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5FE88" w14:textId="77777777" w:rsidR="002802E6" w:rsidRDefault="00146DD8">
      <w:pPr>
        <w:pStyle w:val="WA"/>
      </w:pPr>
      <w:r>
        <w:rPr>
          <w:noProof/>
        </w:rPr>
        <w:drawing>
          <wp:anchor distT="0" distB="0" distL="114300" distR="114300" simplePos="0" relativeHeight="251665408" behindDoc="0" locked="0" layoutInCell="1" allowOverlap="1" wp14:anchorId="36AD82DA" wp14:editId="3981BD63">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E02733B" w14:textId="01598371" w:rsidR="002802E6" w:rsidRDefault="00146DD8">
      <w:pPr>
        <w:pStyle w:val="NameofActRegPage1"/>
        <w:spacing w:before="3760" w:after="4200"/>
        <w:outlineLvl w:val="0"/>
      </w:pPr>
      <w:r>
        <w:fldChar w:fldCharType="begin"/>
      </w:r>
      <w:r>
        <w:instrText xml:space="preserve"> STYLEREF "Name Of Act/Reg"</w:instrText>
      </w:r>
      <w:r>
        <w:fldChar w:fldCharType="separate"/>
      </w:r>
      <w:r w:rsidR="005937D3">
        <w:rPr>
          <w:noProof/>
        </w:rPr>
        <w:t>Misuse of Drugs Act 1981</w:t>
      </w:r>
      <w:r>
        <w:fldChar w:fldCharType="end"/>
      </w:r>
    </w:p>
    <w:p w14:paraId="3F0B97BE" w14:textId="77777777" w:rsidR="002802E6" w:rsidRDefault="002802E6">
      <w:pPr>
        <w:jc w:val="center"/>
        <w:sectPr w:rsidR="002802E6">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AC930DC" w14:textId="77777777" w:rsidR="002802E6" w:rsidRDefault="00146DD8">
      <w:pPr>
        <w:pStyle w:val="WA"/>
      </w:pPr>
      <w:r>
        <w:lastRenderedPageBreak/>
        <w:t>Western Australia</w:t>
      </w:r>
    </w:p>
    <w:p w14:paraId="536443C8" w14:textId="66FE5BC3" w:rsidR="002802E6" w:rsidRDefault="00146DD8">
      <w:pPr>
        <w:pStyle w:val="NameofActRegPage1"/>
      </w:pPr>
      <w:r>
        <w:fldChar w:fldCharType="begin"/>
      </w:r>
      <w:r>
        <w:instrText xml:space="preserve"> STYLEREF "Name Of Act/Reg"</w:instrText>
      </w:r>
      <w:r>
        <w:fldChar w:fldCharType="separate"/>
      </w:r>
      <w:r w:rsidR="005937D3">
        <w:rPr>
          <w:noProof/>
        </w:rPr>
        <w:t>Misuse of Drugs Act 1981</w:t>
      </w:r>
      <w:r>
        <w:fldChar w:fldCharType="end"/>
      </w:r>
    </w:p>
    <w:p w14:paraId="48894405" w14:textId="77777777" w:rsidR="002802E6" w:rsidRDefault="00146DD8">
      <w:pPr>
        <w:pStyle w:val="Arrangement"/>
      </w:pPr>
      <w:r>
        <w:t>Contents</w:t>
      </w:r>
    </w:p>
    <w:p w14:paraId="2B1D13C5" w14:textId="77777777" w:rsidR="00B315F2" w:rsidRDefault="00146DD8">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B315F2">
        <w:t>Part I — Preliminary</w:t>
      </w:r>
    </w:p>
    <w:p w14:paraId="158C3E51" w14:textId="6DA22CC6" w:rsidR="00B315F2" w:rsidRDefault="00B315F2">
      <w:pPr>
        <w:pStyle w:val="TOC8"/>
        <w:rPr>
          <w:rFonts w:asciiTheme="minorHAnsi" w:eastAsiaTheme="minorEastAsia" w:hAnsiTheme="minorHAnsi" w:cstheme="minorBidi"/>
          <w:kern w:val="2"/>
          <w:sz w:val="24"/>
          <w:szCs w:val="24"/>
          <w14:ligatures w14:val="standardContextual"/>
        </w:rPr>
      </w:pPr>
      <w:r>
        <w:t>1</w:t>
      </w:r>
      <w:r w:rsidRPr="007C2B68">
        <w:rPr>
          <w:snapToGrid w:val="0"/>
        </w:rPr>
        <w:t>.</w:t>
      </w:r>
      <w:r w:rsidRPr="007C2B68">
        <w:rPr>
          <w:snapToGrid w:val="0"/>
        </w:rPr>
        <w:tab/>
        <w:t>Short title</w:t>
      </w:r>
      <w:r>
        <w:tab/>
      </w:r>
      <w:r>
        <w:fldChar w:fldCharType="begin"/>
      </w:r>
      <w:r>
        <w:instrText xml:space="preserve"> PAGEREF _Toc229476610 \h </w:instrText>
      </w:r>
      <w:r>
        <w:fldChar w:fldCharType="separate"/>
      </w:r>
      <w:r w:rsidR="005937D3">
        <w:t>2</w:t>
      </w:r>
      <w:r>
        <w:fldChar w:fldCharType="end"/>
      </w:r>
    </w:p>
    <w:p w14:paraId="403F636C" w14:textId="6FDFC9A2" w:rsidR="00B315F2" w:rsidRDefault="00B315F2">
      <w:pPr>
        <w:pStyle w:val="TOC8"/>
        <w:rPr>
          <w:rFonts w:asciiTheme="minorHAnsi" w:eastAsiaTheme="minorEastAsia" w:hAnsiTheme="minorHAnsi" w:cstheme="minorBidi"/>
          <w:kern w:val="2"/>
          <w:sz w:val="24"/>
          <w:szCs w:val="24"/>
          <w14:ligatures w14:val="standardContextual"/>
        </w:rPr>
      </w:pPr>
      <w:r>
        <w:t>2</w:t>
      </w:r>
      <w:r w:rsidRPr="007C2B68">
        <w:rPr>
          <w:snapToGrid w:val="0"/>
        </w:rPr>
        <w:t>.</w:t>
      </w:r>
      <w:r w:rsidRPr="007C2B68">
        <w:rPr>
          <w:snapToGrid w:val="0"/>
        </w:rPr>
        <w:tab/>
        <w:t>Commencement</w:t>
      </w:r>
      <w:r>
        <w:tab/>
      </w:r>
      <w:r>
        <w:fldChar w:fldCharType="begin"/>
      </w:r>
      <w:r>
        <w:instrText xml:space="preserve"> PAGEREF _Toc229476611 \h </w:instrText>
      </w:r>
      <w:r>
        <w:fldChar w:fldCharType="separate"/>
      </w:r>
      <w:r w:rsidR="005937D3">
        <w:t>2</w:t>
      </w:r>
      <w:r>
        <w:fldChar w:fldCharType="end"/>
      </w:r>
    </w:p>
    <w:p w14:paraId="5AD5F056" w14:textId="03A284CB" w:rsidR="00B315F2" w:rsidRDefault="00B315F2">
      <w:pPr>
        <w:pStyle w:val="TOC8"/>
        <w:rPr>
          <w:rFonts w:asciiTheme="minorHAnsi" w:eastAsiaTheme="minorEastAsia" w:hAnsiTheme="minorHAnsi" w:cstheme="minorBidi"/>
          <w:kern w:val="2"/>
          <w:sz w:val="24"/>
          <w:szCs w:val="24"/>
          <w14:ligatures w14:val="standardContextual"/>
        </w:rPr>
      </w:pPr>
      <w:r>
        <w:t>3</w:t>
      </w:r>
      <w:r w:rsidRPr="007C2B68">
        <w:rPr>
          <w:snapToGrid w:val="0"/>
        </w:rPr>
        <w:t>.</w:t>
      </w:r>
      <w:r w:rsidRPr="007C2B68">
        <w:rPr>
          <w:snapToGrid w:val="0"/>
        </w:rPr>
        <w:tab/>
        <w:t>Terms used</w:t>
      </w:r>
      <w:r>
        <w:tab/>
      </w:r>
      <w:r>
        <w:fldChar w:fldCharType="begin"/>
      </w:r>
      <w:r>
        <w:instrText xml:space="preserve"> PAGEREF _Toc229476612 \h </w:instrText>
      </w:r>
      <w:r>
        <w:fldChar w:fldCharType="separate"/>
      </w:r>
      <w:r w:rsidR="005937D3">
        <w:t>2</w:t>
      </w:r>
      <w:r>
        <w:fldChar w:fldCharType="end"/>
      </w:r>
    </w:p>
    <w:p w14:paraId="5C7205BB" w14:textId="34446DE9" w:rsidR="00B315F2" w:rsidRDefault="00B315F2">
      <w:pPr>
        <w:pStyle w:val="TOC8"/>
        <w:rPr>
          <w:rFonts w:asciiTheme="minorHAnsi" w:eastAsiaTheme="minorEastAsia" w:hAnsiTheme="minorHAnsi" w:cstheme="minorBidi"/>
          <w:kern w:val="2"/>
          <w:sz w:val="24"/>
          <w:szCs w:val="24"/>
          <w14:ligatures w14:val="standardContextual"/>
        </w:rPr>
      </w:pPr>
      <w:r>
        <w:t>3A</w:t>
      </w:r>
      <w:r w:rsidRPr="007C2B68">
        <w:rPr>
          <w:snapToGrid w:val="0"/>
        </w:rPr>
        <w:t xml:space="preserve">. </w:t>
      </w:r>
      <w:r w:rsidRPr="007C2B68">
        <w:rPr>
          <w:snapToGrid w:val="0"/>
        </w:rPr>
        <w:tab/>
        <w:t>Approved analysts and botanists</w:t>
      </w:r>
      <w:r>
        <w:tab/>
      </w:r>
      <w:r>
        <w:fldChar w:fldCharType="begin"/>
      </w:r>
      <w:r>
        <w:instrText xml:space="preserve"> PAGEREF _Toc229476613 \h </w:instrText>
      </w:r>
      <w:r>
        <w:fldChar w:fldCharType="separate"/>
      </w:r>
      <w:r w:rsidR="005937D3">
        <w:t>6</w:t>
      </w:r>
      <w:r>
        <w:fldChar w:fldCharType="end"/>
      </w:r>
    </w:p>
    <w:p w14:paraId="1D52C5C1" w14:textId="74AA255F" w:rsidR="00B315F2" w:rsidRDefault="00B315F2">
      <w:pPr>
        <w:pStyle w:val="TOC8"/>
        <w:rPr>
          <w:rFonts w:asciiTheme="minorHAnsi" w:eastAsiaTheme="minorEastAsia" w:hAnsiTheme="minorHAnsi" w:cstheme="minorBidi"/>
          <w:kern w:val="2"/>
          <w:sz w:val="24"/>
          <w:szCs w:val="24"/>
          <w14:ligatures w14:val="standardContextual"/>
        </w:rPr>
      </w:pPr>
      <w:r>
        <w:t>3B.</w:t>
      </w:r>
      <w:r>
        <w:tab/>
      </w:r>
      <w:r w:rsidRPr="007C2B68">
        <w:rPr>
          <w:snapToGrid w:val="0"/>
        </w:rPr>
        <w:t>Specified</w:t>
      </w:r>
      <w:r>
        <w:t xml:space="preserve"> drugs</w:t>
      </w:r>
      <w:r>
        <w:tab/>
      </w:r>
      <w:r>
        <w:fldChar w:fldCharType="begin"/>
      </w:r>
      <w:r>
        <w:instrText xml:space="preserve"> PAGEREF _Toc229476614 \h </w:instrText>
      </w:r>
      <w:r>
        <w:fldChar w:fldCharType="separate"/>
      </w:r>
      <w:r w:rsidR="005937D3">
        <w:t>6</w:t>
      </w:r>
      <w:r>
        <w:fldChar w:fldCharType="end"/>
      </w:r>
    </w:p>
    <w:p w14:paraId="0B794965" w14:textId="4D61FF51" w:rsidR="00B315F2" w:rsidRDefault="00B315F2">
      <w:pPr>
        <w:pStyle w:val="TOC8"/>
        <w:rPr>
          <w:rFonts w:asciiTheme="minorHAnsi" w:eastAsiaTheme="minorEastAsia" w:hAnsiTheme="minorHAnsi" w:cstheme="minorBidi"/>
          <w:kern w:val="2"/>
          <w:sz w:val="24"/>
          <w:szCs w:val="24"/>
          <w14:ligatures w14:val="standardContextual"/>
        </w:rPr>
      </w:pPr>
      <w:r>
        <w:t>4</w:t>
      </w:r>
      <w:r w:rsidRPr="007C2B68">
        <w:rPr>
          <w:snapToGrid w:val="0"/>
        </w:rPr>
        <w:t>.</w:t>
      </w:r>
      <w:r w:rsidRPr="007C2B68">
        <w:rPr>
          <w:snapToGrid w:val="0"/>
        </w:rPr>
        <w:tab/>
        <w:t>Drugs and plants to which Act applies</w:t>
      </w:r>
      <w:r>
        <w:tab/>
      </w:r>
      <w:r>
        <w:fldChar w:fldCharType="begin"/>
      </w:r>
      <w:r>
        <w:instrText xml:space="preserve"> PAGEREF _Toc229476615 \h </w:instrText>
      </w:r>
      <w:r>
        <w:fldChar w:fldCharType="separate"/>
      </w:r>
      <w:r w:rsidR="005937D3">
        <w:t>7</w:t>
      </w:r>
      <w:r>
        <w:fldChar w:fldCharType="end"/>
      </w:r>
    </w:p>
    <w:p w14:paraId="470157B8" w14:textId="07A1E336" w:rsidR="00B315F2" w:rsidRDefault="00B315F2">
      <w:pPr>
        <w:pStyle w:val="TOC8"/>
        <w:rPr>
          <w:rFonts w:asciiTheme="minorHAnsi" w:eastAsiaTheme="minorEastAsia" w:hAnsiTheme="minorHAnsi" w:cstheme="minorBidi"/>
          <w:kern w:val="2"/>
          <w:sz w:val="24"/>
          <w:szCs w:val="24"/>
          <w14:ligatures w14:val="standardContextual"/>
        </w:rPr>
      </w:pPr>
      <w:r>
        <w:t>5A.</w:t>
      </w:r>
      <w:r>
        <w:tab/>
        <w:t xml:space="preserve">Authority </w:t>
      </w:r>
      <w:r w:rsidRPr="007C2B68">
        <w:rPr>
          <w:snapToGrid w:val="0"/>
        </w:rPr>
        <w:t>required</w:t>
      </w:r>
      <w:r>
        <w:t xml:space="preserve"> for some investigations</w:t>
      </w:r>
      <w:r>
        <w:tab/>
      </w:r>
      <w:r>
        <w:fldChar w:fldCharType="begin"/>
      </w:r>
      <w:r>
        <w:instrText xml:space="preserve"> PAGEREF _Toc229476616 \h </w:instrText>
      </w:r>
      <w:r>
        <w:fldChar w:fldCharType="separate"/>
      </w:r>
      <w:r w:rsidR="005937D3">
        <w:t>7</w:t>
      </w:r>
      <w:r>
        <w:fldChar w:fldCharType="end"/>
      </w:r>
    </w:p>
    <w:p w14:paraId="198F183F" w14:textId="6804FDCB" w:rsidR="00B315F2" w:rsidRDefault="00B315F2">
      <w:pPr>
        <w:pStyle w:val="TOC8"/>
        <w:rPr>
          <w:rFonts w:asciiTheme="minorHAnsi" w:eastAsiaTheme="minorEastAsia" w:hAnsiTheme="minorHAnsi" w:cstheme="minorBidi"/>
          <w:kern w:val="2"/>
          <w:sz w:val="24"/>
          <w:szCs w:val="24"/>
          <w14:ligatures w14:val="standardContextual"/>
        </w:rPr>
      </w:pPr>
      <w:r>
        <w:t>5B.</w:t>
      </w:r>
      <w:r>
        <w:tab/>
        <w:t xml:space="preserve">Authorisation under </w:t>
      </w:r>
      <w:r w:rsidRPr="007C2B68">
        <w:rPr>
          <w:i/>
        </w:rPr>
        <w:t>Medicines and Poisons Act 2014</w:t>
      </w:r>
      <w:r>
        <w:tab/>
      </w:r>
      <w:r>
        <w:fldChar w:fldCharType="begin"/>
      </w:r>
      <w:r>
        <w:instrText xml:space="preserve"> PAGEREF _Toc229476617 \h </w:instrText>
      </w:r>
      <w:r>
        <w:fldChar w:fldCharType="separate"/>
      </w:r>
      <w:r w:rsidR="005937D3">
        <w:t>8</w:t>
      </w:r>
      <w:r>
        <w:fldChar w:fldCharType="end"/>
      </w:r>
    </w:p>
    <w:p w14:paraId="21A1D9AB" w14:textId="06BB406A" w:rsidR="00B315F2" w:rsidRDefault="00B315F2">
      <w:pPr>
        <w:pStyle w:val="TOC8"/>
        <w:rPr>
          <w:rFonts w:asciiTheme="minorHAnsi" w:eastAsiaTheme="minorEastAsia" w:hAnsiTheme="minorHAnsi" w:cstheme="minorBidi"/>
          <w:kern w:val="2"/>
          <w:sz w:val="24"/>
          <w:szCs w:val="24"/>
          <w14:ligatures w14:val="standardContextual"/>
        </w:rPr>
      </w:pPr>
      <w:r>
        <w:t>5C.</w:t>
      </w:r>
      <w:r>
        <w:tab/>
        <w:t xml:space="preserve">Authorisation under </w:t>
      </w:r>
      <w:r w:rsidRPr="007C2B68">
        <w:rPr>
          <w:i/>
        </w:rPr>
        <w:t>Voluntary Assisted Dying Act 2019</w:t>
      </w:r>
      <w:r>
        <w:tab/>
      </w:r>
      <w:r>
        <w:fldChar w:fldCharType="begin"/>
      </w:r>
      <w:r>
        <w:instrText xml:space="preserve"> PAGEREF _Toc229476618 \h </w:instrText>
      </w:r>
      <w:r>
        <w:fldChar w:fldCharType="separate"/>
      </w:r>
      <w:r w:rsidR="005937D3">
        <w:t>10</w:t>
      </w:r>
      <w:r>
        <w:fldChar w:fldCharType="end"/>
      </w:r>
    </w:p>
    <w:p w14:paraId="5928321D" w14:textId="77777777" w:rsidR="00B315F2" w:rsidRDefault="00B315F2">
      <w:pPr>
        <w:pStyle w:val="TOC2"/>
        <w:tabs>
          <w:tab w:val="right" w:leader="dot" w:pos="7077"/>
        </w:tabs>
        <w:rPr>
          <w:rFonts w:asciiTheme="minorHAnsi" w:eastAsiaTheme="minorEastAsia" w:hAnsiTheme="minorHAnsi" w:cstheme="minorBidi"/>
          <w:b w:val="0"/>
          <w:kern w:val="2"/>
          <w:sz w:val="24"/>
          <w:szCs w:val="24"/>
          <w14:ligatures w14:val="standardContextual"/>
        </w:rPr>
      </w:pPr>
      <w:r>
        <w:t>Part II — Offences relating to prohibited drugs and prohibited plants</w:t>
      </w:r>
    </w:p>
    <w:p w14:paraId="761756D4" w14:textId="79B01973" w:rsidR="00B315F2" w:rsidRDefault="00B315F2">
      <w:pPr>
        <w:pStyle w:val="TOC8"/>
        <w:rPr>
          <w:rFonts w:asciiTheme="minorHAnsi" w:eastAsiaTheme="minorEastAsia" w:hAnsiTheme="minorHAnsi" w:cstheme="minorBidi"/>
          <w:kern w:val="2"/>
          <w:sz w:val="24"/>
          <w:szCs w:val="24"/>
          <w14:ligatures w14:val="standardContextual"/>
        </w:rPr>
      </w:pPr>
      <w:r>
        <w:t>5</w:t>
      </w:r>
      <w:r w:rsidRPr="007C2B68">
        <w:rPr>
          <w:snapToGrid w:val="0"/>
        </w:rPr>
        <w:t>.</w:t>
      </w:r>
      <w:r w:rsidRPr="007C2B68">
        <w:rPr>
          <w:snapToGrid w:val="0"/>
        </w:rPr>
        <w:tab/>
        <w:t>Offences concerned with prohibited drugs and prohibited plants in relation to premises and utensils</w:t>
      </w:r>
      <w:r>
        <w:tab/>
      </w:r>
      <w:r>
        <w:fldChar w:fldCharType="begin"/>
      </w:r>
      <w:r>
        <w:instrText xml:space="preserve"> PAGEREF _Toc229476620 \h </w:instrText>
      </w:r>
      <w:r>
        <w:fldChar w:fldCharType="separate"/>
      </w:r>
      <w:r w:rsidR="005937D3">
        <w:t>11</w:t>
      </w:r>
      <w:r>
        <w:fldChar w:fldCharType="end"/>
      </w:r>
    </w:p>
    <w:p w14:paraId="786AEA1D" w14:textId="24C87474" w:rsidR="00B315F2" w:rsidRDefault="00B315F2">
      <w:pPr>
        <w:pStyle w:val="TOC8"/>
        <w:rPr>
          <w:rFonts w:asciiTheme="minorHAnsi" w:eastAsiaTheme="minorEastAsia" w:hAnsiTheme="minorHAnsi" w:cstheme="minorBidi"/>
          <w:kern w:val="2"/>
          <w:sz w:val="24"/>
          <w:szCs w:val="24"/>
          <w14:ligatures w14:val="standardContextual"/>
        </w:rPr>
      </w:pPr>
      <w:r>
        <w:t>6.</w:t>
      </w:r>
      <w:r>
        <w:tab/>
        <w:t>Offences concerned with prohibited drugs generally</w:t>
      </w:r>
      <w:r>
        <w:tab/>
      </w:r>
      <w:r>
        <w:fldChar w:fldCharType="begin"/>
      </w:r>
      <w:r>
        <w:instrText xml:space="preserve"> PAGEREF _Toc229476621 \h </w:instrText>
      </w:r>
      <w:r>
        <w:fldChar w:fldCharType="separate"/>
      </w:r>
      <w:r w:rsidR="005937D3">
        <w:t>12</w:t>
      </w:r>
      <w:r>
        <w:fldChar w:fldCharType="end"/>
      </w:r>
    </w:p>
    <w:p w14:paraId="38A45857" w14:textId="5C8F7682" w:rsidR="00B315F2" w:rsidRDefault="00B315F2">
      <w:pPr>
        <w:pStyle w:val="TOC8"/>
        <w:rPr>
          <w:rFonts w:asciiTheme="minorHAnsi" w:eastAsiaTheme="minorEastAsia" w:hAnsiTheme="minorHAnsi" w:cstheme="minorBidi"/>
          <w:kern w:val="2"/>
          <w:sz w:val="24"/>
          <w:szCs w:val="24"/>
          <w14:ligatures w14:val="standardContextual"/>
        </w:rPr>
      </w:pPr>
      <w:r>
        <w:t>7</w:t>
      </w:r>
      <w:r w:rsidRPr="007C2B68">
        <w:rPr>
          <w:snapToGrid w:val="0"/>
        </w:rPr>
        <w:t>.</w:t>
      </w:r>
      <w:r w:rsidRPr="007C2B68">
        <w:rPr>
          <w:snapToGrid w:val="0"/>
        </w:rPr>
        <w:tab/>
        <w:t>Offences concerned with prohibited plants generally</w:t>
      </w:r>
      <w:r>
        <w:tab/>
      </w:r>
      <w:r>
        <w:fldChar w:fldCharType="begin"/>
      </w:r>
      <w:r>
        <w:instrText xml:space="preserve"> PAGEREF _Toc229476622 \h </w:instrText>
      </w:r>
      <w:r>
        <w:fldChar w:fldCharType="separate"/>
      </w:r>
      <w:r w:rsidR="005937D3">
        <w:t>13</w:t>
      </w:r>
      <w:r>
        <w:fldChar w:fldCharType="end"/>
      </w:r>
    </w:p>
    <w:p w14:paraId="13DDDA8C" w14:textId="6818EC33" w:rsidR="00B315F2" w:rsidRDefault="00B315F2">
      <w:pPr>
        <w:pStyle w:val="TOC8"/>
        <w:rPr>
          <w:rFonts w:asciiTheme="minorHAnsi" w:eastAsiaTheme="minorEastAsia" w:hAnsiTheme="minorHAnsi" w:cstheme="minorBidi"/>
          <w:kern w:val="2"/>
          <w:sz w:val="24"/>
          <w:szCs w:val="24"/>
          <w14:ligatures w14:val="standardContextual"/>
        </w:rPr>
      </w:pPr>
      <w:r>
        <w:t>7A</w:t>
      </w:r>
      <w:r w:rsidRPr="007C2B68">
        <w:rPr>
          <w:snapToGrid w:val="0"/>
        </w:rPr>
        <w:t>.</w:t>
      </w:r>
      <w:r w:rsidRPr="007C2B68">
        <w:rPr>
          <w:snapToGrid w:val="0"/>
        </w:rPr>
        <w:tab/>
        <w:t>Selling or supplying a thing knowing it will be used in hydroponic cultivation of prohibited plants</w:t>
      </w:r>
      <w:r>
        <w:tab/>
      </w:r>
      <w:r>
        <w:fldChar w:fldCharType="begin"/>
      </w:r>
      <w:r>
        <w:instrText xml:space="preserve"> PAGEREF _Toc229476623 \h </w:instrText>
      </w:r>
      <w:r>
        <w:fldChar w:fldCharType="separate"/>
      </w:r>
      <w:r w:rsidR="005937D3">
        <w:t>14</w:t>
      </w:r>
      <w:r>
        <w:fldChar w:fldCharType="end"/>
      </w:r>
    </w:p>
    <w:p w14:paraId="4115F7A3" w14:textId="3771BBBF" w:rsidR="00B315F2" w:rsidRDefault="00B315F2">
      <w:pPr>
        <w:pStyle w:val="TOC8"/>
        <w:rPr>
          <w:rFonts w:asciiTheme="minorHAnsi" w:eastAsiaTheme="minorEastAsia" w:hAnsiTheme="minorHAnsi" w:cstheme="minorBidi"/>
          <w:kern w:val="2"/>
          <w:sz w:val="24"/>
          <w:szCs w:val="24"/>
          <w14:ligatures w14:val="standardContextual"/>
        </w:rPr>
      </w:pPr>
      <w:r>
        <w:t>7B.</w:t>
      </w:r>
      <w:r>
        <w:tab/>
        <w:t>Drug paraphernalia, offences as to</w:t>
      </w:r>
      <w:r>
        <w:tab/>
      </w:r>
      <w:r>
        <w:fldChar w:fldCharType="begin"/>
      </w:r>
      <w:r>
        <w:instrText xml:space="preserve"> PAGEREF _Toc229476624 \h </w:instrText>
      </w:r>
      <w:r>
        <w:fldChar w:fldCharType="separate"/>
      </w:r>
      <w:r w:rsidR="005937D3">
        <w:t>15</w:t>
      </w:r>
      <w:r>
        <w:fldChar w:fldCharType="end"/>
      </w:r>
    </w:p>
    <w:p w14:paraId="02CA0CB3" w14:textId="222A30C4" w:rsidR="00B315F2" w:rsidRDefault="00B315F2">
      <w:pPr>
        <w:pStyle w:val="TOC8"/>
        <w:rPr>
          <w:rFonts w:asciiTheme="minorHAnsi" w:eastAsiaTheme="minorEastAsia" w:hAnsiTheme="minorHAnsi" w:cstheme="minorBidi"/>
          <w:kern w:val="2"/>
          <w:sz w:val="24"/>
          <w:szCs w:val="24"/>
          <w14:ligatures w14:val="standardContextual"/>
        </w:rPr>
      </w:pPr>
      <w:r>
        <w:lastRenderedPageBreak/>
        <w:t>8A.</w:t>
      </w:r>
      <w:r>
        <w:tab/>
        <w:t>Defences relating to industrial hemp or industrial hemp seed</w:t>
      </w:r>
      <w:r>
        <w:tab/>
      </w:r>
      <w:r>
        <w:fldChar w:fldCharType="begin"/>
      </w:r>
      <w:r>
        <w:instrText xml:space="preserve"> PAGEREF _Toc229476625 \h </w:instrText>
      </w:r>
      <w:r>
        <w:fldChar w:fldCharType="separate"/>
      </w:r>
      <w:r w:rsidR="005937D3">
        <w:t>17</w:t>
      </w:r>
      <w:r>
        <w:fldChar w:fldCharType="end"/>
      </w:r>
    </w:p>
    <w:p w14:paraId="1C55D265" w14:textId="77777777" w:rsidR="00B315F2" w:rsidRDefault="00B315F2">
      <w:pPr>
        <w:pStyle w:val="TOC2"/>
        <w:tabs>
          <w:tab w:val="right" w:leader="dot" w:pos="7077"/>
        </w:tabs>
        <w:rPr>
          <w:rFonts w:asciiTheme="minorHAnsi" w:eastAsiaTheme="minorEastAsia" w:hAnsiTheme="minorHAnsi" w:cstheme="minorBidi"/>
          <w:b w:val="0"/>
          <w:kern w:val="2"/>
          <w:sz w:val="24"/>
          <w:szCs w:val="24"/>
          <w14:ligatures w14:val="standardContextual"/>
        </w:rPr>
      </w:pPr>
      <w:r>
        <w:t>Part IIIA</w:t>
      </w:r>
      <w:r w:rsidRPr="007C2B68">
        <w:rPr>
          <w:b w:val="0"/>
        </w:rPr>
        <w:t> </w:t>
      </w:r>
      <w:r>
        <w:t>—</w:t>
      </w:r>
      <w:r w:rsidRPr="007C2B68">
        <w:rPr>
          <w:b w:val="0"/>
        </w:rPr>
        <w:t> </w:t>
      </w:r>
      <w:r>
        <w:t>Cannabis intervention</w:t>
      </w:r>
    </w:p>
    <w:p w14:paraId="23753C58" w14:textId="77777777" w:rsidR="00B315F2" w:rsidRDefault="00B315F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6398C9AB" w14:textId="6B0E08D8" w:rsidR="00B315F2" w:rsidRDefault="00B315F2">
      <w:pPr>
        <w:pStyle w:val="TOC8"/>
        <w:rPr>
          <w:rFonts w:asciiTheme="minorHAnsi" w:eastAsiaTheme="minorEastAsia" w:hAnsiTheme="minorHAnsi" w:cstheme="minorBidi"/>
          <w:kern w:val="2"/>
          <w:sz w:val="24"/>
          <w:szCs w:val="24"/>
          <w14:ligatures w14:val="standardContextual"/>
        </w:rPr>
      </w:pPr>
      <w:r>
        <w:t>8B.</w:t>
      </w:r>
      <w:r>
        <w:tab/>
        <w:t>Terms used</w:t>
      </w:r>
      <w:r>
        <w:tab/>
      </w:r>
      <w:r>
        <w:fldChar w:fldCharType="begin"/>
      </w:r>
      <w:r>
        <w:instrText xml:space="preserve"> PAGEREF _Toc229476628 \h </w:instrText>
      </w:r>
      <w:r>
        <w:fldChar w:fldCharType="separate"/>
      </w:r>
      <w:r w:rsidR="005937D3">
        <w:t>21</w:t>
      </w:r>
      <w:r>
        <w:fldChar w:fldCharType="end"/>
      </w:r>
    </w:p>
    <w:p w14:paraId="777D8CD2" w14:textId="57D2F008" w:rsidR="00B315F2" w:rsidRDefault="00B315F2">
      <w:pPr>
        <w:pStyle w:val="TOC8"/>
        <w:rPr>
          <w:rFonts w:asciiTheme="minorHAnsi" w:eastAsiaTheme="minorEastAsia" w:hAnsiTheme="minorHAnsi" w:cstheme="minorBidi"/>
          <w:kern w:val="2"/>
          <w:sz w:val="24"/>
          <w:szCs w:val="24"/>
          <w14:ligatures w14:val="standardContextual"/>
        </w:rPr>
      </w:pPr>
      <w:r>
        <w:t>8C.</w:t>
      </w:r>
      <w:r>
        <w:tab/>
        <w:t xml:space="preserve">Operation of </w:t>
      </w:r>
      <w:r w:rsidRPr="007C2B68">
        <w:rPr>
          <w:i/>
          <w:iCs/>
        </w:rPr>
        <w:t>Young Offenders Act 1994</w:t>
      </w:r>
      <w:r>
        <w:t xml:space="preserve"> unaffected</w:t>
      </w:r>
      <w:r>
        <w:tab/>
      </w:r>
      <w:r>
        <w:fldChar w:fldCharType="begin"/>
      </w:r>
      <w:r>
        <w:instrText xml:space="preserve"> PAGEREF _Toc229476629 \h </w:instrText>
      </w:r>
      <w:r>
        <w:fldChar w:fldCharType="separate"/>
      </w:r>
      <w:r w:rsidR="005937D3">
        <w:t>22</w:t>
      </w:r>
      <w:r>
        <w:fldChar w:fldCharType="end"/>
      </w:r>
    </w:p>
    <w:p w14:paraId="26903D1E" w14:textId="4E5B31FD" w:rsidR="00B315F2" w:rsidRDefault="00B315F2">
      <w:pPr>
        <w:pStyle w:val="TOC8"/>
        <w:rPr>
          <w:rFonts w:asciiTheme="minorHAnsi" w:eastAsiaTheme="minorEastAsia" w:hAnsiTheme="minorHAnsi" w:cstheme="minorBidi"/>
          <w:kern w:val="2"/>
          <w:sz w:val="24"/>
          <w:szCs w:val="24"/>
          <w14:ligatures w14:val="standardContextual"/>
        </w:rPr>
      </w:pPr>
      <w:r>
        <w:t>8D.</w:t>
      </w:r>
      <w:r>
        <w:tab/>
        <w:t>Appointment of authorised persons</w:t>
      </w:r>
      <w:r>
        <w:tab/>
      </w:r>
      <w:r>
        <w:fldChar w:fldCharType="begin"/>
      </w:r>
      <w:r>
        <w:instrText xml:space="preserve"> PAGEREF _Toc229476630 \h </w:instrText>
      </w:r>
      <w:r>
        <w:fldChar w:fldCharType="separate"/>
      </w:r>
      <w:r w:rsidR="005937D3">
        <w:t>22</w:t>
      </w:r>
      <w:r>
        <w:fldChar w:fldCharType="end"/>
      </w:r>
    </w:p>
    <w:p w14:paraId="06855FE0" w14:textId="77777777" w:rsidR="00B315F2" w:rsidRDefault="00B315F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Cannabis intervention requirements</w:t>
      </w:r>
    </w:p>
    <w:p w14:paraId="45BBBBCA" w14:textId="59C9EA19" w:rsidR="00B315F2" w:rsidRDefault="00B315F2">
      <w:pPr>
        <w:pStyle w:val="TOC8"/>
        <w:rPr>
          <w:rFonts w:asciiTheme="minorHAnsi" w:eastAsiaTheme="minorEastAsia" w:hAnsiTheme="minorHAnsi" w:cstheme="minorBidi"/>
          <w:kern w:val="2"/>
          <w:sz w:val="24"/>
          <w:szCs w:val="24"/>
          <w14:ligatures w14:val="standardContextual"/>
        </w:rPr>
      </w:pPr>
      <w:r>
        <w:t>8E.</w:t>
      </w:r>
      <w:r>
        <w:tab/>
        <w:t>CIR may be given for minor cannabis related offence</w:t>
      </w:r>
      <w:r>
        <w:tab/>
      </w:r>
      <w:r>
        <w:fldChar w:fldCharType="begin"/>
      </w:r>
      <w:r>
        <w:instrText xml:space="preserve"> PAGEREF _Toc229476632 \h </w:instrText>
      </w:r>
      <w:r>
        <w:fldChar w:fldCharType="separate"/>
      </w:r>
      <w:r w:rsidR="005937D3">
        <w:t>22</w:t>
      </w:r>
      <w:r>
        <w:fldChar w:fldCharType="end"/>
      </w:r>
    </w:p>
    <w:p w14:paraId="4E1FFCB0" w14:textId="7A67740B" w:rsidR="00B315F2" w:rsidRDefault="00B315F2">
      <w:pPr>
        <w:pStyle w:val="TOC8"/>
        <w:rPr>
          <w:rFonts w:asciiTheme="minorHAnsi" w:eastAsiaTheme="minorEastAsia" w:hAnsiTheme="minorHAnsi" w:cstheme="minorBidi"/>
          <w:kern w:val="2"/>
          <w:sz w:val="24"/>
          <w:szCs w:val="24"/>
          <w14:ligatures w14:val="standardContextual"/>
        </w:rPr>
      </w:pPr>
      <w:r>
        <w:t>8F.</w:t>
      </w:r>
      <w:r>
        <w:tab/>
        <w:t>Cannabis intervention requirement</w:t>
      </w:r>
      <w:r>
        <w:tab/>
      </w:r>
      <w:r>
        <w:fldChar w:fldCharType="begin"/>
      </w:r>
      <w:r>
        <w:instrText xml:space="preserve"> PAGEREF _Toc229476633 \h </w:instrText>
      </w:r>
      <w:r>
        <w:fldChar w:fldCharType="separate"/>
      </w:r>
      <w:r w:rsidR="005937D3">
        <w:t>23</w:t>
      </w:r>
      <w:r>
        <w:fldChar w:fldCharType="end"/>
      </w:r>
    </w:p>
    <w:p w14:paraId="3C2DD0A4" w14:textId="0467E524" w:rsidR="00B315F2" w:rsidRDefault="00B315F2">
      <w:pPr>
        <w:pStyle w:val="TOC8"/>
        <w:rPr>
          <w:rFonts w:asciiTheme="minorHAnsi" w:eastAsiaTheme="minorEastAsia" w:hAnsiTheme="minorHAnsi" w:cstheme="minorBidi"/>
          <w:kern w:val="2"/>
          <w:sz w:val="24"/>
          <w:szCs w:val="24"/>
          <w14:ligatures w14:val="standardContextual"/>
        </w:rPr>
      </w:pPr>
      <w:r>
        <w:t>8G.</w:t>
      </w:r>
      <w:r>
        <w:tab/>
        <w:t>Young persons — special requirements about CIRs</w:t>
      </w:r>
      <w:r>
        <w:tab/>
      </w:r>
      <w:r>
        <w:fldChar w:fldCharType="begin"/>
      </w:r>
      <w:r>
        <w:instrText xml:space="preserve"> PAGEREF _Toc229476634 \h </w:instrText>
      </w:r>
      <w:r>
        <w:fldChar w:fldCharType="separate"/>
      </w:r>
      <w:r w:rsidR="005937D3">
        <w:t>24</w:t>
      </w:r>
      <w:r>
        <w:fldChar w:fldCharType="end"/>
      </w:r>
    </w:p>
    <w:p w14:paraId="44AA0236" w14:textId="2A31B33F" w:rsidR="00B315F2" w:rsidRDefault="00B315F2">
      <w:pPr>
        <w:pStyle w:val="TOC8"/>
        <w:rPr>
          <w:rFonts w:asciiTheme="minorHAnsi" w:eastAsiaTheme="minorEastAsia" w:hAnsiTheme="minorHAnsi" w:cstheme="minorBidi"/>
          <w:kern w:val="2"/>
          <w:sz w:val="24"/>
          <w:szCs w:val="24"/>
          <w14:ligatures w14:val="standardContextual"/>
        </w:rPr>
      </w:pPr>
      <w:r>
        <w:t>8H.</w:t>
      </w:r>
      <w:r>
        <w:tab/>
        <w:t>Referral of young persons at risk to juvenile justice teams</w:t>
      </w:r>
      <w:r>
        <w:tab/>
      </w:r>
      <w:r>
        <w:fldChar w:fldCharType="begin"/>
      </w:r>
      <w:r>
        <w:instrText xml:space="preserve"> PAGEREF _Toc229476635 \h </w:instrText>
      </w:r>
      <w:r>
        <w:fldChar w:fldCharType="separate"/>
      </w:r>
      <w:r w:rsidR="005937D3">
        <w:t>25</w:t>
      </w:r>
      <w:r>
        <w:fldChar w:fldCharType="end"/>
      </w:r>
    </w:p>
    <w:p w14:paraId="4923BB44" w14:textId="332D2D6C" w:rsidR="00B315F2" w:rsidRDefault="00B315F2">
      <w:pPr>
        <w:pStyle w:val="TOC8"/>
        <w:rPr>
          <w:rFonts w:asciiTheme="minorHAnsi" w:eastAsiaTheme="minorEastAsia" w:hAnsiTheme="minorHAnsi" w:cstheme="minorBidi"/>
          <w:kern w:val="2"/>
          <w:sz w:val="24"/>
          <w:szCs w:val="24"/>
          <w14:ligatures w14:val="standardContextual"/>
        </w:rPr>
      </w:pPr>
      <w:r>
        <w:t>8I.</w:t>
      </w:r>
      <w:r>
        <w:tab/>
        <w:t>Withdrawal of CIR</w:t>
      </w:r>
      <w:r>
        <w:tab/>
      </w:r>
      <w:r>
        <w:fldChar w:fldCharType="begin"/>
      </w:r>
      <w:r>
        <w:instrText xml:space="preserve"> PAGEREF _Toc229476636 \h </w:instrText>
      </w:r>
      <w:r>
        <w:fldChar w:fldCharType="separate"/>
      </w:r>
      <w:r w:rsidR="005937D3">
        <w:t>25</w:t>
      </w:r>
      <w:r>
        <w:fldChar w:fldCharType="end"/>
      </w:r>
    </w:p>
    <w:p w14:paraId="7AD3FDE2" w14:textId="77777777" w:rsidR="00B315F2" w:rsidRDefault="00B315F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Cannabis intervention sessions</w:t>
      </w:r>
    </w:p>
    <w:p w14:paraId="31BFD3AB" w14:textId="7B8F9A42" w:rsidR="00B315F2" w:rsidRDefault="00B315F2">
      <w:pPr>
        <w:pStyle w:val="TOC8"/>
        <w:rPr>
          <w:rFonts w:asciiTheme="minorHAnsi" w:eastAsiaTheme="minorEastAsia" w:hAnsiTheme="minorHAnsi" w:cstheme="minorBidi"/>
          <w:kern w:val="2"/>
          <w:sz w:val="24"/>
          <w:szCs w:val="24"/>
          <w14:ligatures w14:val="standardContextual"/>
        </w:rPr>
      </w:pPr>
      <w:r>
        <w:t>8J.</w:t>
      </w:r>
      <w:r>
        <w:tab/>
        <w:t>Cannabis intervention session</w:t>
      </w:r>
      <w:r>
        <w:tab/>
      </w:r>
      <w:r>
        <w:fldChar w:fldCharType="begin"/>
      </w:r>
      <w:r>
        <w:instrText xml:space="preserve"> PAGEREF _Toc229476638 \h </w:instrText>
      </w:r>
      <w:r>
        <w:fldChar w:fldCharType="separate"/>
      </w:r>
      <w:r w:rsidR="005937D3">
        <w:t>26</w:t>
      </w:r>
      <w:r>
        <w:fldChar w:fldCharType="end"/>
      </w:r>
    </w:p>
    <w:p w14:paraId="272817AC" w14:textId="7141B1D4" w:rsidR="00B315F2" w:rsidRDefault="00B315F2">
      <w:pPr>
        <w:pStyle w:val="TOC8"/>
        <w:rPr>
          <w:rFonts w:asciiTheme="minorHAnsi" w:eastAsiaTheme="minorEastAsia" w:hAnsiTheme="minorHAnsi" w:cstheme="minorBidi"/>
          <w:kern w:val="2"/>
          <w:sz w:val="24"/>
          <w:szCs w:val="24"/>
          <w14:ligatures w14:val="standardContextual"/>
        </w:rPr>
      </w:pPr>
      <w:r>
        <w:t>8K.</w:t>
      </w:r>
      <w:r>
        <w:tab/>
        <w:t>Benefit of completing CIS</w:t>
      </w:r>
      <w:r>
        <w:tab/>
      </w:r>
      <w:r>
        <w:fldChar w:fldCharType="begin"/>
      </w:r>
      <w:r>
        <w:instrText xml:space="preserve"> PAGEREF _Toc229476639 \h </w:instrText>
      </w:r>
      <w:r>
        <w:fldChar w:fldCharType="separate"/>
      </w:r>
      <w:r w:rsidR="005937D3">
        <w:t>26</w:t>
      </w:r>
      <w:r>
        <w:fldChar w:fldCharType="end"/>
      </w:r>
    </w:p>
    <w:p w14:paraId="4820DF13" w14:textId="6F9EAC53" w:rsidR="00B315F2" w:rsidRDefault="00B315F2">
      <w:pPr>
        <w:pStyle w:val="TOC8"/>
        <w:rPr>
          <w:rFonts w:asciiTheme="minorHAnsi" w:eastAsiaTheme="minorEastAsia" w:hAnsiTheme="minorHAnsi" w:cstheme="minorBidi"/>
          <w:kern w:val="2"/>
          <w:sz w:val="24"/>
          <w:szCs w:val="24"/>
          <w14:ligatures w14:val="standardContextual"/>
        </w:rPr>
      </w:pPr>
      <w:r>
        <w:t>8L.</w:t>
      </w:r>
      <w:r>
        <w:tab/>
        <w:t>Extension of time to complete CIS</w:t>
      </w:r>
      <w:r>
        <w:tab/>
      </w:r>
      <w:r>
        <w:fldChar w:fldCharType="begin"/>
      </w:r>
      <w:r>
        <w:instrText xml:space="preserve"> PAGEREF _Toc229476640 \h </w:instrText>
      </w:r>
      <w:r>
        <w:fldChar w:fldCharType="separate"/>
      </w:r>
      <w:r w:rsidR="005937D3">
        <w:t>27</w:t>
      </w:r>
      <w:r>
        <w:fldChar w:fldCharType="end"/>
      </w:r>
    </w:p>
    <w:p w14:paraId="301AC195" w14:textId="001FE2E9" w:rsidR="00B315F2" w:rsidRDefault="00B315F2">
      <w:pPr>
        <w:pStyle w:val="TOC8"/>
        <w:rPr>
          <w:rFonts w:asciiTheme="minorHAnsi" w:eastAsiaTheme="minorEastAsia" w:hAnsiTheme="minorHAnsi" w:cstheme="minorBidi"/>
          <w:kern w:val="2"/>
          <w:sz w:val="24"/>
          <w:szCs w:val="24"/>
          <w14:ligatures w14:val="standardContextual"/>
        </w:rPr>
      </w:pPr>
      <w:r>
        <w:t>8M.</w:t>
      </w:r>
      <w:r>
        <w:tab/>
        <w:t>Certificate of completion of CIS</w:t>
      </w:r>
      <w:r>
        <w:tab/>
      </w:r>
      <w:r>
        <w:fldChar w:fldCharType="begin"/>
      </w:r>
      <w:r>
        <w:instrText xml:space="preserve"> PAGEREF _Toc229476641 \h </w:instrText>
      </w:r>
      <w:r>
        <w:fldChar w:fldCharType="separate"/>
      </w:r>
      <w:r w:rsidR="005937D3">
        <w:t>27</w:t>
      </w:r>
      <w:r>
        <w:fldChar w:fldCharType="end"/>
      </w:r>
    </w:p>
    <w:p w14:paraId="0D813744" w14:textId="77777777" w:rsidR="00B315F2" w:rsidRDefault="00B315F2">
      <w:pPr>
        <w:pStyle w:val="TOC2"/>
        <w:tabs>
          <w:tab w:val="right" w:leader="dot" w:pos="7077"/>
        </w:tabs>
        <w:rPr>
          <w:rFonts w:asciiTheme="minorHAnsi" w:eastAsiaTheme="minorEastAsia" w:hAnsiTheme="minorHAnsi" w:cstheme="minorBidi"/>
          <w:b w:val="0"/>
          <w:kern w:val="2"/>
          <w:sz w:val="24"/>
          <w:szCs w:val="24"/>
          <w14:ligatures w14:val="standardContextual"/>
        </w:rPr>
      </w:pPr>
      <w:r>
        <w:t>Part IIIB — Psychoactive substances</w:t>
      </w:r>
    </w:p>
    <w:p w14:paraId="3131DFC8" w14:textId="6985A990" w:rsidR="00B315F2" w:rsidRDefault="00B315F2">
      <w:pPr>
        <w:pStyle w:val="TOC8"/>
        <w:rPr>
          <w:rFonts w:asciiTheme="minorHAnsi" w:eastAsiaTheme="minorEastAsia" w:hAnsiTheme="minorHAnsi" w:cstheme="minorBidi"/>
          <w:kern w:val="2"/>
          <w:sz w:val="24"/>
          <w:szCs w:val="24"/>
          <w14:ligatures w14:val="standardContextual"/>
        </w:rPr>
      </w:pPr>
      <w:r>
        <w:t>8N.</w:t>
      </w:r>
      <w:r>
        <w:tab/>
        <w:t>Terms used</w:t>
      </w:r>
      <w:r>
        <w:tab/>
      </w:r>
      <w:r>
        <w:fldChar w:fldCharType="begin"/>
      </w:r>
      <w:r>
        <w:instrText xml:space="preserve"> PAGEREF _Toc229476643 \h </w:instrText>
      </w:r>
      <w:r>
        <w:fldChar w:fldCharType="separate"/>
      </w:r>
      <w:r w:rsidR="005937D3">
        <w:t>28</w:t>
      </w:r>
      <w:r>
        <w:fldChar w:fldCharType="end"/>
      </w:r>
    </w:p>
    <w:p w14:paraId="6162B859" w14:textId="275B3F89" w:rsidR="00B315F2" w:rsidRDefault="00B315F2">
      <w:pPr>
        <w:pStyle w:val="TOC8"/>
        <w:rPr>
          <w:rFonts w:asciiTheme="minorHAnsi" w:eastAsiaTheme="minorEastAsia" w:hAnsiTheme="minorHAnsi" w:cstheme="minorBidi"/>
          <w:kern w:val="2"/>
          <w:sz w:val="24"/>
          <w:szCs w:val="24"/>
          <w14:ligatures w14:val="standardContextual"/>
        </w:rPr>
      </w:pPr>
      <w:r>
        <w:t>8O.</w:t>
      </w:r>
      <w:r>
        <w:tab/>
        <w:t>Application of this Part to particular substances</w:t>
      </w:r>
      <w:r>
        <w:tab/>
      </w:r>
      <w:r>
        <w:fldChar w:fldCharType="begin"/>
      </w:r>
      <w:r>
        <w:instrText xml:space="preserve"> PAGEREF _Toc229476644 \h </w:instrText>
      </w:r>
      <w:r>
        <w:fldChar w:fldCharType="separate"/>
      </w:r>
      <w:r w:rsidR="005937D3">
        <w:t>29</w:t>
      </w:r>
      <w:r>
        <w:fldChar w:fldCharType="end"/>
      </w:r>
    </w:p>
    <w:p w14:paraId="23470D1E" w14:textId="3FE8AB00" w:rsidR="00B315F2" w:rsidRDefault="00B315F2">
      <w:pPr>
        <w:pStyle w:val="TOC8"/>
        <w:rPr>
          <w:rFonts w:asciiTheme="minorHAnsi" w:eastAsiaTheme="minorEastAsia" w:hAnsiTheme="minorHAnsi" w:cstheme="minorBidi"/>
          <w:kern w:val="2"/>
          <w:sz w:val="24"/>
          <w:szCs w:val="24"/>
          <w14:ligatures w14:val="standardContextual"/>
        </w:rPr>
      </w:pPr>
      <w:r>
        <w:t>8P.</w:t>
      </w:r>
      <w:r>
        <w:tab/>
        <w:t>Effect of representing substance as psychoactive substance</w:t>
      </w:r>
      <w:r>
        <w:tab/>
      </w:r>
      <w:r>
        <w:fldChar w:fldCharType="begin"/>
      </w:r>
      <w:r>
        <w:instrText xml:space="preserve"> PAGEREF _Toc229476645 \h </w:instrText>
      </w:r>
      <w:r>
        <w:fldChar w:fldCharType="separate"/>
      </w:r>
      <w:r w:rsidR="005937D3">
        <w:t>30</w:t>
      </w:r>
      <w:r>
        <w:fldChar w:fldCharType="end"/>
      </w:r>
    </w:p>
    <w:p w14:paraId="77CF091E" w14:textId="7BF56752" w:rsidR="00B315F2" w:rsidRDefault="00B315F2">
      <w:pPr>
        <w:pStyle w:val="TOC8"/>
        <w:rPr>
          <w:rFonts w:asciiTheme="minorHAnsi" w:eastAsiaTheme="minorEastAsia" w:hAnsiTheme="minorHAnsi" w:cstheme="minorBidi"/>
          <w:kern w:val="2"/>
          <w:sz w:val="24"/>
          <w:szCs w:val="24"/>
          <w14:ligatures w14:val="standardContextual"/>
        </w:rPr>
      </w:pPr>
      <w:r>
        <w:t>8Q.</w:t>
      </w:r>
      <w:r>
        <w:tab/>
        <w:t>Manufacture, sale or supply of psychoactive substances</w:t>
      </w:r>
      <w:r>
        <w:tab/>
      </w:r>
      <w:r>
        <w:fldChar w:fldCharType="begin"/>
      </w:r>
      <w:r>
        <w:instrText xml:space="preserve"> PAGEREF _Toc229476646 \h </w:instrText>
      </w:r>
      <w:r>
        <w:fldChar w:fldCharType="separate"/>
      </w:r>
      <w:r w:rsidR="005937D3">
        <w:t>30</w:t>
      </w:r>
      <w:r>
        <w:fldChar w:fldCharType="end"/>
      </w:r>
    </w:p>
    <w:p w14:paraId="5C9DC034" w14:textId="69FCF7A2" w:rsidR="00B315F2" w:rsidRDefault="00B315F2">
      <w:pPr>
        <w:pStyle w:val="TOC8"/>
        <w:rPr>
          <w:rFonts w:asciiTheme="minorHAnsi" w:eastAsiaTheme="minorEastAsia" w:hAnsiTheme="minorHAnsi" w:cstheme="minorBidi"/>
          <w:kern w:val="2"/>
          <w:sz w:val="24"/>
          <w:szCs w:val="24"/>
          <w14:ligatures w14:val="standardContextual"/>
        </w:rPr>
      </w:pPr>
      <w:r>
        <w:t>8R.</w:t>
      </w:r>
      <w:r>
        <w:tab/>
        <w:t>Promoting psychoactive substances</w:t>
      </w:r>
      <w:r>
        <w:tab/>
      </w:r>
      <w:r>
        <w:fldChar w:fldCharType="begin"/>
      </w:r>
      <w:r>
        <w:instrText xml:space="preserve"> PAGEREF _Toc229476647 \h </w:instrText>
      </w:r>
      <w:r>
        <w:fldChar w:fldCharType="separate"/>
      </w:r>
      <w:r w:rsidR="005937D3">
        <w:t>31</w:t>
      </w:r>
      <w:r>
        <w:fldChar w:fldCharType="end"/>
      </w:r>
    </w:p>
    <w:p w14:paraId="2AE371EB" w14:textId="60E504A2" w:rsidR="00B315F2" w:rsidRDefault="00B315F2">
      <w:pPr>
        <w:pStyle w:val="TOC8"/>
        <w:rPr>
          <w:rFonts w:asciiTheme="minorHAnsi" w:eastAsiaTheme="minorEastAsia" w:hAnsiTheme="minorHAnsi" w:cstheme="minorBidi"/>
          <w:kern w:val="2"/>
          <w:sz w:val="24"/>
          <w:szCs w:val="24"/>
          <w14:ligatures w14:val="standardContextual"/>
        </w:rPr>
      </w:pPr>
      <w:r>
        <w:t>8S.</w:t>
      </w:r>
      <w:r>
        <w:tab/>
        <w:t>Powers of police officers for purposes of this Part</w:t>
      </w:r>
      <w:r>
        <w:tab/>
      </w:r>
      <w:r>
        <w:fldChar w:fldCharType="begin"/>
      </w:r>
      <w:r>
        <w:instrText xml:space="preserve"> PAGEREF _Toc229476648 \h </w:instrText>
      </w:r>
      <w:r>
        <w:fldChar w:fldCharType="separate"/>
      </w:r>
      <w:r w:rsidR="005937D3">
        <w:t>31</w:t>
      </w:r>
      <w:r>
        <w:fldChar w:fldCharType="end"/>
      </w:r>
    </w:p>
    <w:p w14:paraId="729614D7" w14:textId="3B6DAC1B" w:rsidR="00B315F2" w:rsidRDefault="00B315F2">
      <w:pPr>
        <w:pStyle w:val="TOC8"/>
        <w:rPr>
          <w:rFonts w:asciiTheme="minorHAnsi" w:eastAsiaTheme="minorEastAsia" w:hAnsiTheme="minorHAnsi" w:cstheme="minorBidi"/>
          <w:kern w:val="2"/>
          <w:sz w:val="24"/>
          <w:szCs w:val="24"/>
          <w14:ligatures w14:val="standardContextual"/>
        </w:rPr>
      </w:pPr>
      <w:r>
        <w:t>8T.</w:t>
      </w:r>
      <w:r>
        <w:tab/>
        <w:t>Powers to seize and dispose of thing suspected of being psychoactive substance</w:t>
      </w:r>
      <w:r>
        <w:tab/>
      </w:r>
      <w:r>
        <w:fldChar w:fldCharType="begin"/>
      </w:r>
      <w:r>
        <w:instrText xml:space="preserve"> PAGEREF _Toc229476649 \h </w:instrText>
      </w:r>
      <w:r>
        <w:fldChar w:fldCharType="separate"/>
      </w:r>
      <w:r w:rsidR="005937D3">
        <w:t>32</w:t>
      </w:r>
      <w:r>
        <w:fldChar w:fldCharType="end"/>
      </w:r>
    </w:p>
    <w:p w14:paraId="02AA7F75" w14:textId="050DF3FA" w:rsidR="00B315F2" w:rsidRDefault="00B315F2">
      <w:pPr>
        <w:pStyle w:val="TOC8"/>
        <w:rPr>
          <w:rFonts w:asciiTheme="minorHAnsi" w:eastAsiaTheme="minorEastAsia" w:hAnsiTheme="minorHAnsi" w:cstheme="minorBidi"/>
          <w:kern w:val="2"/>
          <w:sz w:val="24"/>
          <w:szCs w:val="24"/>
          <w14:ligatures w14:val="standardContextual"/>
        </w:rPr>
      </w:pPr>
      <w:r>
        <w:t>8U.</w:t>
      </w:r>
      <w:r>
        <w:tab/>
        <w:t>Analysis of seized thing may be requested</w:t>
      </w:r>
      <w:r>
        <w:tab/>
      </w:r>
      <w:r>
        <w:fldChar w:fldCharType="begin"/>
      </w:r>
      <w:r>
        <w:instrText xml:space="preserve"> PAGEREF _Toc229476650 \h </w:instrText>
      </w:r>
      <w:r>
        <w:fldChar w:fldCharType="separate"/>
      </w:r>
      <w:r w:rsidR="005937D3">
        <w:t>33</w:t>
      </w:r>
      <w:r>
        <w:fldChar w:fldCharType="end"/>
      </w:r>
    </w:p>
    <w:p w14:paraId="61E86F03" w14:textId="77777777" w:rsidR="00B315F2" w:rsidRDefault="00B315F2">
      <w:pPr>
        <w:pStyle w:val="TOC2"/>
        <w:tabs>
          <w:tab w:val="right" w:leader="dot" w:pos="7077"/>
        </w:tabs>
        <w:rPr>
          <w:rFonts w:asciiTheme="minorHAnsi" w:eastAsiaTheme="minorEastAsia" w:hAnsiTheme="minorHAnsi" w:cstheme="minorBidi"/>
          <w:b w:val="0"/>
          <w:kern w:val="2"/>
          <w:sz w:val="24"/>
          <w:szCs w:val="24"/>
          <w14:ligatures w14:val="standardContextual"/>
        </w:rPr>
      </w:pPr>
      <w:r>
        <w:t>Part III — Procedure</w:t>
      </w:r>
    </w:p>
    <w:p w14:paraId="2CF7B92F" w14:textId="16080FA3" w:rsidR="00B315F2" w:rsidRDefault="00B315F2">
      <w:pPr>
        <w:pStyle w:val="TOC8"/>
        <w:rPr>
          <w:rFonts w:asciiTheme="minorHAnsi" w:eastAsiaTheme="minorEastAsia" w:hAnsiTheme="minorHAnsi" w:cstheme="minorBidi"/>
          <w:kern w:val="2"/>
          <w:sz w:val="24"/>
          <w:szCs w:val="24"/>
          <w14:ligatures w14:val="standardContextual"/>
        </w:rPr>
      </w:pPr>
      <w:r>
        <w:t>9.</w:t>
      </w:r>
      <w:r>
        <w:tab/>
        <w:t>Summary trial of some indictable offences</w:t>
      </w:r>
      <w:r>
        <w:tab/>
      </w:r>
      <w:r>
        <w:fldChar w:fldCharType="begin"/>
      </w:r>
      <w:r>
        <w:instrText xml:space="preserve"> PAGEREF _Toc229476652 \h </w:instrText>
      </w:r>
      <w:r>
        <w:fldChar w:fldCharType="separate"/>
      </w:r>
      <w:r w:rsidR="005937D3">
        <w:t>35</w:t>
      </w:r>
      <w:r>
        <w:fldChar w:fldCharType="end"/>
      </w:r>
    </w:p>
    <w:p w14:paraId="36880A8E" w14:textId="632C5D1A" w:rsidR="00B315F2" w:rsidRDefault="00B315F2">
      <w:pPr>
        <w:pStyle w:val="TOC8"/>
        <w:rPr>
          <w:rFonts w:asciiTheme="minorHAnsi" w:eastAsiaTheme="minorEastAsia" w:hAnsiTheme="minorHAnsi" w:cstheme="minorBidi"/>
          <w:kern w:val="2"/>
          <w:sz w:val="24"/>
          <w:szCs w:val="24"/>
          <w14:ligatures w14:val="standardContextual"/>
        </w:rPr>
      </w:pPr>
      <w:r>
        <w:t>10.</w:t>
      </w:r>
      <w:r>
        <w:tab/>
        <w:t>Alternative verdicts</w:t>
      </w:r>
      <w:r>
        <w:tab/>
      </w:r>
      <w:r>
        <w:fldChar w:fldCharType="begin"/>
      </w:r>
      <w:r>
        <w:instrText xml:space="preserve"> PAGEREF _Toc229476653 \h </w:instrText>
      </w:r>
      <w:r>
        <w:fldChar w:fldCharType="separate"/>
      </w:r>
      <w:r w:rsidR="005937D3">
        <w:t>36</w:t>
      </w:r>
      <w:r>
        <w:fldChar w:fldCharType="end"/>
      </w:r>
    </w:p>
    <w:p w14:paraId="1C09B232" w14:textId="65BF0FEB" w:rsidR="00B315F2" w:rsidRDefault="00B315F2">
      <w:pPr>
        <w:pStyle w:val="TOC8"/>
        <w:rPr>
          <w:rFonts w:asciiTheme="minorHAnsi" w:eastAsiaTheme="minorEastAsia" w:hAnsiTheme="minorHAnsi" w:cstheme="minorBidi"/>
          <w:kern w:val="2"/>
          <w:sz w:val="24"/>
          <w:szCs w:val="24"/>
          <w14:ligatures w14:val="standardContextual"/>
        </w:rPr>
      </w:pPr>
      <w:r>
        <w:lastRenderedPageBreak/>
        <w:t>11</w:t>
      </w:r>
      <w:r w:rsidRPr="007C2B68">
        <w:rPr>
          <w:snapToGrid w:val="0"/>
        </w:rPr>
        <w:t>.</w:t>
      </w:r>
      <w:r w:rsidRPr="007C2B68">
        <w:rPr>
          <w:snapToGrid w:val="0"/>
        </w:rPr>
        <w:tab/>
        <w:t>Presumption of intent to sell or supply</w:t>
      </w:r>
      <w:r>
        <w:tab/>
      </w:r>
      <w:r>
        <w:fldChar w:fldCharType="begin"/>
      </w:r>
      <w:r>
        <w:instrText xml:space="preserve"> PAGEREF _Toc229476654 \h </w:instrText>
      </w:r>
      <w:r>
        <w:fldChar w:fldCharType="separate"/>
      </w:r>
      <w:r w:rsidR="005937D3">
        <w:t>36</w:t>
      </w:r>
      <w:r>
        <w:fldChar w:fldCharType="end"/>
      </w:r>
    </w:p>
    <w:p w14:paraId="3B05DC04" w14:textId="77777777" w:rsidR="00B315F2" w:rsidRDefault="00B315F2">
      <w:pPr>
        <w:pStyle w:val="TOC2"/>
        <w:tabs>
          <w:tab w:val="right" w:leader="dot" w:pos="7077"/>
        </w:tabs>
        <w:rPr>
          <w:rFonts w:asciiTheme="minorHAnsi" w:eastAsiaTheme="minorEastAsia" w:hAnsiTheme="minorHAnsi" w:cstheme="minorBidi"/>
          <w:b w:val="0"/>
          <w:kern w:val="2"/>
          <w:sz w:val="24"/>
          <w:szCs w:val="24"/>
          <w14:ligatures w14:val="standardContextual"/>
        </w:rPr>
      </w:pPr>
      <w:r>
        <w:t>Part IV</w:t>
      </w:r>
      <w:r w:rsidRPr="007C2B68">
        <w:rPr>
          <w:b w:val="0"/>
        </w:rPr>
        <w:t> </w:t>
      </w:r>
      <w:r>
        <w:t>—</w:t>
      </w:r>
      <w:r w:rsidRPr="007C2B68">
        <w:rPr>
          <w:b w:val="0"/>
        </w:rPr>
        <w:t> </w:t>
      </w:r>
      <w:r>
        <w:t>Controls relating to possession, sale, supply and storage of certain substances and things</w:t>
      </w:r>
    </w:p>
    <w:p w14:paraId="6AD6539A" w14:textId="7793635C" w:rsidR="00B315F2" w:rsidRDefault="00B315F2">
      <w:pPr>
        <w:pStyle w:val="TOC8"/>
        <w:rPr>
          <w:rFonts w:asciiTheme="minorHAnsi" w:eastAsiaTheme="minorEastAsia" w:hAnsiTheme="minorHAnsi" w:cstheme="minorBidi"/>
          <w:kern w:val="2"/>
          <w:sz w:val="24"/>
          <w:szCs w:val="24"/>
          <w14:ligatures w14:val="standardContextual"/>
        </w:rPr>
      </w:pPr>
      <w:r>
        <w:t>12.</w:t>
      </w:r>
      <w:r>
        <w:tab/>
        <w:t>Terms used</w:t>
      </w:r>
      <w:r>
        <w:tab/>
      </w:r>
      <w:r>
        <w:fldChar w:fldCharType="begin"/>
      </w:r>
      <w:r>
        <w:instrText xml:space="preserve"> PAGEREF _Toc229476656 \h </w:instrText>
      </w:r>
      <w:r>
        <w:fldChar w:fldCharType="separate"/>
      </w:r>
      <w:r w:rsidR="005937D3">
        <w:t>38</w:t>
      </w:r>
      <w:r>
        <w:fldChar w:fldCharType="end"/>
      </w:r>
    </w:p>
    <w:p w14:paraId="3B522618" w14:textId="49370C44" w:rsidR="00B315F2" w:rsidRDefault="00B315F2">
      <w:pPr>
        <w:pStyle w:val="TOC8"/>
        <w:rPr>
          <w:rFonts w:asciiTheme="minorHAnsi" w:eastAsiaTheme="minorEastAsia" w:hAnsiTheme="minorHAnsi" w:cstheme="minorBidi"/>
          <w:kern w:val="2"/>
          <w:sz w:val="24"/>
          <w:szCs w:val="24"/>
          <w14:ligatures w14:val="standardContextual"/>
        </w:rPr>
      </w:pPr>
      <w:r>
        <w:t>13.</w:t>
      </w:r>
      <w:r>
        <w:tab/>
        <w:t>Part not applicable to possession, sale or supply of certain substances or things</w:t>
      </w:r>
      <w:r>
        <w:tab/>
      </w:r>
      <w:r>
        <w:fldChar w:fldCharType="begin"/>
      </w:r>
      <w:r>
        <w:instrText xml:space="preserve"> PAGEREF _Toc229476657 \h </w:instrText>
      </w:r>
      <w:r>
        <w:fldChar w:fldCharType="separate"/>
      </w:r>
      <w:r w:rsidR="005937D3">
        <w:t>38</w:t>
      </w:r>
      <w:r>
        <w:fldChar w:fldCharType="end"/>
      </w:r>
    </w:p>
    <w:p w14:paraId="598C36F7" w14:textId="3686FA12" w:rsidR="00B315F2" w:rsidRDefault="00B315F2">
      <w:pPr>
        <w:pStyle w:val="TOC8"/>
        <w:rPr>
          <w:rFonts w:asciiTheme="minorHAnsi" w:eastAsiaTheme="minorEastAsia" w:hAnsiTheme="minorHAnsi" w:cstheme="minorBidi"/>
          <w:kern w:val="2"/>
          <w:sz w:val="24"/>
          <w:szCs w:val="24"/>
          <w14:ligatures w14:val="standardContextual"/>
        </w:rPr>
      </w:pPr>
      <w:r>
        <w:t>14.</w:t>
      </w:r>
      <w:r>
        <w:tab/>
        <w:t>Possession of certain substances or things</w:t>
      </w:r>
      <w:r>
        <w:tab/>
      </w:r>
      <w:r>
        <w:fldChar w:fldCharType="begin"/>
      </w:r>
      <w:r>
        <w:instrText xml:space="preserve"> PAGEREF _Toc229476658 \h </w:instrText>
      </w:r>
      <w:r>
        <w:fldChar w:fldCharType="separate"/>
      </w:r>
      <w:r w:rsidR="005937D3">
        <w:t>39</w:t>
      </w:r>
      <w:r>
        <w:fldChar w:fldCharType="end"/>
      </w:r>
    </w:p>
    <w:p w14:paraId="7325902C" w14:textId="58018CC7" w:rsidR="00B315F2" w:rsidRDefault="00B315F2">
      <w:pPr>
        <w:pStyle w:val="TOC8"/>
        <w:rPr>
          <w:rFonts w:asciiTheme="minorHAnsi" w:eastAsiaTheme="minorEastAsia" w:hAnsiTheme="minorHAnsi" w:cstheme="minorBidi"/>
          <w:kern w:val="2"/>
          <w:sz w:val="24"/>
          <w:szCs w:val="24"/>
          <w14:ligatures w14:val="standardContextual"/>
        </w:rPr>
      </w:pPr>
      <w:r>
        <w:t>15.</w:t>
      </w:r>
      <w:r>
        <w:tab/>
        <w:t>Sale or supply of category 1 items</w:t>
      </w:r>
      <w:r>
        <w:tab/>
      </w:r>
      <w:r>
        <w:fldChar w:fldCharType="begin"/>
      </w:r>
      <w:r>
        <w:instrText xml:space="preserve"> PAGEREF _Toc229476659 \h </w:instrText>
      </w:r>
      <w:r>
        <w:fldChar w:fldCharType="separate"/>
      </w:r>
      <w:r w:rsidR="005937D3">
        <w:t>40</w:t>
      </w:r>
      <w:r>
        <w:fldChar w:fldCharType="end"/>
      </w:r>
    </w:p>
    <w:p w14:paraId="0318DE26" w14:textId="2C5173AB" w:rsidR="00B315F2" w:rsidRDefault="00B315F2">
      <w:pPr>
        <w:pStyle w:val="TOC8"/>
        <w:rPr>
          <w:rFonts w:asciiTheme="minorHAnsi" w:eastAsiaTheme="minorEastAsia" w:hAnsiTheme="minorHAnsi" w:cstheme="minorBidi"/>
          <w:kern w:val="2"/>
          <w:sz w:val="24"/>
          <w:szCs w:val="24"/>
          <w14:ligatures w14:val="standardContextual"/>
        </w:rPr>
      </w:pPr>
      <w:r>
        <w:t>16.</w:t>
      </w:r>
      <w:r>
        <w:tab/>
        <w:t>Storage of category 1 items</w:t>
      </w:r>
      <w:r>
        <w:tab/>
      </w:r>
      <w:r>
        <w:fldChar w:fldCharType="begin"/>
      </w:r>
      <w:r>
        <w:instrText xml:space="preserve"> PAGEREF _Toc229476660 \h </w:instrText>
      </w:r>
      <w:r>
        <w:fldChar w:fldCharType="separate"/>
      </w:r>
      <w:r w:rsidR="005937D3">
        <w:t>41</w:t>
      </w:r>
      <w:r>
        <w:fldChar w:fldCharType="end"/>
      </w:r>
    </w:p>
    <w:p w14:paraId="6C0F1C83" w14:textId="5EF441CB" w:rsidR="00B315F2" w:rsidRDefault="00B315F2">
      <w:pPr>
        <w:pStyle w:val="TOC8"/>
        <w:rPr>
          <w:rFonts w:asciiTheme="minorHAnsi" w:eastAsiaTheme="minorEastAsia" w:hAnsiTheme="minorHAnsi" w:cstheme="minorBidi"/>
          <w:kern w:val="2"/>
          <w:sz w:val="24"/>
          <w:szCs w:val="24"/>
          <w14:ligatures w14:val="standardContextual"/>
        </w:rPr>
      </w:pPr>
      <w:r>
        <w:t>17.</w:t>
      </w:r>
      <w:r>
        <w:tab/>
        <w:t>Sale or supply of category 2 items</w:t>
      </w:r>
      <w:r>
        <w:tab/>
      </w:r>
      <w:r>
        <w:fldChar w:fldCharType="begin"/>
      </w:r>
      <w:r>
        <w:instrText xml:space="preserve"> PAGEREF _Toc229476661 \h </w:instrText>
      </w:r>
      <w:r>
        <w:fldChar w:fldCharType="separate"/>
      </w:r>
      <w:r w:rsidR="005937D3">
        <w:t>41</w:t>
      </w:r>
      <w:r>
        <w:fldChar w:fldCharType="end"/>
      </w:r>
    </w:p>
    <w:p w14:paraId="1AC5BD17" w14:textId="6A814F44" w:rsidR="00B315F2" w:rsidRDefault="00B315F2">
      <w:pPr>
        <w:pStyle w:val="TOC8"/>
        <w:rPr>
          <w:rFonts w:asciiTheme="minorHAnsi" w:eastAsiaTheme="minorEastAsia" w:hAnsiTheme="minorHAnsi" w:cstheme="minorBidi"/>
          <w:kern w:val="2"/>
          <w:sz w:val="24"/>
          <w:szCs w:val="24"/>
          <w14:ligatures w14:val="standardContextual"/>
        </w:rPr>
      </w:pPr>
      <w:r>
        <w:t>18.</w:t>
      </w:r>
      <w:r>
        <w:tab/>
        <w:t>Offences relating to declarations under s. 15(1)(c) or 17(1)(b)</w:t>
      </w:r>
      <w:r>
        <w:tab/>
      </w:r>
      <w:r>
        <w:fldChar w:fldCharType="begin"/>
      </w:r>
      <w:r>
        <w:instrText xml:space="preserve"> PAGEREF _Toc229476662 \h </w:instrText>
      </w:r>
      <w:r>
        <w:fldChar w:fldCharType="separate"/>
      </w:r>
      <w:r w:rsidR="005937D3">
        <w:t>42</w:t>
      </w:r>
      <w:r>
        <w:fldChar w:fldCharType="end"/>
      </w:r>
    </w:p>
    <w:p w14:paraId="2EF3CA56" w14:textId="28045122" w:rsidR="00B315F2" w:rsidRDefault="00B315F2">
      <w:pPr>
        <w:pStyle w:val="TOC8"/>
        <w:rPr>
          <w:rFonts w:asciiTheme="minorHAnsi" w:eastAsiaTheme="minorEastAsia" w:hAnsiTheme="minorHAnsi" w:cstheme="minorBidi"/>
          <w:kern w:val="2"/>
          <w:sz w:val="24"/>
          <w:szCs w:val="24"/>
          <w14:ligatures w14:val="standardContextual"/>
        </w:rPr>
      </w:pPr>
      <w:r>
        <w:t>19.</w:t>
      </w:r>
      <w:r>
        <w:tab/>
        <w:t>Powers of police officers for purposes of this Part</w:t>
      </w:r>
      <w:r>
        <w:tab/>
      </w:r>
      <w:r>
        <w:fldChar w:fldCharType="begin"/>
      </w:r>
      <w:r>
        <w:instrText xml:space="preserve"> PAGEREF _Toc229476663 \h </w:instrText>
      </w:r>
      <w:r>
        <w:fldChar w:fldCharType="separate"/>
      </w:r>
      <w:r w:rsidR="005937D3">
        <w:t>42</w:t>
      </w:r>
      <w:r>
        <w:fldChar w:fldCharType="end"/>
      </w:r>
    </w:p>
    <w:p w14:paraId="59A61ACF" w14:textId="288B6F4F" w:rsidR="00B315F2" w:rsidRDefault="00B315F2">
      <w:pPr>
        <w:pStyle w:val="TOC8"/>
        <w:rPr>
          <w:rFonts w:asciiTheme="minorHAnsi" w:eastAsiaTheme="minorEastAsia" w:hAnsiTheme="minorHAnsi" w:cstheme="minorBidi"/>
          <w:kern w:val="2"/>
          <w:sz w:val="24"/>
          <w:szCs w:val="24"/>
          <w14:ligatures w14:val="standardContextual"/>
        </w:rPr>
      </w:pPr>
      <w:r>
        <w:t>20.</w:t>
      </w:r>
      <w:r>
        <w:tab/>
        <w:t>Regulations as to category 1 items and category 2 items</w:t>
      </w:r>
      <w:r>
        <w:tab/>
      </w:r>
      <w:r>
        <w:fldChar w:fldCharType="begin"/>
      </w:r>
      <w:r>
        <w:instrText xml:space="preserve"> PAGEREF _Toc229476664 \h </w:instrText>
      </w:r>
      <w:r>
        <w:fldChar w:fldCharType="separate"/>
      </w:r>
      <w:r w:rsidR="005937D3">
        <w:t>44</w:t>
      </w:r>
      <w:r>
        <w:fldChar w:fldCharType="end"/>
      </w:r>
    </w:p>
    <w:p w14:paraId="545F61AC" w14:textId="77777777" w:rsidR="00B315F2" w:rsidRDefault="00B315F2">
      <w:pPr>
        <w:pStyle w:val="TOC2"/>
        <w:tabs>
          <w:tab w:val="right" w:leader="dot" w:pos="7077"/>
        </w:tabs>
        <w:rPr>
          <w:rFonts w:asciiTheme="minorHAnsi" w:eastAsiaTheme="minorEastAsia" w:hAnsiTheme="minorHAnsi" w:cstheme="minorBidi"/>
          <w:b w:val="0"/>
          <w:kern w:val="2"/>
          <w:sz w:val="24"/>
          <w:szCs w:val="24"/>
          <w14:ligatures w14:val="standardContextual"/>
        </w:rPr>
      </w:pPr>
      <w:r>
        <w:t>Part 4A — Targeted searches</w:t>
      </w:r>
    </w:p>
    <w:p w14:paraId="6A32E198" w14:textId="77777777" w:rsidR="00B315F2" w:rsidRDefault="00B315F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3D056374" w14:textId="1D2F82E9" w:rsidR="00B315F2" w:rsidRDefault="00B315F2">
      <w:pPr>
        <w:pStyle w:val="TOC8"/>
        <w:rPr>
          <w:rFonts w:asciiTheme="minorHAnsi" w:eastAsiaTheme="minorEastAsia" w:hAnsiTheme="minorHAnsi" w:cstheme="minorBidi"/>
          <w:kern w:val="2"/>
          <w:sz w:val="24"/>
          <w:szCs w:val="24"/>
          <w14:ligatures w14:val="standardContextual"/>
        </w:rPr>
      </w:pPr>
      <w:r>
        <w:t>20A.</w:t>
      </w:r>
      <w:r>
        <w:tab/>
        <w:t>Terms used</w:t>
      </w:r>
      <w:r>
        <w:tab/>
      </w:r>
      <w:r>
        <w:fldChar w:fldCharType="begin"/>
      </w:r>
      <w:r>
        <w:instrText xml:space="preserve"> PAGEREF _Toc229476667 \h </w:instrText>
      </w:r>
      <w:r>
        <w:fldChar w:fldCharType="separate"/>
      </w:r>
      <w:r w:rsidR="005937D3">
        <w:t>45</w:t>
      </w:r>
      <w:r>
        <w:fldChar w:fldCharType="end"/>
      </w:r>
    </w:p>
    <w:p w14:paraId="12C52DD0" w14:textId="77777777" w:rsidR="00B315F2" w:rsidRDefault="00B315F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Authorisations</w:t>
      </w:r>
    </w:p>
    <w:p w14:paraId="317B41C8" w14:textId="5441AA98" w:rsidR="00B315F2" w:rsidRDefault="00B315F2">
      <w:pPr>
        <w:pStyle w:val="TOC8"/>
        <w:rPr>
          <w:rFonts w:asciiTheme="minorHAnsi" w:eastAsiaTheme="minorEastAsia" w:hAnsiTheme="minorHAnsi" w:cstheme="minorBidi"/>
          <w:kern w:val="2"/>
          <w:sz w:val="24"/>
          <w:szCs w:val="24"/>
          <w14:ligatures w14:val="standardContextual"/>
        </w:rPr>
      </w:pPr>
      <w:r>
        <w:t>20B.</w:t>
      </w:r>
      <w:r>
        <w:tab/>
        <w:t>Authorisation to exercise powers to search a vehicle or a person</w:t>
      </w:r>
      <w:r>
        <w:tab/>
      </w:r>
      <w:r>
        <w:fldChar w:fldCharType="begin"/>
      </w:r>
      <w:r>
        <w:instrText xml:space="preserve"> PAGEREF _Toc229476669 \h </w:instrText>
      </w:r>
      <w:r>
        <w:fldChar w:fldCharType="separate"/>
      </w:r>
      <w:r w:rsidR="005937D3">
        <w:t>46</w:t>
      </w:r>
      <w:r>
        <w:fldChar w:fldCharType="end"/>
      </w:r>
    </w:p>
    <w:p w14:paraId="6097587E" w14:textId="272DB73D" w:rsidR="00B315F2" w:rsidRDefault="00B315F2">
      <w:pPr>
        <w:pStyle w:val="TOC8"/>
        <w:rPr>
          <w:rFonts w:asciiTheme="minorHAnsi" w:eastAsiaTheme="minorEastAsia" w:hAnsiTheme="minorHAnsi" w:cstheme="minorBidi"/>
          <w:kern w:val="2"/>
          <w:sz w:val="24"/>
          <w:szCs w:val="24"/>
          <w14:ligatures w14:val="standardContextual"/>
        </w:rPr>
      </w:pPr>
      <w:r>
        <w:t>20C.</w:t>
      </w:r>
      <w:r>
        <w:tab/>
        <w:t>Authorisation to exercise powers to search premises</w:t>
      </w:r>
      <w:r>
        <w:tab/>
      </w:r>
      <w:r>
        <w:fldChar w:fldCharType="begin"/>
      </w:r>
      <w:r>
        <w:instrText xml:space="preserve"> PAGEREF _Toc229476670 \h </w:instrText>
      </w:r>
      <w:r>
        <w:fldChar w:fldCharType="separate"/>
      </w:r>
      <w:r w:rsidR="005937D3">
        <w:t>47</w:t>
      </w:r>
      <w:r>
        <w:fldChar w:fldCharType="end"/>
      </w:r>
    </w:p>
    <w:p w14:paraId="292AB483" w14:textId="77777777" w:rsidR="00B315F2" w:rsidRDefault="00B315F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Ancillary provisions in relation to exercising powers</w:t>
      </w:r>
    </w:p>
    <w:p w14:paraId="665BDE27" w14:textId="4DB36908" w:rsidR="00B315F2" w:rsidRDefault="00B315F2">
      <w:pPr>
        <w:pStyle w:val="TOC8"/>
        <w:rPr>
          <w:rFonts w:asciiTheme="minorHAnsi" w:eastAsiaTheme="minorEastAsia" w:hAnsiTheme="minorHAnsi" w:cstheme="minorBidi"/>
          <w:kern w:val="2"/>
          <w:sz w:val="24"/>
          <w:szCs w:val="24"/>
          <w14:ligatures w14:val="standardContextual"/>
        </w:rPr>
      </w:pPr>
      <w:r>
        <w:t>20D.</w:t>
      </w:r>
      <w:r>
        <w:tab/>
        <w:t>Other written laws</w:t>
      </w:r>
      <w:r>
        <w:tab/>
      </w:r>
      <w:r>
        <w:fldChar w:fldCharType="begin"/>
      </w:r>
      <w:r>
        <w:instrText xml:space="preserve"> PAGEREF _Toc229476672 \h </w:instrText>
      </w:r>
      <w:r>
        <w:fldChar w:fldCharType="separate"/>
      </w:r>
      <w:r w:rsidR="005937D3">
        <w:t>48</w:t>
      </w:r>
      <w:r>
        <w:fldChar w:fldCharType="end"/>
      </w:r>
    </w:p>
    <w:p w14:paraId="6D6672D4" w14:textId="4FB1A104" w:rsidR="00B315F2" w:rsidRDefault="00B315F2">
      <w:pPr>
        <w:pStyle w:val="TOC8"/>
        <w:rPr>
          <w:rFonts w:asciiTheme="minorHAnsi" w:eastAsiaTheme="minorEastAsia" w:hAnsiTheme="minorHAnsi" w:cstheme="minorBidi"/>
          <w:kern w:val="2"/>
          <w:sz w:val="24"/>
          <w:szCs w:val="24"/>
          <w14:ligatures w14:val="standardContextual"/>
        </w:rPr>
      </w:pPr>
      <w:r>
        <w:t>20E.</w:t>
      </w:r>
      <w:r>
        <w:tab/>
        <w:t>Assistance when exercising powers under this Part</w:t>
      </w:r>
      <w:r>
        <w:tab/>
      </w:r>
      <w:r>
        <w:fldChar w:fldCharType="begin"/>
      </w:r>
      <w:r>
        <w:instrText xml:space="preserve"> PAGEREF _Toc229476673 \h </w:instrText>
      </w:r>
      <w:r>
        <w:fldChar w:fldCharType="separate"/>
      </w:r>
      <w:r w:rsidR="005937D3">
        <w:t>48</w:t>
      </w:r>
      <w:r>
        <w:fldChar w:fldCharType="end"/>
      </w:r>
    </w:p>
    <w:p w14:paraId="0E50281A" w14:textId="2E9A4C5D" w:rsidR="00B315F2" w:rsidRDefault="00B315F2">
      <w:pPr>
        <w:pStyle w:val="TOC8"/>
        <w:rPr>
          <w:rFonts w:asciiTheme="minorHAnsi" w:eastAsiaTheme="minorEastAsia" w:hAnsiTheme="minorHAnsi" w:cstheme="minorBidi"/>
          <w:kern w:val="2"/>
          <w:sz w:val="24"/>
          <w:szCs w:val="24"/>
          <w14:ligatures w14:val="standardContextual"/>
        </w:rPr>
      </w:pPr>
      <w:r>
        <w:t>20F.</w:t>
      </w:r>
      <w:r>
        <w:tab/>
        <w:t>Use of force</w:t>
      </w:r>
      <w:r>
        <w:tab/>
      </w:r>
      <w:r>
        <w:fldChar w:fldCharType="begin"/>
      </w:r>
      <w:r>
        <w:instrText xml:space="preserve"> PAGEREF _Toc229476674 \h </w:instrText>
      </w:r>
      <w:r>
        <w:fldChar w:fldCharType="separate"/>
      </w:r>
      <w:r w:rsidR="005937D3">
        <w:t>49</w:t>
      </w:r>
      <w:r>
        <w:fldChar w:fldCharType="end"/>
      </w:r>
    </w:p>
    <w:p w14:paraId="341F354D" w14:textId="77777777" w:rsidR="00B315F2" w:rsidRDefault="00B315F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Vehicle searches</w:t>
      </w:r>
    </w:p>
    <w:p w14:paraId="2C4CAC3B" w14:textId="04CAF158" w:rsidR="00B315F2" w:rsidRDefault="00B315F2">
      <w:pPr>
        <w:pStyle w:val="TOC8"/>
        <w:rPr>
          <w:rFonts w:asciiTheme="minorHAnsi" w:eastAsiaTheme="minorEastAsia" w:hAnsiTheme="minorHAnsi" w:cstheme="minorBidi"/>
          <w:kern w:val="2"/>
          <w:sz w:val="24"/>
          <w:szCs w:val="24"/>
          <w14:ligatures w14:val="standardContextual"/>
        </w:rPr>
      </w:pPr>
      <w:r>
        <w:t>20G.</w:t>
      </w:r>
      <w:r>
        <w:tab/>
        <w:t>Powers of police officers in relation to searching vehicle in drug detection area</w:t>
      </w:r>
      <w:r>
        <w:tab/>
      </w:r>
      <w:r>
        <w:fldChar w:fldCharType="begin"/>
      </w:r>
      <w:r>
        <w:instrText xml:space="preserve"> PAGEREF _Toc229476676 \h </w:instrText>
      </w:r>
      <w:r>
        <w:fldChar w:fldCharType="separate"/>
      </w:r>
      <w:r w:rsidR="005937D3">
        <w:t>49</w:t>
      </w:r>
      <w:r>
        <w:fldChar w:fldCharType="end"/>
      </w:r>
    </w:p>
    <w:p w14:paraId="1478246F" w14:textId="568372CF" w:rsidR="00B315F2" w:rsidRDefault="00B315F2">
      <w:pPr>
        <w:pStyle w:val="TOC8"/>
        <w:rPr>
          <w:rFonts w:asciiTheme="minorHAnsi" w:eastAsiaTheme="minorEastAsia" w:hAnsiTheme="minorHAnsi" w:cstheme="minorBidi"/>
          <w:kern w:val="2"/>
          <w:sz w:val="24"/>
          <w:szCs w:val="24"/>
          <w14:ligatures w14:val="standardContextual"/>
        </w:rPr>
      </w:pPr>
      <w:r>
        <w:t>20H.</w:t>
      </w:r>
      <w:r>
        <w:tab/>
        <w:t>Powers of police officers in relation to searching persons in a drug detection area</w:t>
      </w:r>
      <w:r>
        <w:tab/>
      </w:r>
      <w:r>
        <w:fldChar w:fldCharType="begin"/>
      </w:r>
      <w:r>
        <w:instrText xml:space="preserve"> PAGEREF _Toc229476677 \h </w:instrText>
      </w:r>
      <w:r>
        <w:fldChar w:fldCharType="separate"/>
      </w:r>
      <w:r w:rsidR="005937D3">
        <w:t>51</w:t>
      </w:r>
      <w:r>
        <w:fldChar w:fldCharType="end"/>
      </w:r>
    </w:p>
    <w:p w14:paraId="601A775C" w14:textId="77777777" w:rsidR="00B315F2" w:rsidRDefault="00B315F2">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5 — Searches of delivery business premises</w:t>
      </w:r>
    </w:p>
    <w:p w14:paraId="7261F7BC" w14:textId="3F49D350" w:rsidR="00B315F2" w:rsidRDefault="00B315F2">
      <w:pPr>
        <w:pStyle w:val="TOC8"/>
        <w:rPr>
          <w:rFonts w:asciiTheme="minorHAnsi" w:eastAsiaTheme="minorEastAsia" w:hAnsiTheme="minorHAnsi" w:cstheme="minorBidi"/>
          <w:kern w:val="2"/>
          <w:sz w:val="24"/>
          <w:szCs w:val="24"/>
          <w14:ligatures w14:val="standardContextual"/>
        </w:rPr>
      </w:pPr>
      <w:r>
        <w:t>20I.</w:t>
      </w:r>
      <w:r>
        <w:tab/>
        <w:t>Powers of police officers in relation to premises</w:t>
      </w:r>
      <w:r>
        <w:tab/>
      </w:r>
      <w:r>
        <w:fldChar w:fldCharType="begin"/>
      </w:r>
      <w:r>
        <w:instrText xml:space="preserve"> PAGEREF _Toc229476679 \h </w:instrText>
      </w:r>
      <w:r>
        <w:fldChar w:fldCharType="separate"/>
      </w:r>
      <w:r w:rsidR="005937D3">
        <w:t>52</w:t>
      </w:r>
      <w:r>
        <w:fldChar w:fldCharType="end"/>
      </w:r>
    </w:p>
    <w:p w14:paraId="3369D60B" w14:textId="77777777" w:rsidR="00B315F2" w:rsidRDefault="00B315F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Offences</w:t>
      </w:r>
    </w:p>
    <w:p w14:paraId="7E452973" w14:textId="437677AB" w:rsidR="00B315F2" w:rsidRDefault="00B315F2">
      <w:pPr>
        <w:pStyle w:val="TOC8"/>
        <w:rPr>
          <w:rFonts w:asciiTheme="minorHAnsi" w:eastAsiaTheme="minorEastAsia" w:hAnsiTheme="minorHAnsi" w:cstheme="minorBidi"/>
          <w:kern w:val="2"/>
          <w:sz w:val="24"/>
          <w:szCs w:val="24"/>
          <w14:ligatures w14:val="standardContextual"/>
        </w:rPr>
      </w:pPr>
      <w:r>
        <w:t>20J.</w:t>
      </w:r>
      <w:r>
        <w:tab/>
        <w:t>Failure to comply with requirement of police officer</w:t>
      </w:r>
      <w:r>
        <w:tab/>
      </w:r>
      <w:r>
        <w:fldChar w:fldCharType="begin"/>
      </w:r>
      <w:r>
        <w:instrText xml:space="preserve"> PAGEREF _Toc229476681 \h </w:instrText>
      </w:r>
      <w:r>
        <w:fldChar w:fldCharType="separate"/>
      </w:r>
      <w:r w:rsidR="005937D3">
        <w:t>53</w:t>
      </w:r>
      <w:r>
        <w:fldChar w:fldCharType="end"/>
      </w:r>
    </w:p>
    <w:p w14:paraId="3E542F97" w14:textId="58156D08" w:rsidR="00B315F2" w:rsidRDefault="00B315F2">
      <w:pPr>
        <w:pStyle w:val="TOC8"/>
        <w:rPr>
          <w:rFonts w:asciiTheme="minorHAnsi" w:eastAsiaTheme="minorEastAsia" w:hAnsiTheme="minorHAnsi" w:cstheme="minorBidi"/>
          <w:kern w:val="2"/>
          <w:sz w:val="24"/>
          <w:szCs w:val="24"/>
          <w14:ligatures w14:val="standardContextual"/>
        </w:rPr>
      </w:pPr>
      <w:r>
        <w:t>20K.</w:t>
      </w:r>
      <w:r>
        <w:tab/>
        <w:t>Application of section 29 to exercise of powers conferred by or under this Part</w:t>
      </w:r>
      <w:r>
        <w:tab/>
      </w:r>
      <w:r>
        <w:fldChar w:fldCharType="begin"/>
      </w:r>
      <w:r>
        <w:instrText xml:space="preserve"> PAGEREF _Toc229476682 \h </w:instrText>
      </w:r>
      <w:r>
        <w:fldChar w:fldCharType="separate"/>
      </w:r>
      <w:r w:rsidR="005937D3">
        <w:t>54</w:t>
      </w:r>
      <w:r>
        <w:fldChar w:fldCharType="end"/>
      </w:r>
    </w:p>
    <w:p w14:paraId="3EB295CA" w14:textId="77777777" w:rsidR="00B315F2" w:rsidRDefault="00B315F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Prescribed procedures</w:t>
      </w:r>
    </w:p>
    <w:p w14:paraId="6429295E" w14:textId="1847F2F8" w:rsidR="00B315F2" w:rsidRDefault="00B315F2">
      <w:pPr>
        <w:pStyle w:val="TOC8"/>
        <w:rPr>
          <w:rFonts w:asciiTheme="minorHAnsi" w:eastAsiaTheme="minorEastAsia" w:hAnsiTheme="minorHAnsi" w:cstheme="minorBidi"/>
          <w:kern w:val="2"/>
          <w:sz w:val="24"/>
          <w:szCs w:val="24"/>
          <w14:ligatures w14:val="standardContextual"/>
        </w:rPr>
      </w:pPr>
      <w:r>
        <w:t>20L.</w:t>
      </w:r>
      <w:r>
        <w:tab/>
        <w:t>Regulations as to the exercise of powers under this Part</w:t>
      </w:r>
      <w:r>
        <w:tab/>
      </w:r>
      <w:r>
        <w:fldChar w:fldCharType="begin"/>
      </w:r>
      <w:r>
        <w:instrText xml:space="preserve"> PAGEREF _Toc229476684 \h </w:instrText>
      </w:r>
      <w:r>
        <w:fldChar w:fldCharType="separate"/>
      </w:r>
      <w:r w:rsidR="005937D3">
        <w:t>54</w:t>
      </w:r>
      <w:r>
        <w:fldChar w:fldCharType="end"/>
      </w:r>
    </w:p>
    <w:p w14:paraId="1A24E3D3" w14:textId="77777777" w:rsidR="00B315F2" w:rsidRDefault="00B315F2">
      <w:pPr>
        <w:pStyle w:val="TOC2"/>
        <w:tabs>
          <w:tab w:val="right" w:leader="dot" w:pos="7077"/>
        </w:tabs>
        <w:rPr>
          <w:rFonts w:asciiTheme="minorHAnsi" w:eastAsiaTheme="minorEastAsia" w:hAnsiTheme="minorHAnsi" w:cstheme="minorBidi"/>
          <w:b w:val="0"/>
          <w:kern w:val="2"/>
          <w:sz w:val="24"/>
          <w:szCs w:val="24"/>
          <w14:ligatures w14:val="standardContextual"/>
        </w:rPr>
      </w:pPr>
      <w:r>
        <w:t>Part 4B — Border Search Areas</w:t>
      </w:r>
    </w:p>
    <w:p w14:paraId="1444E5FA" w14:textId="77777777" w:rsidR="00B315F2" w:rsidRDefault="00B315F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323776DF" w14:textId="58E79AB5" w:rsidR="00B315F2" w:rsidRDefault="00B315F2">
      <w:pPr>
        <w:pStyle w:val="TOC8"/>
        <w:rPr>
          <w:rFonts w:asciiTheme="minorHAnsi" w:eastAsiaTheme="minorEastAsia" w:hAnsiTheme="minorHAnsi" w:cstheme="minorBidi"/>
          <w:kern w:val="2"/>
          <w:sz w:val="24"/>
          <w:szCs w:val="24"/>
          <w14:ligatures w14:val="standardContextual"/>
        </w:rPr>
      </w:pPr>
      <w:r>
        <w:t>20M.</w:t>
      </w:r>
      <w:r>
        <w:tab/>
        <w:t>Terms used</w:t>
      </w:r>
      <w:r>
        <w:tab/>
      </w:r>
      <w:r>
        <w:fldChar w:fldCharType="begin"/>
      </w:r>
      <w:r>
        <w:instrText xml:space="preserve"> PAGEREF _Toc229476687 \h </w:instrText>
      </w:r>
      <w:r>
        <w:fldChar w:fldCharType="separate"/>
      </w:r>
      <w:r w:rsidR="005937D3">
        <w:t>55</w:t>
      </w:r>
      <w:r>
        <w:fldChar w:fldCharType="end"/>
      </w:r>
    </w:p>
    <w:p w14:paraId="14D814B1" w14:textId="0DB86232" w:rsidR="00B315F2" w:rsidRDefault="00B315F2">
      <w:pPr>
        <w:pStyle w:val="TOC8"/>
        <w:rPr>
          <w:rFonts w:asciiTheme="minorHAnsi" w:eastAsiaTheme="minorEastAsia" w:hAnsiTheme="minorHAnsi" w:cstheme="minorBidi"/>
          <w:kern w:val="2"/>
          <w:sz w:val="24"/>
          <w:szCs w:val="24"/>
          <w14:ligatures w14:val="standardContextual"/>
        </w:rPr>
      </w:pPr>
      <w:r>
        <w:t>20N.</w:t>
      </w:r>
      <w:r>
        <w:tab/>
        <w:t>Border Search Area (BSA)</w:t>
      </w:r>
      <w:r>
        <w:tab/>
      </w:r>
      <w:r>
        <w:fldChar w:fldCharType="begin"/>
      </w:r>
      <w:r>
        <w:instrText xml:space="preserve"> PAGEREF _Toc229476688 \h </w:instrText>
      </w:r>
      <w:r>
        <w:fldChar w:fldCharType="separate"/>
      </w:r>
      <w:r w:rsidR="005937D3">
        <w:t>55</w:t>
      </w:r>
      <w:r>
        <w:fldChar w:fldCharType="end"/>
      </w:r>
    </w:p>
    <w:p w14:paraId="409E8F4F" w14:textId="77777777" w:rsidR="00B315F2" w:rsidRDefault="00B315F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Ancillary provisions in relation to exercising powers in Division 3</w:t>
      </w:r>
    </w:p>
    <w:p w14:paraId="1DECAEB4" w14:textId="62CF6BC5" w:rsidR="00B315F2" w:rsidRDefault="00B315F2">
      <w:pPr>
        <w:pStyle w:val="TOC8"/>
        <w:rPr>
          <w:rFonts w:asciiTheme="minorHAnsi" w:eastAsiaTheme="minorEastAsia" w:hAnsiTheme="minorHAnsi" w:cstheme="minorBidi"/>
          <w:kern w:val="2"/>
          <w:sz w:val="24"/>
          <w:szCs w:val="24"/>
          <w14:ligatures w14:val="standardContextual"/>
        </w:rPr>
      </w:pPr>
      <w:r>
        <w:t>20O.</w:t>
      </w:r>
      <w:r>
        <w:tab/>
        <w:t>Other written laws</w:t>
      </w:r>
      <w:r>
        <w:tab/>
      </w:r>
      <w:r>
        <w:fldChar w:fldCharType="begin"/>
      </w:r>
      <w:r>
        <w:instrText xml:space="preserve"> PAGEREF _Toc229476690 \h </w:instrText>
      </w:r>
      <w:r>
        <w:fldChar w:fldCharType="separate"/>
      </w:r>
      <w:r w:rsidR="005937D3">
        <w:t>58</w:t>
      </w:r>
      <w:r>
        <w:fldChar w:fldCharType="end"/>
      </w:r>
    </w:p>
    <w:p w14:paraId="1BF7038A" w14:textId="05F2B493" w:rsidR="00B315F2" w:rsidRDefault="00B315F2">
      <w:pPr>
        <w:pStyle w:val="TOC8"/>
        <w:rPr>
          <w:rFonts w:asciiTheme="minorHAnsi" w:eastAsiaTheme="minorEastAsia" w:hAnsiTheme="minorHAnsi" w:cstheme="minorBidi"/>
          <w:kern w:val="2"/>
          <w:sz w:val="24"/>
          <w:szCs w:val="24"/>
          <w14:ligatures w14:val="standardContextual"/>
        </w:rPr>
      </w:pPr>
      <w:r>
        <w:t>20P.</w:t>
      </w:r>
      <w:r>
        <w:tab/>
        <w:t>Assistance when exercising powers under Division 3</w:t>
      </w:r>
      <w:r>
        <w:tab/>
      </w:r>
      <w:r>
        <w:fldChar w:fldCharType="begin"/>
      </w:r>
      <w:r>
        <w:instrText xml:space="preserve"> PAGEREF _Toc229476691 \h </w:instrText>
      </w:r>
      <w:r>
        <w:fldChar w:fldCharType="separate"/>
      </w:r>
      <w:r w:rsidR="005937D3">
        <w:t>58</w:t>
      </w:r>
      <w:r>
        <w:fldChar w:fldCharType="end"/>
      </w:r>
    </w:p>
    <w:p w14:paraId="6E4F77EF" w14:textId="40B47EF0" w:rsidR="00B315F2" w:rsidRDefault="00B315F2">
      <w:pPr>
        <w:pStyle w:val="TOC8"/>
        <w:rPr>
          <w:rFonts w:asciiTheme="minorHAnsi" w:eastAsiaTheme="minorEastAsia" w:hAnsiTheme="minorHAnsi" w:cstheme="minorBidi"/>
          <w:kern w:val="2"/>
          <w:sz w:val="24"/>
          <w:szCs w:val="24"/>
          <w14:ligatures w14:val="standardContextual"/>
        </w:rPr>
      </w:pPr>
      <w:r>
        <w:t>20Q.</w:t>
      </w:r>
      <w:r>
        <w:tab/>
        <w:t>Use of force</w:t>
      </w:r>
      <w:r>
        <w:tab/>
      </w:r>
      <w:r>
        <w:fldChar w:fldCharType="begin"/>
      </w:r>
      <w:r>
        <w:instrText xml:space="preserve"> PAGEREF _Toc229476692 \h </w:instrText>
      </w:r>
      <w:r>
        <w:fldChar w:fldCharType="separate"/>
      </w:r>
      <w:r w:rsidR="005937D3">
        <w:t>58</w:t>
      </w:r>
      <w:r>
        <w:fldChar w:fldCharType="end"/>
      </w:r>
    </w:p>
    <w:p w14:paraId="79B8EB81" w14:textId="77777777" w:rsidR="00B315F2" w:rsidRDefault="00B315F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Powers of authorised officers in public place in BSA</w:t>
      </w:r>
    </w:p>
    <w:p w14:paraId="462FB26B" w14:textId="0F544B0B" w:rsidR="00B315F2" w:rsidRDefault="00B315F2">
      <w:pPr>
        <w:pStyle w:val="TOC8"/>
        <w:rPr>
          <w:rFonts w:asciiTheme="minorHAnsi" w:eastAsiaTheme="minorEastAsia" w:hAnsiTheme="minorHAnsi" w:cstheme="minorBidi"/>
          <w:kern w:val="2"/>
          <w:sz w:val="24"/>
          <w:szCs w:val="24"/>
          <w14:ligatures w14:val="standardContextual"/>
        </w:rPr>
      </w:pPr>
      <w:r>
        <w:t>20R.</w:t>
      </w:r>
      <w:r>
        <w:tab/>
        <w:t>Authorised officers and BSA authorisations</w:t>
      </w:r>
      <w:r>
        <w:tab/>
      </w:r>
      <w:r>
        <w:fldChar w:fldCharType="begin"/>
      </w:r>
      <w:r>
        <w:instrText xml:space="preserve"> PAGEREF _Toc229476694 \h </w:instrText>
      </w:r>
      <w:r>
        <w:fldChar w:fldCharType="separate"/>
      </w:r>
      <w:r w:rsidR="005937D3">
        <w:t>59</w:t>
      </w:r>
      <w:r>
        <w:fldChar w:fldCharType="end"/>
      </w:r>
    </w:p>
    <w:p w14:paraId="2EDC84C5" w14:textId="1BCA1BB4" w:rsidR="00B315F2" w:rsidRDefault="00B315F2">
      <w:pPr>
        <w:pStyle w:val="TOC8"/>
        <w:rPr>
          <w:rFonts w:asciiTheme="minorHAnsi" w:eastAsiaTheme="minorEastAsia" w:hAnsiTheme="minorHAnsi" w:cstheme="minorBidi"/>
          <w:kern w:val="2"/>
          <w:sz w:val="24"/>
          <w:szCs w:val="24"/>
          <w14:ligatures w14:val="standardContextual"/>
        </w:rPr>
      </w:pPr>
      <w:r>
        <w:t>20S.</w:t>
      </w:r>
      <w:r>
        <w:tab/>
        <w:t>Exercise of powers under Division</w:t>
      </w:r>
      <w:r>
        <w:tab/>
      </w:r>
      <w:r>
        <w:fldChar w:fldCharType="begin"/>
      </w:r>
      <w:r>
        <w:instrText xml:space="preserve"> PAGEREF _Toc229476695 \h </w:instrText>
      </w:r>
      <w:r>
        <w:fldChar w:fldCharType="separate"/>
      </w:r>
      <w:r w:rsidR="005937D3">
        <w:t>60</w:t>
      </w:r>
      <w:r>
        <w:fldChar w:fldCharType="end"/>
      </w:r>
    </w:p>
    <w:p w14:paraId="5CDE417F" w14:textId="06E4B442" w:rsidR="00B315F2" w:rsidRDefault="00B315F2">
      <w:pPr>
        <w:pStyle w:val="TOC8"/>
        <w:rPr>
          <w:rFonts w:asciiTheme="minorHAnsi" w:eastAsiaTheme="minorEastAsia" w:hAnsiTheme="minorHAnsi" w:cstheme="minorBidi"/>
          <w:kern w:val="2"/>
          <w:sz w:val="24"/>
          <w:szCs w:val="24"/>
          <w14:ligatures w14:val="standardContextual"/>
        </w:rPr>
      </w:pPr>
      <w:r>
        <w:t>20T.</w:t>
      </w:r>
      <w:r>
        <w:tab/>
        <w:t>Powers of authorised officers in relation to persons</w:t>
      </w:r>
      <w:r>
        <w:tab/>
      </w:r>
      <w:r>
        <w:fldChar w:fldCharType="begin"/>
      </w:r>
      <w:r>
        <w:instrText xml:space="preserve"> PAGEREF _Toc229476696 \h </w:instrText>
      </w:r>
      <w:r>
        <w:fldChar w:fldCharType="separate"/>
      </w:r>
      <w:r w:rsidR="005937D3">
        <w:t>60</w:t>
      </w:r>
      <w:r>
        <w:fldChar w:fldCharType="end"/>
      </w:r>
    </w:p>
    <w:p w14:paraId="55838D5C" w14:textId="2CBAD825" w:rsidR="00B315F2" w:rsidRDefault="00B315F2">
      <w:pPr>
        <w:pStyle w:val="TOC8"/>
        <w:rPr>
          <w:rFonts w:asciiTheme="minorHAnsi" w:eastAsiaTheme="minorEastAsia" w:hAnsiTheme="minorHAnsi" w:cstheme="minorBidi"/>
          <w:kern w:val="2"/>
          <w:sz w:val="24"/>
          <w:szCs w:val="24"/>
          <w14:ligatures w14:val="standardContextual"/>
        </w:rPr>
      </w:pPr>
      <w:r>
        <w:t>20U.</w:t>
      </w:r>
      <w:r>
        <w:tab/>
        <w:t>Powers of authorised officers in relation to vehicles</w:t>
      </w:r>
      <w:r>
        <w:tab/>
      </w:r>
      <w:r>
        <w:fldChar w:fldCharType="begin"/>
      </w:r>
      <w:r>
        <w:instrText xml:space="preserve"> PAGEREF _Toc229476697 \h </w:instrText>
      </w:r>
      <w:r>
        <w:fldChar w:fldCharType="separate"/>
      </w:r>
      <w:r w:rsidR="005937D3">
        <w:t>61</w:t>
      </w:r>
      <w:r>
        <w:fldChar w:fldCharType="end"/>
      </w:r>
    </w:p>
    <w:p w14:paraId="32D2F5AA" w14:textId="77777777" w:rsidR="00B315F2" w:rsidRDefault="00B315F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Offences</w:t>
      </w:r>
    </w:p>
    <w:p w14:paraId="62273C2B" w14:textId="7A1BFCA6" w:rsidR="00B315F2" w:rsidRDefault="00B315F2">
      <w:pPr>
        <w:pStyle w:val="TOC8"/>
        <w:rPr>
          <w:rFonts w:asciiTheme="minorHAnsi" w:eastAsiaTheme="minorEastAsia" w:hAnsiTheme="minorHAnsi" w:cstheme="minorBidi"/>
          <w:kern w:val="2"/>
          <w:sz w:val="24"/>
          <w:szCs w:val="24"/>
          <w14:ligatures w14:val="standardContextual"/>
        </w:rPr>
      </w:pPr>
      <w:r>
        <w:t>20V.</w:t>
      </w:r>
      <w:r>
        <w:tab/>
        <w:t>Application of section 29 to exercise of powers conferred by or under this Part</w:t>
      </w:r>
      <w:r>
        <w:tab/>
      </w:r>
      <w:r>
        <w:fldChar w:fldCharType="begin"/>
      </w:r>
      <w:r>
        <w:instrText xml:space="preserve"> PAGEREF _Toc229476699 \h </w:instrText>
      </w:r>
      <w:r>
        <w:fldChar w:fldCharType="separate"/>
      </w:r>
      <w:r w:rsidR="005937D3">
        <w:t>63</w:t>
      </w:r>
      <w:r>
        <w:fldChar w:fldCharType="end"/>
      </w:r>
    </w:p>
    <w:p w14:paraId="163C2D6B" w14:textId="6EE33B47" w:rsidR="00B315F2" w:rsidRDefault="00B315F2">
      <w:pPr>
        <w:pStyle w:val="TOC8"/>
        <w:rPr>
          <w:rFonts w:asciiTheme="minorHAnsi" w:eastAsiaTheme="minorEastAsia" w:hAnsiTheme="minorHAnsi" w:cstheme="minorBidi"/>
          <w:kern w:val="2"/>
          <w:sz w:val="24"/>
          <w:szCs w:val="24"/>
          <w14:ligatures w14:val="standardContextual"/>
        </w:rPr>
      </w:pPr>
      <w:r>
        <w:t>20W.</w:t>
      </w:r>
      <w:r>
        <w:tab/>
        <w:t>Failure to comply with requirement of authorised officer</w:t>
      </w:r>
      <w:r>
        <w:tab/>
      </w:r>
      <w:r>
        <w:fldChar w:fldCharType="begin"/>
      </w:r>
      <w:r>
        <w:instrText xml:space="preserve"> PAGEREF _Toc229476700 \h </w:instrText>
      </w:r>
      <w:r>
        <w:fldChar w:fldCharType="separate"/>
      </w:r>
      <w:r w:rsidR="005937D3">
        <w:t>63</w:t>
      </w:r>
      <w:r>
        <w:fldChar w:fldCharType="end"/>
      </w:r>
    </w:p>
    <w:p w14:paraId="1DA715A6" w14:textId="77777777" w:rsidR="00B315F2" w:rsidRDefault="00B315F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Reporting, oversight and review</w:t>
      </w:r>
    </w:p>
    <w:p w14:paraId="2DF6487D" w14:textId="56CA120F" w:rsidR="00B315F2" w:rsidRDefault="00B315F2">
      <w:pPr>
        <w:pStyle w:val="TOC8"/>
        <w:rPr>
          <w:rFonts w:asciiTheme="minorHAnsi" w:eastAsiaTheme="minorEastAsia" w:hAnsiTheme="minorHAnsi" w:cstheme="minorBidi"/>
          <w:kern w:val="2"/>
          <w:sz w:val="24"/>
          <w:szCs w:val="24"/>
          <w14:ligatures w14:val="standardContextual"/>
        </w:rPr>
      </w:pPr>
      <w:r>
        <w:t>20X.</w:t>
      </w:r>
      <w:r>
        <w:tab/>
        <w:t>Commissioner’s reports</w:t>
      </w:r>
      <w:r>
        <w:tab/>
      </w:r>
      <w:r>
        <w:fldChar w:fldCharType="begin"/>
      </w:r>
      <w:r>
        <w:instrText xml:space="preserve"> PAGEREF _Toc229476702 \h </w:instrText>
      </w:r>
      <w:r>
        <w:fldChar w:fldCharType="separate"/>
      </w:r>
      <w:r w:rsidR="005937D3">
        <w:t>63</w:t>
      </w:r>
      <w:r>
        <w:fldChar w:fldCharType="end"/>
      </w:r>
    </w:p>
    <w:p w14:paraId="5C47AC50" w14:textId="43AD4A56" w:rsidR="00B315F2" w:rsidRDefault="00B315F2">
      <w:pPr>
        <w:pStyle w:val="TOC8"/>
        <w:rPr>
          <w:rFonts w:asciiTheme="minorHAnsi" w:eastAsiaTheme="minorEastAsia" w:hAnsiTheme="minorHAnsi" w:cstheme="minorBidi"/>
          <w:kern w:val="2"/>
          <w:sz w:val="24"/>
          <w:szCs w:val="24"/>
          <w14:ligatures w14:val="standardContextual"/>
        </w:rPr>
      </w:pPr>
      <w:r>
        <w:t>20Y.</w:t>
      </w:r>
      <w:r>
        <w:tab/>
        <w:t>Annual report by Corruption and Crime Commission</w:t>
      </w:r>
      <w:r>
        <w:tab/>
      </w:r>
      <w:r>
        <w:fldChar w:fldCharType="begin"/>
      </w:r>
      <w:r>
        <w:instrText xml:space="preserve"> PAGEREF _Toc229476703 \h </w:instrText>
      </w:r>
      <w:r>
        <w:fldChar w:fldCharType="separate"/>
      </w:r>
      <w:r w:rsidR="005937D3">
        <w:t>64</w:t>
      </w:r>
      <w:r>
        <w:fldChar w:fldCharType="end"/>
      </w:r>
    </w:p>
    <w:p w14:paraId="44AA6F26" w14:textId="26027C2D" w:rsidR="00B315F2" w:rsidRDefault="00B315F2">
      <w:pPr>
        <w:pStyle w:val="TOC8"/>
        <w:rPr>
          <w:rFonts w:asciiTheme="minorHAnsi" w:eastAsiaTheme="minorEastAsia" w:hAnsiTheme="minorHAnsi" w:cstheme="minorBidi"/>
          <w:kern w:val="2"/>
          <w:sz w:val="24"/>
          <w:szCs w:val="24"/>
          <w14:ligatures w14:val="standardContextual"/>
        </w:rPr>
      </w:pPr>
      <w:r>
        <w:lastRenderedPageBreak/>
        <w:t>20Z.</w:t>
      </w:r>
      <w:r>
        <w:tab/>
        <w:t>Inspection of records by Corruption and Crime Commission</w:t>
      </w:r>
      <w:r>
        <w:tab/>
      </w:r>
      <w:r>
        <w:fldChar w:fldCharType="begin"/>
      </w:r>
      <w:r>
        <w:instrText xml:space="preserve"> PAGEREF _Toc229476704 \h </w:instrText>
      </w:r>
      <w:r>
        <w:fldChar w:fldCharType="separate"/>
      </w:r>
      <w:r w:rsidR="005937D3">
        <w:t>65</w:t>
      </w:r>
      <w:r>
        <w:fldChar w:fldCharType="end"/>
      </w:r>
    </w:p>
    <w:p w14:paraId="5976E8D5" w14:textId="3365F0A0" w:rsidR="00B315F2" w:rsidRDefault="00B315F2">
      <w:pPr>
        <w:pStyle w:val="TOC8"/>
        <w:rPr>
          <w:rFonts w:asciiTheme="minorHAnsi" w:eastAsiaTheme="minorEastAsia" w:hAnsiTheme="minorHAnsi" w:cstheme="minorBidi"/>
          <w:kern w:val="2"/>
          <w:sz w:val="24"/>
          <w:szCs w:val="24"/>
          <w14:ligatures w14:val="standardContextual"/>
        </w:rPr>
      </w:pPr>
      <w:r>
        <w:t>20ZA.</w:t>
      </w:r>
      <w:r>
        <w:tab/>
        <w:t>Review of Part</w:t>
      </w:r>
      <w:r>
        <w:tab/>
      </w:r>
      <w:r>
        <w:fldChar w:fldCharType="begin"/>
      </w:r>
      <w:r>
        <w:instrText xml:space="preserve"> PAGEREF _Toc229476705 \h </w:instrText>
      </w:r>
      <w:r>
        <w:fldChar w:fldCharType="separate"/>
      </w:r>
      <w:r w:rsidR="005937D3">
        <w:t>66</w:t>
      </w:r>
      <w:r>
        <w:fldChar w:fldCharType="end"/>
      </w:r>
    </w:p>
    <w:p w14:paraId="41CF2006" w14:textId="77777777" w:rsidR="00B315F2" w:rsidRDefault="00B315F2">
      <w:pPr>
        <w:pStyle w:val="TOC2"/>
        <w:tabs>
          <w:tab w:val="right" w:leader="dot" w:pos="7077"/>
        </w:tabs>
        <w:rPr>
          <w:rFonts w:asciiTheme="minorHAnsi" w:eastAsiaTheme="minorEastAsia" w:hAnsiTheme="minorHAnsi" w:cstheme="minorBidi"/>
          <w:b w:val="0"/>
          <w:kern w:val="2"/>
          <w:sz w:val="24"/>
          <w:szCs w:val="24"/>
          <w14:ligatures w14:val="standardContextual"/>
        </w:rPr>
      </w:pPr>
      <w:r>
        <w:t>Part V — Location, seizure, detention and disposal of things used in commission of offences</w:t>
      </w:r>
    </w:p>
    <w:p w14:paraId="420C6E8E" w14:textId="621E92F3" w:rsidR="00B315F2" w:rsidRDefault="00B315F2">
      <w:pPr>
        <w:pStyle w:val="TOC8"/>
        <w:rPr>
          <w:rFonts w:asciiTheme="minorHAnsi" w:eastAsiaTheme="minorEastAsia" w:hAnsiTheme="minorHAnsi" w:cstheme="minorBidi"/>
          <w:kern w:val="2"/>
          <w:sz w:val="24"/>
          <w:szCs w:val="24"/>
          <w14:ligatures w14:val="standardContextual"/>
        </w:rPr>
      </w:pPr>
      <w:r>
        <w:t>21</w:t>
      </w:r>
      <w:r w:rsidRPr="007C2B68">
        <w:rPr>
          <w:snapToGrid w:val="0"/>
        </w:rPr>
        <w:t>.</w:t>
      </w:r>
      <w:r w:rsidRPr="007C2B68">
        <w:rPr>
          <w:snapToGrid w:val="0"/>
        </w:rPr>
        <w:tab/>
        <w:t>Terms used</w:t>
      </w:r>
      <w:r>
        <w:tab/>
      </w:r>
      <w:r>
        <w:fldChar w:fldCharType="begin"/>
      </w:r>
      <w:r>
        <w:instrText xml:space="preserve"> PAGEREF _Toc229476707 \h </w:instrText>
      </w:r>
      <w:r>
        <w:fldChar w:fldCharType="separate"/>
      </w:r>
      <w:r w:rsidR="005937D3">
        <w:t>67</w:t>
      </w:r>
      <w:r>
        <w:fldChar w:fldCharType="end"/>
      </w:r>
    </w:p>
    <w:p w14:paraId="71FA1865" w14:textId="298C42EC" w:rsidR="00B315F2" w:rsidRDefault="00B315F2">
      <w:pPr>
        <w:pStyle w:val="TOC8"/>
        <w:rPr>
          <w:rFonts w:asciiTheme="minorHAnsi" w:eastAsiaTheme="minorEastAsia" w:hAnsiTheme="minorHAnsi" w:cstheme="minorBidi"/>
          <w:kern w:val="2"/>
          <w:sz w:val="24"/>
          <w:szCs w:val="24"/>
          <w14:ligatures w14:val="standardContextual"/>
        </w:rPr>
      </w:pPr>
      <w:r>
        <w:t>22</w:t>
      </w:r>
      <w:r w:rsidRPr="007C2B68">
        <w:rPr>
          <w:snapToGrid w:val="0"/>
        </w:rPr>
        <w:t>.</w:t>
      </w:r>
      <w:r w:rsidRPr="007C2B68">
        <w:rPr>
          <w:snapToGrid w:val="0"/>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_Toc229476708 \h </w:instrText>
      </w:r>
      <w:r>
        <w:fldChar w:fldCharType="separate"/>
      </w:r>
      <w:r w:rsidR="005937D3">
        <w:t>67</w:t>
      </w:r>
      <w:r>
        <w:fldChar w:fldCharType="end"/>
      </w:r>
    </w:p>
    <w:p w14:paraId="2286E097" w14:textId="56D82656" w:rsidR="00B315F2" w:rsidRDefault="00B315F2">
      <w:pPr>
        <w:pStyle w:val="TOC8"/>
        <w:rPr>
          <w:rFonts w:asciiTheme="minorHAnsi" w:eastAsiaTheme="minorEastAsia" w:hAnsiTheme="minorHAnsi" w:cstheme="minorBidi"/>
          <w:kern w:val="2"/>
          <w:sz w:val="24"/>
          <w:szCs w:val="24"/>
          <w14:ligatures w14:val="standardContextual"/>
        </w:rPr>
      </w:pPr>
      <w:r>
        <w:t>23</w:t>
      </w:r>
      <w:r w:rsidRPr="007C2B68">
        <w:rPr>
          <w:snapToGrid w:val="0"/>
        </w:rPr>
        <w:t>.</w:t>
      </w:r>
      <w:r w:rsidRPr="007C2B68">
        <w:rPr>
          <w:snapToGrid w:val="0"/>
        </w:rPr>
        <w:tab/>
        <w:t>Powers of police officers when things suspected of being used in commission of offences</w:t>
      </w:r>
      <w:r>
        <w:tab/>
      </w:r>
      <w:r>
        <w:fldChar w:fldCharType="begin"/>
      </w:r>
      <w:r>
        <w:instrText xml:space="preserve"> PAGEREF _Toc229476709 \h </w:instrText>
      </w:r>
      <w:r>
        <w:fldChar w:fldCharType="separate"/>
      </w:r>
      <w:r w:rsidR="005937D3">
        <w:t>68</w:t>
      </w:r>
      <w:r>
        <w:fldChar w:fldCharType="end"/>
      </w:r>
    </w:p>
    <w:p w14:paraId="2B62CB1C" w14:textId="4C36F48D" w:rsidR="00B315F2" w:rsidRDefault="00B315F2">
      <w:pPr>
        <w:pStyle w:val="TOC8"/>
        <w:rPr>
          <w:rFonts w:asciiTheme="minorHAnsi" w:eastAsiaTheme="minorEastAsia" w:hAnsiTheme="minorHAnsi" w:cstheme="minorBidi"/>
          <w:kern w:val="2"/>
          <w:sz w:val="24"/>
          <w:szCs w:val="24"/>
          <w14:ligatures w14:val="standardContextual"/>
        </w:rPr>
      </w:pPr>
      <w:r>
        <w:t>24</w:t>
      </w:r>
      <w:r w:rsidRPr="007C2B68">
        <w:rPr>
          <w:snapToGrid w:val="0"/>
        </w:rPr>
        <w:t>.</w:t>
      </w:r>
      <w:r w:rsidRPr="007C2B68">
        <w:rPr>
          <w:snapToGrid w:val="0"/>
        </w:rPr>
        <w:tab/>
        <w:t>Granting of search warrants in connection with prevention or detection of offences</w:t>
      </w:r>
      <w:r>
        <w:tab/>
      </w:r>
      <w:r>
        <w:fldChar w:fldCharType="begin"/>
      </w:r>
      <w:r>
        <w:instrText xml:space="preserve"> PAGEREF _Toc229476710 \h </w:instrText>
      </w:r>
      <w:r>
        <w:fldChar w:fldCharType="separate"/>
      </w:r>
      <w:r w:rsidR="005937D3">
        <w:t>69</w:t>
      </w:r>
      <w:r>
        <w:fldChar w:fldCharType="end"/>
      </w:r>
    </w:p>
    <w:p w14:paraId="0816CB3D" w14:textId="2E9B7966" w:rsidR="00B315F2" w:rsidRDefault="00B315F2">
      <w:pPr>
        <w:pStyle w:val="TOC8"/>
        <w:rPr>
          <w:rFonts w:asciiTheme="minorHAnsi" w:eastAsiaTheme="minorEastAsia" w:hAnsiTheme="minorHAnsi" w:cstheme="minorBidi"/>
          <w:kern w:val="2"/>
          <w:sz w:val="24"/>
          <w:szCs w:val="24"/>
          <w14:ligatures w14:val="standardContextual"/>
        </w:rPr>
      </w:pPr>
      <w:r>
        <w:t>25</w:t>
      </w:r>
      <w:r w:rsidRPr="007C2B68">
        <w:rPr>
          <w:snapToGrid w:val="0"/>
        </w:rPr>
        <w:t>.</w:t>
      </w:r>
      <w:r w:rsidRPr="007C2B68">
        <w:rPr>
          <w:snapToGrid w:val="0"/>
        </w:rPr>
        <w:tab/>
        <w:t>Powers ancillary to power of search</w:t>
      </w:r>
      <w:r>
        <w:tab/>
      </w:r>
      <w:r>
        <w:fldChar w:fldCharType="begin"/>
      </w:r>
      <w:r>
        <w:instrText xml:space="preserve"> PAGEREF _Toc229476711 \h </w:instrText>
      </w:r>
      <w:r>
        <w:fldChar w:fldCharType="separate"/>
      </w:r>
      <w:r w:rsidR="005937D3">
        <w:t>70</w:t>
      </w:r>
      <w:r>
        <w:fldChar w:fldCharType="end"/>
      </w:r>
    </w:p>
    <w:p w14:paraId="6D7FA35F" w14:textId="541A5ACF" w:rsidR="00B315F2" w:rsidRDefault="00B315F2">
      <w:pPr>
        <w:pStyle w:val="TOC8"/>
        <w:rPr>
          <w:rFonts w:asciiTheme="minorHAnsi" w:eastAsiaTheme="minorEastAsia" w:hAnsiTheme="minorHAnsi" w:cstheme="minorBidi"/>
          <w:kern w:val="2"/>
          <w:sz w:val="24"/>
          <w:szCs w:val="24"/>
          <w14:ligatures w14:val="standardContextual"/>
        </w:rPr>
      </w:pPr>
      <w:r>
        <w:t>26</w:t>
      </w:r>
      <w:r w:rsidRPr="007C2B68">
        <w:rPr>
          <w:snapToGrid w:val="0"/>
        </w:rPr>
        <w:t>.</w:t>
      </w:r>
      <w:r w:rsidRPr="007C2B68">
        <w:rPr>
          <w:snapToGrid w:val="0"/>
        </w:rPr>
        <w:tab/>
        <w:t>Powers of police officers and others when things suspected of being used in commission of offences found, received or acquired</w:t>
      </w:r>
      <w:r>
        <w:tab/>
      </w:r>
      <w:r>
        <w:fldChar w:fldCharType="begin"/>
      </w:r>
      <w:r>
        <w:instrText xml:space="preserve"> PAGEREF _Toc229476712 \h </w:instrText>
      </w:r>
      <w:r>
        <w:fldChar w:fldCharType="separate"/>
      </w:r>
      <w:r w:rsidR="005937D3">
        <w:t>71</w:t>
      </w:r>
      <w:r>
        <w:fldChar w:fldCharType="end"/>
      </w:r>
    </w:p>
    <w:p w14:paraId="54AB66E6" w14:textId="41BA9365" w:rsidR="00B315F2" w:rsidRDefault="00B315F2">
      <w:pPr>
        <w:pStyle w:val="TOC8"/>
        <w:rPr>
          <w:rFonts w:asciiTheme="minorHAnsi" w:eastAsiaTheme="minorEastAsia" w:hAnsiTheme="minorHAnsi" w:cstheme="minorBidi"/>
          <w:kern w:val="2"/>
          <w:sz w:val="24"/>
          <w:szCs w:val="24"/>
          <w14:ligatures w14:val="standardContextual"/>
        </w:rPr>
      </w:pPr>
      <w:r>
        <w:t>26A</w:t>
      </w:r>
      <w:r w:rsidRPr="007C2B68">
        <w:rPr>
          <w:snapToGrid w:val="0"/>
        </w:rPr>
        <w:t>.</w:t>
      </w:r>
      <w:r w:rsidRPr="007C2B68">
        <w:rPr>
          <w:snapToGrid w:val="0"/>
        </w:rPr>
        <w:tab/>
        <w:t>Powers of approved analyst or approved botanist</w:t>
      </w:r>
      <w:r>
        <w:tab/>
      </w:r>
      <w:r>
        <w:fldChar w:fldCharType="begin"/>
      </w:r>
      <w:r>
        <w:instrText xml:space="preserve"> PAGEREF _Toc229476713 \h </w:instrText>
      </w:r>
      <w:r>
        <w:fldChar w:fldCharType="separate"/>
      </w:r>
      <w:r w:rsidR="005937D3">
        <w:t>72</w:t>
      </w:r>
      <w:r>
        <w:fldChar w:fldCharType="end"/>
      </w:r>
    </w:p>
    <w:p w14:paraId="4E977B44" w14:textId="23596263" w:rsidR="00B315F2" w:rsidRDefault="00B315F2">
      <w:pPr>
        <w:pStyle w:val="TOC8"/>
        <w:rPr>
          <w:rFonts w:asciiTheme="minorHAnsi" w:eastAsiaTheme="minorEastAsia" w:hAnsiTheme="minorHAnsi" w:cstheme="minorBidi"/>
          <w:kern w:val="2"/>
          <w:sz w:val="24"/>
          <w:szCs w:val="24"/>
          <w14:ligatures w14:val="standardContextual"/>
        </w:rPr>
      </w:pPr>
      <w:r>
        <w:t>27</w:t>
      </w:r>
      <w:r w:rsidRPr="007C2B68">
        <w:rPr>
          <w:snapToGrid w:val="0"/>
        </w:rPr>
        <w:t>.</w:t>
      </w:r>
      <w:r w:rsidRPr="007C2B68">
        <w:rPr>
          <w:snapToGrid w:val="0"/>
        </w:rPr>
        <w:tab/>
        <w:t>Disposal of prohibited drugs and prohibited plants</w:t>
      </w:r>
      <w:r>
        <w:tab/>
      </w:r>
      <w:r>
        <w:fldChar w:fldCharType="begin"/>
      </w:r>
      <w:r>
        <w:instrText xml:space="preserve"> PAGEREF _Toc229476714 \h </w:instrText>
      </w:r>
      <w:r>
        <w:fldChar w:fldCharType="separate"/>
      </w:r>
      <w:r w:rsidR="005937D3">
        <w:t>72</w:t>
      </w:r>
      <w:r>
        <w:fldChar w:fldCharType="end"/>
      </w:r>
    </w:p>
    <w:p w14:paraId="2460C742" w14:textId="15D3F181" w:rsidR="00B315F2" w:rsidRDefault="00B315F2">
      <w:pPr>
        <w:pStyle w:val="TOC8"/>
        <w:rPr>
          <w:rFonts w:asciiTheme="minorHAnsi" w:eastAsiaTheme="minorEastAsia" w:hAnsiTheme="minorHAnsi" w:cstheme="minorBidi"/>
          <w:kern w:val="2"/>
          <w:sz w:val="24"/>
          <w:szCs w:val="24"/>
          <w14:ligatures w14:val="standardContextual"/>
        </w:rPr>
      </w:pPr>
      <w:r>
        <w:t>27A</w:t>
      </w:r>
      <w:r w:rsidRPr="007C2B68">
        <w:rPr>
          <w:snapToGrid w:val="0"/>
        </w:rPr>
        <w:t xml:space="preserve">. </w:t>
      </w:r>
      <w:r w:rsidRPr="007C2B68">
        <w:rPr>
          <w:snapToGrid w:val="0"/>
        </w:rPr>
        <w:tab/>
        <w:t>Analysis at request of accused</w:t>
      </w:r>
      <w:r>
        <w:tab/>
      </w:r>
      <w:r>
        <w:fldChar w:fldCharType="begin"/>
      </w:r>
      <w:r>
        <w:instrText xml:space="preserve"> PAGEREF _Toc229476715 \h </w:instrText>
      </w:r>
      <w:r>
        <w:fldChar w:fldCharType="separate"/>
      </w:r>
      <w:r w:rsidR="005937D3">
        <w:t>75</w:t>
      </w:r>
      <w:r>
        <w:fldChar w:fldCharType="end"/>
      </w:r>
    </w:p>
    <w:p w14:paraId="2FC8E381" w14:textId="037DA11A" w:rsidR="00B315F2" w:rsidRDefault="00B315F2">
      <w:pPr>
        <w:pStyle w:val="TOC8"/>
        <w:rPr>
          <w:rFonts w:asciiTheme="minorHAnsi" w:eastAsiaTheme="minorEastAsia" w:hAnsiTheme="minorHAnsi" w:cstheme="minorBidi"/>
          <w:kern w:val="2"/>
          <w:sz w:val="24"/>
          <w:szCs w:val="24"/>
          <w14:ligatures w14:val="standardContextual"/>
        </w:rPr>
      </w:pPr>
      <w:r>
        <w:t>27B</w:t>
      </w:r>
      <w:r w:rsidRPr="007C2B68">
        <w:rPr>
          <w:snapToGrid w:val="0"/>
        </w:rPr>
        <w:t>.</w:t>
      </w:r>
      <w:r w:rsidRPr="007C2B68">
        <w:rPr>
          <w:snapToGrid w:val="0"/>
        </w:rPr>
        <w:tab/>
        <w:t>Confidentiality</w:t>
      </w:r>
      <w:r>
        <w:tab/>
      </w:r>
      <w:r>
        <w:fldChar w:fldCharType="begin"/>
      </w:r>
      <w:r>
        <w:instrText xml:space="preserve"> PAGEREF _Toc229476716 \h </w:instrText>
      </w:r>
      <w:r>
        <w:fldChar w:fldCharType="separate"/>
      </w:r>
      <w:r w:rsidR="005937D3">
        <w:t>75</w:t>
      </w:r>
      <w:r>
        <w:fldChar w:fldCharType="end"/>
      </w:r>
    </w:p>
    <w:p w14:paraId="48CC8C00" w14:textId="42AD5621" w:rsidR="00B315F2" w:rsidRDefault="00B315F2">
      <w:pPr>
        <w:pStyle w:val="TOC8"/>
        <w:rPr>
          <w:rFonts w:asciiTheme="minorHAnsi" w:eastAsiaTheme="minorEastAsia" w:hAnsiTheme="minorHAnsi" w:cstheme="minorBidi"/>
          <w:kern w:val="2"/>
          <w:sz w:val="24"/>
          <w:szCs w:val="24"/>
          <w14:ligatures w14:val="standardContextual"/>
        </w:rPr>
      </w:pPr>
      <w:r>
        <w:t>28.</w:t>
      </w:r>
      <w:r>
        <w:tab/>
        <w:t>Compensation for destroyed seized property</w:t>
      </w:r>
      <w:r>
        <w:tab/>
      </w:r>
      <w:r>
        <w:fldChar w:fldCharType="begin"/>
      </w:r>
      <w:r>
        <w:instrText xml:space="preserve"> PAGEREF _Toc229476717 \h </w:instrText>
      </w:r>
      <w:r>
        <w:fldChar w:fldCharType="separate"/>
      </w:r>
      <w:r w:rsidR="005937D3">
        <w:t>76</w:t>
      </w:r>
      <w:r>
        <w:fldChar w:fldCharType="end"/>
      </w:r>
    </w:p>
    <w:p w14:paraId="6A23C86B" w14:textId="0DF45C0A" w:rsidR="00B315F2" w:rsidRDefault="00B315F2">
      <w:pPr>
        <w:pStyle w:val="TOC8"/>
        <w:rPr>
          <w:rFonts w:asciiTheme="minorHAnsi" w:eastAsiaTheme="minorEastAsia" w:hAnsiTheme="minorHAnsi" w:cstheme="minorBidi"/>
          <w:kern w:val="2"/>
          <w:sz w:val="24"/>
          <w:szCs w:val="24"/>
          <w14:ligatures w14:val="standardContextual"/>
        </w:rPr>
      </w:pPr>
      <w:r>
        <w:t>29</w:t>
      </w:r>
      <w:r w:rsidRPr="007C2B68">
        <w:rPr>
          <w:snapToGrid w:val="0"/>
        </w:rPr>
        <w:t>.</w:t>
      </w:r>
      <w:r w:rsidRPr="007C2B68">
        <w:rPr>
          <w:snapToGrid w:val="0"/>
        </w:rPr>
        <w:tab/>
        <w:t>Hindering police officers and approved persons in exercise of powers conferred by or under this Part</w:t>
      </w:r>
      <w:r>
        <w:tab/>
      </w:r>
      <w:r>
        <w:fldChar w:fldCharType="begin"/>
      </w:r>
      <w:r>
        <w:instrText xml:space="preserve"> PAGEREF _Toc229476718 \h </w:instrText>
      </w:r>
      <w:r>
        <w:fldChar w:fldCharType="separate"/>
      </w:r>
      <w:r w:rsidR="005937D3">
        <w:t>77</w:t>
      </w:r>
      <w:r>
        <w:fldChar w:fldCharType="end"/>
      </w:r>
    </w:p>
    <w:p w14:paraId="79CCAAB4" w14:textId="3D8A3850" w:rsidR="00B315F2" w:rsidRDefault="00B315F2">
      <w:pPr>
        <w:pStyle w:val="TOC8"/>
        <w:rPr>
          <w:rFonts w:asciiTheme="minorHAnsi" w:eastAsiaTheme="minorEastAsia" w:hAnsiTheme="minorHAnsi" w:cstheme="minorBidi"/>
          <w:kern w:val="2"/>
          <w:sz w:val="24"/>
          <w:szCs w:val="24"/>
          <w14:ligatures w14:val="standardContextual"/>
        </w:rPr>
      </w:pPr>
      <w:r>
        <w:t>30</w:t>
      </w:r>
      <w:r w:rsidRPr="007C2B68">
        <w:rPr>
          <w:snapToGrid w:val="0"/>
        </w:rPr>
        <w:t>.</w:t>
      </w:r>
      <w:r w:rsidRPr="007C2B68">
        <w:rPr>
          <w:snapToGrid w:val="0"/>
        </w:rPr>
        <w:tab/>
        <w:t>Approved persons</w:t>
      </w:r>
      <w:r>
        <w:tab/>
      </w:r>
      <w:r>
        <w:fldChar w:fldCharType="begin"/>
      </w:r>
      <w:r>
        <w:instrText xml:space="preserve"> PAGEREF _Toc229476719 \h </w:instrText>
      </w:r>
      <w:r>
        <w:fldChar w:fldCharType="separate"/>
      </w:r>
      <w:r w:rsidR="005937D3">
        <w:t>78</w:t>
      </w:r>
      <w:r>
        <w:fldChar w:fldCharType="end"/>
      </w:r>
    </w:p>
    <w:p w14:paraId="3BBDA291" w14:textId="77777777" w:rsidR="00B315F2" w:rsidRDefault="00B315F2">
      <w:pPr>
        <w:pStyle w:val="TOC2"/>
        <w:tabs>
          <w:tab w:val="right" w:leader="dot" w:pos="7077"/>
        </w:tabs>
        <w:rPr>
          <w:rFonts w:asciiTheme="minorHAnsi" w:eastAsiaTheme="minorEastAsia" w:hAnsiTheme="minorHAnsi" w:cstheme="minorBidi"/>
          <w:b w:val="0"/>
          <w:kern w:val="2"/>
          <w:sz w:val="24"/>
          <w:szCs w:val="24"/>
          <w14:ligatures w14:val="standardContextual"/>
        </w:rPr>
      </w:pPr>
      <w:r>
        <w:t>Part VI — General</w:t>
      </w:r>
    </w:p>
    <w:p w14:paraId="75127328" w14:textId="1A80925A" w:rsidR="00B315F2" w:rsidRDefault="00B315F2">
      <w:pPr>
        <w:pStyle w:val="TOC8"/>
        <w:rPr>
          <w:rFonts w:asciiTheme="minorHAnsi" w:eastAsiaTheme="minorEastAsia" w:hAnsiTheme="minorHAnsi" w:cstheme="minorBidi"/>
          <w:kern w:val="2"/>
          <w:sz w:val="24"/>
          <w:szCs w:val="24"/>
          <w14:ligatures w14:val="standardContextual"/>
        </w:rPr>
      </w:pPr>
      <w:r>
        <w:t>31.</w:t>
      </w:r>
      <w:r>
        <w:tab/>
        <w:t>Undercover officers</w:t>
      </w:r>
      <w:r>
        <w:tab/>
      </w:r>
      <w:r>
        <w:fldChar w:fldCharType="begin"/>
      </w:r>
      <w:r>
        <w:instrText xml:space="preserve"> PAGEREF _Toc229476721 \h </w:instrText>
      </w:r>
      <w:r>
        <w:fldChar w:fldCharType="separate"/>
      </w:r>
      <w:r w:rsidR="005937D3">
        <w:t>79</w:t>
      </w:r>
      <w:r>
        <w:fldChar w:fldCharType="end"/>
      </w:r>
    </w:p>
    <w:p w14:paraId="5FD8C79B" w14:textId="08A55118" w:rsidR="00B315F2" w:rsidRDefault="00B315F2">
      <w:pPr>
        <w:pStyle w:val="TOC8"/>
        <w:rPr>
          <w:rFonts w:asciiTheme="minorHAnsi" w:eastAsiaTheme="minorEastAsia" w:hAnsiTheme="minorHAnsi" w:cstheme="minorBidi"/>
          <w:kern w:val="2"/>
          <w:sz w:val="24"/>
          <w:szCs w:val="24"/>
          <w14:ligatures w14:val="standardContextual"/>
        </w:rPr>
      </w:pPr>
      <w:r>
        <w:t>32</w:t>
      </w:r>
      <w:r w:rsidRPr="007C2B68">
        <w:rPr>
          <w:snapToGrid w:val="0"/>
        </w:rPr>
        <w:t>.</w:t>
      </w:r>
      <w:r w:rsidRPr="007C2B68">
        <w:rPr>
          <w:snapToGrid w:val="0"/>
        </w:rPr>
        <w:tab/>
        <w:t>No limitation</w:t>
      </w:r>
      <w:r>
        <w:tab/>
      </w:r>
      <w:r>
        <w:fldChar w:fldCharType="begin"/>
      </w:r>
      <w:r>
        <w:instrText xml:space="preserve"> PAGEREF _Toc229476722 \h </w:instrText>
      </w:r>
      <w:r>
        <w:fldChar w:fldCharType="separate"/>
      </w:r>
      <w:r w:rsidR="005937D3">
        <w:t>79</w:t>
      </w:r>
      <w:r>
        <w:fldChar w:fldCharType="end"/>
      </w:r>
    </w:p>
    <w:p w14:paraId="1A6E6BBD" w14:textId="5851E315" w:rsidR="00B315F2" w:rsidRDefault="00B315F2">
      <w:pPr>
        <w:pStyle w:val="TOC8"/>
        <w:rPr>
          <w:rFonts w:asciiTheme="minorHAnsi" w:eastAsiaTheme="minorEastAsia" w:hAnsiTheme="minorHAnsi" w:cstheme="minorBidi"/>
          <w:kern w:val="2"/>
          <w:sz w:val="24"/>
          <w:szCs w:val="24"/>
          <w14:ligatures w14:val="standardContextual"/>
        </w:rPr>
      </w:pPr>
      <w:r>
        <w:t>32A</w:t>
      </w:r>
      <w:r w:rsidRPr="007C2B68">
        <w:rPr>
          <w:snapToGrid w:val="0"/>
        </w:rPr>
        <w:t>.</w:t>
      </w:r>
      <w:r w:rsidRPr="007C2B68">
        <w:rPr>
          <w:snapToGrid w:val="0"/>
        </w:rPr>
        <w:tab/>
        <w:t>Drug trafficking</w:t>
      </w:r>
      <w:r>
        <w:tab/>
      </w:r>
      <w:r>
        <w:fldChar w:fldCharType="begin"/>
      </w:r>
      <w:r>
        <w:instrText xml:space="preserve"> PAGEREF _Toc229476723 \h </w:instrText>
      </w:r>
      <w:r>
        <w:fldChar w:fldCharType="separate"/>
      </w:r>
      <w:r w:rsidR="005937D3">
        <w:t>79</w:t>
      </w:r>
      <w:r>
        <w:fldChar w:fldCharType="end"/>
      </w:r>
    </w:p>
    <w:p w14:paraId="1927F0C1" w14:textId="03ABB902" w:rsidR="00B315F2" w:rsidRDefault="00B315F2">
      <w:pPr>
        <w:pStyle w:val="TOC8"/>
        <w:rPr>
          <w:rFonts w:asciiTheme="minorHAnsi" w:eastAsiaTheme="minorEastAsia" w:hAnsiTheme="minorHAnsi" w:cstheme="minorBidi"/>
          <w:kern w:val="2"/>
          <w:sz w:val="24"/>
          <w:szCs w:val="24"/>
          <w14:ligatures w14:val="standardContextual"/>
        </w:rPr>
      </w:pPr>
      <w:r>
        <w:t>33</w:t>
      </w:r>
      <w:r w:rsidRPr="007C2B68">
        <w:rPr>
          <w:snapToGrid w:val="0"/>
        </w:rPr>
        <w:t>.</w:t>
      </w:r>
      <w:r w:rsidRPr="007C2B68">
        <w:rPr>
          <w:snapToGrid w:val="0"/>
        </w:rPr>
        <w:tab/>
        <w:t>Attempts, conspiracies, incitements and accessories after the fact</w:t>
      </w:r>
      <w:r>
        <w:tab/>
      </w:r>
      <w:r>
        <w:fldChar w:fldCharType="begin"/>
      </w:r>
      <w:r>
        <w:instrText xml:space="preserve"> PAGEREF _Toc229476724 \h </w:instrText>
      </w:r>
      <w:r>
        <w:fldChar w:fldCharType="separate"/>
      </w:r>
      <w:r w:rsidR="005937D3">
        <w:t>82</w:t>
      </w:r>
      <w:r>
        <w:fldChar w:fldCharType="end"/>
      </w:r>
    </w:p>
    <w:p w14:paraId="2C4BCD58" w14:textId="343FDC13" w:rsidR="00B315F2" w:rsidRDefault="00B315F2">
      <w:pPr>
        <w:pStyle w:val="TOC8"/>
        <w:rPr>
          <w:rFonts w:asciiTheme="minorHAnsi" w:eastAsiaTheme="minorEastAsia" w:hAnsiTheme="minorHAnsi" w:cstheme="minorBidi"/>
          <w:kern w:val="2"/>
          <w:sz w:val="24"/>
          <w:szCs w:val="24"/>
          <w14:ligatures w14:val="standardContextual"/>
        </w:rPr>
      </w:pPr>
      <w:r>
        <w:t>34</w:t>
      </w:r>
      <w:r w:rsidRPr="007C2B68">
        <w:rPr>
          <w:snapToGrid w:val="0"/>
        </w:rPr>
        <w:t>.</w:t>
      </w:r>
      <w:r w:rsidRPr="007C2B68">
        <w:rPr>
          <w:snapToGrid w:val="0"/>
        </w:rPr>
        <w:tab/>
        <w:t>Penalties</w:t>
      </w:r>
      <w:r>
        <w:tab/>
      </w:r>
      <w:r>
        <w:fldChar w:fldCharType="begin"/>
      </w:r>
      <w:r>
        <w:instrText xml:space="preserve"> PAGEREF _Toc229476725 \h </w:instrText>
      </w:r>
      <w:r>
        <w:fldChar w:fldCharType="separate"/>
      </w:r>
      <w:r w:rsidR="005937D3">
        <w:t>83</w:t>
      </w:r>
      <w:r>
        <w:fldChar w:fldCharType="end"/>
      </w:r>
    </w:p>
    <w:p w14:paraId="73116967" w14:textId="1D89CA73" w:rsidR="00B315F2" w:rsidRDefault="00B315F2">
      <w:pPr>
        <w:pStyle w:val="TOC8"/>
        <w:rPr>
          <w:rFonts w:asciiTheme="minorHAnsi" w:eastAsiaTheme="minorEastAsia" w:hAnsiTheme="minorHAnsi" w:cstheme="minorBidi"/>
          <w:kern w:val="2"/>
          <w:sz w:val="24"/>
          <w:szCs w:val="24"/>
          <w14:ligatures w14:val="standardContextual"/>
        </w:rPr>
      </w:pPr>
      <w:r>
        <w:t>35.</w:t>
      </w:r>
      <w:r>
        <w:tab/>
        <w:t>Liability of officers for offence by body corporate</w:t>
      </w:r>
      <w:r>
        <w:tab/>
      </w:r>
      <w:r>
        <w:fldChar w:fldCharType="begin"/>
      </w:r>
      <w:r>
        <w:instrText xml:space="preserve"> PAGEREF _Toc229476726 \h </w:instrText>
      </w:r>
      <w:r>
        <w:fldChar w:fldCharType="separate"/>
      </w:r>
      <w:r w:rsidR="005937D3">
        <w:t>87</w:t>
      </w:r>
      <w:r>
        <w:fldChar w:fldCharType="end"/>
      </w:r>
    </w:p>
    <w:p w14:paraId="7E059CB6" w14:textId="45141873" w:rsidR="00B315F2" w:rsidRDefault="00B315F2">
      <w:pPr>
        <w:pStyle w:val="TOC8"/>
        <w:rPr>
          <w:rFonts w:asciiTheme="minorHAnsi" w:eastAsiaTheme="minorEastAsia" w:hAnsiTheme="minorHAnsi" w:cstheme="minorBidi"/>
          <w:kern w:val="2"/>
          <w:sz w:val="24"/>
          <w:szCs w:val="24"/>
          <w14:ligatures w14:val="standardContextual"/>
        </w:rPr>
      </w:pPr>
      <w:r>
        <w:t>37</w:t>
      </w:r>
      <w:r w:rsidRPr="007C2B68">
        <w:rPr>
          <w:snapToGrid w:val="0"/>
        </w:rPr>
        <w:t>.</w:t>
      </w:r>
      <w:r w:rsidRPr="007C2B68">
        <w:rPr>
          <w:snapToGrid w:val="0"/>
        </w:rPr>
        <w:tab/>
        <w:t>Proof of exceptions</w:t>
      </w:r>
      <w:r>
        <w:tab/>
      </w:r>
      <w:r>
        <w:fldChar w:fldCharType="begin"/>
      </w:r>
      <w:r>
        <w:instrText xml:space="preserve"> PAGEREF _Toc229476727 \h </w:instrText>
      </w:r>
      <w:r>
        <w:fldChar w:fldCharType="separate"/>
      </w:r>
      <w:r w:rsidR="005937D3">
        <w:t>87</w:t>
      </w:r>
      <w:r>
        <w:fldChar w:fldCharType="end"/>
      </w:r>
    </w:p>
    <w:p w14:paraId="3859DB8B" w14:textId="6043E38D" w:rsidR="00B315F2" w:rsidRDefault="00B315F2">
      <w:pPr>
        <w:pStyle w:val="TOC8"/>
        <w:rPr>
          <w:rFonts w:asciiTheme="minorHAnsi" w:eastAsiaTheme="minorEastAsia" w:hAnsiTheme="minorHAnsi" w:cstheme="minorBidi"/>
          <w:kern w:val="2"/>
          <w:sz w:val="24"/>
          <w:szCs w:val="24"/>
          <w14:ligatures w14:val="standardContextual"/>
        </w:rPr>
      </w:pPr>
      <w:r>
        <w:lastRenderedPageBreak/>
        <w:t>38</w:t>
      </w:r>
      <w:r w:rsidRPr="007C2B68">
        <w:rPr>
          <w:snapToGrid w:val="0"/>
        </w:rPr>
        <w:t>.</w:t>
      </w:r>
      <w:r w:rsidRPr="007C2B68">
        <w:rPr>
          <w:snapToGrid w:val="0"/>
        </w:rPr>
        <w:tab/>
        <w:t>Certificate of approved analyst or approved botanist</w:t>
      </w:r>
      <w:r>
        <w:tab/>
      </w:r>
      <w:r>
        <w:fldChar w:fldCharType="begin"/>
      </w:r>
      <w:r>
        <w:instrText xml:space="preserve"> PAGEREF _Toc229476728 \h </w:instrText>
      </w:r>
      <w:r>
        <w:fldChar w:fldCharType="separate"/>
      </w:r>
      <w:r w:rsidR="005937D3">
        <w:t>88</w:t>
      </w:r>
      <w:r>
        <w:fldChar w:fldCharType="end"/>
      </w:r>
    </w:p>
    <w:p w14:paraId="6A482CD9" w14:textId="7F620100" w:rsidR="00B315F2" w:rsidRDefault="00B315F2">
      <w:pPr>
        <w:pStyle w:val="TOC8"/>
        <w:rPr>
          <w:rFonts w:asciiTheme="minorHAnsi" w:eastAsiaTheme="minorEastAsia" w:hAnsiTheme="minorHAnsi" w:cstheme="minorBidi"/>
          <w:kern w:val="2"/>
          <w:sz w:val="24"/>
          <w:szCs w:val="24"/>
          <w14:ligatures w14:val="standardContextual"/>
        </w:rPr>
      </w:pPr>
      <w:r>
        <w:t>38A</w:t>
      </w:r>
      <w:r w:rsidRPr="007C2B68">
        <w:rPr>
          <w:snapToGrid w:val="0"/>
        </w:rPr>
        <w:t xml:space="preserve">. </w:t>
      </w:r>
      <w:r w:rsidRPr="007C2B68">
        <w:rPr>
          <w:snapToGrid w:val="0"/>
        </w:rPr>
        <w:tab/>
        <w:t>Accused may obtain copy of certificate</w:t>
      </w:r>
      <w:r>
        <w:tab/>
      </w:r>
      <w:r>
        <w:fldChar w:fldCharType="begin"/>
      </w:r>
      <w:r>
        <w:instrText xml:space="preserve"> PAGEREF _Toc229476729 \h </w:instrText>
      </w:r>
      <w:r>
        <w:fldChar w:fldCharType="separate"/>
      </w:r>
      <w:r w:rsidR="005937D3">
        <w:t>88</w:t>
      </w:r>
      <w:r>
        <w:fldChar w:fldCharType="end"/>
      </w:r>
    </w:p>
    <w:p w14:paraId="6DED7A5D" w14:textId="799C1734" w:rsidR="00B315F2" w:rsidRDefault="00B315F2">
      <w:pPr>
        <w:pStyle w:val="TOC8"/>
        <w:rPr>
          <w:rFonts w:asciiTheme="minorHAnsi" w:eastAsiaTheme="minorEastAsia" w:hAnsiTheme="minorHAnsi" w:cstheme="minorBidi"/>
          <w:kern w:val="2"/>
          <w:sz w:val="24"/>
          <w:szCs w:val="24"/>
          <w14:ligatures w14:val="standardContextual"/>
        </w:rPr>
      </w:pPr>
      <w:r>
        <w:t>38B</w:t>
      </w:r>
      <w:r w:rsidRPr="007C2B68">
        <w:rPr>
          <w:snapToGrid w:val="0"/>
        </w:rPr>
        <w:t xml:space="preserve">. </w:t>
      </w:r>
      <w:r w:rsidRPr="007C2B68">
        <w:rPr>
          <w:snapToGrid w:val="0"/>
        </w:rPr>
        <w:tab/>
        <w:t>Accused may object to use of certificate</w:t>
      </w:r>
      <w:r>
        <w:tab/>
      </w:r>
      <w:r>
        <w:fldChar w:fldCharType="begin"/>
      </w:r>
      <w:r>
        <w:instrText xml:space="preserve"> PAGEREF _Toc229476730 \h </w:instrText>
      </w:r>
      <w:r>
        <w:fldChar w:fldCharType="separate"/>
      </w:r>
      <w:r w:rsidR="005937D3">
        <w:t>89</w:t>
      </w:r>
      <w:r>
        <w:fldChar w:fldCharType="end"/>
      </w:r>
    </w:p>
    <w:p w14:paraId="4A7C3373" w14:textId="6A1E3DD6" w:rsidR="00B315F2" w:rsidRDefault="00B315F2">
      <w:pPr>
        <w:pStyle w:val="TOC8"/>
        <w:rPr>
          <w:rFonts w:asciiTheme="minorHAnsi" w:eastAsiaTheme="minorEastAsia" w:hAnsiTheme="minorHAnsi" w:cstheme="minorBidi"/>
          <w:kern w:val="2"/>
          <w:sz w:val="24"/>
          <w:szCs w:val="24"/>
          <w14:ligatures w14:val="standardContextual"/>
        </w:rPr>
      </w:pPr>
      <w:r>
        <w:t>38C</w:t>
      </w:r>
      <w:r w:rsidRPr="007C2B68">
        <w:rPr>
          <w:snapToGrid w:val="0"/>
        </w:rPr>
        <w:t xml:space="preserve">. </w:t>
      </w:r>
      <w:r w:rsidRPr="007C2B68">
        <w:rPr>
          <w:snapToGrid w:val="0"/>
        </w:rPr>
        <w:tab/>
        <w:t>Order for costs of approved analyst or approved botanist</w:t>
      </w:r>
      <w:r>
        <w:tab/>
      </w:r>
      <w:r>
        <w:fldChar w:fldCharType="begin"/>
      </w:r>
      <w:r>
        <w:instrText xml:space="preserve"> PAGEREF _Toc229476731 \h </w:instrText>
      </w:r>
      <w:r>
        <w:fldChar w:fldCharType="separate"/>
      </w:r>
      <w:r w:rsidR="005937D3">
        <w:t>89</w:t>
      </w:r>
      <w:r>
        <w:fldChar w:fldCharType="end"/>
      </w:r>
    </w:p>
    <w:p w14:paraId="19CEB1C0" w14:textId="6A4ACBB1" w:rsidR="00B315F2" w:rsidRDefault="00B315F2">
      <w:pPr>
        <w:pStyle w:val="TOC8"/>
        <w:rPr>
          <w:rFonts w:asciiTheme="minorHAnsi" w:eastAsiaTheme="minorEastAsia" w:hAnsiTheme="minorHAnsi" w:cstheme="minorBidi"/>
          <w:kern w:val="2"/>
          <w:sz w:val="24"/>
          <w:szCs w:val="24"/>
          <w14:ligatures w14:val="standardContextual"/>
        </w:rPr>
      </w:pPr>
      <w:r>
        <w:t>38D</w:t>
      </w:r>
      <w:r w:rsidRPr="007C2B68">
        <w:rPr>
          <w:snapToGrid w:val="0"/>
        </w:rPr>
        <w:t>.</w:t>
      </w:r>
      <w:r w:rsidRPr="007C2B68">
        <w:rPr>
          <w:snapToGrid w:val="0"/>
        </w:rPr>
        <w:tab/>
        <w:t>Evidence of contents of standard</w:t>
      </w:r>
      <w:r>
        <w:tab/>
      </w:r>
      <w:r>
        <w:fldChar w:fldCharType="begin"/>
      </w:r>
      <w:r>
        <w:instrText xml:space="preserve"> PAGEREF _Toc229476732 \h </w:instrText>
      </w:r>
      <w:r>
        <w:fldChar w:fldCharType="separate"/>
      </w:r>
      <w:r w:rsidR="005937D3">
        <w:t>90</w:t>
      </w:r>
      <w:r>
        <w:fldChar w:fldCharType="end"/>
      </w:r>
    </w:p>
    <w:p w14:paraId="2985C69A" w14:textId="60538C32" w:rsidR="00B315F2" w:rsidRDefault="00B315F2">
      <w:pPr>
        <w:pStyle w:val="TOC8"/>
        <w:rPr>
          <w:rFonts w:asciiTheme="minorHAnsi" w:eastAsiaTheme="minorEastAsia" w:hAnsiTheme="minorHAnsi" w:cstheme="minorBidi"/>
          <w:kern w:val="2"/>
          <w:sz w:val="24"/>
          <w:szCs w:val="24"/>
          <w14:ligatures w14:val="standardContextual"/>
        </w:rPr>
      </w:pPr>
      <w:r>
        <w:t>39</w:t>
      </w:r>
      <w:r w:rsidRPr="007C2B68">
        <w:rPr>
          <w:snapToGrid w:val="0"/>
        </w:rPr>
        <w:t>.</w:t>
      </w:r>
      <w:r w:rsidRPr="007C2B68">
        <w:rPr>
          <w:snapToGrid w:val="0"/>
        </w:rPr>
        <w:tab/>
        <w:t>Delegation by Commissioner</w:t>
      </w:r>
      <w:r>
        <w:tab/>
      </w:r>
      <w:r>
        <w:fldChar w:fldCharType="begin"/>
      </w:r>
      <w:r>
        <w:instrText xml:space="preserve"> PAGEREF _Toc229476733 \h </w:instrText>
      </w:r>
      <w:r>
        <w:fldChar w:fldCharType="separate"/>
      </w:r>
      <w:r w:rsidR="005937D3">
        <w:t>90</w:t>
      </w:r>
      <w:r>
        <w:fldChar w:fldCharType="end"/>
      </w:r>
    </w:p>
    <w:p w14:paraId="0C20D019" w14:textId="36743A4F" w:rsidR="00B315F2" w:rsidRDefault="00B315F2">
      <w:pPr>
        <w:pStyle w:val="TOC8"/>
        <w:rPr>
          <w:rFonts w:asciiTheme="minorHAnsi" w:eastAsiaTheme="minorEastAsia" w:hAnsiTheme="minorHAnsi" w:cstheme="minorBidi"/>
          <w:kern w:val="2"/>
          <w:sz w:val="24"/>
          <w:szCs w:val="24"/>
          <w14:ligatures w14:val="standardContextual"/>
        </w:rPr>
      </w:pPr>
      <w:r>
        <w:t>40</w:t>
      </w:r>
      <w:r w:rsidRPr="007C2B68">
        <w:rPr>
          <w:snapToGrid w:val="0"/>
        </w:rPr>
        <w:t>.</w:t>
      </w:r>
      <w:r w:rsidRPr="007C2B68">
        <w:rPr>
          <w:snapToGrid w:val="0"/>
        </w:rPr>
        <w:tab/>
        <w:t>Civil liability of persons acting under this Act</w:t>
      </w:r>
      <w:r>
        <w:tab/>
      </w:r>
      <w:r>
        <w:fldChar w:fldCharType="begin"/>
      </w:r>
      <w:r>
        <w:instrText xml:space="preserve"> PAGEREF _Toc229476734 \h </w:instrText>
      </w:r>
      <w:r>
        <w:fldChar w:fldCharType="separate"/>
      </w:r>
      <w:r w:rsidR="005937D3">
        <w:t>91</w:t>
      </w:r>
      <w:r>
        <w:fldChar w:fldCharType="end"/>
      </w:r>
    </w:p>
    <w:p w14:paraId="61DC13DD" w14:textId="6D6BB085" w:rsidR="00B315F2" w:rsidRDefault="00B315F2">
      <w:pPr>
        <w:pStyle w:val="TOC8"/>
        <w:rPr>
          <w:rFonts w:asciiTheme="minorHAnsi" w:eastAsiaTheme="minorEastAsia" w:hAnsiTheme="minorHAnsi" w:cstheme="minorBidi"/>
          <w:kern w:val="2"/>
          <w:sz w:val="24"/>
          <w:szCs w:val="24"/>
          <w14:ligatures w14:val="standardContextual"/>
        </w:rPr>
      </w:pPr>
      <w:r>
        <w:t>41</w:t>
      </w:r>
      <w:r w:rsidRPr="007C2B68">
        <w:rPr>
          <w:snapToGrid w:val="0"/>
        </w:rPr>
        <w:t>.</w:t>
      </w:r>
      <w:r w:rsidRPr="007C2B68">
        <w:rPr>
          <w:snapToGrid w:val="0"/>
        </w:rPr>
        <w:tab/>
        <w:t>Regulations</w:t>
      </w:r>
      <w:r>
        <w:tab/>
      </w:r>
      <w:r>
        <w:fldChar w:fldCharType="begin"/>
      </w:r>
      <w:r>
        <w:instrText xml:space="preserve"> PAGEREF _Toc229476735 \h </w:instrText>
      </w:r>
      <w:r>
        <w:fldChar w:fldCharType="separate"/>
      </w:r>
      <w:r w:rsidR="005937D3">
        <w:t>91</w:t>
      </w:r>
      <w:r>
        <w:fldChar w:fldCharType="end"/>
      </w:r>
    </w:p>
    <w:p w14:paraId="52F2FBBF" w14:textId="2420F963" w:rsidR="00B315F2" w:rsidRDefault="00B315F2">
      <w:pPr>
        <w:pStyle w:val="TOC8"/>
        <w:rPr>
          <w:rFonts w:asciiTheme="minorHAnsi" w:eastAsiaTheme="minorEastAsia" w:hAnsiTheme="minorHAnsi" w:cstheme="minorBidi"/>
          <w:kern w:val="2"/>
          <w:sz w:val="24"/>
          <w:szCs w:val="24"/>
          <w14:ligatures w14:val="standardContextual"/>
        </w:rPr>
      </w:pPr>
      <w:r>
        <w:t>42</w:t>
      </w:r>
      <w:r w:rsidRPr="007C2B68">
        <w:rPr>
          <w:snapToGrid w:val="0"/>
        </w:rPr>
        <w:t>.</w:t>
      </w:r>
      <w:r w:rsidRPr="007C2B68">
        <w:rPr>
          <w:snapToGrid w:val="0"/>
        </w:rPr>
        <w:tab/>
        <w:t>Amendment of certain schedules</w:t>
      </w:r>
      <w:r>
        <w:tab/>
      </w:r>
      <w:r>
        <w:fldChar w:fldCharType="begin"/>
      </w:r>
      <w:r>
        <w:instrText xml:space="preserve"> PAGEREF _Toc229476736 \h </w:instrText>
      </w:r>
      <w:r>
        <w:fldChar w:fldCharType="separate"/>
      </w:r>
      <w:r w:rsidR="005937D3">
        <w:t>92</w:t>
      </w:r>
      <w:r>
        <w:fldChar w:fldCharType="end"/>
      </w:r>
    </w:p>
    <w:p w14:paraId="4EB0AEE5" w14:textId="13B3DE8B" w:rsidR="00B315F2" w:rsidRDefault="00B315F2">
      <w:pPr>
        <w:pStyle w:val="TOC8"/>
        <w:rPr>
          <w:rFonts w:asciiTheme="minorHAnsi" w:eastAsiaTheme="minorEastAsia" w:hAnsiTheme="minorHAnsi" w:cstheme="minorBidi"/>
          <w:kern w:val="2"/>
          <w:sz w:val="24"/>
          <w:szCs w:val="24"/>
          <w14:ligatures w14:val="standardContextual"/>
        </w:rPr>
      </w:pPr>
      <w:r>
        <w:t>42A.</w:t>
      </w:r>
      <w:r>
        <w:tab/>
        <w:t>Annual report to Minister on Part 4A</w:t>
      </w:r>
      <w:r>
        <w:tab/>
      </w:r>
      <w:r>
        <w:fldChar w:fldCharType="begin"/>
      </w:r>
      <w:r>
        <w:instrText xml:space="preserve"> PAGEREF _Toc229476737 \h </w:instrText>
      </w:r>
      <w:r>
        <w:fldChar w:fldCharType="separate"/>
      </w:r>
      <w:r w:rsidR="005937D3">
        <w:t>94</w:t>
      </w:r>
      <w:r>
        <w:fldChar w:fldCharType="end"/>
      </w:r>
    </w:p>
    <w:p w14:paraId="6B325F3B" w14:textId="5D524503" w:rsidR="00B315F2" w:rsidRDefault="00B315F2">
      <w:pPr>
        <w:pStyle w:val="TOC8"/>
        <w:rPr>
          <w:rFonts w:asciiTheme="minorHAnsi" w:eastAsiaTheme="minorEastAsia" w:hAnsiTheme="minorHAnsi" w:cstheme="minorBidi"/>
          <w:kern w:val="2"/>
          <w:sz w:val="24"/>
          <w:szCs w:val="24"/>
          <w14:ligatures w14:val="standardContextual"/>
        </w:rPr>
      </w:pPr>
      <w:r>
        <w:t>42B.</w:t>
      </w:r>
      <w:r>
        <w:tab/>
        <w:t>Review of Part 4A</w:t>
      </w:r>
      <w:r>
        <w:tab/>
      </w:r>
      <w:r>
        <w:fldChar w:fldCharType="begin"/>
      </w:r>
      <w:r>
        <w:instrText xml:space="preserve"> PAGEREF _Toc229476738 \h </w:instrText>
      </w:r>
      <w:r>
        <w:fldChar w:fldCharType="separate"/>
      </w:r>
      <w:r w:rsidR="005937D3">
        <w:t>95</w:t>
      </w:r>
      <w:r>
        <w:fldChar w:fldCharType="end"/>
      </w:r>
    </w:p>
    <w:p w14:paraId="067C44B0" w14:textId="77777777" w:rsidR="00B315F2" w:rsidRDefault="00B315F2">
      <w:pPr>
        <w:pStyle w:val="TOC2"/>
        <w:tabs>
          <w:tab w:val="right" w:leader="dot" w:pos="7077"/>
        </w:tabs>
        <w:rPr>
          <w:rFonts w:asciiTheme="minorHAnsi" w:eastAsiaTheme="minorEastAsia" w:hAnsiTheme="minorHAnsi" w:cstheme="minorBidi"/>
          <w:b w:val="0"/>
          <w:kern w:val="2"/>
          <w:sz w:val="24"/>
          <w:szCs w:val="24"/>
          <w14:ligatures w14:val="standardContextual"/>
        </w:rPr>
      </w:pPr>
      <w:r>
        <w:t>Part VII</w:t>
      </w:r>
      <w:r w:rsidRPr="007C2B68">
        <w:rPr>
          <w:b w:val="0"/>
        </w:rPr>
        <w:t> </w:t>
      </w:r>
      <w:r>
        <w:t>—</w:t>
      </w:r>
      <w:r w:rsidRPr="007C2B68">
        <w:rPr>
          <w:b w:val="0"/>
        </w:rPr>
        <w:t> </w:t>
      </w:r>
      <w:r>
        <w:t>Transitional provisions</w:t>
      </w:r>
    </w:p>
    <w:p w14:paraId="6863B6ED" w14:textId="77777777" w:rsidR="00B315F2" w:rsidRDefault="00B315F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546D9BA1" w14:textId="3AE3A604" w:rsidR="00B315F2" w:rsidRDefault="00B315F2">
      <w:pPr>
        <w:pStyle w:val="TOC8"/>
        <w:rPr>
          <w:rFonts w:asciiTheme="minorHAnsi" w:eastAsiaTheme="minorEastAsia" w:hAnsiTheme="minorHAnsi" w:cstheme="minorBidi"/>
          <w:kern w:val="2"/>
          <w:sz w:val="24"/>
          <w:szCs w:val="24"/>
          <w14:ligatures w14:val="standardContextual"/>
        </w:rPr>
      </w:pPr>
      <w:r>
        <w:t>43.</w:t>
      </w:r>
      <w:r>
        <w:tab/>
      </w:r>
      <w:r w:rsidRPr="007C2B68">
        <w:rPr>
          <w:i/>
          <w:iCs/>
        </w:rPr>
        <w:t>Interpretation Act 1984</w:t>
      </w:r>
      <w:r>
        <w:t xml:space="preserve"> not limited</w:t>
      </w:r>
      <w:r>
        <w:tab/>
      </w:r>
      <w:r>
        <w:fldChar w:fldCharType="begin"/>
      </w:r>
      <w:r>
        <w:instrText xml:space="preserve"> PAGEREF _Toc229476741 \h </w:instrText>
      </w:r>
      <w:r>
        <w:fldChar w:fldCharType="separate"/>
      </w:r>
      <w:r w:rsidR="005937D3">
        <w:t>96</w:t>
      </w:r>
      <w:r>
        <w:fldChar w:fldCharType="end"/>
      </w:r>
    </w:p>
    <w:p w14:paraId="0BF86128" w14:textId="1DCBC73E" w:rsidR="00B315F2" w:rsidRDefault="00B315F2">
      <w:pPr>
        <w:pStyle w:val="TOC8"/>
        <w:rPr>
          <w:rFonts w:asciiTheme="minorHAnsi" w:eastAsiaTheme="minorEastAsia" w:hAnsiTheme="minorHAnsi" w:cstheme="minorBidi"/>
          <w:kern w:val="2"/>
          <w:sz w:val="24"/>
          <w:szCs w:val="24"/>
          <w14:ligatures w14:val="standardContextual"/>
        </w:rPr>
      </w:pPr>
      <w:r>
        <w:t>44.</w:t>
      </w:r>
      <w:r>
        <w:tab/>
        <w:t>Transitional regulations</w:t>
      </w:r>
      <w:r>
        <w:tab/>
      </w:r>
      <w:r>
        <w:fldChar w:fldCharType="begin"/>
      </w:r>
      <w:r>
        <w:instrText xml:space="preserve"> PAGEREF _Toc229476742 \h </w:instrText>
      </w:r>
      <w:r>
        <w:fldChar w:fldCharType="separate"/>
      </w:r>
      <w:r w:rsidR="005937D3">
        <w:t>96</w:t>
      </w:r>
      <w:r>
        <w:fldChar w:fldCharType="end"/>
      </w:r>
    </w:p>
    <w:p w14:paraId="52B40410" w14:textId="77777777" w:rsidR="00B315F2" w:rsidRDefault="00B315F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7C2B68">
        <w:rPr>
          <w:b w:val="0"/>
        </w:rPr>
        <w:t> — </w:t>
      </w:r>
      <w:r>
        <w:t xml:space="preserve">Provisions for </w:t>
      </w:r>
      <w:r w:rsidRPr="007C2B68">
        <w:rPr>
          <w:i/>
        </w:rPr>
        <w:t>Cannabis Law Reform Act 2010</w:t>
      </w:r>
    </w:p>
    <w:p w14:paraId="5F0CAD0E" w14:textId="38CB7285" w:rsidR="00B315F2" w:rsidRDefault="00B315F2">
      <w:pPr>
        <w:pStyle w:val="TOC8"/>
        <w:rPr>
          <w:rFonts w:asciiTheme="minorHAnsi" w:eastAsiaTheme="minorEastAsia" w:hAnsiTheme="minorHAnsi" w:cstheme="minorBidi"/>
          <w:kern w:val="2"/>
          <w:sz w:val="24"/>
          <w:szCs w:val="24"/>
          <w14:ligatures w14:val="standardContextual"/>
        </w:rPr>
      </w:pPr>
      <w:r>
        <w:t>45.</w:t>
      </w:r>
      <w:r>
        <w:tab/>
        <w:t>Terms used</w:t>
      </w:r>
      <w:r>
        <w:tab/>
      </w:r>
      <w:r>
        <w:fldChar w:fldCharType="begin"/>
      </w:r>
      <w:r>
        <w:instrText xml:space="preserve"> PAGEREF _Toc229476744 \h </w:instrText>
      </w:r>
      <w:r>
        <w:fldChar w:fldCharType="separate"/>
      </w:r>
      <w:r w:rsidR="005937D3">
        <w:t>97</w:t>
      </w:r>
      <w:r>
        <w:fldChar w:fldCharType="end"/>
      </w:r>
    </w:p>
    <w:p w14:paraId="0457EAB9" w14:textId="55C0C9BB" w:rsidR="00B315F2" w:rsidRDefault="00B315F2">
      <w:pPr>
        <w:pStyle w:val="TOC8"/>
        <w:rPr>
          <w:rFonts w:asciiTheme="minorHAnsi" w:eastAsiaTheme="minorEastAsia" w:hAnsiTheme="minorHAnsi" w:cstheme="minorBidi"/>
          <w:kern w:val="2"/>
          <w:sz w:val="24"/>
          <w:szCs w:val="24"/>
          <w14:ligatures w14:val="standardContextual"/>
        </w:rPr>
      </w:pPr>
      <w:r>
        <w:t>46.</w:t>
      </w:r>
      <w:r>
        <w:tab/>
        <w:t>CINs continue in force</w:t>
      </w:r>
      <w:r>
        <w:tab/>
      </w:r>
      <w:r>
        <w:fldChar w:fldCharType="begin"/>
      </w:r>
      <w:r>
        <w:instrText xml:space="preserve"> PAGEREF _Toc229476745 \h </w:instrText>
      </w:r>
      <w:r>
        <w:fldChar w:fldCharType="separate"/>
      </w:r>
      <w:r w:rsidR="005937D3">
        <w:t>97</w:t>
      </w:r>
      <w:r>
        <w:fldChar w:fldCharType="end"/>
      </w:r>
    </w:p>
    <w:p w14:paraId="3BD47F9E" w14:textId="0D21A7BB" w:rsidR="00B315F2" w:rsidRDefault="00B315F2">
      <w:pPr>
        <w:pStyle w:val="TOC8"/>
        <w:rPr>
          <w:rFonts w:asciiTheme="minorHAnsi" w:eastAsiaTheme="minorEastAsia" w:hAnsiTheme="minorHAnsi" w:cstheme="minorBidi"/>
          <w:kern w:val="2"/>
          <w:sz w:val="24"/>
          <w:szCs w:val="24"/>
          <w14:ligatures w14:val="standardContextual"/>
        </w:rPr>
      </w:pPr>
      <w:r>
        <w:t>47.</w:t>
      </w:r>
      <w:r>
        <w:tab/>
        <w:t>Amounts outstanding in 12 months time under a CIN are to be taken to be paid</w:t>
      </w:r>
      <w:r>
        <w:tab/>
      </w:r>
      <w:r>
        <w:fldChar w:fldCharType="begin"/>
      </w:r>
      <w:r>
        <w:instrText xml:space="preserve"> PAGEREF _Toc229476746 \h </w:instrText>
      </w:r>
      <w:r>
        <w:fldChar w:fldCharType="separate"/>
      </w:r>
      <w:r w:rsidR="005937D3">
        <w:t>97</w:t>
      </w:r>
      <w:r>
        <w:fldChar w:fldCharType="end"/>
      </w:r>
    </w:p>
    <w:p w14:paraId="6230A404" w14:textId="4D2E9D94" w:rsidR="00B315F2" w:rsidRDefault="00B315F2">
      <w:pPr>
        <w:pStyle w:val="TOC8"/>
        <w:rPr>
          <w:rFonts w:asciiTheme="minorHAnsi" w:eastAsiaTheme="minorEastAsia" w:hAnsiTheme="minorHAnsi" w:cstheme="minorBidi"/>
          <w:kern w:val="2"/>
          <w:sz w:val="24"/>
          <w:szCs w:val="24"/>
          <w14:ligatures w14:val="standardContextual"/>
        </w:rPr>
      </w:pPr>
      <w:r>
        <w:t>48.</w:t>
      </w:r>
      <w:r>
        <w:tab/>
        <w:t>Transitional provisions (Sch. IX)</w:t>
      </w:r>
      <w:r>
        <w:tab/>
      </w:r>
      <w:r>
        <w:fldChar w:fldCharType="begin"/>
      </w:r>
      <w:r>
        <w:instrText xml:space="preserve"> PAGEREF _Toc229476747 \h </w:instrText>
      </w:r>
      <w:r>
        <w:fldChar w:fldCharType="separate"/>
      </w:r>
      <w:r w:rsidR="005937D3">
        <w:t>98</w:t>
      </w:r>
      <w:r>
        <w:fldChar w:fldCharType="end"/>
      </w:r>
    </w:p>
    <w:p w14:paraId="7F112290" w14:textId="77777777" w:rsidR="00B315F2" w:rsidRDefault="00B315F2">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Schedule I — Drugs to which Act applies, notwithstanding </w:t>
      </w:r>
      <w:r>
        <w:lastRenderedPageBreak/>
        <w:t xml:space="preserve">anything in </w:t>
      </w:r>
      <w:r w:rsidRPr="007C2B68">
        <w:rPr>
          <w:i/>
        </w:rPr>
        <w:t>Medicines and Poisons Act 2014</w:t>
      </w:r>
    </w:p>
    <w:p w14:paraId="4F67EAD8" w14:textId="77777777" w:rsidR="00B315F2" w:rsidRDefault="00B315F2">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II — Plants to which this Act applies</w:t>
      </w:r>
    </w:p>
    <w:p w14:paraId="60A9361C" w14:textId="77777777" w:rsidR="00B315F2" w:rsidRDefault="00B315F2">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III — Amounts of prohibited drugs determining court of trial</w:t>
      </w:r>
    </w:p>
    <w:p w14:paraId="568DC19D" w14:textId="77777777" w:rsidR="00B315F2" w:rsidRDefault="00B315F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7C2B68">
        <w:rPr>
          <w:b w:val="0"/>
        </w:rPr>
        <w:t> — </w:t>
      </w:r>
      <w:r>
        <w:t>General</w:t>
      </w:r>
    </w:p>
    <w:p w14:paraId="17497E07" w14:textId="77777777" w:rsidR="00B315F2" w:rsidRDefault="00B315F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7C2B68">
        <w:rPr>
          <w:b w:val="0"/>
        </w:rPr>
        <w:t> — </w:t>
      </w:r>
      <w:r>
        <w:t>Steroids</w:t>
      </w:r>
    </w:p>
    <w:p w14:paraId="79748BC9" w14:textId="77777777" w:rsidR="00B315F2" w:rsidRDefault="00B315F2">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IV — Numbers of prohibited plants determining court of trial</w:t>
      </w:r>
    </w:p>
    <w:p w14:paraId="07239589" w14:textId="77777777" w:rsidR="00B315F2" w:rsidRDefault="00B315F2">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V — Amounts of prohibited drugs giving rise to presumption of intention to sell or supply same</w:t>
      </w:r>
    </w:p>
    <w:p w14:paraId="7B2C5174" w14:textId="77777777" w:rsidR="00B315F2" w:rsidRDefault="00B315F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7C2B68">
        <w:rPr>
          <w:b w:val="0"/>
        </w:rPr>
        <w:t> — </w:t>
      </w:r>
      <w:r>
        <w:t>General</w:t>
      </w:r>
    </w:p>
    <w:p w14:paraId="6E3DC12E" w14:textId="77777777" w:rsidR="00B315F2" w:rsidRDefault="00B315F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7C2B68">
        <w:rPr>
          <w:b w:val="0"/>
        </w:rPr>
        <w:t> — </w:t>
      </w:r>
      <w:r>
        <w:t>Steroids</w:t>
      </w:r>
    </w:p>
    <w:p w14:paraId="5228ED3B" w14:textId="77777777" w:rsidR="00B315F2" w:rsidRDefault="00B315F2">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VI — Numbers of prohibited plants giving rise to presumption of intention to sell or supply same or prohibited drugs obtainable from same</w:t>
      </w:r>
    </w:p>
    <w:p w14:paraId="0721E374" w14:textId="77777777" w:rsidR="00B315F2" w:rsidRDefault="00B315F2">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6A — Border Search Areas</w:t>
      </w:r>
    </w:p>
    <w:p w14:paraId="3A1F85A6" w14:textId="77777777" w:rsidR="00B315F2" w:rsidRDefault="00B315F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7C2B68">
        <w:rPr>
          <w:b w:val="0"/>
        </w:rPr>
        <w:t> — </w:t>
      </w:r>
      <w:r>
        <w:t>Descriptions of BSAs</w:t>
      </w:r>
    </w:p>
    <w:p w14:paraId="66570718" w14:textId="77777777" w:rsidR="00B315F2" w:rsidRDefault="00B315F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7C2B68">
        <w:rPr>
          <w:b w:val="0"/>
        </w:rPr>
        <w:t> — </w:t>
      </w:r>
      <w:r>
        <w:t>Plans of BSAs</w:t>
      </w:r>
    </w:p>
    <w:p w14:paraId="33B82319" w14:textId="5DF1E1EB" w:rsidR="00B315F2" w:rsidRDefault="00B315F2">
      <w:pPr>
        <w:pStyle w:val="TOC8"/>
        <w:rPr>
          <w:rFonts w:asciiTheme="minorHAnsi" w:eastAsiaTheme="minorEastAsia" w:hAnsiTheme="minorHAnsi" w:cstheme="minorBidi"/>
          <w:kern w:val="2"/>
          <w:sz w:val="24"/>
          <w:szCs w:val="24"/>
          <w14:ligatures w14:val="standardContextual"/>
        </w:rPr>
      </w:pPr>
      <w:r>
        <w:t>1.</w:t>
      </w:r>
      <w:r>
        <w:tab/>
        <w:t>Broome Port</w:t>
      </w:r>
      <w:r>
        <w:tab/>
      </w:r>
      <w:r>
        <w:fldChar w:fldCharType="begin"/>
      </w:r>
      <w:r>
        <w:instrText xml:space="preserve"> PAGEREF _Toc229476761 \h </w:instrText>
      </w:r>
      <w:r>
        <w:fldChar w:fldCharType="separate"/>
      </w:r>
      <w:r w:rsidR="005937D3">
        <w:t>174</w:t>
      </w:r>
      <w:r>
        <w:fldChar w:fldCharType="end"/>
      </w:r>
    </w:p>
    <w:p w14:paraId="3A2747D4" w14:textId="7136E3EA" w:rsidR="00B315F2" w:rsidRDefault="00B315F2">
      <w:pPr>
        <w:pStyle w:val="TOC8"/>
        <w:rPr>
          <w:rFonts w:asciiTheme="minorHAnsi" w:eastAsiaTheme="minorEastAsia" w:hAnsiTheme="minorHAnsi" w:cstheme="minorBidi"/>
          <w:kern w:val="2"/>
          <w:sz w:val="24"/>
          <w:szCs w:val="24"/>
          <w14:ligatures w14:val="standardContextual"/>
        </w:rPr>
      </w:pPr>
      <w:r>
        <w:t>2.</w:t>
      </w:r>
      <w:r>
        <w:tab/>
        <w:t>Broome Airport</w:t>
      </w:r>
      <w:r>
        <w:tab/>
      </w:r>
      <w:r>
        <w:fldChar w:fldCharType="begin"/>
      </w:r>
      <w:r>
        <w:instrText xml:space="preserve"> PAGEREF _Toc229476762 \h </w:instrText>
      </w:r>
      <w:r>
        <w:fldChar w:fldCharType="separate"/>
      </w:r>
      <w:r w:rsidR="005937D3">
        <w:t>174</w:t>
      </w:r>
      <w:r>
        <w:fldChar w:fldCharType="end"/>
      </w:r>
    </w:p>
    <w:p w14:paraId="0FFB7060" w14:textId="07954B4A" w:rsidR="00B315F2" w:rsidRDefault="00B315F2">
      <w:pPr>
        <w:pStyle w:val="TOC8"/>
        <w:rPr>
          <w:rFonts w:asciiTheme="minorHAnsi" w:eastAsiaTheme="minorEastAsia" w:hAnsiTheme="minorHAnsi" w:cstheme="minorBidi"/>
          <w:kern w:val="2"/>
          <w:sz w:val="24"/>
          <w:szCs w:val="24"/>
          <w14:ligatures w14:val="standardContextual"/>
        </w:rPr>
      </w:pPr>
      <w:r>
        <w:t>3.</w:t>
      </w:r>
      <w:r>
        <w:tab/>
        <w:t>Port of Port Hedland</w:t>
      </w:r>
      <w:r>
        <w:tab/>
      </w:r>
      <w:r>
        <w:fldChar w:fldCharType="begin"/>
      </w:r>
      <w:r>
        <w:instrText xml:space="preserve"> PAGEREF _Toc229476763 \h </w:instrText>
      </w:r>
      <w:r>
        <w:fldChar w:fldCharType="separate"/>
      </w:r>
      <w:r w:rsidR="005937D3">
        <w:t>175</w:t>
      </w:r>
      <w:r>
        <w:fldChar w:fldCharType="end"/>
      </w:r>
    </w:p>
    <w:p w14:paraId="3C12DCFB" w14:textId="59269B5B" w:rsidR="00B315F2" w:rsidRDefault="00B315F2">
      <w:pPr>
        <w:pStyle w:val="TOC8"/>
        <w:rPr>
          <w:rFonts w:asciiTheme="minorHAnsi" w:eastAsiaTheme="minorEastAsia" w:hAnsiTheme="minorHAnsi" w:cstheme="minorBidi"/>
          <w:kern w:val="2"/>
          <w:sz w:val="24"/>
          <w:szCs w:val="24"/>
          <w14:ligatures w14:val="standardContextual"/>
        </w:rPr>
      </w:pPr>
      <w:r>
        <w:t>4.</w:t>
      </w:r>
      <w:r>
        <w:tab/>
        <w:t>Port Hedland International Airport</w:t>
      </w:r>
      <w:r>
        <w:tab/>
      </w:r>
      <w:r>
        <w:fldChar w:fldCharType="begin"/>
      </w:r>
      <w:r>
        <w:instrText xml:space="preserve"> PAGEREF _Toc229476764 \h </w:instrText>
      </w:r>
      <w:r>
        <w:fldChar w:fldCharType="separate"/>
      </w:r>
      <w:r w:rsidR="005937D3">
        <w:t>176</w:t>
      </w:r>
      <w:r>
        <w:fldChar w:fldCharType="end"/>
      </w:r>
    </w:p>
    <w:p w14:paraId="3AB45550" w14:textId="7830E39B" w:rsidR="00B315F2" w:rsidRDefault="00B315F2">
      <w:pPr>
        <w:pStyle w:val="TOC8"/>
        <w:rPr>
          <w:rFonts w:asciiTheme="minorHAnsi" w:eastAsiaTheme="minorEastAsia" w:hAnsiTheme="minorHAnsi" w:cstheme="minorBidi"/>
          <w:kern w:val="2"/>
          <w:sz w:val="24"/>
          <w:szCs w:val="24"/>
          <w14:ligatures w14:val="standardContextual"/>
        </w:rPr>
      </w:pPr>
      <w:r>
        <w:lastRenderedPageBreak/>
        <w:t>5.</w:t>
      </w:r>
      <w:r>
        <w:tab/>
        <w:t>Port of Dampier</w:t>
      </w:r>
      <w:r>
        <w:tab/>
      </w:r>
      <w:r>
        <w:fldChar w:fldCharType="begin"/>
      </w:r>
      <w:r>
        <w:instrText xml:space="preserve"> PAGEREF _Toc229476765 \h </w:instrText>
      </w:r>
      <w:r>
        <w:fldChar w:fldCharType="separate"/>
      </w:r>
      <w:r w:rsidR="005937D3">
        <w:t>177</w:t>
      </w:r>
      <w:r>
        <w:fldChar w:fldCharType="end"/>
      </w:r>
    </w:p>
    <w:p w14:paraId="3339A685" w14:textId="3F158137" w:rsidR="00B315F2" w:rsidRDefault="00B315F2">
      <w:pPr>
        <w:pStyle w:val="TOC8"/>
        <w:rPr>
          <w:rFonts w:asciiTheme="minorHAnsi" w:eastAsiaTheme="minorEastAsia" w:hAnsiTheme="minorHAnsi" w:cstheme="minorBidi"/>
          <w:kern w:val="2"/>
          <w:sz w:val="24"/>
          <w:szCs w:val="24"/>
          <w14:ligatures w14:val="standardContextual"/>
        </w:rPr>
      </w:pPr>
      <w:r>
        <w:t>6.</w:t>
      </w:r>
      <w:r>
        <w:tab/>
        <w:t>Port of Ashburton (Onslow)</w:t>
      </w:r>
      <w:r>
        <w:tab/>
      </w:r>
      <w:r>
        <w:fldChar w:fldCharType="begin"/>
      </w:r>
      <w:r>
        <w:instrText xml:space="preserve"> PAGEREF _Toc229476766 \h </w:instrText>
      </w:r>
      <w:r>
        <w:fldChar w:fldCharType="separate"/>
      </w:r>
      <w:r w:rsidR="005937D3">
        <w:t>177</w:t>
      </w:r>
      <w:r>
        <w:fldChar w:fldCharType="end"/>
      </w:r>
    </w:p>
    <w:p w14:paraId="45B60898" w14:textId="27595CC8" w:rsidR="00B315F2" w:rsidRDefault="00B315F2">
      <w:pPr>
        <w:pStyle w:val="TOC8"/>
        <w:rPr>
          <w:rFonts w:asciiTheme="minorHAnsi" w:eastAsiaTheme="minorEastAsia" w:hAnsiTheme="minorHAnsi" w:cstheme="minorBidi"/>
          <w:kern w:val="2"/>
          <w:sz w:val="24"/>
          <w:szCs w:val="24"/>
          <w14:ligatures w14:val="standardContextual"/>
        </w:rPr>
      </w:pPr>
      <w:r>
        <w:t>7.</w:t>
      </w:r>
      <w:r>
        <w:tab/>
        <w:t>Port of Geraldton</w:t>
      </w:r>
      <w:r>
        <w:tab/>
      </w:r>
      <w:r>
        <w:fldChar w:fldCharType="begin"/>
      </w:r>
      <w:r>
        <w:instrText xml:space="preserve"> PAGEREF _Toc229476767 \h </w:instrText>
      </w:r>
      <w:r>
        <w:fldChar w:fldCharType="separate"/>
      </w:r>
      <w:r w:rsidR="005937D3">
        <w:t>178</w:t>
      </w:r>
      <w:r>
        <w:fldChar w:fldCharType="end"/>
      </w:r>
    </w:p>
    <w:p w14:paraId="7374859C" w14:textId="2B57FA9A" w:rsidR="00B315F2" w:rsidRDefault="00B315F2">
      <w:pPr>
        <w:pStyle w:val="TOC8"/>
        <w:rPr>
          <w:rFonts w:asciiTheme="minorHAnsi" w:eastAsiaTheme="minorEastAsia" w:hAnsiTheme="minorHAnsi" w:cstheme="minorBidi"/>
          <w:kern w:val="2"/>
          <w:sz w:val="24"/>
          <w:szCs w:val="24"/>
          <w14:ligatures w14:val="standardContextual"/>
        </w:rPr>
      </w:pPr>
      <w:r>
        <w:t>8.</w:t>
      </w:r>
      <w:r>
        <w:tab/>
        <w:t>Perth Airport</w:t>
      </w:r>
      <w:r>
        <w:tab/>
      </w:r>
      <w:r>
        <w:fldChar w:fldCharType="begin"/>
      </w:r>
      <w:r>
        <w:instrText xml:space="preserve"> PAGEREF _Toc229476768 \h </w:instrText>
      </w:r>
      <w:r>
        <w:fldChar w:fldCharType="separate"/>
      </w:r>
      <w:r w:rsidR="005937D3">
        <w:t>179</w:t>
      </w:r>
      <w:r>
        <w:fldChar w:fldCharType="end"/>
      </w:r>
    </w:p>
    <w:p w14:paraId="58369C12" w14:textId="3D8AB99C" w:rsidR="00B315F2" w:rsidRDefault="00B315F2">
      <w:pPr>
        <w:pStyle w:val="TOC8"/>
        <w:rPr>
          <w:rFonts w:asciiTheme="minorHAnsi" w:eastAsiaTheme="minorEastAsia" w:hAnsiTheme="minorHAnsi" w:cstheme="minorBidi"/>
          <w:kern w:val="2"/>
          <w:sz w:val="24"/>
          <w:szCs w:val="24"/>
          <w14:ligatures w14:val="standardContextual"/>
        </w:rPr>
      </w:pPr>
      <w:r>
        <w:t>9.</w:t>
      </w:r>
      <w:r>
        <w:tab/>
        <w:t>Fremantle Port (Inner Harbour)</w:t>
      </w:r>
      <w:r>
        <w:tab/>
      </w:r>
      <w:r>
        <w:fldChar w:fldCharType="begin"/>
      </w:r>
      <w:r>
        <w:instrText xml:space="preserve"> PAGEREF _Toc229476769 \h </w:instrText>
      </w:r>
      <w:r>
        <w:fldChar w:fldCharType="separate"/>
      </w:r>
      <w:r w:rsidR="005937D3">
        <w:t>180</w:t>
      </w:r>
      <w:r>
        <w:fldChar w:fldCharType="end"/>
      </w:r>
    </w:p>
    <w:p w14:paraId="420E35AE" w14:textId="4C672575" w:rsidR="00B315F2" w:rsidRDefault="00B315F2">
      <w:pPr>
        <w:pStyle w:val="TOC8"/>
        <w:rPr>
          <w:rFonts w:asciiTheme="minorHAnsi" w:eastAsiaTheme="minorEastAsia" w:hAnsiTheme="minorHAnsi" w:cstheme="minorBidi"/>
          <w:kern w:val="2"/>
          <w:sz w:val="24"/>
          <w:szCs w:val="24"/>
          <w14:ligatures w14:val="standardContextual"/>
        </w:rPr>
      </w:pPr>
      <w:r>
        <w:t>10.</w:t>
      </w:r>
      <w:r>
        <w:tab/>
        <w:t>Fremantle Port (Outer Harbour)</w:t>
      </w:r>
      <w:r>
        <w:tab/>
      </w:r>
      <w:r>
        <w:fldChar w:fldCharType="begin"/>
      </w:r>
      <w:r>
        <w:instrText xml:space="preserve"> PAGEREF _Toc229476770 \h </w:instrText>
      </w:r>
      <w:r>
        <w:fldChar w:fldCharType="separate"/>
      </w:r>
      <w:r w:rsidR="005937D3">
        <w:t>182</w:t>
      </w:r>
      <w:r>
        <w:fldChar w:fldCharType="end"/>
      </w:r>
    </w:p>
    <w:p w14:paraId="362E3791" w14:textId="4DAB0358" w:rsidR="00B315F2" w:rsidRDefault="00B315F2">
      <w:pPr>
        <w:pStyle w:val="TOC8"/>
        <w:rPr>
          <w:rFonts w:asciiTheme="minorHAnsi" w:eastAsiaTheme="minorEastAsia" w:hAnsiTheme="minorHAnsi" w:cstheme="minorBidi"/>
          <w:kern w:val="2"/>
          <w:sz w:val="24"/>
          <w:szCs w:val="24"/>
          <w14:ligatures w14:val="standardContextual"/>
        </w:rPr>
      </w:pPr>
      <w:r>
        <w:t>11.</w:t>
      </w:r>
      <w:r>
        <w:tab/>
        <w:t>Jandakot Airport</w:t>
      </w:r>
      <w:r>
        <w:tab/>
      </w:r>
      <w:r>
        <w:fldChar w:fldCharType="begin"/>
      </w:r>
      <w:r>
        <w:instrText xml:space="preserve"> PAGEREF _Toc229476771 \h </w:instrText>
      </w:r>
      <w:r>
        <w:fldChar w:fldCharType="separate"/>
      </w:r>
      <w:r w:rsidR="005937D3">
        <w:t>186</w:t>
      </w:r>
      <w:r>
        <w:fldChar w:fldCharType="end"/>
      </w:r>
    </w:p>
    <w:p w14:paraId="261689F9" w14:textId="5EDDCC8A" w:rsidR="00B315F2" w:rsidRDefault="00B315F2">
      <w:pPr>
        <w:pStyle w:val="TOC8"/>
        <w:rPr>
          <w:rFonts w:asciiTheme="minorHAnsi" w:eastAsiaTheme="minorEastAsia" w:hAnsiTheme="minorHAnsi" w:cstheme="minorBidi"/>
          <w:kern w:val="2"/>
          <w:sz w:val="24"/>
          <w:szCs w:val="24"/>
          <w14:ligatures w14:val="standardContextual"/>
        </w:rPr>
      </w:pPr>
      <w:r>
        <w:t>12.</w:t>
      </w:r>
      <w:r>
        <w:tab/>
        <w:t>Wyndham Port</w:t>
      </w:r>
      <w:r>
        <w:tab/>
      </w:r>
      <w:r>
        <w:fldChar w:fldCharType="begin"/>
      </w:r>
      <w:r>
        <w:instrText xml:space="preserve"> PAGEREF _Toc229476772 \h </w:instrText>
      </w:r>
      <w:r>
        <w:fldChar w:fldCharType="separate"/>
      </w:r>
      <w:r w:rsidR="005937D3">
        <w:t>186</w:t>
      </w:r>
      <w:r>
        <w:fldChar w:fldCharType="end"/>
      </w:r>
    </w:p>
    <w:p w14:paraId="49B7D632" w14:textId="72EA941A" w:rsidR="00B315F2" w:rsidRDefault="00B315F2">
      <w:pPr>
        <w:pStyle w:val="TOC8"/>
        <w:rPr>
          <w:rFonts w:asciiTheme="minorHAnsi" w:eastAsiaTheme="minorEastAsia" w:hAnsiTheme="minorHAnsi" w:cstheme="minorBidi"/>
          <w:kern w:val="2"/>
          <w:sz w:val="24"/>
          <w:szCs w:val="24"/>
          <w14:ligatures w14:val="standardContextual"/>
        </w:rPr>
      </w:pPr>
      <w:r>
        <w:t>13.</w:t>
      </w:r>
      <w:r>
        <w:tab/>
        <w:t>Bunbury Port</w:t>
      </w:r>
      <w:r>
        <w:tab/>
      </w:r>
      <w:r>
        <w:fldChar w:fldCharType="begin"/>
      </w:r>
      <w:r>
        <w:instrText xml:space="preserve"> PAGEREF _Toc229476773 \h </w:instrText>
      </w:r>
      <w:r>
        <w:fldChar w:fldCharType="separate"/>
      </w:r>
      <w:r w:rsidR="005937D3">
        <w:t>187</w:t>
      </w:r>
      <w:r>
        <w:fldChar w:fldCharType="end"/>
      </w:r>
    </w:p>
    <w:p w14:paraId="2CA1139B" w14:textId="2312E12B" w:rsidR="00B315F2" w:rsidRDefault="00B315F2">
      <w:pPr>
        <w:pStyle w:val="TOC8"/>
        <w:rPr>
          <w:rFonts w:asciiTheme="minorHAnsi" w:eastAsiaTheme="minorEastAsia" w:hAnsiTheme="minorHAnsi" w:cstheme="minorBidi"/>
          <w:kern w:val="2"/>
          <w:sz w:val="24"/>
          <w:szCs w:val="24"/>
          <w14:ligatures w14:val="standardContextual"/>
        </w:rPr>
      </w:pPr>
      <w:r>
        <w:t>14.</w:t>
      </w:r>
      <w:r>
        <w:tab/>
        <w:t>Busselton Airport</w:t>
      </w:r>
      <w:r>
        <w:tab/>
      </w:r>
      <w:r>
        <w:fldChar w:fldCharType="begin"/>
      </w:r>
      <w:r>
        <w:instrText xml:space="preserve"> PAGEREF _Toc229476774 \h </w:instrText>
      </w:r>
      <w:r>
        <w:fldChar w:fldCharType="separate"/>
      </w:r>
      <w:r w:rsidR="005937D3">
        <w:t>188</w:t>
      </w:r>
      <w:r>
        <w:fldChar w:fldCharType="end"/>
      </w:r>
    </w:p>
    <w:p w14:paraId="3A79FA2D" w14:textId="615D66C1" w:rsidR="00B315F2" w:rsidRDefault="00B315F2">
      <w:pPr>
        <w:pStyle w:val="TOC8"/>
        <w:rPr>
          <w:rFonts w:asciiTheme="minorHAnsi" w:eastAsiaTheme="minorEastAsia" w:hAnsiTheme="minorHAnsi" w:cstheme="minorBidi"/>
          <w:kern w:val="2"/>
          <w:sz w:val="24"/>
          <w:szCs w:val="24"/>
          <w14:ligatures w14:val="standardContextual"/>
        </w:rPr>
      </w:pPr>
      <w:r>
        <w:t>15.</w:t>
      </w:r>
      <w:r>
        <w:tab/>
        <w:t>Albany Port</w:t>
      </w:r>
      <w:r>
        <w:tab/>
      </w:r>
      <w:r>
        <w:fldChar w:fldCharType="begin"/>
      </w:r>
      <w:r>
        <w:instrText xml:space="preserve"> PAGEREF _Toc229476775 \h </w:instrText>
      </w:r>
      <w:r>
        <w:fldChar w:fldCharType="separate"/>
      </w:r>
      <w:r w:rsidR="005937D3">
        <w:t>189</w:t>
      </w:r>
      <w:r>
        <w:fldChar w:fldCharType="end"/>
      </w:r>
    </w:p>
    <w:p w14:paraId="747F5428" w14:textId="5CD4A3A6" w:rsidR="00B315F2" w:rsidRDefault="00B315F2">
      <w:pPr>
        <w:pStyle w:val="TOC8"/>
        <w:rPr>
          <w:rFonts w:asciiTheme="minorHAnsi" w:eastAsiaTheme="minorEastAsia" w:hAnsiTheme="minorHAnsi" w:cstheme="minorBidi"/>
          <w:kern w:val="2"/>
          <w:sz w:val="24"/>
          <w:szCs w:val="24"/>
          <w14:ligatures w14:val="standardContextual"/>
        </w:rPr>
      </w:pPr>
      <w:r>
        <w:t>16.</w:t>
      </w:r>
      <w:r>
        <w:tab/>
        <w:t>Esperance Port</w:t>
      </w:r>
      <w:r>
        <w:tab/>
      </w:r>
      <w:r>
        <w:fldChar w:fldCharType="begin"/>
      </w:r>
      <w:r>
        <w:instrText xml:space="preserve"> PAGEREF _Toc229476776 \h </w:instrText>
      </w:r>
      <w:r>
        <w:fldChar w:fldCharType="separate"/>
      </w:r>
      <w:r w:rsidR="005937D3">
        <w:t>189</w:t>
      </w:r>
      <w:r>
        <w:fldChar w:fldCharType="end"/>
      </w:r>
    </w:p>
    <w:p w14:paraId="53CC6B21" w14:textId="1B09F13C" w:rsidR="00B315F2" w:rsidRDefault="00B315F2">
      <w:pPr>
        <w:pStyle w:val="TOC8"/>
        <w:rPr>
          <w:rFonts w:asciiTheme="minorHAnsi" w:eastAsiaTheme="minorEastAsia" w:hAnsiTheme="minorHAnsi" w:cstheme="minorBidi"/>
          <w:kern w:val="2"/>
          <w:sz w:val="24"/>
          <w:szCs w:val="24"/>
          <w14:ligatures w14:val="standardContextual"/>
        </w:rPr>
      </w:pPr>
      <w:r>
        <w:t>17.</w:t>
      </w:r>
      <w:r>
        <w:tab/>
        <w:t>Eyre Highway, Eucla (WA/SA border)</w:t>
      </w:r>
      <w:r>
        <w:tab/>
      </w:r>
      <w:r>
        <w:fldChar w:fldCharType="begin"/>
      </w:r>
      <w:r>
        <w:instrText xml:space="preserve"> PAGEREF _Toc229476777 \h </w:instrText>
      </w:r>
      <w:r>
        <w:fldChar w:fldCharType="separate"/>
      </w:r>
      <w:r w:rsidR="005937D3">
        <w:t>190</w:t>
      </w:r>
      <w:r>
        <w:fldChar w:fldCharType="end"/>
      </w:r>
    </w:p>
    <w:p w14:paraId="6436C0B4" w14:textId="3D5E6C71" w:rsidR="00B315F2" w:rsidRDefault="00B315F2">
      <w:pPr>
        <w:pStyle w:val="TOC8"/>
        <w:rPr>
          <w:rFonts w:asciiTheme="minorHAnsi" w:eastAsiaTheme="minorEastAsia" w:hAnsiTheme="minorHAnsi" w:cstheme="minorBidi"/>
          <w:kern w:val="2"/>
          <w:sz w:val="24"/>
          <w:szCs w:val="24"/>
          <w14:ligatures w14:val="standardContextual"/>
        </w:rPr>
      </w:pPr>
      <w:r>
        <w:t>18.</w:t>
      </w:r>
      <w:r>
        <w:tab/>
        <w:t>Victoria Highway near Kununurra (WA/NT border)</w:t>
      </w:r>
      <w:r>
        <w:tab/>
      </w:r>
      <w:r>
        <w:fldChar w:fldCharType="begin"/>
      </w:r>
      <w:r>
        <w:instrText xml:space="preserve"> PAGEREF _Toc229476778 \h </w:instrText>
      </w:r>
      <w:r>
        <w:fldChar w:fldCharType="separate"/>
      </w:r>
      <w:r w:rsidR="005937D3">
        <w:t>191</w:t>
      </w:r>
      <w:r>
        <w:fldChar w:fldCharType="end"/>
      </w:r>
    </w:p>
    <w:p w14:paraId="238BB2ED" w14:textId="1C6B2BE5" w:rsidR="00B315F2" w:rsidRDefault="00B315F2">
      <w:pPr>
        <w:pStyle w:val="TOC8"/>
        <w:rPr>
          <w:rFonts w:asciiTheme="minorHAnsi" w:eastAsiaTheme="minorEastAsia" w:hAnsiTheme="minorHAnsi" w:cstheme="minorBidi"/>
          <w:kern w:val="2"/>
          <w:sz w:val="24"/>
          <w:szCs w:val="24"/>
          <w14:ligatures w14:val="standardContextual"/>
        </w:rPr>
      </w:pPr>
      <w:r>
        <w:t>19.</w:t>
      </w:r>
      <w:r>
        <w:tab/>
        <w:t>Tanami Road (WA/NT border)</w:t>
      </w:r>
      <w:r>
        <w:tab/>
      </w:r>
      <w:r>
        <w:fldChar w:fldCharType="begin"/>
      </w:r>
      <w:r>
        <w:instrText xml:space="preserve"> PAGEREF _Toc229476779 \h </w:instrText>
      </w:r>
      <w:r>
        <w:fldChar w:fldCharType="separate"/>
      </w:r>
      <w:r w:rsidR="005937D3">
        <w:t>191</w:t>
      </w:r>
      <w:r>
        <w:fldChar w:fldCharType="end"/>
      </w:r>
    </w:p>
    <w:p w14:paraId="415BF967" w14:textId="68494900" w:rsidR="00B315F2" w:rsidRDefault="00B315F2">
      <w:pPr>
        <w:pStyle w:val="TOC8"/>
        <w:rPr>
          <w:rFonts w:asciiTheme="minorHAnsi" w:eastAsiaTheme="minorEastAsia" w:hAnsiTheme="minorHAnsi" w:cstheme="minorBidi"/>
          <w:kern w:val="2"/>
          <w:sz w:val="24"/>
          <w:szCs w:val="24"/>
          <w14:ligatures w14:val="standardContextual"/>
        </w:rPr>
      </w:pPr>
      <w:r>
        <w:t>20.</w:t>
      </w:r>
      <w:r>
        <w:tab/>
        <w:t>Duncan Road (WA/NT border)</w:t>
      </w:r>
      <w:r>
        <w:tab/>
      </w:r>
      <w:r>
        <w:fldChar w:fldCharType="begin"/>
      </w:r>
      <w:r>
        <w:instrText xml:space="preserve"> PAGEREF _Toc229476780 \h </w:instrText>
      </w:r>
      <w:r>
        <w:fldChar w:fldCharType="separate"/>
      </w:r>
      <w:r w:rsidR="005937D3">
        <w:t>192</w:t>
      </w:r>
      <w:r>
        <w:fldChar w:fldCharType="end"/>
      </w:r>
    </w:p>
    <w:p w14:paraId="007BACF4" w14:textId="7CC0288B" w:rsidR="00B315F2" w:rsidRDefault="00B315F2">
      <w:pPr>
        <w:pStyle w:val="TOC8"/>
        <w:rPr>
          <w:rFonts w:asciiTheme="minorHAnsi" w:eastAsiaTheme="minorEastAsia" w:hAnsiTheme="minorHAnsi" w:cstheme="minorBidi"/>
          <w:kern w:val="2"/>
          <w:sz w:val="24"/>
          <w:szCs w:val="24"/>
          <w14:ligatures w14:val="standardContextual"/>
        </w:rPr>
      </w:pPr>
      <w:r>
        <w:t>21.</w:t>
      </w:r>
      <w:r>
        <w:tab/>
        <w:t>Great Central Road (WA/NT border)</w:t>
      </w:r>
      <w:r>
        <w:tab/>
      </w:r>
      <w:r>
        <w:fldChar w:fldCharType="begin"/>
      </w:r>
      <w:r>
        <w:instrText xml:space="preserve"> PAGEREF _Toc229476781 \h </w:instrText>
      </w:r>
      <w:r>
        <w:fldChar w:fldCharType="separate"/>
      </w:r>
      <w:r w:rsidR="005937D3">
        <w:t>192</w:t>
      </w:r>
      <w:r>
        <w:fldChar w:fldCharType="end"/>
      </w:r>
    </w:p>
    <w:p w14:paraId="23A6B986" w14:textId="086059CF" w:rsidR="00B315F2" w:rsidRDefault="00B315F2">
      <w:pPr>
        <w:pStyle w:val="TOC8"/>
        <w:rPr>
          <w:rFonts w:asciiTheme="minorHAnsi" w:eastAsiaTheme="minorEastAsia" w:hAnsiTheme="minorHAnsi" w:cstheme="minorBidi"/>
          <w:kern w:val="2"/>
          <w:sz w:val="24"/>
          <w:szCs w:val="24"/>
          <w14:ligatures w14:val="standardContextual"/>
        </w:rPr>
      </w:pPr>
      <w:r>
        <w:t>22.</w:t>
      </w:r>
      <w:r>
        <w:tab/>
        <w:t>Rawlinna Rail Siding</w:t>
      </w:r>
      <w:r>
        <w:tab/>
      </w:r>
      <w:r>
        <w:fldChar w:fldCharType="begin"/>
      </w:r>
      <w:r>
        <w:instrText xml:space="preserve"> PAGEREF _Toc229476782 \h </w:instrText>
      </w:r>
      <w:r>
        <w:fldChar w:fldCharType="separate"/>
      </w:r>
      <w:r w:rsidR="005937D3">
        <w:t>193</w:t>
      </w:r>
      <w:r>
        <w:fldChar w:fldCharType="end"/>
      </w:r>
    </w:p>
    <w:p w14:paraId="4E281BF4" w14:textId="77777777" w:rsidR="00B315F2" w:rsidRDefault="00B315F2">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VII — </w:t>
      </w:r>
      <w:r w:rsidRPr="007C2B68">
        <w:rPr>
          <w:bCs/>
        </w:rPr>
        <w:t>Amounts of prohibited drugs for purposes of drug trafficking</w:t>
      </w:r>
    </w:p>
    <w:p w14:paraId="73C52F8C" w14:textId="77777777" w:rsidR="00B315F2" w:rsidRDefault="00B315F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7C2B68">
        <w:rPr>
          <w:b w:val="0"/>
        </w:rPr>
        <w:t> — </w:t>
      </w:r>
      <w:r>
        <w:t>General</w:t>
      </w:r>
    </w:p>
    <w:p w14:paraId="6EBE1687" w14:textId="77777777" w:rsidR="00B315F2" w:rsidRDefault="00B315F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7C2B68">
        <w:rPr>
          <w:b w:val="0"/>
        </w:rPr>
        <w:t> — </w:t>
      </w:r>
      <w:r>
        <w:t>Steroids</w:t>
      </w:r>
    </w:p>
    <w:p w14:paraId="0D731EE0" w14:textId="77777777" w:rsidR="00B315F2" w:rsidRDefault="00B315F2">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VIII — </w:t>
      </w:r>
      <w:r w:rsidRPr="007C2B68">
        <w:rPr>
          <w:bCs/>
        </w:rPr>
        <w:t>Numbers of prohibited plants for purposes of drug trafficking</w:t>
      </w:r>
    </w:p>
    <w:p w14:paraId="14742529" w14:textId="77777777" w:rsidR="00B315F2" w:rsidRDefault="00B315F2">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IX — </w:t>
      </w:r>
      <w:r w:rsidRPr="007C2B68">
        <w:rPr>
          <w:bCs/>
        </w:rPr>
        <w:t>Transitional provisions</w:t>
      </w:r>
    </w:p>
    <w:p w14:paraId="46C248B2" w14:textId="19FDA7D0" w:rsidR="00B315F2" w:rsidRDefault="00B315F2">
      <w:pPr>
        <w:pStyle w:val="TOC8"/>
        <w:rPr>
          <w:rFonts w:asciiTheme="minorHAnsi" w:eastAsiaTheme="minorEastAsia" w:hAnsiTheme="minorHAnsi" w:cstheme="minorBidi"/>
          <w:kern w:val="2"/>
          <w:sz w:val="24"/>
          <w:szCs w:val="24"/>
          <w14:ligatures w14:val="standardContextual"/>
        </w:rPr>
      </w:pPr>
      <w:r>
        <w:t>1.</w:t>
      </w:r>
      <w:r w:rsidRPr="007C2B68">
        <w:tab/>
      </w:r>
      <w:r>
        <w:t>Property subject to holding orders under repealed s. 28</w:t>
      </w:r>
      <w:r>
        <w:tab/>
      </w:r>
      <w:r>
        <w:fldChar w:fldCharType="begin"/>
      </w:r>
      <w:r>
        <w:instrText xml:space="preserve"> PAGEREF _Toc229476788 \h </w:instrText>
      </w:r>
      <w:r>
        <w:fldChar w:fldCharType="separate"/>
      </w:r>
      <w:r w:rsidR="005937D3">
        <w:t>211</w:t>
      </w:r>
      <w:r>
        <w:fldChar w:fldCharType="end"/>
      </w:r>
    </w:p>
    <w:p w14:paraId="266BB459" w14:textId="77777777" w:rsidR="00B315F2" w:rsidRDefault="00B315F2">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0CF29273" w14:textId="3A59A38A" w:rsidR="00B315F2" w:rsidRDefault="00B315F2" w:rsidP="00B315F2">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_Toc229476790 \h </w:instrText>
      </w:r>
      <w:r>
        <w:fldChar w:fldCharType="separate"/>
      </w:r>
      <w:r w:rsidR="005937D3">
        <w:t>212</w:t>
      </w:r>
      <w:r>
        <w:fldChar w:fldCharType="end"/>
      </w:r>
    </w:p>
    <w:p w14:paraId="50E910A1" w14:textId="01C2D7B1" w:rsidR="00B315F2" w:rsidRDefault="00B315F2" w:rsidP="00B315F2">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_Toc229476791 \h </w:instrText>
      </w:r>
      <w:r>
        <w:fldChar w:fldCharType="separate"/>
      </w:r>
      <w:r w:rsidR="005937D3">
        <w:t>217</w:t>
      </w:r>
      <w:r>
        <w:fldChar w:fldCharType="end"/>
      </w:r>
    </w:p>
    <w:p w14:paraId="182FDBF0" w14:textId="730F9DA9" w:rsidR="00B315F2" w:rsidRDefault="00B315F2" w:rsidP="00B315F2">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_Toc229476792 \h </w:instrText>
      </w:r>
      <w:r>
        <w:fldChar w:fldCharType="separate"/>
      </w:r>
      <w:r w:rsidR="005937D3">
        <w:t>217</w:t>
      </w:r>
      <w:r>
        <w:fldChar w:fldCharType="end"/>
      </w:r>
    </w:p>
    <w:p w14:paraId="7F154BCB" w14:textId="77777777" w:rsidR="00B315F2" w:rsidRDefault="00B315F2">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Defined terms</w:t>
      </w:r>
    </w:p>
    <w:p w14:paraId="3BA27FCA" w14:textId="6F09A121" w:rsidR="002802E6" w:rsidRDefault="00146DD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40D2EE3" w14:textId="77777777" w:rsidR="002802E6" w:rsidRDefault="002802E6">
      <w:pPr>
        <w:pStyle w:val="NoteHeading"/>
        <w:sectPr w:rsidR="002802E6">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68CCB7BE" w14:textId="77777777" w:rsidR="002802E6" w:rsidRDefault="00146DD8">
      <w:pPr>
        <w:pStyle w:val="WA"/>
      </w:pPr>
      <w:r>
        <w:lastRenderedPageBreak/>
        <w:t>Western Australia</w:t>
      </w:r>
    </w:p>
    <w:p w14:paraId="10B1E8D7" w14:textId="77777777" w:rsidR="002802E6" w:rsidRDefault="00146DD8">
      <w:pPr>
        <w:pStyle w:val="NameofActReg"/>
        <w:spacing w:before="1400" w:after="1200"/>
      </w:pPr>
      <w:r>
        <w:t xml:space="preserve">Misuse of Drugs Act 1981 </w:t>
      </w:r>
    </w:p>
    <w:p w14:paraId="143E3A67" w14:textId="77777777" w:rsidR="002802E6" w:rsidRDefault="00146DD8">
      <w:pPr>
        <w:pStyle w:val="LongTitle"/>
        <w:rPr>
          <w:snapToGrid w:val="0"/>
        </w:rPr>
      </w:pPr>
      <w:r>
        <w:rPr>
          <w:snapToGrid w:val="0"/>
        </w:rPr>
        <w:t xml:space="preserve">An Act to prevent the misuse of certain drugs and plants and to provide for matters incidental thereto or connected therewith. </w:t>
      </w:r>
    </w:p>
    <w:p w14:paraId="32534109" w14:textId="77777777" w:rsidR="002802E6" w:rsidRDefault="00146DD8">
      <w:pPr>
        <w:pStyle w:val="Heading2"/>
      </w:pPr>
      <w:bookmarkStart w:id="2" w:name="_Toc209705162"/>
      <w:bookmarkStart w:id="3" w:name="_Toc209706077"/>
      <w:bookmarkStart w:id="4" w:name="_Toc209711484"/>
      <w:bookmarkStart w:id="5" w:name="_Toc224657806"/>
      <w:bookmarkStart w:id="6" w:name="_Toc229476609"/>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p>
    <w:p w14:paraId="3EF2B1EA" w14:textId="77777777" w:rsidR="002802E6" w:rsidRDefault="00146DD8">
      <w:pPr>
        <w:pStyle w:val="Heading5"/>
        <w:rPr>
          <w:snapToGrid w:val="0"/>
        </w:rPr>
      </w:pPr>
      <w:bookmarkStart w:id="7" w:name="_Toc229476610"/>
      <w:r>
        <w:rPr>
          <w:rStyle w:val="CharSectno"/>
        </w:rPr>
        <w:t>1</w:t>
      </w:r>
      <w:r>
        <w:rPr>
          <w:snapToGrid w:val="0"/>
        </w:rPr>
        <w:t>.</w:t>
      </w:r>
      <w:r>
        <w:rPr>
          <w:snapToGrid w:val="0"/>
        </w:rPr>
        <w:tab/>
        <w:t>Short title</w:t>
      </w:r>
      <w:bookmarkEnd w:id="7"/>
    </w:p>
    <w:p w14:paraId="7FA027F5" w14:textId="77777777" w:rsidR="002802E6" w:rsidRDefault="00146DD8">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w:t>
      </w:r>
    </w:p>
    <w:p w14:paraId="3E29ECEC" w14:textId="77777777" w:rsidR="002802E6" w:rsidRDefault="00146DD8">
      <w:pPr>
        <w:pStyle w:val="Heading5"/>
        <w:rPr>
          <w:snapToGrid w:val="0"/>
        </w:rPr>
      </w:pPr>
      <w:bookmarkStart w:id="8" w:name="_Toc229476611"/>
      <w:r>
        <w:rPr>
          <w:rStyle w:val="CharSectno"/>
        </w:rPr>
        <w:t>2</w:t>
      </w:r>
      <w:r>
        <w:rPr>
          <w:snapToGrid w:val="0"/>
        </w:rPr>
        <w:t>.</w:t>
      </w:r>
      <w:r>
        <w:rPr>
          <w:snapToGrid w:val="0"/>
        </w:rPr>
        <w:tab/>
        <w:t>Commencement</w:t>
      </w:r>
      <w:bookmarkEnd w:id="8"/>
    </w:p>
    <w:p w14:paraId="6972EA94" w14:textId="77777777" w:rsidR="002802E6" w:rsidRDefault="00146DD8">
      <w:pPr>
        <w:pStyle w:val="Subsection"/>
        <w:rPr>
          <w:snapToGrid w:val="0"/>
        </w:rPr>
      </w:pPr>
      <w:r>
        <w:rPr>
          <w:snapToGrid w:val="0"/>
        </w:rPr>
        <w:tab/>
      </w:r>
      <w:r>
        <w:rPr>
          <w:snapToGrid w:val="0"/>
        </w:rPr>
        <w:tab/>
        <w:t>This Act shall come into operation on a day to be fixed by proclamation.</w:t>
      </w:r>
    </w:p>
    <w:p w14:paraId="789E2F97" w14:textId="77777777" w:rsidR="002802E6" w:rsidRDefault="00146DD8">
      <w:pPr>
        <w:pStyle w:val="Heading5"/>
        <w:rPr>
          <w:snapToGrid w:val="0"/>
        </w:rPr>
      </w:pPr>
      <w:bookmarkStart w:id="9" w:name="_Toc229476612"/>
      <w:r>
        <w:rPr>
          <w:rStyle w:val="CharSectno"/>
        </w:rPr>
        <w:t>3</w:t>
      </w:r>
      <w:r>
        <w:rPr>
          <w:snapToGrid w:val="0"/>
        </w:rPr>
        <w:t>.</w:t>
      </w:r>
      <w:r>
        <w:rPr>
          <w:snapToGrid w:val="0"/>
        </w:rPr>
        <w:tab/>
        <w:t>Terms used</w:t>
      </w:r>
      <w:bookmarkEnd w:id="9"/>
    </w:p>
    <w:p w14:paraId="6794AF69" w14:textId="77777777" w:rsidR="002802E6" w:rsidRDefault="00146DD8">
      <w:pPr>
        <w:pStyle w:val="Subsection"/>
        <w:rPr>
          <w:snapToGrid w:val="0"/>
        </w:rPr>
      </w:pPr>
      <w:r>
        <w:rPr>
          <w:snapToGrid w:val="0"/>
        </w:rPr>
        <w:tab/>
        <w:t>(1)</w:t>
      </w:r>
      <w:r>
        <w:rPr>
          <w:snapToGrid w:val="0"/>
        </w:rPr>
        <w:tab/>
        <w:t xml:space="preserve">In this Act, unless the contrary intention appears — </w:t>
      </w:r>
    </w:p>
    <w:p w14:paraId="4E1A3D37" w14:textId="77777777" w:rsidR="002802E6" w:rsidRDefault="00146DD8">
      <w:pPr>
        <w:pStyle w:val="Defstart"/>
      </w:pPr>
      <w:r>
        <w:tab/>
      </w:r>
      <w:r>
        <w:rPr>
          <w:rStyle w:val="CharDefText"/>
        </w:rPr>
        <w:t>adult</w:t>
      </w:r>
      <w:r>
        <w:t xml:space="preserve"> means a person who has reached 18 years of age;</w:t>
      </w:r>
    </w:p>
    <w:p w14:paraId="5FAB3A4D" w14:textId="77777777" w:rsidR="002802E6" w:rsidRDefault="00146DD8">
      <w:pPr>
        <w:pStyle w:val="Defstart"/>
      </w:pPr>
      <w:r>
        <w:rPr>
          <w:b/>
        </w:rPr>
        <w:tab/>
      </w:r>
      <w:r>
        <w:rPr>
          <w:rStyle w:val="CharDefText"/>
        </w:rPr>
        <w:t>analyst</w:t>
      </w:r>
      <w:r>
        <w:t xml:space="preserve"> means analyst registered under section 203 of the </w:t>
      </w:r>
      <w:r>
        <w:rPr>
          <w:i/>
        </w:rPr>
        <w:t>Health (Miscellaneous Provisions) Act 1911</w:t>
      </w:r>
      <w:r>
        <w:t>;</w:t>
      </w:r>
    </w:p>
    <w:p w14:paraId="46E87536" w14:textId="77777777" w:rsidR="002802E6" w:rsidRDefault="00146DD8">
      <w:pPr>
        <w:pStyle w:val="Defstart"/>
      </w:pPr>
      <w:r>
        <w:rPr>
          <w:b/>
        </w:rPr>
        <w:tab/>
      </w:r>
      <w:r>
        <w:rPr>
          <w:rStyle w:val="CharDefText"/>
        </w:rPr>
        <w:t>approved analyst</w:t>
      </w:r>
      <w:r>
        <w:t xml:space="preserve"> means — </w:t>
      </w:r>
    </w:p>
    <w:p w14:paraId="5EE57F44" w14:textId="77777777" w:rsidR="002802E6" w:rsidRDefault="00146DD8">
      <w:pPr>
        <w:pStyle w:val="Defpara"/>
        <w:spacing w:before="70"/>
      </w:pPr>
      <w:r>
        <w:tab/>
        <w:t>(a)</w:t>
      </w:r>
      <w:r>
        <w:tab/>
        <w:t>a person declared under section 3A to be an approved analyst; or</w:t>
      </w:r>
    </w:p>
    <w:p w14:paraId="25504E10" w14:textId="77777777" w:rsidR="002802E6" w:rsidRDefault="00146DD8">
      <w:pPr>
        <w:pStyle w:val="Defpara"/>
        <w:spacing w:before="70"/>
      </w:pPr>
      <w:r>
        <w:tab/>
        <w:t>(b)</w:t>
      </w:r>
      <w:r>
        <w:tab/>
        <w:t>a person belonging to a class prescribed for the purposes of this definition;</w:t>
      </w:r>
    </w:p>
    <w:p w14:paraId="14CF870B" w14:textId="77777777" w:rsidR="002802E6" w:rsidRDefault="00146DD8">
      <w:pPr>
        <w:pStyle w:val="Defstart"/>
      </w:pPr>
      <w:r>
        <w:rPr>
          <w:b/>
        </w:rPr>
        <w:tab/>
      </w:r>
      <w:r>
        <w:rPr>
          <w:rStyle w:val="CharDefText"/>
        </w:rPr>
        <w:t>approved botanist</w:t>
      </w:r>
      <w:r>
        <w:t xml:space="preserve"> means a botanist declared under section 3A to be an approved botanist;</w:t>
      </w:r>
    </w:p>
    <w:p w14:paraId="787C728E" w14:textId="77777777" w:rsidR="002802E6" w:rsidRDefault="00146DD8">
      <w:pPr>
        <w:pStyle w:val="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14:paraId="5943AF50" w14:textId="77777777" w:rsidR="002802E6" w:rsidRDefault="00146DD8">
      <w:pPr>
        <w:pStyle w:val="Defstart"/>
      </w:pPr>
      <w:r>
        <w:tab/>
      </w:r>
      <w:r>
        <w:rPr>
          <w:rStyle w:val="CharDefText"/>
        </w:rPr>
        <w:t>Border Search Area</w:t>
      </w:r>
      <w:r>
        <w:t xml:space="preserve"> (</w:t>
      </w:r>
      <w:r>
        <w:rPr>
          <w:rStyle w:val="CharDefText"/>
        </w:rPr>
        <w:t>BSA</w:t>
      </w:r>
      <w:r>
        <w:t>) has the meaning given in section 20N(1);</w:t>
      </w:r>
    </w:p>
    <w:p w14:paraId="14A9887A" w14:textId="77777777" w:rsidR="002802E6" w:rsidRDefault="00146DD8">
      <w:pPr>
        <w:pStyle w:val="Defstart"/>
      </w:pPr>
      <w:r>
        <w:rPr>
          <w:b/>
        </w:rPr>
        <w:tab/>
      </w:r>
      <w:r>
        <w:rPr>
          <w:rStyle w:val="CharDefText"/>
        </w:rPr>
        <w:t>botanist</w:t>
      </w:r>
      <w:r>
        <w:t xml:space="preserve"> means a person who — </w:t>
      </w:r>
    </w:p>
    <w:p w14:paraId="46E55FD3" w14:textId="77777777" w:rsidR="002802E6" w:rsidRDefault="00146DD8">
      <w:pPr>
        <w:pStyle w:val="Defpara"/>
      </w:pPr>
      <w:r>
        <w:tab/>
        <w:t>(a)</w:t>
      </w:r>
      <w:r>
        <w:tab/>
        <w:t>holds a science degree in, or to a major extent in, botany awarded by — </w:t>
      </w:r>
    </w:p>
    <w:p w14:paraId="689A01A2" w14:textId="77777777" w:rsidR="002802E6" w:rsidRDefault="00146DD8">
      <w:pPr>
        <w:pStyle w:val="Defsubpara"/>
      </w:pPr>
      <w:r>
        <w:tab/>
        <w:t>(i)</w:t>
      </w:r>
      <w:r>
        <w:tab/>
        <w:t>a university in Australia; or</w:t>
      </w:r>
    </w:p>
    <w:p w14:paraId="773D97D6" w14:textId="77777777" w:rsidR="002802E6" w:rsidRDefault="00146DD8">
      <w:pPr>
        <w:pStyle w:val="Defsubpara"/>
      </w:pPr>
      <w:r>
        <w:tab/>
        <w:t>(ii)</w:t>
      </w:r>
      <w:r>
        <w:tab/>
        <w:t>a prescribed university;</w:t>
      </w:r>
    </w:p>
    <w:p w14:paraId="10F6F3D7" w14:textId="77777777" w:rsidR="002802E6" w:rsidRDefault="00146DD8">
      <w:pPr>
        <w:pStyle w:val="Defpara"/>
        <w:keepNext/>
      </w:pPr>
      <w:r>
        <w:lastRenderedPageBreak/>
        <w:tab/>
      </w:r>
      <w:r>
        <w:tab/>
        <w:t>and</w:t>
      </w:r>
    </w:p>
    <w:p w14:paraId="6CF545C3" w14:textId="77777777" w:rsidR="002802E6" w:rsidRDefault="00146DD8">
      <w:pPr>
        <w:pStyle w:val="Defpara"/>
      </w:pPr>
      <w:r>
        <w:tab/>
        <w:t>(b)</w:t>
      </w:r>
      <w:r>
        <w:tab/>
        <w:t>has had not less than 2 years practical experience in plant taxonomy;</w:t>
      </w:r>
    </w:p>
    <w:p w14:paraId="18822EB2" w14:textId="77777777" w:rsidR="002802E6" w:rsidRDefault="00146DD8">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14:paraId="55462905" w14:textId="77777777" w:rsidR="002802E6" w:rsidRDefault="00146DD8">
      <w:pPr>
        <w:pStyle w:val="Defstart"/>
      </w:pPr>
      <w:r>
        <w:rPr>
          <w:b/>
        </w:rPr>
        <w:tab/>
      </w:r>
      <w:r>
        <w:rPr>
          <w:rStyle w:val="CharDefText"/>
        </w:rPr>
        <w:t>cannabis resin</w:t>
      </w:r>
      <w:r>
        <w:t xml:space="preserve"> means separated resin, whether crude or purified, obtained from cannabis;</w:t>
      </w:r>
    </w:p>
    <w:p w14:paraId="7FA09428" w14:textId="77777777" w:rsidR="002802E6" w:rsidRDefault="00146DD8">
      <w:pPr>
        <w:pStyle w:val="Defstart"/>
      </w:pPr>
      <w:r>
        <w:rPr>
          <w:b/>
        </w:rPr>
        <w:tab/>
      </w:r>
      <w:r>
        <w:rPr>
          <w:rStyle w:val="CharDefText"/>
        </w:rPr>
        <w:t>category 1 item</w:t>
      </w:r>
      <w:r>
        <w:t xml:space="preserve"> has the meaning given in section 12;</w:t>
      </w:r>
    </w:p>
    <w:p w14:paraId="4E60BF96" w14:textId="77777777" w:rsidR="002802E6" w:rsidRDefault="00146DD8">
      <w:pPr>
        <w:pStyle w:val="Defstart"/>
      </w:pPr>
      <w:r>
        <w:rPr>
          <w:b/>
        </w:rPr>
        <w:tab/>
      </w:r>
      <w:r>
        <w:rPr>
          <w:rStyle w:val="CharDefText"/>
        </w:rPr>
        <w:t>category 2 item</w:t>
      </w:r>
      <w:r>
        <w:t xml:space="preserve"> has the meaning given in section 12;</w:t>
      </w:r>
    </w:p>
    <w:p w14:paraId="70A2BD79" w14:textId="77777777" w:rsidR="002802E6" w:rsidRDefault="00146DD8">
      <w:pPr>
        <w:pStyle w:val="Defstart"/>
      </w:pPr>
      <w:r>
        <w:rPr>
          <w:b/>
          <w:i/>
          <w:szCs w:val="22"/>
        </w:rPr>
        <w:tab/>
      </w:r>
      <w:r>
        <w:rPr>
          <w:rStyle w:val="CharDefText"/>
        </w:rPr>
        <w:t>child</w:t>
      </w:r>
      <w:r>
        <w:rPr>
          <w:b/>
          <w:i/>
          <w:szCs w:val="22"/>
        </w:rPr>
        <w:t xml:space="preserve"> </w:t>
      </w:r>
      <w:r>
        <w:rPr>
          <w:szCs w:val="22"/>
        </w:rPr>
        <w:t>means a person who is under 18 years of age;</w:t>
      </w:r>
    </w:p>
    <w:p w14:paraId="2E4BBEF3" w14:textId="77777777" w:rsidR="002802E6" w:rsidRDefault="00146DD8">
      <w:pPr>
        <w:pStyle w:val="Defstart"/>
      </w:pPr>
      <w:r>
        <w:rPr>
          <w:b/>
        </w:rPr>
        <w:tab/>
      </w:r>
      <w:r>
        <w:rPr>
          <w:rStyle w:val="CharDefText"/>
        </w:rPr>
        <w:t>Commissioner</w:t>
      </w:r>
      <w:r>
        <w:t xml:space="preserve"> means the Commissioner of Police appointed under the </w:t>
      </w:r>
      <w:r>
        <w:rPr>
          <w:i/>
        </w:rPr>
        <w:t>Police Act 1892</w:t>
      </w:r>
      <w:r>
        <w:t>;</w:t>
      </w:r>
    </w:p>
    <w:p w14:paraId="2AE92AA6" w14:textId="77777777" w:rsidR="002802E6" w:rsidRDefault="00146DD8">
      <w:pPr>
        <w:pStyle w:val="Defstart"/>
      </w:pPr>
      <w:r>
        <w:tab/>
      </w:r>
      <w:r>
        <w:rPr>
          <w:rStyle w:val="CharDefText"/>
        </w:rPr>
        <w:t>controlled precursor</w:t>
      </w:r>
      <w:r>
        <w:t xml:space="preserve"> means a category 1 item or a category 2 item;</w:t>
      </w:r>
    </w:p>
    <w:p w14:paraId="4E15E8E3" w14:textId="77777777" w:rsidR="002802E6" w:rsidRDefault="00146DD8">
      <w:pPr>
        <w:pStyle w:val="Defstart"/>
      </w:pPr>
      <w:r>
        <w:rPr>
          <w:b/>
        </w:rPr>
        <w:tab/>
      </w:r>
      <w:r>
        <w:rPr>
          <w:rStyle w:val="CharDefText"/>
        </w:rPr>
        <w:t>dangerous substance</w:t>
      </w:r>
      <w:r>
        <w:t xml:space="preserve"> means a substance (other than a prohibited drug or prohibited plant) that is noxious or volatile;</w:t>
      </w:r>
    </w:p>
    <w:p w14:paraId="39942A5A" w14:textId="77777777" w:rsidR="002802E6" w:rsidRDefault="00146DD8">
      <w:pPr>
        <w:pStyle w:val="Defstart"/>
      </w:pPr>
      <w:r>
        <w:tab/>
      </w:r>
      <w:r>
        <w:rPr>
          <w:rStyle w:val="CharDefText"/>
        </w:rPr>
        <w:t>drug detection device</w:t>
      </w:r>
      <w:r>
        <w:t xml:space="preserve"> means an electronic device, or a system that uses or involves an electronic device, of a type approved by the Commissioner for the purpose of detecting the presence of any of the following — </w:t>
      </w:r>
    </w:p>
    <w:p w14:paraId="04298907" w14:textId="77777777" w:rsidR="002802E6" w:rsidRDefault="00146DD8">
      <w:pPr>
        <w:pStyle w:val="Defpara"/>
      </w:pPr>
      <w:r>
        <w:tab/>
        <w:t>(a)</w:t>
      </w:r>
      <w:r>
        <w:tab/>
        <w:t>a prohibited drug;</w:t>
      </w:r>
    </w:p>
    <w:p w14:paraId="487A8C36" w14:textId="77777777" w:rsidR="002802E6" w:rsidRDefault="00146DD8">
      <w:pPr>
        <w:pStyle w:val="Defpara"/>
      </w:pPr>
      <w:r>
        <w:tab/>
        <w:t>(b)</w:t>
      </w:r>
      <w:r>
        <w:tab/>
        <w:t>a prohibited plant;</w:t>
      </w:r>
    </w:p>
    <w:p w14:paraId="2061D613" w14:textId="77777777" w:rsidR="002802E6" w:rsidRDefault="00146DD8">
      <w:pPr>
        <w:pStyle w:val="Defpara"/>
      </w:pPr>
      <w:r>
        <w:tab/>
        <w:t>(c)</w:t>
      </w:r>
      <w:r>
        <w:tab/>
        <w:t>a controlled precursor;</w:t>
      </w:r>
    </w:p>
    <w:p w14:paraId="645E644D" w14:textId="77777777" w:rsidR="002802E6" w:rsidRDefault="00146DD8">
      <w:pPr>
        <w:pStyle w:val="Defstart"/>
      </w:pPr>
      <w:r>
        <w:tab/>
      </w:r>
      <w:r>
        <w:rPr>
          <w:rStyle w:val="CharDefText"/>
        </w:rPr>
        <w:t>drug detection dog</w:t>
      </w:r>
      <w:r>
        <w:t xml:space="preserve"> means a dog trained to detect the presence of any of the following — </w:t>
      </w:r>
    </w:p>
    <w:p w14:paraId="143AD02B" w14:textId="77777777" w:rsidR="002802E6" w:rsidRDefault="00146DD8">
      <w:pPr>
        <w:pStyle w:val="Defpara"/>
      </w:pPr>
      <w:r>
        <w:tab/>
        <w:t>(a)</w:t>
      </w:r>
      <w:r>
        <w:tab/>
        <w:t>a prohibited drug;</w:t>
      </w:r>
    </w:p>
    <w:p w14:paraId="2F50AE34" w14:textId="77777777" w:rsidR="002802E6" w:rsidRDefault="00146DD8">
      <w:pPr>
        <w:pStyle w:val="Defpara"/>
      </w:pPr>
      <w:r>
        <w:tab/>
        <w:t>(b)</w:t>
      </w:r>
      <w:r>
        <w:tab/>
        <w:t>a prohibited plant;</w:t>
      </w:r>
    </w:p>
    <w:p w14:paraId="4537DDA7" w14:textId="77777777" w:rsidR="002802E6" w:rsidRDefault="00146DD8">
      <w:pPr>
        <w:pStyle w:val="Defpara"/>
      </w:pPr>
      <w:r>
        <w:tab/>
        <w:t>(c)</w:t>
      </w:r>
      <w:r>
        <w:tab/>
        <w:t>a controlled precursor;</w:t>
      </w:r>
    </w:p>
    <w:p w14:paraId="0B3F2491" w14:textId="77777777" w:rsidR="002802E6" w:rsidRDefault="00146DD8">
      <w:pPr>
        <w:pStyle w:val="Defstart"/>
      </w:pPr>
      <w:r>
        <w:tab/>
      </w:r>
      <w:r>
        <w:rPr>
          <w:rStyle w:val="CharDefText"/>
        </w:rPr>
        <w:t>drug of addiction</w:t>
      </w:r>
      <w:r>
        <w:t xml:space="preserve"> means — </w:t>
      </w:r>
    </w:p>
    <w:p w14:paraId="106A7A70" w14:textId="77777777" w:rsidR="002802E6" w:rsidRDefault="00146DD8">
      <w:pPr>
        <w:pStyle w:val="Defpara"/>
      </w:pPr>
      <w:r>
        <w:tab/>
        <w:t>(a)</w:t>
      </w:r>
      <w:r>
        <w:tab/>
        <w:t xml:space="preserve">a Schedule 8 poison as defined in the </w:t>
      </w:r>
      <w:r>
        <w:rPr>
          <w:i/>
        </w:rPr>
        <w:t xml:space="preserve">Medicines and Poisons Act 2014 </w:t>
      </w:r>
      <w:r>
        <w:t>section 3; or</w:t>
      </w:r>
    </w:p>
    <w:p w14:paraId="5FE7D129" w14:textId="77777777" w:rsidR="002802E6" w:rsidRDefault="00146DD8">
      <w:pPr>
        <w:pStyle w:val="Defpara"/>
      </w:pPr>
      <w:r>
        <w:lastRenderedPageBreak/>
        <w:tab/>
        <w:t>(b)</w:t>
      </w:r>
      <w:r>
        <w:tab/>
        <w:t xml:space="preserve">a Schedule 9 poison as defined in the </w:t>
      </w:r>
      <w:r>
        <w:rPr>
          <w:i/>
        </w:rPr>
        <w:t xml:space="preserve">Medicines and Poisons Act 2014 </w:t>
      </w:r>
      <w:r>
        <w:t>section 3;</w:t>
      </w:r>
    </w:p>
    <w:p w14:paraId="5B4FEDC1" w14:textId="77777777" w:rsidR="002802E6" w:rsidRDefault="00146DD8">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14:paraId="2460F97B" w14:textId="77777777" w:rsidR="002802E6" w:rsidRDefault="00146DD8">
      <w:pPr>
        <w:pStyle w:val="Defstart"/>
      </w:pPr>
      <w:r>
        <w:rPr>
          <w:b/>
        </w:rPr>
        <w:tab/>
      </w:r>
      <w:r>
        <w:rPr>
          <w:rStyle w:val="CharDefText"/>
        </w:rPr>
        <w:t>industrial hemp</w:t>
      </w:r>
      <w:r>
        <w:t xml:space="preserve"> has the meaning given to that term in section 3(1) of the </w:t>
      </w:r>
      <w:r>
        <w:rPr>
          <w:i/>
        </w:rPr>
        <w:t>Industrial Hemp Act 2004</w:t>
      </w:r>
      <w:r>
        <w:t>;</w:t>
      </w:r>
    </w:p>
    <w:p w14:paraId="374F9A88" w14:textId="77777777" w:rsidR="002802E6" w:rsidRDefault="00146DD8">
      <w:pPr>
        <w:pStyle w:val="Defstart"/>
      </w:pPr>
      <w:r>
        <w:rPr>
          <w:b/>
        </w:rPr>
        <w:tab/>
      </w:r>
      <w:r>
        <w:rPr>
          <w:rStyle w:val="CharDefText"/>
        </w:rPr>
        <w:t>industrial hemp seed</w:t>
      </w:r>
      <w:r>
        <w:t xml:space="preserve"> has the meaning given to that term in section 3(1) of the </w:t>
      </w:r>
      <w:r>
        <w:rPr>
          <w:i/>
        </w:rPr>
        <w:t>Industrial Hemp Act 2004</w:t>
      </w:r>
      <w:r>
        <w:t>;</w:t>
      </w:r>
    </w:p>
    <w:p w14:paraId="03E82BC0" w14:textId="77777777" w:rsidR="002802E6" w:rsidRDefault="00146DD8">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14:paraId="7CE31E24" w14:textId="77777777" w:rsidR="002802E6" w:rsidRDefault="00146DD8">
      <w:pPr>
        <w:pStyle w:val="Defstart"/>
      </w:pPr>
      <w:r>
        <w:tab/>
      </w:r>
      <w:r>
        <w:rPr>
          <w:rStyle w:val="CharDefText"/>
        </w:rPr>
        <w:t>methylamphetamine</w:t>
      </w:r>
      <w:r>
        <w:t xml:space="preserve"> means the prohibited drug referred to in Schedule VII item 8;</w:t>
      </w:r>
    </w:p>
    <w:p w14:paraId="30085087" w14:textId="77777777" w:rsidR="002802E6" w:rsidRDefault="00146DD8">
      <w:pPr>
        <w:pStyle w:val="Defstart"/>
      </w:pPr>
      <w:r>
        <w:rPr>
          <w:b/>
        </w:rPr>
        <w:tab/>
      </w:r>
      <w:r>
        <w:rPr>
          <w:rStyle w:val="CharDefText"/>
        </w:rPr>
        <w:t>opium</w:t>
      </w:r>
      <w:r>
        <w:t xml:space="preserve"> means spontaneously coagulated juice obtained from the capsules of the opium poppy </w:t>
      </w:r>
      <w:r>
        <w:rPr>
          <w:i/>
        </w:rPr>
        <w:t>Papaver somniferum</w:t>
      </w:r>
      <w:r>
        <w:t>;</w:t>
      </w:r>
    </w:p>
    <w:p w14:paraId="4A0611DA" w14:textId="77777777" w:rsidR="002802E6" w:rsidRDefault="00146DD8">
      <w:pPr>
        <w:pStyle w:val="Defstart"/>
      </w:pPr>
      <w:r>
        <w:tab/>
      </w:r>
      <w:r>
        <w:rPr>
          <w:rStyle w:val="CharDefText"/>
        </w:rPr>
        <w:t>preliminary drug detection test</w:t>
      </w:r>
      <w:r>
        <w:t xml:space="preserve"> means — </w:t>
      </w:r>
    </w:p>
    <w:p w14:paraId="65E7A49F" w14:textId="77777777" w:rsidR="002802E6" w:rsidRDefault="00146DD8">
      <w:pPr>
        <w:pStyle w:val="Defpara"/>
      </w:pPr>
      <w:r>
        <w:tab/>
        <w:t>(a)</w:t>
      </w:r>
      <w:r>
        <w:tab/>
        <w:t>leading or otherwise placing a drug detection dog in the vicinity of a person or property; or</w:t>
      </w:r>
    </w:p>
    <w:p w14:paraId="02A34C18" w14:textId="77777777" w:rsidR="002802E6" w:rsidRDefault="00146DD8">
      <w:pPr>
        <w:pStyle w:val="Defpara"/>
      </w:pPr>
      <w:r>
        <w:tab/>
        <w:t>(b)</w:t>
      </w:r>
      <w:r>
        <w:tab/>
        <w:t>using a drug detection device in relation to a person or property;</w:t>
      </w:r>
    </w:p>
    <w:p w14:paraId="4DAAF083" w14:textId="77777777" w:rsidR="002802E6" w:rsidRDefault="00146DD8">
      <w:pPr>
        <w:pStyle w:val="Defstart"/>
        <w:keepNext/>
      </w:pPr>
      <w:r>
        <w:tab/>
      </w:r>
      <w:r>
        <w:rPr>
          <w:rStyle w:val="CharDefText"/>
        </w:rPr>
        <w:t>processed industrial hemp</w:t>
      </w:r>
      <w:r>
        <w:rPr>
          <w:b/>
        </w:rPr>
        <w:t xml:space="preserve"> </w:t>
      </w:r>
      <w:r>
        <w:t xml:space="preserve">means any product made from industrial hemp or industrial hemp seed that — </w:t>
      </w:r>
    </w:p>
    <w:p w14:paraId="31D9A97C" w14:textId="77777777" w:rsidR="002802E6" w:rsidRDefault="00146DD8">
      <w:pPr>
        <w:pStyle w:val="Defpara"/>
      </w:pPr>
      <w:r>
        <w:tab/>
        <w:t>(a)</w:t>
      </w:r>
      <w:r>
        <w:tab/>
        <w:t>does not contain more than 1% of tetrahydrocannabinol; and</w:t>
      </w:r>
    </w:p>
    <w:p w14:paraId="0647C701" w14:textId="77777777" w:rsidR="002802E6" w:rsidRDefault="00146DD8">
      <w:pPr>
        <w:pStyle w:val="Defpara"/>
      </w:pPr>
      <w:r>
        <w:tab/>
        <w:t>(b)</w:t>
      </w:r>
      <w:r>
        <w:tab/>
        <w:t>does not contain viable whole cannabis seed; and</w:t>
      </w:r>
    </w:p>
    <w:p w14:paraId="0AAA1362" w14:textId="77777777" w:rsidR="002802E6" w:rsidRDefault="00146DD8">
      <w:pPr>
        <w:pStyle w:val="Defpara"/>
      </w:pPr>
      <w:r>
        <w:tab/>
        <w:t>(c)</w:t>
      </w:r>
      <w:r>
        <w:tab/>
        <w:t>is not manufactured in a form to be inhaled;</w:t>
      </w:r>
    </w:p>
    <w:p w14:paraId="39B65BE9" w14:textId="77777777" w:rsidR="002802E6" w:rsidRDefault="00146DD8">
      <w:pPr>
        <w:pStyle w:val="Defstart"/>
      </w:pPr>
      <w:r>
        <w:rPr>
          <w:b/>
        </w:rPr>
        <w:tab/>
      </w:r>
      <w:r>
        <w:rPr>
          <w:rStyle w:val="CharDefText"/>
        </w:rPr>
        <w:t>prohibited drug</w:t>
      </w:r>
      <w:r>
        <w:t xml:space="preserve"> means drug to which this Act applies by virtue of section 4;</w:t>
      </w:r>
    </w:p>
    <w:p w14:paraId="23F0D429" w14:textId="77777777" w:rsidR="002802E6" w:rsidRDefault="00146DD8">
      <w:pPr>
        <w:pStyle w:val="Defstart"/>
      </w:pPr>
      <w:r>
        <w:rPr>
          <w:b/>
        </w:rPr>
        <w:tab/>
      </w:r>
      <w:r>
        <w:rPr>
          <w:rStyle w:val="CharDefText"/>
        </w:rPr>
        <w:t>prohibited plant</w:t>
      </w:r>
      <w:r>
        <w:t xml:space="preserve"> means plant to which this Act applies by virtue of section 4, or part of that plant;</w:t>
      </w:r>
    </w:p>
    <w:p w14:paraId="6907EC8D" w14:textId="77777777" w:rsidR="002802E6" w:rsidRDefault="00146DD8">
      <w:pPr>
        <w:pStyle w:val="Defstart"/>
      </w:pPr>
      <w:r>
        <w:lastRenderedPageBreak/>
        <w:tab/>
      </w:r>
      <w:r>
        <w:rPr>
          <w:rStyle w:val="CharDefText"/>
        </w:rPr>
        <w:t>sample</w:t>
      </w:r>
      <w:r>
        <w:t>, in relation to any thing, means a sample of the thing taken by an approved analyst or an approved botanist under section 26A(a);</w:t>
      </w:r>
    </w:p>
    <w:p w14:paraId="700ADE3F" w14:textId="77777777" w:rsidR="002802E6" w:rsidRDefault="00146DD8">
      <w:pPr>
        <w:pStyle w:val="Defstart"/>
      </w:pPr>
      <w:r>
        <w:rPr>
          <w:b/>
        </w:rPr>
        <w:tab/>
      </w:r>
      <w:r>
        <w:rPr>
          <w:rStyle w:val="CharDefText"/>
        </w:rPr>
        <w:t>simple offence</w:t>
      </w:r>
      <w:r>
        <w:t xml:space="preserve"> means simple offence under this Act;</w:t>
      </w:r>
    </w:p>
    <w:p w14:paraId="6BFD0ED8" w14:textId="77777777" w:rsidR="002802E6" w:rsidRDefault="00146DD8">
      <w:pPr>
        <w:pStyle w:val="Defstart"/>
      </w:pPr>
      <w:r>
        <w:tab/>
      </w:r>
      <w:r>
        <w:rPr>
          <w:rStyle w:val="CharDefText"/>
        </w:rPr>
        <w:t>specified drug</w:t>
      </w:r>
      <w:r>
        <w:t xml:space="preserve"> means a substance that is prescribed to be a specified drug by regulations made under section 3B;</w:t>
      </w:r>
    </w:p>
    <w:p w14:paraId="662F6D53" w14:textId="77777777" w:rsidR="002802E6" w:rsidRDefault="00146DD8">
      <w:pPr>
        <w:pStyle w:val="Defstart"/>
      </w:pPr>
      <w:r>
        <w:rPr>
          <w:b/>
        </w:rPr>
        <w:tab/>
      </w:r>
      <w:r>
        <w:rPr>
          <w:rStyle w:val="CharDefText"/>
        </w:rPr>
        <w:t>summary court</w:t>
      </w:r>
      <w:r>
        <w:t xml:space="preserve"> means court of summary jurisdiction constituted by a magistrate sitting alone;</w:t>
      </w:r>
    </w:p>
    <w:p w14:paraId="448208E8" w14:textId="77777777" w:rsidR="002802E6" w:rsidRDefault="00146DD8">
      <w:pPr>
        <w:pStyle w:val="Defstart"/>
      </w:pPr>
      <w:r>
        <w:rPr>
          <w:b/>
        </w:rPr>
        <w:tab/>
      </w:r>
      <w:r>
        <w:rPr>
          <w:rStyle w:val="CharDefText"/>
        </w:rPr>
        <w:t>to cultivate</w:t>
      </w:r>
      <w:r>
        <w:t>, in relation to a prohibited plant, includes to grow, sow or scatter the seed produced by, or to plant, nurture, tend or harvest, the prohibited plant;</w:t>
      </w:r>
    </w:p>
    <w:p w14:paraId="4B9C7A82" w14:textId="77777777" w:rsidR="002802E6" w:rsidRDefault="00146DD8">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14:paraId="4D1498FB" w14:textId="77777777" w:rsidR="002802E6" w:rsidRDefault="00146DD8">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14:paraId="2A3DA12A" w14:textId="77777777" w:rsidR="002802E6" w:rsidRDefault="00146DD8">
      <w:pPr>
        <w:pStyle w:val="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14:paraId="195C82C8" w14:textId="77777777" w:rsidR="002802E6" w:rsidRDefault="00146DD8">
      <w:pPr>
        <w:pStyle w:val="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14:paraId="0D11E0D1" w14:textId="77777777" w:rsidR="002802E6" w:rsidRDefault="00146DD8">
      <w:pPr>
        <w:pStyle w:val="Defstart"/>
      </w:pPr>
      <w:r>
        <w:tab/>
      </w:r>
      <w:r>
        <w:rPr>
          <w:rStyle w:val="CharDefText"/>
        </w:rPr>
        <w:t>vehicle</w:t>
      </w:r>
      <w:r>
        <w:t xml:space="preserve"> includes aircraft, hovercraft, vessel and any other means of transportation.</w:t>
      </w:r>
    </w:p>
    <w:p w14:paraId="01EA6136" w14:textId="77777777" w:rsidR="002802E6" w:rsidRDefault="00146DD8">
      <w:pPr>
        <w:pStyle w:val="Subsection"/>
        <w:keepNext/>
        <w:rPr>
          <w:snapToGrid w:val="0"/>
        </w:rPr>
      </w:pPr>
      <w:r>
        <w:rPr>
          <w:snapToGrid w:val="0"/>
        </w:rPr>
        <w:tab/>
        <w:t>(2)</w:t>
      </w:r>
      <w:r>
        <w:rPr>
          <w:snapToGrid w:val="0"/>
        </w:rPr>
        <w:tab/>
        <w:t xml:space="preserve">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w:t>
      </w:r>
      <w:r>
        <w:rPr>
          <w:snapToGrid w:val="0"/>
        </w:rPr>
        <w:lastRenderedPageBreak/>
        <w:t>every 100 ml of the preparation, and so in proportion for any greater or lesser percentage.</w:t>
      </w:r>
    </w:p>
    <w:p w14:paraId="179FF956" w14:textId="77777777" w:rsidR="002802E6" w:rsidRDefault="00146DD8">
      <w:pPr>
        <w:pStyle w:val="Footnotesection"/>
      </w:pPr>
      <w:r>
        <w:tab/>
        <w:t>[Section 3 amended: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 No. 55 of 2012 s. 118; No. 13 of 2014 s. 166; No. 19 of 2016 s. 101; No. 47 of 2016 s. 4; No. 3 of 2017 s. 4; No. 15 of 2018 s. 6; No. 16 of 2023 s. 4.]</w:t>
      </w:r>
    </w:p>
    <w:p w14:paraId="6F2D0BDE" w14:textId="77777777" w:rsidR="002802E6" w:rsidRDefault="00146DD8">
      <w:pPr>
        <w:pStyle w:val="Heading5"/>
        <w:rPr>
          <w:snapToGrid w:val="0"/>
        </w:rPr>
      </w:pPr>
      <w:bookmarkStart w:id="10" w:name="_Toc229476613"/>
      <w:r>
        <w:rPr>
          <w:rStyle w:val="CharSectno"/>
        </w:rPr>
        <w:t>3A</w:t>
      </w:r>
      <w:r>
        <w:rPr>
          <w:snapToGrid w:val="0"/>
        </w:rPr>
        <w:t xml:space="preserve">. </w:t>
      </w:r>
      <w:r>
        <w:rPr>
          <w:snapToGrid w:val="0"/>
        </w:rPr>
        <w:tab/>
        <w:t>Approved analysts and botanists</w:t>
      </w:r>
      <w:bookmarkEnd w:id="10"/>
    </w:p>
    <w:p w14:paraId="2E2D3A43" w14:textId="77777777" w:rsidR="002802E6" w:rsidRDefault="00146DD8">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14:paraId="1820E480" w14:textId="77777777" w:rsidR="002802E6" w:rsidRDefault="00146DD8">
      <w:pPr>
        <w:pStyle w:val="Indenta"/>
        <w:rPr>
          <w:snapToGrid w:val="0"/>
        </w:rPr>
      </w:pPr>
      <w:r>
        <w:rPr>
          <w:snapToGrid w:val="0"/>
        </w:rPr>
        <w:tab/>
        <w:t>(a)</w:t>
      </w:r>
      <w:r>
        <w:rPr>
          <w:snapToGrid w:val="0"/>
        </w:rPr>
        <w:tab/>
        <w:t>an analyst to be an approved analyst for the purposes of this Act; or</w:t>
      </w:r>
    </w:p>
    <w:p w14:paraId="40EAB2E7" w14:textId="77777777" w:rsidR="002802E6" w:rsidRDefault="00146DD8">
      <w:pPr>
        <w:pStyle w:val="Indenta"/>
        <w:rPr>
          <w:snapToGrid w:val="0"/>
        </w:rPr>
      </w:pPr>
      <w:r>
        <w:rPr>
          <w:snapToGrid w:val="0"/>
        </w:rPr>
        <w:tab/>
        <w:t>(b)</w:t>
      </w:r>
      <w:r>
        <w:rPr>
          <w:snapToGrid w:val="0"/>
        </w:rPr>
        <w:tab/>
        <w:t>a botanist to be an approved botanist for the purposes of this Act.</w:t>
      </w:r>
    </w:p>
    <w:p w14:paraId="06DE2ECC" w14:textId="77777777" w:rsidR="002802E6" w:rsidRDefault="00146DD8">
      <w:pPr>
        <w:pStyle w:val="Subsection"/>
        <w:keepNext/>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14:paraId="14B60AA6" w14:textId="77777777" w:rsidR="002802E6" w:rsidRDefault="00146DD8">
      <w:pPr>
        <w:pStyle w:val="Footnotesection"/>
      </w:pPr>
      <w:r>
        <w:tab/>
        <w:t>[Section 3A inserted: No. 44 of 1995 s. 5.]</w:t>
      </w:r>
    </w:p>
    <w:p w14:paraId="26C3412C" w14:textId="77777777" w:rsidR="002802E6" w:rsidRDefault="00146DD8">
      <w:pPr>
        <w:pStyle w:val="Heading5"/>
      </w:pPr>
      <w:bookmarkStart w:id="11" w:name="_Toc229476614"/>
      <w:r>
        <w:rPr>
          <w:rStyle w:val="CharSectno"/>
        </w:rPr>
        <w:t>3B</w:t>
      </w:r>
      <w:r>
        <w:t>.</w:t>
      </w:r>
      <w:r>
        <w:tab/>
      </w:r>
      <w:r>
        <w:rPr>
          <w:snapToGrid w:val="0"/>
        </w:rPr>
        <w:t>Specified</w:t>
      </w:r>
      <w:r>
        <w:t xml:space="preserve"> drugs</w:t>
      </w:r>
      <w:bookmarkEnd w:id="11"/>
    </w:p>
    <w:p w14:paraId="2BA7F7AC" w14:textId="77777777" w:rsidR="002802E6" w:rsidRDefault="00146DD8">
      <w:pPr>
        <w:pStyle w:val="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14:paraId="65D54E49" w14:textId="77777777" w:rsidR="002802E6" w:rsidRDefault="00146DD8">
      <w:pPr>
        <w:pStyle w:val="Subsection"/>
      </w:pPr>
      <w:r>
        <w:tab/>
        <w:t>(2)</w:t>
      </w:r>
      <w:r>
        <w:tab/>
        <w:t xml:space="preserve">A recommendation that a substance be prescribed to be a specified drug may only be made if the relevant Minister is satisfied that there is high propensity for the substance to be misused, abused, used illicitly or diverted for the manufacture of </w:t>
      </w:r>
      <w:r>
        <w:lastRenderedPageBreak/>
        <w:t>a substance with a high propensity for misuse, abuse or illicit use.</w:t>
      </w:r>
    </w:p>
    <w:p w14:paraId="43292754" w14:textId="77777777" w:rsidR="002802E6" w:rsidRDefault="00146DD8">
      <w:pPr>
        <w:pStyle w:val="Footnotesection"/>
      </w:pPr>
      <w:r>
        <w:tab/>
        <w:t>[Section 3B inserted: No. 13 of 2014 s. 167.]</w:t>
      </w:r>
    </w:p>
    <w:p w14:paraId="1CD68F12" w14:textId="77777777" w:rsidR="002802E6" w:rsidRDefault="00146DD8">
      <w:pPr>
        <w:pStyle w:val="Heading5"/>
        <w:rPr>
          <w:snapToGrid w:val="0"/>
        </w:rPr>
      </w:pPr>
      <w:bookmarkStart w:id="12" w:name="_Toc229476615"/>
      <w:r>
        <w:rPr>
          <w:rStyle w:val="CharSectno"/>
        </w:rPr>
        <w:t>4</w:t>
      </w:r>
      <w:r>
        <w:rPr>
          <w:snapToGrid w:val="0"/>
        </w:rPr>
        <w:t>.</w:t>
      </w:r>
      <w:r>
        <w:rPr>
          <w:snapToGrid w:val="0"/>
        </w:rPr>
        <w:tab/>
        <w:t>Drugs and plants to which Act applies</w:t>
      </w:r>
      <w:bookmarkEnd w:id="12"/>
    </w:p>
    <w:p w14:paraId="6E3B58F0" w14:textId="77777777" w:rsidR="002802E6" w:rsidRDefault="00146DD8">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14:paraId="75CFE040" w14:textId="77777777" w:rsidR="002802E6" w:rsidRDefault="00146DD8">
      <w:pPr>
        <w:pStyle w:val="Indenta"/>
        <w:rPr>
          <w:snapToGrid w:val="0"/>
        </w:rPr>
      </w:pPr>
      <w:r>
        <w:rPr>
          <w:snapToGrid w:val="0"/>
        </w:rPr>
        <w:tab/>
        <w:t>(a)</w:t>
      </w:r>
      <w:r>
        <w:rPr>
          <w:snapToGrid w:val="0"/>
        </w:rPr>
        <w:tab/>
        <w:t>drugs of addiction; and</w:t>
      </w:r>
    </w:p>
    <w:p w14:paraId="42DAFB33" w14:textId="77777777" w:rsidR="002802E6" w:rsidRDefault="00146DD8">
      <w:pPr>
        <w:pStyle w:val="Indenta"/>
        <w:rPr>
          <w:snapToGrid w:val="0"/>
        </w:rPr>
      </w:pPr>
      <w:r>
        <w:rPr>
          <w:snapToGrid w:val="0"/>
        </w:rPr>
        <w:tab/>
        <w:t>(b)</w:t>
      </w:r>
      <w:r>
        <w:rPr>
          <w:snapToGrid w:val="0"/>
        </w:rPr>
        <w:tab/>
        <w:t>specified drugs; and</w:t>
      </w:r>
    </w:p>
    <w:p w14:paraId="65E3A86B" w14:textId="77777777" w:rsidR="002802E6" w:rsidRDefault="00146DD8">
      <w:pPr>
        <w:pStyle w:val="Indenta"/>
        <w:rPr>
          <w:snapToGrid w:val="0"/>
        </w:rPr>
      </w:pPr>
      <w:r>
        <w:rPr>
          <w:snapToGrid w:val="0"/>
        </w:rPr>
        <w:tab/>
        <w:t>(c)</w:t>
      </w:r>
      <w:r>
        <w:rPr>
          <w:snapToGrid w:val="0"/>
        </w:rPr>
        <w:tab/>
        <w:t>whether or not they are also drugs of addiction or specified drugs, the drugs specified in Schedule I.</w:t>
      </w:r>
    </w:p>
    <w:p w14:paraId="69C1095B" w14:textId="77777777" w:rsidR="002802E6" w:rsidRDefault="00146DD8">
      <w:pPr>
        <w:pStyle w:val="Subsection"/>
        <w:rPr>
          <w:snapToGrid w:val="0"/>
        </w:rPr>
      </w:pPr>
      <w:r>
        <w:rPr>
          <w:snapToGrid w:val="0"/>
        </w:rPr>
        <w:tab/>
        <w:t>(2)</w:t>
      </w:r>
      <w:r>
        <w:rPr>
          <w:snapToGrid w:val="0"/>
        </w:rPr>
        <w:tab/>
        <w:t>Subject to subsection (3), the plants to which this Act applies are — </w:t>
      </w:r>
    </w:p>
    <w:p w14:paraId="2D90C4E5" w14:textId="77777777" w:rsidR="002802E6" w:rsidRDefault="00146DD8">
      <w:pPr>
        <w:pStyle w:val="Indenta"/>
        <w:rPr>
          <w:snapToGrid w:val="0"/>
        </w:rPr>
      </w:pPr>
      <w:r>
        <w:rPr>
          <w:snapToGrid w:val="0"/>
        </w:rPr>
        <w:tab/>
        <w:t>(a)</w:t>
      </w:r>
      <w:r>
        <w:rPr>
          <w:snapToGrid w:val="0"/>
        </w:rPr>
        <w:tab/>
        <w:t>plants from which a drug of addiction may be obtained, derived or manufactured; and</w:t>
      </w:r>
    </w:p>
    <w:p w14:paraId="25DE610E" w14:textId="77777777" w:rsidR="002802E6" w:rsidRDefault="00146DD8">
      <w:pPr>
        <w:pStyle w:val="Indenta"/>
        <w:rPr>
          <w:snapToGrid w:val="0"/>
        </w:rPr>
      </w:pPr>
      <w:r>
        <w:rPr>
          <w:snapToGrid w:val="0"/>
        </w:rPr>
        <w:tab/>
        <w:t>(b)</w:t>
      </w:r>
      <w:r>
        <w:rPr>
          <w:snapToGrid w:val="0"/>
        </w:rPr>
        <w:tab/>
        <w:t>whether or not they are also plants referred to in paragraph (a), the plants specified in Schedule II.</w:t>
      </w:r>
    </w:p>
    <w:p w14:paraId="5F3E2416" w14:textId="77777777" w:rsidR="002802E6" w:rsidRDefault="00146DD8">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14:paraId="6DFB3D33" w14:textId="77777777" w:rsidR="002802E6" w:rsidRDefault="00146DD8">
      <w:pPr>
        <w:pStyle w:val="Subsection"/>
      </w:pPr>
      <w:r>
        <w:tab/>
        <w:t>(4)</w:t>
      </w:r>
      <w:r>
        <w:tab/>
        <w:t>This Act does not apply to processed industrial hemp.</w:t>
      </w:r>
    </w:p>
    <w:p w14:paraId="5A67CC3B" w14:textId="77777777" w:rsidR="002802E6" w:rsidRDefault="00146DD8">
      <w:pPr>
        <w:pStyle w:val="Footnotesection"/>
      </w:pPr>
      <w:r>
        <w:tab/>
        <w:t>[Section 4 amended: No. 1 of 2004 s. 51; No. 13 of 2014 s. 168.]</w:t>
      </w:r>
    </w:p>
    <w:p w14:paraId="5B12D344" w14:textId="77777777" w:rsidR="002802E6" w:rsidRDefault="00146DD8">
      <w:pPr>
        <w:pStyle w:val="Heading5"/>
      </w:pPr>
      <w:bookmarkStart w:id="13" w:name="_Toc229476616"/>
      <w:r>
        <w:rPr>
          <w:rStyle w:val="CharSectno"/>
        </w:rPr>
        <w:t>5A</w:t>
      </w:r>
      <w:r>
        <w:t>.</w:t>
      </w:r>
      <w:r>
        <w:tab/>
        <w:t xml:space="preserve">Authority </w:t>
      </w:r>
      <w:r>
        <w:rPr>
          <w:snapToGrid w:val="0"/>
        </w:rPr>
        <w:t>required</w:t>
      </w:r>
      <w:r>
        <w:t xml:space="preserve"> for some investigations</w:t>
      </w:r>
      <w:bookmarkEnd w:id="13"/>
    </w:p>
    <w:p w14:paraId="7C3FBDC1" w14:textId="77777777" w:rsidR="002802E6" w:rsidRDefault="00146DD8">
      <w:pPr>
        <w:pStyle w:val="Subsection"/>
        <w:spacing w:before="120"/>
      </w:pPr>
      <w:r>
        <w:tab/>
      </w:r>
      <w:r>
        <w:tab/>
        <w:t xml:space="preserve">This Act is subject to the </w:t>
      </w:r>
      <w:r>
        <w:rPr>
          <w:i/>
        </w:rPr>
        <w:t>Criminal Appeals Act 2004</w:t>
      </w:r>
      <w:r>
        <w:t xml:space="preserve"> section 46C.</w:t>
      </w:r>
    </w:p>
    <w:p w14:paraId="345F7E17" w14:textId="77777777" w:rsidR="002802E6" w:rsidRDefault="00146DD8">
      <w:pPr>
        <w:pStyle w:val="Footnotesection"/>
      </w:pPr>
      <w:r>
        <w:tab/>
        <w:t>[Section 5A inserted: No. 9 of 2012 s. 10.]</w:t>
      </w:r>
    </w:p>
    <w:p w14:paraId="4E74FE43" w14:textId="77777777" w:rsidR="002802E6" w:rsidRDefault="00146DD8">
      <w:pPr>
        <w:pStyle w:val="Heading5"/>
      </w:pPr>
      <w:bookmarkStart w:id="14" w:name="_Toc229476617"/>
      <w:r>
        <w:rPr>
          <w:rStyle w:val="CharSectno"/>
        </w:rPr>
        <w:lastRenderedPageBreak/>
        <w:t>5B</w:t>
      </w:r>
      <w:r>
        <w:t>.</w:t>
      </w:r>
      <w:r>
        <w:tab/>
        <w:t xml:space="preserve">Authorisation under </w:t>
      </w:r>
      <w:r>
        <w:rPr>
          <w:i/>
        </w:rPr>
        <w:t>Medicines and Poisons Act 2014</w:t>
      </w:r>
      <w:bookmarkEnd w:id="14"/>
    </w:p>
    <w:p w14:paraId="794B3C3C" w14:textId="77777777" w:rsidR="002802E6" w:rsidRDefault="00146DD8">
      <w:pPr>
        <w:pStyle w:val="Subsection"/>
        <w:keepNext/>
      </w:pPr>
      <w:r>
        <w:tab/>
        <w:t>(1)</w:t>
      </w:r>
      <w:r>
        <w:tab/>
        <w:t xml:space="preserve">In this section — </w:t>
      </w:r>
    </w:p>
    <w:p w14:paraId="5652B937" w14:textId="77777777" w:rsidR="002802E6" w:rsidRDefault="00146DD8">
      <w:pPr>
        <w:pStyle w:val="Defstart"/>
      </w:pPr>
      <w:r>
        <w:tab/>
      </w:r>
      <w:r>
        <w:rPr>
          <w:rStyle w:val="CharDefText"/>
        </w:rPr>
        <w:t>appropriate licence</w:t>
      </w:r>
      <w:r>
        <w:t xml:space="preserve"> has the meaning given in the </w:t>
      </w:r>
      <w:r>
        <w:rPr>
          <w:i/>
        </w:rPr>
        <w:t xml:space="preserve">Medicines and Poisons Act 2014 </w:t>
      </w:r>
      <w:r>
        <w:t>section 12;</w:t>
      </w:r>
    </w:p>
    <w:p w14:paraId="3E9850B7" w14:textId="77777777" w:rsidR="002802E6" w:rsidRDefault="00146DD8">
      <w:pPr>
        <w:pStyle w:val="Defstart"/>
      </w:pPr>
      <w:r>
        <w:tab/>
      </w:r>
      <w:r>
        <w:rPr>
          <w:rStyle w:val="CharDefText"/>
        </w:rPr>
        <w:t>appropriate permit</w:t>
      </w:r>
      <w:r>
        <w:t xml:space="preserve"> has the meaning given in the </w:t>
      </w:r>
      <w:r>
        <w:rPr>
          <w:i/>
        </w:rPr>
        <w:t xml:space="preserve">Medicines and Poisons Act 2014 </w:t>
      </w:r>
      <w:r>
        <w:t>section 12;</w:t>
      </w:r>
    </w:p>
    <w:p w14:paraId="745D5F3C" w14:textId="77777777" w:rsidR="002802E6" w:rsidRDefault="00146DD8">
      <w:pPr>
        <w:pStyle w:val="Defstart"/>
      </w:pPr>
      <w:r>
        <w:tab/>
      </w:r>
      <w:r>
        <w:rPr>
          <w:rStyle w:val="CharDefText"/>
        </w:rPr>
        <w:t>professional authority</w:t>
      </w:r>
      <w:r>
        <w:t xml:space="preserve"> has the meaning given in the </w:t>
      </w:r>
      <w:r>
        <w:rPr>
          <w:i/>
        </w:rPr>
        <w:t xml:space="preserve">Medicines and Poisons Act 2014 </w:t>
      </w:r>
      <w:r>
        <w:t>section 3.</w:t>
      </w:r>
    </w:p>
    <w:p w14:paraId="3D1B6A12" w14:textId="77777777" w:rsidR="002802E6" w:rsidRDefault="00146DD8">
      <w:pPr>
        <w:pStyle w:val="Subsection"/>
        <w:spacing w:before="120"/>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14:paraId="5FC11652" w14:textId="77777777" w:rsidR="002802E6" w:rsidRDefault="00146DD8">
      <w:pPr>
        <w:pStyle w:val="Indenta"/>
      </w:pPr>
      <w:r>
        <w:tab/>
        <w:t>(a)</w:t>
      </w:r>
      <w:r>
        <w:tab/>
        <w:t>under an appropriate licence or a professional authority; and</w:t>
      </w:r>
    </w:p>
    <w:p w14:paraId="0D822334" w14:textId="77777777" w:rsidR="002802E6" w:rsidRDefault="00146DD8">
      <w:pPr>
        <w:pStyle w:val="Indenta"/>
      </w:pPr>
      <w:r>
        <w:tab/>
        <w:t>(b)</w:t>
      </w:r>
      <w:r>
        <w:tab/>
        <w:t>in accordance with regulations made under that Act.</w:t>
      </w:r>
    </w:p>
    <w:p w14:paraId="548D4C71" w14:textId="77777777" w:rsidR="002802E6" w:rsidRDefault="00146DD8">
      <w:pPr>
        <w:pStyle w:val="Subsection"/>
        <w:spacing w:before="120"/>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14:paraId="4BBA80FD" w14:textId="77777777" w:rsidR="002802E6" w:rsidRDefault="00146DD8">
      <w:pPr>
        <w:pStyle w:val="Indenta"/>
      </w:pPr>
      <w:r>
        <w:tab/>
        <w:t>(a)</w:t>
      </w:r>
      <w:r>
        <w:tab/>
        <w:t>under an appropriate licence, an appropriate permit or a professional authority; and</w:t>
      </w:r>
    </w:p>
    <w:p w14:paraId="4CF34001" w14:textId="77777777" w:rsidR="002802E6" w:rsidRDefault="00146DD8">
      <w:pPr>
        <w:pStyle w:val="Indenta"/>
      </w:pPr>
      <w:r>
        <w:tab/>
        <w:t>(b)</w:t>
      </w:r>
      <w:r>
        <w:tab/>
        <w:t>in accordance with regulations made under that Act.</w:t>
      </w:r>
    </w:p>
    <w:p w14:paraId="2AEB34E4" w14:textId="77777777" w:rsidR="002802E6" w:rsidRDefault="00146DD8">
      <w:pPr>
        <w:pStyle w:val="Subsection"/>
        <w:spacing w:before="120"/>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14:paraId="1C58D018" w14:textId="77777777" w:rsidR="002802E6" w:rsidRDefault="00146DD8">
      <w:pPr>
        <w:pStyle w:val="Indenta"/>
      </w:pPr>
      <w:r>
        <w:tab/>
        <w:t>(a)</w:t>
      </w:r>
      <w:r>
        <w:tab/>
        <w:t xml:space="preserve">the person — </w:t>
      </w:r>
    </w:p>
    <w:p w14:paraId="1633E437" w14:textId="77777777" w:rsidR="002802E6" w:rsidRDefault="00146DD8">
      <w:pPr>
        <w:pStyle w:val="Indenti"/>
      </w:pPr>
      <w:r>
        <w:tab/>
        <w:t>(i)</w:t>
      </w:r>
      <w:r>
        <w:tab/>
        <w:t>holds an appropriate licence or an appropriate permit that authorises the manufacture or supply of the drug; or</w:t>
      </w:r>
    </w:p>
    <w:p w14:paraId="5FC6CDFF" w14:textId="77777777" w:rsidR="002802E6" w:rsidRDefault="00146DD8">
      <w:pPr>
        <w:pStyle w:val="Indenti"/>
      </w:pPr>
      <w:r>
        <w:tab/>
        <w:t>(ii)</w:t>
      </w:r>
      <w:r>
        <w:tab/>
        <w:t>is authorised by a professional authority to manufacture or supply the drug; or</w:t>
      </w:r>
    </w:p>
    <w:p w14:paraId="68D99C6E" w14:textId="77777777" w:rsidR="002802E6" w:rsidRDefault="00146DD8">
      <w:pPr>
        <w:pStyle w:val="Indenti"/>
        <w:keepNext/>
      </w:pPr>
      <w:r>
        <w:lastRenderedPageBreak/>
        <w:tab/>
        <w:t>(iii)</w:t>
      </w:r>
      <w:r>
        <w:tab/>
        <w:t>is an employee or agent of a person referred to in subparagraph (i) or (ii);</w:t>
      </w:r>
    </w:p>
    <w:p w14:paraId="7F531E45" w14:textId="77777777" w:rsidR="002802E6" w:rsidRDefault="00146DD8">
      <w:pPr>
        <w:pStyle w:val="Indenta"/>
      </w:pPr>
      <w:r>
        <w:tab/>
      </w:r>
      <w:r>
        <w:tab/>
        <w:t>and</w:t>
      </w:r>
    </w:p>
    <w:p w14:paraId="32BD3600" w14:textId="77777777" w:rsidR="002802E6" w:rsidRDefault="00146DD8">
      <w:pPr>
        <w:pStyle w:val="Indenta"/>
      </w:pPr>
      <w:r>
        <w:tab/>
        <w:t>(b)</w:t>
      </w:r>
      <w:r>
        <w:tab/>
        <w:t>the manufacture, preparation, sale or supply is in accordance with the licence, permit or authority.</w:t>
      </w:r>
    </w:p>
    <w:p w14:paraId="1FCD7E6F" w14:textId="77777777" w:rsidR="002802E6" w:rsidRDefault="00146DD8">
      <w:pPr>
        <w:pStyle w:val="Subsection"/>
      </w:pPr>
      <w:r>
        <w:tab/>
        <w:t>(5)</w:t>
      </w:r>
      <w:r>
        <w:tab/>
        <w:t xml:space="preserve">For the purposes of this Act, a person is authorised under the </w:t>
      </w:r>
      <w:r>
        <w:rPr>
          <w:i/>
        </w:rPr>
        <w:t>Medicines and Poisons Act 2014</w:t>
      </w:r>
      <w:r>
        <w:t xml:space="preserve"> to possess a prohibited drug if — </w:t>
      </w:r>
    </w:p>
    <w:p w14:paraId="29783966" w14:textId="77777777" w:rsidR="002802E6" w:rsidRDefault="00146DD8">
      <w:pPr>
        <w:pStyle w:val="Indenta"/>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14:paraId="043EC611" w14:textId="77777777" w:rsidR="002802E6" w:rsidRDefault="00146DD8">
      <w:pPr>
        <w:pStyle w:val="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14:paraId="77411CA4" w14:textId="77777777" w:rsidR="002802E6" w:rsidRDefault="00146DD8">
      <w:pPr>
        <w:pStyle w:val="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14:paraId="17F4AEB3" w14:textId="77777777" w:rsidR="002802E6" w:rsidRDefault="00146DD8">
      <w:pPr>
        <w:pStyle w:val="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14:paraId="20DECAE4" w14:textId="77777777" w:rsidR="002802E6" w:rsidRDefault="00146DD8">
      <w:pPr>
        <w:pStyle w:val="Footnotesection"/>
      </w:pPr>
      <w:r>
        <w:tab/>
        <w:t>[Section 5B inserted: No. 13 of 2014 s. 169.]</w:t>
      </w:r>
    </w:p>
    <w:p w14:paraId="1E1A59B5" w14:textId="77777777" w:rsidR="002802E6" w:rsidRDefault="00146DD8">
      <w:pPr>
        <w:pStyle w:val="Heading5"/>
      </w:pPr>
      <w:bookmarkStart w:id="15" w:name="_Toc229476618"/>
      <w:r>
        <w:rPr>
          <w:rStyle w:val="CharSectno"/>
        </w:rPr>
        <w:lastRenderedPageBreak/>
        <w:t>5C</w:t>
      </w:r>
      <w:r>
        <w:t>.</w:t>
      </w:r>
      <w:r>
        <w:tab/>
        <w:t xml:space="preserve">Authorisation under </w:t>
      </w:r>
      <w:r>
        <w:rPr>
          <w:i/>
        </w:rPr>
        <w:t>Voluntary Assisted Dying Act 2019</w:t>
      </w:r>
      <w:bookmarkEnd w:id="15"/>
    </w:p>
    <w:p w14:paraId="73F0362A" w14:textId="77777777" w:rsidR="002802E6" w:rsidRDefault="00146DD8">
      <w:pPr>
        <w:pStyle w:val="Subsection"/>
      </w:pPr>
      <w:r>
        <w:tab/>
        <w:t>(1)</w:t>
      </w:r>
      <w:r>
        <w:tab/>
        <w:t xml:space="preserve">For the purposes of this Act, a person is authorised under the </w:t>
      </w:r>
      <w:r>
        <w:rPr>
          <w:i/>
        </w:rPr>
        <w:t>Voluntary Assisted Dying Act 2019</w:t>
      </w:r>
      <w:r>
        <w:t xml:space="preserve"> to prepare, sell or supply a prohibited drug if — </w:t>
      </w:r>
    </w:p>
    <w:p w14:paraId="615AD90D" w14:textId="77777777" w:rsidR="002802E6" w:rsidRDefault="00146DD8">
      <w:pPr>
        <w:pStyle w:val="Indenta"/>
      </w:pPr>
      <w:r>
        <w:tab/>
        <w:t>(a)</w:t>
      </w:r>
      <w:r>
        <w:tab/>
        <w:t>the person is authorised by section 58, 59, 63 or 67 of that Act to prepare or supply the drug; and</w:t>
      </w:r>
    </w:p>
    <w:p w14:paraId="7545A1DC" w14:textId="77777777" w:rsidR="002802E6" w:rsidRDefault="00146DD8">
      <w:pPr>
        <w:pStyle w:val="Indenta"/>
      </w:pPr>
      <w:r>
        <w:tab/>
        <w:t>(b)</w:t>
      </w:r>
      <w:r>
        <w:tab/>
        <w:t>the preparation or supply is in accordance with that Act.</w:t>
      </w:r>
    </w:p>
    <w:p w14:paraId="0B5F6278" w14:textId="77777777" w:rsidR="002802E6" w:rsidRDefault="00146DD8">
      <w:pPr>
        <w:pStyle w:val="Subsection"/>
      </w:pPr>
      <w:r>
        <w:tab/>
        <w:t>(2)</w:t>
      </w:r>
      <w:r>
        <w:tab/>
        <w:t xml:space="preserve">For the purposes of this Act, a person is authorised under the </w:t>
      </w:r>
      <w:r>
        <w:rPr>
          <w:i/>
        </w:rPr>
        <w:t>Voluntary Assisted Dying Act 2019</w:t>
      </w:r>
      <w:r>
        <w:t xml:space="preserve"> to possess a prohibited drug if — </w:t>
      </w:r>
    </w:p>
    <w:p w14:paraId="65515EA6" w14:textId="77777777" w:rsidR="002802E6" w:rsidRDefault="00146DD8">
      <w:pPr>
        <w:pStyle w:val="Indenta"/>
      </w:pPr>
      <w:r>
        <w:tab/>
        <w:t>(a)</w:t>
      </w:r>
      <w:r>
        <w:tab/>
        <w:t>the person is authorised by section 58, 59, 63, 67, 75 or 77 of that Act to receive or possess the drug; and</w:t>
      </w:r>
    </w:p>
    <w:p w14:paraId="7DA8E3F6" w14:textId="77777777" w:rsidR="002802E6" w:rsidRDefault="00146DD8">
      <w:pPr>
        <w:pStyle w:val="Indenta"/>
      </w:pPr>
      <w:r>
        <w:tab/>
        <w:t>(b)</w:t>
      </w:r>
      <w:r>
        <w:tab/>
        <w:t>the receipt or possession is in accordance with that Act.</w:t>
      </w:r>
    </w:p>
    <w:p w14:paraId="533E5684" w14:textId="77777777" w:rsidR="002802E6" w:rsidRDefault="00146DD8">
      <w:pPr>
        <w:pStyle w:val="Subsection"/>
      </w:pPr>
      <w:r>
        <w:tab/>
        <w:t>(3)</w:t>
      </w:r>
      <w:r>
        <w:tab/>
        <w:t xml:space="preserve">For the purposes of this Act, a person is authorised under the </w:t>
      </w:r>
      <w:r>
        <w:rPr>
          <w:i/>
        </w:rPr>
        <w:t>Voluntary Assisted Dying Act 2019</w:t>
      </w:r>
      <w:r>
        <w:t xml:space="preserve"> to use a prohibited drug if — </w:t>
      </w:r>
    </w:p>
    <w:p w14:paraId="1989F36D" w14:textId="77777777" w:rsidR="002802E6" w:rsidRDefault="00146DD8">
      <w:pPr>
        <w:pStyle w:val="Indenta"/>
      </w:pPr>
      <w:r>
        <w:tab/>
        <w:t>(a)</w:t>
      </w:r>
      <w:r>
        <w:tab/>
        <w:t>the person is authorised by section 58 or 59 of that Act to prepare, self</w:t>
      </w:r>
      <w:r>
        <w:noBreakHyphen/>
        <w:t>administer or administer the drug; and</w:t>
      </w:r>
    </w:p>
    <w:p w14:paraId="5C4C5E88" w14:textId="77777777" w:rsidR="002802E6" w:rsidRDefault="00146DD8">
      <w:pPr>
        <w:pStyle w:val="Indenta"/>
      </w:pPr>
      <w:r>
        <w:tab/>
        <w:t>(b)</w:t>
      </w:r>
      <w:r>
        <w:tab/>
        <w:t>the preparation, self</w:t>
      </w:r>
      <w:r>
        <w:noBreakHyphen/>
        <w:t>administration or administration is in accordance with that Act.</w:t>
      </w:r>
    </w:p>
    <w:p w14:paraId="78D3819C" w14:textId="77777777" w:rsidR="002802E6" w:rsidRDefault="00146DD8">
      <w:pPr>
        <w:pStyle w:val="Footnotesection"/>
      </w:pPr>
      <w:r>
        <w:tab/>
        <w:t>[Section 5C inserted: No. 27 of 2019 s. 181.]</w:t>
      </w:r>
    </w:p>
    <w:p w14:paraId="652047B0" w14:textId="77777777" w:rsidR="002802E6" w:rsidRDefault="00146DD8">
      <w:pPr>
        <w:pStyle w:val="Heading2"/>
      </w:pPr>
      <w:bookmarkStart w:id="16" w:name="_Toc209705172"/>
      <w:bookmarkStart w:id="17" w:name="_Toc209706087"/>
      <w:bookmarkStart w:id="18" w:name="_Toc209711494"/>
      <w:bookmarkStart w:id="19" w:name="_Toc224657816"/>
      <w:bookmarkStart w:id="20" w:name="_Toc229476619"/>
      <w:r>
        <w:rPr>
          <w:rStyle w:val="CharPartNo"/>
        </w:rPr>
        <w:lastRenderedPageBreak/>
        <w:t>Part II</w:t>
      </w:r>
      <w:r>
        <w:rPr>
          <w:rStyle w:val="CharDivNo"/>
        </w:rPr>
        <w:t> </w:t>
      </w:r>
      <w:r>
        <w:t>—</w:t>
      </w:r>
      <w:r>
        <w:rPr>
          <w:rStyle w:val="CharDivText"/>
        </w:rPr>
        <w:t> </w:t>
      </w:r>
      <w:r>
        <w:rPr>
          <w:rStyle w:val="CharPartText"/>
        </w:rPr>
        <w:t>Offences relating to prohibited drugs and prohibited plants</w:t>
      </w:r>
      <w:bookmarkEnd w:id="16"/>
      <w:bookmarkEnd w:id="17"/>
      <w:bookmarkEnd w:id="18"/>
      <w:bookmarkEnd w:id="19"/>
      <w:bookmarkEnd w:id="20"/>
    </w:p>
    <w:p w14:paraId="226B1B42" w14:textId="77777777" w:rsidR="002802E6" w:rsidRDefault="00146DD8">
      <w:pPr>
        <w:pStyle w:val="Heading5"/>
        <w:rPr>
          <w:snapToGrid w:val="0"/>
        </w:rPr>
      </w:pPr>
      <w:bookmarkStart w:id="21" w:name="_Toc229476620"/>
      <w:r>
        <w:rPr>
          <w:rStyle w:val="CharSectno"/>
        </w:rPr>
        <w:t>5</w:t>
      </w:r>
      <w:r>
        <w:rPr>
          <w:snapToGrid w:val="0"/>
        </w:rPr>
        <w:t>.</w:t>
      </w:r>
      <w:r>
        <w:rPr>
          <w:snapToGrid w:val="0"/>
        </w:rPr>
        <w:tab/>
        <w:t>Offences concerned with prohibited drugs and prohibited plants in relation to premises and utensils</w:t>
      </w:r>
      <w:bookmarkEnd w:id="21"/>
    </w:p>
    <w:p w14:paraId="0201712C" w14:textId="77777777" w:rsidR="002802E6" w:rsidRDefault="00146DD8">
      <w:pPr>
        <w:pStyle w:val="Subsection"/>
        <w:rPr>
          <w:snapToGrid w:val="0"/>
        </w:rPr>
      </w:pPr>
      <w:r>
        <w:rPr>
          <w:snapToGrid w:val="0"/>
        </w:rPr>
        <w:tab/>
        <w:t>(1)</w:t>
      </w:r>
      <w:r>
        <w:rPr>
          <w:snapToGrid w:val="0"/>
        </w:rPr>
        <w:tab/>
        <w:t>A person who — </w:t>
      </w:r>
    </w:p>
    <w:p w14:paraId="0C5F4F53" w14:textId="77777777" w:rsidR="002802E6" w:rsidRDefault="00146DD8">
      <w:pPr>
        <w:pStyle w:val="Indenta"/>
        <w:rPr>
          <w:snapToGrid w:val="0"/>
        </w:rPr>
      </w:pPr>
      <w:r>
        <w:rPr>
          <w:snapToGrid w:val="0"/>
        </w:rPr>
        <w:tab/>
        <w:t>(a)</w:t>
      </w:r>
      <w:r>
        <w:rPr>
          <w:snapToGrid w:val="0"/>
        </w:rPr>
        <w:tab/>
        <w:t>being the occupier of any premises, knowingly permits those premises to be used for the purpose of — </w:t>
      </w:r>
    </w:p>
    <w:p w14:paraId="3F72C852" w14:textId="77777777" w:rsidR="002802E6" w:rsidRDefault="00146DD8">
      <w:pPr>
        <w:pStyle w:val="Indenti"/>
        <w:rPr>
          <w:snapToGrid w:val="0"/>
        </w:rPr>
      </w:pPr>
      <w:r>
        <w:rPr>
          <w:snapToGrid w:val="0"/>
        </w:rPr>
        <w:tab/>
        <w:t>(i)</w:t>
      </w:r>
      <w:r>
        <w:rPr>
          <w:snapToGrid w:val="0"/>
        </w:rPr>
        <w:tab/>
        <w:t>the manufacture or preparation of a prohibited drug or prohibited plant for use; or</w:t>
      </w:r>
    </w:p>
    <w:p w14:paraId="317BBFDB" w14:textId="77777777" w:rsidR="002802E6" w:rsidRDefault="00146DD8">
      <w:pPr>
        <w:pStyle w:val="Indenti"/>
        <w:rPr>
          <w:snapToGrid w:val="0"/>
        </w:rPr>
      </w:pPr>
      <w:r>
        <w:rPr>
          <w:snapToGrid w:val="0"/>
        </w:rPr>
        <w:tab/>
        <w:t>(ii)</w:t>
      </w:r>
      <w:r>
        <w:rPr>
          <w:snapToGrid w:val="0"/>
        </w:rPr>
        <w:tab/>
        <w:t>the manufacture, preparation, sale, supply or use of a prohibited drug or prohibited plant;</w:t>
      </w:r>
    </w:p>
    <w:p w14:paraId="737C0973" w14:textId="77777777" w:rsidR="002802E6" w:rsidRDefault="00146DD8">
      <w:pPr>
        <w:pStyle w:val="Indenta"/>
        <w:rPr>
          <w:snapToGrid w:val="0"/>
        </w:rPr>
      </w:pPr>
      <w:r>
        <w:rPr>
          <w:snapToGrid w:val="0"/>
        </w:rPr>
        <w:tab/>
      </w:r>
      <w:r>
        <w:rPr>
          <w:snapToGrid w:val="0"/>
        </w:rPr>
        <w:tab/>
        <w:t>or</w:t>
      </w:r>
    </w:p>
    <w:p w14:paraId="78837942" w14:textId="77777777" w:rsidR="002802E6" w:rsidRDefault="00146DD8">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14:paraId="66CFDC2D" w14:textId="77777777" w:rsidR="002802E6" w:rsidRDefault="00146DD8">
      <w:pPr>
        <w:pStyle w:val="Indenta"/>
        <w:rPr>
          <w:snapToGrid w:val="0"/>
        </w:rPr>
      </w:pPr>
      <w:r>
        <w:rPr>
          <w:snapToGrid w:val="0"/>
        </w:rPr>
        <w:tab/>
        <w:t>(c)</w:t>
      </w:r>
      <w:r>
        <w:rPr>
          <w:snapToGrid w:val="0"/>
        </w:rPr>
        <w:tab/>
        <w:t>is knowingly concerned in the management of any premises used for any of the purposes referred to in paragraphs (a) and (b); or</w:t>
      </w:r>
    </w:p>
    <w:p w14:paraId="4F3E8649" w14:textId="77777777" w:rsidR="002802E6" w:rsidRDefault="00146DD8">
      <w:pPr>
        <w:pStyle w:val="Ednotepara"/>
        <w:rPr>
          <w:snapToGrid w:val="0"/>
        </w:rPr>
      </w:pPr>
      <w:r>
        <w:rPr>
          <w:snapToGrid w:val="0"/>
        </w:rPr>
        <w:tab/>
        <w:t>[(d)</w:t>
      </w:r>
      <w:r>
        <w:rPr>
          <w:snapToGrid w:val="0"/>
        </w:rPr>
        <w:tab/>
        <w:t>deleted]</w:t>
      </w:r>
    </w:p>
    <w:p w14:paraId="2CB2737D" w14:textId="77777777" w:rsidR="002802E6" w:rsidRDefault="00146DD8">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14:paraId="55055B80" w14:textId="77777777" w:rsidR="002802E6" w:rsidRDefault="00146DD8">
      <w:pPr>
        <w:pStyle w:val="Subsection"/>
        <w:spacing w:before="120"/>
        <w:rPr>
          <w:snapToGrid w:val="0"/>
        </w:rPr>
      </w:pPr>
      <w:r>
        <w:rPr>
          <w:snapToGrid w:val="0"/>
        </w:rPr>
        <w:tab/>
      </w:r>
      <w:r>
        <w:rPr>
          <w:snapToGrid w:val="0"/>
        </w:rPr>
        <w:tab/>
        <w:t>commits a simple offence.</w:t>
      </w:r>
    </w:p>
    <w:p w14:paraId="49941637" w14:textId="77777777" w:rsidR="002802E6" w:rsidRDefault="00146DD8">
      <w:pPr>
        <w:pStyle w:val="Subsection"/>
        <w:keepNext/>
        <w:rPr>
          <w:snapToGrid w:val="0"/>
        </w:rPr>
      </w:pPr>
      <w:r>
        <w:rPr>
          <w:snapToGrid w:val="0"/>
        </w:rPr>
        <w:tab/>
        <w:t>(2)</w:t>
      </w:r>
      <w:r>
        <w:rPr>
          <w:snapToGrid w:val="0"/>
        </w:rPr>
        <w:tab/>
        <w:t>In subsection (1) — </w:t>
      </w:r>
    </w:p>
    <w:p w14:paraId="51251837" w14:textId="77777777" w:rsidR="002802E6" w:rsidRDefault="00146DD8">
      <w:pPr>
        <w:pStyle w:val="Defstart"/>
      </w:pPr>
      <w:r>
        <w:rPr>
          <w:b/>
        </w:rPr>
        <w:tab/>
      </w:r>
      <w:r>
        <w:rPr>
          <w:rStyle w:val="CharDefText"/>
        </w:rPr>
        <w:t>owner</w:t>
      </w:r>
      <w:r>
        <w:t>, in relation to any premises, includes the person entitled to receive the rent of those premises and the person to whom the rent of those premises is paid.</w:t>
      </w:r>
    </w:p>
    <w:p w14:paraId="171EE6D3" w14:textId="77777777" w:rsidR="002802E6" w:rsidRDefault="00146DD8">
      <w:pPr>
        <w:pStyle w:val="Subsection"/>
      </w:pPr>
      <w:r>
        <w:tab/>
        <w:t>(3)</w:t>
      </w:r>
      <w:r>
        <w:tab/>
        <w:t xml:space="preserve">A person does not commit a simple offence under subsection (1)(a), (b) or (c) by reason only that premises are being used for the purpose of the manufacture, preparation, sale, </w:t>
      </w:r>
      <w:r>
        <w:lastRenderedPageBreak/>
        <w:t xml:space="preserve">supply or use of a prohibited drug or prohibited plant if the person proves — </w:t>
      </w:r>
    </w:p>
    <w:p w14:paraId="1789F543" w14:textId="77777777" w:rsidR="002802E6" w:rsidRDefault="00146DD8">
      <w:pPr>
        <w:pStyle w:val="Indenta"/>
      </w:pPr>
      <w:r>
        <w:tab/>
        <w:t>(a)</w:t>
      </w:r>
      <w:r>
        <w:tab/>
        <w:t xml:space="preserve">that the manufacture, preparation, sale or supply of the drug or plant was authorised under this Act or the </w:t>
      </w:r>
      <w:r>
        <w:rPr>
          <w:i/>
        </w:rPr>
        <w:t>Medicines and Poisons Act 2014</w:t>
      </w:r>
      <w:r>
        <w:t>; or</w:t>
      </w:r>
    </w:p>
    <w:p w14:paraId="2292BF31" w14:textId="77777777" w:rsidR="002802E6" w:rsidRDefault="00146DD8">
      <w:pPr>
        <w:pStyle w:val="Indenta"/>
      </w:pPr>
      <w:r>
        <w:tab/>
        <w:t>(aa)</w:t>
      </w:r>
      <w:r>
        <w:tab/>
        <w:t xml:space="preserve">that the preparation, sale or supply of the drug was by a person authorised under the </w:t>
      </w:r>
      <w:r>
        <w:rPr>
          <w:i/>
        </w:rPr>
        <w:t>Voluntary Assisted Dying Act 2019</w:t>
      </w:r>
      <w:r>
        <w:t xml:space="preserve"> to prepare, sell or supply the drug; or</w:t>
      </w:r>
    </w:p>
    <w:p w14:paraId="72BD88F3" w14:textId="77777777" w:rsidR="002802E6" w:rsidRDefault="00146DD8">
      <w:pPr>
        <w:pStyle w:val="Indenta"/>
      </w:pPr>
      <w:r>
        <w:tab/>
        <w:t>(b)</w:t>
      </w:r>
      <w:r>
        <w:tab/>
        <w:t xml:space="preserve">that the use of the drug or plant was by a person authorised under this Act, the </w:t>
      </w:r>
      <w:r>
        <w:rPr>
          <w:i/>
        </w:rPr>
        <w:t>Medicines and Poisons Act 2014</w:t>
      </w:r>
      <w:r>
        <w:t xml:space="preserve"> or the </w:t>
      </w:r>
      <w:r>
        <w:rPr>
          <w:i/>
        </w:rPr>
        <w:t>Voluntary Assisted Dying Act 2019</w:t>
      </w:r>
      <w:r>
        <w:t xml:space="preserve"> to use the drug or plant.</w:t>
      </w:r>
    </w:p>
    <w:p w14:paraId="6C3BBD6C" w14:textId="77777777" w:rsidR="002802E6" w:rsidRDefault="00146DD8">
      <w:pPr>
        <w:pStyle w:val="Footnotesection"/>
      </w:pPr>
      <w:r>
        <w:tab/>
        <w:t>[Section 5 amended: No. 52 of 2003 s. 28; No. 44 of 2010 s. 4; No. 56 of 2011 s. 5; No. 13 of 2014 s. 170; No. 27 of 2019 s. 182.]</w:t>
      </w:r>
    </w:p>
    <w:p w14:paraId="4ADECED8" w14:textId="77777777" w:rsidR="002802E6" w:rsidRDefault="00146DD8">
      <w:pPr>
        <w:pStyle w:val="Heading5"/>
      </w:pPr>
      <w:bookmarkStart w:id="22" w:name="_Toc229476621"/>
      <w:r>
        <w:rPr>
          <w:rStyle w:val="CharSectno"/>
        </w:rPr>
        <w:t>6</w:t>
      </w:r>
      <w:r>
        <w:t>.</w:t>
      </w:r>
      <w:r>
        <w:tab/>
        <w:t>Offences concerned with prohibited drugs generally</w:t>
      </w:r>
      <w:bookmarkEnd w:id="22"/>
    </w:p>
    <w:p w14:paraId="60B222FC" w14:textId="77777777" w:rsidR="002802E6" w:rsidRDefault="00146DD8">
      <w:pPr>
        <w:pStyle w:val="Subsection"/>
        <w:rPr>
          <w:snapToGrid w:val="0"/>
        </w:rPr>
      </w:pPr>
      <w:r>
        <w:rPr>
          <w:snapToGrid w:val="0"/>
        </w:rPr>
        <w:tab/>
        <w:t>(1)</w:t>
      </w:r>
      <w:r>
        <w:rPr>
          <w:snapToGrid w:val="0"/>
        </w:rPr>
        <w:tab/>
        <w:t xml:space="preserve"> A person commits a crime if the person — </w:t>
      </w:r>
    </w:p>
    <w:p w14:paraId="2CF51AAE" w14:textId="77777777" w:rsidR="002802E6" w:rsidRDefault="00146DD8">
      <w:pPr>
        <w:pStyle w:val="Indenta"/>
        <w:rPr>
          <w:snapToGrid w:val="0"/>
        </w:rPr>
      </w:pPr>
      <w:r>
        <w:rPr>
          <w:snapToGrid w:val="0"/>
        </w:rPr>
        <w:tab/>
        <w:t>(a)</w:t>
      </w:r>
      <w:r>
        <w:rPr>
          <w:snapToGrid w:val="0"/>
        </w:rPr>
        <w:tab/>
        <w:t>with intent to sell or supply it to another, has in his or her possession a prohibited drug; or</w:t>
      </w:r>
    </w:p>
    <w:p w14:paraId="520D45B9" w14:textId="77777777" w:rsidR="002802E6" w:rsidRDefault="00146DD8">
      <w:pPr>
        <w:pStyle w:val="Indenta"/>
        <w:rPr>
          <w:snapToGrid w:val="0"/>
        </w:rPr>
      </w:pPr>
      <w:r>
        <w:rPr>
          <w:snapToGrid w:val="0"/>
        </w:rPr>
        <w:tab/>
        <w:t>(b)</w:t>
      </w:r>
      <w:r>
        <w:rPr>
          <w:snapToGrid w:val="0"/>
        </w:rPr>
        <w:tab/>
        <w:t>manufactures or prepares a prohibited drug; or</w:t>
      </w:r>
    </w:p>
    <w:p w14:paraId="6238B31B" w14:textId="77777777" w:rsidR="002802E6" w:rsidRDefault="00146DD8">
      <w:pPr>
        <w:pStyle w:val="Indenta"/>
        <w:rPr>
          <w:snapToGrid w:val="0"/>
        </w:rPr>
      </w:pPr>
      <w:r>
        <w:rPr>
          <w:snapToGrid w:val="0"/>
        </w:rPr>
        <w:tab/>
        <w:t>(c)</w:t>
      </w:r>
      <w:r>
        <w:rPr>
          <w:snapToGrid w:val="0"/>
        </w:rPr>
        <w:tab/>
        <w:t>sells or supplies, or offers to sell or supply, a prohibited drug to another person.</w:t>
      </w:r>
    </w:p>
    <w:p w14:paraId="343BF80A" w14:textId="77777777" w:rsidR="002802E6" w:rsidRDefault="00146DD8">
      <w:pPr>
        <w:pStyle w:val="Subsection"/>
      </w:pPr>
      <w:r>
        <w:tab/>
        <w:t>(2)</w:t>
      </w:r>
      <w:r>
        <w:tab/>
        <w:t>A person who has in his or her possession or uses a prohibited drug commits a simple offence.</w:t>
      </w:r>
    </w:p>
    <w:p w14:paraId="7BA75A51" w14:textId="77777777" w:rsidR="002802E6" w:rsidRDefault="00146DD8">
      <w:pPr>
        <w:pStyle w:val="Subsection"/>
      </w:pPr>
      <w:r>
        <w:tab/>
        <w:t>(3)</w:t>
      </w:r>
      <w:r>
        <w:tab/>
        <w:t xml:space="preserve">A person does not commit a crime under subsection (1) or a simple offence under subsection (2) by reason only of the person having in his or her possession a prohibited drug if the person proves that — </w:t>
      </w:r>
    </w:p>
    <w:p w14:paraId="5E40C897" w14:textId="77777777" w:rsidR="002802E6" w:rsidRDefault="00146DD8">
      <w:pPr>
        <w:pStyle w:val="Indenta"/>
      </w:pPr>
      <w:r>
        <w:tab/>
        <w:t>(a)</w:t>
      </w:r>
      <w:r>
        <w:tab/>
        <w:t xml:space="preserve">he or she was authorised by or </w:t>
      </w:r>
      <w:r>
        <w:rPr>
          <w:snapToGrid w:val="0"/>
        </w:rPr>
        <w:t xml:space="preserve">under this </w:t>
      </w:r>
      <w:r>
        <w:t xml:space="preserve">Act, the </w:t>
      </w:r>
      <w:r>
        <w:rPr>
          <w:i/>
        </w:rPr>
        <w:t>Medicines and Poisons Act 2014</w:t>
      </w:r>
      <w:r>
        <w:t xml:space="preserve"> or the </w:t>
      </w:r>
      <w:r>
        <w:rPr>
          <w:i/>
        </w:rPr>
        <w:t>Voluntary Assisted Dying Act 2019</w:t>
      </w:r>
      <w:r>
        <w:t xml:space="preserve"> to have possession of the drug; or</w:t>
      </w:r>
    </w:p>
    <w:p w14:paraId="765C29BC" w14:textId="77777777" w:rsidR="002802E6" w:rsidRDefault="00146DD8">
      <w:pPr>
        <w:pStyle w:val="Indenta"/>
      </w:pPr>
      <w:r>
        <w:lastRenderedPageBreak/>
        <w:tab/>
        <w:t>(b)</w:t>
      </w:r>
      <w:r>
        <w:tab/>
        <w:t xml:space="preserve">he or she had possession of the drug only for the purpose of delivering it to a person authorised to possess the drug under this Act, the </w:t>
      </w:r>
      <w:r>
        <w:rPr>
          <w:i/>
        </w:rPr>
        <w:t>Medicines and Poisons Act 2014</w:t>
      </w:r>
      <w:r>
        <w:t xml:space="preserve"> or the </w:t>
      </w:r>
      <w:r>
        <w:rPr>
          <w:i/>
        </w:rPr>
        <w:t>Voluntary Assisted Dying Act 2019</w:t>
      </w:r>
      <w:r>
        <w:t xml:space="preserve"> and he or she took all reasonable steps to deliver the drug to the person; or</w:t>
      </w:r>
    </w:p>
    <w:p w14:paraId="48BA0C2E" w14:textId="77777777" w:rsidR="002802E6" w:rsidRDefault="00146DD8">
      <w:pPr>
        <w:pStyle w:val="Indenta"/>
      </w:pPr>
      <w:r>
        <w:tab/>
        <w:t>(c)</w:t>
      </w:r>
      <w:r>
        <w:tab/>
        <w:t>he or she had possession of the drug for the purpose of analysing, examining or otherwise dealing with it for the purposes of this Act in his or her capacity as an analyst, botanist or other expert.</w:t>
      </w:r>
    </w:p>
    <w:p w14:paraId="2472165B" w14:textId="77777777" w:rsidR="002802E6" w:rsidRDefault="00146DD8">
      <w:pPr>
        <w:pStyle w:val="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the </w:t>
      </w:r>
      <w:r>
        <w:rPr>
          <w:i/>
        </w:rPr>
        <w:t>Medicines and Poisons Act 2014</w:t>
      </w:r>
      <w:r>
        <w:t xml:space="preserve"> or the </w:t>
      </w:r>
      <w:r>
        <w:rPr>
          <w:i/>
        </w:rPr>
        <w:t>Voluntary Assisted Dying Act 2019</w:t>
      </w:r>
      <w:r>
        <w:t>.</w:t>
      </w:r>
    </w:p>
    <w:p w14:paraId="47D06C23" w14:textId="77777777" w:rsidR="002802E6" w:rsidRDefault="00146DD8">
      <w:pPr>
        <w:pStyle w:val="Subsection"/>
      </w:pPr>
      <w:r>
        <w:tab/>
        <w:t>(5)</w:t>
      </w:r>
      <w:r>
        <w:tab/>
        <w:t xml:space="preserve">A person does not commit a simple offence under subsection (2) by reason only of using a prohibited drug if the person proves that he or she was a person authorised under this Act, the </w:t>
      </w:r>
      <w:r>
        <w:rPr>
          <w:i/>
        </w:rPr>
        <w:t>Medicines and Poisons Act 2014</w:t>
      </w:r>
      <w:r>
        <w:t xml:space="preserve"> or the </w:t>
      </w:r>
      <w:r>
        <w:rPr>
          <w:i/>
        </w:rPr>
        <w:t>Voluntary Assisted Dying Act 2019</w:t>
      </w:r>
      <w:r>
        <w:t>.</w:t>
      </w:r>
    </w:p>
    <w:p w14:paraId="21D154B5" w14:textId="77777777" w:rsidR="002802E6" w:rsidRDefault="00146DD8">
      <w:pPr>
        <w:pStyle w:val="Footnotesection"/>
      </w:pPr>
      <w:r>
        <w:tab/>
        <w:t>[Section 6 inserted: No. 13 of 2014 s. 171; amended: No. 27 of 2019 s. 183.]</w:t>
      </w:r>
    </w:p>
    <w:p w14:paraId="76AB5CFF" w14:textId="77777777" w:rsidR="002802E6" w:rsidRDefault="00146DD8">
      <w:pPr>
        <w:pStyle w:val="Heading5"/>
        <w:rPr>
          <w:snapToGrid w:val="0"/>
        </w:rPr>
      </w:pPr>
      <w:bookmarkStart w:id="23" w:name="_Toc229476622"/>
      <w:r>
        <w:rPr>
          <w:rStyle w:val="CharSectno"/>
        </w:rPr>
        <w:t>7</w:t>
      </w:r>
      <w:r>
        <w:rPr>
          <w:snapToGrid w:val="0"/>
        </w:rPr>
        <w:t>.</w:t>
      </w:r>
      <w:r>
        <w:rPr>
          <w:snapToGrid w:val="0"/>
        </w:rPr>
        <w:tab/>
        <w:t>Offences concerned with prohibited plants generally</w:t>
      </w:r>
      <w:bookmarkEnd w:id="23"/>
    </w:p>
    <w:p w14:paraId="271B9A26" w14:textId="77777777" w:rsidR="002802E6" w:rsidRDefault="00146DD8">
      <w:pPr>
        <w:pStyle w:val="Subsection"/>
        <w:rPr>
          <w:snapToGrid w:val="0"/>
        </w:rPr>
      </w:pPr>
      <w:r>
        <w:rPr>
          <w:snapToGrid w:val="0"/>
        </w:rPr>
        <w:tab/>
        <w:t>(1)</w:t>
      </w:r>
      <w:r>
        <w:rPr>
          <w:snapToGrid w:val="0"/>
        </w:rPr>
        <w:tab/>
        <w:t xml:space="preserve"> A person commits a crime if the person — </w:t>
      </w:r>
    </w:p>
    <w:p w14:paraId="68F572DA" w14:textId="77777777" w:rsidR="002802E6" w:rsidRDefault="00146DD8">
      <w:pPr>
        <w:pStyle w:val="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14:paraId="2B44073D" w14:textId="77777777" w:rsidR="002802E6" w:rsidRDefault="00146DD8">
      <w:pPr>
        <w:pStyle w:val="Indenta"/>
        <w:rPr>
          <w:snapToGrid w:val="0"/>
        </w:rPr>
      </w:pPr>
      <w:r>
        <w:rPr>
          <w:snapToGrid w:val="0"/>
        </w:rPr>
        <w:tab/>
        <w:t>(b)</w:t>
      </w:r>
      <w:r>
        <w:rPr>
          <w:snapToGrid w:val="0"/>
        </w:rPr>
        <w:tab/>
        <w:t>sells or supplies, or offers to sell or supply, a prohibited plant to another person.</w:t>
      </w:r>
    </w:p>
    <w:p w14:paraId="6BD6742B" w14:textId="77777777" w:rsidR="002802E6" w:rsidRDefault="00146DD8">
      <w:pPr>
        <w:pStyle w:val="Subsection"/>
        <w:rPr>
          <w:snapToGrid w:val="0"/>
        </w:rPr>
      </w:pPr>
      <w:r>
        <w:rPr>
          <w:snapToGrid w:val="0"/>
        </w:rPr>
        <w:lastRenderedPageBreak/>
        <w:tab/>
        <w:t>(2)</w:t>
      </w:r>
      <w:r>
        <w:rPr>
          <w:snapToGrid w:val="0"/>
        </w:rPr>
        <w:tab/>
        <w:t xml:space="preserve">A person who has in his or her possession or cultivates a prohibited plant commits a simple offence. </w:t>
      </w:r>
    </w:p>
    <w:p w14:paraId="1D337AA0" w14:textId="77777777" w:rsidR="002802E6" w:rsidRDefault="00146DD8">
      <w:pPr>
        <w:pStyle w:val="Subsection"/>
      </w:pPr>
      <w:r>
        <w:tab/>
        <w:t>(3)</w:t>
      </w:r>
      <w:r>
        <w:tab/>
        <w:t xml:space="preserve">A person does not commit a crime under subsection (1) or a simple offence under subsection (2) by reason only of the person having in his or her possession a prohibited plant if the person proves that — </w:t>
      </w:r>
    </w:p>
    <w:p w14:paraId="5AF42045" w14:textId="77777777" w:rsidR="002802E6" w:rsidRDefault="00146DD8">
      <w:pPr>
        <w:pStyle w:val="Indenta"/>
      </w:pPr>
      <w:r>
        <w:tab/>
        <w:t>(a)</w:t>
      </w:r>
      <w:r>
        <w:tab/>
        <w:t xml:space="preserve">he or she was authorised by or </w:t>
      </w:r>
      <w:r>
        <w:rPr>
          <w:snapToGrid w:val="0"/>
        </w:rPr>
        <w:t xml:space="preserve">under this </w:t>
      </w:r>
      <w:r>
        <w:t xml:space="preserve">Act, the </w:t>
      </w:r>
      <w:r>
        <w:rPr>
          <w:i/>
        </w:rPr>
        <w:t>Medicines and Poisons Act 2014</w:t>
      </w:r>
      <w:r>
        <w:t xml:space="preserve"> or the </w:t>
      </w:r>
      <w:r>
        <w:rPr>
          <w:i/>
        </w:rPr>
        <w:t>Voluntary Assisted Dying Act 2019</w:t>
      </w:r>
      <w:r>
        <w:t xml:space="preserve"> to have possession of a prohibited drug obtainable from the plant; or</w:t>
      </w:r>
    </w:p>
    <w:p w14:paraId="6286D03B" w14:textId="77777777" w:rsidR="002802E6" w:rsidRDefault="00146DD8">
      <w:pPr>
        <w:pStyle w:val="Indenta"/>
      </w:pPr>
      <w:r>
        <w:tab/>
        <w:t>(b)</w:t>
      </w:r>
      <w:r>
        <w:tab/>
        <w:t xml:space="preserve">he or she had possession of the plant only for the purpose of delivering it to a person authorised to have possession of a drug obtainable from the plant under this Act, the </w:t>
      </w:r>
      <w:r>
        <w:rPr>
          <w:i/>
        </w:rPr>
        <w:t>Medicines and Poisons Act 2014</w:t>
      </w:r>
      <w:r>
        <w:t xml:space="preserve"> or the </w:t>
      </w:r>
      <w:r>
        <w:rPr>
          <w:i/>
        </w:rPr>
        <w:t>Voluntary Assisted Dying Act 2019</w:t>
      </w:r>
      <w:r>
        <w:t xml:space="preserve"> and he or she took all reasonable steps to deliver the drug to the person; or</w:t>
      </w:r>
    </w:p>
    <w:p w14:paraId="68EF471D" w14:textId="77777777" w:rsidR="002802E6" w:rsidRDefault="00146DD8">
      <w:pPr>
        <w:pStyle w:val="Indenta"/>
      </w:pPr>
      <w:r>
        <w:tab/>
        <w:t>(c)</w:t>
      </w:r>
      <w:r>
        <w:tab/>
        <w:t>he or she had possession of the plant for the purpose of analysing, examining or otherwise dealing with it for the purposes of this Act in his or her capacity as an analyst, botanist or other expert.</w:t>
      </w:r>
    </w:p>
    <w:p w14:paraId="3E882204" w14:textId="77777777" w:rsidR="002802E6" w:rsidRDefault="00146DD8">
      <w:pPr>
        <w:pStyle w:val="Footnotesection"/>
      </w:pPr>
      <w:r>
        <w:tab/>
        <w:t>[Section 7 inserted: No. 13 of 2014 s. 171; amended: No. 27 of 2019 s. 184.]</w:t>
      </w:r>
    </w:p>
    <w:p w14:paraId="078DBE4F" w14:textId="77777777" w:rsidR="002802E6" w:rsidRDefault="00146DD8">
      <w:pPr>
        <w:pStyle w:val="Heading5"/>
        <w:rPr>
          <w:snapToGrid w:val="0"/>
        </w:rPr>
      </w:pPr>
      <w:bookmarkStart w:id="24" w:name="_Toc229476623"/>
      <w:r>
        <w:rPr>
          <w:rStyle w:val="CharSectno"/>
        </w:rPr>
        <w:t>7A</w:t>
      </w:r>
      <w:r>
        <w:rPr>
          <w:snapToGrid w:val="0"/>
        </w:rPr>
        <w:t>.</w:t>
      </w:r>
      <w:r>
        <w:rPr>
          <w:snapToGrid w:val="0"/>
        </w:rPr>
        <w:tab/>
        <w:t>Selling or supplying a thing knowing it will be used in hydroponic cultivation of prohibited plants</w:t>
      </w:r>
      <w:bookmarkEnd w:id="24"/>
    </w:p>
    <w:p w14:paraId="63CAA1C8" w14:textId="77777777" w:rsidR="002802E6" w:rsidRDefault="00146DD8">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14:paraId="6FAD61A0" w14:textId="77777777" w:rsidR="002802E6" w:rsidRDefault="00146DD8">
      <w:pPr>
        <w:pStyle w:val="Subsection"/>
        <w:rPr>
          <w:snapToGrid w:val="0"/>
        </w:rPr>
      </w:pPr>
      <w:r>
        <w:rPr>
          <w:snapToGrid w:val="0"/>
        </w:rPr>
        <w:tab/>
        <w:t>(2)</w:t>
      </w:r>
      <w:r>
        <w:rPr>
          <w:snapToGrid w:val="0"/>
        </w:rPr>
        <w:tab/>
        <w:t xml:space="preserve">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w:t>
      </w:r>
      <w:r>
        <w:rPr>
          <w:snapToGrid w:val="0"/>
        </w:rPr>
        <w:lastRenderedPageBreak/>
        <w:t>to another, any thing that may be used to cultivate plants by hydroponic means.</w:t>
      </w:r>
    </w:p>
    <w:p w14:paraId="69872D82" w14:textId="77777777" w:rsidR="002802E6" w:rsidRDefault="00146DD8">
      <w:pPr>
        <w:pStyle w:val="Subsection"/>
        <w:spacing w:before="140"/>
        <w:rPr>
          <w:snapToGrid w:val="0"/>
        </w:rPr>
      </w:pPr>
      <w:r>
        <w:rPr>
          <w:snapToGrid w:val="0"/>
        </w:rPr>
        <w:tab/>
        <w:t>(3)</w:t>
      </w:r>
      <w:r>
        <w:rPr>
          <w:snapToGrid w:val="0"/>
        </w:rPr>
        <w:tab/>
        <w:t>A person who contravenes an order under subsection (2) is guilty of a simple offence.</w:t>
      </w:r>
    </w:p>
    <w:p w14:paraId="01E9D422" w14:textId="77777777" w:rsidR="002802E6" w:rsidRDefault="00146DD8">
      <w:pPr>
        <w:pStyle w:val="Footnotesection"/>
        <w:spacing w:before="100"/>
        <w:rPr>
          <w:snapToGrid/>
        </w:rPr>
      </w:pPr>
      <w:r>
        <w:rPr>
          <w:snapToGrid/>
        </w:rPr>
        <w:tab/>
        <w:t>[Section 7A inserted: No. 52 of 2003 s. 29.]</w:t>
      </w:r>
    </w:p>
    <w:p w14:paraId="027BD227" w14:textId="77777777" w:rsidR="002802E6" w:rsidRDefault="00146DD8">
      <w:pPr>
        <w:pStyle w:val="Heading5"/>
      </w:pPr>
      <w:bookmarkStart w:id="25" w:name="_Toc229476624"/>
      <w:r>
        <w:rPr>
          <w:rStyle w:val="CharSectno"/>
        </w:rPr>
        <w:t>7B</w:t>
      </w:r>
      <w:r>
        <w:t>.</w:t>
      </w:r>
      <w:r>
        <w:tab/>
        <w:t>Drug paraphernalia, offences as to</w:t>
      </w:r>
      <w:bookmarkEnd w:id="25"/>
    </w:p>
    <w:p w14:paraId="6339E5AE" w14:textId="77777777" w:rsidR="002802E6" w:rsidRDefault="00146DD8">
      <w:pPr>
        <w:pStyle w:val="Subsection"/>
        <w:spacing w:before="140"/>
      </w:pPr>
      <w:r>
        <w:tab/>
        <w:t>(1)</w:t>
      </w:r>
      <w:r>
        <w:tab/>
        <w:t>In this section —</w:t>
      </w:r>
    </w:p>
    <w:p w14:paraId="3F2D27F0" w14:textId="77777777" w:rsidR="002802E6" w:rsidRDefault="00146DD8">
      <w:pPr>
        <w:pStyle w:val="Defstart"/>
      </w:pPr>
      <w:r>
        <w:tab/>
      </w:r>
      <w:r>
        <w:rPr>
          <w:rStyle w:val="CharDefText"/>
        </w:rPr>
        <w:t>display</w:t>
      </w:r>
      <w:r>
        <w:t>, in relation to drug paraphernalia, includes to authorise or allow drug paraphernalia to be displayed;</w:t>
      </w:r>
    </w:p>
    <w:p w14:paraId="4261EB51" w14:textId="77777777" w:rsidR="002802E6" w:rsidRDefault="00146DD8">
      <w:pPr>
        <w:pStyle w:val="Defstart"/>
        <w:keepNext/>
      </w:pPr>
      <w:r>
        <w:tab/>
      </w:r>
      <w:r>
        <w:rPr>
          <w:rStyle w:val="CharDefText"/>
        </w:rPr>
        <w:t>drug paraphernalia</w:t>
      </w:r>
      <w:r>
        <w:t xml:space="preserve"> means —</w:t>
      </w:r>
    </w:p>
    <w:p w14:paraId="418D670E" w14:textId="77777777" w:rsidR="002802E6" w:rsidRDefault="00146DD8">
      <w:pPr>
        <w:pStyle w:val="Defpara"/>
        <w:spacing w:before="60"/>
      </w:pPr>
      <w:r>
        <w:tab/>
        <w:t>(a)</w:t>
      </w:r>
      <w:r>
        <w:tab/>
        <w:t>any thing made or modified to be used in connection with manufacturing or preparing a prohibited drug or a prohibited plant —</w:t>
      </w:r>
    </w:p>
    <w:p w14:paraId="68B75BC0" w14:textId="77777777" w:rsidR="002802E6" w:rsidRDefault="00146DD8">
      <w:pPr>
        <w:pStyle w:val="Defsubpara"/>
        <w:spacing w:before="60"/>
      </w:pPr>
      <w:r>
        <w:tab/>
        <w:t>(i)</w:t>
      </w:r>
      <w:r>
        <w:tab/>
        <w:t>for administration to a person; or</w:t>
      </w:r>
    </w:p>
    <w:p w14:paraId="5D47C285" w14:textId="77777777" w:rsidR="002802E6" w:rsidRDefault="00146DD8">
      <w:pPr>
        <w:pStyle w:val="Defsubpara"/>
        <w:spacing w:before="60"/>
      </w:pPr>
      <w:r>
        <w:tab/>
        <w:t>(ii)</w:t>
      </w:r>
      <w:r>
        <w:tab/>
        <w:t>for smoking, inhaling or ingesting by a person; or</w:t>
      </w:r>
    </w:p>
    <w:p w14:paraId="24FE4621" w14:textId="77777777" w:rsidR="002802E6" w:rsidRDefault="00146DD8">
      <w:pPr>
        <w:pStyle w:val="Defsubpara"/>
        <w:spacing w:before="60"/>
      </w:pPr>
      <w:r>
        <w:tab/>
        <w:t>(iii)</w:t>
      </w:r>
      <w:r>
        <w:tab/>
        <w:t>to be burned or heated so its smoke or fumes can be smoked or inhaled by a person;</w:t>
      </w:r>
    </w:p>
    <w:p w14:paraId="49D52359" w14:textId="77777777" w:rsidR="002802E6" w:rsidRDefault="00146DD8">
      <w:pPr>
        <w:pStyle w:val="Defpara"/>
        <w:spacing w:before="60"/>
      </w:pPr>
      <w:r>
        <w:tab/>
      </w:r>
      <w:r>
        <w:tab/>
        <w:t>or</w:t>
      </w:r>
    </w:p>
    <w:p w14:paraId="10B9F27D" w14:textId="77777777" w:rsidR="002802E6" w:rsidRDefault="00146DD8">
      <w:pPr>
        <w:pStyle w:val="Defpara"/>
        <w:spacing w:before="60"/>
      </w:pPr>
      <w:r>
        <w:tab/>
        <w:t>(b)</w:t>
      </w:r>
      <w:r>
        <w:tab/>
        <w:t>any thing made or modified to be used by a person —</w:t>
      </w:r>
    </w:p>
    <w:p w14:paraId="48986121" w14:textId="77777777" w:rsidR="002802E6" w:rsidRDefault="00146DD8">
      <w:pPr>
        <w:pStyle w:val="Defsubpara"/>
        <w:spacing w:before="60"/>
      </w:pPr>
      <w:r>
        <w:tab/>
        <w:t>(i)</w:t>
      </w:r>
      <w:r>
        <w:tab/>
        <w:t>to administer a prohibited drug or a prohibited plant to a person; or</w:t>
      </w:r>
    </w:p>
    <w:p w14:paraId="18D2FFEA" w14:textId="77777777" w:rsidR="002802E6" w:rsidRDefault="00146DD8">
      <w:pPr>
        <w:pStyle w:val="Defsubpara"/>
        <w:spacing w:before="60"/>
      </w:pPr>
      <w:r>
        <w:tab/>
        <w:t>(ii)</w:t>
      </w:r>
      <w:r>
        <w:tab/>
        <w:t>to smoke, inhale or ingest a prohibited drug or a prohibited plant; or</w:t>
      </w:r>
    </w:p>
    <w:p w14:paraId="71B06E13" w14:textId="77777777" w:rsidR="002802E6" w:rsidRDefault="00146DD8">
      <w:pPr>
        <w:pStyle w:val="Defsubpara"/>
        <w:spacing w:before="60"/>
      </w:pPr>
      <w:r>
        <w:tab/>
        <w:t>(iii)</w:t>
      </w:r>
      <w:r>
        <w:tab/>
        <w:t>to smoke or inhale the smoke or fumes resulting from burning or heating a prohibited drug or a prohibited plant.</w:t>
      </w:r>
    </w:p>
    <w:p w14:paraId="187BC657" w14:textId="77777777" w:rsidR="002802E6" w:rsidRDefault="00146DD8">
      <w:pPr>
        <w:pStyle w:val="Subsection"/>
        <w:spacing w:before="140"/>
      </w:pPr>
      <w:r>
        <w:tab/>
        <w:t>(2)</w:t>
      </w:r>
      <w:r>
        <w:tab/>
        <w:t>A person who displays any drug paraphernalia for sale in a retail outlet commits a simple offence.</w:t>
      </w:r>
    </w:p>
    <w:p w14:paraId="5F74BFC3" w14:textId="77777777" w:rsidR="002802E6" w:rsidRDefault="00146DD8">
      <w:pPr>
        <w:pStyle w:val="Penstart"/>
      </w:pPr>
      <w:r>
        <w:tab/>
        <w:t>Penalty: a fine of $10 000.</w:t>
      </w:r>
    </w:p>
    <w:p w14:paraId="1CED729C" w14:textId="77777777" w:rsidR="002802E6" w:rsidRDefault="00146DD8">
      <w:pPr>
        <w:pStyle w:val="Subsection"/>
      </w:pPr>
      <w:r>
        <w:lastRenderedPageBreak/>
        <w:tab/>
        <w:t>(3)</w:t>
      </w:r>
      <w:r>
        <w:tab/>
        <w:t>A person who sells any drug paraphernalia to an adult commits a simple offence.</w:t>
      </w:r>
    </w:p>
    <w:p w14:paraId="5C528B2F" w14:textId="77777777" w:rsidR="002802E6" w:rsidRDefault="00146DD8">
      <w:pPr>
        <w:pStyle w:val="Penstart"/>
      </w:pPr>
      <w:r>
        <w:tab/>
        <w:t>Penalty: a fine of $10 000.</w:t>
      </w:r>
    </w:p>
    <w:p w14:paraId="65B272F9" w14:textId="77777777" w:rsidR="002802E6" w:rsidRDefault="00146DD8">
      <w:pPr>
        <w:pStyle w:val="Subsection"/>
      </w:pPr>
      <w:r>
        <w:tab/>
        <w:t>(4)</w:t>
      </w:r>
      <w:r>
        <w:tab/>
        <w:t>A person who sells any drug paraphernalia to a child commits a simple offence.</w:t>
      </w:r>
    </w:p>
    <w:p w14:paraId="09F19FB0" w14:textId="77777777" w:rsidR="002802E6" w:rsidRDefault="00146DD8">
      <w:pPr>
        <w:pStyle w:val="Penstart"/>
      </w:pPr>
      <w:r>
        <w:tab/>
        <w:t>Penalty: a fine of $24 000 or imprisonment for 2 years or both.</w:t>
      </w:r>
    </w:p>
    <w:p w14:paraId="1587E5A0" w14:textId="77777777" w:rsidR="002802E6" w:rsidRDefault="00146DD8">
      <w:pPr>
        <w:pStyle w:val="Subsection"/>
      </w:pPr>
      <w:r>
        <w:tab/>
        <w:t>(5)</w:t>
      </w:r>
      <w:r>
        <w:tab/>
        <w:t>It is a defence to a charge of an offence under subsection (2), (3) or (4) to prove —</w:t>
      </w:r>
    </w:p>
    <w:p w14:paraId="1980F7EE" w14:textId="77777777" w:rsidR="002802E6" w:rsidRDefault="00146DD8">
      <w:pPr>
        <w:pStyle w:val="Indenta"/>
      </w:pPr>
      <w:r>
        <w:tab/>
        <w:t>(a)</w:t>
      </w:r>
      <w:r>
        <w:tab/>
        <w:t>the accused was a person prescribed; or</w:t>
      </w:r>
    </w:p>
    <w:p w14:paraId="03B41FE9" w14:textId="77777777" w:rsidR="002802E6" w:rsidRDefault="00146DD8">
      <w:pPr>
        <w:pStyle w:val="Indenta"/>
      </w:pPr>
      <w:r>
        <w:tab/>
        <w:t>(b)</w:t>
      </w:r>
      <w:r>
        <w:tab/>
        <w:t>the drug paraphernalia displayed or sold was a thing prescribed or of a class prescribed; or</w:t>
      </w:r>
    </w:p>
    <w:p w14:paraId="3038D4D5" w14:textId="77777777" w:rsidR="002802E6" w:rsidRDefault="00146DD8">
      <w:pPr>
        <w:pStyle w:val="Indenta"/>
      </w:pPr>
      <w:r>
        <w:tab/>
        <w:t>(c)</w:t>
      </w:r>
      <w:r>
        <w:tab/>
        <w:t>the display or sale occurred in circumstances prescribed,</w:t>
      </w:r>
    </w:p>
    <w:p w14:paraId="0F49C925" w14:textId="77777777" w:rsidR="002802E6" w:rsidRDefault="00146DD8">
      <w:pPr>
        <w:pStyle w:val="Subsection"/>
      </w:pPr>
      <w:r>
        <w:tab/>
      </w:r>
      <w:r>
        <w:tab/>
        <w:t>for the purposes of that subsection.</w:t>
      </w:r>
    </w:p>
    <w:p w14:paraId="1CB65B26" w14:textId="77777777" w:rsidR="002802E6" w:rsidRDefault="00146DD8">
      <w:pPr>
        <w:pStyle w:val="Subsection"/>
      </w:pPr>
      <w:r>
        <w:tab/>
        <w:t>(6)</w:t>
      </w:r>
      <w:r>
        <w:tab/>
        <w:t>A person who is in possession of any drug paraphernalia in or on which there is a prohibited drug or a prohibited plant commits a simple offence.</w:t>
      </w:r>
    </w:p>
    <w:p w14:paraId="1AD377F4" w14:textId="77777777" w:rsidR="002802E6" w:rsidRDefault="00146DD8">
      <w:pPr>
        <w:pStyle w:val="Penstart"/>
      </w:pPr>
      <w:r>
        <w:tab/>
        <w:t>Penalty: a fine of $36 000 or imprisonment for 3 years or both.</w:t>
      </w:r>
    </w:p>
    <w:p w14:paraId="3DAD997E" w14:textId="77777777" w:rsidR="002802E6" w:rsidRDefault="00146DD8">
      <w:pPr>
        <w:pStyle w:val="Subsection"/>
      </w:pPr>
      <w:r>
        <w:tab/>
        <w:t>(7)</w:t>
      </w:r>
      <w:r>
        <w:tab/>
        <w:t>It is a defence to a charge of an offence under subsection (6) to prove —</w:t>
      </w:r>
    </w:p>
    <w:p w14:paraId="47E6460C" w14:textId="77777777" w:rsidR="002802E6" w:rsidRDefault="00146DD8">
      <w:pPr>
        <w:pStyle w:val="Indenta"/>
      </w:pPr>
      <w:r>
        <w:tab/>
        <w:t>(a)</w:t>
      </w:r>
      <w:r>
        <w:tab/>
        <w:t xml:space="preserve">the accused was authorised by or under this Act, the </w:t>
      </w:r>
      <w:r>
        <w:rPr>
          <w:i/>
        </w:rPr>
        <w:t>Medicines and Poisons Act 2014</w:t>
      </w:r>
      <w:r>
        <w:t xml:space="preserve"> or the </w:t>
      </w:r>
      <w:r>
        <w:rPr>
          <w:i/>
        </w:rPr>
        <w:t>Voluntary Assisted Dying Act 2019</w:t>
      </w:r>
      <w:r>
        <w:t xml:space="preserve"> to possess the prohibited drug or prohibited plant; or</w:t>
      </w:r>
    </w:p>
    <w:p w14:paraId="681A1AF1" w14:textId="77777777" w:rsidR="002802E6" w:rsidRDefault="00146DD8">
      <w:pPr>
        <w:pStyle w:val="Indenta"/>
      </w:pPr>
      <w:r>
        <w:tab/>
        <w:t>(b)</w:t>
      </w:r>
      <w:r>
        <w:tab/>
        <w:t>the accused had possession of the drug paraphernalia —</w:t>
      </w:r>
    </w:p>
    <w:p w14:paraId="4C886E8F" w14:textId="77777777" w:rsidR="002802E6" w:rsidRDefault="00146DD8">
      <w:pPr>
        <w:pStyle w:val="Indenti"/>
      </w:pPr>
      <w:r>
        <w:tab/>
        <w:t>(i)</w:t>
      </w:r>
      <w:r>
        <w:tab/>
        <w:t xml:space="preserve">only for the purpose of delivering it to a person authorised under this Act, the </w:t>
      </w:r>
      <w:r>
        <w:rPr>
          <w:i/>
        </w:rPr>
        <w:t>Medicines and Poisons Act 2014</w:t>
      </w:r>
      <w:r>
        <w:t xml:space="preserve"> or the </w:t>
      </w:r>
      <w:r>
        <w:rPr>
          <w:i/>
        </w:rPr>
        <w:t>Voluntary Assisted Dying Act 2019</w:t>
      </w:r>
      <w:r>
        <w:t xml:space="preserve"> to have possession of any prohibited drug or prohibited plant in or on it; and</w:t>
      </w:r>
    </w:p>
    <w:p w14:paraId="29064A14" w14:textId="77777777" w:rsidR="002802E6" w:rsidRDefault="00146DD8">
      <w:pPr>
        <w:pStyle w:val="Indenti"/>
      </w:pPr>
      <w:r>
        <w:lastRenderedPageBreak/>
        <w:tab/>
        <w:t>(ii)</w:t>
      </w:r>
      <w:r>
        <w:tab/>
        <w:t>in accordance with the authority in writing of the person so authorised,</w:t>
      </w:r>
    </w:p>
    <w:p w14:paraId="7154AAD8" w14:textId="77777777" w:rsidR="002802E6" w:rsidRDefault="00146DD8">
      <w:pPr>
        <w:pStyle w:val="Indenta"/>
      </w:pPr>
      <w:r>
        <w:tab/>
      </w:r>
      <w:r>
        <w:tab/>
        <w:t>and that, after taking possession of the drug paraphernalia, the accused took all such steps as were reasonably open to the accused to deliver it into the possession of that person; or</w:t>
      </w:r>
    </w:p>
    <w:p w14:paraId="582B088B" w14:textId="77777777" w:rsidR="002802E6" w:rsidRDefault="00146DD8">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14:paraId="05F3A1E1" w14:textId="77777777" w:rsidR="002802E6" w:rsidRDefault="00146DD8">
      <w:pPr>
        <w:pStyle w:val="Footnotesection"/>
        <w:rPr>
          <w:snapToGrid/>
        </w:rPr>
      </w:pPr>
      <w:r>
        <w:rPr>
          <w:snapToGrid/>
        </w:rPr>
        <w:tab/>
        <w:t>[Section 7B inserted: No. 56 of 2011 s. 6; amended: No. 13 of 2014 s.172; No. 27 of 2019 s. 185.]</w:t>
      </w:r>
    </w:p>
    <w:p w14:paraId="6E95DEFF" w14:textId="77777777" w:rsidR="002802E6" w:rsidRDefault="00146DD8">
      <w:pPr>
        <w:pStyle w:val="Ednotesection"/>
      </w:pPr>
      <w:r>
        <w:t>[</w:t>
      </w:r>
      <w:r>
        <w:rPr>
          <w:b/>
        </w:rPr>
        <w:t>8.</w:t>
      </w:r>
      <w:r>
        <w:tab/>
        <w:t xml:space="preserve">Deleted: No. 13 of 2014 s. 173.] </w:t>
      </w:r>
    </w:p>
    <w:p w14:paraId="0698C790" w14:textId="77777777" w:rsidR="002802E6" w:rsidRDefault="00146DD8">
      <w:pPr>
        <w:pStyle w:val="Heading5"/>
        <w:spacing w:before="240"/>
      </w:pPr>
      <w:bookmarkStart w:id="26" w:name="_Toc229476625"/>
      <w:r>
        <w:rPr>
          <w:rStyle w:val="CharSectno"/>
        </w:rPr>
        <w:t>8A</w:t>
      </w:r>
      <w:r>
        <w:t>.</w:t>
      </w:r>
      <w:r>
        <w:tab/>
        <w:t>Defences relating to industrial hemp or industrial hemp seed</w:t>
      </w:r>
      <w:bookmarkEnd w:id="26"/>
    </w:p>
    <w:p w14:paraId="2E2C9A95" w14:textId="77777777" w:rsidR="002802E6" w:rsidRDefault="00146DD8">
      <w:pPr>
        <w:pStyle w:val="Subsection"/>
      </w:pPr>
      <w:r>
        <w:tab/>
        <w:t>(1)</w:t>
      </w:r>
      <w:r>
        <w:tab/>
        <w:t xml:space="preserve">In proceedings against — </w:t>
      </w:r>
    </w:p>
    <w:p w14:paraId="0033139C" w14:textId="77777777" w:rsidR="002802E6" w:rsidRDefault="00146DD8">
      <w:pPr>
        <w:pStyle w:val="Indenta"/>
      </w:pPr>
      <w:r>
        <w:tab/>
        <w:t>(a)</w:t>
      </w:r>
      <w:r>
        <w:tab/>
        <w:t xml:space="preserve">a person who may process industrial hemp under a licence granted under the </w:t>
      </w:r>
      <w:r>
        <w:rPr>
          <w:i/>
        </w:rPr>
        <w:t>Industrial Hemp Act 2004</w:t>
      </w:r>
      <w:r>
        <w:t>; or</w:t>
      </w:r>
    </w:p>
    <w:p w14:paraId="4283F41B" w14:textId="77777777" w:rsidR="002802E6" w:rsidRDefault="00146DD8">
      <w:pPr>
        <w:pStyle w:val="Indenta"/>
        <w:keepNext/>
      </w:pPr>
      <w:r>
        <w:tab/>
        <w:t>(b)</w:t>
      </w:r>
      <w:r>
        <w:tab/>
        <w:t>an employee, agent or contractor of a person referred to in paragraph (a),</w:t>
      </w:r>
    </w:p>
    <w:p w14:paraId="5B387EA2" w14:textId="77777777" w:rsidR="002802E6" w:rsidRDefault="00146DD8">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14:paraId="215EF860" w14:textId="77777777" w:rsidR="002802E6" w:rsidRDefault="00146DD8">
      <w:pPr>
        <w:pStyle w:val="Subsection"/>
        <w:spacing w:before="120"/>
      </w:pPr>
      <w:r>
        <w:tab/>
        <w:t>(2)</w:t>
      </w:r>
      <w:r>
        <w:tab/>
        <w:t xml:space="preserve">In proceedings against — </w:t>
      </w:r>
    </w:p>
    <w:p w14:paraId="536B4773" w14:textId="77777777" w:rsidR="002802E6" w:rsidRDefault="00146DD8">
      <w:pPr>
        <w:pStyle w:val="Indenta"/>
      </w:pPr>
      <w:r>
        <w:tab/>
        <w:t>(a)</w:t>
      </w:r>
      <w:r>
        <w:tab/>
        <w:t xml:space="preserve">a person who may cultivate, harvest or process industrial hemp under a licence granted under the </w:t>
      </w:r>
      <w:r>
        <w:rPr>
          <w:i/>
        </w:rPr>
        <w:t>Industrial Hemp Act 2004</w:t>
      </w:r>
      <w:r>
        <w:t>; or</w:t>
      </w:r>
    </w:p>
    <w:p w14:paraId="55A0F90B" w14:textId="77777777" w:rsidR="002802E6" w:rsidRDefault="00146DD8">
      <w:pPr>
        <w:pStyle w:val="Indenta"/>
      </w:pPr>
      <w:r>
        <w:tab/>
        <w:t>(b)</w:t>
      </w:r>
      <w:r>
        <w:tab/>
        <w:t>an employee, agent or contractor of a person referred to in paragraph (a),</w:t>
      </w:r>
    </w:p>
    <w:p w14:paraId="1B7EF4EA" w14:textId="77777777" w:rsidR="002802E6" w:rsidRDefault="00146DD8">
      <w:pPr>
        <w:pStyle w:val="Subsection"/>
        <w:spacing w:before="120"/>
      </w:pPr>
      <w:r>
        <w:lastRenderedPageBreak/>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14:paraId="70866748" w14:textId="77777777" w:rsidR="002802E6" w:rsidRDefault="00146DD8">
      <w:pPr>
        <w:pStyle w:val="Subsection"/>
      </w:pPr>
      <w:r>
        <w:tab/>
        <w:t>(3)</w:t>
      </w:r>
      <w:r>
        <w:tab/>
        <w:t xml:space="preserve">In proceedings against — </w:t>
      </w:r>
    </w:p>
    <w:p w14:paraId="6F3530C9" w14:textId="77777777" w:rsidR="002802E6" w:rsidRDefault="00146DD8">
      <w:pPr>
        <w:pStyle w:val="Indenta"/>
      </w:pPr>
      <w:r>
        <w:tab/>
        <w:t>(a)</w:t>
      </w:r>
      <w:r>
        <w:tab/>
        <w:t xml:space="preserve">a person who may cultivate, harvest or process industrial hemp under a licence granted under the </w:t>
      </w:r>
      <w:r>
        <w:rPr>
          <w:i/>
        </w:rPr>
        <w:t>Industrial Hemp Act 2004</w:t>
      </w:r>
      <w:r>
        <w:t>; or</w:t>
      </w:r>
    </w:p>
    <w:p w14:paraId="669D8421" w14:textId="77777777" w:rsidR="002802E6" w:rsidRDefault="00146DD8">
      <w:pPr>
        <w:pStyle w:val="Indenta"/>
      </w:pPr>
      <w:r>
        <w:tab/>
        <w:t>(b)</w:t>
      </w:r>
      <w:r>
        <w:tab/>
        <w:t>an employee, agent or contractor of a person referred to in paragraph (a),</w:t>
      </w:r>
    </w:p>
    <w:p w14:paraId="43E2E298" w14:textId="77777777" w:rsidR="002802E6" w:rsidRDefault="00146DD8">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14:paraId="721BBDAD" w14:textId="77777777" w:rsidR="002802E6" w:rsidRDefault="00146DD8">
      <w:pPr>
        <w:pStyle w:val="Subsection"/>
        <w:keepNext/>
      </w:pPr>
      <w:r>
        <w:tab/>
        <w:t>(4)</w:t>
      </w:r>
      <w:r>
        <w:tab/>
        <w:t xml:space="preserve">In proceedings against — </w:t>
      </w:r>
    </w:p>
    <w:p w14:paraId="2D489B99" w14:textId="77777777" w:rsidR="002802E6" w:rsidRDefault="00146DD8">
      <w:pPr>
        <w:pStyle w:val="Indenta"/>
      </w:pPr>
      <w:r>
        <w:tab/>
        <w:t>(a)</w:t>
      </w:r>
      <w:r>
        <w:tab/>
        <w:t xml:space="preserve">a person who may cultivate, harvest or process industrial hemp under a licence granted under the </w:t>
      </w:r>
      <w:r>
        <w:rPr>
          <w:i/>
        </w:rPr>
        <w:t>Industrial Hemp Act 2004</w:t>
      </w:r>
      <w:r>
        <w:t>; or</w:t>
      </w:r>
    </w:p>
    <w:p w14:paraId="5585F8E6" w14:textId="77777777" w:rsidR="002802E6" w:rsidRDefault="00146DD8">
      <w:pPr>
        <w:pStyle w:val="Indenta"/>
      </w:pPr>
      <w:r>
        <w:tab/>
        <w:t>(b)</w:t>
      </w:r>
      <w:r>
        <w:tab/>
        <w:t>an employee, agent or contractor of a person referred to in paragraph (a),</w:t>
      </w:r>
    </w:p>
    <w:p w14:paraId="0FAA71DD" w14:textId="77777777" w:rsidR="002802E6" w:rsidRDefault="00146DD8">
      <w:pPr>
        <w:pStyle w:val="Subsection"/>
      </w:pPr>
      <w:r>
        <w:tab/>
      </w:r>
      <w:r>
        <w:tab/>
        <w:t>for an offence against section 6(1)(a), it is a defence for the person to prove that the prohibited drug is industrial hemp or industrial hemp seed.</w:t>
      </w:r>
    </w:p>
    <w:p w14:paraId="18DEEAC1" w14:textId="77777777" w:rsidR="002802E6" w:rsidRDefault="00146DD8">
      <w:pPr>
        <w:pStyle w:val="Subsection"/>
        <w:keepNext/>
      </w:pPr>
      <w:r>
        <w:tab/>
        <w:t>(5)</w:t>
      </w:r>
      <w:r>
        <w:tab/>
        <w:t xml:space="preserve">In proceedings against — </w:t>
      </w:r>
    </w:p>
    <w:p w14:paraId="3AE09BD2" w14:textId="77777777" w:rsidR="002802E6" w:rsidRDefault="00146DD8">
      <w:pPr>
        <w:pStyle w:val="Indenta"/>
      </w:pPr>
      <w:r>
        <w:tab/>
        <w:t>(a)</w:t>
      </w:r>
      <w:r>
        <w:tab/>
        <w:t xml:space="preserve">a person who may process industrial hemp under a licence granted under the </w:t>
      </w:r>
      <w:r>
        <w:rPr>
          <w:i/>
        </w:rPr>
        <w:t>Industrial Hemp Act 2004</w:t>
      </w:r>
      <w:r>
        <w:t>; or</w:t>
      </w:r>
    </w:p>
    <w:p w14:paraId="55C6997C" w14:textId="77777777" w:rsidR="002802E6" w:rsidRDefault="00146DD8">
      <w:pPr>
        <w:pStyle w:val="Indenta"/>
      </w:pPr>
      <w:r>
        <w:tab/>
        <w:t>(b)</w:t>
      </w:r>
      <w:r>
        <w:tab/>
        <w:t>an employee, agent or contractor of a person referred to in paragraph (a),</w:t>
      </w:r>
    </w:p>
    <w:p w14:paraId="3EFB0DDA" w14:textId="77777777" w:rsidR="002802E6" w:rsidRDefault="00146DD8">
      <w:pPr>
        <w:pStyle w:val="Subsection"/>
      </w:pPr>
      <w:r>
        <w:lastRenderedPageBreak/>
        <w:tab/>
      </w:r>
      <w:r>
        <w:tab/>
        <w:t>for an offence against section 6(1)(b) involving manufacturing or preparing a prohibited drug, it is a defence for the person to prove that the prohibited drug is industrial hemp or industrial hemp seed.</w:t>
      </w:r>
    </w:p>
    <w:p w14:paraId="404F3BF0" w14:textId="77777777" w:rsidR="002802E6" w:rsidRDefault="00146DD8">
      <w:pPr>
        <w:pStyle w:val="Subsection"/>
        <w:keepNext/>
        <w:spacing w:before="120"/>
      </w:pPr>
      <w:r>
        <w:tab/>
        <w:t>(6)</w:t>
      </w:r>
      <w:r>
        <w:tab/>
        <w:t xml:space="preserve">In proceedings against — </w:t>
      </w:r>
    </w:p>
    <w:p w14:paraId="3ABB3490" w14:textId="77777777" w:rsidR="002802E6" w:rsidRDefault="00146DD8">
      <w:pPr>
        <w:pStyle w:val="Indenta"/>
      </w:pPr>
      <w:r>
        <w:tab/>
        <w:t>(a)</w:t>
      </w:r>
      <w:r>
        <w:tab/>
        <w:t xml:space="preserve">a person who may cultivate, harvest or process industrial hemp under a licence granted under the </w:t>
      </w:r>
      <w:r>
        <w:rPr>
          <w:i/>
        </w:rPr>
        <w:t>Industrial Hemp Act 2004</w:t>
      </w:r>
      <w:r>
        <w:t>; or</w:t>
      </w:r>
    </w:p>
    <w:p w14:paraId="3ADC5201" w14:textId="77777777" w:rsidR="002802E6" w:rsidRDefault="00146DD8">
      <w:pPr>
        <w:pStyle w:val="Indenta"/>
      </w:pPr>
      <w:r>
        <w:tab/>
        <w:t>(b)</w:t>
      </w:r>
      <w:r>
        <w:tab/>
        <w:t>an employee, agent or contractor of a person referred to in paragraph (a),</w:t>
      </w:r>
    </w:p>
    <w:p w14:paraId="3142B41A" w14:textId="77777777" w:rsidR="002802E6" w:rsidRDefault="00146DD8">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14:paraId="670404B6" w14:textId="77777777" w:rsidR="002802E6" w:rsidRDefault="00146DD8">
      <w:pPr>
        <w:pStyle w:val="Subsection"/>
        <w:keepNext/>
      </w:pPr>
      <w:r>
        <w:tab/>
        <w:t>(7)</w:t>
      </w:r>
      <w:r>
        <w:tab/>
        <w:t xml:space="preserve">In proceedings against — </w:t>
      </w:r>
    </w:p>
    <w:p w14:paraId="2035ADF5" w14:textId="77777777" w:rsidR="002802E6" w:rsidRDefault="00146DD8">
      <w:pPr>
        <w:pStyle w:val="Indenta"/>
      </w:pPr>
      <w:r>
        <w:tab/>
        <w:t>(a)</w:t>
      </w:r>
      <w:r>
        <w:tab/>
        <w:t xml:space="preserve">a person who may cultivate, harvest or process industrial hemp under a licence granted under the </w:t>
      </w:r>
      <w:r>
        <w:rPr>
          <w:i/>
        </w:rPr>
        <w:t>Industrial Hemp Act 2004</w:t>
      </w:r>
      <w:r>
        <w:t>; or</w:t>
      </w:r>
    </w:p>
    <w:p w14:paraId="465F62CD" w14:textId="77777777" w:rsidR="002802E6" w:rsidRDefault="00146DD8">
      <w:pPr>
        <w:pStyle w:val="Indenta"/>
      </w:pPr>
      <w:r>
        <w:tab/>
        <w:t>(b)</w:t>
      </w:r>
      <w:r>
        <w:tab/>
        <w:t>an employee, agent or contractor of a person referred to in paragraph (a),</w:t>
      </w:r>
    </w:p>
    <w:p w14:paraId="545E214C" w14:textId="77777777" w:rsidR="002802E6" w:rsidRDefault="00146DD8">
      <w:pPr>
        <w:pStyle w:val="Subsection"/>
      </w:pPr>
      <w:r>
        <w:tab/>
      </w:r>
      <w:r>
        <w:tab/>
        <w:t>for an offence against section 6(2) involving possession or use of a prohibited drug, it is a defence for the person to prove that the prohibited drug is industrial hemp or industrial hemp seed.</w:t>
      </w:r>
    </w:p>
    <w:p w14:paraId="3A303DBF" w14:textId="77777777" w:rsidR="002802E6" w:rsidRDefault="00146DD8">
      <w:pPr>
        <w:pStyle w:val="Subsection"/>
      </w:pPr>
      <w:r>
        <w:tab/>
        <w:t>(8)</w:t>
      </w:r>
      <w:r>
        <w:tab/>
        <w:t xml:space="preserve">In proceedings against — </w:t>
      </w:r>
    </w:p>
    <w:p w14:paraId="67BD99C2" w14:textId="77777777" w:rsidR="002802E6" w:rsidRDefault="00146DD8">
      <w:pPr>
        <w:pStyle w:val="Indenta"/>
      </w:pPr>
      <w:r>
        <w:tab/>
        <w:t>(a)</w:t>
      </w:r>
      <w:r>
        <w:tab/>
        <w:t xml:space="preserve">a person who may cultivate, harvest or process industrial hemp under a licence granted under the </w:t>
      </w:r>
      <w:r>
        <w:rPr>
          <w:i/>
        </w:rPr>
        <w:t>Industrial Hemp Act 2004</w:t>
      </w:r>
      <w:r>
        <w:t>; or</w:t>
      </w:r>
    </w:p>
    <w:p w14:paraId="6FC08B5A" w14:textId="77777777" w:rsidR="002802E6" w:rsidRDefault="00146DD8">
      <w:pPr>
        <w:pStyle w:val="Indenta"/>
      </w:pPr>
      <w:r>
        <w:tab/>
        <w:t>(b)</w:t>
      </w:r>
      <w:r>
        <w:tab/>
        <w:t>an employee, agent or contractor of a person referred to in paragraph (a),</w:t>
      </w:r>
    </w:p>
    <w:p w14:paraId="48AF00C5" w14:textId="77777777" w:rsidR="002802E6" w:rsidRDefault="00146DD8">
      <w:pPr>
        <w:pStyle w:val="Subsection"/>
        <w:keepNext/>
      </w:pPr>
      <w:r>
        <w:lastRenderedPageBreak/>
        <w:tab/>
      </w:r>
      <w:r>
        <w:tab/>
        <w:t xml:space="preserve">for an offence against — </w:t>
      </w:r>
    </w:p>
    <w:p w14:paraId="7CBD4FD1" w14:textId="77777777" w:rsidR="002802E6" w:rsidRDefault="00146DD8">
      <w:pPr>
        <w:pStyle w:val="Indenta"/>
      </w:pPr>
      <w:r>
        <w:tab/>
        <w:t>(c)</w:t>
      </w:r>
      <w:r>
        <w:tab/>
        <w:t>section 7(1)(a) involving possessing or cultivating a prohibited plant with intent to sell or supply the prohibited plant or any prohibited drug obtainable therefrom to another; or</w:t>
      </w:r>
    </w:p>
    <w:p w14:paraId="05AC055B" w14:textId="77777777" w:rsidR="002802E6" w:rsidRDefault="00146DD8">
      <w:pPr>
        <w:pStyle w:val="Indenta"/>
        <w:keepNext/>
      </w:pPr>
      <w:r>
        <w:tab/>
        <w:t>(d)</w:t>
      </w:r>
      <w:r>
        <w:tab/>
        <w:t>section 7(1)(b) involving selling or supplying, or offering to sell or supply, a prohibited plant to another,</w:t>
      </w:r>
    </w:p>
    <w:p w14:paraId="3356346C" w14:textId="77777777" w:rsidR="002802E6" w:rsidRDefault="00146DD8">
      <w:pPr>
        <w:pStyle w:val="Subsection"/>
      </w:pPr>
      <w:r>
        <w:tab/>
      </w:r>
      <w:r>
        <w:tab/>
        <w:t>it is a defence for the person to prove that the prohibited plant is industrial hemp or industrial hemp seed.</w:t>
      </w:r>
    </w:p>
    <w:p w14:paraId="0D25EE33" w14:textId="77777777" w:rsidR="002802E6" w:rsidRDefault="00146DD8">
      <w:pPr>
        <w:pStyle w:val="Subsection"/>
      </w:pPr>
      <w:r>
        <w:tab/>
        <w:t>(9)</w:t>
      </w:r>
      <w:r>
        <w:tab/>
        <w:t xml:space="preserve">In proceedings against — </w:t>
      </w:r>
    </w:p>
    <w:p w14:paraId="032FE1A3" w14:textId="77777777" w:rsidR="002802E6" w:rsidRDefault="00146DD8">
      <w:pPr>
        <w:pStyle w:val="Indenta"/>
      </w:pPr>
      <w:r>
        <w:tab/>
        <w:t>(a)</w:t>
      </w:r>
      <w:r>
        <w:tab/>
        <w:t xml:space="preserve">a person who may cultivate, harvest or process industrial hemp under a licence granted under the </w:t>
      </w:r>
      <w:r>
        <w:rPr>
          <w:i/>
        </w:rPr>
        <w:t>Industrial Hemp Act 2004</w:t>
      </w:r>
      <w:r>
        <w:t>; or</w:t>
      </w:r>
    </w:p>
    <w:p w14:paraId="5EEFEC26" w14:textId="77777777" w:rsidR="002802E6" w:rsidRDefault="00146DD8">
      <w:pPr>
        <w:pStyle w:val="Indenta"/>
        <w:keepNext/>
      </w:pPr>
      <w:r>
        <w:tab/>
        <w:t>(b)</w:t>
      </w:r>
      <w:r>
        <w:tab/>
        <w:t>an employee, agent or contractor of a person referred to in paragraph (a),</w:t>
      </w:r>
    </w:p>
    <w:p w14:paraId="35436804" w14:textId="77777777" w:rsidR="002802E6" w:rsidRDefault="00146DD8">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14:paraId="75FA35BF" w14:textId="77777777" w:rsidR="002802E6" w:rsidRDefault="00146DD8">
      <w:pPr>
        <w:pStyle w:val="Footnotesection"/>
      </w:pPr>
      <w:r>
        <w:tab/>
        <w:t>[Section 8A inserted: No. 1 of 2004 s. 54.]</w:t>
      </w:r>
    </w:p>
    <w:p w14:paraId="1AECC77E" w14:textId="77777777" w:rsidR="002802E6" w:rsidRDefault="00146DD8">
      <w:pPr>
        <w:pStyle w:val="Heading2"/>
      </w:pPr>
      <w:bookmarkStart w:id="27" w:name="_Toc209705179"/>
      <w:bookmarkStart w:id="28" w:name="_Toc209706094"/>
      <w:bookmarkStart w:id="29" w:name="_Toc209711501"/>
      <w:bookmarkStart w:id="30" w:name="_Toc224657823"/>
      <w:bookmarkStart w:id="31" w:name="_Toc229476626"/>
      <w:r>
        <w:rPr>
          <w:rStyle w:val="CharPartNo"/>
        </w:rPr>
        <w:lastRenderedPageBreak/>
        <w:t>Part IIIA</w:t>
      </w:r>
      <w:r>
        <w:rPr>
          <w:b w:val="0"/>
        </w:rPr>
        <w:t> </w:t>
      </w:r>
      <w:r>
        <w:t>—</w:t>
      </w:r>
      <w:r>
        <w:rPr>
          <w:b w:val="0"/>
        </w:rPr>
        <w:t> </w:t>
      </w:r>
      <w:r>
        <w:rPr>
          <w:rStyle w:val="CharPartText"/>
        </w:rPr>
        <w:t>Cannabis intervention</w:t>
      </w:r>
      <w:bookmarkEnd w:id="27"/>
      <w:bookmarkEnd w:id="28"/>
      <w:bookmarkEnd w:id="29"/>
      <w:bookmarkEnd w:id="30"/>
      <w:bookmarkEnd w:id="31"/>
    </w:p>
    <w:p w14:paraId="08ADDDDB" w14:textId="77777777" w:rsidR="002802E6" w:rsidRDefault="00146DD8">
      <w:pPr>
        <w:pStyle w:val="Footnoteheading"/>
      </w:pPr>
      <w:r>
        <w:tab/>
        <w:t>[Heading inserted: No. 45 of 2010 s. 6.]</w:t>
      </w:r>
    </w:p>
    <w:p w14:paraId="1124CD10" w14:textId="77777777" w:rsidR="002802E6" w:rsidRDefault="00146DD8">
      <w:pPr>
        <w:pStyle w:val="Heading3"/>
      </w:pPr>
      <w:bookmarkStart w:id="32" w:name="_Toc209705180"/>
      <w:bookmarkStart w:id="33" w:name="_Toc209706095"/>
      <w:bookmarkStart w:id="34" w:name="_Toc209711502"/>
      <w:bookmarkStart w:id="35" w:name="_Toc224657824"/>
      <w:bookmarkStart w:id="36" w:name="_Toc229476627"/>
      <w:r>
        <w:rPr>
          <w:rStyle w:val="CharDivNo"/>
        </w:rPr>
        <w:t>Division 1</w:t>
      </w:r>
      <w:r>
        <w:t> — </w:t>
      </w:r>
      <w:r>
        <w:rPr>
          <w:rStyle w:val="CharDivText"/>
        </w:rPr>
        <w:t>Preliminary</w:t>
      </w:r>
      <w:bookmarkEnd w:id="32"/>
      <w:bookmarkEnd w:id="33"/>
      <w:bookmarkEnd w:id="34"/>
      <w:bookmarkEnd w:id="35"/>
      <w:bookmarkEnd w:id="36"/>
    </w:p>
    <w:p w14:paraId="4BDBA29F" w14:textId="77777777" w:rsidR="002802E6" w:rsidRDefault="00146DD8">
      <w:pPr>
        <w:pStyle w:val="Footnoteheading"/>
      </w:pPr>
      <w:r>
        <w:tab/>
        <w:t>[Heading inserted: No. 45 of 2010 s. 6.]</w:t>
      </w:r>
    </w:p>
    <w:p w14:paraId="43FA965D" w14:textId="77777777" w:rsidR="002802E6" w:rsidRDefault="00146DD8">
      <w:pPr>
        <w:pStyle w:val="Heading5"/>
      </w:pPr>
      <w:bookmarkStart w:id="37" w:name="_Toc229476628"/>
      <w:r>
        <w:rPr>
          <w:rStyle w:val="CharSectno"/>
        </w:rPr>
        <w:t>8B</w:t>
      </w:r>
      <w:r>
        <w:t>.</w:t>
      </w:r>
      <w:r>
        <w:tab/>
        <w:t>Terms used</w:t>
      </w:r>
      <w:bookmarkEnd w:id="37"/>
    </w:p>
    <w:p w14:paraId="7F673723" w14:textId="77777777" w:rsidR="002802E6" w:rsidRDefault="00146DD8">
      <w:pPr>
        <w:pStyle w:val="Subsection"/>
      </w:pPr>
      <w:r>
        <w:tab/>
        <w:t>(1)</w:t>
      </w:r>
      <w:r>
        <w:tab/>
        <w:t xml:space="preserve">In this Part — </w:t>
      </w:r>
    </w:p>
    <w:p w14:paraId="35BB3340" w14:textId="77777777" w:rsidR="002802E6" w:rsidRDefault="00146DD8">
      <w:pPr>
        <w:pStyle w:val="Defstart"/>
        <w:spacing w:before="60"/>
      </w:pPr>
      <w:r>
        <w:tab/>
      </w:r>
      <w:r>
        <w:rPr>
          <w:rStyle w:val="CharDefText"/>
        </w:rPr>
        <w:t>adult</w:t>
      </w:r>
      <w:r>
        <w:rPr>
          <w:szCs w:val="22"/>
        </w:rPr>
        <w:t xml:space="preserve"> means a person who is not a young person;</w:t>
      </w:r>
    </w:p>
    <w:p w14:paraId="69A9E9B3" w14:textId="77777777" w:rsidR="002802E6" w:rsidRDefault="00146DD8">
      <w:pPr>
        <w:pStyle w:val="Defstart"/>
        <w:spacing w:before="60"/>
      </w:pPr>
      <w:r>
        <w:tab/>
      </w:r>
      <w:r>
        <w:rPr>
          <w:rStyle w:val="CharDefText"/>
        </w:rPr>
        <w:t>authorised person</w:t>
      </w:r>
      <w:r>
        <w:t>, in section 8I or 8L, means a person appointed under section 8D to be an authorised person for the purposes of the section in which the term is used;</w:t>
      </w:r>
    </w:p>
    <w:p w14:paraId="367774DC" w14:textId="77777777" w:rsidR="002802E6" w:rsidRDefault="00146DD8">
      <w:pPr>
        <w:pStyle w:val="Defstart"/>
        <w:spacing w:before="60"/>
      </w:pPr>
      <w:r>
        <w:tab/>
      </w:r>
      <w:r>
        <w:rPr>
          <w:rStyle w:val="CharDefText"/>
        </w:rPr>
        <w:t>cannabis intervention requirement</w:t>
      </w:r>
      <w:r>
        <w:t xml:space="preserve"> means a notice referred to in section 8F;</w:t>
      </w:r>
    </w:p>
    <w:p w14:paraId="1FCAE6ED" w14:textId="77777777" w:rsidR="002802E6" w:rsidRDefault="00146DD8">
      <w:pPr>
        <w:pStyle w:val="Defstart"/>
        <w:spacing w:before="60"/>
      </w:pPr>
      <w:r>
        <w:tab/>
      </w:r>
      <w:r>
        <w:rPr>
          <w:rStyle w:val="CharDefText"/>
        </w:rPr>
        <w:t>cannabis intervention session</w:t>
      </w:r>
      <w:r>
        <w:t xml:space="preserve"> means a cannabis intervention session — </w:t>
      </w:r>
    </w:p>
    <w:p w14:paraId="4609E51E" w14:textId="77777777" w:rsidR="002802E6" w:rsidRDefault="00146DD8">
      <w:pPr>
        <w:pStyle w:val="Defpara"/>
        <w:spacing w:before="60"/>
      </w:pPr>
      <w:r>
        <w:tab/>
        <w:t>(a)</w:t>
      </w:r>
      <w:r>
        <w:tab/>
        <w:t>provided by a treatment provider approved under section 8J(2)(b); and</w:t>
      </w:r>
    </w:p>
    <w:p w14:paraId="04A793A2" w14:textId="77777777" w:rsidR="002802E6" w:rsidRDefault="00146DD8">
      <w:pPr>
        <w:pStyle w:val="Defpara"/>
        <w:spacing w:before="60"/>
      </w:pPr>
      <w:r>
        <w:tab/>
        <w:t>(b)</w:t>
      </w:r>
      <w:r>
        <w:tab/>
        <w:t>the content of which is approved under section 8J(2)(a);</w:t>
      </w:r>
    </w:p>
    <w:p w14:paraId="2BD75843" w14:textId="77777777" w:rsidR="002802E6" w:rsidRDefault="00146DD8">
      <w:pPr>
        <w:pStyle w:val="Defstart"/>
        <w:spacing w:before="60"/>
      </w:pPr>
      <w:r>
        <w:tab/>
      </w:r>
      <w:r>
        <w:rPr>
          <w:rStyle w:val="CharDefText"/>
        </w:rPr>
        <w:t>CEO (Health)</w:t>
      </w:r>
      <w:r>
        <w:t xml:space="preserve"> has the meaning given in section 38D(1);</w:t>
      </w:r>
    </w:p>
    <w:p w14:paraId="7F61D4D5" w14:textId="77777777" w:rsidR="002802E6" w:rsidRDefault="00146DD8">
      <w:pPr>
        <w:pStyle w:val="Defstart"/>
        <w:spacing w:before="60"/>
      </w:pPr>
      <w:r>
        <w:tab/>
      </w:r>
      <w:r>
        <w:rPr>
          <w:rStyle w:val="CharDefText"/>
        </w:rPr>
        <w:t>minor cannabis related offence</w:t>
      </w:r>
      <w:r>
        <w:t xml:space="preserve"> means — </w:t>
      </w:r>
    </w:p>
    <w:p w14:paraId="672EEF0E" w14:textId="77777777" w:rsidR="002802E6" w:rsidRDefault="00146DD8">
      <w:pPr>
        <w:pStyle w:val="Defpara"/>
        <w:spacing w:before="60"/>
      </w:pPr>
      <w:r>
        <w:tab/>
        <w:t>(a)</w:t>
      </w:r>
      <w:r>
        <w:tab/>
        <w:t>an offence under section 7B(6) that involves cannabis; and</w:t>
      </w:r>
    </w:p>
    <w:p w14:paraId="0E95D9B6" w14:textId="77777777" w:rsidR="002802E6" w:rsidRDefault="00146DD8">
      <w:pPr>
        <w:pStyle w:val="Defpara"/>
        <w:spacing w:before="60"/>
      </w:pPr>
      <w:r>
        <w:tab/>
        <w:t>(b)</w:t>
      </w:r>
      <w:r>
        <w:tab/>
        <w:t>an offence under section 6(2) that involves cannabis —</w:t>
      </w:r>
    </w:p>
    <w:p w14:paraId="25CDC4A1" w14:textId="77777777" w:rsidR="002802E6" w:rsidRDefault="00146DD8">
      <w:pPr>
        <w:pStyle w:val="Defsubpara"/>
        <w:spacing w:before="60"/>
      </w:pPr>
      <w:r>
        <w:tab/>
        <w:t>(i)</w:t>
      </w:r>
      <w:r>
        <w:tab/>
        <w:t>if the amount is not more than 10 g, or such other amount as is prescribed by the regulations; and</w:t>
      </w:r>
    </w:p>
    <w:p w14:paraId="61FD2017" w14:textId="77777777" w:rsidR="002802E6" w:rsidRDefault="00146DD8">
      <w:pPr>
        <w:pStyle w:val="Defsubpara"/>
        <w:spacing w:before="60"/>
      </w:pPr>
      <w:r>
        <w:tab/>
        <w:t>(ii)</w:t>
      </w:r>
      <w:r>
        <w:tab/>
        <w:t>if the offence does not involve a cannabis plant under cultivation, cannabis resin or any other cannabis derivative;</w:t>
      </w:r>
    </w:p>
    <w:p w14:paraId="46C4F6C2" w14:textId="77777777" w:rsidR="002802E6" w:rsidRDefault="00146DD8">
      <w:pPr>
        <w:pStyle w:val="Defstart"/>
        <w:spacing w:before="60"/>
      </w:pPr>
      <w:r>
        <w:tab/>
      </w:r>
      <w:r>
        <w:rPr>
          <w:rStyle w:val="CharDefText"/>
        </w:rPr>
        <w:t>police officer</w:t>
      </w:r>
      <w:r>
        <w:t xml:space="preserve"> does not include a person appointed by the Commissioner as an authorised person under section 8D;</w:t>
      </w:r>
    </w:p>
    <w:p w14:paraId="0D3B599B" w14:textId="77777777" w:rsidR="002802E6" w:rsidRDefault="00146DD8">
      <w:pPr>
        <w:pStyle w:val="Defstart"/>
        <w:spacing w:before="60"/>
      </w:pPr>
      <w:r>
        <w:rPr>
          <w:b/>
        </w:rPr>
        <w:lastRenderedPageBreak/>
        <w:tab/>
      </w:r>
      <w:r>
        <w:rPr>
          <w:rStyle w:val="CharDefText"/>
        </w:rPr>
        <w:t>responsible adult</w:t>
      </w:r>
      <w:r>
        <w:rPr>
          <w:bCs/>
        </w:rPr>
        <w:t xml:space="preserve"> </w:t>
      </w:r>
      <w:r>
        <w:t xml:space="preserve">has the meaning given in the </w:t>
      </w:r>
      <w:r>
        <w:rPr>
          <w:i/>
          <w:iCs/>
        </w:rPr>
        <w:t>Young Offenders Act 1994</w:t>
      </w:r>
      <w:r>
        <w:t xml:space="preserve"> section 3;</w:t>
      </w:r>
    </w:p>
    <w:p w14:paraId="38E93CB7" w14:textId="77777777" w:rsidR="002802E6" w:rsidRDefault="00146DD8">
      <w:pPr>
        <w:pStyle w:val="Defstart"/>
        <w:rPr>
          <w:szCs w:val="22"/>
        </w:rPr>
      </w:pPr>
      <w:r>
        <w:tab/>
      </w:r>
      <w:r>
        <w:rPr>
          <w:rStyle w:val="CharDefText"/>
          <w:szCs w:val="22"/>
        </w:rPr>
        <w:t>young person</w:t>
      </w:r>
      <w:r>
        <w:rPr>
          <w:szCs w:val="22"/>
        </w:rPr>
        <w:t xml:space="preserve"> means a person who — </w:t>
      </w:r>
    </w:p>
    <w:p w14:paraId="66CB152A" w14:textId="77777777" w:rsidR="002802E6" w:rsidRDefault="00146DD8">
      <w:pPr>
        <w:pStyle w:val="Defpara"/>
      </w:pPr>
      <w:r>
        <w:rPr>
          <w:szCs w:val="22"/>
        </w:rPr>
        <w:tab/>
        <w:t>(a)</w:t>
      </w:r>
      <w:r>
        <w:rPr>
          <w:szCs w:val="22"/>
        </w:rPr>
        <w:tab/>
        <w:t>is under 18 years of age; or</w:t>
      </w:r>
    </w:p>
    <w:p w14:paraId="17F7E08D" w14:textId="77777777" w:rsidR="002802E6" w:rsidRDefault="00146DD8">
      <w:pPr>
        <w:pStyle w:val="Defpara"/>
      </w:pPr>
      <w:r>
        <w:tab/>
        <w:t>(b)</w:t>
      </w:r>
      <w:r>
        <w:tab/>
        <w:t>in relation to the commission, or alleged commission, of a minor cannabis related offence, was under 18 years of age when the offence was committed, or allegedly committed.</w:t>
      </w:r>
    </w:p>
    <w:p w14:paraId="1B6E311B" w14:textId="77777777" w:rsidR="002802E6" w:rsidRDefault="00146DD8">
      <w:pPr>
        <w:pStyle w:val="Subsection"/>
      </w:pPr>
      <w:r>
        <w:tab/>
        <w:t>(2)</w:t>
      </w:r>
      <w:r>
        <w:tab/>
        <w:t>In this Part the following abbreviations are used —</w:t>
      </w:r>
    </w:p>
    <w:p w14:paraId="6D5E8EE8" w14:textId="77777777" w:rsidR="002802E6" w:rsidRDefault="00146DD8">
      <w:pPr>
        <w:pStyle w:val="Defstart"/>
      </w:pPr>
      <w:r>
        <w:tab/>
      </w:r>
      <w:r>
        <w:rPr>
          <w:rStyle w:val="CharDefText"/>
        </w:rPr>
        <w:t>CIR</w:t>
      </w:r>
      <w:r>
        <w:t xml:space="preserve"> for cannabis intervention requirement;</w:t>
      </w:r>
    </w:p>
    <w:p w14:paraId="5F9D39AA" w14:textId="77777777" w:rsidR="002802E6" w:rsidRDefault="00146DD8">
      <w:pPr>
        <w:pStyle w:val="Defstart"/>
      </w:pPr>
      <w:r>
        <w:tab/>
      </w:r>
      <w:r>
        <w:rPr>
          <w:rStyle w:val="CharDefText"/>
        </w:rPr>
        <w:t>CIS</w:t>
      </w:r>
      <w:r>
        <w:t xml:space="preserve"> for cannabis intervention session.</w:t>
      </w:r>
    </w:p>
    <w:p w14:paraId="2DBA1171" w14:textId="77777777" w:rsidR="002802E6" w:rsidRDefault="00146DD8">
      <w:pPr>
        <w:pStyle w:val="Footnotesection"/>
      </w:pPr>
      <w:r>
        <w:tab/>
        <w:t>[Section 8B inserted: No. 45 of 2010 s. 6; amended: No. 56 of 2011 s. 7; No. 14 of 2025 s. 28(2).]</w:t>
      </w:r>
    </w:p>
    <w:p w14:paraId="563BD7FE" w14:textId="77777777" w:rsidR="002802E6" w:rsidRDefault="00146DD8">
      <w:pPr>
        <w:pStyle w:val="Heading5"/>
      </w:pPr>
      <w:bookmarkStart w:id="38" w:name="_Toc229476629"/>
      <w:r>
        <w:rPr>
          <w:rStyle w:val="CharSectno"/>
        </w:rPr>
        <w:t>8C</w:t>
      </w:r>
      <w:r>
        <w:t>.</w:t>
      </w:r>
      <w:r>
        <w:tab/>
        <w:t xml:space="preserve">Operation of </w:t>
      </w:r>
      <w:r>
        <w:rPr>
          <w:i/>
          <w:iCs/>
        </w:rPr>
        <w:t>Young Offenders Act 1994</w:t>
      </w:r>
      <w:r>
        <w:t xml:space="preserve"> unaffected</w:t>
      </w:r>
      <w:bookmarkEnd w:id="38"/>
    </w:p>
    <w:p w14:paraId="50DA111A" w14:textId="77777777" w:rsidR="002802E6" w:rsidRDefault="00146DD8">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14:paraId="58CEE683" w14:textId="77777777" w:rsidR="002802E6" w:rsidRDefault="00146DD8">
      <w:pPr>
        <w:pStyle w:val="Footnotesection"/>
      </w:pPr>
      <w:r>
        <w:tab/>
        <w:t>[Section 8C inserted: No. 45 of 2010 s. 6.]</w:t>
      </w:r>
    </w:p>
    <w:p w14:paraId="146E2827" w14:textId="77777777" w:rsidR="002802E6" w:rsidRDefault="00146DD8">
      <w:pPr>
        <w:pStyle w:val="Heading5"/>
      </w:pPr>
      <w:bookmarkStart w:id="39" w:name="_Toc229476630"/>
      <w:r>
        <w:rPr>
          <w:rStyle w:val="CharSectno"/>
        </w:rPr>
        <w:t>8D</w:t>
      </w:r>
      <w:r>
        <w:t>.</w:t>
      </w:r>
      <w:r>
        <w:tab/>
        <w:t>Appointment of authorised persons</w:t>
      </w:r>
      <w:bookmarkEnd w:id="39"/>
    </w:p>
    <w:p w14:paraId="61071D9C" w14:textId="77777777" w:rsidR="002802E6" w:rsidRDefault="00146DD8">
      <w:pPr>
        <w:pStyle w:val="Subsection"/>
      </w:pPr>
      <w:r>
        <w:tab/>
      </w:r>
      <w:r>
        <w:tab/>
        <w:t>The Commissioner may, in writing, appoint persons or classes of persons to be authorised persons for the purposes of section 8I or 8L, or for the purposes of both of those sections.</w:t>
      </w:r>
    </w:p>
    <w:p w14:paraId="6907C169" w14:textId="77777777" w:rsidR="002802E6" w:rsidRDefault="00146DD8">
      <w:pPr>
        <w:pStyle w:val="Footnotesection"/>
      </w:pPr>
      <w:r>
        <w:tab/>
        <w:t>[Section 8D inserted: No. 45 of 2010 s. 6.]</w:t>
      </w:r>
    </w:p>
    <w:p w14:paraId="6993CDE1" w14:textId="77777777" w:rsidR="002802E6" w:rsidRDefault="00146DD8">
      <w:pPr>
        <w:pStyle w:val="Heading3"/>
      </w:pPr>
      <w:bookmarkStart w:id="40" w:name="_Toc209705184"/>
      <w:bookmarkStart w:id="41" w:name="_Toc209706099"/>
      <w:bookmarkStart w:id="42" w:name="_Toc209711506"/>
      <w:bookmarkStart w:id="43" w:name="_Toc224657828"/>
      <w:bookmarkStart w:id="44" w:name="_Toc229476631"/>
      <w:r>
        <w:rPr>
          <w:rStyle w:val="CharDivNo"/>
        </w:rPr>
        <w:t>Division 2</w:t>
      </w:r>
      <w:r>
        <w:t> — </w:t>
      </w:r>
      <w:r>
        <w:rPr>
          <w:rStyle w:val="CharDivText"/>
        </w:rPr>
        <w:t>Cannabis intervention requirements</w:t>
      </w:r>
      <w:bookmarkEnd w:id="40"/>
      <w:bookmarkEnd w:id="41"/>
      <w:bookmarkEnd w:id="42"/>
      <w:bookmarkEnd w:id="43"/>
      <w:bookmarkEnd w:id="44"/>
    </w:p>
    <w:p w14:paraId="664E30CA" w14:textId="77777777" w:rsidR="002802E6" w:rsidRDefault="00146DD8">
      <w:pPr>
        <w:pStyle w:val="Footnoteheading"/>
      </w:pPr>
      <w:r>
        <w:tab/>
        <w:t>[Heading inserted: No. 45 of 2010 s. 6.]</w:t>
      </w:r>
    </w:p>
    <w:p w14:paraId="60B29F7B" w14:textId="77777777" w:rsidR="002802E6" w:rsidRDefault="00146DD8">
      <w:pPr>
        <w:pStyle w:val="Heading5"/>
      </w:pPr>
      <w:bookmarkStart w:id="45" w:name="_Toc229476632"/>
      <w:r>
        <w:rPr>
          <w:rStyle w:val="CharSectno"/>
        </w:rPr>
        <w:t>8E</w:t>
      </w:r>
      <w:r>
        <w:t>.</w:t>
      </w:r>
      <w:r>
        <w:tab/>
        <w:t>CIR may be given for minor cannabis related offence</w:t>
      </w:r>
      <w:bookmarkEnd w:id="45"/>
    </w:p>
    <w:p w14:paraId="3F9D1351" w14:textId="77777777" w:rsidR="002802E6" w:rsidRDefault="00146DD8">
      <w:pPr>
        <w:pStyle w:val="Subsection"/>
      </w:pPr>
      <w:r>
        <w:tab/>
        <w:t>(1)</w:t>
      </w:r>
      <w:r>
        <w:tab/>
        <w:t xml:space="preserve">A police officer who has reason to believe that a person has committed a minor cannabis related offence may give a </w:t>
      </w:r>
      <w:r>
        <w:lastRenderedPageBreak/>
        <w:t>cannabis intervention requirement to the alleged offender, unless subsection (4) or section 8G(1) applies.</w:t>
      </w:r>
    </w:p>
    <w:p w14:paraId="07FAD7E8" w14:textId="77777777" w:rsidR="002802E6" w:rsidRDefault="00146DD8">
      <w:pPr>
        <w:pStyle w:val="Subsection"/>
        <w:spacing w:before="180"/>
      </w:pPr>
      <w:r>
        <w:tab/>
        <w:t>(2)</w:t>
      </w:r>
      <w:r>
        <w:tab/>
        <w:t xml:space="preserve">A police officer who believes — </w:t>
      </w:r>
    </w:p>
    <w:p w14:paraId="3D398BB7" w14:textId="77777777" w:rsidR="002802E6" w:rsidRDefault="00146DD8">
      <w:pPr>
        <w:pStyle w:val="Indenta"/>
      </w:pPr>
      <w:r>
        <w:tab/>
        <w:t>(a)</w:t>
      </w:r>
      <w:r>
        <w:tab/>
        <w:t>that an alleged offender has committed more than one minor cannabis related offence; and</w:t>
      </w:r>
    </w:p>
    <w:p w14:paraId="63B1BA4E" w14:textId="77777777" w:rsidR="002802E6" w:rsidRDefault="00146DD8">
      <w:pPr>
        <w:pStyle w:val="Indenta"/>
      </w:pPr>
      <w:r>
        <w:tab/>
        <w:t>(b)</w:t>
      </w:r>
      <w:r>
        <w:tab/>
        <w:t>that the alleged offences have arisen out of the same incident,</w:t>
      </w:r>
    </w:p>
    <w:p w14:paraId="34451F79" w14:textId="77777777" w:rsidR="002802E6" w:rsidRDefault="00146DD8">
      <w:pPr>
        <w:pStyle w:val="Subsection"/>
        <w:spacing w:before="180"/>
      </w:pPr>
      <w:r>
        <w:tab/>
      </w:r>
      <w:r>
        <w:tab/>
        <w:t>may give a single CIR in respect of all or some of the offences.</w:t>
      </w:r>
    </w:p>
    <w:p w14:paraId="5AD53654" w14:textId="77777777" w:rsidR="002802E6" w:rsidRDefault="00146DD8">
      <w:pPr>
        <w:pStyle w:val="Subsection"/>
        <w:spacing w:before="180"/>
      </w:pPr>
      <w:r>
        <w:tab/>
        <w:t>(3)</w:t>
      </w:r>
      <w:r>
        <w:tab/>
        <w:t>A CIR is to be given as soon as practicable, and in any event within 60 days, after an alleged offence is believed to have been committed.</w:t>
      </w:r>
    </w:p>
    <w:p w14:paraId="40921865" w14:textId="77777777" w:rsidR="002802E6" w:rsidRDefault="00146DD8">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14:paraId="3FBEB967" w14:textId="77777777" w:rsidR="002802E6" w:rsidRDefault="00146DD8">
      <w:pPr>
        <w:pStyle w:val="Indenta"/>
      </w:pPr>
      <w:r>
        <w:tab/>
        <w:t>(a)</w:t>
      </w:r>
      <w:r>
        <w:tab/>
        <w:t>is an adult who, before the new offence was allegedly committed, had been convicted of a minor cannabis related offence or given a CIR; and</w:t>
      </w:r>
    </w:p>
    <w:p w14:paraId="12DB6EAD" w14:textId="77777777" w:rsidR="002802E6" w:rsidRDefault="00146DD8">
      <w:pPr>
        <w:pStyle w:val="Indenta"/>
      </w:pPr>
      <w:r>
        <w:tab/>
        <w:t>(b)</w:t>
      </w:r>
      <w:r>
        <w:tab/>
        <w:t>was an adult when so convicted or given the CIR.</w:t>
      </w:r>
    </w:p>
    <w:p w14:paraId="0731968D" w14:textId="77777777" w:rsidR="002802E6" w:rsidRDefault="00146DD8">
      <w:pPr>
        <w:pStyle w:val="Footnotesection"/>
      </w:pPr>
      <w:r>
        <w:tab/>
        <w:t>[Section 8E inserted: No. 45 of 2010 s. 6.]</w:t>
      </w:r>
    </w:p>
    <w:p w14:paraId="14695F70" w14:textId="77777777" w:rsidR="002802E6" w:rsidRDefault="00146DD8">
      <w:pPr>
        <w:pStyle w:val="Heading5"/>
      </w:pPr>
      <w:bookmarkStart w:id="46" w:name="_Toc229476633"/>
      <w:r>
        <w:rPr>
          <w:rStyle w:val="CharSectno"/>
        </w:rPr>
        <w:t>8F</w:t>
      </w:r>
      <w:r>
        <w:t>.</w:t>
      </w:r>
      <w:r>
        <w:tab/>
        <w:t>Cannabis intervention requirement</w:t>
      </w:r>
      <w:bookmarkEnd w:id="46"/>
    </w:p>
    <w:p w14:paraId="297F18B7" w14:textId="77777777" w:rsidR="002802E6" w:rsidRDefault="00146DD8">
      <w:pPr>
        <w:pStyle w:val="Subsection"/>
        <w:spacing w:before="180"/>
      </w:pPr>
      <w:r>
        <w:tab/>
        <w:t>(1)</w:t>
      </w:r>
      <w:r>
        <w:tab/>
        <w:t xml:space="preserve">A CIR is a notice in a form prescribed by the regulations — </w:t>
      </w:r>
    </w:p>
    <w:p w14:paraId="0BE3F3D5" w14:textId="77777777" w:rsidR="002802E6" w:rsidRDefault="00146DD8">
      <w:pPr>
        <w:pStyle w:val="Indenta"/>
      </w:pPr>
      <w:r>
        <w:tab/>
        <w:t>(a)</w:t>
      </w:r>
      <w:r>
        <w:tab/>
        <w:t>containing a description of the alleged offence, or offences; and</w:t>
      </w:r>
    </w:p>
    <w:p w14:paraId="430DF391" w14:textId="77777777" w:rsidR="002802E6" w:rsidRDefault="00146DD8">
      <w:pPr>
        <w:pStyle w:val="Indenta"/>
      </w:pPr>
      <w:r>
        <w:tab/>
        <w:t>(b)</w:t>
      </w:r>
      <w:r>
        <w:tab/>
        <w:t xml:space="preserve">informing the alleged offender that — </w:t>
      </w:r>
    </w:p>
    <w:p w14:paraId="0945DC91" w14:textId="77777777" w:rsidR="002802E6" w:rsidRDefault="00146DD8">
      <w:pPr>
        <w:pStyle w:val="Indenti"/>
      </w:pPr>
      <w:r>
        <w:tab/>
        <w:t>(i)</w:t>
      </w:r>
      <w:r>
        <w:tab/>
        <w:t>he or she may, in writing, elect to be prosecuted for the alleged offence, or offences, in a court, and informing the alleged offender how to make that election; and</w:t>
      </w:r>
    </w:p>
    <w:p w14:paraId="582B66D0" w14:textId="77777777" w:rsidR="002802E6" w:rsidRDefault="00146DD8">
      <w:pPr>
        <w:pStyle w:val="Indenti"/>
      </w:pPr>
      <w:r>
        <w:tab/>
        <w:t>(ii)</w:t>
      </w:r>
      <w:r>
        <w:tab/>
        <w:t xml:space="preserve">if he or she does not wish to be prosecuted for the alleged offence, or offences, in a court, the </w:t>
      </w:r>
      <w:r>
        <w:lastRenderedPageBreak/>
        <w:t>alleged offender may, within a period of 28 days after the giving of the CIR, complete a CIS;</w:t>
      </w:r>
    </w:p>
    <w:p w14:paraId="141425FD" w14:textId="77777777" w:rsidR="002802E6" w:rsidRDefault="00146DD8">
      <w:pPr>
        <w:pStyle w:val="Indenta"/>
      </w:pPr>
      <w:r>
        <w:tab/>
      </w:r>
      <w:r>
        <w:tab/>
        <w:t>and</w:t>
      </w:r>
    </w:p>
    <w:p w14:paraId="64020804" w14:textId="77777777" w:rsidR="002802E6" w:rsidRDefault="00146DD8">
      <w:pPr>
        <w:pStyle w:val="Indenta"/>
      </w:pPr>
      <w:r>
        <w:tab/>
        <w:t>(c)</w:t>
      </w:r>
      <w:r>
        <w:tab/>
        <w:t>informing the alleged offender as to how the alleged offender may arrange to complete a CIS.</w:t>
      </w:r>
    </w:p>
    <w:p w14:paraId="3CFA68A1" w14:textId="77777777" w:rsidR="002802E6" w:rsidRDefault="00146DD8">
      <w:pPr>
        <w:pStyle w:val="Subsection"/>
        <w:spacing w:before="140"/>
      </w:pPr>
      <w:r>
        <w:tab/>
        <w:t>(2)</w:t>
      </w:r>
      <w:r>
        <w:tab/>
        <w:t>A person need only complete a single CIS for each CIR given to the person, even if the CIR is given in respect of more than one alleged offence.</w:t>
      </w:r>
    </w:p>
    <w:p w14:paraId="6D8CC6E5" w14:textId="77777777" w:rsidR="002802E6" w:rsidRDefault="00146DD8">
      <w:pPr>
        <w:pStyle w:val="Footnotesection"/>
        <w:spacing w:before="100"/>
      </w:pPr>
      <w:r>
        <w:tab/>
        <w:t>[Section 8F inserted: No. 45 of 2010 s. 6.]</w:t>
      </w:r>
    </w:p>
    <w:p w14:paraId="4CB73A4C" w14:textId="77777777" w:rsidR="002802E6" w:rsidRDefault="00146DD8">
      <w:pPr>
        <w:pStyle w:val="Heading5"/>
        <w:spacing w:before="200"/>
      </w:pPr>
      <w:bookmarkStart w:id="47" w:name="_Toc229476634"/>
      <w:r>
        <w:rPr>
          <w:rStyle w:val="CharSectno"/>
        </w:rPr>
        <w:t>8G</w:t>
      </w:r>
      <w:r>
        <w:t>.</w:t>
      </w:r>
      <w:r>
        <w:tab/>
        <w:t>Young persons — special requirements about CIRs</w:t>
      </w:r>
      <w:bookmarkEnd w:id="47"/>
    </w:p>
    <w:p w14:paraId="2C44603C" w14:textId="77777777" w:rsidR="002802E6" w:rsidRDefault="00146DD8">
      <w:pPr>
        <w:pStyle w:val="Subsection"/>
        <w:spacing w:before="140"/>
      </w:pPr>
      <w:r>
        <w:tab/>
        <w:t>(1)</w:t>
      </w:r>
      <w:r>
        <w:tab/>
        <w:t>A CIR cannot be given in respect of an alleged offence (the</w:t>
      </w:r>
      <w:r>
        <w:rPr>
          <w:b/>
          <w:bCs/>
        </w:rPr>
        <w:t xml:space="preserve"> </w:t>
      </w:r>
      <w:r>
        <w:rPr>
          <w:rStyle w:val="CharDefText"/>
        </w:rPr>
        <w:t>new offence</w:t>
      </w:r>
      <w:r>
        <w:t xml:space="preserve">) if the alleged offender — </w:t>
      </w:r>
    </w:p>
    <w:p w14:paraId="562CA37B" w14:textId="77777777" w:rsidR="002802E6" w:rsidRDefault="00146DD8">
      <w:pPr>
        <w:pStyle w:val="Indenta"/>
        <w:spacing w:before="60"/>
      </w:pPr>
      <w:r>
        <w:tab/>
        <w:t>(a)</w:t>
      </w:r>
      <w:r>
        <w:tab/>
        <w:t>is a young person who, before the new offence was allegedly committed, had been convicted of, or given a CIR in respect of, 2 or more minor cannabis related offences; and</w:t>
      </w:r>
    </w:p>
    <w:p w14:paraId="09887CAE" w14:textId="77777777" w:rsidR="002802E6" w:rsidRDefault="00146DD8">
      <w:pPr>
        <w:pStyle w:val="Indenta"/>
        <w:spacing w:before="60"/>
      </w:pPr>
      <w:r>
        <w:tab/>
        <w:t>(b)</w:t>
      </w:r>
      <w:r>
        <w:tab/>
        <w:t>at least 2 of those offences arose out of separate incidents, or are alleged to have done so.</w:t>
      </w:r>
    </w:p>
    <w:p w14:paraId="5423CE44" w14:textId="77777777" w:rsidR="002802E6" w:rsidRDefault="00146DD8">
      <w:pPr>
        <w:pStyle w:val="Subsection"/>
        <w:spacing w:before="140"/>
      </w:pPr>
      <w:r>
        <w:tab/>
        <w:t>(2)</w:t>
      </w:r>
      <w:r>
        <w:tab/>
        <w:t xml:space="preserve">A police officer who gives a young person a CIR is to ensure that a responsible adult is given a copy of the CIR as soon as is reasonably practicable after the CIR is given to the young person, unless — </w:t>
      </w:r>
    </w:p>
    <w:p w14:paraId="7CACE33C" w14:textId="77777777" w:rsidR="002802E6" w:rsidRDefault="00146DD8">
      <w:pPr>
        <w:pStyle w:val="Indenta"/>
        <w:spacing w:before="60"/>
      </w:pPr>
      <w:r>
        <w:tab/>
        <w:t>(a)</w:t>
      </w:r>
      <w:r>
        <w:tab/>
        <w:t>after reasonable enquiry, neither the whereabouts nor the address of a responsible adult can be ascertained; or</w:t>
      </w:r>
    </w:p>
    <w:p w14:paraId="0F968184" w14:textId="77777777" w:rsidR="002802E6" w:rsidRDefault="00146DD8">
      <w:pPr>
        <w:pStyle w:val="Indenta"/>
        <w:spacing w:before="60"/>
      </w:pPr>
      <w:r>
        <w:tab/>
        <w:t>(b)</w:t>
      </w:r>
      <w:r>
        <w:tab/>
        <w:t>in the circumstances it would be inappropriate to give a responsible adult a copy of the CIR.</w:t>
      </w:r>
    </w:p>
    <w:p w14:paraId="1BF35D3A" w14:textId="77777777" w:rsidR="002802E6" w:rsidRDefault="00146DD8">
      <w:pPr>
        <w:pStyle w:val="Subsection"/>
        <w:spacing w:before="140"/>
      </w:pPr>
      <w:r>
        <w:tab/>
        <w:t>(3)</w:t>
      </w:r>
      <w:r>
        <w:tab/>
        <w:t>A young person who has been given 2 CIRs need only complete a single CIS in respect of the CIRs if both CIRs were given before the completion of the CIS.</w:t>
      </w:r>
    </w:p>
    <w:p w14:paraId="624C3D5B" w14:textId="77777777" w:rsidR="002802E6" w:rsidRDefault="00146DD8">
      <w:pPr>
        <w:pStyle w:val="Footnotesection"/>
        <w:spacing w:before="100"/>
      </w:pPr>
      <w:r>
        <w:tab/>
        <w:t>[Section 8G inserted: No. 45 of 2010 s. 6.]</w:t>
      </w:r>
    </w:p>
    <w:p w14:paraId="21DAAA3F" w14:textId="77777777" w:rsidR="002802E6" w:rsidRDefault="00146DD8">
      <w:pPr>
        <w:pStyle w:val="Heading5"/>
        <w:spacing w:before="200"/>
      </w:pPr>
      <w:bookmarkStart w:id="48" w:name="_Toc229476635"/>
      <w:r>
        <w:rPr>
          <w:rStyle w:val="CharSectno"/>
        </w:rPr>
        <w:lastRenderedPageBreak/>
        <w:t>8H</w:t>
      </w:r>
      <w:r>
        <w:t>.</w:t>
      </w:r>
      <w:r>
        <w:tab/>
        <w:t>Referral of young persons at risk to juvenile justice teams</w:t>
      </w:r>
      <w:bookmarkEnd w:id="48"/>
    </w:p>
    <w:p w14:paraId="5CC1F2B9" w14:textId="77777777" w:rsidR="002802E6" w:rsidRDefault="00146DD8">
      <w:pPr>
        <w:pStyle w:val="Subsection"/>
        <w:spacing w:before="140"/>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14:paraId="17899A1F" w14:textId="77777777" w:rsidR="002802E6" w:rsidRDefault="00146DD8">
      <w:pPr>
        <w:pStyle w:val="Subsection"/>
        <w:spacing w:before="120"/>
      </w:pPr>
      <w:r>
        <w:tab/>
        <w:t>(2)</w:t>
      </w:r>
      <w:r>
        <w:tab/>
        <w:t xml:space="preserve">In subsection (1) — </w:t>
      </w:r>
    </w:p>
    <w:p w14:paraId="14EA54DB" w14:textId="77777777" w:rsidR="002802E6" w:rsidRDefault="00146DD8">
      <w:pPr>
        <w:pStyle w:val="Defstart"/>
      </w:pPr>
      <w:r>
        <w:tab/>
      </w:r>
      <w:r>
        <w:rPr>
          <w:rStyle w:val="CharDefText"/>
        </w:rPr>
        <w:t>young person at risk</w:t>
      </w:r>
      <w:r>
        <w:t xml:space="preserve"> means an alleged offender who is a young person — </w:t>
      </w:r>
    </w:p>
    <w:p w14:paraId="7CC614DF" w14:textId="77777777" w:rsidR="002802E6" w:rsidRDefault="00146DD8">
      <w:pPr>
        <w:pStyle w:val="Defpara"/>
      </w:pPr>
      <w:r>
        <w:tab/>
        <w:t>(a)</w:t>
      </w:r>
      <w:r>
        <w:tab/>
        <w:t>to whom the police officer would have given a CIR, but for section 8G(1); or</w:t>
      </w:r>
    </w:p>
    <w:p w14:paraId="561B9B82" w14:textId="77777777" w:rsidR="002802E6" w:rsidRDefault="00146DD8">
      <w:pPr>
        <w:pStyle w:val="Defpara"/>
      </w:pPr>
      <w:r>
        <w:tab/>
        <w:t>(b)</w:t>
      </w:r>
      <w:r>
        <w:tab/>
        <w:t xml:space="preserve">who has been given a CIR and has not completed a CIS within 28 days or any further time allowed under section 8L, unless — </w:t>
      </w:r>
    </w:p>
    <w:p w14:paraId="7C29A4A9" w14:textId="77777777" w:rsidR="002802E6" w:rsidRDefault="00146DD8">
      <w:pPr>
        <w:pStyle w:val="Defsubpara"/>
      </w:pPr>
      <w:r>
        <w:tab/>
        <w:t>(i)</w:t>
      </w:r>
      <w:r>
        <w:tab/>
        <w:t>the CIR has been withdrawn under section 8I; or</w:t>
      </w:r>
    </w:p>
    <w:p w14:paraId="649EF0D0" w14:textId="77777777" w:rsidR="002802E6" w:rsidRDefault="00146DD8">
      <w:pPr>
        <w:pStyle w:val="Defsubpara"/>
      </w:pPr>
      <w:r>
        <w:tab/>
        <w:t>(ii)</w:t>
      </w:r>
      <w:r>
        <w:tab/>
        <w:t>the young person has elected to be prosecuted for the alleged offence in a court.</w:t>
      </w:r>
    </w:p>
    <w:p w14:paraId="40893A7F" w14:textId="77777777" w:rsidR="002802E6" w:rsidRDefault="00146DD8">
      <w:pPr>
        <w:pStyle w:val="Footnotesection"/>
      </w:pPr>
      <w:r>
        <w:tab/>
        <w:t>[Section 8H inserted: No. 45 of 2010 s. 6.]</w:t>
      </w:r>
    </w:p>
    <w:p w14:paraId="6B95F94B" w14:textId="77777777" w:rsidR="002802E6" w:rsidRDefault="00146DD8">
      <w:pPr>
        <w:pStyle w:val="Heading5"/>
        <w:spacing w:before="180"/>
      </w:pPr>
      <w:bookmarkStart w:id="49" w:name="_Toc229476636"/>
      <w:r>
        <w:rPr>
          <w:rStyle w:val="CharSectno"/>
        </w:rPr>
        <w:t>8I</w:t>
      </w:r>
      <w:r>
        <w:t>.</w:t>
      </w:r>
      <w:r>
        <w:tab/>
        <w:t>Withdrawal of CIR</w:t>
      </w:r>
      <w:bookmarkEnd w:id="49"/>
    </w:p>
    <w:p w14:paraId="7389A64F" w14:textId="77777777" w:rsidR="002802E6" w:rsidRDefault="00146DD8">
      <w:pPr>
        <w:pStyle w:val="Subsection"/>
        <w:spacing w:before="120"/>
      </w:pPr>
      <w:r>
        <w:tab/>
        <w:t>(1)</w:t>
      </w:r>
      <w:r>
        <w:tab/>
        <w:t>An authorised person may withdraw a CIR by sending to the alleged offender a notice in a form prescribed by the regulations stating that the CIR has been withdrawn.</w:t>
      </w:r>
    </w:p>
    <w:p w14:paraId="02BE0C7B" w14:textId="77777777" w:rsidR="002802E6" w:rsidRDefault="00146DD8">
      <w:pPr>
        <w:pStyle w:val="Subsection"/>
        <w:spacing w:before="120"/>
      </w:pPr>
      <w:r>
        <w:tab/>
        <w:t>(2)</w:t>
      </w:r>
      <w:r>
        <w:tab/>
        <w:t>A CIR cannot be withdrawn if the alleged offender has completed a CIS in relation to the CIR.</w:t>
      </w:r>
    </w:p>
    <w:p w14:paraId="4FF16DD3" w14:textId="77777777" w:rsidR="002802E6" w:rsidRDefault="00146DD8">
      <w:pPr>
        <w:pStyle w:val="Subsection"/>
        <w:spacing w:before="120"/>
      </w:pPr>
      <w:r>
        <w:tab/>
        <w:t>(3)</w:t>
      </w:r>
      <w:r>
        <w:tab/>
        <w:t>A CIR that is withdrawn is taken not to have been given to an alleged offender for the purposes of sections 8E(4) and 8G(1).</w:t>
      </w:r>
    </w:p>
    <w:p w14:paraId="7C0F18C2" w14:textId="77777777" w:rsidR="002802E6" w:rsidRDefault="00146DD8">
      <w:pPr>
        <w:pStyle w:val="Footnotesection"/>
      </w:pPr>
      <w:r>
        <w:tab/>
        <w:t>[Section 8I inserted: No. 45 of 2010 s. 6.]</w:t>
      </w:r>
    </w:p>
    <w:p w14:paraId="6A35CAE7" w14:textId="77777777" w:rsidR="002802E6" w:rsidRDefault="00146DD8">
      <w:pPr>
        <w:pStyle w:val="Heading3"/>
        <w:keepLines/>
      </w:pPr>
      <w:bookmarkStart w:id="50" w:name="_Toc209705190"/>
      <w:bookmarkStart w:id="51" w:name="_Toc209706105"/>
      <w:bookmarkStart w:id="52" w:name="_Toc209711512"/>
      <w:bookmarkStart w:id="53" w:name="_Toc224657834"/>
      <w:bookmarkStart w:id="54" w:name="_Toc229476637"/>
      <w:r>
        <w:rPr>
          <w:rStyle w:val="CharDivNo"/>
        </w:rPr>
        <w:lastRenderedPageBreak/>
        <w:t>Division 3</w:t>
      </w:r>
      <w:r>
        <w:t> — </w:t>
      </w:r>
      <w:r>
        <w:rPr>
          <w:rStyle w:val="CharDivText"/>
        </w:rPr>
        <w:t>Cannabis intervention sessions</w:t>
      </w:r>
      <w:bookmarkEnd w:id="50"/>
      <w:bookmarkEnd w:id="51"/>
      <w:bookmarkEnd w:id="52"/>
      <w:bookmarkEnd w:id="53"/>
      <w:bookmarkEnd w:id="54"/>
    </w:p>
    <w:p w14:paraId="2CB5E6A5" w14:textId="77777777" w:rsidR="002802E6" w:rsidRDefault="00146DD8">
      <w:pPr>
        <w:pStyle w:val="Footnoteheading"/>
        <w:keepNext/>
        <w:keepLines/>
      </w:pPr>
      <w:r>
        <w:tab/>
        <w:t>[Heading inserted: No. 45 of 2010 s. 6.]</w:t>
      </w:r>
    </w:p>
    <w:p w14:paraId="595E22E7" w14:textId="77777777" w:rsidR="002802E6" w:rsidRDefault="00146DD8">
      <w:pPr>
        <w:pStyle w:val="Heading5"/>
        <w:spacing w:before="180"/>
      </w:pPr>
      <w:bookmarkStart w:id="55" w:name="_Toc229476638"/>
      <w:r>
        <w:rPr>
          <w:rStyle w:val="CharSectno"/>
        </w:rPr>
        <w:t>8J</w:t>
      </w:r>
      <w:r>
        <w:t>.</w:t>
      </w:r>
      <w:r>
        <w:tab/>
        <w:t>Cannabis intervention session</w:t>
      </w:r>
      <w:bookmarkEnd w:id="55"/>
    </w:p>
    <w:p w14:paraId="0B6DE564" w14:textId="77777777" w:rsidR="002802E6" w:rsidRDefault="00146DD8">
      <w:pPr>
        <w:pStyle w:val="Subsection"/>
        <w:spacing w:before="120"/>
      </w:pPr>
      <w:r>
        <w:tab/>
        <w:t>(1)</w:t>
      </w:r>
      <w:r>
        <w:tab/>
        <w:t xml:space="preserve">The purpose of a cannabis intervention session is to inform those who complete it about — </w:t>
      </w:r>
    </w:p>
    <w:p w14:paraId="1205EF45" w14:textId="77777777" w:rsidR="002802E6" w:rsidRDefault="00146DD8">
      <w:pPr>
        <w:pStyle w:val="Indenta"/>
      </w:pPr>
      <w:r>
        <w:tab/>
        <w:t>(a)</w:t>
      </w:r>
      <w:r>
        <w:tab/>
        <w:t>the adverse health and social consequences of cannabis use; and</w:t>
      </w:r>
    </w:p>
    <w:p w14:paraId="08B8D78D" w14:textId="77777777" w:rsidR="002802E6" w:rsidRDefault="00146DD8">
      <w:pPr>
        <w:pStyle w:val="Indenta"/>
        <w:spacing w:before="60"/>
      </w:pPr>
      <w:r>
        <w:tab/>
        <w:t>(b)</w:t>
      </w:r>
      <w:r>
        <w:tab/>
        <w:t>the laws relating to the use, possession and cultivation of cannabis; and</w:t>
      </w:r>
    </w:p>
    <w:p w14:paraId="3631F984" w14:textId="77777777" w:rsidR="002802E6" w:rsidRDefault="00146DD8">
      <w:pPr>
        <w:pStyle w:val="Indenta"/>
        <w:spacing w:before="60"/>
      </w:pPr>
      <w:r>
        <w:tab/>
        <w:t>(c)</w:t>
      </w:r>
      <w:r>
        <w:tab/>
        <w:t>effective strategies to address cannabis using behaviour.</w:t>
      </w:r>
    </w:p>
    <w:p w14:paraId="363E06C2" w14:textId="77777777" w:rsidR="002802E6" w:rsidRDefault="00146DD8">
      <w:pPr>
        <w:pStyle w:val="Subsection"/>
      </w:pPr>
      <w:r>
        <w:tab/>
        <w:t>(2)</w:t>
      </w:r>
      <w:r>
        <w:tab/>
        <w:t>The CEO (Health) may, in writing, do any of the following —</w:t>
      </w:r>
    </w:p>
    <w:p w14:paraId="04961719" w14:textId="77777777" w:rsidR="002802E6" w:rsidRDefault="00146DD8">
      <w:pPr>
        <w:pStyle w:val="Indenta"/>
        <w:spacing w:before="60"/>
      </w:pPr>
      <w:r>
        <w:tab/>
        <w:t>(a)</w:t>
      </w:r>
      <w:r>
        <w:tab/>
        <w:t>having regard to subsection (1), approve the content of a cannabis intervention session;</w:t>
      </w:r>
    </w:p>
    <w:p w14:paraId="0D00CCA9" w14:textId="77777777" w:rsidR="002802E6" w:rsidRDefault="00146DD8">
      <w:pPr>
        <w:pStyle w:val="Indenta"/>
        <w:spacing w:before="60"/>
      </w:pPr>
      <w:r>
        <w:tab/>
        <w:t>(b)</w:t>
      </w:r>
      <w:r>
        <w:tab/>
        <w:t>approve treatment providers to provide cannabis intervention sessions;</w:t>
      </w:r>
    </w:p>
    <w:p w14:paraId="72B83A2C" w14:textId="77777777" w:rsidR="002802E6" w:rsidRDefault="00146DD8">
      <w:pPr>
        <w:pStyle w:val="Indenta"/>
        <w:spacing w:before="60"/>
      </w:pPr>
      <w:r>
        <w:tab/>
        <w:t>(c)</w:t>
      </w:r>
      <w:r>
        <w:tab/>
        <w:t>give an approval under paragraph (b) subject to conditions to be obeyed by the treatment provider approved;</w:t>
      </w:r>
    </w:p>
    <w:p w14:paraId="209C8E77" w14:textId="77777777" w:rsidR="002802E6" w:rsidRDefault="00146DD8">
      <w:pPr>
        <w:pStyle w:val="Indenta"/>
        <w:spacing w:before="60"/>
      </w:pPr>
      <w:r>
        <w:tab/>
        <w:t>(d)</w:t>
      </w:r>
      <w:r>
        <w:tab/>
        <w:t>cancel or amend an approval given under paragraph (a) or (b).</w:t>
      </w:r>
    </w:p>
    <w:p w14:paraId="31123509" w14:textId="77777777" w:rsidR="002802E6" w:rsidRDefault="00146DD8">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14:paraId="228970E4" w14:textId="77777777" w:rsidR="002802E6" w:rsidRDefault="00146DD8">
      <w:pPr>
        <w:pStyle w:val="Footnotesection"/>
      </w:pPr>
      <w:r>
        <w:tab/>
        <w:t>[Section 8J inserted: No. 45 of 2010 s. 6.]</w:t>
      </w:r>
    </w:p>
    <w:p w14:paraId="0DBC8D68" w14:textId="77777777" w:rsidR="002802E6" w:rsidRDefault="00146DD8">
      <w:pPr>
        <w:pStyle w:val="Heading5"/>
      </w:pPr>
      <w:bookmarkStart w:id="56" w:name="_Toc229476639"/>
      <w:r>
        <w:rPr>
          <w:rStyle w:val="CharSectno"/>
        </w:rPr>
        <w:t>8K</w:t>
      </w:r>
      <w:r>
        <w:t>.</w:t>
      </w:r>
      <w:r>
        <w:tab/>
        <w:t>Benefit of completing CIS</w:t>
      </w:r>
      <w:bookmarkEnd w:id="56"/>
    </w:p>
    <w:p w14:paraId="15899990" w14:textId="77777777" w:rsidR="002802E6" w:rsidRDefault="00146DD8">
      <w:pPr>
        <w:pStyle w:val="Subsection"/>
      </w:pPr>
      <w:r>
        <w:tab/>
        <w:t>(1)</w:t>
      </w:r>
      <w:r>
        <w:tab/>
        <w:t xml:space="preserve">If the alleged offender has completed a CIS in respect of a CIR within 28 days or such further time as is allowed under section 8L, the bringing of proceedings and the imposition of penalties are prevented to the same extent that they would be </w:t>
      </w:r>
      <w:r>
        <w:lastRenderedPageBreak/>
        <w:t>prevented if the alleged offender had been convicted by a court of, and punished for, the alleged offence.</w:t>
      </w:r>
    </w:p>
    <w:p w14:paraId="5AD4E76D" w14:textId="77777777" w:rsidR="002802E6" w:rsidRDefault="00146DD8">
      <w:pPr>
        <w:pStyle w:val="Subsection"/>
      </w:pPr>
      <w:r>
        <w:tab/>
        <w:t>(2)</w:t>
      </w:r>
      <w:r>
        <w:tab/>
        <w:t>Completion of a CIS is not to be regarded as an admission for the purposes of any proceedings, whether civil or criminal.</w:t>
      </w:r>
    </w:p>
    <w:p w14:paraId="34BF30B1" w14:textId="77777777" w:rsidR="002802E6" w:rsidRDefault="00146DD8">
      <w:pPr>
        <w:pStyle w:val="Footnotesection"/>
      </w:pPr>
      <w:r>
        <w:tab/>
        <w:t>[Section 8K inserted: No. 45 of 2010 s. 6.]</w:t>
      </w:r>
    </w:p>
    <w:p w14:paraId="25BBC5F4" w14:textId="77777777" w:rsidR="002802E6" w:rsidRDefault="00146DD8">
      <w:pPr>
        <w:pStyle w:val="Heading5"/>
      </w:pPr>
      <w:bookmarkStart w:id="57" w:name="_Toc229476640"/>
      <w:r>
        <w:rPr>
          <w:rStyle w:val="CharSectno"/>
        </w:rPr>
        <w:t>8L</w:t>
      </w:r>
      <w:r>
        <w:t>.</w:t>
      </w:r>
      <w:r>
        <w:tab/>
        <w:t>Extension of time to complete CIS</w:t>
      </w:r>
      <w:bookmarkEnd w:id="57"/>
    </w:p>
    <w:p w14:paraId="2FA5D857" w14:textId="77777777" w:rsidR="002802E6" w:rsidRDefault="00146DD8">
      <w:pPr>
        <w:pStyle w:val="Subsection"/>
      </w:pPr>
      <w:r>
        <w:tab/>
        <w:t>(1)</w:t>
      </w:r>
      <w:r>
        <w:tab/>
        <w:t>An authorised person may, in a particular case, extend the period of 28 days within which the alleged offender may complete a CIS.</w:t>
      </w:r>
    </w:p>
    <w:p w14:paraId="08694C03" w14:textId="77777777" w:rsidR="002802E6" w:rsidRDefault="00146DD8">
      <w:pPr>
        <w:pStyle w:val="Subsection"/>
      </w:pPr>
      <w:r>
        <w:tab/>
        <w:t>(2)</w:t>
      </w:r>
      <w:r>
        <w:tab/>
        <w:t>The extension may be allowed whether or not the period of 28 days has elapsed.</w:t>
      </w:r>
    </w:p>
    <w:p w14:paraId="4A95D0BA" w14:textId="77777777" w:rsidR="002802E6" w:rsidRDefault="00146DD8">
      <w:pPr>
        <w:pStyle w:val="Footnotesection"/>
      </w:pPr>
      <w:r>
        <w:tab/>
        <w:t>[Section 8L inserted: No. 45 of 2010 s. 6.]</w:t>
      </w:r>
    </w:p>
    <w:p w14:paraId="70754DE7" w14:textId="77777777" w:rsidR="002802E6" w:rsidRDefault="00146DD8">
      <w:pPr>
        <w:pStyle w:val="Heading5"/>
      </w:pPr>
      <w:bookmarkStart w:id="58" w:name="_Toc229476641"/>
      <w:r>
        <w:rPr>
          <w:rStyle w:val="CharSectno"/>
        </w:rPr>
        <w:t>8M</w:t>
      </w:r>
      <w:r>
        <w:t>.</w:t>
      </w:r>
      <w:r>
        <w:tab/>
        <w:t>Certificate of completion of CIS</w:t>
      </w:r>
      <w:bookmarkEnd w:id="58"/>
    </w:p>
    <w:p w14:paraId="5F3A8B0E" w14:textId="77777777" w:rsidR="002802E6" w:rsidRDefault="00146DD8">
      <w:pPr>
        <w:pStyle w:val="Subsection"/>
      </w:pPr>
      <w:r>
        <w:tab/>
        <w:t>(1)</w:t>
      </w:r>
      <w:r>
        <w:tab/>
        <w:t>A treatment provider approved to provide a CIS under section 8J(2)(b) is to —</w:t>
      </w:r>
    </w:p>
    <w:p w14:paraId="63F586E7" w14:textId="77777777" w:rsidR="002802E6" w:rsidRDefault="00146DD8">
      <w:pPr>
        <w:pStyle w:val="Indenta"/>
      </w:pPr>
      <w:r>
        <w:tab/>
        <w:t>(a)</w:t>
      </w:r>
      <w:r>
        <w:tab/>
        <w:t>give to a person who has completed a CIS a certificate of completion; and</w:t>
      </w:r>
    </w:p>
    <w:p w14:paraId="5D453E8F" w14:textId="77777777" w:rsidR="002802E6" w:rsidRDefault="00146DD8">
      <w:pPr>
        <w:pStyle w:val="Indenta"/>
      </w:pPr>
      <w:r>
        <w:tab/>
        <w:t>(b)</w:t>
      </w:r>
      <w:r>
        <w:tab/>
        <w:t>send a copy of the certificate to the Commissioner.</w:t>
      </w:r>
    </w:p>
    <w:p w14:paraId="447DCA57" w14:textId="77777777" w:rsidR="002802E6" w:rsidRDefault="00146DD8">
      <w:pPr>
        <w:pStyle w:val="Subsection"/>
      </w:pPr>
      <w:r>
        <w:tab/>
        <w:t>(2)</w:t>
      </w:r>
      <w:r>
        <w:tab/>
        <w:t>A certificate of completion is to be in a form prescribed by the regulations and is to set out —</w:t>
      </w:r>
    </w:p>
    <w:p w14:paraId="28C85601" w14:textId="77777777" w:rsidR="002802E6" w:rsidRDefault="00146DD8">
      <w:pPr>
        <w:pStyle w:val="Indenta"/>
      </w:pPr>
      <w:r>
        <w:tab/>
        <w:t>(a)</w:t>
      </w:r>
      <w:r>
        <w:tab/>
        <w:t>the name and address of the person who has completed the CIS; and</w:t>
      </w:r>
    </w:p>
    <w:p w14:paraId="28983B82" w14:textId="77777777" w:rsidR="002802E6" w:rsidRDefault="00146DD8">
      <w:pPr>
        <w:pStyle w:val="Indenta"/>
      </w:pPr>
      <w:r>
        <w:tab/>
        <w:t>(b)</w:t>
      </w:r>
      <w:r>
        <w:tab/>
        <w:t>the date of completion; and</w:t>
      </w:r>
    </w:p>
    <w:p w14:paraId="732FA737" w14:textId="77777777" w:rsidR="002802E6" w:rsidRDefault="00146DD8">
      <w:pPr>
        <w:pStyle w:val="Indenta"/>
      </w:pPr>
      <w:r>
        <w:tab/>
        <w:t>(c)</w:t>
      </w:r>
      <w:r>
        <w:tab/>
        <w:t>the details of the CIR in respect of which the CIS was completed.</w:t>
      </w:r>
    </w:p>
    <w:p w14:paraId="062EE3A4" w14:textId="77777777" w:rsidR="002802E6" w:rsidRDefault="00146DD8">
      <w:pPr>
        <w:pStyle w:val="Footnotesection"/>
      </w:pPr>
      <w:r>
        <w:tab/>
        <w:t>[Section 8M inserted: No. 45 of 2010 s. 6.]</w:t>
      </w:r>
    </w:p>
    <w:p w14:paraId="4FDFCB64" w14:textId="77777777" w:rsidR="002802E6" w:rsidRDefault="00146DD8">
      <w:pPr>
        <w:pStyle w:val="Heading2"/>
      </w:pPr>
      <w:bookmarkStart w:id="59" w:name="_Toc209705195"/>
      <w:bookmarkStart w:id="60" w:name="_Toc209706110"/>
      <w:bookmarkStart w:id="61" w:name="_Toc209711517"/>
      <w:bookmarkStart w:id="62" w:name="_Toc224657839"/>
      <w:bookmarkStart w:id="63" w:name="_Toc229476642"/>
      <w:r>
        <w:rPr>
          <w:rStyle w:val="CharPartNo"/>
        </w:rPr>
        <w:lastRenderedPageBreak/>
        <w:t>Part IIIB</w:t>
      </w:r>
      <w:r>
        <w:rPr>
          <w:rStyle w:val="CharDivNo"/>
        </w:rPr>
        <w:t> </w:t>
      </w:r>
      <w:r>
        <w:t>—</w:t>
      </w:r>
      <w:r>
        <w:rPr>
          <w:rStyle w:val="CharDivText"/>
        </w:rPr>
        <w:t> </w:t>
      </w:r>
      <w:r>
        <w:rPr>
          <w:rStyle w:val="CharPartText"/>
        </w:rPr>
        <w:t>Psychoactive substances</w:t>
      </w:r>
      <w:bookmarkEnd w:id="59"/>
      <w:bookmarkEnd w:id="60"/>
      <w:bookmarkEnd w:id="61"/>
      <w:bookmarkEnd w:id="62"/>
      <w:bookmarkEnd w:id="63"/>
    </w:p>
    <w:p w14:paraId="578A99BD" w14:textId="77777777" w:rsidR="002802E6" w:rsidRDefault="00146DD8">
      <w:pPr>
        <w:pStyle w:val="Footnoteheading"/>
      </w:pPr>
      <w:r>
        <w:tab/>
        <w:t>[Heading inserted: No. 29 of 2015 s. 4.]</w:t>
      </w:r>
    </w:p>
    <w:p w14:paraId="7B38BC67" w14:textId="77777777" w:rsidR="002802E6" w:rsidRDefault="00146DD8">
      <w:pPr>
        <w:pStyle w:val="Heading5"/>
      </w:pPr>
      <w:bookmarkStart w:id="64" w:name="_Toc229476643"/>
      <w:r>
        <w:rPr>
          <w:rStyle w:val="CharSectno"/>
        </w:rPr>
        <w:t>8N</w:t>
      </w:r>
      <w:r>
        <w:t>.</w:t>
      </w:r>
      <w:r>
        <w:tab/>
        <w:t>Terms used</w:t>
      </w:r>
      <w:bookmarkEnd w:id="64"/>
    </w:p>
    <w:p w14:paraId="4AA0A5F7" w14:textId="77777777" w:rsidR="002802E6" w:rsidRDefault="00146DD8">
      <w:pPr>
        <w:pStyle w:val="Subsection"/>
      </w:pPr>
      <w:r>
        <w:tab/>
        <w:t>(1)</w:t>
      </w:r>
      <w:r>
        <w:tab/>
        <w:t xml:space="preserve">In this Part — </w:t>
      </w:r>
    </w:p>
    <w:p w14:paraId="100BD9F6" w14:textId="77777777" w:rsidR="002802E6" w:rsidRDefault="00146DD8">
      <w:pPr>
        <w:pStyle w:val="Defstart"/>
      </w:pPr>
      <w:r>
        <w:tab/>
      </w:r>
      <w:r>
        <w:rPr>
          <w:rStyle w:val="CharDefText"/>
        </w:rPr>
        <w:t>Agvet Code of Western Australia</w:t>
      </w:r>
      <w:r>
        <w:t xml:space="preserve"> has the meaning given in the </w:t>
      </w:r>
      <w:r>
        <w:rPr>
          <w:i/>
        </w:rPr>
        <w:t>Agricultural and Veterinary Chemicals (Western Australia) Act 1995</w:t>
      </w:r>
      <w:r>
        <w:t>;</w:t>
      </w:r>
    </w:p>
    <w:p w14:paraId="31B5750E" w14:textId="77777777" w:rsidR="002802E6" w:rsidRDefault="00146DD8">
      <w:pPr>
        <w:pStyle w:val="Defstart"/>
      </w:pPr>
      <w:r>
        <w:tab/>
      </w:r>
      <w:r>
        <w:rPr>
          <w:rStyle w:val="CharDefText"/>
        </w:rPr>
        <w:t>consume</w:t>
      </w:r>
      <w:r>
        <w:t xml:space="preserve"> has the meaning given in subsection (2);</w:t>
      </w:r>
    </w:p>
    <w:p w14:paraId="195866E4" w14:textId="77777777" w:rsidR="002802E6" w:rsidRDefault="00146DD8">
      <w:pPr>
        <w:pStyle w:val="Defstart"/>
      </w:pPr>
      <w:r>
        <w:tab/>
      </w:r>
      <w:r>
        <w:rPr>
          <w:rStyle w:val="CharDefText"/>
        </w:rPr>
        <w:t>manufacture</w:t>
      </w:r>
      <w:r>
        <w:t>, in relation to a psychoactive substance, means to make, prepare, produce, process (including by extracting or refining), package or label the psychoactive substance;</w:t>
      </w:r>
    </w:p>
    <w:p w14:paraId="6F6FF345" w14:textId="77777777" w:rsidR="002802E6" w:rsidRDefault="00146DD8">
      <w:pPr>
        <w:pStyle w:val="Defstart"/>
      </w:pPr>
      <w:r>
        <w:tab/>
      </w:r>
      <w:r>
        <w:rPr>
          <w:rStyle w:val="CharDefText"/>
        </w:rPr>
        <w:t>psychoactive effect</w:t>
      </w:r>
      <w:r>
        <w:t xml:space="preserve">, in relation to a person who consumes a substance, means — </w:t>
      </w:r>
    </w:p>
    <w:p w14:paraId="34D491FB" w14:textId="77777777" w:rsidR="002802E6" w:rsidRDefault="00146DD8">
      <w:pPr>
        <w:pStyle w:val="Defpara"/>
      </w:pPr>
      <w:r>
        <w:tab/>
        <w:t>(a)</w:t>
      </w:r>
      <w:r>
        <w:tab/>
        <w:t>the effect of stimulating or depressing the central nervous system of the person, resulting in hallucinations or a significant disturbance in, or significant change to, motor function, thinking, behaviour, perception, awareness or mood; or</w:t>
      </w:r>
    </w:p>
    <w:p w14:paraId="59F12405" w14:textId="77777777" w:rsidR="002802E6" w:rsidRDefault="00146DD8">
      <w:pPr>
        <w:pStyle w:val="Defpara"/>
      </w:pPr>
      <w:r>
        <w:tab/>
        <w:t>(b)</w:t>
      </w:r>
      <w:r>
        <w:tab/>
        <w:t>the effect of causing a state of dependence, including physical or psychological addiction;</w:t>
      </w:r>
    </w:p>
    <w:p w14:paraId="12FFCBDB" w14:textId="77777777" w:rsidR="002802E6" w:rsidRDefault="00146DD8">
      <w:pPr>
        <w:pStyle w:val="Defstart"/>
      </w:pPr>
      <w:r>
        <w:tab/>
      </w:r>
      <w:r>
        <w:rPr>
          <w:rStyle w:val="CharDefText"/>
        </w:rPr>
        <w:t>psychoactive substance</w:t>
      </w:r>
      <w:r>
        <w:t xml:space="preserve"> means any substance that, when consumed by a person, has the capacity to induce a psychoactive effect on the person;</w:t>
      </w:r>
    </w:p>
    <w:p w14:paraId="7A3C4395" w14:textId="77777777" w:rsidR="002802E6" w:rsidRDefault="00146DD8">
      <w:pPr>
        <w:pStyle w:val="Defstart"/>
      </w:pPr>
      <w:r>
        <w:tab/>
      </w:r>
      <w:r>
        <w:rPr>
          <w:rStyle w:val="CharDefText"/>
        </w:rPr>
        <w:t>substance</w:t>
      </w:r>
      <w:r>
        <w:t xml:space="preserve"> includes a natural organism.</w:t>
      </w:r>
    </w:p>
    <w:p w14:paraId="74F99FB7" w14:textId="77777777" w:rsidR="002802E6" w:rsidRDefault="00146DD8">
      <w:pPr>
        <w:pStyle w:val="Subsection"/>
      </w:pPr>
      <w:r>
        <w:tab/>
        <w:t>(2)</w:t>
      </w:r>
      <w:r>
        <w:tab/>
        <w:t xml:space="preserve">For this Part, a person consumes a substance if — </w:t>
      </w:r>
    </w:p>
    <w:p w14:paraId="27712199" w14:textId="77777777" w:rsidR="002802E6" w:rsidRDefault="00146DD8">
      <w:pPr>
        <w:pStyle w:val="Indenta"/>
      </w:pPr>
      <w:r>
        <w:tab/>
        <w:t>(a)</w:t>
      </w:r>
      <w:r>
        <w:tab/>
        <w:t>the substance is administered to the person, whether the person self</w:t>
      </w:r>
      <w:r>
        <w:noBreakHyphen/>
        <w:t>administers it or it is administered by another person; or</w:t>
      </w:r>
    </w:p>
    <w:p w14:paraId="3A22B6A3" w14:textId="77777777" w:rsidR="002802E6" w:rsidRDefault="00146DD8">
      <w:pPr>
        <w:pStyle w:val="Indenta"/>
      </w:pPr>
      <w:r>
        <w:tab/>
        <w:t>(b)</w:t>
      </w:r>
      <w:r>
        <w:tab/>
        <w:t>the person smokes, inhales or ingests the substance.</w:t>
      </w:r>
    </w:p>
    <w:p w14:paraId="60C54CB3" w14:textId="77777777" w:rsidR="002802E6" w:rsidRDefault="00146DD8">
      <w:pPr>
        <w:pStyle w:val="Footnotesection"/>
      </w:pPr>
      <w:r>
        <w:tab/>
        <w:t>[Section 8N inserted: No. 29 of 2015 s. 4.]</w:t>
      </w:r>
    </w:p>
    <w:p w14:paraId="0C1C65CB" w14:textId="77777777" w:rsidR="002802E6" w:rsidRDefault="00146DD8">
      <w:pPr>
        <w:pStyle w:val="Heading5"/>
        <w:pageBreakBefore/>
        <w:spacing w:before="0"/>
      </w:pPr>
      <w:bookmarkStart w:id="65" w:name="_Toc229476644"/>
      <w:r>
        <w:rPr>
          <w:rStyle w:val="CharSectno"/>
        </w:rPr>
        <w:lastRenderedPageBreak/>
        <w:t>8O</w:t>
      </w:r>
      <w:r>
        <w:t>.</w:t>
      </w:r>
      <w:r>
        <w:tab/>
        <w:t>Application of this Part to particular substances</w:t>
      </w:r>
      <w:bookmarkEnd w:id="65"/>
    </w:p>
    <w:p w14:paraId="3879CC67" w14:textId="77777777" w:rsidR="002802E6" w:rsidRDefault="00146DD8">
      <w:pPr>
        <w:pStyle w:val="Subsection"/>
      </w:pPr>
      <w:r>
        <w:tab/>
        <w:t>(1)</w:t>
      </w:r>
      <w:r>
        <w:tab/>
        <w:t xml:space="preserve">This Part does not apply to any of the following — </w:t>
      </w:r>
    </w:p>
    <w:p w14:paraId="33A352FA" w14:textId="77777777" w:rsidR="002802E6" w:rsidRDefault="00146DD8">
      <w:pPr>
        <w:pStyle w:val="Indenta"/>
      </w:pPr>
      <w:r>
        <w:tab/>
        <w:t>(a)</w:t>
      </w:r>
      <w:r>
        <w:tab/>
        <w:t xml:space="preserve">either — </w:t>
      </w:r>
    </w:p>
    <w:p w14:paraId="1BB30635" w14:textId="77777777" w:rsidR="002802E6" w:rsidRDefault="00146DD8">
      <w:pPr>
        <w:pStyle w:val="Indenti"/>
      </w:pPr>
      <w:r>
        <w:tab/>
        <w:t>(i)</w:t>
      </w:r>
      <w:r>
        <w:tab/>
        <w:t xml:space="preserve">a medicine or a Schedule 9 poison as those terms are defined in the </w:t>
      </w:r>
      <w:r>
        <w:rPr>
          <w:i/>
        </w:rPr>
        <w:t>Medicines and Poisons Act 2014</w:t>
      </w:r>
      <w:r>
        <w:t xml:space="preserve"> section 3; or</w:t>
      </w:r>
    </w:p>
    <w:p w14:paraId="3E01DA5F" w14:textId="77777777" w:rsidR="002802E6" w:rsidRDefault="00146DD8">
      <w:pPr>
        <w:pStyle w:val="Indenti"/>
      </w:pPr>
      <w:r>
        <w:tab/>
        <w:t>(ii)</w:t>
      </w:r>
      <w:r>
        <w:tab/>
        <w:t xml:space="preserve">if the </w:t>
      </w:r>
      <w:r>
        <w:rPr>
          <w:i/>
        </w:rPr>
        <w:t>Medicines and Poisons Act 2014</w:t>
      </w:r>
      <w:r>
        <w:t xml:space="preserve"> section 137 has not commenced — a medicine as defined in the </w:t>
      </w:r>
      <w:r>
        <w:rPr>
          <w:i/>
        </w:rPr>
        <w:t>Poisons Act 1964</w:t>
      </w:r>
      <w:r>
        <w:t xml:space="preserve"> section 5(1) or included in Schedule 9 under the </w:t>
      </w:r>
      <w:r>
        <w:rPr>
          <w:i/>
        </w:rPr>
        <w:t>Poisons Act 1964 </w:t>
      </w:r>
      <w:r>
        <w:rPr>
          <w:vertAlign w:val="superscript"/>
        </w:rPr>
        <w:t>1</w:t>
      </w:r>
      <w:r>
        <w:t>;</w:t>
      </w:r>
    </w:p>
    <w:p w14:paraId="68235469" w14:textId="77777777" w:rsidR="002802E6" w:rsidRDefault="00146DD8">
      <w:pPr>
        <w:pStyle w:val="Indenta"/>
      </w:pPr>
      <w:r>
        <w:tab/>
        <w:t>(b)</w:t>
      </w:r>
      <w:r>
        <w:tab/>
        <w:t xml:space="preserve">a therapeutic good included in the Register as defined in the </w:t>
      </w:r>
      <w:r>
        <w:rPr>
          <w:i/>
        </w:rPr>
        <w:t>Therapeutic Goods Act 1989</w:t>
      </w:r>
      <w:r>
        <w:t xml:space="preserve"> (Commonwealth) section 3(1) or that is exempted from the operation of Part 3</w:t>
      </w:r>
      <w:r>
        <w:noBreakHyphen/>
        <w:t>2 of that Act by regulations made under section 18 of that Act;</w:t>
      </w:r>
    </w:p>
    <w:p w14:paraId="2E6A418C" w14:textId="668C2974" w:rsidR="002802E6" w:rsidRDefault="00146DD8">
      <w:pPr>
        <w:pStyle w:val="Indenta"/>
      </w:pPr>
      <w:r>
        <w:tab/>
        <w:t>(c)</w:t>
      </w:r>
      <w:r>
        <w:tab/>
        <w:t xml:space="preserve">a tobacco product as defined in the </w:t>
      </w:r>
      <w:r w:rsidR="001101CA">
        <w:rPr>
          <w:i/>
          <w:iCs/>
        </w:rPr>
        <w:t xml:space="preserve">Tobacco and Other Products Control Act 2006 </w:t>
      </w:r>
      <w:r>
        <w:t>Glossary;</w:t>
      </w:r>
    </w:p>
    <w:p w14:paraId="3D6165EF" w14:textId="77777777" w:rsidR="002802E6" w:rsidRDefault="00146DD8">
      <w:pPr>
        <w:pStyle w:val="Indenta"/>
      </w:pPr>
      <w:r>
        <w:tab/>
        <w:t>(d)</w:t>
      </w:r>
      <w:r>
        <w:tab/>
        <w:t xml:space="preserve">a substance referred to in paragraph (a) or (b) of the definition of </w:t>
      </w:r>
      <w:r>
        <w:rPr>
          <w:b/>
          <w:i/>
        </w:rPr>
        <w:t>liquor</w:t>
      </w:r>
      <w:r>
        <w:t xml:space="preserve"> in the </w:t>
      </w:r>
      <w:r>
        <w:rPr>
          <w:i/>
        </w:rPr>
        <w:t xml:space="preserve">Liquor Control Act 1988 </w:t>
      </w:r>
      <w:r>
        <w:t>section 3(1);</w:t>
      </w:r>
    </w:p>
    <w:p w14:paraId="5C906600" w14:textId="77777777" w:rsidR="002802E6" w:rsidRDefault="00146DD8">
      <w:pPr>
        <w:pStyle w:val="Indenta"/>
      </w:pPr>
      <w:r>
        <w:tab/>
        <w:t>(e)</w:t>
      </w:r>
      <w:r>
        <w:tab/>
        <w:t xml:space="preserve">a food as defined in the </w:t>
      </w:r>
      <w:r>
        <w:rPr>
          <w:i/>
        </w:rPr>
        <w:t>Food Act 2008</w:t>
      </w:r>
      <w:r>
        <w:t xml:space="preserve"> section 8;</w:t>
      </w:r>
    </w:p>
    <w:p w14:paraId="2AA60896" w14:textId="77777777" w:rsidR="002802E6" w:rsidRDefault="00146DD8">
      <w:pPr>
        <w:pStyle w:val="Indenta"/>
      </w:pPr>
      <w:r>
        <w:tab/>
        <w:t>(f)</w:t>
      </w:r>
      <w:r>
        <w:tab/>
        <w:t xml:space="preserve">a substance that is a chemical product as defined in the Agvet Code of Western Australia if — </w:t>
      </w:r>
    </w:p>
    <w:p w14:paraId="3EA41C43" w14:textId="77777777" w:rsidR="002802E6" w:rsidRDefault="00146DD8">
      <w:pPr>
        <w:pStyle w:val="Indenti"/>
      </w:pPr>
      <w:r>
        <w:tab/>
        <w:t>(i)</w:t>
      </w:r>
      <w:r>
        <w:tab/>
        <w:t>the active constituents for the chemical product are approved under the Agvet Code of Western Australia Part 2; or</w:t>
      </w:r>
    </w:p>
    <w:p w14:paraId="38DD11E7" w14:textId="77777777" w:rsidR="002802E6" w:rsidRDefault="00146DD8">
      <w:pPr>
        <w:pStyle w:val="Indenti"/>
      </w:pPr>
      <w:r>
        <w:tab/>
        <w:t>(ii)</w:t>
      </w:r>
      <w:r>
        <w:tab/>
        <w:t xml:space="preserve">the chemical product is registered under the Agvet Code of Western Australia Part 2; </w:t>
      </w:r>
    </w:p>
    <w:p w14:paraId="1404A369" w14:textId="77777777" w:rsidR="002802E6" w:rsidRDefault="00146DD8">
      <w:pPr>
        <w:pStyle w:val="Indenta"/>
      </w:pPr>
      <w:r>
        <w:tab/>
        <w:t>(g)</w:t>
      </w:r>
      <w:r>
        <w:tab/>
        <w:t>a plant or fungus, or an extract from a plant or fungus;</w:t>
      </w:r>
    </w:p>
    <w:p w14:paraId="10FDBA7B" w14:textId="77777777" w:rsidR="002802E6" w:rsidRDefault="00146DD8">
      <w:pPr>
        <w:pStyle w:val="Indenta"/>
      </w:pPr>
      <w:r>
        <w:tab/>
        <w:t>(h)</w:t>
      </w:r>
      <w:r>
        <w:tab/>
        <w:t>a substance of a class prescribed by the regulations.</w:t>
      </w:r>
    </w:p>
    <w:p w14:paraId="70E7B129" w14:textId="77777777" w:rsidR="002802E6" w:rsidRDefault="00146DD8">
      <w:pPr>
        <w:pStyle w:val="Subsection"/>
      </w:pPr>
      <w:r>
        <w:lastRenderedPageBreak/>
        <w:tab/>
        <w:t>(2)</w:t>
      </w:r>
      <w:r>
        <w:tab/>
        <w:t>Despite subsection (1), this Part applies to a substance listed in subsection (1) if the substance contains, or has added to it, a substance that is not listed in subsection (1).</w:t>
      </w:r>
    </w:p>
    <w:p w14:paraId="03845FBE" w14:textId="11FEB4C0" w:rsidR="002802E6" w:rsidRDefault="00146DD8">
      <w:pPr>
        <w:pStyle w:val="Footnotesection"/>
      </w:pPr>
      <w:r>
        <w:tab/>
        <w:t>[Section 8O inserted: No. 29 of 2015 s. 4</w:t>
      </w:r>
      <w:r w:rsidR="001101CA">
        <w:t>; amended: No. 1 of</w:t>
      </w:r>
      <w:r w:rsidR="00B315F2">
        <w:t> </w:t>
      </w:r>
      <w:r w:rsidR="001101CA">
        <w:t>2026 s. 78</w:t>
      </w:r>
      <w:r>
        <w:t>.]</w:t>
      </w:r>
    </w:p>
    <w:p w14:paraId="0859BA98" w14:textId="77777777" w:rsidR="002802E6" w:rsidRDefault="00146DD8">
      <w:pPr>
        <w:pStyle w:val="Heading5"/>
      </w:pPr>
      <w:bookmarkStart w:id="66" w:name="_Toc229476645"/>
      <w:r>
        <w:rPr>
          <w:rStyle w:val="CharSectno"/>
        </w:rPr>
        <w:t>8P</w:t>
      </w:r>
      <w:r>
        <w:t>.</w:t>
      </w:r>
      <w:r>
        <w:tab/>
        <w:t>Effect of representing substance as psychoactive substance</w:t>
      </w:r>
      <w:bookmarkEnd w:id="66"/>
    </w:p>
    <w:p w14:paraId="75580007" w14:textId="77777777" w:rsidR="002802E6" w:rsidRDefault="00146DD8">
      <w:pPr>
        <w:pStyle w:val="Subsection"/>
      </w:pPr>
      <w:r>
        <w:tab/>
        <w:t>(1)</w:t>
      </w:r>
      <w:r>
        <w:tab/>
        <w:t>For the purposes of this Part, a substance that is represented in any way as being a psychoactive substance is to be taken to be a psychoactive substance.</w:t>
      </w:r>
    </w:p>
    <w:p w14:paraId="4C061031" w14:textId="77777777" w:rsidR="002802E6" w:rsidRDefault="00146DD8">
      <w:pPr>
        <w:pStyle w:val="Subsection"/>
      </w:pPr>
      <w:r>
        <w:tab/>
        <w:t>(2)</w:t>
      </w:r>
      <w:r>
        <w:tab/>
        <w:t>For the purposes of this Part, a substance that is represented in any way as being a specified psychoactive substance is to be taken to be the specified psychoactive substance.</w:t>
      </w:r>
    </w:p>
    <w:p w14:paraId="1FA80730" w14:textId="77777777" w:rsidR="002802E6" w:rsidRDefault="00146DD8">
      <w:pPr>
        <w:pStyle w:val="Footnotesection"/>
      </w:pPr>
      <w:r>
        <w:tab/>
        <w:t>[Section 8P inserted: No. 29 of 2015 s. 4.]</w:t>
      </w:r>
    </w:p>
    <w:p w14:paraId="0C2878AF" w14:textId="77777777" w:rsidR="002802E6" w:rsidRDefault="00146DD8">
      <w:pPr>
        <w:pStyle w:val="Heading5"/>
      </w:pPr>
      <w:bookmarkStart w:id="67" w:name="_Toc229476646"/>
      <w:r>
        <w:rPr>
          <w:rStyle w:val="CharSectno"/>
        </w:rPr>
        <w:t>8Q</w:t>
      </w:r>
      <w:r>
        <w:t>.</w:t>
      </w:r>
      <w:r>
        <w:tab/>
        <w:t>Manufacture, sale or supply of psychoactive substances</w:t>
      </w:r>
      <w:bookmarkEnd w:id="67"/>
    </w:p>
    <w:p w14:paraId="07AA868D" w14:textId="77777777" w:rsidR="002802E6" w:rsidRDefault="00146DD8">
      <w:pPr>
        <w:pStyle w:val="Subsection"/>
      </w:pPr>
      <w:r>
        <w:tab/>
        <w:t>(1)</w:t>
      </w:r>
      <w:r>
        <w:tab/>
        <w:t>A person commits a simple offence if the person manufactures a psychoactive substance.</w:t>
      </w:r>
    </w:p>
    <w:p w14:paraId="33F892CF" w14:textId="77777777" w:rsidR="002802E6" w:rsidRDefault="00146DD8">
      <w:pPr>
        <w:pStyle w:val="Penstart"/>
      </w:pPr>
      <w:r>
        <w:tab/>
        <w:t>Penalty: a fine of $48 000 or imprisonment for 4 years or both.</w:t>
      </w:r>
    </w:p>
    <w:p w14:paraId="6224E2E4" w14:textId="77777777" w:rsidR="002802E6" w:rsidRDefault="00146DD8">
      <w:pPr>
        <w:pStyle w:val="Subsection"/>
      </w:pPr>
      <w:r>
        <w:tab/>
        <w:t>(2)</w:t>
      </w:r>
      <w:r>
        <w:tab/>
        <w:t>A person commits a simple offence if the person sells or supplies a psychoactive substance.</w:t>
      </w:r>
    </w:p>
    <w:p w14:paraId="3C2140E9" w14:textId="77777777" w:rsidR="002802E6" w:rsidRDefault="00146DD8">
      <w:pPr>
        <w:pStyle w:val="Penstart"/>
      </w:pPr>
      <w:r>
        <w:tab/>
        <w:t>Penalty: a fine of $48 000 or imprisonment for 4 years or both.</w:t>
      </w:r>
    </w:p>
    <w:p w14:paraId="62C3FCB0" w14:textId="77777777" w:rsidR="002802E6" w:rsidRDefault="00146DD8">
      <w:pPr>
        <w:pStyle w:val="Subsection"/>
      </w:pPr>
      <w:r>
        <w:tab/>
        <w:t>(3)</w:t>
      </w:r>
      <w:r>
        <w:tab/>
        <w:t>For the purpose of deciding whether or not a person has committed an offence under subsection (1) or (2) in relation to a substance, it is irrelevant that usage instructions concerning the substance given in any manner or form indicate that the substance is not a psychoactive substance or that it is not intended for human consumption.</w:t>
      </w:r>
    </w:p>
    <w:p w14:paraId="13C1E82C" w14:textId="77777777" w:rsidR="002802E6" w:rsidRDefault="00146DD8">
      <w:pPr>
        <w:pStyle w:val="Footnotesection"/>
      </w:pPr>
      <w:r>
        <w:tab/>
        <w:t>[Section 8Q inserted: No. 29 of 2015 s. 4.]</w:t>
      </w:r>
    </w:p>
    <w:p w14:paraId="10F4999C" w14:textId="77777777" w:rsidR="002802E6" w:rsidRDefault="00146DD8">
      <w:pPr>
        <w:pStyle w:val="Heading5"/>
        <w:pageBreakBefore/>
        <w:spacing w:before="0"/>
      </w:pPr>
      <w:bookmarkStart w:id="68" w:name="_Toc229476647"/>
      <w:r>
        <w:rPr>
          <w:rStyle w:val="CharSectno"/>
        </w:rPr>
        <w:lastRenderedPageBreak/>
        <w:t>8R</w:t>
      </w:r>
      <w:r>
        <w:t>.</w:t>
      </w:r>
      <w:r>
        <w:tab/>
        <w:t>Promoting psychoactive substances</w:t>
      </w:r>
      <w:bookmarkEnd w:id="68"/>
    </w:p>
    <w:p w14:paraId="12B59CF0" w14:textId="77777777" w:rsidR="002802E6" w:rsidRDefault="00146DD8">
      <w:pPr>
        <w:pStyle w:val="Subsection"/>
        <w:keepNext/>
      </w:pPr>
      <w:r>
        <w:tab/>
        <w:t>(1)</w:t>
      </w:r>
      <w:r>
        <w:tab/>
        <w:t xml:space="preserve">A person commits a simple offence if the person — </w:t>
      </w:r>
    </w:p>
    <w:p w14:paraId="5C525D8E" w14:textId="77777777" w:rsidR="002802E6" w:rsidRDefault="00146DD8">
      <w:pPr>
        <w:pStyle w:val="Indenta"/>
      </w:pPr>
      <w:r>
        <w:tab/>
        <w:t>(a)</w:t>
      </w:r>
      <w:r>
        <w:tab/>
        <w:t>promotes a substance as having a psychoactive effect on a person who consumes the substance; or</w:t>
      </w:r>
    </w:p>
    <w:p w14:paraId="5EDBFD88" w14:textId="77777777" w:rsidR="002802E6" w:rsidRDefault="00146DD8">
      <w:pPr>
        <w:pStyle w:val="Indenta"/>
      </w:pPr>
      <w:r>
        <w:tab/>
        <w:t>(b)</w:t>
      </w:r>
      <w:r>
        <w:tab/>
        <w:t>provides information in any form on how or where a psychoactive substance may be acquired.</w:t>
      </w:r>
    </w:p>
    <w:p w14:paraId="389A284B" w14:textId="77777777" w:rsidR="002802E6" w:rsidRDefault="00146DD8">
      <w:pPr>
        <w:pStyle w:val="Penstart"/>
      </w:pPr>
      <w:r>
        <w:tab/>
        <w:t>Penalty: a fine of $24 000 or imprisonment for 2 years or both.</w:t>
      </w:r>
    </w:p>
    <w:p w14:paraId="0D088F94" w14:textId="77777777" w:rsidR="002802E6" w:rsidRDefault="00146DD8">
      <w:pPr>
        <w:pStyle w:val="Subsection"/>
      </w:pPr>
      <w:r>
        <w:tab/>
        <w:t>(2)</w:t>
      </w:r>
      <w:r>
        <w:tab/>
        <w:t>For the purposes of subsection (1)(a), a person promotes a substance if the person takes any action that is intended or apparently intended to publicise or promote the substance, whether visual or auditory means are employed and whether the substance is directly depicted or referred to or symbolism of some kind is employed, including action of a kind prescribed by the regulations.</w:t>
      </w:r>
    </w:p>
    <w:p w14:paraId="1C78DB70" w14:textId="77777777" w:rsidR="002802E6" w:rsidRDefault="00146DD8">
      <w:pPr>
        <w:pStyle w:val="Footnotesection"/>
      </w:pPr>
      <w:r>
        <w:tab/>
        <w:t>[Section 8R inserted: No. 29 of 2015 s. 4.]</w:t>
      </w:r>
    </w:p>
    <w:p w14:paraId="638713C7" w14:textId="77777777" w:rsidR="002802E6" w:rsidRDefault="00146DD8">
      <w:pPr>
        <w:pStyle w:val="Heading5"/>
      </w:pPr>
      <w:bookmarkStart w:id="69" w:name="_Toc229476648"/>
      <w:r>
        <w:rPr>
          <w:rStyle w:val="CharSectno"/>
        </w:rPr>
        <w:t>8S</w:t>
      </w:r>
      <w:r>
        <w:t>.</w:t>
      </w:r>
      <w:r>
        <w:tab/>
        <w:t>Powers of police officers for purposes of this Part</w:t>
      </w:r>
      <w:bookmarkEnd w:id="69"/>
    </w:p>
    <w:p w14:paraId="500EAD0E" w14:textId="77777777" w:rsidR="002802E6" w:rsidRDefault="00146DD8">
      <w:pPr>
        <w:pStyle w:val="Subsection"/>
      </w:pPr>
      <w:r>
        <w:tab/>
        <w:t>(1)</w:t>
      </w:r>
      <w:r>
        <w:tab/>
        <w:t xml:space="preserve">A police officer may, for the purposes of this Part, with such assistance as the police officer considers necessary — </w:t>
      </w:r>
    </w:p>
    <w:p w14:paraId="5E11E446" w14:textId="77777777" w:rsidR="002802E6" w:rsidRDefault="00146DD8">
      <w:pPr>
        <w:pStyle w:val="Indenta"/>
      </w:pPr>
      <w:r>
        <w:tab/>
        <w:t>(a)</w:t>
      </w:r>
      <w:r>
        <w:tab/>
        <w:t xml:space="preserve">enter the premises (other than residential premises) of a person who is suspected on reasonable grounds of — </w:t>
      </w:r>
    </w:p>
    <w:p w14:paraId="6F6F4ABC" w14:textId="77777777" w:rsidR="002802E6" w:rsidRDefault="00146DD8">
      <w:pPr>
        <w:pStyle w:val="Indenti"/>
      </w:pPr>
      <w:r>
        <w:tab/>
        <w:t>(i)</w:t>
      </w:r>
      <w:r>
        <w:tab/>
        <w:t xml:space="preserve">manufacturing, selling or supplying a psychoactive substance; or </w:t>
      </w:r>
    </w:p>
    <w:p w14:paraId="1B93116D" w14:textId="77777777" w:rsidR="002802E6" w:rsidRDefault="00146DD8">
      <w:pPr>
        <w:pStyle w:val="Indenti"/>
      </w:pPr>
      <w:r>
        <w:tab/>
        <w:t>(ii)</w:t>
      </w:r>
      <w:r>
        <w:tab/>
        <w:t>promoting a substance as having a psychoactive effect on a person who consumes the substance; or</w:t>
      </w:r>
    </w:p>
    <w:p w14:paraId="74103146" w14:textId="77777777" w:rsidR="002802E6" w:rsidRDefault="00146DD8">
      <w:pPr>
        <w:pStyle w:val="Indenti"/>
      </w:pPr>
      <w:r>
        <w:tab/>
        <w:t>(iii)</w:t>
      </w:r>
      <w:r>
        <w:tab/>
        <w:t>providing information on how or where a psychoactive substance may be acquired; or</w:t>
      </w:r>
    </w:p>
    <w:p w14:paraId="2C3F50DA" w14:textId="77777777" w:rsidR="002802E6" w:rsidRDefault="00146DD8">
      <w:pPr>
        <w:pStyle w:val="Indenti"/>
      </w:pPr>
      <w:r>
        <w:tab/>
        <w:t>(iv)</w:t>
      </w:r>
      <w:r>
        <w:tab/>
        <w:t>having done any of the things mentioned in subparagraph (i) to (iii);</w:t>
      </w:r>
    </w:p>
    <w:p w14:paraId="140D8FF1" w14:textId="77777777" w:rsidR="002802E6" w:rsidRDefault="00146DD8">
      <w:pPr>
        <w:pStyle w:val="Indenta"/>
      </w:pPr>
      <w:r>
        <w:tab/>
      </w:r>
      <w:r>
        <w:tab/>
        <w:t>and</w:t>
      </w:r>
    </w:p>
    <w:p w14:paraId="6757D4BC" w14:textId="77777777" w:rsidR="002802E6" w:rsidRDefault="00146DD8">
      <w:pPr>
        <w:pStyle w:val="Indenta"/>
      </w:pPr>
      <w:r>
        <w:lastRenderedPageBreak/>
        <w:tab/>
        <w:t>(b)</w:t>
      </w:r>
      <w:r>
        <w:tab/>
        <w:t>demand the production of, and inspect, any books, papers or documents relating to any of the things mentioned in paragraph (a)(i) to (iii); and</w:t>
      </w:r>
    </w:p>
    <w:p w14:paraId="2F891560" w14:textId="77777777" w:rsidR="002802E6" w:rsidRDefault="00146DD8">
      <w:pPr>
        <w:pStyle w:val="Indenta"/>
      </w:pPr>
      <w:r>
        <w:tab/>
        <w:t>(c)</w:t>
      </w:r>
      <w:r>
        <w:tab/>
        <w:t>inspect any substances.</w:t>
      </w:r>
    </w:p>
    <w:p w14:paraId="3905DEFD" w14:textId="77777777" w:rsidR="002802E6" w:rsidRDefault="00146DD8">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14:paraId="314864F4" w14:textId="77777777" w:rsidR="002802E6" w:rsidRDefault="00146DD8">
      <w:pPr>
        <w:pStyle w:val="Subsection"/>
      </w:pPr>
      <w:r>
        <w:tab/>
        <w:t>(3)</w:t>
      </w:r>
      <w:r>
        <w:tab/>
        <w:t xml:space="preserve">Section 29 applies as if — </w:t>
      </w:r>
    </w:p>
    <w:p w14:paraId="4155C4B3" w14:textId="77777777" w:rsidR="002802E6" w:rsidRDefault="00146DD8">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14:paraId="1267DBA0" w14:textId="77777777" w:rsidR="002802E6" w:rsidRDefault="00146DD8">
      <w:pPr>
        <w:pStyle w:val="Indenta"/>
      </w:pPr>
      <w:r>
        <w:tab/>
        <w:t>(b)</w:t>
      </w:r>
      <w:r>
        <w:tab/>
        <w:t>the reference in paragraph (b) of that section to books, papers, documents, information or stocks referred to in section 22 included a reference to books, papers, documents or substances referred to in subsection (1).</w:t>
      </w:r>
    </w:p>
    <w:p w14:paraId="35613F60" w14:textId="77777777" w:rsidR="002802E6" w:rsidRDefault="00146DD8">
      <w:pPr>
        <w:pStyle w:val="Subsection"/>
      </w:pPr>
      <w:r>
        <w:tab/>
        <w:t>(4)</w:t>
      </w:r>
      <w:r>
        <w:tab/>
        <w:t>The powers in subsection (1) are in addition to, and not in derogation of, the powers conferred on police officers by Part V.</w:t>
      </w:r>
    </w:p>
    <w:p w14:paraId="6EC90CD4" w14:textId="77777777" w:rsidR="002802E6" w:rsidRDefault="00146DD8">
      <w:pPr>
        <w:pStyle w:val="Footnotesection"/>
      </w:pPr>
      <w:r>
        <w:tab/>
        <w:t>[Section 8S inserted: No. 29 of 2015 s. 4.]</w:t>
      </w:r>
    </w:p>
    <w:p w14:paraId="31FE21BE" w14:textId="77777777" w:rsidR="002802E6" w:rsidRDefault="00146DD8">
      <w:pPr>
        <w:pStyle w:val="Heading5"/>
      </w:pPr>
      <w:bookmarkStart w:id="70" w:name="_Toc229476649"/>
      <w:r>
        <w:rPr>
          <w:rStyle w:val="CharSectno"/>
        </w:rPr>
        <w:t>8T</w:t>
      </w:r>
      <w:r>
        <w:t>.</w:t>
      </w:r>
      <w:r>
        <w:tab/>
        <w:t>Powers to seize and dispose of thing suspected of being psychoactive substance</w:t>
      </w:r>
      <w:bookmarkEnd w:id="70"/>
    </w:p>
    <w:p w14:paraId="7D615242" w14:textId="77777777" w:rsidR="002802E6" w:rsidRDefault="00146DD8">
      <w:pPr>
        <w:pStyle w:val="Subsection"/>
      </w:pPr>
      <w:r>
        <w:tab/>
        <w:t>(1)</w:t>
      </w:r>
      <w:r>
        <w:tab/>
        <w:t xml:space="preserve">In this section and section 8U — </w:t>
      </w:r>
    </w:p>
    <w:p w14:paraId="199D9ED2" w14:textId="77777777" w:rsidR="002802E6" w:rsidRDefault="00146DD8">
      <w:pPr>
        <w:pStyle w:val="Defstart"/>
      </w:pPr>
      <w:r>
        <w:tab/>
      </w:r>
      <w:r>
        <w:rPr>
          <w:rStyle w:val="CharDefText"/>
        </w:rPr>
        <w:t>destruction notice</w:t>
      </w:r>
      <w:r>
        <w:t xml:space="preserve"> means a notice that complies with subsections (4) and (5).</w:t>
      </w:r>
    </w:p>
    <w:p w14:paraId="4EE2A70B" w14:textId="77777777" w:rsidR="002802E6" w:rsidRDefault="00146DD8">
      <w:pPr>
        <w:pStyle w:val="Subsection"/>
      </w:pPr>
      <w:r>
        <w:tab/>
        <w:t>(2)</w:t>
      </w:r>
      <w:r>
        <w:tab/>
        <w:t xml:space="preserve">If there are reasonable grounds to suspect that any thing found or received during the exercise of the powers conferred by </w:t>
      </w:r>
      <w:r>
        <w:lastRenderedPageBreak/>
        <w:t>section 8S or by a search warrant is a psychoactive substance, a police officer may seize and detain the thing until it is dealt with under this section or section 8U.</w:t>
      </w:r>
    </w:p>
    <w:p w14:paraId="682F3925" w14:textId="77777777" w:rsidR="002802E6" w:rsidRDefault="00146DD8">
      <w:pPr>
        <w:pStyle w:val="Subsection"/>
      </w:pPr>
      <w:r>
        <w:tab/>
        <w:t>(3)</w:t>
      </w:r>
      <w:r>
        <w:tab/>
        <w:t xml:space="preserve">A police officer must give to a person from whom a thing is seized under subsection (2) a destruction notice if — </w:t>
      </w:r>
    </w:p>
    <w:p w14:paraId="76B02CB6" w14:textId="77777777" w:rsidR="002802E6" w:rsidRDefault="00146DD8">
      <w:pPr>
        <w:pStyle w:val="Indenta"/>
      </w:pPr>
      <w:r>
        <w:tab/>
        <w:t>(a)</w:t>
      </w:r>
      <w:r>
        <w:tab/>
        <w:t>the police officer is satisfied that no person will be tried with the commission of an offence in relation to the thing; or</w:t>
      </w:r>
    </w:p>
    <w:p w14:paraId="5FB02E03" w14:textId="77777777" w:rsidR="002802E6" w:rsidRDefault="00146DD8">
      <w:pPr>
        <w:pStyle w:val="Indenta"/>
      </w:pPr>
      <w:r>
        <w:tab/>
        <w:t>(b)</w:t>
      </w:r>
      <w:r>
        <w:tab/>
        <w:t>a person is tried with the commission of an offence in relation to the thing and the person is not convicted of that offence.</w:t>
      </w:r>
    </w:p>
    <w:p w14:paraId="04E21883" w14:textId="77777777" w:rsidR="002802E6" w:rsidRDefault="00146DD8">
      <w:pPr>
        <w:pStyle w:val="Subsection"/>
      </w:pPr>
      <w:r>
        <w:tab/>
        <w:t>(4)</w:t>
      </w:r>
      <w:r>
        <w:tab/>
        <w:t xml:space="preserve">A destruction notice must — </w:t>
      </w:r>
    </w:p>
    <w:p w14:paraId="70D310E2" w14:textId="77777777" w:rsidR="002802E6" w:rsidRDefault="00146DD8">
      <w:pPr>
        <w:pStyle w:val="Indenta"/>
      </w:pPr>
      <w:r>
        <w:tab/>
        <w:t>(a)</w:t>
      </w:r>
      <w:r>
        <w:tab/>
        <w:t>be in writing in the prescribed form; and</w:t>
      </w:r>
    </w:p>
    <w:p w14:paraId="6C3BB040" w14:textId="77777777" w:rsidR="002802E6" w:rsidRDefault="00146DD8">
      <w:pPr>
        <w:pStyle w:val="Indenta"/>
      </w:pPr>
      <w:r>
        <w:tab/>
        <w:t>(b)</w:t>
      </w:r>
      <w:r>
        <w:tab/>
        <w:t>identify the thing to which it relates; and</w:t>
      </w:r>
    </w:p>
    <w:p w14:paraId="48E574B8" w14:textId="77777777" w:rsidR="002802E6" w:rsidRDefault="00146DD8">
      <w:pPr>
        <w:pStyle w:val="Indenta"/>
      </w:pPr>
      <w:r>
        <w:tab/>
        <w:t>(c)</w:t>
      </w:r>
      <w:r>
        <w:tab/>
        <w:t>advise that the thing will be destroyed on or after a day specified in the notice unless, before that day, an application is made under section 8U(1) to have a sample of the thing analysed.</w:t>
      </w:r>
    </w:p>
    <w:p w14:paraId="25BB9F39" w14:textId="77777777" w:rsidR="002802E6" w:rsidRDefault="00146DD8">
      <w:pPr>
        <w:pStyle w:val="Subsection"/>
      </w:pPr>
      <w:r>
        <w:tab/>
        <w:t>(5)</w:t>
      </w:r>
      <w:r>
        <w:tab/>
        <w:t>The day referred to in subsection (4)(c) cannot be a day that is sooner than 21 days after the day the notice is given.</w:t>
      </w:r>
    </w:p>
    <w:p w14:paraId="29D80229" w14:textId="77777777" w:rsidR="002802E6" w:rsidRDefault="00146DD8">
      <w:pPr>
        <w:pStyle w:val="Subsection"/>
      </w:pPr>
      <w:r>
        <w:tab/>
        <w:t>(6)</w:t>
      </w:r>
      <w:r>
        <w:tab/>
        <w:t>Subject to section 8U, a police officer may destroy a thing seized under subsection (2) on or after the day specified in a destruction notice given in relation to the thing.</w:t>
      </w:r>
    </w:p>
    <w:p w14:paraId="5ED79810" w14:textId="77777777" w:rsidR="002802E6" w:rsidRDefault="00146DD8">
      <w:pPr>
        <w:pStyle w:val="Footnotesection"/>
      </w:pPr>
      <w:r>
        <w:tab/>
        <w:t>[Section 8T inserted: No. 29 of 2015 s. 4.]</w:t>
      </w:r>
    </w:p>
    <w:p w14:paraId="0FF18E5C" w14:textId="77777777" w:rsidR="002802E6" w:rsidRDefault="00146DD8">
      <w:pPr>
        <w:pStyle w:val="Heading5"/>
      </w:pPr>
      <w:bookmarkStart w:id="71" w:name="_Toc229476650"/>
      <w:r>
        <w:rPr>
          <w:rStyle w:val="CharSectno"/>
        </w:rPr>
        <w:t>8U</w:t>
      </w:r>
      <w:r>
        <w:t>.</w:t>
      </w:r>
      <w:r>
        <w:tab/>
        <w:t>Analysis of seized thing may be requested</w:t>
      </w:r>
      <w:bookmarkEnd w:id="71"/>
      <w:r>
        <w:t xml:space="preserve"> </w:t>
      </w:r>
    </w:p>
    <w:p w14:paraId="40EF0C28" w14:textId="77777777" w:rsidR="002802E6" w:rsidRDefault="00146DD8">
      <w:pPr>
        <w:pStyle w:val="Subsection"/>
      </w:pPr>
      <w:r>
        <w:tab/>
        <w:t>(1)</w:t>
      </w:r>
      <w:r>
        <w:tab/>
        <w:t xml:space="preserve">On receipt of a destruction notice, a person may apply to the Commissioner to have a sample of the thing identified in the notice analysed by an approved analyst. </w:t>
      </w:r>
    </w:p>
    <w:p w14:paraId="2DB21EDE" w14:textId="77777777" w:rsidR="002802E6" w:rsidRDefault="00146DD8">
      <w:pPr>
        <w:pStyle w:val="Subsection"/>
      </w:pPr>
      <w:r>
        <w:tab/>
        <w:t>(2)</w:t>
      </w:r>
      <w:r>
        <w:tab/>
        <w:t xml:space="preserve">An application must be — </w:t>
      </w:r>
    </w:p>
    <w:p w14:paraId="2556F74D" w14:textId="77777777" w:rsidR="002802E6" w:rsidRDefault="00146DD8">
      <w:pPr>
        <w:pStyle w:val="Indenta"/>
      </w:pPr>
      <w:r>
        <w:tab/>
        <w:t>(a)</w:t>
      </w:r>
      <w:r>
        <w:tab/>
        <w:t>made in the prescribed form; and</w:t>
      </w:r>
    </w:p>
    <w:p w14:paraId="145A17D9" w14:textId="77777777" w:rsidR="002802E6" w:rsidRDefault="00146DD8">
      <w:pPr>
        <w:pStyle w:val="Indenta"/>
        <w:keepNext/>
      </w:pPr>
      <w:r>
        <w:lastRenderedPageBreak/>
        <w:tab/>
        <w:t>(b)</w:t>
      </w:r>
      <w:r>
        <w:tab/>
        <w:t>made within 21 days of the receipt of the notice; and</w:t>
      </w:r>
    </w:p>
    <w:p w14:paraId="5F518F43" w14:textId="77777777" w:rsidR="002802E6" w:rsidRDefault="00146DD8">
      <w:pPr>
        <w:pStyle w:val="Indenta"/>
      </w:pPr>
      <w:r>
        <w:tab/>
        <w:t>(c)</w:t>
      </w:r>
      <w:r>
        <w:tab/>
        <w:t>accompanied by the prescribed fee.</w:t>
      </w:r>
    </w:p>
    <w:p w14:paraId="56F1D65B" w14:textId="77777777" w:rsidR="002802E6" w:rsidRDefault="00146DD8">
      <w:pPr>
        <w:pStyle w:val="Subsection"/>
      </w:pPr>
      <w:r>
        <w:tab/>
        <w:t>(3)</w:t>
      </w:r>
      <w:r>
        <w:tab/>
        <w:t xml:space="preserve">If an application is made under subsection (1), the Commissioner must — </w:t>
      </w:r>
    </w:p>
    <w:p w14:paraId="16B932CF" w14:textId="77777777" w:rsidR="002802E6" w:rsidRDefault="00146DD8">
      <w:pPr>
        <w:pStyle w:val="Indenta"/>
      </w:pPr>
      <w:r>
        <w:tab/>
        <w:t>(a)</w:t>
      </w:r>
      <w:r>
        <w:tab/>
        <w:t>request an approved analyst to analyse a sample of the thing and provide the Commissioner with a report of the analysis; and</w:t>
      </w:r>
    </w:p>
    <w:p w14:paraId="59DEE931" w14:textId="77777777" w:rsidR="002802E6" w:rsidRDefault="00146DD8">
      <w:pPr>
        <w:pStyle w:val="Indenta"/>
      </w:pPr>
      <w:r>
        <w:tab/>
        <w:t>(b)</w:t>
      </w:r>
      <w:r>
        <w:tab/>
        <w:t>direct that the thing not be destroyed under the destruction notice.</w:t>
      </w:r>
    </w:p>
    <w:p w14:paraId="57A4ED44" w14:textId="77777777" w:rsidR="002802E6" w:rsidRDefault="00146DD8">
      <w:pPr>
        <w:pStyle w:val="Subsection"/>
      </w:pPr>
      <w:r>
        <w:tab/>
        <w:t>(4)</w:t>
      </w:r>
      <w:r>
        <w:tab/>
        <w:t xml:space="preserve">After considering a report of the analysis of a sample of a thing provided by an approved analyst, the Commissioner must — </w:t>
      </w:r>
    </w:p>
    <w:p w14:paraId="6D2F3C31" w14:textId="77777777" w:rsidR="002802E6" w:rsidRDefault="00146DD8">
      <w:pPr>
        <w:pStyle w:val="Indenta"/>
      </w:pPr>
      <w:r>
        <w:tab/>
        <w:t>(a)</w:t>
      </w:r>
      <w:r>
        <w:tab/>
        <w:t>if the Commissioner is satisfied that the thing is a psychoactive substance — order that the thing be destroyed; or</w:t>
      </w:r>
    </w:p>
    <w:p w14:paraId="4825129F" w14:textId="77777777" w:rsidR="002802E6" w:rsidRDefault="00146DD8">
      <w:pPr>
        <w:pStyle w:val="Indenta"/>
      </w:pPr>
      <w:r>
        <w:tab/>
        <w:t>(b)</w:t>
      </w:r>
      <w:r>
        <w:tab/>
        <w:t>if the Commissioner is satisfied that the thing is not a psychoactive substance but is a relevant thing as defined in section 27(6) — order that the thing be dealt with under section 27 as if it had been seized and detained under section 26; or</w:t>
      </w:r>
    </w:p>
    <w:p w14:paraId="51482A1D" w14:textId="77777777" w:rsidR="002802E6" w:rsidRDefault="00146DD8">
      <w:pPr>
        <w:pStyle w:val="Indenta"/>
      </w:pPr>
      <w:r>
        <w:tab/>
        <w:t>(c)</w:t>
      </w:r>
      <w:r>
        <w:tab/>
        <w:t xml:space="preserve">if the Commissioner is satisfied that the thing is not a psychoactive substance or a relevant thing — </w:t>
      </w:r>
    </w:p>
    <w:p w14:paraId="588477E5" w14:textId="77777777" w:rsidR="002802E6" w:rsidRDefault="00146DD8">
      <w:pPr>
        <w:pStyle w:val="Indenti"/>
      </w:pPr>
      <w:r>
        <w:tab/>
        <w:t>(i)</w:t>
      </w:r>
      <w:r>
        <w:tab/>
        <w:t>order that the thing be released to the person from whom it was seized; and</w:t>
      </w:r>
    </w:p>
    <w:p w14:paraId="6CF87277" w14:textId="77777777" w:rsidR="002802E6" w:rsidRDefault="00146DD8">
      <w:pPr>
        <w:pStyle w:val="Indenti"/>
      </w:pPr>
      <w:r>
        <w:tab/>
        <w:t>(ii)</w:t>
      </w:r>
      <w:r>
        <w:tab/>
        <w:t>order that the fee paid by the applicant for a sample of the thing to be analysed be refunded to the applicant.</w:t>
      </w:r>
    </w:p>
    <w:p w14:paraId="124C3D1D" w14:textId="77777777" w:rsidR="002802E6" w:rsidRDefault="00146DD8">
      <w:pPr>
        <w:pStyle w:val="Footnotesection"/>
      </w:pPr>
      <w:r>
        <w:tab/>
        <w:t>[Section 8U inserted: No. 29 of 2015 s. 4.]</w:t>
      </w:r>
    </w:p>
    <w:p w14:paraId="11D13B02" w14:textId="77777777" w:rsidR="002802E6" w:rsidRDefault="00146DD8">
      <w:pPr>
        <w:pStyle w:val="Heading2"/>
      </w:pPr>
      <w:bookmarkStart w:id="72" w:name="_Toc209705204"/>
      <w:bookmarkStart w:id="73" w:name="_Toc209706119"/>
      <w:bookmarkStart w:id="74" w:name="_Toc209711526"/>
      <w:bookmarkStart w:id="75" w:name="_Toc224657848"/>
      <w:bookmarkStart w:id="76" w:name="_Toc229476651"/>
      <w:r>
        <w:rPr>
          <w:rStyle w:val="CharPartNo"/>
        </w:rPr>
        <w:lastRenderedPageBreak/>
        <w:t>Part III</w:t>
      </w:r>
      <w:r>
        <w:rPr>
          <w:rStyle w:val="CharDivNo"/>
        </w:rPr>
        <w:t> </w:t>
      </w:r>
      <w:r>
        <w:t>—</w:t>
      </w:r>
      <w:r>
        <w:rPr>
          <w:rStyle w:val="CharDivText"/>
        </w:rPr>
        <w:t> </w:t>
      </w:r>
      <w:r>
        <w:rPr>
          <w:rStyle w:val="CharPartText"/>
        </w:rPr>
        <w:t>Procedure</w:t>
      </w:r>
      <w:bookmarkEnd w:id="72"/>
      <w:bookmarkEnd w:id="73"/>
      <w:bookmarkEnd w:id="74"/>
      <w:bookmarkEnd w:id="75"/>
      <w:bookmarkEnd w:id="76"/>
    </w:p>
    <w:p w14:paraId="22D17B6B" w14:textId="77777777" w:rsidR="002802E6" w:rsidRDefault="00146DD8">
      <w:pPr>
        <w:pStyle w:val="Heading5"/>
        <w:spacing w:before="180"/>
      </w:pPr>
      <w:bookmarkStart w:id="77" w:name="_Toc229476652"/>
      <w:r>
        <w:rPr>
          <w:rStyle w:val="CharSectno"/>
        </w:rPr>
        <w:t>9</w:t>
      </w:r>
      <w:r>
        <w:t>.</w:t>
      </w:r>
      <w:r>
        <w:tab/>
        <w:t>Summary trial of some indictable offences</w:t>
      </w:r>
      <w:bookmarkEnd w:id="77"/>
    </w:p>
    <w:p w14:paraId="59787A7B" w14:textId="77777777" w:rsidR="002802E6" w:rsidRDefault="00146DD8">
      <w:pPr>
        <w:pStyle w:val="Subsection"/>
        <w:spacing w:before="120"/>
      </w:pPr>
      <w:r>
        <w:tab/>
        <w:t>(1)</w:t>
      </w:r>
      <w:r>
        <w:tab/>
        <w:t xml:space="preserve">If a person is charged before a court of summary jurisdiction with — </w:t>
      </w:r>
    </w:p>
    <w:p w14:paraId="7DFFACE0" w14:textId="77777777" w:rsidR="002802E6" w:rsidRDefault="00146DD8">
      <w:pPr>
        <w:pStyle w:val="Indenta"/>
      </w:pPr>
      <w:r>
        <w:tab/>
        <w:t>(a)</w:t>
      </w:r>
      <w:r>
        <w:tab/>
        <w:t>an offence under section 6(1) in respect of a quantity of a prohibited drug referred to in Schedule III that is less than the quantity specified in that Schedule in relation to that prohibited drug; or</w:t>
      </w:r>
    </w:p>
    <w:p w14:paraId="549818AA" w14:textId="77777777" w:rsidR="002802E6" w:rsidRDefault="00146DD8">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14:paraId="69F7255F" w14:textId="77777777" w:rsidR="002802E6" w:rsidRDefault="00146DD8">
      <w:pPr>
        <w:pStyle w:val="Indenta"/>
      </w:pPr>
      <w:r>
        <w:tab/>
        <w:t>(c)</w:t>
      </w:r>
      <w:r>
        <w:tab/>
        <w:t>an offence under section 7A(1),</w:t>
      </w:r>
    </w:p>
    <w:p w14:paraId="496191C4" w14:textId="77777777" w:rsidR="002802E6" w:rsidRDefault="00146DD8">
      <w:pPr>
        <w:pStyle w:val="Subsection"/>
      </w:pPr>
      <w:r>
        <w:tab/>
      </w:r>
      <w:r>
        <w:tab/>
        <w:t>then, except in a case where the person is charged with conspiring to commit the offence, the summary conviction penalty for the offence is that set out in section 34(2)(b).</w:t>
      </w:r>
    </w:p>
    <w:p w14:paraId="3F21E764" w14:textId="77777777" w:rsidR="002802E6" w:rsidRDefault="00146DD8">
      <w:pPr>
        <w:pStyle w:val="Subsection"/>
        <w:spacing w:before="120"/>
      </w:pPr>
      <w:r>
        <w:tab/>
        <w:t>(2)</w:t>
      </w:r>
      <w:r>
        <w:tab/>
        <w:t>A court of summary jurisdiction that tries a person summarily for a charge of an offence referred to in subsection (1) must be constituted by a magistrate sitting alone.</w:t>
      </w:r>
    </w:p>
    <w:p w14:paraId="12B6C358" w14:textId="77777777" w:rsidR="002802E6" w:rsidRDefault="00146DD8">
      <w:pPr>
        <w:pStyle w:val="Subsection"/>
        <w:spacing w:before="12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14:paraId="0870BC8C" w14:textId="77777777" w:rsidR="002802E6" w:rsidRDefault="00146DD8">
      <w:pPr>
        <w:pStyle w:val="Indenta"/>
      </w:pPr>
      <w:r>
        <w:tab/>
        <w:t>(a)</w:t>
      </w:r>
      <w:r>
        <w:tab/>
        <w:t>the quantity of the prohibited drug to which the charge relates being less than the quantity specified in Schedule III in relation to that prohibited drug; or</w:t>
      </w:r>
    </w:p>
    <w:p w14:paraId="67FDF576" w14:textId="77777777" w:rsidR="002802E6" w:rsidRDefault="00146DD8">
      <w:pPr>
        <w:pStyle w:val="Indenta"/>
        <w:keepNext/>
      </w:pPr>
      <w:r>
        <w:tab/>
        <w:t>(b)</w:t>
      </w:r>
      <w:r>
        <w:tab/>
        <w:t xml:space="preserve">the number of prohibited plants of a particular species or genus to which the charge relates being less than the </w:t>
      </w:r>
      <w:r>
        <w:lastRenderedPageBreak/>
        <w:t>number specified in Schedule IV in relation to that species or genus.</w:t>
      </w:r>
    </w:p>
    <w:p w14:paraId="14BEAF53" w14:textId="77777777" w:rsidR="002802E6" w:rsidRDefault="00146DD8">
      <w:pPr>
        <w:pStyle w:val="Footnotesection"/>
        <w:ind w:left="890" w:hanging="890"/>
      </w:pPr>
      <w:r>
        <w:tab/>
        <w:t>[Section 9 inserted: No. 4 of 2004 s. 58; amended: No. 84 of 2004 s. 82.]</w:t>
      </w:r>
    </w:p>
    <w:p w14:paraId="7258B580" w14:textId="77777777" w:rsidR="002802E6" w:rsidRDefault="00146DD8">
      <w:pPr>
        <w:pStyle w:val="Heading5"/>
      </w:pPr>
      <w:bookmarkStart w:id="78" w:name="_Toc229476653"/>
      <w:r>
        <w:rPr>
          <w:rStyle w:val="CharSectno"/>
        </w:rPr>
        <w:t>10</w:t>
      </w:r>
      <w:r>
        <w:t>.</w:t>
      </w:r>
      <w:r>
        <w:tab/>
        <w:t>Alternative verdicts</w:t>
      </w:r>
      <w:bookmarkEnd w:id="78"/>
    </w:p>
    <w:p w14:paraId="5037F219" w14:textId="77777777" w:rsidR="002802E6" w:rsidRDefault="00146DD8">
      <w:pPr>
        <w:pStyle w:val="Subsection"/>
        <w:rPr>
          <w:snapToGrid w:val="0"/>
        </w:rPr>
      </w:pPr>
      <w:r>
        <w:rPr>
          <w:snapToGrid w:val="0"/>
        </w:rPr>
        <w:tab/>
      </w:r>
      <w:r>
        <w:rPr>
          <w:snapToGrid w:val="0"/>
        </w:rPr>
        <w:tab/>
        <w:t>A court trying a person charged with having committed a crime under — </w:t>
      </w:r>
    </w:p>
    <w:p w14:paraId="0D4F9A01" w14:textId="77777777" w:rsidR="002802E6" w:rsidRDefault="00146DD8">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14:paraId="41D3C193" w14:textId="77777777" w:rsidR="002802E6" w:rsidRDefault="00146DD8">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14:paraId="73B5FA7E" w14:textId="77777777" w:rsidR="002802E6" w:rsidRDefault="00146DD8">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14:paraId="2757A8AA" w14:textId="77777777" w:rsidR="002802E6" w:rsidRDefault="00146DD8">
      <w:pPr>
        <w:pStyle w:val="Footnotesection"/>
      </w:pPr>
      <w:r>
        <w:tab/>
        <w:t>[Section 10 amended: No. 4 of 2004 s. 58.]</w:t>
      </w:r>
    </w:p>
    <w:p w14:paraId="68EE4305" w14:textId="77777777" w:rsidR="002802E6" w:rsidRDefault="00146DD8">
      <w:pPr>
        <w:pStyle w:val="Heading5"/>
        <w:rPr>
          <w:snapToGrid w:val="0"/>
        </w:rPr>
      </w:pPr>
      <w:bookmarkStart w:id="79" w:name="_Toc229476654"/>
      <w:r>
        <w:rPr>
          <w:rStyle w:val="CharSectno"/>
        </w:rPr>
        <w:t>11</w:t>
      </w:r>
      <w:r>
        <w:rPr>
          <w:snapToGrid w:val="0"/>
        </w:rPr>
        <w:t>.</w:t>
      </w:r>
      <w:r>
        <w:rPr>
          <w:snapToGrid w:val="0"/>
        </w:rPr>
        <w:tab/>
        <w:t>Presumption of intent to sell or supply</w:t>
      </w:r>
      <w:bookmarkEnd w:id="79"/>
    </w:p>
    <w:p w14:paraId="178DF8AD" w14:textId="77777777" w:rsidR="002802E6" w:rsidRDefault="00146DD8">
      <w:pPr>
        <w:pStyle w:val="Subsection"/>
        <w:keepNext/>
        <w:rPr>
          <w:snapToGrid w:val="0"/>
        </w:rPr>
      </w:pPr>
      <w:r>
        <w:rPr>
          <w:snapToGrid w:val="0"/>
        </w:rPr>
        <w:tab/>
      </w:r>
      <w:r>
        <w:rPr>
          <w:snapToGrid w:val="0"/>
        </w:rPr>
        <w:tab/>
        <w:t>For the purposes of — </w:t>
      </w:r>
    </w:p>
    <w:p w14:paraId="3C89C0DE" w14:textId="77777777" w:rsidR="002802E6" w:rsidRDefault="00146DD8">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14:paraId="0BB8CB16" w14:textId="77777777" w:rsidR="002802E6" w:rsidRDefault="00146DD8">
      <w:pPr>
        <w:pStyle w:val="Indenta"/>
        <w:rPr>
          <w:snapToGrid w:val="0"/>
        </w:rPr>
      </w:pPr>
      <w:r>
        <w:rPr>
          <w:snapToGrid w:val="0"/>
        </w:rPr>
        <w:tab/>
        <w:t>(b)</w:t>
      </w:r>
      <w:r>
        <w:rPr>
          <w:snapToGrid w:val="0"/>
        </w:rPr>
        <w:tab/>
        <w:t xml:space="preserve">section 7(1)(a), a person shall, unless the contrary is proved, be deemed to have in his possession, or to cultivate, prohibited plants of a particular species or genus with intent to sell or supply those prohibited plants or any prohibited drug obtainable therefrom to </w:t>
      </w:r>
      <w:r>
        <w:rPr>
          <w:snapToGrid w:val="0"/>
        </w:rPr>
        <w:lastRenderedPageBreak/>
        <w:t>another if he has in his possession, or cultivates, a number of those prohibited plants which is not less than the number specified in Schedule VI in relation to that species or genus.</w:t>
      </w:r>
    </w:p>
    <w:p w14:paraId="4B53B494" w14:textId="77777777" w:rsidR="002802E6" w:rsidRDefault="00146DD8">
      <w:pPr>
        <w:pStyle w:val="Heading2"/>
      </w:pPr>
      <w:bookmarkStart w:id="80" w:name="_Toc209705208"/>
      <w:bookmarkStart w:id="81" w:name="_Toc209706123"/>
      <w:bookmarkStart w:id="82" w:name="_Toc209711530"/>
      <w:bookmarkStart w:id="83" w:name="_Toc224657852"/>
      <w:bookmarkStart w:id="84" w:name="_Toc229476655"/>
      <w:r>
        <w:rPr>
          <w:rStyle w:val="CharPartNo"/>
        </w:rPr>
        <w:lastRenderedPageBreak/>
        <w:t>Part IV</w:t>
      </w:r>
      <w:r>
        <w:rPr>
          <w:b w:val="0"/>
        </w:rPr>
        <w:t> </w:t>
      </w:r>
      <w:r>
        <w:t>—</w:t>
      </w:r>
      <w:r>
        <w:rPr>
          <w:b w:val="0"/>
        </w:rPr>
        <w:t> </w:t>
      </w:r>
      <w:r>
        <w:rPr>
          <w:rStyle w:val="CharPartText"/>
        </w:rPr>
        <w:t>Controls relating to possession, sale, supply and storage of certain substances and things</w:t>
      </w:r>
      <w:bookmarkEnd w:id="80"/>
      <w:bookmarkEnd w:id="81"/>
      <w:bookmarkEnd w:id="82"/>
      <w:bookmarkEnd w:id="83"/>
      <w:bookmarkEnd w:id="84"/>
    </w:p>
    <w:p w14:paraId="65436456" w14:textId="77777777" w:rsidR="002802E6" w:rsidRDefault="00146DD8">
      <w:pPr>
        <w:pStyle w:val="Footnoteheading"/>
      </w:pPr>
      <w:r>
        <w:tab/>
        <w:t>[Heading inserted: No. 62 of 2004 s. 5.]</w:t>
      </w:r>
    </w:p>
    <w:p w14:paraId="656D1786" w14:textId="77777777" w:rsidR="002802E6" w:rsidRDefault="00146DD8">
      <w:pPr>
        <w:pStyle w:val="Heading5"/>
      </w:pPr>
      <w:bookmarkStart w:id="85" w:name="_Toc229476656"/>
      <w:r>
        <w:rPr>
          <w:rStyle w:val="CharSectno"/>
        </w:rPr>
        <w:t>12</w:t>
      </w:r>
      <w:r>
        <w:t>.</w:t>
      </w:r>
      <w:r>
        <w:tab/>
        <w:t>Terms used</w:t>
      </w:r>
      <w:bookmarkEnd w:id="85"/>
    </w:p>
    <w:p w14:paraId="252C592E" w14:textId="77777777" w:rsidR="002802E6" w:rsidRDefault="00146DD8">
      <w:pPr>
        <w:pStyle w:val="Subsection"/>
      </w:pPr>
      <w:r>
        <w:tab/>
      </w:r>
      <w:r>
        <w:tab/>
        <w:t xml:space="preserve">In this Part, unless the contrary intention appears — </w:t>
      </w:r>
    </w:p>
    <w:p w14:paraId="316609F6" w14:textId="77777777" w:rsidR="002802E6" w:rsidRDefault="00146DD8">
      <w:pPr>
        <w:pStyle w:val="Defstart"/>
      </w:pPr>
      <w:r>
        <w:rPr>
          <w:b/>
        </w:rPr>
        <w:tab/>
      </w:r>
      <w:r>
        <w:rPr>
          <w:rStyle w:val="CharDefText"/>
        </w:rPr>
        <w:t>category 1 item</w:t>
      </w:r>
      <w:r>
        <w:t xml:space="preserve"> means a substance or thing designated as a category 1 item by regulations referred to in section 20;</w:t>
      </w:r>
    </w:p>
    <w:p w14:paraId="3298EA73" w14:textId="77777777" w:rsidR="002802E6" w:rsidRDefault="00146DD8">
      <w:pPr>
        <w:pStyle w:val="Defstart"/>
      </w:pPr>
      <w:r>
        <w:rPr>
          <w:b/>
        </w:rPr>
        <w:tab/>
      </w:r>
      <w:r>
        <w:rPr>
          <w:rStyle w:val="CharDefText"/>
        </w:rPr>
        <w:t>category 2 item</w:t>
      </w:r>
      <w:r>
        <w:t xml:space="preserve"> means a substance or thing designated as a category 2 item by regulations referred to in section 20;</w:t>
      </w:r>
    </w:p>
    <w:p w14:paraId="2F670D94" w14:textId="77777777" w:rsidR="002802E6" w:rsidRDefault="00146DD8">
      <w:pPr>
        <w:pStyle w:val="Defstart"/>
      </w:pPr>
      <w:r>
        <w:rPr>
          <w:b/>
        </w:rPr>
        <w:tab/>
      </w:r>
      <w:r>
        <w:rPr>
          <w:rStyle w:val="CharDefText"/>
        </w:rPr>
        <w:t>recipient</w:t>
      </w:r>
      <w:r>
        <w:t xml:space="preserve"> means a person to whom a category 1 item or category 2 item, as the case requires, is sold or supplied;</w:t>
      </w:r>
    </w:p>
    <w:p w14:paraId="1F80AB67" w14:textId="77777777" w:rsidR="002802E6" w:rsidRDefault="00146DD8">
      <w:pPr>
        <w:pStyle w:val="Defstart"/>
      </w:pPr>
      <w:r>
        <w:rPr>
          <w:b/>
        </w:rPr>
        <w:tab/>
      </w:r>
      <w:r>
        <w:rPr>
          <w:rStyle w:val="CharDefText"/>
        </w:rPr>
        <w:t>substance</w:t>
      </w:r>
      <w:r>
        <w:t xml:space="preserve"> includes material, compound, preparation and admixture;</w:t>
      </w:r>
    </w:p>
    <w:p w14:paraId="263C5095" w14:textId="77777777" w:rsidR="002802E6" w:rsidRDefault="00146DD8">
      <w:pPr>
        <w:pStyle w:val="Defstart"/>
      </w:pPr>
      <w:r>
        <w:rPr>
          <w:b/>
        </w:rPr>
        <w:tab/>
      </w:r>
      <w:r>
        <w:rPr>
          <w:rStyle w:val="CharDefText"/>
        </w:rPr>
        <w:t>supplier</w:t>
      </w:r>
      <w:r>
        <w:t xml:space="preserve"> means a person who sells or supplies a category 1 item or category 2 item, as the case requires.</w:t>
      </w:r>
    </w:p>
    <w:p w14:paraId="72EC2683" w14:textId="77777777" w:rsidR="002802E6" w:rsidRDefault="00146DD8">
      <w:pPr>
        <w:pStyle w:val="Footnotesection"/>
      </w:pPr>
      <w:r>
        <w:tab/>
        <w:t>[Section 12 inserted: No. 62 of 2004 s. 5.]</w:t>
      </w:r>
    </w:p>
    <w:p w14:paraId="688E6D3E" w14:textId="77777777" w:rsidR="002802E6" w:rsidRDefault="00146DD8">
      <w:pPr>
        <w:pStyle w:val="Heading5"/>
      </w:pPr>
      <w:bookmarkStart w:id="86" w:name="_Toc229476657"/>
      <w:r>
        <w:rPr>
          <w:rStyle w:val="CharSectno"/>
        </w:rPr>
        <w:t>13</w:t>
      </w:r>
      <w:r>
        <w:t>.</w:t>
      </w:r>
      <w:r>
        <w:tab/>
        <w:t>Part not applicable to possession, sale or supply of certain substances or things</w:t>
      </w:r>
      <w:bookmarkEnd w:id="86"/>
    </w:p>
    <w:p w14:paraId="3B01D4E4" w14:textId="77777777" w:rsidR="002802E6" w:rsidRDefault="00146DD8">
      <w:pPr>
        <w:pStyle w:val="Subsection"/>
      </w:pPr>
      <w:r>
        <w:tab/>
        <w:t>(1)</w:t>
      </w:r>
      <w:r>
        <w:tab/>
        <w:t xml:space="preserve">This Part does not apply to or in relation to the possession, sale or supply of a category 1 item or category 2 item if — </w:t>
      </w:r>
    </w:p>
    <w:p w14:paraId="505101D9" w14:textId="77777777" w:rsidR="002802E6" w:rsidRDefault="00146DD8">
      <w:pPr>
        <w:pStyle w:val="Indenta"/>
      </w:pPr>
      <w:r>
        <w:tab/>
        <w:t>(a)</w:t>
      </w:r>
      <w:r>
        <w:tab/>
        <w:t>the item is, or is contained in, a substance that is designed, packaged and labelled for human or animal therapeutic use; and</w:t>
      </w:r>
    </w:p>
    <w:p w14:paraId="4EC0C590" w14:textId="77777777" w:rsidR="002802E6" w:rsidRDefault="00146DD8">
      <w:pPr>
        <w:pStyle w:val="Indenta"/>
      </w:pPr>
      <w:r>
        <w:tab/>
        <w:t>(b)</w:t>
      </w:r>
      <w:r>
        <w:tab/>
        <w:t>the item is in the possession of, or the sale or supply is to or by, a person belonging to a class prescribed for the purposes of this subsection acting in the ordinary course of the person’s occupation.</w:t>
      </w:r>
    </w:p>
    <w:p w14:paraId="5467F616" w14:textId="77777777" w:rsidR="002802E6" w:rsidRDefault="00146DD8">
      <w:pPr>
        <w:pStyle w:val="Subsection"/>
      </w:pPr>
      <w:r>
        <w:tab/>
        <w:t>(2)</w:t>
      </w:r>
      <w:r>
        <w:tab/>
        <w:t xml:space="preserve">This Part does not apply to or in relation to the possession or supply of a category 1 item or category 2 item if the item is in the possession of, or the supply is by, a person employed or </w:t>
      </w:r>
      <w:r>
        <w:lastRenderedPageBreak/>
        <w:t>engaged by an education institution or a research institution acting in the ordinary course of the person’s occupation and the possession or supply is solely for educational or research purposes.</w:t>
      </w:r>
    </w:p>
    <w:p w14:paraId="33587C7D" w14:textId="77777777" w:rsidR="002802E6" w:rsidRDefault="00146DD8">
      <w:pPr>
        <w:pStyle w:val="Footnotesection"/>
      </w:pPr>
      <w:r>
        <w:tab/>
        <w:t>[Section 13 inserted: No. 62 of 2004 s. 5.]</w:t>
      </w:r>
    </w:p>
    <w:p w14:paraId="64ACA0B9" w14:textId="77777777" w:rsidR="002802E6" w:rsidRDefault="00146DD8">
      <w:pPr>
        <w:pStyle w:val="Heading5"/>
      </w:pPr>
      <w:bookmarkStart w:id="87" w:name="_Toc229476658"/>
      <w:r>
        <w:rPr>
          <w:rStyle w:val="CharSectno"/>
        </w:rPr>
        <w:t>14</w:t>
      </w:r>
      <w:r>
        <w:t>.</w:t>
      </w:r>
      <w:r>
        <w:tab/>
        <w:t>Possession of certain substances or things</w:t>
      </w:r>
      <w:bookmarkEnd w:id="87"/>
    </w:p>
    <w:p w14:paraId="4D9EC6D4" w14:textId="77777777" w:rsidR="002802E6" w:rsidRDefault="00146DD8">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14:paraId="5F3E82E3" w14:textId="77777777" w:rsidR="002802E6" w:rsidRDefault="00146DD8">
      <w:pPr>
        <w:pStyle w:val="Penstart"/>
      </w:pPr>
      <w:r>
        <w:tab/>
        <w:t>Penalty: $20 000 or imprisonment for 5 years or both.</w:t>
      </w:r>
    </w:p>
    <w:p w14:paraId="7C30306D" w14:textId="77777777" w:rsidR="002802E6" w:rsidRDefault="00146DD8">
      <w:pPr>
        <w:pStyle w:val="Penstart"/>
      </w:pPr>
      <w:r>
        <w:tab/>
        <w:t>Summary conviction penalty: $12 000 or imprisonment for 3 years or both.</w:t>
      </w:r>
    </w:p>
    <w:p w14:paraId="5FBED05D" w14:textId="77777777" w:rsidR="002802E6" w:rsidRDefault="00146DD8">
      <w:pPr>
        <w:pStyle w:val="Subsection"/>
      </w:pPr>
      <w:r>
        <w:tab/>
        <w:t>(2)</w:t>
      </w:r>
      <w:r>
        <w:tab/>
        <w:t>A person who, without lawful excuse, has in the person’s possession a category 1 item or a category 2 item commits a simple offence.</w:t>
      </w:r>
    </w:p>
    <w:p w14:paraId="364C68E9" w14:textId="77777777" w:rsidR="002802E6" w:rsidRDefault="00146DD8">
      <w:pPr>
        <w:pStyle w:val="Penstart"/>
      </w:pPr>
      <w:r>
        <w:tab/>
        <w:t>Penalty: $12 000 or imprisonment for 3 years or both.</w:t>
      </w:r>
    </w:p>
    <w:p w14:paraId="2C61866A" w14:textId="77777777" w:rsidR="002802E6" w:rsidRDefault="00146DD8">
      <w:pPr>
        <w:pStyle w:val="Subsection"/>
      </w:pPr>
      <w:r>
        <w:tab/>
        <w:t>(3)</w:t>
      </w:r>
      <w:r>
        <w:tab/>
        <w:t xml:space="preserve">A person does not commit an offence under subsection (1) or (2) if the person is authorised by or under this Act or by or under the </w:t>
      </w:r>
      <w:r>
        <w:rPr>
          <w:i/>
        </w:rPr>
        <w:t>Medicines and Poisons Act 2014</w:t>
      </w:r>
      <w:r>
        <w:t>to possess the item or substance concerned and does so in accordance with that authority.</w:t>
      </w:r>
    </w:p>
    <w:p w14:paraId="346E6D32" w14:textId="77777777" w:rsidR="002802E6" w:rsidRDefault="00146DD8">
      <w:pPr>
        <w:pStyle w:val="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14:paraId="0B5FE518" w14:textId="77777777" w:rsidR="002802E6" w:rsidRDefault="00146DD8">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14:paraId="78E47998" w14:textId="77777777" w:rsidR="002802E6" w:rsidRDefault="00146DD8">
      <w:pPr>
        <w:pStyle w:val="Indenta"/>
      </w:pPr>
      <w:r>
        <w:tab/>
        <w:t>(b)</w:t>
      </w:r>
      <w:r>
        <w:tab/>
        <w:t xml:space="preserve">he or she had possession of the item or substance only for the purpose of delivering it to a person authorised to </w:t>
      </w:r>
      <w:r>
        <w:lastRenderedPageBreak/>
        <w:t xml:space="preserve">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14:paraId="7019BF0A" w14:textId="77777777" w:rsidR="002802E6" w:rsidRDefault="00146DD8">
      <w:pPr>
        <w:pStyle w:val="Indenta"/>
      </w:pPr>
      <w:r>
        <w:tab/>
        <w:t>(c)</w:t>
      </w:r>
      <w:r>
        <w:tab/>
        <w:t>he or she had possession of the item or substance for the purpose of analysing, examining or otherwise dealing with it for the purposes of this Act in his or her capacity as an analyst, botanist or other expert.</w:t>
      </w:r>
    </w:p>
    <w:p w14:paraId="26C2E888" w14:textId="77777777" w:rsidR="002802E6" w:rsidRDefault="00146DD8">
      <w:pPr>
        <w:pStyle w:val="Footnotesection"/>
      </w:pPr>
      <w:r>
        <w:tab/>
        <w:t>[Section 14 inserted: No. 62 of 2004 s. 5; amended:  No. 13 of 2014 s. 174 .]</w:t>
      </w:r>
    </w:p>
    <w:p w14:paraId="1E5F73AA" w14:textId="77777777" w:rsidR="002802E6" w:rsidRDefault="00146DD8">
      <w:pPr>
        <w:pStyle w:val="Heading5"/>
      </w:pPr>
      <w:bookmarkStart w:id="88" w:name="_Toc229476659"/>
      <w:r>
        <w:rPr>
          <w:rStyle w:val="CharSectno"/>
        </w:rPr>
        <w:t>15</w:t>
      </w:r>
      <w:r>
        <w:t>.</w:t>
      </w:r>
      <w:r>
        <w:tab/>
        <w:t>Sale or supply of category 1 items</w:t>
      </w:r>
      <w:bookmarkEnd w:id="88"/>
    </w:p>
    <w:p w14:paraId="4EE4F475" w14:textId="77777777" w:rsidR="002802E6" w:rsidRDefault="00146DD8">
      <w:pPr>
        <w:pStyle w:val="Subsection"/>
      </w:pPr>
      <w:r>
        <w:tab/>
        <w:t>(1)</w:t>
      </w:r>
      <w:r>
        <w:tab/>
        <w:t xml:space="preserve">A supplier who sells or supplies a category 1 item commits a simple offence unless — </w:t>
      </w:r>
    </w:p>
    <w:p w14:paraId="40831315" w14:textId="77777777" w:rsidR="002802E6" w:rsidRDefault="00146DD8">
      <w:pPr>
        <w:pStyle w:val="Indenta"/>
      </w:pPr>
      <w:r>
        <w:tab/>
        <w:t>(a)</w:t>
      </w:r>
      <w:r>
        <w:tab/>
        <w:t>the recipient holds an account with the supplier; and</w:t>
      </w:r>
    </w:p>
    <w:p w14:paraId="7F7FD9A7" w14:textId="77777777" w:rsidR="002802E6" w:rsidRDefault="00146DD8">
      <w:pPr>
        <w:pStyle w:val="Indenta"/>
      </w:pPr>
      <w:r>
        <w:tab/>
        <w:t>(b)</w:t>
      </w:r>
      <w:r>
        <w:tab/>
        <w:t>the sale or supply is a sale or supply on account that occurs after a written order for the item is given to the supplier by or on behalf of the recipient; and</w:t>
      </w:r>
    </w:p>
    <w:p w14:paraId="66CDD161" w14:textId="77777777" w:rsidR="002802E6" w:rsidRDefault="00146DD8">
      <w:pPr>
        <w:pStyle w:val="Indenta"/>
      </w:pPr>
      <w:r>
        <w:tab/>
        <w:t>(c)</w:t>
      </w:r>
      <w:r>
        <w:tab/>
        <w:t>the order is accompanied by a declaration in the prescribed form made by or on behalf of the recipient; and</w:t>
      </w:r>
    </w:p>
    <w:p w14:paraId="00E65DDE" w14:textId="77777777" w:rsidR="002802E6" w:rsidRDefault="00146DD8">
      <w:pPr>
        <w:pStyle w:val="Indenta"/>
      </w:pPr>
      <w:r>
        <w:tab/>
        <w:t>(d)</w:t>
      </w:r>
      <w:r>
        <w:tab/>
        <w:t>the person who takes possession of the item produces to the supplier such evidence of the person’s identity as is required by the regulations.</w:t>
      </w:r>
    </w:p>
    <w:p w14:paraId="20ABC925" w14:textId="77777777" w:rsidR="002802E6" w:rsidRDefault="00146DD8">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14:paraId="79504C75" w14:textId="77777777" w:rsidR="002802E6" w:rsidRDefault="00146DD8">
      <w:pPr>
        <w:pStyle w:val="Subsection"/>
      </w:pPr>
      <w:r>
        <w:tab/>
        <w:t>(3)</w:t>
      </w:r>
      <w:r>
        <w:tab/>
        <w:t xml:space="preserve">A supplier who sells or supplies a category 1 item commits a simple offence if the supplier fails to give a copy of the declaration under subsection (1)(c) in respect of the sale or supply to the Commissioner in the prescribed manner within </w:t>
      </w:r>
      <w:r>
        <w:lastRenderedPageBreak/>
        <w:t>24 hours after the written order for the item was given to the supplier.</w:t>
      </w:r>
    </w:p>
    <w:p w14:paraId="18921CCE" w14:textId="77777777" w:rsidR="002802E6" w:rsidRDefault="00146DD8">
      <w:pPr>
        <w:pStyle w:val="Footnotesection"/>
      </w:pPr>
      <w:r>
        <w:tab/>
        <w:t>[Section 15 inserted: No. 62 of 2004 s. 5.]</w:t>
      </w:r>
    </w:p>
    <w:p w14:paraId="3867C31C" w14:textId="77777777" w:rsidR="002802E6" w:rsidRDefault="00146DD8">
      <w:pPr>
        <w:pStyle w:val="Heading5"/>
      </w:pPr>
      <w:bookmarkStart w:id="89" w:name="_Toc229476660"/>
      <w:r>
        <w:rPr>
          <w:rStyle w:val="CharSectno"/>
        </w:rPr>
        <w:t>16</w:t>
      </w:r>
      <w:r>
        <w:t>.</w:t>
      </w:r>
      <w:r>
        <w:tab/>
        <w:t>Storage of category 1 items</w:t>
      </w:r>
      <w:bookmarkEnd w:id="89"/>
    </w:p>
    <w:p w14:paraId="7FB4CC74" w14:textId="77777777" w:rsidR="002802E6" w:rsidRDefault="00146DD8">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14:paraId="561482B0" w14:textId="77777777" w:rsidR="002802E6" w:rsidRDefault="00146DD8">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14:paraId="6BE68036" w14:textId="77777777" w:rsidR="002802E6" w:rsidRDefault="00146DD8">
      <w:pPr>
        <w:pStyle w:val="Footnotesection"/>
      </w:pPr>
      <w:r>
        <w:tab/>
        <w:t>[Section 16 inserted: No. 62 of 2004 s. 5.]</w:t>
      </w:r>
    </w:p>
    <w:p w14:paraId="04D19580" w14:textId="77777777" w:rsidR="002802E6" w:rsidRDefault="00146DD8">
      <w:pPr>
        <w:pStyle w:val="Heading5"/>
      </w:pPr>
      <w:bookmarkStart w:id="90" w:name="_Toc229476661"/>
      <w:r>
        <w:rPr>
          <w:rStyle w:val="CharSectno"/>
        </w:rPr>
        <w:t>17</w:t>
      </w:r>
      <w:r>
        <w:t>.</w:t>
      </w:r>
      <w:r>
        <w:tab/>
        <w:t>Sale or supply of category 2 items</w:t>
      </w:r>
      <w:bookmarkEnd w:id="90"/>
    </w:p>
    <w:p w14:paraId="776108F8" w14:textId="77777777" w:rsidR="002802E6" w:rsidRDefault="00146DD8">
      <w:pPr>
        <w:pStyle w:val="Subsection"/>
      </w:pPr>
      <w:r>
        <w:tab/>
        <w:t>(1)</w:t>
      </w:r>
      <w:r>
        <w:tab/>
        <w:t xml:space="preserve">A supplier who sells or supplies a category 2 item commits a simple offence unless — </w:t>
      </w:r>
    </w:p>
    <w:p w14:paraId="60A1F825" w14:textId="77777777" w:rsidR="002802E6" w:rsidRDefault="00146DD8">
      <w:pPr>
        <w:pStyle w:val="Indenta"/>
      </w:pPr>
      <w:r>
        <w:tab/>
        <w:t>(a)</w:t>
      </w:r>
      <w:r>
        <w:tab/>
        <w:t>the recipient holds an account with the supplier and the sale or supply is of the kind described in section 15(1)(b); or</w:t>
      </w:r>
    </w:p>
    <w:p w14:paraId="40B98C91" w14:textId="77777777" w:rsidR="002802E6" w:rsidRDefault="00146DD8">
      <w:pPr>
        <w:pStyle w:val="Indenta"/>
        <w:keepNext/>
      </w:pPr>
      <w:r>
        <w:tab/>
        <w:t>(b)</w:t>
      </w:r>
      <w:r>
        <w:tab/>
        <w:t xml:space="preserve">at the time of the sale or supply — </w:t>
      </w:r>
    </w:p>
    <w:p w14:paraId="29526A73" w14:textId="77777777" w:rsidR="002802E6" w:rsidRDefault="00146DD8">
      <w:pPr>
        <w:pStyle w:val="Indenti"/>
      </w:pPr>
      <w:r>
        <w:tab/>
        <w:t>(i)</w:t>
      </w:r>
      <w:r>
        <w:tab/>
        <w:t>a declaration in the prescribed form made by or on behalf of the recipient is given to the supplier; and</w:t>
      </w:r>
    </w:p>
    <w:p w14:paraId="59CA7419" w14:textId="77777777" w:rsidR="002802E6" w:rsidRDefault="00146DD8">
      <w:pPr>
        <w:pStyle w:val="Indenti"/>
      </w:pPr>
      <w:r>
        <w:tab/>
        <w:t>(ii)</w:t>
      </w:r>
      <w:r>
        <w:tab/>
        <w:t>the person who takes possession of the item produces to the supplier such evidence of the person’s identity as is required by the regulations.</w:t>
      </w:r>
    </w:p>
    <w:p w14:paraId="46D4D75F" w14:textId="77777777" w:rsidR="002802E6" w:rsidRDefault="00146DD8">
      <w:pPr>
        <w:pStyle w:val="Subsection"/>
        <w:keepNext/>
      </w:pPr>
      <w:r>
        <w:lastRenderedPageBreak/>
        <w:tab/>
        <w:t>(2)</w:t>
      </w:r>
      <w:r>
        <w:tab/>
        <w:t xml:space="preserve">A supplier who — </w:t>
      </w:r>
    </w:p>
    <w:p w14:paraId="6E572DC0" w14:textId="77777777" w:rsidR="002802E6" w:rsidRDefault="00146DD8">
      <w:pPr>
        <w:pStyle w:val="Indenta"/>
      </w:pPr>
      <w:r>
        <w:tab/>
        <w:t>(a)</w:t>
      </w:r>
      <w:r>
        <w:tab/>
        <w:t>sells or supplies a category 2 item; and</w:t>
      </w:r>
    </w:p>
    <w:p w14:paraId="21832194" w14:textId="77777777" w:rsidR="002802E6" w:rsidRDefault="00146DD8">
      <w:pPr>
        <w:pStyle w:val="Indenta"/>
      </w:pPr>
      <w:r>
        <w:tab/>
        <w:t>(b)</w:t>
      </w:r>
      <w:r>
        <w:tab/>
        <w:t>is given a declaration referred to in subsection (1)(b) in respect of the sale or supply,</w:t>
      </w:r>
    </w:p>
    <w:p w14:paraId="3EABE3F0" w14:textId="77777777" w:rsidR="002802E6" w:rsidRDefault="00146DD8">
      <w:pPr>
        <w:pStyle w:val="Subsection"/>
      </w:pPr>
      <w:r>
        <w:tab/>
      </w:r>
      <w:r>
        <w:tab/>
        <w:t>commits a simple offence if the supplier fails to give a copy of the declaration to the Commissioner in the prescribed manner as soon as practicable after the sale or supply.</w:t>
      </w:r>
    </w:p>
    <w:p w14:paraId="6354385D" w14:textId="77777777" w:rsidR="002802E6" w:rsidRDefault="00146DD8">
      <w:pPr>
        <w:pStyle w:val="Footnotesection"/>
      </w:pPr>
      <w:r>
        <w:tab/>
        <w:t>[Section 17 inserted: No. 62 of 2004 s. 5.]</w:t>
      </w:r>
    </w:p>
    <w:p w14:paraId="3103413F" w14:textId="77777777" w:rsidR="002802E6" w:rsidRDefault="00146DD8">
      <w:pPr>
        <w:pStyle w:val="Heading5"/>
      </w:pPr>
      <w:bookmarkStart w:id="91" w:name="_Toc229476662"/>
      <w:r>
        <w:rPr>
          <w:rStyle w:val="CharSectno"/>
        </w:rPr>
        <w:t>18</w:t>
      </w:r>
      <w:r>
        <w:t>.</w:t>
      </w:r>
      <w:r>
        <w:tab/>
        <w:t>Offences relating to declarations under s. 15(1)(c) or 17(1)(b)</w:t>
      </w:r>
      <w:bookmarkEnd w:id="91"/>
    </w:p>
    <w:p w14:paraId="64EAD238" w14:textId="77777777" w:rsidR="002802E6" w:rsidRDefault="00146DD8">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14:paraId="1F8FA15C" w14:textId="77777777" w:rsidR="002802E6" w:rsidRDefault="00146DD8">
      <w:pPr>
        <w:pStyle w:val="Subsection"/>
      </w:pPr>
      <w:r>
        <w:tab/>
        <w:t>(2)</w:t>
      </w:r>
      <w:r>
        <w:tab/>
        <w:t>A person who gives false or misleading information in a declaration under section 15(1)(c) or 17(1)(b) commits a simple offence.</w:t>
      </w:r>
    </w:p>
    <w:p w14:paraId="642E194A" w14:textId="77777777" w:rsidR="002802E6" w:rsidRDefault="00146DD8">
      <w:pPr>
        <w:pStyle w:val="Footnotesection"/>
      </w:pPr>
      <w:r>
        <w:tab/>
        <w:t>[Section 18 inserted: No. 62 of 2004 s. 5.]</w:t>
      </w:r>
    </w:p>
    <w:p w14:paraId="578D280A" w14:textId="77777777" w:rsidR="002802E6" w:rsidRDefault="00146DD8">
      <w:pPr>
        <w:pStyle w:val="Ednotesection"/>
      </w:pPr>
      <w:r>
        <w:t>[</w:t>
      </w:r>
      <w:r>
        <w:rPr>
          <w:b/>
        </w:rPr>
        <w:t>19A, 19B.</w:t>
      </w:r>
      <w:r>
        <w:tab/>
        <w:t xml:space="preserve">Deleted: No. 56 of 2011 s. 8.] </w:t>
      </w:r>
    </w:p>
    <w:p w14:paraId="5D45E0A5" w14:textId="77777777" w:rsidR="002802E6" w:rsidRDefault="00146DD8">
      <w:pPr>
        <w:pStyle w:val="Heading5"/>
      </w:pPr>
      <w:bookmarkStart w:id="92" w:name="_Toc229476663"/>
      <w:r>
        <w:rPr>
          <w:rStyle w:val="CharSectno"/>
        </w:rPr>
        <w:t>19</w:t>
      </w:r>
      <w:r>
        <w:t>.</w:t>
      </w:r>
      <w:r>
        <w:tab/>
        <w:t>Powers of police officers for purposes of this Part</w:t>
      </w:r>
      <w:bookmarkEnd w:id="92"/>
    </w:p>
    <w:p w14:paraId="5CC8120D" w14:textId="77777777" w:rsidR="002802E6" w:rsidRDefault="00146DD8">
      <w:pPr>
        <w:pStyle w:val="Subsection"/>
        <w:keepNext/>
      </w:pPr>
      <w:r>
        <w:tab/>
        <w:t>(1)</w:t>
      </w:r>
      <w:r>
        <w:tab/>
        <w:t xml:space="preserve">A police officer may, for the purposes of this Part, with such assistance as the police officer considers necessary — </w:t>
      </w:r>
    </w:p>
    <w:p w14:paraId="02695D16" w14:textId="77777777" w:rsidR="002802E6" w:rsidRDefault="00146DD8">
      <w:pPr>
        <w:pStyle w:val="Indenta"/>
      </w:pPr>
      <w:r>
        <w:tab/>
        <w:t>(a)</w:t>
      </w:r>
      <w:r>
        <w:tab/>
        <w:t>enter the premises of a person who sells or supplies, or has sold or supplied, category 1 items or category 2 items; and</w:t>
      </w:r>
    </w:p>
    <w:p w14:paraId="1F24B8BC" w14:textId="77777777" w:rsidR="002802E6" w:rsidRDefault="00146DD8">
      <w:pPr>
        <w:pStyle w:val="Indenta"/>
        <w:keepNext/>
      </w:pPr>
      <w:r>
        <w:tab/>
        <w:t>(b)</w:t>
      </w:r>
      <w:r>
        <w:tab/>
        <w:t xml:space="preserve">demand the production of, and inspect — </w:t>
      </w:r>
    </w:p>
    <w:p w14:paraId="5ECFD06D" w14:textId="77777777" w:rsidR="002802E6" w:rsidRDefault="00146DD8">
      <w:pPr>
        <w:pStyle w:val="Indenti"/>
      </w:pPr>
      <w:r>
        <w:tab/>
        <w:t>(i)</w:t>
      </w:r>
      <w:r>
        <w:tab/>
        <w:t xml:space="preserve">any books, papers or documents relating to the sale or supply of category 1 items or category 2 </w:t>
      </w:r>
      <w:r>
        <w:lastRenderedPageBreak/>
        <w:t>items, including any declarations under section 15(1)(c) or 17(1)(b); and</w:t>
      </w:r>
    </w:p>
    <w:p w14:paraId="657BC50E" w14:textId="77777777" w:rsidR="002802E6" w:rsidRDefault="00146DD8">
      <w:pPr>
        <w:pStyle w:val="Indenti"/>
        <w:keepNext/>
      </w:pPr>
      <w:r>
        <w:tab/>
        <w:t>(ii)</w:t>
      </w:r>
      <w:r>
        <w:tab/>
        <w:t>any authorisations given for the purposes of section 16(1);</w:t>
      </w:r>
    </w:p>
    <w:p w14:paraId="584393A9" w14:textId="77777777" w:rsidR="002802E6" w:rsidRDefault="00146DD8">
      <w:pPr>
        <w:pStyle w:val="Indenta"/>
      </w:pPr>
      <w:r>
        <w:tab/>
      </w:r>
      <w:r>
        <w:tab/>
        <w:t>and</w:t>
      </w:r>
    </w:p>
    <w:p w14:paraId="3384919D" w14:textId="77777777" w:rsidR="002802E6" w:rsidRDefault="00146DD8">
      <w:pPr>
        <w:pStyle w:val="Indenta"/>
      </w:pPr>
      <w:r>
        <w:tab/>
        <w:t>(c)</w:t>
      </w:r>
      <w:r>
        <w:tab/>
        <w:t>inspect any stocks of category 1 items or category 2 items.</w:t>
      </w:r>
    </w:p>
    <w:p w14:paraId="7FD2F7FE" w14:textId="77777777" w:rsidR="002802E6" w:rsidRDefault="00146DD8">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14:paraId="5B80C1CF" w14:textId="77777777" w:rsidR="002802E6" w:rsidRDefault="00146DD8">
      <w:pPr>
        <w:pStyle w:val="Subsection"/>
      </w:pPr>
      <w:r>
        <w:tab/>
        <w:t>(3)</w:t>
      </w:r>
      <w:r>
        <w:tab/>
        <w:t>Section 26 applies as if the reference in subsection (1) of that section to the exercise of the powers conferred by section 22 or 23 included a reference to the exercise of the powers in subsection (1).</w:t>
      </w:r>
    </w:p>
    <w:p w14:paraId="759809D2" w14:textId="77777777" w:rsidR="002802E6" w:rsidRDefault="00146DD8">
      <w:pPr>
        <w:pStyle w:val="Subsection"/>
      </w:pPr>
      <w:r>
        <w:tab/>
        <w:t>(4)</w:t>
      </w:r>
      <w:r>
        <w:tab/>
        <w:t xml:space="preserve">Section 29 applies as if — </w:t>
      </w:r>
    </w:p>
    <w:p w14:paraId="64BDC582" w14:textId="77777777" w:rsidR="002802E6" w:rsidRDefault="00146DD8">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14:paraId="5F4EEEC1" w14:textId="77777777" w:rsidR="002802E6" w:rsidRDefault="00146DD8">
      <w:pPr>
        <w:pStyle w:val="Indenta"/>
      </w:pPr>
      <w:r>
        <w:tab/>
        <w:t>(b)</w:t>
      </w:r>
      <w:r>
        <w:tab/>
        <w:t>the reference in paragraph (b) of that section to books, papers, documents or stocks referred to in section 22 included a reference to books, papers, documents, authorisations or stocks referred to in subsection (1).</w:t>
      </w:r>
    </w:p>
    <w:p w14:paraId="722A5CD8" w14:textId="77777777" w:rsidR="002802E6" w:rsidRDefault="00146DD8">
      <w:pPr>
        <w:pStyle w:val="Subsection"/>
        <w:spacing w:before="120"/>
      </w:pPr>
      <w:r>
        <w:tab/>
        <w:t>(5)</w:t>
      </w:r>
      <w:r>
        <w:tab/>
        <w:t>The powers in subsection (1) are in addition to, and not in derogation of, the powers conferred on police officers by Part V.</w:t>
      </w:r>
    </w:p>
    <w:p w14:paraId="5E38B889" w14:textId="77777777" w:rsidR="002802E6" w:rsidRDefault="00146DD8">
      <w:pPr>
        <w:pStyle w:val="Footnotesection"/>
        <w:spacing w:before="60"/>
        <w:ind w:left="890" w:hanging="890"/>
      </w:pPr>
      <w:r>
        <w:tab/>
        <w:t>[Section 19 inserted: No. 62 of 2004 s. 5.]</w:t>
      </w:r>
    </w:p>
    <w:p w14:paraId="410C5987" w14:textId="77777777" w:rsidR="002802E6" w:rsidRDefault="00146DD8">
      <w:pPr>
        <w:pStyle w:val="Heading5"/>
        <w:pageBreakBefore/>
        <w:spacing w:before="0"/>
      </w:pPr>
      <w:bookmarkStart w:id="93" w:name="_Toc229476664"/>
      <w:r>
        <w:rPr>
          <w:rStyle w:val="CharSectno"/>
        </w:rPr>
        <w:lastRenderedPageBreak/>
        <w:t>20</w:t>
      </w:r>
      <w:r>
        <w:t>.</w:t>
      </w:r>
      <w:r>
        <w:tab/>
        <w:t>Regulations as to category 1 items and category 2 items</w:t>
      </w:r>
      <w:bookmarkEnd w:id="93"/>
    </w:p>
    <w:p w14:paraId="11D37041" w14:textId="77777777" w:rsidR="002802E6" w:rsidRDefault="00146DD8">
      <w:pPr>
        <w:pStyle w:val="Subsection"/>
      </w:pPr>
      <w:r>
        <w:tab/>
        <w:t>(1)</w:t>
      </w:r>
      <w:r>
        <w:tab/>
        <w:t>The regulations may designate a substance or thing specified, or belonging to a class specified, in the regulations as a category 1 item or a category 2 item.</w:t>
      </w:r>
    </w:p>
    <w:p w14:paraId="778629C7" w14:textId="77777777" w:rsidR="002802E6" w:rsidRDefault="00146DD8">
      <w:pPr>
        <w:pStyle w:val="Subsection"/>
      </w:pPr>
      <w:r>
        <w:tab/>
        <w:t>(2)</w:t>
      </w:r>
      <w:r>
        <w:tab/>
        <w:t>The designation of a substance or thing as a category 1 item indicates that there is a significant likelihood of its use in, or in connection with, the manufacture of a prohibited drug.</w:t>
      </w:r>
    </w:p>
    <w:p w14:paraId="70FDB206" w14:textId="77777777" w:rsidR="002802E6" w:rsidRDefault="00146DD8">
      <w:pPr>
        <w:pStyle w:val="Subsection"/>
      </w:pPr>
      <w:r>
        <w:tab/>
        <w:t>(3)</w:t>
      </w:r>
      <w:r>
        <w:tab/>
        <w:t>The designation of a substance or thing as a category 2 item indicates that there is a reasonable likelihood of its use in, or in connection with, the manufacture of a prohibited drug.</w:t>
      </w:r>
    </w:p>
    <w:p w14:paraId="4FA37E66" w14:textId="77777777" w:rsidR="002802E6" w:rsidRDefault="00146DD8">
      <w:pPr>
        <w:pStyle w:val="Footnotesection"/>
      </w:pPr>
      <w:r>
        <w:tab/>
        <w:t>[Section 20 inserted: No. 62 of 2004 s. 5.]</w:t>
      </w:r>
    </w:p>
    <w:p w14:paraId="4E34F063" w14:textId="77777777" w:rsidR="002802E6" w:rsidRDefault="00146DD8">
      <w:pPr>
        <w:pStyle w:val="Heading2"/>
      </w:pPr>
      <w:bookmarkStart w:id="94" w:name="_Toc209705218"/>
      <w:bookmarkStart w:id="95" w:name="_Toc209706133"/>
      <w:bookmarkStart w:id="96" w:name="_Toc209711540"/>
      <w:bookmarkStart w:id="97" w:name="_Toc224657862"/>
      <w:bookmarkStart w:id="98" w:name="_Toc229476665"/>
      <w:r>
        <w:rPr>
          <w:rStyle w:val="CharPartNo"/>
        </w:rPr>
        <w:lastRenderedPageBreak/>
        <w:t>Part 4A</w:t>
      </w:r>
      <w:r>
        <w:t> — </w:t>
      </w:r>
      <w:r>
        <w:rPr>
          <w:rStyle w:val="CharPartText"/>
        </w:rPr>
        <w:t>Targeted searches</w:t>
      </w:r>
      <w:bookmarkEnd w:id="94"/>
      <w:bookmarkEnd w:id="95"/>
      <w:bookmarkEnd w:id="96"/>
      <w:bookmarkEnd w:id="97"/>
      <w:bookmarkEnd w:id="98"/>
    </w:p>
    <w:p w14:paraId="5FF6DDEE" w14:textId="77777777" w:rsidR="002802E6" w:rsidRDefault="00146DD8">
      <w:pPr>
        <w:pStyle w:val="Footnoteheading"/>
      </w:pPr>
      <w:r>
        <w:tab/>
        <w:t>[Heading inserted: No. 47 of 2016 s. 5.]</w:t>
      </w:r>
    </w:p>
    <w:p w14:paraId="1CACD6BE" w14:textId="77777777" w:rsidR="002802E6" w:rsidRDefault="00146DD8">
      <w:pPr>
        <w:pStyle w:val="Heading3"/>
      </w:pPr>
      <w:bookmarkStart w:id="99" w:name="_Toc209705219"/>
      <w:bookmarkStart w:id="100" w:name="_Toc209706134"/>
      <w:bookmarkStart w:id="101" w:name="_Toc209711541"/>
      <w:bookmarkStart w:id="102" w:name="_Toc224657863"/>
      <w:bookmarkStart w:id="103" w:name="_Toc229476666"/>
      <w:r>
        <w:rPr>
          <w:rStyle w:val="CharDivNo"/>
        </w:rPr>
        <w:t>Division 1</w:t>
      </w:r>
      <w:r>
        <w:t> — </w:t>
      </w:r>
      <w:r>
        <w:rPr>
          <w:rStyle w:val="CharDivText"/>
        </w:rPr>
        <w:t>Preliminary</w:t>
      </w:r>
      <w:bookmarkEnd w:id="99"/>
      <w:bookmarkEnd w:id="100"/>
      <w:bookmarkEnd w:id="101"/>
      <w:bookmarkEnd w:id="102"/>
      <w:bookmarkEnd w:id="103"/>
    </w:p>
    <w:p w14:paraId="2DB7045A" w14:textId="77777777" w:rsidR="002802E6" w:rsidRDefault="00146DD8">
      <w:pPr>
        <w:pStyle w:val="Footnoteheading"/>
      </w:pPr>
      <w:r>
        <w:tab/>
        <w:t>[Heading inserted: No. 47 of 2016 s. 5.]</w:t>
      </w:r>
    </w:p>
    <w:p w14:paraId="612EB58D" w14:textId="77777777" w:rsidR="002802E6" w:rsidRDefault="00146DD8">
      <w:pPr>
        <w:pStyle w:val="Heading5"/>
      </w:pPr>
      <w:bookmarkStart w:id="104" w:name="_Toc229476667"/>
      <w:r>
        <w:rPr>
          <w:rStyle w:val="CharSectno"/>
        </w:rPr>
        <w:t>20A</w:t>
      </w:r>
      <w:r>
        <w:t>.</w:t>
      </w:r>
      <w:r>
        <w:tab/>
        <w:t>Terms used</w:t>
      </w:r>
      <w:bookmarkEnd w:id="104"/>
    </w:p>
    <w:p w14:paraId="57F7DFA7" w14:textId="77777777" w:rsidR="002802E6" w:rsidRDefault="00146DD8">
      <w:pPr>
        <w:pStyle w:val="Subsection"/>
      </w:pPr>
      <w:r>
        <w:tab/>
      </w:r>
      <w:r>
        <w:tab/>
        <w:t>In this Part — </w:t>
      </w:r>
    </w:p>
    <w:p w14:paraId="5B4BE60E" w14:textId="77777777" w:rsidR="002802E6" w:rsidRDefault="00146DD8">
      <w:pPr>
        <w:pStyle w:val="Defstart"/>
      </w:pPr>
      <w:r>
        <w:tab/>
      </w:r>
      <w:r>
        <w:rPr>
          <w:rStyle w:val="CharDefText"/>
        </w:rPr>
        <w:t>Australia Post</w:t>
      </w:r>
      <w:r>
        <w:t xml:space="preserve"> has the meaning given in the </w:t>
      </w:r>
      <w:r>
        <w:rPr>
          <w:i/>
        </w:rPr>
        <w:t>Australian Postal Corporation Act 1989</w:t>
      </w:r>
      <w:r>
        <w:t xml:space="preserve"> (Commonwealth) section 3;</w:t>
      </w:r>
    </w:p>
    <w:p w14:paraId="09C57F81" w14:textId="77777777" w:rsidR="002802E6" w:rsidRDefault="00146DD8">
      <w:pPr>
        <w:pStyle w:val="Defstart"/>
      </w:pPr>
      <w:r>
        <w:tab/>
      </w:r>
      <w:r>
        <w:rPr>
          <w:rStyle w:val="CharDefText"/>
        </w:rPr>
        <w:t>consigned article</w:t>
      </w:r>
      <w:r>
        <w:t xml:space="preserve"> means any article, including a letter, document, envelope, packet, parcel, package, container or wrapper, consigned for delivery by a delivery business;</w:t>
      </w:r>
    </w:p>
    <w:p w14:paraId="78B93839" w14:textId="77777777" w:rsidR="002802E6" w:rsidRDefault="00146DD8">
      <w:pPr>
        <w:pStyle w:val="Defstart"/>
      </w:pPr>
      <w:r>
        <w:tab/>
      </w:r>
      <w:r>
        <w:rPr>
          <w:rStyle w:val="CharDefText"/>
        </w:rPr>
        <w:t xml:space="preserve">delivery business </w:t>
      </w:r>
      <w:r>
        <w:t>means a business that delivers consigned articles but does not include Australia Post;</w:t>
      </w:r>
    </w:p>
    <w:p w14:paraId="74AEE408" w14:textId="77777777" w:rsidR="002802E6" w:rsidRDefault="00146DD8">
      <w:pPr>
        <w:pStyle w:val="Defstart"/>
      </w:pPr>
      <w:r>
        <w:tab/>
      </w:r>
      <w:r>
        <w:rPr>
          <w:rStyle w:val="CharDefText"/>
        </w:rPr>
        <w:t>drug detection area</w:t>
      </w:r>
      <w:r>
        <w:t xml:space="preserve"> means an area referred to in section 20B(2)(a);</w:t>
      </w:r>
    </w:p>
    <w:p w14:paraId="746EF486" w14:textId="77777777" w:rsidR="002802E6" w:rsidRDefault="00146DD8">
      <w:pPr>
        <w:pStyle w:val="Defstart"/>
      </w:pPr>
      <w:r>
        <w:tab/>
      </w:r>
      <w:r>
        <w:rPr>
          <w:rStyle w:val="CharDefText"/>
        </w:rPr>
        <w:t>metropolitan region</w:t>
      </w:r>
      <w:r>
        <w:t xml:space="preserve"> has the meaning given in the </w:t>
      </w:r>
      <w:r>
        <w:rPr>
          <w:i/>
        </w:rPr>
        <w:t xml:space="preserve">Planning and Development Act 2005 </w:t>
      </w:r>
      <w:r>
        <w:t>section 4(1);</w:t>
      </w:r>
    </w:p>
    <w:p w14:paraId="5FA7AEFD" w14:textId="77777777" w:rsidR="002802E6" w:rsidRDefault="00146DD8">
      <w:pPr>
        <w:pStyle w:val="Defstart"/>
        <w:keepNext/>
      </w:pPr>
      <w:r>
        <w:tab/>
      </w:r>
      <w:r>
        <w:rPr>
          <w:rStyle w:val="CharDefText"/>
        </w:rPr>
        <w:t>premises search authorisation</w:t>
      </w:r>
      <w:r>
        <w:t xml:space="preserve"> means an authorisation issued by a senior police officer under section 20C;</w:t>
      </w:r>
    </w:p>
    <w:p w14:paraId="3EF118EB" w14:textId="77777777" w:rsidR="002802E6" w:rsidRDefault="00146DD8">
      <w:pPr>
        <w:pStyle w:val="Defstart"/>
      </w:pPr>
      <w:r>
        <w:tab/>
      </w:r>
      <w:r>
        <w:rPr>
          <w:rStyle w:val="CharDefText"/>
        </w:rPr>
        <w:t>senior police officer</w:t>
      </w:r>
      <w:r>
        <w:t xml:space="preserve"> means a police officer who is, or is acting as, a superintendent or an officer above the rank of superintendent;</w:t>
      </w:r>
    </w:p>
    <w:p w14:paraId="4255D69F" w14:textId="77777777" w:rsidR="002802E6" w:rsidRDefault="00146DD8">
      <w:pPr>
        <w:pStyle w:val="Defstart"/>
      </w:pPr>
      <w:r>
        <w:tab/>
      </w:r>
      <w:r>
        <w:rPr>
          <w:rStyle w:val="CharDefText"/>
        </w:rPr>
        <w:t>vehicle search authorisation</w:t>
      </w:r>
      <w:r>
        <w:t xml:space="preserve"> means an authorisation issued by a senior police officer under section 20B.</w:t>
      </w:r>
    </w:p>
    <w:p w14:paraId="72177723" w14:textId="77777777" w:rsidR="002802E6" w:rsidRDefault="00146DD8">
      <w:pPr>
        <w:pStyle w:val="Footnotesection"/>
      </w:pPr>
      <w:r>
        <w:tab/>
        <w:t>[Section 20A inserted: No. 47 of 2016 s. 5; amended: No. 16 of 2023 s. 5.]</w:t>
      </w:r>
    </w:p>
    <w:p w14:paraId="094270B4" w14:textId="77777777" w:rsidR="002802E6" w:rsidRDefault="00146DD8">
      <w:pPr>
        <w:pStyle w:val="Heading3"/>
      </w:pPr>
      <w:bookmarkStart w:id="105" w:name="_Toc209705221"/>
      <w:bookmarkStart w:id="106" w:name="_Toc209706136"/>
      <w:bookmarkStart w:id="107" w:name="_Toc209711543"/>
      <w:bookmarkStart w:id="108" w:name="_Toc224657865"/>
      <w:bookmarkStart w:id="109" w:name="_Toc229476668"/>
      <w:r>
        <w:rPr>
          <w:rStyle w:val="CharDivNo"/>
        </w:rPr>
        <w:lastRenderedPageBreak/>
        <w:t>Division 2</w:t>
      </w:r>
      <w:r>
        <w:t> — </w:t>
      </w:r>
      <w:r>
        <w:rPr>
          <w:rStyle w:val="CharDivText"/>
        </w:rPr>
        <w:t>Authorisations</w:t>
      </w:r>
      <w:bookmarkEnd w:id="105"/>
      <w:bookmarkEnd w:id="106"/>
      <w:bookmarkEnd w:id="107"/>
      <w:bookmarkEnd w:id="108"/>
      <w:bookmarkEnd w:id="109"/>
    </w:p>
    <w:p w14:paraId="54EA6DF3" w14:textId="77777777" w:rsidR="002802E6" w:rsidRDefault="00146DD8">
      <w:pPr>
        <w:pStyle w:val="Footnoteheading"/>
        <w:keepNext/>
      </w:pPr>
      <w:r>
        <w:tab/>
        <w:t>[Heading inserted: No. 47 of 2016 s. 5.]</w:t>
      </w:r>
    </w:p>
    <w:p w14:paraId="4088E4D6" w14:textId="77777777" w:rsidR="002802E6" w:rsidRDefault="00146DD8">
      <w:pPr>
        <w:pStyle w:val="Heading5"/>
      </w:pPr>
      <w:bookmarkStart w:id="110" w:name="_Toc229476669"/>
      <w:r>
        <w:rPr>
          <w:rStyle w:val="CharSectno"/>
        </w:rPr>
        <w:t>20B</w:t>
      </w:r>
      <w:r>
        <w:t>.</w:t>
      </w:r>
      <w:r>
        <w:tab/>
        <w:t>Authorisation to exercise powers to search a vehicle or a person</w:t>
      </w:r>
      <w:bookmarkEnd w:id="110"/>
      <w:r>
        <w:t xml:space="preserve"> </w:t>
      </w:r>
    </w:p>
    <w:p w14:paraId="5EBFAC40" w14:textId="77777777" w:rsidR="002802E6" w:rsidRDefault="00146DD8">
      <w:pPr>
        <w:pStyle w:val="Subsection"/>
      </w:pPr>
      <w:r>
        <w:tab/>
        <w:t>(1)</w:t>
      </w:r>
      <w:r>
        <w:tab/>
        <w:t xml:space="preserve">A senior police officer may issue a vehicle search authorisation under this section if the senior police officer is satisfied there are reasonable grounds to suspect that an area is being, or is likely to be, used for the transport of any of the following — </w:t>
      </w:r>
    </w:p>
    <w:p w14:paraId="7A3FEA2A" w14:textId="77777777" w:rsidR="002802E6" w:rsidRDefault="00146DD8">
      <w:pPr>
        <w:pStyle w:val="Indenta"/>
      </w:pPr>
      <w:r>
        <w:tab/>
        <w:t>(a)</w:t>
      </w:r>
      <w:r>
        <w:tab/>
        <w:t>a prohibited drug;</w:t>
      </w:r>
    </w:p>
    <w:p w14:paraId="01074213" w14:textId="77777777" w:rsidR="002802E6" w:rsidRDefault="00146DD8">
      <w:pPr>
        <w:pStyle w:val="Indenta"/>
      </w:pPr>
      <w:r>
        <w:tab/>
        <w:t>(b)</w:t>
      </w:r>
      <w:r>
        <w:tab/>
        <w:t>a prohibited plant;</w:t>
      </w:r>
    </w:p>
    <w:p w14:paraId="0E7E8D46" w14:textId="77777777" w:rsidR="002802E6" w:rsidRDefault="00146DD8">
      <w:pPr>
        <w:pStyle w:val="Indenta"/>
      </w:pPr>
      <w:r>
        <w:tab/>
        <w:t>(c)</w:t>
      </w:r>
      <w:r>
        <w:tab/>
        <w:t>a controlled precursor</w:t>
      </w:r>
      <w:r>
        <w:rPr>
          <w:sz w:val="20"/>
        </w:rPr>
        <w:t>.</w:t>
      </w:r>
    </w:p>
    <w:p w14:paraId="27FE7D04" w14:textId="77777777" w:rsidR="002802E6" w:rsidRDefault="00146DD8">
      <w:pPr>
        <w:pStyle w:val="Subsection"/>
        <w:keepNext/>
      </w:pPr>
      <w:r>
        <w:tab/>
        <w:t>(2)</w:t>
      </w:r>
      <w:r>
        <w:tab/>
        <w:t xml:space="preserve">A vehicle search authorisation must set out the following — </w:t>
      </w:r>
    </w:p>
    <w:p w14:paraId="690EC579" w14:textId="77777777" w:rsidR="002802E6" w:rsidRDefault="00146DD8">
      <w:pPr>
        <w:pStyle w:val="Indenta"/>
      </w:pPr>
      <w:r>
        <w:tab/>
        <w:t>(a)</w:t>
      </w:r>
      <w:r>
        <w:tab/>
        <w:t xml:space="preserve">subject to subsection (3), the boundaries of the area to which the authorisation relates (the </w:t>
      </w:r>
      <w:r>
        <w:rPr>
          <w:rStyle w:val="CharDefText"/>
        </w:rPr>
        <w:t>drug detection area</w:t>
      </w:r>
      <w:r>
        <w:t xml:space="preserve">); </w:t>
      </w:r>
    </w:p>
    <w:p w14:paraId="76BAB24B" w14:textId="77777777" w:rsidR="002802E6" w:rsidRDefault="00146DD8">
      <w:pPr>
        <w:pStyle w:val="Indenta"/>
      </w:pPr>
      <w:r>
        <w:tab/>
        <w:t>(b)</w:t>
      </w:r>
      <w:r>
        <w:tab/>
        <w:t xml:space="preserve">the date and time from which it is to take effect; </w:t>
      </w:r>
    </w:p>
    <w:p w14:paraId="7356EF03" w14:textId="77777777" w:rsidR="002802E6" w:rsidRDefault="00146DD8">
      <w:pPr>
        <w:pStyle w:val="Indenta"/>
      </w:pPr>
      <w:r>
        <w:tab/>
        <w:t>(c)</w:t>
      </w:r>
      <w:r>
        <w:tab/>
        <w:t>the period, not exceeding 14 days, for which it has effect.</w:t>
      </w:r>
    </w:p>
    <w:p w14:paraId="691C4B63" w14:textId="77777777" w:rsidR="002802E6" w:rsidRDefault="00146DD8">
      <w:pPr>
        <w:pStyle w:val="Subsection"/>
      </w:pPr>
      <w:r>
        <w:tab/>
        <w:t>(3)</w:t>
      </w:r>
      <w:r>
        <w:tab/>
        <w:t xml:space="preserve">A senior police officer must not specify an area under subsection (2)(a) that — </w:t>
      </w:r>
    </w:p>
    <w:p w14:paraId="7D84F432" w14:textId="77777777" w:rsidR="002802E6" w:rsidRDefault="00146DD8">
      <w:pPr>
        <w:pStyle w:val="Indenta"/>
      </w:pPr>
      <w:r>
        <w:tab/>
        <w:t>(a)</w:t>
      </w:r>
      <w:r>
        <w:tab/>
        <w:t>is in the metropolitan region; or</w:t>
      </w:r>
    </w:p>
    <w:p w14:paraId="70991D32" w14:textId="77777777" w:rsidR="002802E6" w:rsidRDefault="00146DD8">
      <w:pPr>
        <w:pStyle w:val="Indenta"/>
      </w:pPr>
      <w:r>
        <w:tab/>
        <w:t>(b)</w:t>
      </w:r>
      <w:r>
        <w:tab/>
        <w:t>exceeds an area of 5 square kilometres.</w:t>
      </w:r>
    </w:p>
    <w:p w14:paraId="3D01EAE5" w14:textId="77777777" w:rsidR="002802E6" w:rsidRDefault="00146DD8">
      <w:pPr>
        <w:pStyle w:val="Subsection"/>
      </w:pPr>
      <w:r>
        <w:tab/>
        <w:t>(4)</w:t>
      </w:r>
      <w:r>
        <w:tab/>
        <w:t>A vehicle search authorisation may be subject to any conditions specified in the authorisation by the senior police officer issuing the authorisation.</w:t>
      </w:r>
    </w:p>
    <w:p w14:paraId="0D9D240B" w14:textId="77777777" w:rsidR="002802E6" w:rsidRDefault="00146DD8">
      <w:pPr>
        <w:pStyle w:val="Subsection"/>
      </w:pPr>
      <w:r>
        <w:tab/>
        <w:t>(5)</w:t>
      </w:r>
      <w:r>
        <w:tab/>
        <w:t xml:space="preserve">A vehicle search authorisation — </w:t>
      </w:r>
    </w:p>
    <w:p w14:paraId="607C6D18" w14:textId="77777777" w:rsidR="002802E6" w:rsidRDefault="00146DD8">
      <w:pPr>
        <w:pStyle w:val="Indenta"/>
      </w:pPr>
      <w:r>
        <w:tab/>
        <w:t>(a)</w:t>
      </w:r>
      <w:r>
        <w:tab/>
        <w:t xml:space="preserve">may be renewed by a senior police officer — </w:t>
      </w:r>
    </w:p>
    <w:p w14:paraId="20722D47" w14:textId="77777777" w:rsidR="002802E6" w:rsidRDefault="00146DD8">
      <w:pPr>
        <w:pStyle w:val="Indenti"/>
      </w:pPr>
      <w:r>
        <w:tab/>
        <w:t>(i)</w:t>
      </w:r>
      <w:r>
        <w:tab/>
        <w:t>before the vehicle search authorisation expires; and</w:t>
      </w:r>
    </w:p>
    <w:p w14:paraId="573FC46C" w14:textId="77777777" w:rsidR="002802E6" w:rsidRDefault="00146DD8">
      <w:pPr>
        <w:pStyle w:val="Indenti"/>
      </w:pPr>
      <w:r>
        <w:lastRenderedPageBreak/>
        <w:tab/>
        <w:t>(ii)</w:t>
      </w:r>
      <w:r>
        <w:tab/>
        <w:t xml:space="preserve">for a period not exceeding 14 days; and </w:t>
      </w:r>
    </w:p>
    <w:p w14:paraId="445F55F3" w14:textId="77777777" w:rsidR="002802E6" w:rsidRDefault="00146DD8">
      <w:pPr>
        <w:pStyle w:val="Indenti"/>
      </w:pPr>
      <w:r>
        <w:tab/>
        <w:t>(iii)</w:t>
      </w:r>
      <w:r>
        <w:tab/>
        <w:t>if the senior police officer is satisfied that the requirements set out in subsection (1) are met;</w:t>
      </w:r>
    </w:p>
    <w:p w14:paraId="187128A4" w14:textId="77777777" w:rsidR="002802E6" w:rsidRDefault="00146DD8">
      <w:pPr>
        <w:pStyle w:val="Indenta"/>
      </w:pPr>
      <w:r>
        <w:tab/>
      </w:r>
      <w:r>
        <w:tab/>
        <w:t>and</w:t>
      </w:r>
    </w:p>
    <w:p w14:paraId="4830DB7E" w14:textId="77777777" w:rsidR="002802E6" w:rsidRDefault="00146DD8">
      <w:pPr>
        <w:pStyle w:val="Indenta"/>
      </w:pPr>
      <w:r>
        <w:tab/>
        <w:t>(b)</w:t>
      </w:r>
      <w:r>
        <w:tab/>
        <w:t>may be renewed under paragraph (a) more than once; and</w:t>
      </w:r>
    </w:p>
    <w:p w14:paraId="1561484B" w14:textId="77777777" w:rsidR="002802E6" w:rsidRDefault="00146DD8">
      <w:pPr>
        <w:pStyle w:val="Indenta"/>
      </w:pPr>
      <w:r>
        <w:tab/>
        <w:t>(c)</w:t>
      </w:r>
      <w:r>
        <w:tab/>
        <w:t>may be revoked or varied by a senior police officer.</w:t>
      </w:r>
    </w:p>
    <w:p w14:paraId="501F1EB7" w14:textId="77777777" w:rsidR="002802E6" w:rsidRDefault="00146DD8">
      <w:pPr>
        <w:pStyle w:val="Subsection"/>
      </w:pPr>
      <w:r>
        <w:tab/>
        <w:t>(6)</w:t>
      </w:r>
      <w:r>
        <w:tab/>
        <w:t>A vehicle search authorisation issued when 3 authorisations are already in force has no effect.</w:t>
      </w:r>
    </w:p>
    <w:p w14:paraId="54EA3888" w14:textId="77777777" w:rsidR="002802E6" w:rsidRDefault="00146DD8">
      <w:pPr>
        <w:pStyle w:val="Subsection"/>
      </w:pPr>
      <w:r>
        <w:tab/>
        <w:t>(7)</w:t>
      </w:r>
      <w:r>
        <w:tab/>
        <w:t>A vehicle search authorisation, or the renewal, variation or revocation of a vehicle search authorisation, must be in writing.</w:t>
      </w:r>
    </w:p>
    <w:p w14:paraId="3887A262" w14:textId="77777777" w:rsidR="002802E6" w:rsidRDefault="00146DD8">
      <w:pPr>
        <w:pStyle w:val="Footnotesection"/>
      </w:pPr>
      <w:r>
        <w:tab/>
        <w:t>[Section 20B inserted: No. 47 of 2016 s. 5.]</w:t>
      </w:r>
    </w:p>
    <w:p w14:paraId="466D4F6F" w14:textId="77777777" w:rsidR="002802E6" w:rsidRDefault="00146DD8">
      <w:pPr>
        <w:pStyle w:val="Heading5"/>
      </w:pPr>
      <w:bookmarkStart w:id="111" w:name="_Toc229476670"/>
      <w:r>
        <w:rPr>
          <w:rStyle w:val="CharSectno"/>
        </w:rPr>
        <w:t>20C</w:t>
      </w:r>
      <w:r>
        <w:t>.</w:t>
      </w:r>
      <w:r>
        <w:tab/>
        <w:t>Authorisation to exercise powers to search premises</w:t>
      </w:r>
      <w:bookmarkEnd w:id="111"/>
    </w:p>
    <w:p w14:paraId="6A8D3A40" w14:textId="77777777" w:rsidR="002802E6" w:rsidRDefault="00146DD8">
      <w:pPr>
        <w:pStyle w:val="Subsection"/>
      </w:pPr>
      <w:r>
        <w:tab/>
        <w:t>(1)</w:t>
      </w:r>
      <w:r>
        <w:tab/>
        <w:t>A senior police officer may issue a premises search authorisation under this section in respect of premises used primarily for carrying on a delivery business.</w:t>
      </w:r>
    </w:p>
    <w:p w14:paraId="47009CCA" w14:textId="77777777" w:rsidR="002802E6" w:rsidRDefault="00146DD8">
      <w:pPr>
        <w:pStyle w:val="Subsection"/>
      </w:pPr>
      <w:r>
        <w:tab/>
        <w:t>(2)</w:t>
      </w:r>
      <w:r>
        <w:tab/>
        <w:t xml:space="preserve">A premises search authorisation must set out the following — </w:t>
      </w:r>
    </w:p>
    <w:p w14:paraId="7D8BCEAA" w14:textId="77777777" w:rsidR="002802E6" w:rsidRDefault="00146DD8">
      <w:pPr>
        <w:pStyle w:val="Indenta"/>
      </w:pPr>
      <w:r>
        <w:tab/>
        <w:t>(a)</w:t>
      </w:r>
      <w:r>
        <w:tab/>
        <w:t xml:space="preserve">the address of the premises to which the authorisation relates; </w:t>
      </w:r>
    </w:p>
    <w:p w14:paraId="7784556D" w14:textId="77777777" w:rsidR="002802E6" w:rsidRDefault="00146DD8">
      <w:pPr>
        <w:pStyle w:val="Indenta"/>
      </w:pPr>
      <w:r>
        <w:tab/>
        <w:t>(b)</w:t>
      </w:r>
      <w:r>
        <w:tab/>
        <w:t>the date and time from which it is to take effect;</w:t>
      </w:r>
    </w:p>
    <w:p w14:paraId="2ACE389A" w14:textId="77777777" w:rsidR="002802E6" w:rsidRDefault="00146DD8">
      <w:pPr>
        <w:pStyle w:val="Indenta"/>
      </w:pPr>
      <w:r>
        <w:tab/>
        <w:t>(c)</w:t>
      </w:r>
      <w:r>
        <w:tab/>
        <w:t>the period, not exceeding 24 hours, for which it has effect.</w:t>
      </w:r>
    </w:p>
    <w:p w14:paraId="445E251E" w14:textId="77777777" w:rsidR="002802E6" w:rsidRDefault="00146DD8">
      <w:pPr>
        <w:pStyle w:val="Subsection"/>
      </w:pPr>
      <w:r>
        <w:tab/>
        <w:t>(3)</w:t>
      </w:r>
      <w:r>
        <w:tab/>
        <w:t xml:space="preserve">A premises search authorisation may be subject to any conditions specified in the authorisation by the senior police officer issuing the authorisation. </w:t>
      </w:r>
    </w:p>
    <w:p w14:paraId="6AC2BA13" w14:textId="77777777" w:rsidR="002802E6" w:rsidRDefault="00146DD8">
      <w:pPr>
        <w:pStyle w:val="Subsection"/>
      </w:pPr>
      <w:r>
        <w:tab/>
        <w:t>(4)</w:t>
      </w:r>
      <w:r>
        <w:tab/>
        <w:t xml:space="preserve">A premises search authorisation — </w:t>
      </w:r>
    </w:p>
    <w:p w14:paraId="4B69645C" w14:textId="77777777" w:rsidR="002802E6" w:rsidRDefault="00146DD8">
      <w:pPr>
        <w:pStyle w:val="Indenta"/>
      </w:pPr>
      <w:r>
        <w:tab/>
        <w:t>(a)</w:t>
      </w:r>
      <w:r>
        <w:tab/>
        <w:t xml:space="preserve">may be renewed by a senior police officer — </w:t>
      </w:r>
    </w:p>
    <w:p w14:paraId="253C081F" w14:textId="77777777" w:rsidR="002802E6" w:rsidRDefault="00146DD8">
      <w:pPr>
        <w:pStyle w:val="Indenti"/>
      </w:pPr>
      <w:r>
        <w:tab/>
        <w:t>(i)</w:t>
      </w:r>
      <w:r>
        <w:tab/>
        <w:t>before the premises search authorisation expires; and</w:t>
      </w:r>
    </w:p>
    <w:p w14:paraId="0B1059EB" w14:textId="77777777" w:rsidR="002802E6" w:rsidRDefault="00146DD8">
      <w:pPr>
        <w:pStyle w:val="Indenti"/>
      </w:pPr>
      <w:r>
        <w:lastRenderedPageBreak/>
        <w:tab/>
        <w:t>(ii)</w:t>
      </w:r>
      <w:r>
        <w:tab/>
        <w:t xml:space="preserve">for a period not exceeding 24 hours; </w:t>
      </w:r>
    </w:p>
    <w:p w14:paraId="0D5638E2" w14:textId="77777777" w:rsidR="002802E6" w:rsidRDefault="00146DD8">
      <w:pPr>
        <w:pStyle w:val="Indenta"/>
      </w:pPr>
      <w:r>
        <w:tab/>
      </w:r>
      <w:r>
        <w:tab/>
        <w:t>and</w:t>
      </w:r>
    </w:p>
    <w:p w14:paraId="3FD0E588" w14:textId="77777777" w:rsidR="002802E6" w:rsidRDefault="00146DD8">
      <w:pPr>
        <w:pStyle w:val="Indenta"/>
      </w:pPr>
      <w:r>
        <w:tab/>
        <w:t>(b)</w:t>
      </w:r>
      <w:r>
        <w:tab/>
        <w:t>may be renewed under paragraph (a) more than once; and</w:t>
      </w:r>
    </w:p>
    <w:p w14:paraId="4C026B6C" w14:textId="77777777" w:rsidR="002802E6" w:rsidRDefault="00146DD8">
      <w:pPr>
        <w:pStyle w:val="Indenta"/>
      </w:pPr>
      <w:r>
        <w:tab/>
        <w:t>(c)</w:t>
      </w:r>
      <w:r>
        <w:tab/>
        <w:t>may be revoked or varied by a senior police officer.</w:t>
      </w:r>
    </w:p>
    <w:p w14:paraId="13DFDFFC" w14:textId="77777777" w:rsidR="002802E6" w:rsidRDefault="00146DD8">
      <w:pPr>
        <w:pStyle w:val="Subsection"/>
      </w:pPr>
      <w:r>
        <w:tab/>
        <w:t>(5)</w:t>
      </w:r>
      <w:r>
        <w:tab/>
        <w:t>A premises search authorisation issued when 3 authorisations are already in force has no effect.</w:t>
      </w:r>
    </w:p>
    <w:p w14:paraId="0EA0808B" w14:textId="77777777" w:rsidR="002802E6" w:rsidRDefault="00146DD8">
      <w:pPr>
        <w:pStyle w:val="Subsection"/>
      </w:pPr>
      <w:r>
        <w:tab/>
        <w:t>(6)</w:t>
      </w:r>
      <w:r>
        <w:tab/>
        <w:t>A premises search authorisation, or the renewal, variation or revocation of a premises search authorisation, must be in writing.</w:t>
      </w:r>
    </w:p>
    <w:p w14:paraId="3E701E9A" w14:textId="77777777" w:rsidR="002802E6" w:rsidRDefault="00146DD8">
      <w:pPr>
        <w:pStyle w:val="Footnotesection"/>
      </w:pPr>
      <w:r>
        <w:tab/>
        <w:t>[Section 20C inserted: No. 47 of 2016 s. 5.]</w:t>
      </w:r>
    </w:p>
    <w:p w14:paraId="6E52C612" w14:textId="77777777" w:rsidR="002802E6" w:rsidRDefault="00146DD8">
      <w:pPr>
        <w:pStyle w:val="Heading3"/>
      </w:pPr>
      <w:bookmarkStart w:id="112" w:name="_Toc209705224"/>
      <w:bookmarkStart w:id="113" w:name="_Toc209706139"/>
      <w:bookmarkStart w:id="114" w:name="_Toc209711546"/>
      <w:bookmarkStart w:id="115" w:name="_Toc224657868"/>
      <w:bookmarkStart w:id="116" w:name="_Toc229476671"/>
      <w:r>
        <w:rPr>
          <w:rStyle w:val="CharDivNo"/>
        </w:rPr>
        <w:t>Division 3</w:t>
      </w:r>
      <w:r>
        <w:t> — </w:t>
      </w:r>
      <w:r>
        <w:rPr>
          <w:rStyle w:val="CharDivText"/>
        </w:rPr>
        <w:t>Ancillary provisions in relation to exercising powers</w:t>
      </w:r>
      <w:bookmarkEnd w:id="112"/>
      <w:bookmarkEnd w:id="113"/>
      <w:bookmarkEnd w:id="114"/>
      <w:bookmarkEnd w:id="115"/>
      <w:bookmarkEnd w:id="116"/>
    </w:p>
    <w:p w14:paraId="78858F5B" w14:textId="77777777" w:rsidR="002802E6" w:rsidRDefault="00146DD8">
      <w:pPr>
        <w:pStyle w:val="Footnoteheading"/>
        <w:keepNext/>
      </w:pPr>
      <w:r>
        <w:tab/>
        <w:t>[Heading inserted: No. 47 of 2016 s. 5.]</w:t>
      </w:r>
    </w:p>
    <w:p w14:paraId="36D988C6" w14:textId="77777777" w:rsidR="002802E6" w:rsidRDefault="00146DD8">
      <w:pPr>
        <w:pStyle w:val="Heading5"/>
      </w:pPr>
      <w:bookmarkStart w:id="117" w:name="_Toc229476672"/>
      <w:r>
        <w:rPr>
          <w:rStyle w:val="CharSectno"/>
        </w:rPr>
        <w:t>20D</w:t>
      </w:r>
      <w:r>
        <w:t>.</w:t>
      </w:r>
      <w:r>
        <w:tab/>
        <w:t>Other written laws</w:t>
      </w:r>
      <w:bookmarkEnd w:id="117"/>
    </w:p>
    <w:p w14:paraId="5260F15D" w14:textId="77777777" w:rsidR="002802E6" w:rsidRDefault="00146DD8">
      <w:pPr>
        <w:pStyle w:val="Subsection"/>
      </w:pPr>
      <w:r>
        <w:tab/>
      </w:r>
      <w:r>
        <w:tab/>
        <w:t>Unless the contrary intention appears in this Act or another written law —</w:t>
      </w:r>
    </w:p>
    <w:p w14:paraId="6C186A07" w14:textId="77777777" w:rsidR="002802E6" w:rsidRDefault="00146DD8">
      <w:pPr>
        <w:pStyle w:val="Indenta"/>
      </w:pPr>
      <w:r>
        <w:tab/>
        <w:t>(a)</w:t>
      </w:r>
      <w:r>
        <w:tab/>
        <w:t>this Part does not affect the operation of any other written law; and</w:t>
      </w:r>
    </w:p>
    <w:p w14:paraId="7FA8884C" w14:textId="77777777" w:rsidR="002802E6" w:rsidRDefault="00146DD8">
      <w:pPr>
        <w:pStyle w:val="Indenta"/>
      </w:pPr>
      <w:r>
        <w:tab/>
        <w:t>(b)</w:t>
      </w:r>
      <w:r>
        <w:tab/>
        <w:t>the powers in this Part are in addition to, and not in derogation of, the powers conferred on police officers by Part V or any other written law.</w:t>
      </w:r>
    </w:p>
    <w:p w14:paraId="7F81D241" w14:textId="77777777" w:rsidR="002802E6" w:rsidRDefault="00146DD8">
      <w:pPr>
        <w:pStyle w:val="Footnotesection"/>
      </w:pPr>
      <w:r>
        <w:tab/>
        <w:t>[Section 20D inserted: No. 47 of 2016 s. 5.]</w:t>
      </w:r>
    </w:p>
    <w:p w14:paraId="326BF130" w14:textId="77777777" w:rsidR="002802E6" w:rsidRDefault="00146DD8">
      <w:pPr>
        <w:pStyle w:val="Heading5"/>
      </w:pPr>
      <w:bookmarkStart w:id="118" w:name="_Toc229476673"/>
      <w:r>
        <w:rPr>
          <w:rStyle w:val="CharSectno"/>
        </w:rPr>
        <w:t>20E</w:t>
      </w:r>
      <w:r>
        <w:t>.</w:t>
      </w:r>
      <w:r>
        <w:tab/>
        <w:t>Assistance when exercising powers under this Part</w:t>
      </w:r>
      <w:bookmarkEnd w:id="118"/>
    </w:p>
    <w:p w14:paraId="721095BA" w14:textId="77777777" w:rsidR="002802E6" w:rsidRDefault="00146DD8">
      <w:pPr>
        <w:pStyle w:val="Subsection"/>
      </w:pPr>
      <w:r>
        <w:tab/>
        <w:t>(1)</w:t>
      </w:r>
      <w:r>
        <w:tab/>
        <w:t>A police officer may authorise as many other persons to assist in exercising a power under this Part as are reasonably necessary in the circumstances.</w:t>
      </w:r>
    </w:p>
    <w:p w14:paraId="014CF1DE" w14:textId="77777777" w:rsidR="002802E6" w:rsidRDefault="00146DD8">
      <w:pPr>
        <w:pStyle w:val="Subsection"/>
      </w:pPr>
      <w:r>
        <w:lastRenderedPageBreak/>
        <w:tab/>
        <w:t>(2)</w:t>
      </w:r>
      <w:r>
        <w:tab/>
        <w:t xml:space="preserve">If a police officer authorises other persons to assist in the exercise of powers under this Part, the </w:t>
      </w:r>
      <w:r>
        <w:rPr>
          <w:i/>
        </w:rPr>
        <w:t>Criminal Investigation Act 2006</w:t>
      </w:r>
      <w:r>
        <w:t xml:space="preserve"> section 15, with any necessary changes, applies to and in relation to the exercise of powers by, or the assistance of, that person.</w:t>
      </w:r>
    </w:p>
    <w:p w14:paraId="7FE77755" w14:textId="77777777" w:rsidR="002802E6" w:rsidRDefault="00146DD8">
      <w:pPr>
        <w:pStyle w:val="Footnotesection"/>
      </w:pPr>
      <w:r>
        <w:tab/>
        <w:t>[Section 20E inserted: No. 47 of 2016 s. 5.]</w:t>
      </w:r>
    </w:p>
    <w:p w14:paraId="6DDA0617" w14:textId="77777777" w:rsidR="002802E6" w:rsidRDefault="00146DD8">
      <w:pPr>
        <w:pStyle w:val="Heading5"/>
      </w:pPr>
      <w:bookmarkStart w:id="119" w:name="_Toc229476674"/>
      <w:r>
        <w:rPr>
          <w:rStyle w:val="CharSectno"/>
        </w:rPr>
        <w:t>20F</w:t>
      </w:r>
      <w:r>
        <w:t>.</w:t>
      </w:r>
      <w:r>
        <w:tab/>
        <w:t>Use of force</w:t>
      </w:r>
      <w:bookmarkEnd w:id="119"/>
    </w:p>
    <w:p w14:paraId="6028A2A7" w14:textId="77777777" w:rsidR="002802E6" w:rsidRDefault="00146DD8">
      <w:pPr>
        <w:pStyle w:val="Subsection"/>
      </w:pPr>
      <w:r>
        <w:tab/>
      </w:r>
      <w:r>
        <w:tab/>
        <w:t xml:space="preserve">When exercising a power under this Part, a person may use such force as is reasonably necessary and with such assistance as the person considers necessary — </w:t>
      </w:r>
    </w:p>
    <w:p w14:paraId="11F4DC14" w14:textId="77777777" w:rsidR="002802E6" w:rsidRDefault="00146DD8">
      <w:pPr>
        <w:pStyle w:val="Indenta"/>
      </w:pPr>
      <w:r>
        <w:tab/>
        <w:t>(a)</w:t>
      </w:r>
      <w:r>
        <w:tab/>
        <w:t>to exercise the power; and</w:t>
      </w:r>
    </w:p>
    <w:p w14:paraId="79ABA4F5" w14:textId="77777777" w:rsidR="002802E6" w:rsidRDefault="00146DD8">
      <w:pPr>
        <w:pStyle w:val="Indenta"/>
        <w:keepNext/>
      </w:pPr>
      <w:r>
        <w:tab/>
        <w:t>(b)</w:t>
      </w:r>
      <w:r>
        <w:tab/>
        <w:t>to overcome any resistance to exercising the power that is offered, or that the person exercising the power reasonably suspects will be offered, by any person.</w:t>
      </w:r>
    </w:p>
    <w:p w14:paraId="48E445F6" w14:textId="77777777" w:rsidR="002802E6" w:rsidRDefault="00146DD8">
      <w:pPr>
        <w:pStyle w:val="Footnotesection"/>
      </w:pPr>
      <w:r>
        <w:tab/>
        <w:t>[Section 20F inserted: No. 47 of 2016 s. 5.]</w:t>
      </w:r>
    </w:p>
    <w:p w14:paraId="785CCB0D" w14:textId="77777777" w:rsidR="002802E6" w:rsidRDefault="00146DD8">
      <w:pPr>
        <w:pStyle w:val="Heading3"/>
      </w:pPr>
      <w:bookmarkStart w:id="120" w:name="_Toc209705228"/>
      <w:bookmarkStart w:id="121" w:name="_Toc209706143"/>
      <w:bookmarkStart w:id="122" w:name="_Toc209711550"/>
      <w:bookmarkStart w:id="123" w:name="_Toc224657872"/>
      <w:bookmarkStart w:id="124" w:name="_Toc229476675"/>
      <w:r>
        <w:rPr>
          <w:rStyle w:val="CharDivNo"/>
        </w:rPr>
        <w:t>Division 4</w:t>
      </w:r>
      <w:r>
        <w:t> — </w:t>
      </w:r>
      <w:r>
        <w:rPr>
          <w:rStyle w:val="CharDivText"/>
        </w:rPr>
        <w:t>Vehicle searches</w:t>
      </w:r>
      <w:bookmarkEnd w:id="120"/>
      <w:bookmarkEnd w:id="121"/>
      <w:bookmarkEnd w:id="122"/>
      <w:bookmarkEnd w:id="123"/>
      <w:bookmarkEnd w:id="124"/>
    </w:p>
    <w:p w14:paraId="1AE6A604" w14:textId="77777777" w:rsidR="002802E6" w:rsidRDefault="00146DD8">
      <w:pPr>
        <w:pStyle w:val="Footnoteheading"/>
      </w:pPr>
      <w:r>
        <w:tab/>
        <w:t>[Heading inserted: No. 47 of 2016 s. 5.]</w:t>
      </w:r>
    </w:p>
    <w:p w14:paraId="1D7B9756" w14:textId="77777777" w:rsidR="002802E6" w:rsidRDefault="00146DD8">
      <w:pPr>
        <w:pStyle w:val="Heading5"/>
      </w:pPr>
      <w:bookmarkStart w:id="125" w:name="_Toc229476676"/>
      <w:r>
        <w:rPr>
          <w:rStyle w:val="CharSectno"/>
        </w:rPr>
        <w:t>20G</w:t>
      </w:r>
      <w:r>
        <w:t>.</w:t>
      </w:r>
      <w:r>
        <w:tab/>
        <w:t>Powers of police officers in relation to searching vehicle in drug detection area</w:t>
      </w:r>
      <w:bookmarkEnd w:id="125"/>
    </w:p>
    <w:p w14:paraId="29697458" w14:textId="77777777" w:rsidR="002802E6" w:rsidRDefault="00146DD8">
      <w:pPr>
        <w:pStyle w:val="Subsection"/>
      </w:pPr>
      <w:r>
        <w:tab/>
        <w:t>(1)</w:t>
      </w:r>
      <w:r>
        <w:tab/>
        <w:t xml:space="preserve">In this section — </w:t>
      </w:r>
    </w:p>
    <w:p w14:paraId="4DA10CFD" w14:textId="77777777" w:rsidR="002802E6" w:rsidRDefault="00146DD8">
      <w:pPr>
        <w:pStyle w:val="Defstart"/>
      </w:pPr>
      <w:r>
        <w:tab/>
      </w:r>
      <w:r>
        <w:rPr>
          <w:rStyle w:val="CharDefText"/>
        </w:rPr>
        <w:t>search</w:t>
      </w:r>
      <w:r>
        <w:t xml:space="preserve"> includes doing a preliminary drug detection test.</w:t>
      </w:r>
    </w:p>
    <w:p w14:paraId="367C2884" w14:textId="77777777" w:rsidR="002802E6" w:rsidRDefault="00146DD8">
      <w:pPr>
        <w:pStyle w:val="Subsection"/>
      </w:pPr>
      <w:r>
        <w:tab/>
        <w:t>(2)</w:t>
      </w:r>
      <w:r>
        <w:tab/>
        <w:t xml:space="preserve">Under a vehicle search authorisation, a police officer may do one or more of the following in relation to a vehicle in the drug detection area set out in the authorisation — </w:t>
      </w:r>
    </w:p>
    <w:p w14:paraId="542B2B4A" w14:textId="77777777" w:rsidR="002802E6" w:rsidRDefault="00146DD8">
      <w:pPr>
        <w:pStyle w:val="Indenta"/>
      </w:pPr>
      <w:r>
        <w:tab/>
        <w:t>(a)</w:t>
      </w:r>
      <w:r>
        <w:tab/>
        <w:t>require the driver of the vehicle to stop the vehicle;</w:t>
      </w:r>
    </w:p>
    <w:p w14:paraId="17289FD6" w14:textId="77777777" w:rsidR="002802E6" w:rsidRDefault="00146DD8">
      <w:pPr>
        <w:pStyle w:val="Indenta"/>
      </w:pPr>
      <w:r>
        <w:tab/>
        <w:t>(b)</w:t>
      </w:r>
      <w:r>
        <w:tab/>
        <w:t>enter and search any part of the vehicle;</w:t>
      </w:r>
    </w:p>
    <w:p w14:paraId="0C888214" w14:textId="77777777" w:rsidR="002802E6" w:rsidRDefault="00146DD8">
      <w:pPr>
        <w:pStyle w:val="Indenta"/>
      </w:pPr>
      <w:r>
        <w:tab/>
        <w:t>(c)</w:t>
      </w:r>
      <w:r>
        <w:tab/>
        <w:t xml:space="preserve">detain the vehicle for a reasonable period in order to search the vehicle; </w:t>
      </w:r>
    </w:p>
    <w:p w14:paraId="6BF2E89E" w14:textId="77777777" w:rsidR="002802E6" w:rsidRDefault="00146DD8">
      <w:pPr>
        <w:pStyle w:val="Indenta"/>
      </w:pPr>
      <w:r>
        <w:lastRenderedPageBreak/>
        <w:tab/>
        <w:t>(d)</w:t>
      </w:r>
      <w:r>
        <w:tab/>
        <w:t>move the vehicle to a place suitable to search the vehicle;</w:t>
      </w:r>
    </w:p>
    <w:p w14:paraId="60D2EDCE" w14:textId="77777777" w:rsidR="002802E6" w:rsidRDefault="00146DD8">
      <w:pPr>
        <w:pStyle w:val="Indenta"/>
      </w:pPr>
      <w:r>
        <w:tab/>
        <w:t>(e)</w:t>
      </w:r>
      <w:r>
        <w:tab/>
        <w:t>require a person to open any part of the vehicle;</w:t>
      </w:r>
    </w:p>
    <w:p w14:paraId="16F9F425" w14:textId="77777777" w:rsidR="002802E6" w:rsidRDefault="00146DD8">
      <w:pPr>
        <w:pStyle w:val="Indenta"/>
      </w:pPr>
      <w:r>
        <w:tab/>
        <w:t>(f)</w:t>
      </w:r>
      <w:r>
        <w:tab/>
        <w:t>require the driver, or a passenger, of the vehicle not to leave, or to remain in, the vehicle;</w:t>
      </w:r>
    </w:p>
    <w:p w14:paraId="0E17F008" w14:textId="77777777" w:rsidR="002802E6" w:rsidRDefault="00146DD8">
      <w:pPr>
        <w:pStyle w:val="Indenta"/>
      </w:pPr>
      <w:r>
        <w:tab/>
        <w:t>(g)</w:t>
      </w:r>
      <w:r>
        <w:tab/>
        <w:t>take any action that is reasonably necessary in order to search the vehicle.</w:t>
      </w:r>
    </w:p>
    <w:p w14:paraId="47602C69" w14:textId="77777777" w:rsidR="002802E6" w:rsidRDefault="00146DD8">
      <w:pPr>
        <w:pStyle w:val="Subsection"/>
      </w:pPr>
      <w:r>
        <w:tab/>
        <w:t>(3)</w:t>
      </w:r>
      <w:r>
        <w:tab/>
        <w:t xml:space="preserve">A police officer has reasonable grounds to suspect that any thing referred to in section 23(1)(a), (b) or (c) is in the possession of a person, if a preliminary drug detection test in relation to a vehicle in which the person is, or was, the driver or a passenger, indicates the detection of any of the following — </w:t>
      </w:r>
    </w:p>
    <w:p w14:paraId="4F949940" w14:textId="77777777" w:rsidR="002802E6" w:rsidRDefault="00146DD8">
      <w:pPr>
        <w:pStyle w:val="Indenta"/>
      </w:pPr>
      <w:r>
        <w:tab/>
        <w:t>(a)</w:t>
      </w:r>
      <w:r>
        <w:tab/>
        <w:t xml:space="preserve">a prohibited drug; </w:t>
      </w:r>
    </w:p>
    <w:p w14:paraId="12C815AD" w14:textId="77777777" w:rsidR="002802E6" w:rsidRDefault="00146DD8">
      <w:pPr>
        <w:pStyle w:val="Indenta"/>
      </w:pPr>
      <w:r>
        <w:tab/>
        <w:t>(b)</w:t>
      </w:r>
      <w:r>
        <w:tab/>
        <w:t>a prohibited plant;</w:t>
      </w:r>
    </w:p>
    <w:p w14:paraId="20F45721" w14:textId="77777777" w:rsidR="002802E6" w:rsidRDefault="00146DD8">
      <w:pPr>
        <w:pStyle w:val="Indenta"/>
      </w:pPr>
      <w:r>
        <w:tab/>
        <w:t>(c)</w:t>
      </w:r>
      <w:r>
        <w:tab/>
        <w:t>a controlled precursor.</w:t>
      </w:r>
    </w:p>
    <w:p w14:paraId="58BF5930" w14:textId="77777777" w:rsidR="002802E6" w:rsidRDefault="00146DD8">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14:paraId="3FCD7C3A" w14:textId="77777777" w:rsidR="002802E6" w:rsidRDefault="00146DD8">
      <w:pPr>
        <w:pStyle w:val="Subsection"/>
      </w:pPr>
      <w:r>
        <w:tab/>
        <w:t>(5)</w:t>
      </w:r>
      <w:r>
        <w:tab/>
        <w:t xml:space="preserve">Section 26 applies as if — </w:t>
      </w:r>
    </w:p>
    <w:p w14:paraId="4923853A" w14:textId="77777777" w:rsidR="002802E6" w:rsidRDefault="00146DD8">
      <w:pPr>
        <w:pStyle w:val="Indenta"/>
      </w:pPr>
      <w:r>
        <w:tab/>
        <w:t>(a)</w:t>
      </w:r>
      <w:r>
        <w:tab/>
        <w:t>the reference in subsection (1)(a)(i) and (ii) of that section to a dangerous substance included a reference to a controlled precursor; and</w:t>
      </w:r>
    </w:p>
    <w:p w14:paraId="72BAD8D6" w14:textId="77777777" w:rsidR="002802E6" w:rsidRDefault="00146DD8">
      <w:pPr>
        <w:pStyle w:val="Indenta"/>
      </w:pPr>
      <w:r>
        <w:tab/>
        <w:t>(b)</w:t>
      </w:r>
      <w:r>
        <w:tab/>
        <w:t>the reference in subsection (1) of that section to the exercise of the powers conferred by section 22 or 23 included a reference to the exercise of the powers conferred by subsection (2) of this section.</w:t>
      </w:r>
    </w:p>
    <w:p w14:paraId="051D709F" w14:textId="77777777" w:rsidR="002802E6" w:rsidRDefault="00146DD8">
      <w:pPr>
        <w:pStyle w:val="Footnotesection"/>
      </w:pPr>
      <w:r>
        <w:tab/>
        <w:t>[Section 20G inserted: No. 47 of 2016 s. 5.]</w:t>
      </w:r>
    </w:p>
    <w:p w14:paraId="5576465F" w14:textId="77777777" w:rsidR="002802E6" w:rsidRDefault="00146DD8">
      <w:pPr>
        <w:pStyle w:val="Heading5"/>
      </w:pPr>
      <w:bookmarkStart w:id="126" w:name="_Toc229476677"/>
      <w:r>
        <w:rPr>
          <w:rStyle w:val="CharSectno"/>
        </w:rPr>
        <w:lastRenderedPageBreak/>
        <w:t>20H</w:t>
      </w:r>
      <w:r>
        <w:t>.</w:t>
      </w:r>
      <w:r>
        <w:tab/>
        <w:t>Powers of police officers in relation to searching persons in a drug detection area</w:t>
      </w:r>
      <w:bookmarkEnd w:id="126"/>
      <w:r>
        <w:t xml:space="preserve"> </w:t>
      </w:r>
    </w:p>
    <w:p w14:paraId="357696B6" w14:textId="77777777" w:rsidR="002802E6" w:rsidRDefault="00146DD8">
      <w:pPr>
        <w:pStyle w:val="Subsection"/>
      </w:pPr>
      <w:r>
        <w:tab/>
        <w:t>(1)</w:t>
      </w:r>
      <w:r>
        <w:tab/>
        <w:t xml:space="preserve">Under a vehicle search authorisation, a police officer may do a preliminary drug detection test on the following persons — </w:t>
      </w:r>
    </w:p>
    <w:p w14:paraId="218082AF" w14:textId="77777777" w:rsidR="002802E6" w:rsidRDefault="00146DD8">
      <w:pPr>
        <w:pStyle w:val="Indenta"/>
      </w:pPr>
      <w:r>
        <w:tab/>
        <w:t>(a)</w:t>
      </w:r>
      <w:r>
        <w:tab/>
        <w:t>the driver of a vehicle in the drug detection area; or</w:t>
      </w:r>
    </w:p>
    <w:p w14:paraId="5A2240C0" w14:textId="77777777" w:rsidR="002802E6" w:rsidRDefault="00146DD8">
      <w:pPr>
        <w:pStyle w:val="Indenta"/>
      </w:pPr>
      <w:r>
        <w:tab/>
        <w:t>(b)</w:t>
      </w:r>
      <w:r>
        <w:tab/>
        <w:t>a passenger of a vehicle in the drug detection area; or</w:t>
      </w:r>
    </w:p>
    <w:p w14:paraId="6F1AE308" w14:textId="77777777" w:rsidR="002802E6" w:rsidRDefault="00146DD8">
      <w:pPr>
        <w:pStyle w:val="Indenta"/>
      </w:pPr>
      <w:r>
        <w:tab/>
        <w:t>(c)</w:t>
      </w:r>
      <w:r>
        <w:tab/>
        <w:t>a person who a police officer has reasonable grounds to suspect has recently left a vehicle that is, or was, in the drug detection area.</w:t>
      </w:r>
    </w:p>
    <w:p w14:paraId="7584AF93" w14:textId="77777777" w:rsidR="002802E6" w:rsidRDefault="00146DD8">
      <w:pPr>
        <w:pStyle w:val="Subsection"/>
      </w:pPr>
      <w:r>
        <w:tab/>
        <w:t>(2)</w:t>
      </w:r>
      <w:r>
        <w:tab/>
        <w:t>A police officer who wishes to do a preliminary drug detection test on a person under subsection (1) may detain the person for a reasonable period in order to do the test.</w:t>
      </w:r>
    </w:p>
    <w:p w14:paraId="7E509C66" w14:textId="77777777" w:rsidR="002802E6" w:rsidRDefault="00146DD8">
      <w:pPr>
        <w:pStyle w:val="Subsection"/>
      </w:pPr>
      <w:r>
        <w:tab/>
        <w:t>(3)</w:t>
      </w:r>
      <w:r>
        <w:tab/>
        <w:t xml:space="preserve">A police officer has reasonable grounds to suspect that any thing referred to in section 23(1)(a), (b) or (c) is in the possession of a person, if a preliminary drug detection test indicates the detection of any of the following on the person — </w:t>
      </w:r>
    </w:p>
    <w:p w14:paraId="758CFAF3" w14:textId="77777777" w:rsidR="002802E6" w:rsidRDefault="00146DD8">
      <w:pPr>
        <w:pStyle w:val="Indenta"/>
      </w:pPr>
      <w:r>
        <w:tab/>
        <w:t>(a)</w:t>
      </w:r>
      <w:r>
        <w:tab/>
        <w:t xml:space="preserve">a prohibited drug; </w:t>
      </w:r>
    </w:p>
    <w:p w14:paraId="3C842CE5" w14:textId="77777777" w:rsidR="002802E6" w:rsidRDefault="00146DD8">
      <w:pPr>
        <w:pStyle w:val="Indenta"/>
      </w:pPr>
      <w:r>
        <w:tab/>
        <w:t>(b)</w:t>
      </w:r>
      <w:r>
        <w:tab/>
        <w:t>a prohibited plant;</w:t>
      </w:r>
    </w:p>
    <w:p w14:paraId="35BB2755" w14:textId="77777777" w:rsidR="002802E6" w:rsidRDefault="00146DD8">
      <w:pPr>
        <w:pStyle w:val="Indenta"/>
      </w:pPr>
      <w:r>
        <w:tab/>
        <w:t>(c)</w:t>
      </w:r>
      <w:r>
        <w:tab/>
        <w:t>a controlled precursor.</w:t>
      </w:r>
    </w:p>
    <w:p w14:paraId="67E0AF0F" w14:textId="77777777" w:rsidR="002802E6" w:rsidRDefault="00146DD8">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(1) of this section.</w:t>
      </w:r>
    </w:p>
    <w:p w14:paraId="31A8C1B8" w14:textId="77777777" w:rsidR="002802E6" w:rsidRDefault="00146DD8">
      <w:pPr>
        <w:pStyle w:val="Subsection"/>
      </w:pPr>
      <w:r>
        <w:tab/>
        <w:t>(5)</w:t>
      </w:r>
      <w:r>
        <w:tab/>
        <w:t xml:space="preserve">Section 26 applies as if — </w:t>
      </w:r>
    </w:p>
    <w:p w14:paraId="321C7F92" w14:textId="77777777" w:rsidR="002802E6" w:rsidRDefault="00146DD8">
      <w:pPr>
        <w:pStyle w:val="Indenta"/>
      </w:pPr>
      <w:r>
        <w:tab/>
        <w:t>(a)</w:t>
      </w:r>
      <w:r>
        <w:tab/>
        <w:t>the reference in subsection (1)(a)(i) and (ii) of that section to a dangerous substance included a reference to a controlled precursor; and</w:t>
      </w:r>
    </w:p>
    <w:p w14:paraId="0A56C1B5" w14:textId="77777777" w:rsidR="002802E6" w:rsidRDefault="00146DD8">
      <w:pPr>
        <w:pStyle w:val="Indenta"/>
      </w:pPr>
      <w:r>
        <w:tab/>
        <w:t>(b)</w:t>
      </w:r>
      <w:r>
        <w:tab/>
        <w:t xml:space="preserve">the reference in subsection (1) of that section to the exercise of the powers conferred by section 22 or 23 </w:t>
      </w:r>
      <w:r>
        <w:lastRenderedPageBreak/>
        <w:t>included a reference to the exercise of the powers conferred by subsection (1) of this section.</w:t>
      </w:r>
    </w:p>
    <w:p w14:paraId="3D52030A" w14:textId="77777777" w:rsidR="002802E6" w:rsidRDefault="00146DD8">
      <w:pPr>
        <w:pStyle w:val="Footnotesection"/>
      </w:pPr>
      <w:r>
        <w:tab/>
        <w:t>[Section 20H inserted: No. 47 of 2016 s. 5.]</w:t>
      </w:r>
    </w:p>
    <w:p w14:paraId="0E4B58A6" w14:textId="77777777" w:rsidR="002802E6" w:rsidRDefault="00146DD8">
      <w:pPr>
        <w:pStyle w:val="Heading3"/>
      </w:pPr>
      <w:bookmarkStart w:id="127" w:name="_Toc209705231"/>
      <w:bookmarkStart w:id="128" w:name="_Toc209706146"/>
      <w:bookmarkStart w:id="129" w:name="_Toc209711553"/>
      <w:bookmarkStart w:id="130" w:name="_Toc224657875"/>
      <w:bookmarkStart w:id="131" w:name="_Toc229476678"/>
      <w:r>
        <w:rPr>
          <w:rStyle w:val="CharDivNo"/>
        </w:rPr>
        <w:t>Division 5</w:t>
      </w:r>
      <w:r>
        <w:t> — </w:t>
      </w:r>
      <w:r>
        <w:rPr>
          <w:rStyle w:val="CharDivText"/>
        </w:rPr>
        <w:t>Searches of delivery business premises</w:t>
      </w:r>
      <w:bookmarkEnd w:id="127"/>
      <w:bookmarkEnd w:id="128"/>
      <w:bookmarkEnd w:id="129"/>
      <w:bookmarkEnd w:id="130"/>
      <w:bookmarkEnd w:id="131"/>
    </w:p>
    <w:p w14:paraId="7B948CC0" w14:textId="77777777" w:rsidR="002802E6" w:rsidRDefault="00146DD8">
      <w:pPr>
        <w:pStyle w:val="Footnoteheading"/>
      </w:pPr>
      <w:r>
        <w:tab/>
        <w:t>[Heading inserted: No. 47 of 2016 s. 5.]</w:t>
      </w:r>
    </w:p>
    <w:p w14:paraId="0CE8A7A6" w14:textId="77777777" w:rsidR="002802E6" w:rsidRDefault="00146DD8">
      <w:pPr>
        <w:pStyle w:val="Heading5"/>
      </w:pPr>
      <w:bookmarkStart w:id="132" w:name="_Toc229476679"/>
      <w:r>
        <w:rPr>
          <w:rStyle w:val="CharSectno"/>
        </w:rPr>
        <w:t>20I</w:t>
      </w:r>
      <w:r>
        <w:t>.</w:t>
      </w:r>
      <w:r>
        <w:tab/>
        <w:t>Powers of police officers in relation to premises</w:t>
      </w:r>
      <w:bookmarkEnd w:id="132"/>
    </w:p>
    <w:p w14:paraId="5474558F" w14:textId="77777777" w:rsidR="002802E6" w:rsidRDefault="00146DD8">
      <w:pPr>
        <w:pStyle w:val="Subsection"/>
      </w:pPr>
      <w:r>
        <w:tab/>
        <w:t>(1)</w:t>
      </w:r>
      <w:r>
        <w:tab/>
        <w:t xml:space="preserve">In this section — </w:t>
      </w:r>
    </w:p>
    <w:p w14:paraId="0E032904" w14:textId="77777777" w:rsidR="002802E6" w:rsidRDefault="00146DD8">
      <w:pPr>
        <w:pStyle w:val="Defstart"/>
      </w:pPr>
      <w:r>
        <w:tab/>
      </w:r>
      <w:r>
        <w:rPr>
          <w:rStyle w:val="CharDefText"/>
        </w:rPr>
        <w:t>premises</w:t>
      </w:r>
      <w:r>
        <w:t xml:space="preserve"> includes a vehicle at the premises.</w:t>
      </w:r>
    </w:p>
    <w:p w14:paraId="2A493EAB" w14:textId="77777777" w:rsidR="002802E6" w:rsidRDefault="00146DD8">
      <w:pPr>
        <w:pStyle w:val="Subsection"/>
      </w:pPr>
      <w:r>
        <w:tab/>
        <w:t>(2)</w:t>
      </w:r>
      <w:r>
        <w:tab/>
        <w:t xml:space="preserve">Under a premises search authorisation, a police officer may do one or more of the following in respect of the premises to which the authorisation relates — </w:t>
      </w:r>
    </w:p>
    <w:p w14:paraId="56F5F325" w14:textId="77777777" w:rsidR="002802E6" w:rsidRDefault="00146DD8">
      <w:pPr>
        <w:pStyle w:val="Indenta"/>
      </w:pPr>
      <w:r>
        <w:tab/>
        <w:t>(a)</w:t>
      </w:r>
      <w:r>
        <w:tab/>
        <w:t>enter the premises;</w:t>
      </w:r>
    </w:p>
    <w:p w14:paraId="347DC828" w14:textId="77777777" w:rsidR="002802E6" w:rsidRDefault="00146DD8">
      <w:pPr>
        <w:pStyle w:val="Indenta"/>
      </w:pPr>
      <w:r>
        <w:tab/>
        <w:t>(b)</w:t>
      </w:r>
      <w:r>
        <w:tab/>
        <w:t xml:space="preserve">subject to subsection (3), do a preliminary drug detection test on, or in relation to, any consigned article; </w:t>
      </w:r>
    </w:p>
    <w:p w14:paraId="587467B8" w14:textId="77777777" w:rsidR="002802E6" w:rsidRDefault="00146DD8">
      <w:pPr>
        <w:pStyle w:val="Indenta"/>
      </w:pPr>
      <w:r>
        <w:tab/>
        <w:t>(c)</w:t>
      </w:r>
      <w:r>
        <w:tab/>
        <w:t xml:space="preserve">take into and use in the premises any equipment that is, or facilities that are, reasonably necessary in order to exercise any power under the authorisation; </w:t>
      </w:r>
    </w:p>
    <w:p w14:paraId="04BBD8BC" w14:textId="77777777" w:rsidR="002802E6" w:rsidRDefault="00146DD8">
      <w:pPr>
        <w:pStyle w:val="Indenta"/>
      </w:pPr>
      <w:r>
        <w:tab/>
        <w:t>(d)</w:t>
      </w:r>
      <w:r>
        <w:tab/>
        <w:t xml:space="preserve">make reasonable use of any equipment, facilities or services in the premises in order to exercise any power under the authorisation and for that purpose — </w:t>
      </w:r>
    </w:p>
    <w:p w14:paraId="35766470" w14:textId="77777777" w:rsidR="002802E6" w:rsidRDefault="00146DD8">
      <w:pPr>
        <w:pStyle w:val="Indenti"/>
      </w:pPr>
      <w:r>
        <w:tab/>
        <w:t>(i)</w:t>
      </w:r>
      <w:r>
        <w:tab/>
        <w:t>to operate the equipment or facilities; and</w:t>
      </w:r>
    </w:p>
    <w:p w14:paraId="19F7E2C0" w14:textId="77777777" w:rsidR="002802E6" w:rsidRDefault="00146DD8">
      <w:pPr>
        <w:pStyle w:val="Indenti"/>
      </w:pPr>
      <w:r>
        <w:tab/>
        <w:t>(ii)</w:t>
      </w:r>
      <w:r>
        <w:tab/>
        <w:t>to require an occupier of the premises to do anything that is reasonable and necessary to facilitate that use;</w:t>
      </w:r>
    </w:p>
    <w:p w14:paraId="55C28CDB" w14:textId="77777777" w:rsidR="002802E6" w:rsidRDefault="00146DD8">
      <w:pPr>
        <w:pStyle w:val="Indenta"/>
      </w:pPr>
      <w:r>
        <w:tab/>
        <w:t>(e)</w:t>
      </w:r>
      <w:r>
        <w:tab/>
        <w:t xml:space="preserve">open and examine a consigned article if a preliminary drug detection test indicates the detection of any of the following in relation to the article — </w:t>
      </w:r>
    </w:p>
    <w:p w14:paraId="23A294BD" w14:textId="77777777" w:rsidR="002802E6" w:rsidRDefault="00146DD8">
      <w:pPr>
        <w:pStyle w:val="Indenti"/>
      </w:pPr>
      <w:r>
        <w:tab/>
        <w:t>(i)</w:t>
      </w:r>
      <w:r>
        <w:tab/>
        <w:t xml:space="preserve">a prohibited drug; </w:t>
      </w:r>
    </w:p>
    <w:p w14:paraId="2F30CEB5" w14:textId="77777777" w:rsidR="002802E6" w:rsidRDefault="00146DD8">
      <w:pPr>
        <w:pStyle w:val="Indenti"/>
      </w:pPr>
      <w:r>
        <w:tab/>
        <w:t>(ii)</w:t>
      </w:r>
      <w:r>
        <w:tab/>
        <w:t xml:space="preserve">a prohibited plant; </w:t>
      </w:r>
    </w:p>
    <w:p w14:paraId="7E76CA7F" w14:textId="77777777" w:rsidR="002802E6" w:rsidRDefault="00146DD8">
      <w:pPr>
        <w:pStyle w:val="Indenti"/>
      </w:pPr>
      <w:r>
        <w:tab/>
        <w:t>(iii)</w:t>
      </w:r>
      <w:r>
        <w:tab/>
        <w:t>a controlled precursor;</w:t>
      </w:r>
    </w:p>
    <w:p w14:paraId="2E4354B0" w14:textId="77777777" w:rsidR="002802E6" w:rsidRDefault="00146DD8">
      <w:pPr>
        <w:pStyle w:val="Indenta"/>
      </w:pPr>
      <w:r>
        <w:lastRenderedPageBreak/>
        <w:tab/>
        <w:t>(f)</w:t>
      </w:r>
      <w:r>
        <w:tab/>
        <w:t>take any action that is reasonably necessary in order to search the premises.</w:t>
      </w:r>
    </w:p>
    <w:p w14:paraId="6814A2CD" w14:textId="77777777" w:rsidR="002802E6" w:rsidRDefault="00146DD8">
      <w:pPr>
        <w:pStyle w:val="Subsection"/>
      </w:pPr>
      <w:r>
        <w:tab/>
        <w:t>(3)</w:t>
      </w:r>
      <w:r>
        <w:tab/>
        <w:t xml:space="preserve">A police officer may do a preliminary drug detection test on, or in relation to, a consigned article under subsection (2)(b) only if the consigned article is in a part of the premises used for the purpose of — </w:t>
      </w:r>
    </w:p>
    <w:p w14:paraId="7AB67B85" w14:textId="77777777" w:rsidR="002802E6" w:rsidRDefault="00146DD8">
      <w:pPr>
        <w:pStyle w:val="Indenta"/>
      </w:pPr>
      <w:r>
        <w:tab/>
        <w:t>(a)</w:t>
      </w:r>
      <w:r>
        <w:tab/>
        <w:t>storing consigned articles prior to delivery; or</w:t>
      </w:r>
    </w:p>
    <w:p w14:paraId="45AD907B" w14:textId="77777777" w:rsidR="002802E6" w:rsidRDefault="00146DD8">
      <w:pPr>
        <w:pStyle w:val="Indenta"/>
      </w:pPr>
      <w:r>
        <w:tab/>
        <w:t>(b)</w:t>
      </w:r>
      <w:r>
        <w:tab/>
        <w:t>sorting consigned articles prior to delivery; or</w:t>
      </w:r>
    </w:p>
    <w:p w14:paraId="2E8C9F91" w14:textId="77777777" w:rsidR="002802E6" w:rsidRDefault="00146DD8">
      <w:pPr>
        <w:pStyle w:val="Indenta"/>
      </w:pPr>
      <w:r>
        <w:tab/>
        <w:t>(c)</w:t>
      </w:r>
      <w:r>
        <w:tab/>
        <w:t>dispatching consigned articles for delivery; or</w:t>
      </w:r>
    </w:p>
    <w:p w14:paraId="63D25231" w14:textId="77777777" w:rsidR="002802E6" w:rsidRDefault="00146DD8">
      <w:pPr>
        <w:pStyle w:val="Indenta"/>
      </w:pPr>
      <w:r>
        <w:tab/>
        <w:t>(d)</w:t>
      </w:r>
      <w:r>
        <w:tab/>
        <w:t>if the consigned article is in a vehicle, parking vehicles.</w:t>
      </w:r>
    </w:p>
    <w:p w14:paraId="16A81DCF" w14:textId="77777777" w:rsidR="002802E6" w:rsidRDefault="00146DD8">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14:paraId="4A8C5947" w14:textId="77777777" w:rsidR="002802E6" w:rsidRDefault="00146DD8">
      <w:pPr>
        <w:pStyle w:val="Subsection"/>
        <w:keepNext/>
      </w:pPr>
      <w:r>
        <w:tab/>
        <w:t>(5)</w:t>
      </w:r>
      <w:r>
        <w:tab/>
        <w:t xml:space="preserve">Section 26 applies as if — </w:t>
      </w:r>
    </w:p>
    <w:p w14:paraId="0549D2C9" w14:textId="77777777" w:rsidR="002802E6" w:rsidRDefault="00146DD8">
      <w:pPr>
        <w:pStyle w:val="Indenta"/>
      </w:pPr>
      <w:r>
        <w:tab/>
        <w:t>(a)</w:t>
      </w:r>
      <w:r>
        <w:tab/>
        <w:t>the reference in subsection (1)(a)(i) and (ii) of that section to a dangerous substance included a reference to a controlled precursor; and</w:t>
      </w:r>
    </w:p>
    <w:p w14:paraId="7C282243" w14:textId="77777777" w:rsidR="002802E6" w:rsidRDefault="00146DD8">
      <w:pPr>
        <w:pStyle w:val="Indenta"/>
      </w:pPr>
      <w:r>
        <w:tab/>
        <w:t>(b)</w:t>
      </w:r>
      <w:r>
        <w:tab/>
        <w:t>the reference in subsection (1) of that section to the exercise of the powers conferred by section 22 or 23 included a reference to the exercise of the powers conferred by subsection (2) of this section.</w:t>
      </w:r>
    </w:p>
    <w:p w14:paraId="2AB75BDA" w14:textId="77777777" w:rsidR="002802E6" w:rsidRDefault="00146DD8">
      <w:pPr>
        <w:pStyle w:val="Footnotesection"/>
      </w:pPr>
      <w:r>
        <w:tab/>
        <w:t>[Section 20I inserted: No. 47 of 2016 s. 5.]</w:t>
      </w:r>
    </w:p>
    <w:p w14:paraId="574B893E" w14:textId="77777777" w:rsidR="002802E6" w:rsidRDefault="00146DD8">
      <w:pPr>
        <w:pStyle w:val="Heading3"/>
      </w:pPr>
      <w:bookmarkStart w:id="133" w:name="_Toc209705233"/>
      <w:bookmarkStart w:id="134" w:name="_Toc209706148"/>
      <w:bookmarkStart w:id="135" w:name="_Toc209711555"/>
      <w:bookmarkStart w:id="136" w:name="_Toc224657877"/>
      <w:bookmarkStart w:id="137" w:name="_Toc229476680"/>
      <w:r>
        <w:rPr>
          <w:rStyle w:val="CharDivNo"/>
        </w:rPr>
        <w:t>Division 6</w:t>
      </w:r>
      <w:r>
        <w:t> — </w:t>
      </w:r>
      <w:r>
        <w:rPr>
          <w:rStyle w:val="CharDivText"/>
        </w:rPr>
        <w:t>Offences</w:t>
      </w:r>
      <w:bookmarkEnd w:id="133"/>
      <w:bookmarkEnd w:id="134"/>
      <w:bookmarkEnd w:id="135"/>
      <w:bookmarkEnd w:id="136"/>
      <w:bookmarkEnd w:id="137"/>
    </w:p>
    <w:p w14:paraId="07DD0191" w14:textId="77777777" w:rsidR="002802E6" w:rsidRDefault="00146DD8">
      <w:pPr>
        <w:pStyle w:val="Footnoteheading"/>
      </w:pPr>
      <w:r>
        <w:tab/>
        <w:t>[Heading inserted: No. 47 of 2016 s. 5.]</w:t>
      </w:r>
    </w:p>
    <w:p w14:paraId="4491DCAF" w14:textId="77777777" w:rsidR="002802E6" w:rsidRDefault="00146DD8">
      <w:pPr>
        <w:pStyle w:val="Heading5"/>
      </w:pPr>
      <w:bookmarkStart w:id="138" w:name="_Toc229476681"/>
      <w:r>
        <w:rPr>
          <w:rStyle w:val="CharSectno"/>
        </w:rPr>
        <w:t>20J</w:t>
      </w:r>
      <w:r>
        <w:t>.</w:t>
      </w:r>
      <w:r>
        <w:tab/>
        <w:t>Failure to comply with requirement of police officer</w:t>
      </w:r>
      <w:bookmarkEnd w:id="138"/>
    </w:p>
    <w:p w14:paraId="2ACC0A94" w14:textId="77777777" w:rsidR="002802E6" w:rsidRDefault="00146DD8">
      <w:pPr>
        <w:pStyle w:val="Subsection"/>
      </w:pPr>
      <w:r>
        <w:tab/>
      </w:r>
      <w:r>
        <w:tab/>
        <w:t xml:space="preserve">A person who fails to comply, without reasonable excuse, with a requirement of a police officer in the exercise of powers </w:t>
      </w:r>
      <w:r>
        <w:lastRenderedPageBreak/>
        <w:t>conferred on that police officer under section 20G(2)(a), (e) or (f), or 20I(2)(d)(ii), commits a simple offence.</w:t>
      </w:r>
    </w:p>
    <w:p w14:paraId="70BEA3E8" w14:textId="77777777" w:rsidR="002802E6" w:rsidRDefault="00146DD8">
      <w:pPr>
        <w:pStyle w:val="Footnotesection"/>
      </w:pPr>
      <w:r>
        <w:tab/>
        <w:t>[Section 20J inserted: No. 47 of 2016 s. 5.]</w:t>
      </w:r>
    </w:p>
    <w:p w14:paraId="5CA2FACF" w14:textId="77777777" w:rsidR="002802E6" w:rsidRDefault="00146DD8">
      <w:pPr>
        <w:pStyle w:val="Heading5"/>
      </w:pPr>
      <w:bookmarkStart w:id="139" w:name="_Toc229476682"/>
      <w:r>
        <w:rPr>
          <w:rStyle w:val="CharSectno"/>
        </w:rPr>
        <w:t>20K</w:t>
      </w:r>
      <w:r>
        <w:t>.</w:t>
      </w:r>
      <w:r>
        <w:tab/>
        <w:t>Application of section 29 to exercise of powers conferred by or under this Part</w:t>
      </w:r>
      <w:bookmarkEnd w:id="139"/>
    </w:p>
    <w:p w14:paraId="737CB708" w14:textId="77777777" w:rsidR="002802E6" w:rsidRDefault="00146DD8">
      <w:pPr>
        <w:pStyle w:val="Subsection"/>
      </w:pPr>
      <w:r>
        <w:tab/>
      </w:r>
      <w:r>
        <w:tab/>
        <w:t>Section 29 applies as if 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conferred by section 20G(2), 20H(1) or 20I(2) or a person assisting a police officer so acting.</w:t>
      </w:r>
    </w:p>
    <w:p w14:paraId="128693F6" w14:textId="77777777" w:rsidR="002802E6" w:rsidRDefault="00146DD8">
      <w:pPr>
        <w:pStyle w:val="Footnotesection"/>
      </w:pPr>
      <w:r>
        <w:tab/>
        <w:t>[Section 20K inserted: No. 47 of 2016 s. 5.]</w:t>
      </w:r>
    </w:p>
    <w:p w14:paraId="4FE70721" w14:textId="77777777" w:rsidR="002802E6" w:rsidRDefault="00146DD8">
      <w:pPr>
        <w:pStyle w:val="Heading3"/>
      </w:pPr>
      <w:bookmarkStart w:id="140" w:name="_Toc209705236"/>
      <w:bookmarkStart w:id="141" w:name="_Toc209706151"/>
      <w:bookmarkStart w:id="142" w:name="_Toc209711558"/>
      <w:bookmarkStart w:id="143" w:name="_Toc224657880"/>
      <w:bookmarkStart w:id="144" w:name="_Toc229476683"/>
      <w:r>
        <w:rPr>
          <w:rStyle w:val="CharDivNo"/>
        </w:rPr>
        <w:t>Division 7</w:t>
      </w:r>
      <w:r>
        <w:t> — </w:t>
      </w:r>
      <w:r>
        <w:rPr>
          <w:rStyle w:val="CharDivText"/>
        </w:rPr>
        <w:t>Prescribed procedures</w:t>
      </w:r>
      <w:bookmarkEnd w:id="140"/>
      <w:bookmarkEnd w:id="141"/>
      <w:bookmarkEnd w:id="142"/>
      <w:bookmarkEnd w:id="143"/>
      <w:bookmarkEnd w:id="144"/>
    </w:p>
    <w:p w14:paraId="6D0950C1" w14:textId="77777777" w:rsidR="002802E6" w:rsidRDefault="00146DD8">
      <w:pPr>
        <w:pStyle w:val="Footnoteheading"/>
        <w:keepNext/>
      </w:pPr>
      <w:r>
        <w:tab/>
        <w:t>[Heading inserted: No. 47 of 2016 s. 5.]</w:t>
      </w:r>
    </w:p>
    <w:p w14:paraId="196BFF2A" w14:textId="77777777" w:rsidR="002802E6" w:rsidRDefault="00146DD8">
      <w:pPr>
        <w:pStyle w:val="Heading5"/>
      </w:pPr>
      <w:bookmarkStart w:id="145" w:name="_Toc229476684"/>
      <w:r>
        <w:rPr>
          <w:rStyle w:val="CharSectno"/>
        </w:rPr>
        <w:t>20L</w:t>
      </w:r>
      <w:r>
        <w:t>.</w:t>
      </w:r>
      <w:r>
        <w:tab/>
        <w:t>Regulations as to the exercise of powers under this Part</w:t>
      </w:r>
      <w:bookmarkEnd w:id="145"/>
    </w:p>
    <w:p w14:paraId="5F28BC42" w14:textId="77777777" w:rsidR="002802E6" w:rsidRDefault="00146DD8">
      <w:pPr>
        <w:pStyle w:val="Subsection"/>
      </w:pPr>
      <w:r>
        <w:tab/>
        <w:t>(1)</w:t>
      </w:r>
      <w:r>
        <w:tab/>
        <w:t xml:space="preserve">The regulations may prescribe procedures to be followed in relation to the exercise of the powers conferred by this Part. </w:t>
      </w:r>
    </w:p>
    <w:p w14:paraId="38CB0D30" w14:textId="77777777" w:rsidR="002802E6" w:rsidRDefault="00146DD8">
      <w:pPr>
        <w:pStyle w:val="Subsection"/>
      </w:pPr>
      <w:r>
        <w:tab/>
        <w:t>(2)</w:t>
      </w:r>
      <w:r>
        <w:tab/>
        <w:t xml:space="preserve">Without limiting the generality of subsection (1), regulations may — </w:t>
      </w:r>
    </w:p>
    <w:p w14:paraId="60C5C2C7" w14:textId="77777777" w:rsidR="002802E6" w:rsidRDefault="00146DD8">
      <w:pPr>
        <w:pStyle w:val="Indenta"/>
      </w:pPr>
      <w:r>
        <w:tab/>
        <w:t>(a)</w:t>
      </w:r>
      <w:r>
        <w:tab/>
        <w:t>provide for the manner in which vehicles may be stopped in a drug detection area, including the establishment of facilities, warnings and other devices to enable vehicles to be stopped in a safe and orderly manner; and</w:t>
      </w:r>
    </w:p>
    <w:p w14:paraId="1DCE2C0E" w14:textId="77777777" w:rsidR="002802E6" w:rsidRDefault="00146DD8">
      <w:pPr>
        <w:pStyle w:val="Indenta"/>
      </w:pPr>
      <w:r>
        <w:tab/>
        <w:t>(b)</w:t>
      </w:r>
      <w:r>
        <w:tab/>
        <w:t>provide for the procedure to be followed in relation to doing a preliminary drug detection test.</w:t>
      </w:r>
    </w:p>
    <w:p w14:paraId="097CCDCF" w14:textId="77777777" w:rsidR="002802E6" w:rsidRDefault="00146DD8">
      <w:pPr>
        <w:pStyle w:val="Footnotesection"/>
      </w:pPr>
      <w:r>
        <w:tab/>
        <w:t>[Section 20L inserted: No. 47 of 2016 s. 5.]</w:t>
      </w:r>
    </w:p>
    <w:p w14:paraId="13F044EF" w14:textId="77777777" w:rsidR="002802E6" w:rsidRDefault="00146DD8">
      <w:pPr>
        <w:pStyle w:val="Heading2"/>
      </w:pPr>
      <w:bookmarkStart w:id="146" w:name="_Toc209705238"/>
      <w:bookmarkStart w:id="147" w:name="_Toc209706153"/>
      <w:bookmarkStart w:id="148" w:name="_Toc209711560"/>
      <w:bookmarkStart w:id="149" w:name="_Toc224657882"/>
      <w:bookmarkStart w:id="150" w:name="_Toc229476685"/>
      <w:r>
        <w:rPr>
          <w:rStyle w:val="CharPartNo"/>
        </w:rPr>
        <w:lastRenderedPageBreak/>
        <w:t>Part 4B</w:t>
      </w:r>
      <w:r>
        <w:t> — </w:t>
      </w:r>
      <w:r>
        <w:rPr>
          <w:rStyle w:val="CharPartText"/>
        </w:rPr>
        <w:t>Border Search Areas</w:t>
      </w:r>
      <w:bookmarkEnd w:id="146"/>
      <w:bookmarkEnd w:id="147"/>
      <w:bookmarkEnd w:id="148"/>
      <w:bookmarkEnd w:id="149"/>
      <w:bookmarkEnd w:id="150"/>
    </w:p>
    <w:p w14:paraId="03914A49" w14:textId="77777777" w:rsidR="002802E6" w:rsidRDefault="00146DD8">
      <w:pPr>
        <w:pStyle w:val="Footnoteheading"/>
      </w:pPr>
      <w:r>
        <w:tab/>
        <w:t>[Heading inserted: No. 16 of 2023 s. 6.]</w:t>
      </w:r>
    </w:p>
    <w:p w14:paraId="77DB949A" w14:textId="77777777" w:rsidR="002802E6" w:rsidRDefault="00146DD8">
      <w:pPr>
        <w:pStyle w:val="Heading3"/>
      </w:pPr>
      <w:bookmarkStart w:id="151" w:name="_Toc209705239"/>
      <w:bookmarkStart w:id="152" w:name="_Toc209706154"/>
      <w:bookmarkStart w:id="153" w:name="_Toc209711561"/>
      <w:bookmarkStart w:id="154" w:name="_Toc224657883"/>
      <w:bookmarkStart w:id="155" w:name="_Toc229476686"/>
      <w:r>
        <w:rPr>
          <w:rStyle w:val="CharDivNo"/>
        </w:rPr>
        <w:t>Division 1</w:t>
      </w:r>
      <w:r>
        <w:t> — </w:t>
      </w:r>
      <w:r>
        <w:rPr>
          <w:rStyle w:val="CharDivText"/>
        </w:rPr>
        <w:t>Preliminary</w:t>
      </w:r>
      <w:bookmarkEnd w:id="151"/>
      <w:bookmarkEnd w:id="152"/>
      <w:bookmarkEnd w:id="153"/>
      <w:bookmarkEnd w:id="154"/>
      <w:bookmarkEnd w:id="155"/>
    </w:p>
    <w:p w14:paraId="3DE0E017" w14:textId="77777777" w:rsidR="002802E6" w:rsidRDefault="00146DD8">
      <w:pPr>
        <w:pStyle w:val="Footnoteheading"/>
      </w:pPr>
      <w:r>
        <w:tab/>
        <w:t>[Heading inserted: No. 16 of 2023 s. 6.]</w:t>
      </w:r>
    </w:p>
    <w:p w14:paraId="7701ADD7" w14:textId="77777777" w:rsidR="002802E6" w:rsidRDefault="00146DD8">
      <w:pPr>
        <w:pStyle w:val="Heading5"/>
      </w:pPr>
      <w:bookmarkStart w:id="156" w:name="_Toc229476687"/>
      <w:r>
        <w:rPr>
          <w:rStyle w:val="CharSectno"/>
        </w:rPr>
        <w:t>20M</w:t>
      </w:r>
      <w:r>
        <w:t>.</w:t>
      </w:r>
      <w:r>
        <w:tab/>
        <w:t>Terms used</w:t>
      </w:r>
      <w:bookmarkEnd w:id="156"/>
    </w:p>
    <w:p w14:paraId="167708FE" w14:textId="77777777" w:rsidR="002802E6" w:rsidRDefault="00146DD8">
      <w:pPr>
        <w:pStyle w:val="Subsection"/>
      </w:pPr>
      <w:r>
        <w:tab/>
      </w:r>
      <w:r>
        <w:tab/>
        <w:t xml:space="preserve">In this Part — </w:t>
      </w:r>
    </w:p>
    <w:p w14:paraId="6FA0C3B9" w14:textId="77777777" w:rsidR="002802E6" w:rsidRDefault="00146DD8">
      <w:pPr>
        <w:pStyle w:val="Defstart"/>
      </w:pPr>
      <w:r>
        <w:tab/>
      </w:r>
      <w:r>
        <w:rPr>
          <w:rStyle w:val="CharDefText"/>
        </w:rPr>
        <w:t>authorised officer</w:t>
      </w:r>
      <w:r>
        <w:t xml:space="preserve"> has the meaning given in section 20R(1);</w:t>
      </w:r>
    </w:p>
    <w:p w14:paraId="05818D0B" w14:textId="77777777" w:rsidR="002802E6" w:rsidRDefault="00146DD8">
      <w:pPr>
        <w:pStyle w:val="Defstart"/>
      </w:pPr>
      <w:r>
        <w:tab/>
      </w:r>
      <w:r>
        <w:rPr>
          <w:rStyle w:val="CharDefText"/>
        </w:rPr>
        <w:t>Corruption and Crime Commission</w:t>
      </w:r>
      <w:r>
        <w:t xml:space="preserve"> means the Corruption and Crime Commission established under the </w:t>
      </w:r>
      <w:r>
        <w:rPr>
          <w:i/>
        </w:rPr>
        <w:t>Corruption, Crime and Misconduct Act 2003</w:t>
      </w:r>
      <w:r>
        <w:t>;</w:t>
      </w:r>
    </w:p>
    <w:p w14:paraId="560C83C9" w14:textId="77777777" w:rsidR="002802E6" w:rsidRDefault="00146DD8">
      <w:pPr>
        <w:pStyle w:val="Defstart"/>
      </w:pPr>
      <w:r>
        <w:tab/>
      </w:r>
      <w:r>
        <w:rPr>
          <w:rStyle w:val="CharDefText"/>
        </w:rPr>
        <w:t>public place</w:t>
      </w:r>
      <w:r>
        <w:t xml:space="preserve"> has the meaning given in the </w:t>
      </w:r>
      <w:r>
        <w:rPr>
          <w:i/>
        </w:rPr>
        <w:t>Criminal Investigation Act 2006</w:t>
      </w:r>
      <w:r>
        <w:t xml:space="preserve"> section 3(1).</w:t>
      </w:r>
    </w:p>
    <w:p w14:paraId="392896FA" w14:textId="77777777" w:rsidR="002802E6" w:rsidRDefault="00146DD8">
      <w:pPr>
        <w:pStyle w:val="Footnotesection"/>
      </w:pPr>
      <w:r>
        <w:tab/>
        <w:t>[Section 20M inserted: No. 16 of 2023 s. 6.]</w:t>
      </w:r>
    </w:p>
    <w:p w14:paraId="6534D04E" w14:textId="77777777" w:rsidR="002802E6" w:rsidRDefault="00146DD8">
      <w:pPr>
        <w:pStyle w:val="Heading5"/>
      </w:pPr>
      <w:bookmarkStart w:id="157" w:name="_Toc229476688"/>
      <w:r>
        <w:rPr>
          <w:rStyle w:val="CharSectno"/>
        </w:rPr>
        <w:t>20N</w:t>
      </w:r>
      <w:r>
        <w:t>.</w:t>
      </w:r>
      <w:r>
        <w:tab/>
        <w:t>Border Search Area (BSA)</w:t>
      </w:r>
      <w:bookmarkEnd w:id="157"/>
    </w:p>
    <w:p w14:paraId="36283839" w14:textId="77777777" w:rsidR="002802E6" w:rsidRDefault="00146DD8">
      <w:pPr>
        <w:pStyle w:val="Subsection"/>
      </w:pPr>
      <w:r>
        <w:tab/>
        <w:t>(1)</w:t>
      </w:r>
      <w:r>
        <w:tab/>
        <w:t xml:space="preserve">For the purposes of this Act, a </w:t>
      </w:r>
      <w:r>
        <w:rPr>
          <w:rStyle w:val="CharDefText"/>
        </w:rPr>
        <w:t>Border Search Area</w:t>
      </w:r>
      <w:r>
        <w:t xml:space="preserve"> (</w:t>
      </w:r>
      <w:r>
        <w:rPr>
          <w:rStyle w:val="CharDefText"/>
        </w:rPr>
        <w:t>BSA</w:t>
      </w:r>
      <w:r>
        <w:t xml:space="preserve">) is an area — </w:t>
      </w:r>
    </w:p>
    <w:p w14:paraId="4001AE29" w14:textId="77777777" w:rsidR="002802E6" w:rsidRDefault="00146DD8">
      <w:pPr>
        <w:pStyle w:val="Indenta"/>
      </w:pPr>
      <w:r>
        <w:tab/>
        <w:t>(a)</w:t>
      </w:r>
      <w:r>
        <w:tab/>
        <w:t>described in Schedule 6A Division 1; and</w:t>
      </w:r>
    </w:p>
    <w:p w14:paraId="1B83315D" w14:textId="77777777" w:rsidR="002802E6" w:rsidRDefault="00146DD8">
      <w:pPr>
        <w:pStyle w:val="Indenta"/>
      </w:pPr>
      <w:r>
        <w:tab/>
        <w:t>(b)</w:t>
      </w:r>
      <w:r>
        <w:tab/>
        <w:t>shown for information purposes in a plan in Schedule 6A Division 2.</w:t>
      </w:r>
    </w:p>
    <w:p w14:paraId="130987CB" w14:textId="77777777" w:rsidR="002802E6" w:rsidRDefault="00146DD8">
      <w:pPr>
        <w:pStyle w:val="Subsection"/>
      </w:pPr>
      <w:r>
        <w:tab/>
        <w:t>(2)</w:t>
      </w:r>
      <w:r>
        <w:tab/>
        <w:t>The power in section 42(1A)(a) cannot be exercised in relation to Schedule 6A to modify a BSA except on the recommendation of the Minister.</w:t>
      </w:r>
    </w:p>
    <w:p w14:paraId="6FAB2367" w14:textId="77777777" w:rsidR="002802E6" w:rsidRDefault="00146DD8">
      <w:pPr>
        <w:pStyle w:val="Subsection"/>
      </w:pPr>
      <w:r>
        <w:tab/>
        <w:t>(3)</w:t>
      </w:r>
      <w:r>
        <w:tab/>
        <w:t xml:space="preserve">The Minister cannot make the recommendation under subsection (2) unless — </w:t>
      </w:r>
    </w:p>
    <w:p w14:paraId="137A0A27" w14:textId="77777777" w:rsidR="002802E6" w:rsidRDefault="00146DD8">
      <w:pPr>
        <w:pStyle w:val="Indenta"/>
      </w:pPr>
      <w:r>
        <w:tab/>
        <w:t>(a)</w:t>
      </w:r>
      <w:r>
        <w:tab/>
        <w:t xml:space="preserve">the Minister has the approval of the Attorney General to make the recommendation; and </w:t>
      </w:r>
    </w:p>
    <w:p w14:paraId="4BE424A7" w14:textId="77777777" w:rsidR="002802E6" w:rsidRDefault="00146DD8">
      <w:pPr>
        <w:pStyle w:val="Indenta"/>
      </w:pPr>
      <w:r>
        <w:tab/>
        <w:t>(b)</w:t>
      </w:r>
      <w:r>
        <w:tab/>
        <w:t>the Minister is satisfied of the matters referred to in subsection (4).</w:t>
      </w:r>
    </w:p>
    <w:p w14:paraId="0A5EF423" w14:textId="77777777" w:rsidR="002802E6" w:rsidRDefault="00146DD8">
      <w:pPr>
        <w:pStyle w:val="Subsection"/>
      </w:pPr>
      <w:r>
        <w:lastRenderedPageBreak/>
        <w:tab/>
        <w:t>(4)</w:t>
      </w:r>
      <w:r>
        <w:tab/>
        <w:t xml:space="preserve">The Minister must be satisfied that — </w:t>
      </w:r>
    </w:p>
    <w:p w14:paraId="77C8918B" w14:textId="77777777" w:rsidR="002802E6" w:rsidRDefault="00146DD8">
      <w:pPr>
        <w:pStyle w:val="Indenta"/>
      </w:pPr>
      <w:r>
        <w:tab/>
        <w:t>(a)</w:t>
      </w:r>
      <w:r>
        <w:tab/>
        <w:t xml:space="preserve">the modification is necessary for the ongoing effectiveness of the BSA in reducing the transport into the State of any of the following — </w:t>
      </w:r>
    </w:p>
    <w:p w14:paraId="64846F7D" w14:textId="77777777" w:rsidR="002802E6" w:rsidRDefault="00146DD8">
      <w:pPr>
        <w:pStyle w:val="Indenti"/>
      </w:pPr>
      <w:r>
        <w:tab/>
        <w:t>(i)</w:t>
      </w:r>
      <w:r>
        <w:tab/>
        <w:t>a prohibited drug;</w:t>
      </w:r>
    </w:p>
    <w:p w14:paraId="47B60120" w14:textId="77777777" w:rsidR="002802E6" w:rsidRDefault="00146DD8">
      <w:pPr>
        <w:pStyle w:val="Indenti"/>
      </w:pPr>
      <w:r>
        <w:tab/>
        <w:t>(ii)</w:t>
      </w:r>
      <w:r>
        <w:tab/>
        <w:t>a prohibited plant;</w:t>
      </w:r>
    </w:p>
    <w:p w14:paraId="2C5605FD" w14:textId="77777777" w:rsidR="002802E6" w:rsidRDefault="00146DD8">
      <w:pPr>
        <w:pStyle w:val="Indenti"/>
        <w:rPr>
          <w:sz w:val="20"/>
        </w:rPr>
      </w:pPr>
      <w:r>
        <w:tab/>
        <w:t>(iii)</w:t>
      </w:r>
      <w:r>
        <w:tab/>
        <w:t>a controlled precursor</w:t>
      </w:r>
      <w:r>
        <w:rPr>
          <w:sz w:val="20"/>
        </w:rPr>
        <w:t>;</w:t>
      </w:r>
    </w:p>
    <w:p w14:paraId="7B307AD2" w14:textId="77777777" w:rsidR="002802E6" w:rsidRDefault="00146DD8">
      <w:pPr>
        <w:pStyle w:val="Indenta"/>
      </w:pPr>
      <w:r>
        <w:tab/>
      </w:r>
      <w:r>
        <w:tab/>
        <w:t>and</w:t>
      </w:r>
    </w:p>
    <w:p w14:paraId="0DE4C82C" w14:textId="77777777" w:rsidR="002802E6" w:rsidRDefault="00146DD8">
      <w:pPr>
        <w:pStyle w:val="Indenta"/>
      </w:pPr>
      <w:r>
        <w:tab/>
        <w:t>(b)</w:t>
      </w:r>
      <w:r>
        <w:tab/>
        <w:t xml:space="preserve">the proposed modified BSA — </w:t>
      </w:r>
    </w:p>
    <w:p w14:paraId="1CDFF975" w14:textId="77777777" w:rsidR="002802E6" w:rsidRDefault="00146DD8">
      <w:pPr>
        <w:pStyle w:val="Indenti"/>
      </w:pPr>
      <w:r>
        <w:tab/>
        <w:t>(i)</w:t>
      </w:r>
      <w:r>
        <w:tab/>
        <w:t>is not larger than is reasonably necessary for the effective exercise of the powers in Division 3; and</w:t>
      </w:r>
    </w:p>
    <w:p w14:paraId="5771BD31" w14:textId="77777777" w:rsidR="002802E6" w:rsidRDefault="00146DD8">
      <w:pPr>
        <w:pStyle w:val="Indenti"/>
      </w:pPr>
      <w:r>
        <w:tab/>
        <w:t>(ii)</w:t>
      </w:r>
      <w:r>
        <w:tab/>
        <w:t>in any event, does not exceed 5 km</w:t>
      </w:r>
      <w:r>
        <w:rPr>
          <w:vertAlign w:val="superscript"/>
        </w:rPr>
        <w:t>2</w:t>
      </w:r>
      <w:r>
        <w:t xml:space="preserve"> in area.</w:t>
      </w:r>
    </w:p>
    <w:p w14:paraId="4173E9C7" w14:textId="77777777" w:rsidR="002802E6" w:rsidRDefault="00146DD8">
      <w:pPr>
        <w:pStyle w:val="Subsection"/>
      </w:pPr>
      <w:r>
        <w:tab/>
        <w:t>(5)</w:t>
      </w:r>
      <w:r>
        <w:tab/>
        <w:t>The Minister can be satisfied of the matters referred to in subsection (4) only after consultation with each of the following —</w:t>
      </w:r>
    </w:p>
    <w:p w14:paraId="16DC3D21" w14:textId="77777777" w:rsidR="002802E6" w:rsidRDefault="00146DD8">
      <w:pPr>
        <w:pStyle w:val="Indenta"/>
      </w:pPr>
      <w:r>
        <w:tab/>
        <w:t>(a)</w:t>
      </w:r>
      <w:r>
        <w:tab/>
        <w:t xml:space="preserve">the Minister responsible for the administration of the </w:t>
      </w:r>
      <w:r>
        <w:rPr>
          <w:i/>
        </w:rPr>
        <w:t>Local Government Act 1995</w:t>
      </w:r>
      <w:r>
        <w:t>;</w:t>
      </w:r>
    </w:p>
    <w:p w14:paraId="1A21D98E" w14:textId="77777777" w:rsidR="002802E6" w:rsidRDefault="00146DD8">
      <w:pPr>
        <w:pStyle w:val="Indenta"/>
      </w:pPr>
      <w:r>
        <w:tab/>
        <w:t>(b)</w:t>
      </w:r>
      <w:r>
        <w:tab/>
        <w:t xml:space="preserve">the Minister responsible for the administration of the </w:t>
      </w:r>
      <w:r>
        <w:rPr>
          <w:i/>
        </w:rPr>
        <w:t>Port Authorities Act 1999</w:t>
      </w:r>
      <w:r>
        <w:t>;</w:t>
      </w:r>
    </w:p>
    <w:p w14:paraId="1FA3E9C4" w14:textId="77777777" w:rsidR="002802E6" w:rsidRDefault="00146DD8">
      <w:pPr>
        <w:pStyle w:val="Indenta"/>
      </w:pPr>
      <w:r>
        <w:tab/>
        <w:t>(c)</w:t>
      </w:r>
      <w:r>
        <w:tab/>
        <w:t xml:space="preserve">the Minister responsible for the administration of the </w:t>
      </w:r>
      <w:r>
        <w:rPr>
          <w:i/>
        </w:rPr>
        <w:t>Transport Co</w:t>
      </w:r>
      <w:r>
        <w:rPr>
          <w:i/>
        </w:rPr>
        <w:noBreakHyphen/>
        <w:t>ordination Act 1966</w:t>
      </w:r>
      <w:r>
        <w:t>.</w:t>
      </w:r>
    </w:p>
    <w:p w14:paraId="6E4BBB20" w14:textId="77777777" w:rsidR="002802E6" w:rsidRDefault="00146DD8">
      <w:pPr>
        <w:pStyle w:val="Subsection"/>
      </w:pPr>
      <w:r>
        <w:tab/>
        <w:t>(6)</w:t>
      </w:r>
      <w:r>
        <w:tab/>
        <w:t>The power in section 42(1A)(b) cannot be exercised in relation to Schedule 6A to establish a new BSA except on the recommendation of the Minister.</w:t>
      </w:r>
    </w:p>
    <w:p w14:paraId="6A5699EE" w14:textId="77777777" w:rsidR="002802E6" w:rsidRDefault="00146DD8">
      <w:pPr>
        <w:pStyle w:val="Subsection"/>
      </w:pPr>
      <w:r>
        <w:tab/>
        <w:t>(7)</w:t>
      </w:r>
      <w:r>
        <w:tab/>
        <w:t xml:space="preserve">The Minister cannot make the recommendation under subsection (6) unless — </w:t>
      </w:r>
    </w:p>
    <w:p w14:paraId="175C4177" w14:textId="77777777" w:rsidR="002802E6" w:rsidRDefault="00146DD8">
      <w:pPr>
        <w:pStyle w:val="Indenta"/>
      </w:pPr>
      <w:r>
        <w:tab/>
        <w:t>(a)</w:t>
      </w:r>
      <w:r>
        <w:tab/>
        <w:t xml:space="preserve">the Minister has the approval of the Attorney General to make the recommendation; and </w:t>
      </w:r>
    </w:p>
    <w:p w14:paraId="49482B53" w14:textId="77777777" w:rsidR="002802E6" w:rsidRDefault="00146DD8">
      <w:pPr>
        <w:pStyle w:val="Indenta"/>
      </w:pPr>
      <w:r>
        <w:tab/>
        <w:t>(b)</w:t>
      </w:r>
      <w:r>
        <w:tab/>
        <w:t>the Minister is satisfied of the matters referred to in subsection (8).</w:t>
      </w:r>
    </w:p>
    <w:p w14:paraId="70B2F8B9" w14:textId="77777777" w:rsidR="002802E6" w:rsidRDefault="00146DD8">
      <w:pPr>
        <w:pStyle w:val="Subsection"/>
        <w:keepNext/>
      </w:pPr>
      <w:r>
        <w:lastRenderedPageBreak/>
        <w:tab/>
        <w:t>(8)</w:t>
      </w:r>
      <w:r>
        <w:tab/>
        <w:t xml:space="preserve">The Minister must be satisfied that — </w:t>
      </w:r>
    </w:p>
    <w:p w14:paraId="1CFCCECA" w14:textId="77777777" w:rsidR="002802E6" w:rsidRDefault="00146DD8">
      <w:pPr>
        <w:pStyle w:val="Indenta"/>
      </w:pPr>
      <w:r>
        <w:tab/>
        <w:t>(a)</w:t>
      </w:r>
      <w:r>
        <w:tab/>
        <w:t xml:space="preserve">there are reasonable grounds to suspect that the area comprising the proposed new BSA is being, or is likely to be, used for the transport into the State of any of the following — </w:t>
      </w:r>
    </w:p>
    <w:p w14:paraId="2995DF58" w14:textId="77777777" w:rsidR="002802E6" w:rsidRDefault="00146DD8">
      <w:pPr>
        <w:pStyle w:val="Indenti"/>
      </w:pPr>
      <w:r>
        <w:tab/>
        <w:t>(i)</w:t>
      </w:r>
      <w:r>
        <w:tab/>
        <w:t>a prohibited drug;</w:t>
      </w:r>
    </w:p>
    <w:p w14:paraId="75A60324" w14:textId="77777777" w:rsidR="002802E6" w:rsidRDefault="00146DD8">
      <w:pPr>
        <w:pStyle w:val="Indenti"/>
      </w:pPr>
      <w:r>
        <w:tab/>
        <w:t>(ii)</w:t>
      </w:r>
      <w:r>
        <w:tab/>
        <w:t>a prohibited plant;</w:t>
      </w:r>
    </w:p>
    <w:p w14:paraId="7CD3638D" w14:textId="77777777" w:rsidR="002802E6" w:rsidRDefault="00146DD8">
      <w:pPr>
        <w:pStyle w:val="Indenti"/>
        <w:rPr>
          <w:sz w:val="20"/>
        </w:rPr>
      </w:pPr>
      <w:r>
        <w:tab/>
        <w:t>(iii)</w:t>
      </w:r>
      <w:r>
        <w:tab/>
        <w:t>a controlled precursor</w:t>
      </w:r>
      <w:r>
        <w:rPr>
          <w:sz w:val="20"/>
        </w:rPr>
        <w:t>;</w:t>
      </w:r>
    </w:p>
    <w:p w14:paraId="549F1294" w14:textId="77777777" w:rsidR="002802E6" w:rsidRDefault="00146DD8">
      <w:pPr>
        <w:pStyle w:val="Indenta"/>
      </w:pPr>
      <w:r>
        <w:tab/>
      </w:r>
      <w:r>
        <w:tab/>
        <w:t>and</w:t>
      </w:r>
    </w:p>
    <w:p w14:paraId="7598A96E" w14:textId="77777777" w:rsidR="002802E6" w:rsidRDefault="00146DD8">
      <w:pPr>
        <w:pStyle w:val="Indenta"/>
      </w:pPr>
      <w:r>
        <w:tab/>
        <w:t>(b)</w:t>
      </w:r>
      <w:r>
        <w:tab/>
        <w:t xml:space="preserve">the proposed new BSA — </w:t>
      </w:r>
    </w:p>
    <w:p w14:paraId="7CA8CFDA" w14:textId="77777777" w:rsidR="002802E6" w:rsidRDefault="00146DD8">
      <w:pPr>
        <w:pStyle w:val="Indenti"/>
      </w:pPr>
      <w:r>
        <w:tab/>
        <w:t>(i)</w:t>
      </w:r>
      <w:r>
        <w:tab/>
        <w:t>is not larger than is reasonably necessary for the effective exercise of the powers in Division 3; and</w:t>
      </w:r>
    </w:p>
    <w:p w14:paraId="733AD7CD" w14:textId="77777777" w:rsidR="002802E6" w:rsidRDefault="00146DD8">
      <w:pPr>
        <w:pStyle w:val="Indenti"/>
      </w:pPr>
      <w:r>
        <w:tab/>
        <w:t>(ii)</w:t>
      </w:r>
      <w:r>
        <w:tab/>
        <w:t>in any event, does not exceed 5 km</w:t>
      </w:r>
      <w:r>
        <w:rPr>
          <w:vertAlign w:val="superscript"/>
        </w:rPr>
        <w:t>2</w:t>
      </w:r>
      <w:r>
        <w:t xml:space="preserve"> in area.</w:t>
      </w:r>
    </w:p>
    <w:p w14:paraId="3375CC2F" w14:textId="77777777" w:rsidR="002802E6" w:rsidRDefault="00146DD8">
      <w:pPr>
        <w:pStyle w:val="Subsection"/>
      </w:pPr>
      <w:r>
        <w:tab/>
        <w:t>(9)</w:t>
      </w:r>
      <w:r>
        <w:tab/>
        <w:t xml:space="preserve">The Minister can be satisfied of the matters referred to in subsection (8) only after consultation with each of the following — </w:t>
      </w:r>
    </w:p>
    <w:p w14:paraId="4926F287" w14:textId="77777777" w:rsidR="002802E6" w:rsidRDefault="00146DD8">
      <w:pPr>
        <w:pStyle w:val="Indenta"/>
      </w:pPr>
      <w:r>
        <w:tab/>
        <w:t>(a)</w:t>
      </w:r>
      <w:r>
        <w:tab/>
        <w:t xml:space="preserve">the Minister responsible for the administration of the </w:t>
      </w:r>
      <w:r>
        <w:rPr>
          <w:i/>
        </w:rPr>
        <w:t>Local Government Act 1995</w:t>
      </w:r>
      <w:r>
        <w:t>;</w:t>
      </w:r>
    </w:p>
    <w:p w14:paraId="7632FB82" w14:textId="77777777" w:rsidR="002802E6" w:rsidRDefault="00146DD8">
      <w:pPr>
        <w:pStyle w:val="Indenta"/>
      </w:pPr>
      <w:r>
        <w:tab/>
        <w:t>(b)</w:t>
      </w:r>
      <w:r>
        <w:tab/>
        <w:t xml:space="preserve">the Minister responsible for the administration of the </w:t>
      </w:r>
      <w:r>
        <w:rPr>
          <w:i/>
        </w:rPr>
        <w:t>Port Authorities Act 1999</w:t>
      </w:r>
      <w:r>
        <w:t>;</w:t>
      </w:r>
    </w:p>
    <w:p w14:paraId="1CE79B98" w14:textId="77777777" w:rsidR="002802E6" w:rsidRDefault="00146DD8">
      <w:pPr>
        <w:pStyle w:val="Indenta"/>
      </w:pPr>
      <w:r>
        <w:tab/>
        <w:t>(c)</w:t>
      </w:r>
      <w:r>
        <w:tab/>
        <w:t xml:space="preserve">the Minister responsible for the administration of the </w:t>
      </w:r>
      <w:r>
        <w:rPr>
          <w:i/>
        </w:rPr>
        <w:t>Transport Co</w:t>
      </w:r>
      <w:r>
        <w:rPr>
          <w:i/>
        </w:rPr>
        <w:noBreakHyphen/>
        <w:t>ordination Act 1966</w:t>
      </w:r>
      <w:r>
        <w:t>.</w:t>
      </w:r>
    </w:p>
    <w:p w14:paraId="7C48E950" w14:textId="77777777" w:rsidR="002802E6" w:rsidRDefault="00146DD8">
      <w:pPr>
        <w:pStyle w:val="Footnotesection"/>
      </w:pPr>
      <w:r>
        <w:tab/>
        <w:t>[Section 20N inserted: No. 16 of 2023 s. 6.]</w:t>
      </w:r>
    </w:p>
    <w:p w14:paraId="142B8CC3" w14:textId="77777777" w:rsidR="002802E6" w:rsidRDefault="00146DD8">
      <w:pPr>
        <w:pStyle w:val="Heading3"/>
      </w:pPr>
      <w:bookmarkStart w:id="158" w:name="_Toc209705242"/>
      <w:bookmarkStart w:id="159" w:name="_Toc209706157"/>
      <w:bookmarkStart w:id="160" w:name="_Toc209711564"/>
      <w:bookmarkStart w:id="161" w:name="_Toc224657886"/>
      <w:bookmarkStart w:id="162" w:name="_Toc229476689"/>
      <w:r>
        <w:rPr>
          <w:rStyle w:val="CharDivNo"/>
        </w:rPr>
        <w:lastRenderedPageBreak/>
        <w:t>Division 2</w:t>
      </w:r>
      <w:r>
        <w:t> — </w:t>
      </w:r>
      <w:r>
        <w:rPr>
          <w:rStyle w:val="CharDivText"/>
        </w:rPr>
        <w:t>Ancillary provisions in relation to exercising powers in Division 3</w:t>
      </w:r>
      <w:bookmarkEnd w:id="158"/>
      <w:bookmarkEnd w:id="159"/>
      <w:bookmarkEnd w:id="160"/>
      <w:bookmarkEnd w:id="161"/>
      <w:bookmarkEnd w:id="162"/>
    </w:p>
    <w:p w14:paraId="65C3E17D" w14:textId="77777777" w:rsidR="002802E6" w:rsidRDefault="00146DD8">
      <w:pPr>
        <w:pStyle w:val="Footnoteheading"/>
        <w:keepNext/>
      </w:pPr>
      <w:r>
        <w:tab/>
        <w:t>[Heading inserted: No. 16 of 2023 s. 6.]</w:t>
      </w:r>
    </w:p>
    <w:p w14:paraId="26AE71A5" w14:textId="77777777" w:rsidR="002802E6" w:rsidRDefault="00146DD8">
      <w:pPr>
        <w:pStyle w:val="Heading5"/>
      </w:pPr>
      <w:bookmarkStart w:id="163" w:name="_Toc229476690"/>
      <w:r>
        <w:rPr>
          <w:rStyle w:val="CharSectno"/>
        </w:rPr>
        <w:t>20O</w:t>
      </w:r>
      <w:r>
        <w:t>.</w:t>
      </w:r>
      <w:r>
        <w:tab/>
        <w:t>Other written laws</w:t>
      </w:r>
      <w:bookmarkEnd w:id="163"/>
    </w:p>
    <w:p w14:paraId="0D4A9CBD" w14:textId="77777777" w:rsidR="002802E6" w:rsidRDefault="00146DD8">
      <w:pPr>
        <w:pStyle w:val="Subsection"/>
        <w:keepNext/>
      </w:pPr>
      <w:r>
        <w:tab/>
      </w:r>
      <w:r>
        <w:tab/>
        <w:t>Unless the contrary intention appears in this Act or another written law —</w:t>
      </w:r>
    </w:p>
    <w:p w14:paraId="026BB151" w14:textId="77777777" w:rsidR="002802E6" w:rsidRDefault="00146DD8">
      <w:pPr>
        <w:pStyle w:val="Indenta"/>
      </w:pPr>
      <w:r>
        <w:tab/>
        <w:t>(a)</w:t>
      </w:r>
      <w:r>
        <w:tab/>
        <w:t>this Part does not affect the operation of any other written law; and</w:t>
      </w:r>
    </w:p>
    <w:p w14:paraId="787E1BCE" w14:textId="77777777" w:rsidR="002802E6" w:rsidRDefault="00146DD8">
      <w:pPr>
        <w:pStyle w:val="Indenta"/>
      </w:pPr>
      <w:r>
        <w:tab/>
        <w:t>(b)</w:t>
      </w:r>
      <w:r>
        <w:tab/>
        <w:t>the powers in Division 3 are in addition to, and not in derogation of, the powers conferred on police officers by Part 4A or V or any other written law.</w:t>
      </w:r>
    </w:p>
    <w:p w14:paraId="18FDB490" w14:textId="77777777" w:rsidR="002802E6" w:rsidRDefault="00146DD8">
      <w:pPr>
        <w:pStyle w:val="Footnotesection"/>
      </w:pPr>
      <w:r>
        <w:tab/>
        <w:t>[Section 20O inserted: No. 16 of 2023 s. 6.]</w:t>
      </w:r>
    </w:p>
    <w:p w14:paraId="5804B321" w14:textId="77777777" w:rsidR="002802E6" w:rsidRDefault="00146DD8">
      <w:pPr>
        <w:pStyle w:val="Heading5"/>
      </w:pPr>
      <w:bookmarkStart w:id="164" w:name="_Toc229476691"/>
      <w:r>
        <w:rPr>
          <w:rStyle w:val="CharSectno"/>
        </w:rPr>
        <w:t>20P</w:t>
      </w:r>
      <w:r>
        <w:t>.</w:t>
      </w:r>
      <w:r>
        <w:tab/>
        <w:t>Assistance when exercising powers under Division 3</w:t>
      </w:r>
      <w:bookmarkEnd w:id="164"/>
    </w:p>
    <w:p w14:paraId="4758E961" w14:textId="77777777" w:rsidR="002802E6" w:rsidRDefault="00146DD8">
      <w:pPr>
        <w:pStyle w:val="Subsection"/>
      </w:pPr>
      <w:r>
        <w:tab/>
        <w:t>(1)</w:t>
      </w:r>
      <w:r>
        <w:tab/>
        <w:t>An authorised officer may authorise as many other persons to assist in exercising a power under Division 3 as are reasonably necessary in the circumstances.</w:t>
      </w:r>
    </w:p>
    <w:p w14:paraId="38FE19C3" w14:textId="77777777" w:rsidR="002802E6" w:rsidRDefault="00146DD8">
      <w:pPr>
        <w:pStyle w:val="Subsection"/>
      </w:pPr>
      <w:r>
        <w:tab/>
        <w:t>(2)</w:t>
      </w:r>
      <w:r>
        <w:tab/>
        <w:t xml:space="preserve">If an authorised officer authorises other persons to assist in the exercise of powers under Division 3, the </w:t>
      </w:r>
      <w:r>
        <w:rPr>
          <w:i/>
        </w:rPr>
        <w:t>Criminal Investigation Act 2006</w:t>
      </w:r>
      <w:r>
        <w:t xml:space="preserve"> section 15, with any necessary changes, applies to and in relation to the exercise of powers by, or the assistance of, that person.</w:t>
      </w:r>
    </w:p>
    <w:p w14:paraId="072F1A6C" w14:textId="77777777" w:rsidR="002802E6" w:rsidRDefault="00146DD8">
      <w:pPr>
        <w:pStyle w:val="Footnotesection"/>
      </w:pPr>
      <w:r>
        <w:tab/>
        <w:t>[Section 20P inserted: No. 16 of 2023 s. 6.]</w:t>
      </w:r>
    </w:p>
    <w:p w14:paraId="351546C6" w14:textId="77777777" w:rsidR="002802E6" w:rsidRDefault="00146DD8">
      <w:pPr>
        <w:pStyle w:val="Heading5"/>
      </w:pPr>
      <w:bookmarkStart w:id="165" w:name="_Toc229476692"/>
      <w:r>
        <w:rPr>
          <w:rStyle w:val="CharSectno"/>
        </w:rPr>
        <w:t>20Q</w:t>
      </w:r>
      <w:r>
        <w:t>.</w:t>
      </w:r>
      <w:r>
        <w:tab/>
        <w:t>Use of force</w:t>
      </w:r>
      <w:bookmarkEnd w:id="165"/>
    </w:p>
    <w:p w14:paraId="0C48F3D9" w14:textId="77777777" w:rsidR="002802E6" w:rsidRDefault="00146DD8">
      <w:pPr>
        <w:pStyle w:val="Subsection"/>
      </w:pPr>
      <w:r>
        <w:tab/>
      </w:r>
      <w:r>
        <w:tab/>
        <w:t xml:space="preserve">When exercising a power under Division 3, a person may use such force as is reasonably necessary and with such assistance as the person considers necessary — </w:t>
      </w:r>
    </w:p>
    <w:p w14:paraId="65BF7E1B" w14:textId="77777777" w:rsidR="002802E6" w:rsidRDefault="00146DD8">
      <w:pPr>
        <w:pStyle w:val="Indenta"/>
      </w:pPr>
      <w:r>
        <w:tab/>
        <w:t>(a)</w:t>
      </w:r>
      <w:r>
        <w:tab/>
        <w:t>to exercise the power; and</w:t>
      </w:r>
    </w:p>
    <w:p w14:paraId="7E55CD70" w14:textId="77777777" w:rsidR="002802E6" w:rsidRDefault="00146DD8">
      <w:pPr>
        <w:pStyle w:val="Indenta"/>
      </w:pPr>
      <w:r>
        <w:lastRenderedPageBreak/>
        <w:tab/>
        <w:t>(b)</w:t>
      </w:r>
      <w:r>
        <w:tab/>
        <w:t>to overcome any resistance to exercising the power that is offered, or that the person exercising the power reasonably suspects will be offered, by any person.</w:t>
      </w:r>
    </w:p>
    <w:p w14:paraId="3CB736A7" w14:textId="77777777" w:rsidR="002802E6" w:rsidRDefault="00146DD8">
      <w:pPr>
        <w:pStyle w:val="Footnotesection"/>
      </w:pPr>
      <w:r>
        <w:tab/>
        <w:t>[Section 20Q inserted: No. 16 of 2023 s. 6.]</w:t>
      </w:r>
    </w:p>
    <w:p w14:paraId="5BB86CF9" w14:textId="77777777" w:rsidR="002802E6" w:rsidRDefault="00146DD8">
      <w:pPr>
        <w:pStyle w:val="Heading3"/>
      </w:pPr>
      <w:bookmarkStart w:id="166" w:name="_Toc209705246"/>
      <w:bookmarkStart w:id="167" w:name="_Toc209706161"/>
      <w:bookmarkStart w:id="168" w:name="_Toc209711568"/>
      <w:bookmarkStart w:id="169" w:name="_Toc224657890"/>
      <w:bookmarkStart w:id="170" w:name="_Toc229476693"/>
      <w:r>
        <w:rPr>
          <w:rStyle w:val="CharDivNo"/>
        </w:rPr>
        <w:t>Division 3</w:t>
      </w:r>
      <w:r>
        <w:t> — </w:t>
      </w:r>
      <w:r>
        <w:rPr>
          <w:rStyle w:val="CharDivText"/>
        </w:rPr>
        <w:t>Powers of authorised officers in public place in BSA</w:t>
      </w:r>
      <w:bookmarkEnd w:id="166"/>
      <w:bookmarkEnd w:id="167"/>
      <w:bookmarkEnd w:id="168"/>
      <w:bookmarkEnd w:id="169"/>
      <w:bookmarkEnd w:id="170"/>
    </w:p>
    <w:p w14:paraId="4D397129" w14:textId="77777777" w:rsidR="002802E6" w:rsidRDefault="00146DD8">
      <w:pPr>
        <w:pStyle w:val="Footnoteheading"/>
        <w:keepNext/>
      </w:pPr>
      <w:r>
        <w:tab/>
        <w:t>[Heading inserted: No. 16 of 2023 s. 6.]</w:t>
      </w:r>
    </w:p>
    <w:p w14:paraId="2FB71088" w14:textId="77777777" w:rsidR="002802E6" w:rsidRDefault="00146DD8">
      <w:pPr>
        <w:pStyle w:val="Heading5"/>
      </w:pPr>
      <w:bookmarkStart w:id="171" w:name="_Toc229476694"/>
      <w:r>
        <w:rPr>
          <w:rStyle w:val="CharSectno"/>
        </w:rPr>
        <w:t>20R</w:t>
      </w:r>
      <w:r>
        <w:t>.</w:t>
      </w:r>
      <w:r>
        <w:tab/>
        <w:t>Authorised officers and BSA authorisations</w:t>
      </w:r>
      <w:bookmarkEnd w:id="171"/>
    </w:p>
    <w:p w14:paraId="1D01F4B2" w14:textId="77777777" w:rsidR="002802E6" w:rsidRDefault="00146DD8">
      <w:pPr>
        <w:pStyle w:val="Subsection"/>
      </w:pPr>
      <w:r>
        <w:tab/>
        <w:t>(1)</w:t>
      </w:r>
      <w:r>
        <w:tab/>
        <w:t xml:space="preserve">A police officer of or above the rank of inspector (an </w:t>
      </w:r>
      <w:r>
        <w:rPr>
          <w:rStyle w:val="CharDefText"/>
        </w:rPr>
        <w:t>issuing officer</w:t>
      </w:r>
      <w:r>
        <w:t xml:space="preserve">) may, by notice in writing (a </w:t>
      </w:r>
      <w:r>
        <w:rPr>
          <w:rStyle w:val="CharDefText"/>
        </w:rPr>
        <w:t>BSA authorisation</w:t>
      </w:r>
      <w:r>
        <w:t xml:space="preserve">), authorise another police officer (an </w:t>
      </w:r>
      <w:r>
        <w:rPr>
          <w:rStyle w:val="CharDefText"/>
        </w:rPr>
        <w:t>authorised officer</w:t>
      </w:r>
      <w:r>
        <w:t>) to exercise the powers under this Division.</w:t>
      </w:r>
    </w:p>
    <w:p w14:paraId="6F15087C" w14:textId="77777777" w:rsidR="002802E6" w:rsidRDefault="00146DD8">
      <w:pPr>
        <w:pStyle w:val="Subsection"/>
      </w:pPr>
      <w:r>
        <w:tab/>
        <w:t>(2)</w:t>
      </w:r>
      <w:r>
        <w:tab/>
        <w:t>Except as provided in subsection (4), a BSA authorisation has effect for a period stated in the notice, being a period no longer than 28 days after the notice is issued.</w:t>
      </w:r>
    </w:p>
    <w:p w14:paraId="14F36341" w14:textId="77777777" w:rsidR="002802E6" w:rsidRDefault="00146DD8">
      <w:pPr>
        <w:pStyle w:val="Subsection"/>
      </w:pPr>
      <w:r>
        <w:tab/>
        <w:t>(3)</w:t>
      </w:r>
      <w:r>
        <w:tab/>
        <w:t>If the issuing officer is of the rank of inspector, the BSA authorisation must, within 24 hours after it is issued, be ratified in writing by a police officer of or above the rank of superintendent.</w:t>
      </w:r>
    </w:p>
    <w:p w14:paraId="58335ECC" w14:textId="77777777" w:rsidR="002802E6" w:rsidRDefault="00146DD8">
      <w:pPr>
        <w:pStyle w:val="Subsection"/>
      </w:pPr>
      <w:r>
        <w:tab/>
        <w:t>(4)</w:t>
      </w:r>
      <w:r>
        <w:tab/>
        <w:t>A BSA authorisation referred to in subsection (3) ceases to have effect 24 hours after it is issued if it is not ratified in accordance with that subsection.</w:t>
      </w:r>
    </w:p>
    <w:p w14:paraId="45C89C10" w14:textId="77777777" w:rsidR="002802E6" w:rsidRDefault="00146DD8">
      <w:pPr>
        <w:pStyle w:val="Subsection"/>
      </w:pPr>
      <w:r>
        <w:tab/>
        <w:t>(5)</w:t>
      </w:r>
      <w:r>
        <w:tab/>
        <w:t xml:space="preserve">A BSA authorisation must — </w:t>
      </w:r>
    </w:p>
    <w:p w14:paraId="3C17F77E" w14:textId="77777777" w:rsidR="002802E6" w:rsidRDefault="00146DD8">
      <w:pPr>
        <w:pStyle w:val="Indenta"/>
      </w:pPr>
      <w:r>
        <w:tab/>
        <w:t>(a)</w:t>
      </w:r>
      <w:r>
        <w:tab/>
        <w:t>contain any directions approved by the Commissioner relating to the exercise of powers under this Division; and</w:t>
      </w:r>
    </w:p>
    <w:p w14:paraId="7E7E62E7" w14:textId="77777777" w:rsidR="002802E6" w:rsidRDefault="00146DD8">
      <w:pPr>
        <w:pStyle w:val="Indenta"/>
      </w:pPr>
      <w:r>
        <w:tab/>
        <w:t>(b)</w:t>
      </w:r>
      <w:r>
        <w:tab/>
        <w:t>otherwise be in a form approved by the Commissioner.</w:t>
      </w:r>
    </w:p>
    <w:p w14:paraId="51A538B8" w14:textId="77777777" w:rsidR="002802E6" w:rsidRDefault="00146DD8">
      <w:pPr>
        <w:pStyle w:val="Subsection"/>
        <w:keepNext/>
      </w:pPr>
      <w:r>
        <w:lastRenderedPageBreak/>
        <w:tab/>
        <w:t>(6)</w:t>
      </w:r>
      <w:r>
        <w:tab/>
        <w:t>A BSA authorisation may be revoked or varied by the issuing officer or another police officer of or above the rank of superintendent.</w:t>
      </w:r>
    </w:p>
    <w:p w14:paraId="4A7DCDF9" w14:textId="77777777" w:rsidR="002802E6" w:rsidRDefault="00146DD8">
      <w:pPr>
        <w:pStyle w:val="Footnotesection"/>
      </w:pPr>
      <w:r>
        <w:tab/>
        <w:t>[Section 20R inserted: No. 16 of 2023 s. 6.]</w:t>
      </w:r>
    </w:p>
    <w:p w14:paraId="5753AF35" w14:textId="77777777" w:rsidR="002802E6" w:rsidRDefault="00146DD8">
      <w:pPr>
        <w:pStyle w:val="Heading5"/>
      </w:pPr>
      <w:bookmarkStart w:id="172" w:name="_Toc229476695"/>
      <w:r>
        <w:rPr>
          <w:rStyle w:val="CharSectno"/>
        </w:rPr>
        <w:t>20S</w:t>
      </w:r>
      <w:r>
        <w:t>.</w:t>
      </w:r>
      <w:r>
        <w:tab/>
        <w:t>Exercise of powers under Division</w:t>
      </w:r>
      <w:bookmarkEnd w:id="172"/>
    </w:p>
    <w:p w14:paraId="407577B8" w14:textId="77777777" w:rsidR="002802E6" w:rsidRDefault="00146DD8">
      <w:pPr>
        <w:pStyle w:val="Subsection"/>
      </w:pPr>
      <w:r>
        <w:tab/>
        <w:t>(1)</w:t>
      </w:r>
      <w:r>
        <w:tab/>
        <w:t>Except as provided in subsection (2), the powers under this Division may be exercised in relation to a person or vehicle that is in a public place in a BSA.</w:t>
      </w:r>
    </w:p>
    <w:p w14:paraId="757EA429" w14:textId="77777777" w:rsidR="002802E6" w:rsidRDefault="00146DD8">
      <w:pPr>
        <w:pStyle w:val="Subsection"/>
      </w:pPr>
      <w:r>
        <w:tab/>
        <w:t>(2)</w:t>
      </w:r>
      <w:r>
        <w:tab/>
        <w:t xml:space="preserve">The powers under this Division cannot be exercised in relation to a person participating in, or a vehicle being used primarily for, any of the following — </w:t>
      </w:r>
    </w:p>
    <w:p w14:paraId="166C9C54" w14:textId="77777777" w:rsidR="002802E6" w:rsidRDefault="00146DD8">
      <w:pPr>
        <w:pStyle w:val="Indenta"/>
      </w:pPr>
      <w:r>
        <w:tab/>
        <w:t>(a)</w:t>
      </w:r>
      <w:r>
        <w:tab/>
        <w:t>industrial action;</w:t>
      </w:r>
    </w:p>
    <w:p w14:paraId="5FB5F77D" w14:textId="77777777" w:rsidR="002802E6" w:rsidRDefault="00146DD8">
      <w:pPr>
        <w:pStyle w:val="Indenta"/>
      </w:pPr>
      <w:r>
        <w:tab/>
        <w:t>(b)</w:t>
      </w:r>
      <w:r>
        <w:tab/>
        <w:t>a political protest or demonstration;</w:t>
      </w:r>
    </w:p>
    <w:p w14:paraId="62E4605B" w14:textId="77777777" w:rsidR="002802E6" w:rsidRDefault="00146DD8">
      <w:pPr>
        <w:pStyle w:val="Indenta"/>
      </w:pPr>
      <w:r>
        <w:tab/>
        <w:t>(c)</w:t>
      </w:r>
      <w:r>
        <w:tab/>
        <w:t>a religious or cultural activity;</w:t>
      </w:r>
    </w:p>
    <w:p w14:paraId="6E517D1D" w14:textId="77777777" w:rsidR="002802E6" w:rsidRDefault="00146DD8">
      <w:pPr>
        <w:pStyle w:val="Indenta"/>
      </w:pPr>
      <w:r>
        <w:tab/>
        <w:t>(d)</w:t>
      </w:r>
      <w:r>
        <w:tab/>
        <w:t>an educational activity;</w:t>
      </w:r>
    </w:p>
    <w:p w14:paraId="4739BD9E" w14:textId="77777777" w:rsidR="002802E6" w:rsidRDefault="00146DD8">
      <w:pPr>
        <w:pStyle w:val="Indenta"/>
      </w:pPr>
      <w:r>
        <w:tab/>
        <w:t>(e)</w:t>
      </w:r>
      <w:r>
        <w:tab/>
        <w:t>the seeking or provision of medical or emergency services;</w:t>
      </w:r>
    </w:p>
    <w:p w14:paraId="0D2C2873" w14:textId="77777777" w:rsidR="002802E6" w:rsidRDefault="00146DD8">
      <w:pPr>
        <w:pStyle w:val="Indenta"/>
      </w:pPr>
      <w:r>
        <w:tab/>
        <w:t>(f)</w:t>
      </w:r>
      <w:r>
        <w:tab/>
        <w:t>an activity prescribed by the regulations.</w:t>
      </w:r>
    </w:p>
    <w:p w14:paraId="72187347" w14:textId="77777777" w:rsidR="002802E6" w:rsidRDefault="00146DD8">
      <w:pPr>
        <w:pStyle w:val="Footnotesection"/>
      </w:pPr>
      <w:r>
        <w:tab/>
        <w:t>[Section 20S inserted: No. 16 of 2023 s. 6.]</w:t>
      </w:r>
    </w:p>
    <w:p w14:paraId="2F0B7124" w14:textId="77777777" w:rsidR="002802E6" w:rsidRDefault="00146DD8">
      <w:pPr>
        <w:pStyle w:val="Heading5"/>
      </w:pPr>
      <w:bookmarkStart w:id="173" w:name="_Toc229476696"/>
      <w:r>
        <w:rPr>
          <w:rStyle w:val="CharSectno"/>
        </w:rPr>
        <w:t>20T</w:t>
      </w:r>
      <w:r>
        <w:t>.</w:t>
      </w:r>
      <w:r>
        <w:tab/>
        <w:t>Powers of authorised officers in relation to persons</w:t>
      </w:r>
      <w:bookmarkEnd w:id="173"/>
    </w:p>
    <w:p w14:paraId="65003FC7" w14:textId="77777777" w:rsidR="002802E6" w:rsidRDefault="00146DD8">
      <w:pPr>
        <w:pStyle w:val="Subsection"/>
      </w:pPr>
      <w:r>
        <w:tab/>
        <w:t>(1)</w:t>
      </w:r>
      <w:r>
        <w:tab/>
        <w:t>An authorised officer may do a preliminary drug detection test on a person.</w:t>
      </w:r>
    </w:p>
    <w:p w14:paraId="559B9CFE" w14:textId="77777777" w:rsidR="002802E6" w:rsidRDefault="00146DD8">
      <w:pPr>
        <w:pStyle w:val="Subsection"/>
      </w:pPr>
      <w:r>
        <w:tab/>
        <w:t>(2)</w:t>
      </w:r>
      <w:r>
        <w:tab/>
        <w:t>An authorised officer who wishes to do a preliminary drug detection test on a person under subsection (1) may detain the person for a reasonable period in order to do the test.</w:t>
      </w:r>
    </w:p>
    <w:p w14:paraId="4DE2A519" w14:textId="77777777" w:rsidR="002802E6" w:rsidRDefault="00146DD8">
      <w:pPr>
        <w:pStyle w:val="Subsection"/>
        <w:keepNext/>
      </w:pPr>
      <w:r>
        <w:tab/>
        <w:t>(3)</w:t>
      </w:r>
      <w:r>
        <w:tab/>
        <w:t xml:space="preserve">An authorised officer has reasonable grounds to suspect that any thing referred to in section 23(1)(a), (b) or (c) is in the </w:t>
      </w:r>
      <w:r>
        <w:lastRenderedPageBreak/>
        <w:t xml:space="preserve">possession of a person if a preliminary drug detection test indicates the detection of any of the following on the person — </w:t>
      </w:r>
    </w:p>
    <w:p w14:paraId="0AE48E58" w14:textId="77777777" w:rsidR="002802E6" w:rsidRDefault="00146DD8">
      <w:pPr>
        <w:pStyle w:val="Indenta"/>
      </w:pPr>
      <w:r>
        <w:tab/>
        <w:t>(a)</w:t>
      </w:r>
      <w:r>
        <w:tab/>
        <w:t xml:space="preserve">a prohibited drug; </w:t>
      </w:r>
    </w:p>
    <w:p w14:paraId="7D358CC6" w14:textId="77777777" w:rsidR="002802E6" w:rsidRDefault="00146DD8">
      <w:pPr>
        <w:pStyle w:val="Indenta"/>
      </w:pPr>
      <w:r>
        <w:tab/>
        <w:t>(b)</w:t>
      </w:r>
      <w:r>
        <w:tab/>
        <w:t>a prohibited plant;</w:t>
      </w:r>
    </w:p>
    <w:p w14:paraId="0A667AB9" w14:textId="77777777" w:rsidR="002802E6" w:rsidRDefault="00146DD8">
      <w:pPr>
        <w:pStyle w:val="Indenta"/>
      </w:pPr>
      <w:r>
        <w:tab/>
        <w:t>(c)</w:t>
      </w:r>
      <w:r>
        <w:tab/>
        <w:t>a controlled precursor.</w:t>
      </w:r>
    </w:p>
    <w:p w14:paraId="187EC92D" w14:textId="77777777" w:rsidR="002802E6" w:rsidRDefault="00146DD8">
      <w:pPr>
        <w:pStyle w:val="Subsection"/>
      </w:pPr>
      <w:r>
        <w:tab/>
        <w:t>(4)</w:t>
      </w:r>
      <w:r>
        <w:tab/>
        <w:t>Section 25 applies as if the reference in subsection (1) of that section to a police officer exercising the powers conferred by section 22 or 23 included a reference to an authorised officer exercising the powers conferred by subsections (1) and (2) of this section.</w:t>
      </w:r>
    </w:p>
    <w:p w14:paraId="52F87F24" w14:textId="77777777" w:rsidR="002802E6" w:rsidRDefault="00146DD8">
      <w:pPr>
        <w:pStyle w:val="Subsection"/>
        <w:keepNext/>
      </w:pPr>
      <w:r>
        <w:tab/>
        <w:t>(5)</w:t>
      </w:r>
      <w:r>
        <w:tab/>
        <w:t xml:space="preserve">Section 26 applies as if — </w:t>
      </w:r>
    </w:p>
    <w:p w14:paraId="22325FF9" w14:textId="77777777" w:rsidR="002802E6" w:rsidRDefault="00146DD8">
      <w:pPr>
        <w:pStyle w:val="Indenta"/>
      </w:pPr>
      <w:r>
        <w:tab/>
        <w:t>(a)</w:t>
      </w:r>
      <w:r>
        <w:tab/>
        <w:t>the reference in subsection (1)(a)(i) and (ii) of that section to a dangerous substance included a reference to a controlled precursor; and</w:t>
      </w:r>
    </w:p>
    <w:p w14:paraId="01988969" w14:textId="77777777" w:rsidR="002802E6" w:rsidRDefault="00146DD8">
      <w:pPr>
        <w:pStyle w:val="Indenta"/>
      </w:pPr>
      <w:r>
        <w:tab/>
        <w:t>(b)</w:t>
      </w:r>
      <w:r>
        <w:tab/>
        <w:t>the reference in subsection (1) of that section to the exercise of the powers conferred by section 22 or 23 included a reference to the exercise of the powers conferred by subsections (1) and (2) of this section.</w:t>
      </w:r>
    </w:p>
    <w:p w14:paraId="53DC2C3A" w14:textId="77777777" w:rsidR="002802E6" w:rsidRDefault="00146DD8">
      <w:pPr>
        <w:pStyle w:val="Footnotesection"/>
      </w:pPr>
      <w:r>
        <w:tab/>
        <w:t>[Section 20T inserted: No. 16 of 2023 s. 6.]</w:t>
      </w:r>
    </w:p>
    <w:p w14:paraId="409997EB" w14:textId="77777777" w:rsidR="002802E6" w:rsidRDefault="00146DD8">
      <w:pPr>
        <w:pStyle w:val="Heading5"/>
      </w:pPr>
      <w:bookmarkStart w:id="174" w:name="_Toc229476697"/>
      <w:r>
        <w:rPr>
          <w:rStyle w:val="CharSectno"/>
        </w:rPr>
        <w:t>20U</w:t>
      </w:r>
      <w:r>
        <w:t>.</w:t>
      </w:r>
      <w:r>
        <w:tab/>
        <w:t>Powers of authorised officers in relation to vehicles</w:t>
      </w:r>
      <w:bookmarkEnd w:id="174"/>
    </w:p>
    <w:p w14:paraId="5F65F86C" w14:textId="77777777" w:rsidR="002802E6" w:rsidRDefault="00146DD8">
      <w:pPr>
        <w:pStyle w:val="Subsection"/>
      </w:pPr>
      <w:r>
        <w:tab/>
        <w:t>(1)</w:t>
      </w:r>
      <w:r>
        <w:tab/>
        <w:t xml:space="preserve">In this section — </w:t>
      </w:r>
    </w:p>
    <w:p w14:paraId="65F83035" w14:textId="77777777" w:rsidR="002802E6" w:rsidRDefault="00146DD8">
      <w:pPr>
        <w:pStyle w:val="Defstart"/>
      </w:pPr>
      <w:r>
        <w:tab/>
      </w:r>
      <w:r>
        <w:rPr>
          <w:rStyle w:val="CharDefText"/>
        </w:rPr>
        <w:t>search</w:t>
      </w:r>
      <w:r>
        <w:t xml:space="preserve"> includes doing a preliminary drug detection test.</w:t>
      </w:r>
    </w:p>
    <w:p w14:paraId="7D5E4D72" w14:textId="77777777" w:rsidR="002802E6" w:rsidRDefault="00146DD8">
      <w:pPr>
        <w:pStyle w:val="Subsection"/>
      </w:pPr>
      <w:r>
        <w:tab/>
        <w:t>(2)</w:t>
      </w:r>
      <w:r>
        <w:tab/>
        <w:t xml:space="preserve">An authorised officer may do 1 or more of the following in relation to a vehicle — </w:t>
      </w:r>
    </w:p>
    <w:p w14:paraId="25CE19B5" w14:textId="77777777" w:rsidR="002802E6" w:rsidRDefault="00146DD8">
      <w:pPr>
        <w:pStyle w:val="Indenta"/>
      </w:pPr>
      <w:r>
        <w:tab/>
        <w:t>(a)</w:t>
      </w:r>
      <w:r>
        <w:tab/>
        <w:t>require the driver of the vehicle to stop the vehicle;</w:t>
      </w:r>
    </w:p>
    <w:p w14:paraId="6EBD0201" w14:textId="77777777" w:rsidR="002802E6" w:rsidRDefault="00146DD8">
      <w:pPr>
        <w:pStyle w:val="Indenta"/>
      </w:pPr>
      <w:r>
        <w:tab/>
        <w:t>(b)</w:t>
      </w:r>
      <w:r>
        <w:tab/>
        <w:t>enter and search any part of the vehicle;</w:t>
      </w:r>
    </w:p>
    <w:p w14:paraId="6402C49E" w14:textId="77777777" w:rsidR="002802E6" w:rsidRDefault="00146DD8">
      <w:pPr>
        <w:pStyle w:val="Indenta"/>
      </w:pPr>
      <w:r>
        <w:tab/>
        <w:t>(c)</w:t>
      </w:r>
      <w:r>
        <w:tab/>
        <w:t xml:space="preserve">detain the vehicle for a reasonable period in order to search the vehicle; </w:t>
      </w:r>
    </w:p>
    <w:p w14:paraId="593DBCBC" w14:textId="77777777" w:rsidR="002802E6" w:rsidRDefault="00146DD8">
      <w:pPr>
        <w:pStyle w:val="Indenta"/>
      </w:pPr>
      <w:r>
        <w:tab/>
        <w:t>(d)</w:t>
      </w:r>
      <w:r>
        <w:tab/>
        <w:t>move the vehicle to a public place in the relevant BSA suitable to search the vehicle;</w:t>
      </w:r>
    </w:p>
    <w:p w14:paraId="307E623F" w14:textId="77777777" w:rsidR="002802E6" w:rsidRDefault="00146DD8">
      <w:pPr>
        <w:pStyle w:val="Indenta"/>
      </w:pPr>
      <w:r>
        <w:lastRenderedPageBreak/>
        <w:tab/>
        <w:t>(e)</w:t>
      </w:r>
      <w:r>
        <w:tab/>
        <w:t>require the driver, or a passenger, of the vehicle to open any part of the vehicle;</w:t>
      </w:r>
    </w:p>
    <w:p w14:paraId="7B8BDE94" w14:textId="77777777" w:rsidR="002802E6" w:rsidRDefault="00146DD8">
      <w:pPr>
        <w:pStyle w:val="Indenta"/>
      </w:pPr>
      <w:r>
        <w:tab/>
        <w:t>(f)</w:t>
      </w:r>
      <w:r>
        <w:tab/>
        <w:t>require the driver, or a passenger, of the vehicle not to leave, or to remain in, the vehicle;</w:t>
      </w:r>
    </w:p>
    <w:p w14:paraId="3FE6CFD9" w14:textId="77777777" w:rsidR="002802E6" w:rsidRDefault="00146DD8">
      <w:pPr>
        <w:pStyle w:val="Indenta"/>
      </w:pPr>
      <w:r>
        <w:tab/>
        <w:t>(g)</w:t>
      </w:r>
      <w:r>
        <w:tab/>
        <w:t>take any action that is reasonably necessary in order to search the vehicle.</w:t>
      </w:r>
    </w:p>
    <w:p w14:paraId="14C089E2" w14:textId="77777777" w:rsidR="002802E6" w:rsidRDefault="00146DD8">
      <w:pPr>
        <w:pStyle w:val="Subsection"/>
      </w:pPr>
      <w:r>
        <w:tab/>
        <w:t>(3)</w:t>
      </w:r>
      <w:r>
        <w:tab/>
        <w:t xml:space="preserve">An authorised officer has reasonable grounds to suspect that any thing referred to in section 23(1)(a), (b) or (c) is in the possession of a person if a preliminary drug detection test in relation to a vehicle in which the person is, or was, the driver or a passenger, indicates the detection of any of the following — </w:t>
      </w:r>
    </w:p>
    <w:p w14:paraId="3976529B" w14:textId="77777777" w:rsidR="002802E6" w:rsidRDefault="00146DD8">
      <w:pPr>
        <w:pStyle w:val="Indenta"/>
      </w:pPr>
      <w:r>
        <w:tab/>
        <w:t>(a)</w:t>
      </w:r>
      <w:r>
        <w:tab/>
        <w:t xml:space="preserve">a prohibited drug; </w:t>
      </w:r>
    </w:p>
    <w:p w14:paraId="0B4BE44C" w14:textId="77777777" w:rsidR="002802E6" w:rsidRDefault="00146DD8">
      <w:pPr>
        <w:pStyle w:val="Indenta"/>
      </w:pPr>
      <w:r>
        <w:tab/>
        <w:t>(b)</w:t>
      </w:r>
      <w:r>
        <w:tab/>
        <w:t>a prohibited plant;</w:t>
      </w:r>
    </w:p>
    <w:p w14:paraId="7981DEDE" w14:textId="77777777" w:rsidR="002802E6" w:rsidRDefault="00146DD8">
      <w:pPr>
        <w:pStyle w:val="Indenta"/>
      </w:pPr>
      <w:r>
        <w:tab/>
        <w:t>(c)</w:t>
      </w:r>
      <w:r>
        <w:tab/>
        <w:t>a controlled precursor.</w:t>
      </w:r>
    </w:p>
    <w:p w14:paraId="064FF1BF" w14:textId="77777777" w:rsidR="002802E6" w:rsidRDefault="00146DD8">
      <w:pPr>
        <w:pStyle w:val="Subsection"/>
      </w:pPr>
      <w:r>
        <w:tab/>
        <w:t>(4)</w:t>
      </w:r>
      <w:r>
        <w:tab/>
        <w:t>Section 25 applies as if the reference in subsection (1) of that section to a police officer exercising the powers conferred by section 22 or 23 included a reference to an authorised officer exercising the powers conferred by subsection (2) of this section.</w:t>
      </w:r>
    </w:p>
    <w:p w14:paraId="43F9F30B" w14:textId="77777777" w:rsidR="002802E6" w:rsidRDefault="00146DD8">
      <w:pPr>
        <w:pStyle w:val="Subsection"/>
      </w:pPr>
      <w:r>
        <w:tab/>
        <w:t>(5)</w:t>
      </w:r>
      <w:r>
        <w:tab/>
        <w:t xml:space="preserve">Section 26 applies as if — </w:t>
      </w:r>
    </w:p>
    <w:p w14:paraId="66EDD1D9" w14:textId="77777777" w:rsidR="002802E6" w:rsidRDefault="00146DD8">
      <w:pPr>
        <w:pStyle w:val="Indenta"/>
      </w:pPr>
      <w:r>
        <w:tab/>
        <w:t>(a)</w:t>
      </w:r>
      <w:r>
        <w:tab/>
        <w:t>the reference in subsection (1)(a)(i) and (ii) of that section to a dangerous substance included a reference to a controlled precursor; and</w:t>
      </w:r>
    </w:p>
    <w:p w14:paraId="4C985E67" w14:textId="77777777" w:rsidR="002802E6" w:rsidRDefault="00146DD8">
      <w:pPr>
        <w:pStyle w:val="Indenta"/>
      </w:pPr>
      <w:r>
        <w:tab/>
        <w:t>(b)</w:t>
      </w:r>
      <w:r>
        <w:tab/>
        <w:t>the reference in subsection (1) of that section to the exercise of the powers conferred by section 22 or 23 included a reference to the exercise of the powers conferred by subsection (2) of this section.</w:t>
      </w:r>
    </w:p>
    <w:p w14:paraId="0C6A76D4" w14:textId="77777777" w:rsidR="002802E6" w:rsidRDefault="00146DD8">
      <w:pPr>
        <w:pStyle w:val="Footnotesection"/>
      </w:pPr>
      <w:r>
        <w:tab/>
        <w:t>[Section 20U inserted: No. 16 of 2023 s. 6.]</w:t>
      </w:r>
    </w:p>
    <w:p w14:paraId="6B5D5B96" w14:textId="77777777" w:rsidR="002802E6" w:rsidRDefault="00146DD8">
      <w:pPr>
        <w:pStyle w:val="Heading3"/>
      </w:pPr>
      <w:bookmarkStart w:id="175" w:name="_Toc209705251"/>
      <w:bookmarkStart w:id="176" w:name="_Toc209706166"/>
      <w:bookmarkStart w:id="177" w:name="_Toc209711573"/>
      <w:bookmarkStart w:id="178" w:name="_Toc224657895"/>
      <w:bookmarkStart w:id="179" w:name="_Toc229476698"/>
      <w:r>
        <w:rPr>
          <w:rStyle w:val="CharDivNo"/>
        </w:rPr>
        <w:lastRenderedPageBreak/>
        <w:t>Division 4</w:t>
      </w:r>
      <w:r>
        <w:t> — </w:t>
      </w:r>
      <w:r>
        <w:rPr>
          <w:rStyle w:val="CharDivText"/>
        </w:rPr>
        <w:t>Offences</w:t>
      </w:r>
      <w:bookmarkEnd w:id="175"/>
      <w:bookmarkEnd w:id="176"/>
      <w:bookmarkEnd w:id="177"/>
      <w:bookmarkEnd w:id="178"/>
      <w:bookmarkEnd w:id="179"/>
    </w:p>
    <w:p w14:paraId="778F68A6" w14:textId="77777777" w:rsidR="002802E6" w:rsidRDefault="00146DD8">
      <w:pPr>
        <w:pStyle w:val="Footnoteheading"/>
        <w:keepNext/>
      </w:pPr>
      <w:r>
        <w:tab/>
        <w:t>[Heading inserted: No. 16 of 2023 s. 6.]</w:t>
      </w:r>
    </w:p>
    <w:p w14:paraId="53AE9C85" w14:textId="77777777" w:rsidR="002802E6" w:rsidRDefault="00146DD8">
      <w:pPr>
        <w:pStyle w:val="Heading5"/>
      </w:pPr>
      <w:bookmarkStart w:id="180" w:name="_Toc229476699"/>
      <w:r>
        <w:rPr>
          <w:rStyle w:val="CharSectno"/>
        </w:rPr>
        <w:t>20V</w:t>
      </w:r>
      <w:r>
        <w:t>.</w:t>
      </w:r>
      <w:r>
        <w:tab/>
        <w:t>Application of section 29 to exercise of powers conferred by or under this Part</w:t>
      </w:r>
      <w:bookmarkEnd w:id="180"/>
    </w:p>
    <w:p w14:paraId="6CB769AA" w14:textId="77777777" w:rsidR="002802E6" w:rsidRDefault="00146DD8">
      <w:pPr>
        <w:pStyle w:val="Subsection"/>
      </w:pPr>
      <w:r>
        <w:tab/>
      </w:r>
      <w:r>
        <w:tab/>
        <w:t>Section 29 applies as if the references in paragraphs (a) and (b) of that section to a police officer acting in the exercise of the powers conferred on the police officer by or under Part V or a person assisting a police officer so acting included a reference to an authorised officer acting in the exercise of the powers conferred by section 20T(1) or 20U(2) or a person assisting the authorised officer under section 20P.</w:t>
      </w:r>
    </w:p>
    <w:p w14:paraId="535D864F" w14:textId="77777777" w:rsidR="002802E6" w:rsidRDefault="00146DD8">
      <w:pPr>
        <w:pStyle w:val="Footnotesection"/>
      </w:pPr>
      <w:r>
        <w:tab/>
        <w:t>[Section 20V inserted: No. 16 of 2023 s. 6.]</w:t>
      </w:r>
    </w:p>
    <w:p w14:paraId="45F65FBD" w14:textId="77777777" w:rsidR="002802E6" w:rsidRDefault="00146DD8">
      <w:pPr>
        <w:pStyle w:val="Heading5"/>
      </w:pPr>
      <w:bookmarkStart w:id="181" w:name="_Toc229476700"/>
      <w:r>
        <w:rPr>
          <w:rStyle w:val="CharSectno"/>
        </w:rPr>
        <w:t>20W</w:t>
      </w:r>
      <w:r>
        <w:t>.</w:t>
      </w:r>
      <w:r>
        <w:tab/>
        <w:t>Failure to comply with requirement of authorised officer</w:t>
      </w:r>
      <w:bookmarkEnd w:id="181"/>
    </w:p>
    <w:p w14:paraId="17C3A3BD" w14:textId="77777777" w:rsidR="002802E6" w:rsidRDefault="00146DD8">
      <w:pPr>
        <w:pStyle w:val="Subsection"/>
      </w:pPr>
      <w:r>
        <w:tab/>
      </w:r>
      <w:r>
        <w:tab/>
        <w:t>A person who fails to comply, without reasonable excuse, with a requirement of an authorised officer in the exercise of powers conferred on that authorised officer under section 20U(2)(a), (e) or (f) commits a simple offence.</w:t>
      </w:r>
    </w:p>
    <w:p w14:paraId="476D477A" w14:textId="77777777" w:rsidR="002802E6" w:rsidRDefault="00146DD8">
      <w:pPr>
        <w:pStyle w:val="Footnotesection"/>
      </w:pPr>
      <w:r>
        <w:tab/>
        <w:t>[Section 20W inserted: No. 16 of 2023 s. 6.]</w:t>
      </w:r>
    </w:p>
    <w:p w14:paraId="465BE78A" w14:textId="77777777" w:rsidR="002802E6" w:rsidRDefault="00146DD8">
      <w:pPr>
        <w:pStyle w:val="Heading3"/>
      </w:pPr>
      <w:bookmarkStart w:id="182" w:name="_Toc209705254"/>
      <w:bookmarkStart w:id="183" w:name="_Toc209706169"/>
      <w:bookmarkStart w:id="184" w:name="_Toc209711576"/>
      <w:bookmarkStart w:id="185" w:name="_Toc224657898"/>
      <w:bookmarkStart w:id="186" w:name="_Toc229476701"/>
      <w:r>
        <w:rPr>
          <w:rStyle w:val="CharDivNo"/>
        </w:rPr>
        <w:t>Division 5</w:t>
      </w:r>
      <w:r>
        <w:t> — </w:t>
      </w:r>
      <w:r>
        <w:rPr>
          <w:rStyle w:val="CharDivText"/>
        </w:rPr>
        <w:t>Reporting, oversight and review</w:t>
      </w:r>
      <w:bookmarkEnd w:id="182"/>
      <w:bookmarkEnd w:id="183"/>
      <w:bookmarkEnd w:id="184"/>
      <w:bookmarkEnd w:id="185"/>
      <w:bookmarkEnd w:id="186"/>
    </w:p>
    <w:p w14:paraId="4ECE7944" w14:textId="77777777" w:rsidR="002802E6" w:rsidRDefault="00146DD8">
      <w:pPr>
        <w:pStyle w:val="Footnoteheading"/>
      </w:pPr>
      <w:r>
        <w:tab/>
        <w:t>[Heading inserted: No. 16 of 2023 s. 6.]</w:t>
      </w:r>
    </w:p>
    <w:p w14:paraId="620F0144" w14:textId="77777777" w:rsidR="002802E6" w:rsidRDefault="00146DD8">
      <w:pPr>
        <w:pStyle w:val="Heading5"/>
      </w:pPr>
      <w:bookmarkStart w:id="187" w:name="_Toc229476702"/>
      <w:r>
        <w:rPr>
          <w:rStyle w:val="CharSectno"/>
        </w:rPr>
        <w:t>20X</w:t>
      </w:r>
      <w:r>
        <w:t>.</w:t>
      </w:r>
      <w:r>
        <w:tab/>
        <w:t>Commissioner’s reports</w:t>
      </w:r>
      <w:bookmarkEnd w:id="187"/>
    </w:p>
    <w:p w14:paraId="74B06631" w14:textId="77777777" w:rsidR="002802E6" w:rsidRDefault="00146DD8">
      <w:pPr>
        <w:pStyle w:val="Subsection"/>
      </w:pPr>
      <w:r>
        <w:tab/>
        <w:t>(1)</w:t>
      </w:r>
      <w:r>
        <w:tab/>
        <w:t xml:space="preserve">As soon as practicable after 30 June and 31 December in each year, the Commissioner must submit a report to the Corruption and Crime Commission setting out the details required by subsection (2) in relation to the exercise of powers under Division 3 during the previous 6 months. </w:t>
      </w:r>
    </w:p>
    <w:p w14:paraId="2E4D537F" w14:textId="77777777" w:rsidR="002802E6" w:rsidRDefault="00146DD8">
      <w:pPr>
        <w:pStyle w:val="Subsection"/>
      </w:pPr>
      <w:r>
        <w:tab/>
        <w:t>(2)</w:t>
      </w:r>
      <w:r>
        <w:tab/>
        <w:t xml:space="preserve">The report must include all of the following details — </w:t>
      </w:r>
    </w:p>
    <w:p w14:paraId="678905FA" w14:textId="77777777" w:rsidR="002802E6" w:rsidRDefault="00146DD8">
      <w:pPr>
        <w:pStyle w:val="Indenta"/>
      </w:pPr>
      <w:r>
        <w:tab/>
        <w:t>(a)</w:t>
      </w:r>
      <w:r>
        <w:tab/>
        <w:t>the number of preliminary drug detection tests carried out in each BSA under section 20T(1);</w:t>
      </w:r>
    </w:p>
    <w:p w14:paraId="0EB735AB" w14:textId="77777777" w:rsidR="002802E6" w:rsidRDefault="00146DD8">
      <w:pPr>
        <w:pStyle w:val="Indenta"/>
      </w:pPr>
      <w:r>
        <w:lastRenderedPageBreak/>
        <w:tab/>
        <w:t>(b)</w:t>
      </w:r>
      <w:r>
        <w:tab/>
        <w:t>the number and nature of seizures under section 25 by virtue of sections 20T(4) and 20U(4);</w:t>
      </w:r>
    </w:p>
    <w:p w14:paraId="25929F8A" w14:textId="77777777" w:rsidR="002802E6" w:rsidRDefault="00146DD8">
      <w:pPr>
        <w:pStyle w:val="Indenta"/>
      </w:pPr>
      <w:r>
        <w:tab/>
        <w:t>(c)</w:t>
      </w:r>
      <w:r>
        <w:tab/>
        <w:t>the number of searches carried out in each BSA under section 20U(2);</w:t>
      </w:r>
    </w:p>
    <w:p w14:paraId="04FF3060" w14:textId="77777777" w:rsidR="002802E6" w:rsidRDefault="00146DD8">
      <w:pPr>
        <w:pStyle w:val="Indenta"/>
      </w:pPr>
      <w:r>
        <w:tab/>
        <w:t>(d)</w:t>
      </w:r>
      <w:r>
        <w:tab/>
        <w:t>the number of searches carried out in each BSA under section 23(1) by virtue of sections 20T(3) and 20U(3);</w:t>
      </w:r>
    </w:p>
    <w:p w14:paraId="4CEF920A" w14:textId="77777777" w:rsidR="002802E6" w:rsidRDefault="00146DD8">
      <w:pPr>
        <w:pStyle w:val="Indenta"/>
      </w:pPr>
      <w:r>
        <w:tab/>
        <w:t>(e)</w:t>
      </w:r>
      <w:r>
        <w:tab/>
        <w:t>the number and nature of seizures under section 26 by virtue of sections 20T(5) and 20U(5);</w:t>
      </w:r>
    </w:p>
    <w:p w14:paraId="1DC26832" w14:textId="77777777" w:rsidR="002802E6" w:rsidRDefault="00146DD8">
      <w:pPr>
        <w:pStyle w:val="Indenta"/>
      </w:pPr>
      <w:r>
        <w:tab/>
        <w:t>(f)</w:t>
      </w:r>
      <w:r>
        <w:tab/>
        <w:t>the number and nature of arrests and charges resulting from the exercise of the powers conferred by sections 20T and 20U and the results of prosecutions of those charges.</w:t>
      </w:r>
    </w:p>
    <w:p w14:paraId="4624027B" w14:textId="77777777" w:rsidR="002802E6" w:rsidRDefault="00146DD8">
      <w:pPr>
        <w:pStyle w:val="Subsection"/>
      </w:pPr>
      <w:r>
        <w:tab/>
        <w:t>(3)</w:t>
      </w:r>
      <w:r>
        <w:tab/>
        <w:t>The Corruption and Crime Commission may require the Commissioner to provide additional information in relation to any exercise of a power under Division 3 to which a report relates.</w:t>
      </w:r>
    </w:p>
    <w:p w14:paraId="6E800AFD" w14:textId="77777777" w:rsidR="002802E6" w:rsidRDefault="00146DD8">
      <w:pPr>
        <w:pStyle w:val="Footnotesection"/>
      </w:pPr>
      <w:r>
        <w:tab/>
        <w:t>[Section 20X inserted: No. 16 of 2023 s. 6.]</w:t>
      </w:r>
    </w:p>
    <w:p w14:paraId="413271BD" w14:textId="77777777" w:rsidR="002802E6" w:rsidRDefault="00146DD8">
      <w:pPr>
        <w:pStyle w:val="Heading5"/>
      </w:pPr>
      <w:bookmarkStart w:id="188" w:name="_Toc229476703"/>
      <w:r>
        <w:rPr>
          <w:rStyle w:val="CharSectno"/>
        </w:rPr>
        <w:t>20Y</w:t>
      </w:r>
      <w:r>
        <w:t>.</w:t>
      </w:r>
      <w:r>
        <w:tab/>
        <w:t>Annual report by Corruption and Crime Commission</w:t>
      </w:r>
      <w:bookmarkEnd w:id="188"/>
    </w:p>
    <w:p w14:paraId="474233CE" w14:textId="77777777" w:rsidR="002802E6" w:rsidRDefault="00146DD8">
      <w:pPr>
        <w:pStyle w:val="Subsection"/>
      </w:pPr>
      <w:r>
        <w:tab/>
        <w:t>(1)</w:t>
      </w:r>
      <w:r>
        <w:tab/>
        <w:t>The Corruption and Crime Commission must, as soon as practicable after 30 June in each year, prepare a report of the exercise of powers under Division 3 for the preceding 12 months and give a copy of the report to the Minister and the Commissioner.</w:t>
      </w:r>
    </w:p>
    <w:p w14:paraId="51CA3F00" w14:textId="77777777" w:rsidR="002802E6" w:rsidRDefault="00146DD8">
      <w:pPr>
        <w:pStyle w:val="Subsection"/>
      </w:pPr>
      <w:r>
        <w:tab/>
        <w:t>(2)</w:t>
      </w:r>
      <w:r>
        <w:tab/>
        <w:t>The Commissioner must advise the Minister of any information in the report that, in the Commissioner’s opinion, should be excluded from the report before the report is laid before each House of Parliament because the information, if made public, could reasonably be expected to —</w:t>
      </w:r>
    </w:p>
    <w:p w14:paraId="56DFC2AF" w14:textId="77777777" w:rsidR="002802E6" w:rsidRDefault="00146DD8">
      <w:pPr>
        <w:pStyle w:val="Indenta"/>
      </w:pPr>
      <w:r>
        <w:tab/>
        <w:t>(a)</w:t>
      </w:r>
      <w:r>
        <w:tab/>
        <w:t>endanger a person’s safety; or</w:t>
      </w:r>
    </w:p>
    <w:p w14:paraId="613C8BB0" w14:textId="77777777" w:rsidR="002802E6" w:rsidRDefault="00146DD8">
      <w:pPr>
        <w:pStyle w:val="Indenta"/>
      </w:pPr>
      <w:r>
        <w:tab/>
        <w:t>(b)</w:t>
      </w:r>
      <w:r>
        <w:tab/>
        <w:t>prejudice an investigation or prosecution; or</w:t>
      </w:r>
    </w:p>
    <w:p w14:paraId="6AC7D027" w14:textId="77777777" w:rsidR="002802E6" w:rsidRDefault="00146DD8">
      <w:pPr>
        <w:pStyle w:val="Indenta"/>
      </w:pPr>
      <w:r>
        <w:tab/>
        <w:t>(c)</w:t>
      </w:r>
      <w:r>
        <w:tab/>
        <w:t>compromise any operational activities or methodologies of the Police Force.</w:t>
      </w:r>
    </w:p>
    <w:p w14:paraId="0E89539E" w14:textId="77777777" w:rsidR="002802E6" w:rsidRDefault="00146DD8">
      <w:pPr>
        <w:pStyle w:val="Subsection"/>
      </w:pPr>
      <w:r>
        <w:lastRenderedPageBreak/>
        <w:tab/>
        <w:t>(3)</w:t>
      </w:r>
      <w:r>
        <w:tab/>
        <w:t>The Minister must —</w:t>
      </w:r>
    </w:p>
    <w:p w14:paraId="45599A28" w14:textId="77777777" w:rsidR="002802E6" w:rsidRDefault="00146DD8">
      <w:pPr>
        <w:pStyle w:val="Indenta"/>
      </w:pPr>
      <w:r>
        <w:tab/>
        <w:t>(a)</w:t>
      </w:r>
      <w:r>
        <w:tab/>
        <w:t>exclude information from the report if satisfied on the advice of the Commissioner of any of the grounds set out in subsection (2); and</w:t>
      </w:r>
    </w:p>
    <w:p w14:paraId="197BCE7E" w14:textId="77777777" w:rsidR="002802E6" w:rsidRDefault="00146DD8">
      <w:pPr>
        <w:pStyle w:val="Indenta"/>
      </w:pPr>
      <w:r>
        <w:tab/>
        <w:t>(b)</w:t>
      </w:r>
      <w:r>
        <w:tab/>
        <w:t>insert a statement to the effect that information has been excluded from the report under paragraph (a).</w:t>
      </w:r>
    </w:p>
    <w:p w14:paraId="3DAD8912" w14:textId="77777777" w:rsidR="002802E6" w:rsidRDefault="00146DD8">
      <w:pPr>
        <w:pStyle w:val="Subsection"/>
      </w:pPr>
      <w:r>
        <w:tab/>
        <w:t>(4)</w:t>
      </w:r>
      <w:r>
        <w:tab/>
        <w:t>The Minister is to cause a copy of the report to be laid before each House of Parliament within 15 sitting days from the day on which the report is received by the Minister.</w:t>
      </w:r>
    </w:p>
    <w:p w14:paraId="45705473" w14:textId="77777777" w:rsidR="002802E6" w:rsidRDefault="00146DD8">
      <w:pPr>
        <w:pStyle w:val="Subsection"/>
      </w:pPr>
      <w:r>
        <w:tab/>
        <w:t>(5)</w:t>
      </w:r>
      <w:r>
        <w:tab/>
        <w:t>The report must include comments on the comprehensiveness and adequacy of reports provided to the Corruption and Crime Commission by the Commissioner.</w:t>
      </w:r>
    </w:p>
    <w:p w14:paraId="0164A29D" w14:textId="77777777" w:rsidR="002802E6" w:rsidRDefault="00146DD8">
      <w:pPr>
        <w:pStyle w:val="Footnotesection"/>
      </w:pPr>
      <w:r>
        <w:tab/>
        <w:t>[Section 20Y inserted: No. 16 of 2023 s. 6.]</w:t>
      </w:r>
    </w:p>
    <w:p w14:paraId="0CBF048E" w14:textId="77777777" w:rsidR="002802E6" w:rsidRDefault="00146DD8">
      <w:pPr>
        <w:pStyle w:val="Heading5"/>
      </w:pPr>
      <w:bookmarkStart w:id="189" w:name="_Toc229476704"/>
      <w:r>
        <w:rPr>
          <w:rStyle w:val="CharSectno"/>
        </w:rPr>
        <w:t>20Z</w:t>
      </w:r>
      <w:r>
        <w:t>.</w:t>
      </w:r>
      <w:r>
        <w:tab/>
        <w:t>Inspection of records by Corruption and Crime Commission</w:t>
      </w:r>
      <w:bookmarkEnd w:id="189"/>
    </w:p>
    <w:p w14:paraId="171E72D0" w14:textId="77777777" w:rsidR="002802E6" w:rsidRDefault="00146DD8">
      <w:pPr>
        <w:pStyle w:val="Subsection"/>
      </w:pPr>
      <w:r>
        <w:tab/>
        <w:t>(1)</w:t>
      </w:r>
      <w:r>
        <w:tab/>
        <w:t xml:space="preserve">In this section — </w:t>
      </w:r>
    </w:p>
    <w:p w14:paraId="06274F86" w14:textId="77777777" w:rsidR="002802E6" w:rsidRDefault="00146DD8">
      <w:pPr>
        <w:pStyle w:val="Defstart"/>
      </w:pPr>
      <w:r>
        <w:tab/>
      </w:r>
      <w:r>
        <w:rPr>
          <w:rStyle w:val="CharDefText"/>
        </w:rPr>
        <w:t>Department</w:t>
      </w:r>
      <w:r>
        <w:t xml:space="preserve"> means the department of the Public Service principally assisting in the administration of the </w:t>
      </w:r>
      <w:r>
        <w:rPr>
          <w:i/>
        </w:rPr>
        <w:t>Police Act 1892</w:t>
      </w:r>
      <w:r>
        <w:t>;</w:t>
      </w:r>
    </w:p>
    <w:p w14:paraId="2D227B1F" w14:textId="77777777" w:rsidR="002802E6" w:rsidRDefault="00146DD8">
      <w:pPr>
        <w:pStyle w:val="Defstart"/>
      </w:pPr>
      <w:r>
        <w:tab/>
      </w:r>
      <w:r>
        <w:rPr>
          <w:rStyle w:val="CharDefText"/>
        </w:rPr>
        <w:t>officer</w:t>
      </w:r>
      <w:r>
        <w:t>, of the Department, means a person employed or engaged by the Department.</w:t>
      </w:r>
    </w:p>
    <w:p w14:paraId="1EDA0F45" w14:textId="77777777" w:rsidR="002802E6" w:rsidRDefault="00146DD8">
      <w:pPr>
        <w:pStyle w:val="Subsection"/>
      </w:pPr>
      <w:r>
        <w:tab/>
        <w:t>(2)</w:t>
      </w:r>
      <w:r>
        <w:tab/>
        <w:t>The Corruption and Crime Commission must, from time to time and at least once every 12 months, inspect the records of the Commissioner to determine the extent of compliance with this Part by the Police Force and police officers.</w:t>
      </w:r>
    </w:p>
    <w:p w14:paraId="2E889256" w14:textId="77777777" w:rsidR="002802E6" w:rsidRDefault="00146DD8">
      <w:pPr>
        <w:pStyle w:val="Subsection"/>
      </w:pPr>
      <w:r>
        <w:tab/>
        <w:t>(3)</w:t>
      </w:r>
      <w:r>
        <w:tab/>
        <w:t>For the purposes of an inspection under this section, the Corruption and Crime Commission —</w:t>
      </w:r>
    </w:p>
    <w:p w14:paraId="4862BB48" w14:textId="77777777" w:rsidR="002802E6" w:rsidRDefault="00146DD8">
      <w:pPr>
        <w:pStyle w:val="Indenta"/>
      </w:pPr>
      <w:r>
        <w:tab/>
        <w:t>(a)</w:t>
      </w:r>
      <w:r>
        <w:tab/>
        <w:t>after notifying the Commissioner, may enter at any reasonable time premises occupied by the Police Force or Department; and</w:t>
      </w:r>
    </w:p>
    <w:p w14:paraId="0EB786AC" w14:textId="77777777" w:rsidR="002802E6" w:rsidRDefault="00146DD8">
      <w:pPr>
        <w:pStyle w:val="Indenta"/>
      </w:pPr>
      <w:r>
        <w:lastRenderedPageBreak/>
        <w:tab/>
        <w:t>(b)</w:t>
      </w:r>
      <w:r>
        <w:tab/>
        <w:t>is entitled to have full and free access at all reasonable times to all records of the Police Force and Department that are relevant to the inspection; and</w:t>
      </w:r>
    </w:p>
    <w:p w14:paraId="31B6379F" w14:textId="77777777" w:rsidR="002802E6" w:rsidRDefault="00146DD8">
      <w:pPr>
        <w:pStyle w:val="Indenta"/>
      </w:pPr>
      <w:r>
        <w:tab/>
        <w:t>(c)</w:t>
      </w:r>
      <w:r>
        <w:tab/>
        <w:t>may require a police officer or officer of the Department to give the Corruption and Crime Commission any information that the Corruption and Crime Commission considers necessary, being information that is in the officer’s possession, or to which the officer has access, and that is relevant to the inspection.</w:t>
      </w:r>
    </w:p>
    <w:p w14:paraId="36809F03" w14:textId="77777777" w:rsidR="002802E6" w:rsidRDefault="00146DD8">
      <w:pPr>
        <w:pStyle w:val="Subsection"/>
      </w:pPr>
      <w:r>
        <w:tab/>
        <w:t>(4)</w:t>
      </w:r>
      <w:r>
        <w:tab/>
        <w:t xml:space="preserve">The Corruption and Crime Commission may delegate to an officer of the Commission (as defined in the </w:t>
      </w:r>
      <w:r>
        <w:rPr>
          <w:i/>
        </w:rPr>
        <w:t>Corruption, Crime and Misconduct Act 2003</w:t>
      </w:r>
      <w:r>
        <w:t xml:space="preserve"> section 3(1)) a power or duty of the Corruption and Crime Commission under this section and, for that purpose, the </w:t>
      </w:r>
      <w:r>
        <w:rPr>
          <w:i/>
        </w:rPr>
        <w:t>Corruption, Crime and Misconduct Act 2003</w:t>
      </w:r>
      <w:r>
        <w:t xml:space="preserve"> section 185(3) to (6) apply as if the delegation were a delegation under section 185 of that Act.</w:t>
      </w:r>
    </w:p>
    <w:p w14:paraId="7F60FE2B" w14:textId="77777777" w:rsidR="002802E6" w:rsidRDefault="00146DD8">
      <w:pPr>
        <w:pStyle w:val="Subsection"/>
      </w:pPr>
      <w:r>
        <w:tab/>
        <w:t>(5)</w:t>
      </w:r>
      <w:r>
        <w:tab/>
        <w:t>The Commissioner must ensure that police officers or officers of the Department give the Corruption and Crime Commission any assistance the Corruption and Crime Commission reasonably requires to enable the Corruption and Crime Commission to perform or exercise functions under this section.</w:t>
      </w:r>
    </w:p>
    <w:p w14:paraId="4703ADC8" w14:textId="77777777" w:rsidR="002802E6" w:rsidRDefault="00146DD8">
      <w:pPr>
        <w:pStyle w:val="Footnotesection"/>
      </w:pPr>
      <w:r>
        <w:tab/>
        <w:t>[Section 20Z inserted: No. 16 of 2023 s. 6.]</w:t>
      </w:r>
    </w:p>
    <w:p w14:paraId="732EBCBA" w14:textId="77777777" w:rsidR="002802E6" w:rsidRDefault="00146DD8">
      <w:pPr>
        <w:pStyle w:val="Heading5"/>
      </w:pPr>
      <w:bookmarkStart w:id="190" w:name="_Toc229476705"/>
      <w:r>
        <w:rPr>
          <w:rStyle w:val="CharSectno"/>
        </w:rPr>
        <w:t>20ZA</w:t>
      </w:r>
      <w:r>
        <w:t>.</w:t>
      </w:r>
      <w:r>
        <w:tab/>
        <w:t>Review of Part</w:t>
      </w:r>
      <w:bookmarkEnd w:id="190"/>
    </w:p>
    <w:p w14:paraId="630B1B10" w14:textId="77777777" w:rsidR="002802E6" w:rsidRDefault="00146DD8">
      <w:pPr>
        <w:pStyle w:val="Subsection"/>
      </w:pPr>
      <w:r>
        <w:tab/>
        <w:t>(1)</w:t>
      </w:r>
      <w:r>
        <w:tab/>
        <w:t>The Minister must review the operation and effectiveness of this Part, and prepare a report based on the review, as soon as practicable after the 3</w:t>
      </w:r>
      <w:r>
        <w:rPr>
          <w:vertAlign w:val="superscript"/>
        </w:rPr>
        <w:t>rd</w:t>
      </w:r>
      <w:r>
        <w:t xml:space="preserve"> anniversary of the day on which the </w:t>
      </w:r>
      <w:r>
        <w:rPr>
          <w:i/>
        </w:rPr>
        <w:t>Misuse of Drugs Amendment Act 2023</w:t>
      </w:r>
      <w:r>
        <w:t xml:space="preserve"> Part 2 comes into operation.</w:t>
      </w:r>
    </w:p>
    <w:p w14:paraId="3C1A1971" w14:textId="77777777" w:rsidR="002802E6" w:rsidRDefault="00146DD8">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14:paraId="504EDBB7" w14:textId="77777777" w:rsidR="002802E6" w:rsidRDefault="00146DD8">
      <w:pPr>
        <w:pStyle w:val="Footnotesection"/>
      </w:pPr>
      <w:r>
        <w:tab/>
        <w:t>[Section 20ZA inserted: No. 16 of 2023 s. 6.]</w:t>
      </w:r>
    </w:p>
    <w:p w14:paraId="7C4FE93F" w14:textId="77777777" w:rsidR="002802E6" w:rsidRDefault="00146DD8">
      <w:pPr>
        <w:pStyle w:val="Heading2"/>
      </w:pPr>
      <w:bookmarkStart w:id="191" w:name="_Toc209705259"/>
      <w:bookmarkStart w:id="192" w:name="_Toc209706174"/>
      <w:bookmarkStart w:id="193" w:name="_Toc209711581"/>
      <w:bookmarkStart w:id="194" w:name="_Toc224657903"/>
      <w:bookmarkStart w:id="195" w:name="_Toc229476706"/>
      <w:r>
        <w:rPr>
          <w:rStyle w:val="CharPartNo"/>
        </w:rPr>
        <w:lastRenderedPageBreak/>
        <w:t>Part V</w:t>
      </w:r>
      <w:r>
        <w:rPr>
          <w:rStyle w:val="CharDivNo"/>
        </w:rPr>
        <w:t> </w:t>
      </w:r>
      <w:r>
        <w:t>—</w:t>
      </w:r>
      <w:r>
        <w:rPr>
          <w:rStyle w:val="CharDivText"/>
        </w:rPr>
        <w:t> </w:t>
      </w:r>
      <w:r>
        <w:rPr>
          <w:rStyle w:val="CharPartText"/>
        </w:rPr>
        <w:t>Location, seizure, detention and disposal of things used in commission of offences</w:t>
      </w:r>
      <w:bookmarkEnd w:id="191"/>
      <w:bookmarkEnd w:id="192"/>
      <w:bookmarkEnd w:id="193"/>
      <w:bookmarkEnd w:id="194"/>
      <w:bookmarkEnd w:id="195"/>
    </w:p>
    <w:p w14:paraId="20B41A10" w14:textId="77777777" w:rsidR="002802E6" w:rsidRDefault="00146DD8">
      <w:pPr>
        <w:pStyle w:val="Heading5"/>
        <w:rPr>
          <w:snapToGrid w:val="0"/>
        </w:rPr>
      </w:pPr>
      <w:bookmarkStart w:id="196" w:name="_Toc229476707"/>
      <w:r>
        <w:rPr>
          <w:rStyle w:val="CharSectno"/>
        </w:rPr>
        <w:t>21</w:t>
      </w:r>
      <w:r>
        <w:rPr>
          <w:snapToGrid w:val="0"/>
        </w:rPr>
        <w:t>.</w:t>
      </w:r>
      <w:r>
        <w:rPr>
          <w:snapToGrid w:val="0"/>
        </w:rPr>
        <w:tab/>
        <w:t>Terms used</w:t>
      </w:r>
      <w:bookmarkEnd w:id="196"/>
    </w:p>
    <w:p w14:paraId="38589B2D" w14:textId="77777777" w:rsidR="002802E6" w:rsidRDefault="00146DD8">
      <w:pPr>
        <w:pStyle w:val="Subsection"/>
        <w:rPr>
          <w:snapToGrid w:val="0"/>
        </w:rPr>
      </w:pPr>
      <w:r>
        <w:rPr>
          <w:snapToGrid w:val="0"/>
        </w:rPr>
        <w:tab/>
      </w:r>
      <w:r>
        <w:rPr>
          <w:snapToGrid w:val="0"/>
        </w:rPr>
        <w:tab/>
        <w:t>In this Part, unless the contrary intention appears — </w:t>
      </w:r>
    </w:p>
    <w:p w14:paraId="3A45CC23" w14:textId="77777777" w:rsidR="002802E6" w:rsidRDefault="00146DD8">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14:paraId="22B53CCC" w14:textId="77777777" w:rsidR="002802E6" w:rsidRDefault="00146DD8">
      <w:pPr>
        <w:pStyle w:val="Defstart"/>
      </w:pPr>
      <w:r>
        <w:rPr>
          <w:b/>
        </w:rPr>
        <w:tab/>
      </w:r>
      <w:r>
        <w:rPr>
          <w:rStyle w:val="CharDefText"/>
        </w:rPr>
        <w:t>search warrant</w:t>
      </w:r>
      <w:r>
        <w:t xml:space="preserve"> means search warrant granted under section 24.</w:t>
      </w:r>
    </w:p>
    <w:p w14:paraId="1DEA2F09" w14:textId="77777777" w:rsidR="002802E6" w:rsidRDefault="00146DD8">
      <w:pPr>
        <w:pStyle w:val="Footnotesection"/>
      </w:pPr>
      <w:r>
        <w:tab/>
        <w:t>[Section 21 amended: No. 44 of 2010 s. 5; No. 47 of 2016 s. 6.]</w:t>
      </w:r>
    </w:p>
    <w:p w14:paraId="3C1B2657" w14:textId="77777777" w:rsidR="002802E6" w:rsidRDefault="00146DD8">
      <w:pPr>
        <w:pStyle w:val="Heading5"/>
        <w:rPr>
          <w:snapToGrid w:val="0"/>
        </w:rPr>
      </w:pPr>
      <w:bookmarkStart w:id="197" w:name="_Toc229476708"/>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197"/>
    </w:p>
    <w:p w14:paraId="789AA8AD" w14:textId="77777777" w:rsidR="002802E6" w:rsidRDefault="00146DD8">
      <w:pPr>
        <w:pStyle w:val="Subsection"/>
        <w:rPr>
          <w:snapToGrid w:val="0"/>
        </w:rPr>
      </w:pPr>
      <w:r>
        <w:rPr>
          <w:snapToGrid w:val="0"/>
        </w:rPr>
        <w:tab/>
      </w:r>
      <w:r>
        <w:rPr>
          <w:snapToGrid w:val="0"/>
        </w:rPr>
        <w:tab/>
        <w:t>A police officer or approved person may, for the purposes of this Act — </w:t>
      </w:r>
    </w:p>
    <w:p w14:paraId="6045E337" w14:textId="77777777" w:rsidR="002802E6" w:rsidRDefault="00146DD8">
      <w:pPr>
        <w:pStyle w:val="Indenta"/>
        <w:rPr>
          <w:snapToGrid w:val="0"/>
        </w:rPr>
      </w:pPr>
      <w:r>
        <w:rPr>
          <w:snapToGrid w:val="0"/>
        </w:rPr>
        <w:tab/>
        <w:t>(a)</w:t>
      </w:r>
      <w:r>
        <w:rPr>
          <w:snapToGrid w:val="0"/>
        </w:rPr>
        <w:tab/>
        <w:t>enter the premises of a person carrying on the business of — </w:t>
      </w:r>
    </w:p>
    <w:p w14:paraId="742AA43F" w14:textId="77777777" w:rsidR="002802E6" w:rsidRDefault="00146DD8">
      <w:pPr>
        <w:pStyle w:val="Indenti"/>
        <w:rPr>
          <w:snapToGrid w:val="0"/>
        </w:rPr>
      </w:pPr>
      <w:r>
        <w:rPr>
          <w:snapToGrid w:val="0"/>
        </w:rPr>
        <w:tab/>
        <w:t>(i)</w:t>
      </w:r>
      <w:r>
        <w:rPr>
          <w:snapToGrid w:val="0"/>
        </w:rPr>
        <w:tab/>
        <w:t>a manufacturer, seller or supplier of prohibited drugs; or</w:t>
      </w:r>
    </w:p>
    <w:p w14:paraId="22EBFAFA" w14:textId="77777777" w:rsidR="002802E6" w:rsidRDefault="00146DD8">
      <w:pPr>
        <w:pStyle w:val="Indenti"/>
        <w:rPr>
          <w:snapToGrid w:val="0"/>
        </w:rPr>
      </w:pPr>
      <w:r>
        <w:rPr>
          <w:snapToGrid w:val="0"/>
        </w:rPr>
        <w:tab/>
        <w:t>(ii)</w:t>
      </w:r>
      <w:r>
        <w:rPr>
          <w:snapToGrid w:val="0"/>
        </w:rPr>
        <w:tab/>
        <w:t>a cultivator, seller, or supplier of prohibited plants;</w:t>
      </w:r>
    </w:p>
    <w:p w14:paraId="5208067C" w14:textId="77777777" w:rsidR="002802E6" w:rsidRDefault="00146DD8">
      <w:pPr>
        <w:pStyle w:val="Indenta"/>
        <w:rPr>
          <w:snapToGrid w:val="0"/>
        </w:rPr>
      </w:pPr>
      <w:r>
        <w:rPr>
          <w:snapToGrid w:val="0"/>
        </w:rPr>
        <w:tab/>
      </w:r>
      <w:r>
        <w:rPr>
          <w:snapToGrid w:val="0"/>
        </w:rPr>
        <w:tab/>
        <w:t>and</w:t>
      </w:r>
    </w:p>
    <w:p w14:paraId="18EDAFB2" w14:textId="77777777" w:rsidR="002802E6" w:rsidRDefault="00146DD8">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14:paraId="717A01AC" w14:textId="77777777" w:rsidR="002802E6" w:rsidRDefault="00146DD8">
      <w:pPr>
        <w:pStyle w:val="Indenta"/>
        <w:rPr>
          <w:snapToGrid w:val="0"/>
        </w:rPr>
      </w:pPr>
      <w:r>
        <w:rPr>
          <w:snapToGrid w:val="0"/>
        </w:rPr>
        <w:tab/>
        <w:t>(c)</w:t>
      </w:r>
      <w:r>
        <w:rPr>
          <w:snapToGrid w:val="0"/>
        </w:rPr>
        <w:tab/>
        <w:t>inspect any stocks of a prohibited drug or prohibited plant.</w:t>
      </w:r>
    </w:p>
    <w:p w14:paraId="709F24A8" w14:textId="77777777" w:rsidR="002802E6" w:rsidRDefault="00146DD8">
      <w:pPr>
        <w:pStyle w:val="Heading5"/>
        <w:pageBreakBefore/>
        <w:spacing w:before="0"/>
        <w:rPr>
          <w:snapToGrid w:val="0"/>
        </w:rPr>
      </w:pPr>
      <w:bookmarkStart w:id="198" w:name="_Toc229476709"/>
      <w:r>
        <w:rPr>
          <w:rStyle w:val="CharSectno"/>
        </w:rPr>
        <w:lastRenderedPageBreak/>
        <w:t>23</w:t>
      </w:r>
      <w:r>
        <w:rPr>
          <w:snapToGrid w:val="0"/>
        </w:rPr>
        <w:t>.</w:t>
      </w:r>
      <w:r>
        <w:rPr>
          <w:snapToGrid w:val="0"/>
        </w:rPr>
        <w:tab/>
        <w:t>Powers of police officers when things suspected of being used in commission of offences</w:t>
      </w:r>
      <w:bookmarkEnd w:id="198"/>
    </w:p>
    <w:p w14:paraId="244E46EE" w14:textId="77777777" w:rsidR="002802E6" w:rsidRDefault="00146DD8">
      <w:pPr>
        <w:pStyle w:val="Subsection"/>
        <w:rPr>
          <w:snapToGrid w:val="0"/>
        </w:rPr>
      </w:pPr>
      <w:r>
        <w:rPr>
          <w:snapToGrid w:val="0"/>
        </w:rPr>
        <w:tab/>
        <w:t>(1)</w:t>
      </w:r>
      <w:r>
        <w:rPr>
          <w:snapToGrid w:val="0"/>
        </w:rPr>
        <w:tab/>
        <w:t>Subject to this section, if there are reasonable grounds to suspect that any thing whatsoever — </w:t>
      </w:r>
    </w:p>
    <w:p w14:paraId="6A03E2B6" w14:textId="77777777" w:rsidR="002802E6" w:rsidRDefault="00146DD8">
      <w:pPr>
        <w:pStyle w:val="Indenta"/>
        <w:rPr>
          <w:snapToGrid w:val="0"/>
        </w:rPr>
      </w:pPr>
      <w:r>
        <w:rPr>
          <w:snapToGrid w:val="0"/>
        </w:rPr>
        <w:tab/>
        <w:t>(a)</w:t>
      </w:r>
      <w:r>
        <w:rPr>
          <w:snapToGrid w:val="0"/>
        </w:rPr>
        <w:tab/>
        <w:t>with respect to which an offence has been, or is suspected to have been, or may be committed; or</w:t>
      </w:r>
    </w:p>
    <w:p w14:paraId="321D608C" w14:textId="77777777" w:rsidR="002802E6" w:rsidRDefault="00146DD8">
      <w:pPr>
        <w:pStyle w:val="Indenta"/>
        <w:rPr>
          <w:snapToGrid w:val="0"/>
        </w:rPr>
      </w:pPr>
      <w:r>
        <w:rPr>
          <w:snapToGrid w:val="0"/>
        </w:rPr>
        <w:tab/>
        <w:t>(b)</w:t>
      </w:r>
      <w:r>
        <w:rPr>
          <w:snapToGrid w:val="0"/>
        </w:rPr>
        <w:tab/>
        <w:t>which has been, or is suspected to have been, or may be used for the purpose of committing an offence; or</w:t>
      </w:r>
    </w:p>
    <w:p w14:paraId="2C0D9B13" w14:textId="77777777" w:rsidR="002802E6" w:rsidRDefault="00146DD8">
      <w:pPr>
        <w:pStyle w:val="Indenta"/>
        <w:rPr>
          <w:snapToGrid w:val="0"/>
        </w:rPr>
      </w:pPr>
      <w:r>
        <w:rPr>
          <w:snapToGrid w:val="0"/>
        </w:rPr>
        <w:tab/>
        <w:t>(c)</w:t>
      </w:r>
      <w:r>
        <w:rPr>
          <w:snapToGrid w:val="0"/>
        </w:rPr>
        <w:tab/>
        <w:t>which may provide evidence in respect of an offence,</w:t>
      </w:r>
    </w:p>
    <w:p w14:paraId="2102F4EE" w14:textId="77777777" w:rsidR="002802E6" w:rsidRDefault="00146DD8">
      <w:pPr>
        <w:pStyle w:val="Subsection"/>
        <w:rPr>
          <w:snapToGrid w:val="0"/>
        </w:rPr>
      </w:pPr>
      <w:r>
        <w:rPr>
          <w:snapToGrid w:val="0"/>
        </w:rPr>
        <w:tab/>
      </w:r>
      <w:r>
        <w:rPr>
          <w:snapToGrid w:val="0"/>
        </w:rPr>
        <w:tab/>
        <w:t xml:space="preserve">is in the possession of a person, a police officer may, using such force as is reasonably necessary and with such assistance as </w:t>
      </w:r>
      <w:r>
        <w:t>the officer</w:t>
      </w:r>
      <w:r>
        <w:rPr>
          <w:snapToGrid w:val="0"/>
        </w:rPr>
        <w:t xml:space="preserve"> considers necessary, stop and detain the person and search </w:t>
      </w:r>
      <w:r>
        <w:t>the person</w:t>
      </w:r>
      <w:r>
        <w:rPr>
          <w:snapToGrid w:val="0"/>
        </w:rPr>
        <w:t xml:space="preserve"> together with any baggage, package, vehicle or other thing of any kind whatsoever found in </w:t>
      </w:r>
      <w:r>
        <w:t>the person’s</w:t>
      </w:r>
      <w:r>
        <w:rPr>
          <w:snapToGrid w:val="0"/>
        </w:rPr>
        <w:t xml:space="preserve"> possession, and for that purpose may stop and detain any vehicle.</w:t>
      </w:r>
    </w:p>
    <w:p w14:paraId="097B1DD0" w14:textId="77777777" w:rsidR="002802E6" w:rsidRDefault="00146DD8">
      <w:pPr>
        <w:pStyle w:val="Subsection"/>
      </w:pPr>
      <w:r>
        <w:tab/>
        <w:t>(1A)</w:t>
      </w:r>
      <w:r>
        <w:tab/>
        <w:t xml:space="preserve">In relation to a search of a person under subsection (1) conducted by a police officer exercising the powers conferred by section 20T or 20U — </w:t>
      </w:r>
    </w:p>
    <w:p w14:paraId="533375C0" w14:textId="77777777" w:rsidR="002802E6" w:rsidRDefault="00146DD8">
      <w:pPr>
        <w:pStyle w:val="Indenta"/>
      </w:pPr>
      <w:r>
        <w:tab/>
        <w:t>(a)</w:t>
      </w:r>
      <w:r>
        <w:tab/>
        <w:t>subsections (2), (3) and (4) do not apply; and</w:t>
      </w:r>
    </w:p>
    <w:p w14:paraId="783921A3" w14:textId="77777777" w:rsidR="002802E6" w:rsidRDefault="00146DD8">
      <w:pPr>
        <w:pStyle w:val="Indenta"/>
      </w:pPr>
      <w:r>
        <w:tab/>
        <w:t>(b)</w:t>
      </w:r>
      <w:r>
        <w:tab/>
        <w:t xml:space="preserve">the </w:t>
      </w:r>
      <w:r>
        <w:rPr>
          <w:i/>
        </w:rPr>
        <w:t>Criminal Investigation Act 2006</w:t>
      </w:r>
      <w:r>
        <w:t xml:space="preserve"> sections 70(2) and (3) and 71(2) apply as if the police officer were authorised under that Act to conduct a basic search of the person.</w:t>
      </w:r>
    </w:p>
    <w:p w14:paraId="42CC50B8" w14:textId="77777777" w:rsidR="002802E6" w:rsidRDefault="00146DD8">
      <w:pPr>
        <w:pStyle w:val="Subsection"/>
      </w:pPr>
      <w:r>
        <w:tab/>
        <w:t>(1B)</w:t>
      </w:r>
      <w:r>
        <w:tab/>
        <w:t xml:space="preserve">Nothing in subsection (1A)(b) limits the operation of the </w:t>
      </w:r>
      <w:r>
        <w:rPr>
          <w:i/>
        </w:rPr>
        <w:t>Criminal Investigation Act 2006</w:t>
      </w:r>
      <w:r>
        <w:t xml:space="preserve"> Part 8 Division 3.</w:t>
      </w:r>
    </w:p>
    <w:p w14:paraId="334168E7" w14:textId="77777777" w:rsidR="002802E6" w:rsidRDefault="00146DD8">
      <w:pPr>
        <w:pStyle w:val="Subsection"/>
        <w:rPr>
          <w:snapToGrid w:val="0"/>
        </w:rPr>
      </w:pPr>
      <w:r>
        <w:rPr>
          <w:snapToGrid w:val="0"/>
        </w:rPr>
        <w:tab/>
        <w:t>(2)</w:t>
      </w:r>
      <w:r>
        <w:rPr>
          <w:snapToGrid w:val="0"/>
        </w:rPr>
        <w:tab/>
        <w:t xml:space="preserve">A person </w:t>
      </w:r>
      <w:r>
        <w:t>must</w:t>
      </w:r>
      <w:r>
        <w:rPr>
          <w:snapToGrid w:val="0"/>
        </w:rPr>
        <w:t xml:space="preserve"> not be searched under subsection (1) except by — </w:t>
      </w:r>
    </w:p>
    <w:p w14:paraId="6F623963" w14:textId="77777777" w:rsidR="002802E6" w:rsidRDefault="00146DD8">
      <w:pPr>
        <w:pStyle w:val="Indenta"/>
        <w:rPr>
          <w:snapToGrid w:val="0"/>
        </w:rPr>
      </w:pPr>
      <w:r>
        <w:rPr>
          <w:snapToGrid w:val="0"/>
        </w:rPr>
        <w:tab/>
        <w:t>(a)</w:t>
      </w:r>
      <w:r>
        <w:rPr>
          <w:snapToGrid w:val="0"/>
        </w:rPr>
        <w:tab/>
        <w:t>a person of the same sex as the firstmentioned person; or</w:t>
      </w:r>
    </w:p>
    <w:p w14:paraId="26407225" w14:textId="77777777" w:rsidR="002802E6" w:rsidRDefault="00146DD8">
      <w:pPr>
        <w:pStyle w:val="Indenta"/>
        <w:rPr>
          <w:snapToGrid w:val="0"/>
        </w:rPr>
      </w:pPr>
      <w:r>
        <w:rPr>
          <w:snapToGrid w:val="0"/>
        </w:rPr>
        <w:tab/>
        <w:t>(b)</w:t>
      </w:r>
      <w:r>
        <w:rPr>
          <w:snapToGrid w:val="0"/>
        </w:rPr>
        <w:tab/>
        <w:t>a medical practitioner.</w:t>
      </w:r>
    </w:p>
    <w:p w14:paraId="1167AD91" w14:textId="77777777" w:rsidR="002802E6" w:rsidRDefault="00146DD8">
      <w:pPr>
        <w:pStyle w:val="Subsection"/>
        <w:rPr>
          <w:snapToGrid w:val="0"/>
        </w:rPr>
      </w:pPr>
      <w:r>
        <w:rPr>
          <w:snapToGrid w:val="0"/>
        </w:rPr>
        <w:lastRenderedPageBreak/>
        <w:tab/>
        <w:t>(3)</w:t>
      </w:r>
      <w:r>
        <w:rPr>
          <w:snapToGrid w:val="0"/>
        </w:rPr>
        <w:tab/>
        <w:t>A police officer who wishes to search a person under subsection (1) may, if it is not then and there practicable to comply with subsection (2) in relation to the person — </w:t>
      </w:r>
    </w:p>
    <w:p w14:paraId="517A4906" w14:textId="77777777" w:rsidR="002802E6" w:rsidRDefault="00146DD8">
      <w:pPr>
        <w:pStyle w:val="Indenta"/>
        <w:rPr>
          <w:snapToGrid w:val="0"/>
        </w:rPr>
      </w:pPr>
      <w:r>
        <w:rPr>
          <w:snapToGrid w:val="0"/>
        </w:rPr>
        <w:tab/>
        <w:t>(a)</w:t>
      </w:r>
      <w:r>
        <w:rPr>
          <w:snapToGrid w:val="0"/>
        </w:rPr>
        <w:tab/>
        <w:t>detain the person until; or</w:t>
      </w:r>
    </w:p>
    <w:p w14:paraId="5B50519B" w14:textId="77777777" w:rsidR="002802E6" w:rsidRDefault="00146DD8">
      <w:pPr>
        <w:pStyle w:val="Indenta"/>
        <w:rPr>
          <w:snapToGrid w:val="0"/>
        </w:rPr>
      </w:pPr>
      <w:r>
        <w:rPr>
          <w:snapToGrid w:val="0"/>
        </w:rPr>
        <w:tab/>
        <w:t>(b)</w:t>
      </w:r>
      <w:r>
        <w:rPr>
          <w:snapToGrid w:val="0"/>
        </w:rPr>
        <w:tab/>
        <w:t>detain the person and convey him to a place where,</w:t>
      </w:r>
    </w:p>
    <w:p w14:paraId="33578CC3" w14:textId="77777777" w:rsidR="002802E6" w:rsidRDefault="00146DD8">
      <w:pPr>
        <w:pStyle w:val="Subsection"/>
        <w:rPr>
          <w:snapToGrid w:val="0"/>
        </w:rPr>
      </w:pPr>
      <w:r>
        <w:rPr>
          <w:snapToGrid w:val="0"/>
        </w:rPr>
        <w:tab/>
      </w:r>
      <w:r>
        <w:rPr>
          <w:snapToGrid w:val="0"/>
        </w:rPr>
        <w:tab/>
        <w:t>it is practicable for subsection (2) to be complied with in relation to the person.</w:t>
      </w:r>
    </w:p>
    <w:p w14:paraId="40BFEC6E" w14:textId="77777777" w:rsidR="002802E6" w:rsidRDefault="00146DD8">
      <w:pPr>
        <w:pStyle w:val="Subsection"/>
        <w:rPr>
          <w:snapToGrid w:val="0"/>
        </w:rPr>
      </w:pPr>
      <w:r>
        <w:rPr>
          <w:snapToGrid w:val="0"/>
        </w:rPr>
        <w:tab/>
        <w:t>(4)</w:t>
      </w:r>
      <w:r>
        <w:rPr>
          <w:snapToGrid w:val="0"/>
        </w:rPr>
        <w:tab/>
        <w:t xml:space="preserve">A person </w:t>
      </w:r>
      <w:r>
        <w:t>must</w:t>
      </w:r>
      <w:r>
        <w:rPr>
          <w:snapToGrid w:val="0"/>
        </w:rPr>
        <w:t xml:space="preserve"> not be detained, or detained and conveyed, under subsection (3) for longer than is reasonably necessary under the circumstances for the purpose of complying with subsection (2) in relation to the person.</w:t>
      </w:r>
    </w:p>
    <w:p w14:paraId="1DDE1EC4" w14:textId="77777777" w:rsidR="002802E6" w:rsidRDefault="00146DD8">
      <w:pPr>
        <w:pStyle w:val="Footnotesection"/>
      </w:pPr>
      <w:r>
        <w:tab/>
        <w:t>[Section 23 amended: No. 16 of 2023 s. 7.]</w:t>
      </w:r>
    </w:p>
    <w:p w14:paraId="6D4F00C5" w14:textId="77777777" w:rsidR="002802E6" w:rsidRDefault="00146DD8">
      <w:pPr>
        <w:pStyle w:val="Heading5"/>
        <w:rPr>
          <w:snapToGrid w:val="0"/>
        </w:rPr>
      </w:pPr>
      <w:bookmarkStart w:id="199" w:name="_Toc229476710"/>
      <w:r>
        <w:rPr>
          <w:rStyle w:val="CharSectno"/>
        </w:rPr>
        <w:t>24</w:t>
      </w:r>
      <w:r>
        <w:rPr>
          <w:snapToGrid w:val="0"/>
        </w:rPr>
        <w:t>.</w:t>
      </w:r>
      <w:r>
        <w:rPr>
          <w:snapToGrid w:val="0"/>
        </w:rPr>
        <w:tab/>
        <w:t>Granting of search warrants in connection with prevention or detection of offences</w:t>
      </w:r>
      <w:bookmarkEnd w:id="199"/>
    </w:p>
    <w:p w14:paraId="0ADD6EEB" w14:textId="77777777" w:rsidR="002802E6" w:rsidRDefault="00146DD8">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14:paraId="6BF4EFD5" w14:textId="77777777" w:rsidR="002802E6" w:rsidRDefault="00146DD8">
      <w:pPr>
        <w:pStyle w:val="Subsection"/>
        <w:rPr>
          <w:snapToGrid w:val="0"/>
        </w:rPr>
      </w:pPr>
      <w:r>
        <w:rPr>
          <w:snapToGrid w:val="0"/>
        </w:rPr>
        <w:tab/>
        <w:t>(2)</w:t>
      </w:r>
      <w:r>
        <w:rPr>
          <w:snapToGrid w:val="0"/>
        </w:rPr>
        <w:tab/>
        <w:t>A person shall not be searched under a search warrant except by —</w:t>
      </w:r>
    </w:p>
    <w:p w14:paraId="2EA19CA4" w14:textId="77777777" w:rsidR="002802E6" w:rsidRDefault="00146DD8">
      <w:pPr>
        <w:pStyle w:val="Indenta"/>
        <w:rPr>
          <w:snapToGrid w:val="0"/>
        </w:rPr>
      </w:pPr>
      <w:r>
        <w:rPr>
          <w:snapToGrid w:val="0"/>
        </w:rPr>
        <w:tab/>
        <w:t>(a)</w:t>
      </w:r>
      <w:r>
        <w:rPr>
          <w:snapToGrid w:val="0"/>
        </w:rPr>
        <w:tab/>
        <w:t>a person of the same sex as the firstmentioned person; or</w:t>
      </w:r>
    </w:p>
    <w:p w14:paraId="0903068A" w14:textId="77777777" w:rsidR="002802E6" w:rsidRDefault="00146DD8">
      <w:pPr>
        <w:pStyle w:val="Indenta"/>
        <w:rPr>
          <w:snapToGrid w:val="0"/>
        </w:rPr>
      </w:pPr>
      <w:r>
        <w:rPr>
          <w:snapToGrid w:val="0"/>
        </w:rPr>
        <w:tab/>
        <w:t>(b)</w:t>
      </w:r>
      <w:r>
        <w:rPr>
          <w:snapToGrid w:val="0"/>
        </w:rPr>
        <w:tab/>
        <w:t>a medical practitioner.</w:t>
      </w:r>
    </w:p>
    <w:p w14:paraId="541E9022" w14:textId="77777777" w:rsidR="002802E6" w:rsidRDefault="00146DD8">
      <w:pPr>
        <w:pStyle w:val="Subsection"/>
        <w:rPr>
          <w:snapToGrid w:val="0"/>
        </w:rPr>
      </w:pPr>
      <w:r>
        <w:rPr>
          <w:snapToGrid w:val="0"/>
        </w:rPr>
        <w:lastRenderedPageBreak/>
        <w:tab/>
        <w:t>(3)</w:t>
      </w:r>
      <w:r>
        <w:rPr>
          <w:snapToGrid w:val="0"/>
        </w:rPr>
        <w:tab/>
        <w:t>A police officer who wishes to search a person under a search warrant may, if it is not then and there practicable to comply with subsection (2) in relation to the person — </w:t>
      </w:r>
    </w:p>
    <w:p w14:paraId="338C4471" w14:textId="77777777" w:rsidR="002802E6" w:rsidRDefault="00146DD8">
      <w:pPr>
        <w:pStyle w:val="Indenta"/>
        <w:rPr>
          <w:snapToGrid w:val="0"/>
        </w:rPr>
      </w:pPr>
      <w:r>
        <w:rPr>
          <w:snapToGrid w:val="0"/>
        </w:rPr>
        <w:tab/>
        <w:t>(a)</w:t>
      </w:r>
      <w:r>
        <w:rPr>
          <w:snapToGrid w:val="0"/>
        </w:rPr>
        <w:tab/>
        <w:t>detain the person until; or</w:t>
      </w:r>
    </w:p>
    <w:p w14:paraId="272A5F98" w14:textId="77777777" w:rsidR="002802E6" w:rsidRDefault="00146DD8">
      <w:pPr>
        <w:pStyle w:val="Indenta"/>
        <w:rPr>
          <w:snapToGrid w:val="0"/>
        </w:rPr>
      </w:pPr>
      <w:r>
        <w:rPr>
          <w:snapToGrid w:val="0"/>
        </w:rPr>
        <w:tab/>
        <w:t>(b)</w:t>
      </w:r>
      <w:r>
        <w:rPr>
          <w:snapToGrid w:val="0"/>
        </w:rPr>
        <w:tab/>
        <w:t>detain the person and convey him to a place where,</w:t>
      </w:r>
    </w:p>
    <w:p w14:paraId="1FA21B12" w14:textId="77777777" w:rsidR="002802E6" w:rsidRDefault="00146DD8">
      <w:pPr>
        <w:pStyle w:val="Subsection"/>
        <w:rPr>
          <w:snapToGrid w:val="0"/>
        </w:rPr>
      </w:pPr>
      <w:r>
        <w:rPr>
          <w:snapToGrid w:val="0"/>
        </w:rPr>
        <w:tab/>
      </w:r>
      <w:r>
        <w:rPr>
          <w:snapToGrid w:val="0"/>
        </w:rPr>
        <w:tab/>
        <w:t>it is practicable for that subsection to be complied with in relation to the person.</w:t>
      </w:r>
    </w:p>
    <w:p w14:paraId="28F534A4" w14:textId="77777777" w:rsidR="002802E6" w:rsidRDefault="00146DD8">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14:paraId="61F14CC5" w14:textId="77777777" w:rsidR="002802E6" w:rsidRDefault="00146DD8">
      <w:pPr>
        <w:pStyle w:val="Footnotesection"/>
        <w:keepLines w:val="0"/>
      </w:pPr>
      <w:r>
        <w:tab/>
        <w:t>[Section 24 amended: No. 50 of 1990 s. 7.]</w:t>
      </w:r>
    </w:p>
    <w:p w14:paraId="011B0F91" w14:textId="77777777" w:rsidR="002802E6" w:rsidRDefault="00146DD8">
      <w:pPr>
        <w:pStyle w:val="Heading5"/>
        <w:rPr>
          <w:snapToGrid w:val="0"/>
        </w:rPr>
      </w:pPr>
      <w:bookmarkStart w:id="200" w:name="_Toc229476711"/>
      <w:r>
        <w:rPr>
          <w:rStyle w:val="CharSectno"/>
        </w:rPr>
        <w:t>25</w:t>
      </w:r>
      <w:r>
        <w:rPr>
          <w:snapToGrid w:val="0"/>
        </w:rPr>
        <w:t>.</w:t>
      </w:r>
      <w:r>
        <w:rPr>
          <w:snapToGrid w:val="0"/>
        </w:rPr>
        <w:tab/>
        <w:t>Powers ancillary to power of search</w:t>
      </w:r>
      <w:bookmarkEnd w:id="200"/>
    </w:p>
    <w:p w14:paraId="0630D3AB" w14:textId="77777777" w:rsidR="002802E6" w:rsidRDefault="00146DD8">
      <w:pPr>
        <w:pStyle w:val="Subsection"/>
        <w:spacing w:before="140"/>
        <w:rPr>
          <w:snapToGrid w:val="0"/>
        </w:rPr>
      </w:pPr>
      <w:r>
        <w:rPr>
          <w:snapToGrid w:val="0"/>
        </w:rPr>
        <w:tab/>
        <w:t>(1)</w:t>
      </w:r>
      <w:r>
        <w:rPr>
          <w:snapToGrid w:val="0"/>
        </w:rPr>
        <w:tab/>
        <w:t>A police officer or approved person exercising the powers conferred by section 22 or 23 or by a search warrant may for the purposes of this Part — </w:t>
      </w:r>
    </w:p>
    <w:p w14:paraId="1A34FE1F" w14:textId="77777777" w:rsidR="002802E6" w:rsidRDefault="00146DD8">
      <w:pPr>
        <w:pStyle w:val="Indenta"/>
        <w:rPr>
          <w:snapToGrid w:val="0"/>
        </w:rPr>
      </w:pPr>
      <w:r>
        <w:rPr>
          <w:snapToGrid w:val="0"/>
        </w:rPr>
        <w:tab/>
        <w:t>(a)</w:t>
      </w:r>
      <w:r>
        <w:rPr>
          <w:snapToGrid w:val="0"/>
        </w:rPr>
        <w:tab/>
        <w:t>seize and detain, or make extracts from or copies of, books, papers and documents found during the course of that exercise;</w:t>
      </w:r>
    </w:p>
    <w:p w14:paraId="7E05B6AB" w14:textId="77777777" w:rsidR="002802E6" w:rsidRDefault="00146DD8">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14:paraId="3C3DC307" w14:textId="77777777" w:rsidR="002802E6" w:rsidRDefault="00146DD8">
      <w:pPr>
        <w:pStyle w:val="Subsection"/>
        <w:rPr>
          <w:snapToGrid w:val="0"/>
        </w:rPr>
      </w:pPr>
      <w:r>
        <w:rPr>
          <w:snapToGrid w:val="0"/>
        </w:rPr>
        <w:tab/>
        <w:t>(2)</w:t>
      </w:r>
      <w:r>
        <w:rPr>
          <w:snapToGrid w:val="0"/>
        </w:rPr>
        <w:tab/>
        <w:t>Subject to subsection (3), a person who — </w:t>
      </w:r>
    </w:p>
    <w:p w14:paraId="286FA7CE" w14:textId="77777777" w:rsidR="002802E6" w:rsidRDefault="00146DD8">
      <w:pPr>
        <w:pStyle w:val="Indenta"/>
        <w:rPr>
          <w:snapToGrid w:val="0"/>
        </w:rPr>
      </w:pPr>
      <w:r>
        <w:rPr>
          <w:snapToGrid w:val="0"/>
        </w:rPr>
        <w:tab/>
        <w:t>(a)</w:t>
      </w:r>
      <w:r>
        <w:rPr>
          <w:snapToGrid w:val="0"/>
        </w:rPr>
        <w:tab/>
        <w:t>without reasonable excuse, does not comply with a requirement made to him under subsection (1); or</w:t>
      </w:r>
    </w:p>
    <w:p w14:paraId="5E854F85" w14:textId="77777777" w:rsidR="002802E6" w:rsidRDefault="00146DD8">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14:paraId="3B48784F" w14:textId="77777777" w:rsidR="002802E6" w:rsidRDefault="00146DD8">
      <w:pPr>
        <w:pStyle w:val="Subsection"/>
        <w:spacing w:before="120"/>
        <w:rPr>
          <w:snapToGrid w:val="0"/>
        </w:rPr>
      </w:pPr>
      <w:r>
        <w:rPr>
          <w:snapToGrid w:val="0"/>
        </w:rPr>
        <w:lastRenderedPageBreak/>
        <w:tab/>
      </w:r>
      <w:r>
        <w:rPr>
          <w:snapToGrid w:val="0"/>
        </w:rPr>
        <w:tab/>
        <w:t>commits a simple offence.</w:t>
      </w:r>
    </w:p>
    <w:p w14:paraId="663C441E" w14:textId="77777777" w:rsidR="002802E6" w:rsidRDefault="00146DD8">
      <w:pPr>
        <w:pStyle w:val="Subsection"/>
        <w:spacing w:before="14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14:paraId="310E0F70" w14:textId="77777777" w:rsidR="002802E6" w:rsidRDefault="00146DD8">
      <w:pPr>
        <w:pStyle w:val="Heading5"/>
        <w:keepLines w:val="0"/>
        <w:rPr>
          <w:snapToGrid w:val="0"/>
        </w:rPr>
      </w:pPr>
      <w:bookmarkStart w:id="201" w:name="_Toc229476712"/>
      <w:r>
        <w:rPr>
          <w:rStyle w:val="CharSectno"/>
        </w:rPr>
        <w:t>26</w:t>
      </w:r>
      <w:r>
        <w:rPr>
          <w:snapToGrid w:val="0"/>
        </w:rPr>
        <w:t>.</w:t>
      </w:r>
      <w:r>
        <w:rPr>
          <w:snapToGrid w:val="0"/>
        </w:rPr>
        <w:tab/>
        <w:t>Powers of police officers and others when things suspected of being used in commission of offences found, received or acquired</w:t>
      </w:r>
      <w:bookmarkEnd w:id="201"/>
    </w:p>
    <w:p w14:paraId="0372FBAE" w14:textId="77777777" w:rsidR="002802E6" w:rsidRDefault="00146DD8">
      <w:pPr>
        <w:pStyle w:val="Subsection"/>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14:paraId="6D2DFA54" w14:textId="77777777" w:rsidR="002802E6" w:rsidRDefault="00146DD8">
      <w:pPr>
        <w:pStyle w:val="Indenta"/>
      </w:pPr>
      <w:r>
        <w:tab/>
        <w:t>(a)</w:t>
      </w:r>
      <w:r>
        <w:tab/>
        <w:t xml:space="preserve">in the case of — </w:t>
      </w:r>
    </w:p>
    <w:p w14:paraId="17E96A98" w14:textId="77777777" w:rsidR="002802E6" w:rsidRDefault="00146DD8">
      <w:pPr>
        <w:pStyle w:val="Indenti"/>
      </w:pPr>
      <w:r>
        <w:tab/>
        <w:t>(i)</w:t>
      </w:r>
      <w:r>
        <w:tab/>
        <w:t>a thing that is a prohibited drug, prohibited plant or dangerous substance; or</w:t>
      </w:r>
    </w:p>
    <w:p w14:paraId="70AB0948" w14:textId="77777777" w:rsidR="002802E6" w:rsidRDefault="00146DD8">
      <w:pPr>
        <w:pStyle w:val="Indenti"/>
      </w:pPr>
      <w:r>
        <w:tab/>
        <w:t>(ii)</w:t>
      </w:r>
      <w:r>
        <w:tab/>
        <w:t>a thing that is contaminated by a dangerous substance,</w:t>
      </w:r>
    </w:p>
    <w:p w14:paraId="6C8FF49B" w14:textId="77777777" w:rsidR="002802E6" w:rsidRDefault="00146DD8">
      <w:pPr>
        <w:pStyle w:val="Indenta"/>
      </w:pPr>
      <w:r>
        <w:tab/>
      </w:r>
      <w:r>
        <w:tab/>
        <w:t>may seize and detain the thing until it is dealt with under section 27; or</w:t>
      </w:r>
    </w:p>
    <w:p w14:paraId="69A7DC69" w14:textId="77777777" w:rsidR="002802E6" w:rsidRDefault="00146DD8">
      <w:pPr>
        <w:pStyle w:val="Indenta"/>
      </w:pPr>
      <w:r>
        <w:tab/>
        <w:t>(b)</w:t>
      </w:r>
      <w:r>
        <w:tab/>
        <w:t>in the case of any other thing, may seize it.</w:t>
      </w:r>
    </w:p>
    <w:p w14:paraId="67BF9CF5" w14:textId="77777777" w:rsidR="002802E6" w:rsidRDefault="00146DD8">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14:paraId="3CF543A9" w14:textId="77777777" w:rsidR="002802E6" w:rsidRDefault="00146DD8">
      <w:pPr>
        <w:pStyle w:val="Subsection"/>
      </w:pPr>
      <w:r>
        <w:tab/>
        <w:t>(2B)</w:t>
      </w:r>
      <w:r>
        <w:tab/>
        <w:t xml:space="preserve">If under subsection (1)(b) a thing is seized, the </w:t>
      </w:r>
      <w:r>
        <w:rPr>
          <w:i/>
        </w:rPr>
        <w:t>Criminal Investigation Act 2006</w:t>
      </w:r>
      <w:r>
        <w:t xml:space="preserve"> Part 13 and the </w:t>
      </w:r>
      <w:r>
        <w:rPr>
          <w:i/>
        </w:rPr>
        <w:t xml:space="preserve">Criminal and Found </w:t>
      </w:r>
      <w:r>
        <w:rPr>
          <w:i/>
        </w:rPr>
        <w:lastRenderedPageBreak/>
        <w:t>Property Disposal Act 2006</w:t>
      </w:r>
      <w:r>
        <w:t>, with any necessary changes, apply to and in relation to it.</w:t>
      </w:r>
    </w:p>
    <w:p w14:paraId="28319060" w14:textId="77777777" w:rsidR="002802E6" w:rsidRDefault="00146DD8">
      <w:pPr>
        <w:pStyle w:val="Subsection"/>
        <w:rPr>
          <w:snapToGrid w:val="0"/>
        </w:rPr>
      </w:pPr>
      <w:r>
        <w:rPr>
          <w:snapToGrid w:val="0"/>
        </w:rPr>
        <w:tab/>
        <w:t>(2)</w:t>
      </w:r>
      <w:r>
        <w:rPr>
          <w:snapToGrid w:val="0"/>
        </w:rPr>
        <w:tab/>
        <w:t>A police officer who — </w:t>
      </w:r>
    </w:p>
    <w:p w14:paraId="107C6E85" w14:textId="77777777" w:rsidR="002802E6" w:rsidRDefault="00146DD8">
      <w:pPr>
        <w:pStyle w:val="Indenta"/>
      </w:pPr>
      <w:r>
        <w:tab/>
        <w:t>(a)</w:t>
      </w:r>
      <w:r>
        <w:tab/>
        <w:t xml:space="preserve">while he or she is an undercover officer acting in the course of an undercover operation, </w:t>
      </w:r>
      <w:r>
        <w:rPr>
          <w:snapToGrid w:val="0"/>
        </w:rPr>
        <w:t>acquires a prohibited drug or prohibited plant; or</w:t>
      </w:r>
    </w:p>
    <w:p w14:paraId="10A8AE46" w14:textId="77777777" w:rsidR="002802E6" w:rsidRDefault="00146DD8">
      <w:pPr>
        <w:pStyle w:val="Indenta"/>
        <w:keepNext/>
        <w:rPr>
          <w:snapToGrid w:val="0"/>
        </w:rPr>
      </w:pPr>
      <w:r>
        <w:rPr>
          <w:snapToGrid w:val="0"/>
        </w:rPr>
        <w:tab/>
        <w:t>(b)</w:t>
      </w:r>
      <w:r>
        <w:rPr>
          <w:snapToGrid w:val="0"/>
        </w:rPr>
        <w:tab/>
        <w:t xml:space="preserve">acquires a prohibited drug or prohibited plant as a result of its delivery to him by </w:t>
      </w:r>
      <w:r>
        <w:t>an undercover officer</w:t>
      </w:r>
      <w:r>
        <w:rPr>
          <w:snapToGrid w:val="0"/>
        </w:rPr>
        <w:t xml:space="preserve"> who is not a police officer,</w:t>
      </w:r>
    </w:p>
    <w:p w14:paraId="3232719F" w14:textId="77777777" w:rsidR="002802E6" w:rsidRDefault="00146DD8">
      <w:pPr>
        <w:pStyle w:val="Subsection"/>
        <w:rPr>
          <w:snapToGrid w:val="0"/>
        </w:rPr>
      </w:pPr>
      <w:r>
        <w:rPr>
          <w:snapToGrid w:val="0"/>
        </w:rPr>
        <w:tab/>
      </w:r>
      <w:r>
        <w:rPr>
          <w:snapToGrid w:val="0"/>
        </w:rPr>
        <w:tab/>
        <w:t>shall detain the prohibited drug or prohibited plant until it is dealt with under section 27.</w:t>
      </w:r>
    </w:p>
    <w:p w14:paraId="543DB175" w14:textId="77777777" w:rsidR="002802E6" w:rsidRDefault="00146DD8">
      <w:pPr>
        <w:pStyle w:val="Footnotesection"/>
        <w:ind w:left="890" w:hanging="890"/>
      </w:pPr>
      <w:r>
        <w:tab/>
        <w:t>[Section 26 amended: No. 50 of 1990 s. 7; No. 44 of 1995 s. 6; No. 44 of 2010 s. 6; No. 55 of 2012 s. 119.]</w:t>
      </w:r>
    </w:p>
    <w:p w14:paraId="5DCDC765" w14:textId="77777777" w:rsidR="002802E6" w:rsidRDefault="00146DD8">
      <w:pPr>
        <w:pStyle w:val="Heading5"/>
        <w:spacing w:before="240"/>
        <w:rPr>
          <w:snapToGrid w:val="0"/>
        </w:rPr>
      </w:pPr>
      <w:bookmarkStart w:id="202" w:name="_Toc229476713"/>
      <w:r>
        <w:rPr>
          <w:rStyle w:val="CharSectno"/>
        </w:rPr>
        <w:t>26A</w:t>
      </w:r>
      <w:r>
        <w:rPr>
          <w:snapToGrid w:val="0"/>
        </w:rPr>
        <w:t>.</w:t>
      </w:r>
      <w:r>
        <w:rPr>
          <w:snapToGrid w:val="0"/>
        </w:rPr>
        <w:tab/>
        <w:t>Powers of approved analyst or approved botanist</w:t>
      </w:r>
      <w:bookmarkEnd w:id="202"/>
    </w:p>
    <w:p w14:paraId="3A674B21" w14:textId="77777777" w:rsidR="002802E6" w:rsidRDefault="00146DD8">
      <w:pPr>
        <w:pStyle w:val="Subsection"/>
        <w:keepNext/>
        <w:keepLines/>
        <w:rPr>
          <w:snapToGrid w:val="0"/>
        </w:rPr>
      </w:pPr>
      <w:r>
        <w:rPr>
          <w:snapToGrid w:val="0"/>
        </w:rPr>
        <w:tab/>
      </w:r>
      <w:r>
        <w:rPr>
          <w:snapToGrid w:val="0"/>
        </w:rPr>
        <w:tab/>
        <w:t>An approved analyst or approved botanist may for the purposes of this Act — </w:t>
      </w:r>
    </w:p>
    <w:p w14:paraId="27B9F7DF" w14:textId="77777777" w:rsidR="002802E6" w:rsidRDefault="00146DD8">
      <w:pPr>
        <w:pStyle w:val="Indenta"/>
        <w:rPr>
          <w:snapToGrid w:val="0"/>
        </w:rPr>
      </w:pPr>
      <w:r>
        <w:rPr>
          <w:snapToGrid w:val="0"/>
        </w:rPr>
        <w:tab/>
        <w:t>(a)</w:t>
      </w:r>
      <w:r>
        <w:rPr>
          <w:snapToGrid w:val="0"/>
        </w:rPr>
        <w:tab/>
        <w:t>take a sample or samples of any thing seized under this Act;</w:t>
      </w:r>
    </w:p>
    <w:p w14:paraId="2466F969" w14:textId="77777777" w:rsidR="002802E6" w:rsidRDefault="00146DD8">
      <w:pPr>
        <w:pStyle w:val="Indenta"/>
        <w:rPr>
          <w:snapToGrid w:val="0"/>
        </w:rPr>
      </w:pPr>
      <w:r>
        <w:rPr>
          <w:snapToGrid w:val="0"/>
        </w:rPr>
        <w:tab/>
        <w:t>(b)</w:t>
      </w:r>
      <w:r>
        <w:rPr>
          <w:snapToGrid w:val="0"/>
        </w:rPr>
        <w:tab/>
        <w:t>analyse or examine any thing seized under this Act or any sample or samples of the thing.</w:t>
      </w:r>
    </w:p>
    <w:p w14:paraId="1D7AEAFE" w14:textId="77777777" w:rsidR="002802E6" w:rsidRDefault="00146DD8">
      <w:pPr>
        <w:pStyle w:val="Footnotesection"/>
      </w:pPr>
      <w:r>
        <w:tab/>
        <w:t xml:space="preserve">[Section 26A inserted: No. 44 of 1995 s. 7.] </w:t>
      </w:r>
    </w:p>
    <w:p w14:paraId="0F95CE72" w14:textId="77777777" w:rsidR="002802E6" w:rsidRDefault="00146DD8">
      <w:pPr>
        <w:pStyle w:val="Heading5"/>
        <w:rPr>
          <w:snapToGrid w:val="0"/>
        </w:rPr>
      </w:pPr>
      <w:bookmarkStart w:id="203" w:name="_Toc229476714"/>
      <w:r>
        <w:rPr>
          <w:rStyle w:val="CharSectno"/>
        </w:rPr>
        <w:t>27</w:t>
      </w:r>
      <w:r>
        <w:rPr>
          <w:snapToGrid w:val="0"/>
        </w:rPr>
        <w:t>.</w:t>
      </w:r>
      <w:r>
        <w:rPr>
          <w:snapToGrid w:val="0"/>
        </w:rPr>
        <w:tab/>
        <w:t>Disposal of prohibited drugs and prohibited plants</w:t>
      </w:r>
      <w:bookmarkEnd w:id="203"/>
    </w:p>
    <w:p w14:paraId="011D996D" w14:textId="77777777" w:rsidR="002802E6" w:rsidRDefault="00146DD8">
      <w:pPr>
        <w:pStyle w:val="Subsection"/>
        <w:rPr>
          <w:snapToGrid w:val="0"/>
        </w:rPr>
      </w:pPr>
      <w:r>
        <w:rPr>
          <w:snapToGrid w:val="0"/>
        </w:rPr>
        <w:tab/>
        <w:t>(1)</w:t>
      </w:r>
      <w:r>
        <w:rPr>
          <w:snapToGrid w:val="0"/>
        </w:rPr>
        <w:tab/>
        <w:t>If, in the case of a relevant thing which is seized or acquired and detained under section 26 — </w:t>
      </w:r>
    </w:p>
    <w:p w14:paraId="67938BF0" w14:textId="77777777" w:rsidR="002802E6" w:rsidRDefault="00146DD8">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14:paraId="226C6FE0" w14:textId="77777777" w:rsidR="002802E6" w:rsidRDefault="00146DD8">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14:paraId="350CA2B7" w14:textId="77777777" w:rsidR="002802E6" w:rsidRDefault="00146DD8">
      <w:pPr>
        <w:pStyle w:val="Indenti"/>
        <w:rPr>
          <w:snapToGrid w:val="0"/>
        </w:rPr>
      </w:pPr>
      <w:r>
        <w:rPr>
          <w:snapToGrid w:val="0"/>
        </w:rPr>
        <w:lastRenderedPageBreak/>
        <w:tab/>
        <w:t>(ii)</w:t>
      </w:r>
      <w:r>
        <w:rPr>
          <w:snapToGrid w:val="0"/>
        </w:rPr>
        <w:tab/>
        <w:t xml:space="preserve">if a person who is authorised by or under this </w:t>
      </w:r>
      <w:r>
        <w:t xml:space="preserve">Act, the </w:t>
      </w:r>
      <w:r>
        <w:rPr>
          <w:i/>
        </w:rPr>
        <w:t>Medicines and Poisons Act 2014</w:t>
      </w:r>
      <w:r>
        <w:t xml:space="preserve"> or the </w:t>
      </w:r>
      <w:r>
        <w:rPr>
          <w:i/>
        </w:rPr>
        <w:t>Voluntary Assisted Dying Act 2019</w:t>
      </w:r>
      <w:r>
        <w:t xml:space="preserve"> </w:t>
      </w:r>
      <w:r>
        <w:rPr>
          <w:snapToGrid w:val="0"/>
        </w:rPr>
        <w:t>to have possession thereof is entitled to have possession of that relevant thing, release that relevant thing to that person;</w:t>
      </w:r>
    </w:p>
    <w:p w14:paraId="40CB251D" w14:textId="77777777" w:rsidR="002802E6" w:rsidRDefault="00146DD8">
      <w:pPr>
        <w:pStyle w:val="Indenta"/>
        <w:rPr>
          <w:snapToGrid w:val="0"/>
        </w:rPr>
      </w:pPr>
      <w:r>
        <w:rPr>
          <w:snapToGrid w:val="0"/>
        </w:rPr>
        <w:tab/>
      </w:r>
      <w:r>
        <w:rPr>
          <w:snapToGrid w:val="0"/>
        </w:rPr>
        <w:tab/>
        <w:t>or</w:t>
      </w:r>
    </w:p>
    <w:p w14:paraId="4C5BB32F" w14:textId="77777777" w:rsidR="002802E6" w:rsidRDefault="00146DD8">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w:t>
      </w:r>
      <w:r>
        <w:t xml:space="preserve">Act, the </w:t>
      </w:r>
      <w:r>
        <w:rPr>
          <w:i/>
        </w:rPr>
        <w:t>Medicines and Poisons Act 2014</w:t>
      </w:r>
      <w:r>
        <w:t xml:space="preserve"> or the </w:t>
      </w:r>
      <w:r>
        <w:rPr>
          <w:i/>
        </w:rPr>
        <w:t>Voluntary Assisted Dying Act 2019</w:t>
      </w:r>
      <w:r>
        <w:t xml:space="preserve"> </w:t>
      </w:r>
      <w:r>
        <w:rPr>
          <w:snapToGrid w:val="0"/>
        </w:rPr>
        <w:t xml:space="preserve">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14:paraId="74F5F042" w14:textId="77777777" w:rsidR="002802E6" w:rsidRDefault="00146DD8">
      <w:pPr>
        <w:pStyle w:val="Indenti"/>
        <w:rPr>
          <w:snapToGrid w:val="0"/>
        </w:rPr>
      </w:pPr>
      <w:r>
        <w:rPr>
          <w:snapToGrid w:val="0"/>
        </w:rPr>
        <w:tab/>
        <w:t>(i)</w:t>
      </w:r>
      <w:r>
        <w:rPr>
          <w:snapToGrid w:val="0"/>
        </w:rPr>
        <w:tab/>
        <w:t>be released to the claimant; or</w:t>
      </w:r>
    </w:p>
    <w:p w14:paraId="1A0EFA2E" w14:textId="77777777" w:rsidR="002802E6" w:rsidRDefault="00146DD8">
      <w:pPr>
        <w:pStyle w:val="Indenti"/>
        <w:rPr>
          <w:snapToGrid w:val="0"/>
        </w:rPr>
      </w:pPr>
      <w:r>
        <w:rPr>
          <w:snapToGrid w:val="0"/>
        </w:rPr>
        <w:tab/>
        <w:t>(ii)</w:t>
      </w:r>
      <w:r>
        <w:rPr>
          <w:snapToGrid w:val="0"/>
        </w:rPr>
        <w:tab/>
        <w:t>be destroyed; or</w:t>
      </w:r>
    </w:p>
    <w:p w14:paraId="4BA08742" w14:textId="77777777" w:rsidR="002802E6" w:rsidRDefault="00146DD8">
      <w:pPr>
        <w:pStyle w:val="Indenti"/>
        <w:rPr>
          <w:snapToGrid w:val="0"/>
        </w:rPr>
      </w:pPr>
      <w:r>
        <w:rPr>
          <w:snapToGrid w:val="0"/>
        </w:rPr>
        <w:tab/>
        <w:t>(iii)</w:t>
      </w:r>
      <w:r>
        <w:rPr>
          <w:snapToGrid w:val="0"/>
        </w:rPr>
        <w:tab/>
        <w:t>be forfeited to the Crown.</w:t>
      </w:r>
    </w:p>
    <w:p w14:paraId="6871D2EE" w14:textId="77777777" w:rsidR="002802E6" w:rsidRDefault="00146DD8">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14:paraId="71B5DA23" w14:textId="77777777" w:rsidR="002802E6" w:rsidRDefault="00146DD8">
      <w:pPr>
        <w:pStyle w:val="Indenta"/>
        <w:rPr>
          <w:snapToGrid w:val="0"/>
        </w:rPr>
      </w:pPr>
      <w:r>
        <w:rPr>
          <w:snapToGrid w:val="0"/>
        </w:rPr>
        <w:tab/>
        <w:t>(a)</w:t>
      </w:r>
      <w:r>
        <w:rPr>
          <w:snapToGrid w:val="0"/>
        </w:rPr>
        <w:tab/>
        <w:t>it is not reasonably practicable (for whatever reason) to detain the thing until it is dealt with under subsection (1); and</w:t>
      </w:r>
    </w:p>
    <w:p w14:paraId="687E5D35" w14:textId="77777777" w:rsidR="002802E6" w:rsidRDefault="00146DD8">
      <w:pPr>
        <w:pStyle w:val="Indenta"/>
      </w:pPr>
      <w:r>
        <w:tab/>
        <w:t>(b)</w:t>
      </w:r>
      <w:r>
        <w:tab/>
        <w:t>sufficient samples have been taken of or from the thing,</w:t>
      </w:r>
    </w:p>
    <w:p w14:paraId="52CABB0E" w14:textId="77777777" w:rsidR="002802E6" w:rsidRDefault="00146DD8">
      <w:pPr>
        <w:pStyle w:val="Subsection"/>
        <w:rPr>
          <w:snapToGrid w:val="0"/>
        </w:rPr>
      </w:pPr>
      <w:r>
        <w:rPr>
          <w:snapToGrid w:val="0"/>
        </w:rPr>
        <w:tab/>
      </w:r>
      <w:r>
        <w:rPr>
          <w:snapToGrid w:val="0"/>
        </w:rPr>
        <w:tab/>
        <w:t>the Commissioner may direct that the thing (apart from the samples) be destroyed before it is dealt with under that subsection.</w:t>
      </w:r>
    </w:p>
    <w:p w14:paraId="4676EB24" w14:textId="77777777" w:rsidR="002802E6" w:rsidRDefault="00146DD8">
      <w:pPr>
        <w:pStyle w:val="Subsection"/>
        <w:rPr>
          <w:snapToGrid w:val="0"/>
        </w:rPr>
      </w:pPr>
      <w:r>
        <w:rPr>
          <w:snapToGrid w:val="0"/>
        </w:rPr>
        <w:tab/>
        <w:t>(3)</w:t>
      </w:r>
      <w:r>
        <w:rPr>
          <w:snapToGrid w:val="0"/>
        </w:rPr>
        <w:tab/>
        <w:t>A direction shall be in writing in the prescribed form.</w:t>
      </w:r>
    </w:p>
    <w:p w14:paraId="5B27A2DC" w14:textId="77777777" w:rsidR="002802E6" w:rsidRDefault="00146DD8">
      <w:pPr>
        <w:pStyle w:val="Subsection"/>
        <w:rPr>
          <w:snapToGrid w:val="0"/>
        </w:rPr>
      </w:pPr>
      <w:r>
        <w:rPr>
          <w:snapToGrid w:val="0"/>
        </w:rPr>
        <w:lastRenderedPageBreak/>
        <w:tab/>
        <w:t>(4)</w:t>
      </w:r>
      <w:r>
        <w:rPr>
          <w:snapToGrid w:val="0"/>
        </w:rPr>
        <w:tab/>
        <w:t>If the Commissioner directs under subsection (2) that any thing be destroyed, a police officer shall as soon as practicable cause the thing to be destroyed in accordance with the regulations.</w:t>
      </w:r>
    </w:p>
    <w:p w14:paraId="1A9FC983" w14:textId="77777777" w:rsidR="002802E6" w:rsidRDefault="00146DD8">
      <w:pPr>
        <w:pStyle w:val="Subsection"/>
        <w:rPr>
          <w:snapToGrid w:val="0"/>
        </w:rPr>
      </w:pPr>
      <w:r>
        <w:rPr>
          <w:snapToGrid w:val="0"/>
        </w:rPr>
        <w:tab/>
        <w:t>(5)</w:t>
      </w:r>
      <w:r>
        <w:rPr>
          <w:snapToGrid w:val="0"/>
        </w:rPr>
        <w:tab/>
        <w:t>The Commissioner may in writing amend or revoke a direction before effect is given to it.</w:t>
      </w:r>
    </w:p>
    <w:p w14:paraId="7F02562A" w14:textId="77777777" w:rsidR="002802E6" w:rsidRDefault="00146DD8">
      <w:pPr>
        <w:pStyle w:val="Subsection"/>
        <w:keepNext/>
      </w:pPr>
      <w:r>
        <w:tab/>
        <w:t>(6A)</w:t>
      </w:r>
      <w:r>
        <w:tab/>
      </w:r>
      <w:r>
        <w:rPr>
          <w:snapToGrid w:val="0"/>
        </w:rPr>
        <w:t>If</w:t>
      </w:r>
      <w:r>
        <w:t xml:space="preserve"> — </w:t>
      </w:r>
    </w:p>
    <w:p w14:paraId="17B09693" w14:textId="77777777" w:rsidR="002802E6" w:rsidRDefault="00146DD8">
      <w:pPr>
        <w:pStyle w:val="Indenta"/>
      </w:pPr>
      <w:r>
        <w:tab/>
        <w:t>(a)</w:t>
      </w:r>
      <w:r>
        <w:tab/>
        <w:t xml:space="preserve">a </w:t>
      </w:r>
      <w:r>
        <w:rPr>
          <w:snapToGrid w:val="0"/>
        </w:rPr>
        <w:t>court</w:t>
      </w:r>
      <w:r>
        <w:t xml:space="preserve"> convicts a person of an offence under this Act that involved the possession or use of a relevant thing; and</w:t>
      </w:r>
    </w:p>
    <w:p w14:paraId="6C8D4F0E" w14:textId="77777777" w:rsidR="002802E6" w:rsidRDefault="00146DD8">
      <w:pPr>
        <w:pStyle w:val="Indenta"/>
      </w:pPr>
      <w:r>
        <w:tab/>
        <w:t>(b)</w:t>
      </w:r>
      <w:r>
        <w:tab/>
      </w:r>
      <w:r>
        <w:rPr>
          <w:snapToGrid w:val="0"/>
        </w:rPr>
        <w:t>the</w:t>
      </w:r>
      <w:r>
        <w:t xml:space="preserve"> relevant thing was destroyed under this section,</w:t>
      </w:r>
    </w:p>
    <w:p w14:paraId="041EBB22" w14:textId="77777777" w:rsidR="002802E6" w:rsidRDefault="00146DD8">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14:paraId="29FDC252" w14:textId="77777777" w:rsidR="002802E6" w:rsidRDefault="00146DD8">
      <w:pPr>
        <w:pStyle w:val="Subsection"/>
        <w:keepNext/>
        <w:rPr>
          <w:snapToGrid w:val="0"/>
        </w:rPr>
      </w:pPr>
      <w:r>
        <w:rPr>
          <w:snapToGrid w:val="0"/>
        </w:rPr>
        <w:tab/>
        <w:t>(6)</w:t>
      </w:r>
      <w:r>
        <w:rPr>
          <w:snapToGrid w:val="0"/>
        </w:rPr>
        <w:tab/>
        <w:t xml:space="preserve">In this section — </w:t>
      </w:r>
    </w:p>
    <w:p w14:paraId="07149BC2" w14:textId="77777777" w:rsidR="002802E6" w:rsidRDefault="00146DD8">
      <w:pPr>
        <w:pStyle w:val="Defstart"/>
        <w:keepNext/>
      </w:pPr>
      <w:r>
        <w:rPr>
          <w:b/>
        </w:rPr>
        <w:tab/>
      </w:r>
      <w:r>
        <w:rPr>
          <w:rStyle w:val="CharDefText"/>
        </w:rPr>
        <w:t>relevant thing</w:t>
      </w:r>
      <w:r>
        <w:t xml:space="preserve"> means a prohibited drug, prohibited plant or dangerous substance or a thing contaminated with a dangerous substance;</w:t>
      </w:r>
    </w:p>
    <w:p w14:paraId="3CA81E65" w14:textId="77777777" w:rsidR="002802E6" w:rsidRDefault="00146DD8">
      <w:pPr>
        <w:pStyle w:val="Defstart"/>
        <w:keepNext/>
      </w:pPr>
      <w:r>
        <w:rPr>
          <w:b/>
        </w:rPr>
        <w:tab/>
      </w:r>
      <w:r>
        <w:rPr>
          <w:rStyle w:val="CharDefText"/>
        </w:rPr>
        <w:t>sufficient samples</w:t>
      </w:r>
      <w:r>
        <w:t xml:space="preserve"> means — </w:t>
      </w:r>
    </w:p>
    <w:p w14:paraId="18A2D605" w14:textId="77777777" w:rsidR="002802E6" w:rsidRDefault="00146DD8">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14:paraId="39F942AD" w14:textId="77777777" w:rsidR="002802E6" w:rsidRDefault="00146DD8">
      <w:pPr>
        <w:pStyle w:val="Defpara"/>
      </w:pPr>
      <w:r>
        <w:tab/>
        <w:t>(b)</w:t>
      </w:r>
      <w:r>
        <w:tab/>
        <w:t>in any other case, sufficient samples to enable — </w:t>
      </w:r>
    </w:p>
    <w:p w14:paraId="2A7FBDEA" w14:textId="77777777" w:rsidR="002802E6" w:rsidRDefault="00146DD8">
      <w:pPr>
        <w:pStyle w:val="Defsubpara"/>
      </w:pPr>
      <w:r>
        <w:tab/>
        <w:t>(i)</w:t>
      </w:r>
      <w:r>
        <w:tab/>
        <w:t>analysis or examination by an approved analyst or an approved botanist; and</w:t>
      </w:r>
    </w:p>
    <w:p w14:paraId="01A59666" w14:textId="77777777" w:rsidR="002802E6" w:rsidRDefault="00146DD8">
      <w:pPr>
        <w:pStyle w:val="Defsubpara"/>
      </w:pPr>
      <w:r>
        <w:tab/>
        <w:t>(ii)</w:t>
      </w:r>
      <w:r>
        <w:tab/>
        <w:t>any further analysis or examination that might be required under section 27A.</w:t>
      </w:r>
    </w:p>
    <w:p w14:paraId="4887791B" w14:textId="77777777" w:rsidR="002802E6" w:rsidRDefault="00146DD8">
      <w:pPr>
        <w:pStyle w:val="Footnotesection"/>
        <w:ind w:left="890" w:hanging="890"/>
      </w:pPr>
      <w:r>
        <w:tab/>
        <w:t>[Section 27 amended: No. 44 of 1995 s. 8; No. 44 of 2010 s. 7; No. 13 of 2014 s. 175; No. 27 of 2019 s. 186.]</w:t>
      </w:r>
    </w:p>
    <w:p w14:paraId="103DE78A" w14:textId="77777777" w:rsidR="002802E6" w:rsidRDefault="00146DD8">
      <w:pPr>
        <w:pStyle w:val="Heading5"/>
        <w:rPr>
          <w:snapToGrid w:val="0"/>
        </w:rPr>
      </w:pPr>
      <w:bookmarkStart w:id="204" w:name="_Toc229476715"/>
      <w:r>
        <w:rPr>
          <w:rStyle w:val="CharSectno"/>
        </w:rPr>
        <w:lastRenderedPageBreak/>
        <w:t>27A</w:t>
      </w:r>
      <w:r>
        <w:rPr>
          <w:snapToGrid w:val="0"/>
        </w:rPr>
        <w:t xml:space="preserve">. </w:t>
      </w:r>
      <w:r>
        <w:rPr>
          <w:snapToGrid w:val="0"/>
        </w:rPr>
        <w:tab/>
        <w:t>Analysis at request of accused</w:t>
      </w:r>
      <w:bookmarkEnd w:id="204"/>
    </w:p>
    <w:p w14:paraId="31E85933" w14:textId="77777777" w:rsidR="002802E6" w:rsidRDefault="00146DD8">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14:paraId="39B2B89E" w14:textId="77777777" w:rsidR="002802E6" w:rsidRDefault="00146DD8">
      <w:pPr>
        <w:pStyle w:val="Subsection"/>
        <w:rPr>
          <w:snapToGrid w:val="0"/>
        </w:rPr>
      </w:pPr>
      <w:r>
        <w:rPr>
          <w:snapToGrid w:val="0"/>
        </w:rPr>
        <w:tab/>
        <w:t>(2)</w:t>
      </w:r>
      <w:r>
        <w:rPr>
          <w:snapToGrid w:val="0"/>
        </w:rPr>
        <w:tab/>
        <w:t>An application shall be made to the Commissioner or a prescribed person within the prescribed period.</w:t>
      </w:r>
    </w:p>
    <w:p w14:paraId="18615CFE" w14:textId="77777777" w:rsidR="002802E6" w:rsidRDefault="00146DD8">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14:paraId="6A393CB6" w14:textId="77777777" w:rsidR="002802E6" w:rsidRDefault="00146DD8">
      <w:pPr>
        <w:pStyle w:val="Subsection"/>
        <w:rPr>
          <w:snapToGrid w:val="0"/>
        </w:rPr>
      </w:pPr>
      <w:r>
        <w:rPr>
          <w:snapToGrid w:val="0"/>
        </w:rPr>
        <w:tab/>
        <w:t>(4)</w:t>
      </w:r>
      <w:r>
        <w:rPr>
          <w:snapToGrid w:val="0"/>
        </w:rPr>
        <w:tab/>
        <w:t>The analyst or botanist specified shall not be an approved analyst or an approved botanist.</w:t>
      </w:r>
    </w:p>
    <w:p w14:paraId="30DAF40D" w14:textId="77777777" w:rsidR="002802E6" w:rsidRDefault="00146DD8">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14:paraId="5AD159B5" w14:textId="77777777" w:rsidR="002802E6" w:rsidRDefault="00146DD8">
      <w:pPr>
        <w:pStyle w:val="Subsection"/>
        <w:rPr>
          <w:snapToGrid w:val="0"/>
        </w:rPr>
      </w:pPr>
      <w:r>
        <w:rPr>
          <w:snapToGrid w:val="0"/>
        </w:rPr>
        <w:tab/>
        <w:t>(6)</w:t>
      </w:r>
      <w:r>
        <w:rPr>
          <w:snapToGrid w:val="0"/>
        </w:rPr>
        <w:tab/>
        <w:t>This section applies whether or not the thing the subject of the direction has been destroyed.</w:t>
      </w:r>
    </w:p>
    <w:p w14:paraId="2C6B5D6E" w14:textId="77777777" w:rsidR="002802E6" w:rsidRDefault="00146DD8">
      <w:pPr>
        <w:pStyle w:val="Subsection"/>
        <w:keepNext/>
        <w:keepLines/>
        <w:rPr>
          <w:snapToGrid w:val="0"/>
        </w:rPr>
      </w:pPr>
      <w:r>
        <w:rPr>
          <w:snapToGrid w:val="0"/>
        </w:rPr>
        <w:tab/>
        <w:t>(7)</w:t>
      </w:r>
      <w:r>
        <w:rPr>
          <w:snapToGrid w:val="0"/>
        </w:rPr>
        <w:tab/>
        <w:t>In this section — </w:t>
      </w:r>
    </w:p>
    <w:p w14:paraId="2DEC1549" w14:textId="77777777" w:rsidR="002802E6" w:rsidRDefault="00146DD8">
      <w:pPr>
        <w:pStyle w:val="Defstart"/>
        <w:keepNext/>
        <w:keepLines/>
      </w:pPr>
      <w:r>
        <w:rPr>
          <w:b/>
        </w:rPr>
        <w:tab/>
      </w:r>
      <w:r>
        <w:rPr>
          <w:rStyle w:val="CharDefText"/>
        </w:rPr>
        <w:t>specified</w:t>
      </w:r>
      <w:r>
        <w:t xml:space="preserve"> means specified in the application.</w:t>
      </w:r>
    </w:p>
    <w:p w14:paraId="54F96091" w14:textId="77777777" w:rsidR="002802E6" w:rsidRDefault="00146DD8">
      <w:pPr>
        <w:pStyle w:val="Footnotesection"/>
      </w:pPr>
      <w:r>
        <w:tab/>
        <w:t>[Section 27A inserted: No. 44 of 1995 s. 9.]</w:t>
      </w:r>
    </w:p>
    <w:p w14:paraId="7DFA8CB7" w14:textId="77777777" w:rsidR="002802E6" w:rsidRDefault="00146DD8">
      <w:pPr>
        <w:pStyle w:val="Heading5"/>
        <w:rPr>
          <w:snapToGrid w:val="0"/>
        </w:rPr>
      </w:pPr>
      <w:bookmarkStart w:id="205" w:name="_Toc229476716"/>
      <w:r>
        <w:rPr>
          <w:rStyle w:val="CharSectno"/>
        </w:rPr>
        <w:t>27B</w:t>
      </w:r>
      <w:r>
        <w:rPr>
          <w:snapToGrid w:val="0"/>
        </w:rPr>
        <w:t>.</w:t>
      </w:r>
      <w:r>
        <w:rPr>
          <w:snapToGrid w:val="0"/>
        </w:rPr>
        <w:tab/>
        <w:t>Confidentiality</w:t>
      </w:r>
      <w:bookmarkEnd w:id="205"/>
    </w:p>
    <w:p w14:paraId="0FF533DB" w14:textId="77777777" w:rsidR="002802E6" w:rsidRDefault="00146DD8">
      <w:pPr>
        <w:pStyle w:val="Subsection"/>
        <w:rPr>
          <w:snapToGrid w:val="0"/>
        </w:rPr>
      </w:pPr>
      <w:r>
        <w:rPr>
          <w:snapToGrid w:val="0"/>
        </w:rPr>
        <w:tab/>
        <w:t>(1)</w:t>
      </w:r>
      <w:r>
        <w:rPr>
          <w:snapToGrid w:val="0"/>
        </w:rPr>
        <w:tab/>
        <w:t>In this section — </w:t>
      </w:r>
    </w:p>
    <w:p w14:paraId="4CD31746" w14:textId="77777777" w:rsidR="002802E6" w:rsidRDefault="00146DD8">
      <w:pPr>
        <w:pStyle w:val="Defstart"/>
      </w:pPr>
      <w:r>
        <w:rPr>
          <w:b/>
        </w:rPr>
        <w:tab/>
      </w:r>
      <w:r>
        <w:rPr>
          <w:rStyle w:val="CharDefText"/>
        </w:rPr>
        <w:t>confidential information</w:t>
      </w:r>
      <w:r>
        <w:t xml:space="preserve"> means information about — </w:t>
      </w:r>
    </w:p>
    <w:p w14:paraId="5930B38B" w14:textId="77777777" w:rsidR="002802E6" w:rsidRDefault="00146DD8">
      <w:pPr>
        <w:pStyle w:val="Defpara"/>
      </w:pPr>
      <w:r>
        <w:tab/>
        <w:t>(a)</w:t>
      </w:r>
      <w:r>
        <w:tab/>
        <w:t>the place, date or time at which, an analysis or examination referred to in section 27A is to be carried out; or</w:t>
      </w:r>
    </w:p>
    <w:p w14:paraId="3C64B08A" w14:textId="77777777" w:rsidR="002802E6" w:rsidRDefault="00146DD8">
      <w:pPr>
        <w:pStyle w:val="Defpara"/>
      </w:pPr>
      <w:r>
        <w:tab/>
        <w:t>(b)</w:t>
      </w:r>
      <w:r>
        <w:tab/>
        <w:t>the place at which a sample is or was stored; or</w:t>
      </w:r>
    </w:p>
    <w:p w14:paraId="7DD57E30" w14:textId="77777777" w:rsidR="002802E6" w:rsidRDefault="00146DD8">
      <w:pPr>
        <w:pStyle w:val="Defpara"/>
      </w:pPr>
      <w:r>
        <w:tab/>
        <w:t>(c)</w:t>
      </w:r>
      <w:r>
        <w:tab/>
        <w:t>the security or storage arrangements relating to the keeping of a sample.</w:t>
      </w:r>
    </w:p>
    <w:p w14:paraId="0256F266" w14:textId="77777777" w:rsidR="002802E6" w:rsidRDefault="00146DD8">
      <w:pPr>
        <w:pStyle w:val="Subsection"/>
        <w:rPr>
          <w:snapToGrid w:val="0"/>
        </w:rPr>
      </w:pPr>
      <w:r>
        <w:rPr>
          <w:snapToGrid w:val="0"/>
        </w:rPr>
        <w:lastRenderedPageBreak/>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14:paraId="5C9DE960" w14:textId="77777777" w:rsidR="002802E6" w:rsidRDefault="00146DD8">
      <w:pPr>
        <w:pStyle w:val="Penstart"/>
        <w:rPr>
          <w:snapToGrid w:val="0"/>
        </w:rPr>
      </w:pPr>
      <w:r>
        <w:rPr>
          <w:snapToGrid w:val="0"/>
        </w:rPr>
        <w:tab/>
        <w:t>Penalty: $20 000 and imprisonment for 7 years.</w:t>
      </w:r>
    </w:p>
    <w:p w14:paraId="310EFC2B" w14:textId="77777777" w:rsidR="002802E6" w:rsidRDefault="00146DD8">
      <w:pPr>
        <w:pStyle w:val="Subsection"/>
        <w:keepNext/>
        <w:rPr>
          <w:snapToGrid w:val="0"/>
        </w:rPr>
      </w:pPr>
      <w:r>
        <w:rPr>
          <w:snapToGrid w:val="0"/>
        </w:rPr>
        <w:tab/>
        <w:t>(3)</w:t>
      </w:r>
      <w:r>
        <w:rPr>
          <w:snapToGrid w:val="0"/>
        </w:rPr>
        <w:tab/>
        <w:t>Subsection (2) does not apply to the divulging of information —</w:t>
      </w:r>
    </w:p>
    <w:p w14:paraId="26ECC481" w14:textId="77777777" w:rsidR="002802E6" w:rsidRDefault="00146DD8">
      <w:pPr>
        <w:pStyle w:val="Indenta"/>
        <w:rPr>
          <w:snapToGrid w:val="0"/>
        </w:rPr>
      </w:pPr>
      <w:r>
        <w:rPr>
          <w:snapToGrid w:val="0"/>
        </w:rPr>
        <w:tab/>
        <w:t>(a)</w:t>
      </w:r>
      <w:r>
        <w:rPr>
          <w:snapToGrid w:val="0"/>
        </w:rPr>
        <w:tab/>
        <w:t>in the course of the performance of any function under this Act; or</w:t>
      </w:r>
    </w:p>
    <w:p w14:paraId="643B5C42" w14:textId="77777777" w:rsidR="002802E6" w:rsidRDefault="00146DD8">
      <w:pPr>
        <w:pStyle w:val="Indenta"/>
        <w:rPr>
          <w:snapToGrid w:val="0"/>
        </w:rPr>
      </w:pPr>
      <w:r>
        <w:rPr>
          <w:snapToGrid w:val="0"/>
        </w:rPr>
        <w:tab/>
        <w:t>(b)</w:t>
      </w:r>
      <w:r>
        <w:rPr>
          <w:snapToGrid w:val="0"/>
        </w:rPr>
        <w:tab/>
        <w:t>for the purposes of the investigation of any suspected offence; or</w:t>
      </w:r>
    </w:p>
    <w:p w14:paraId="544F302F" w14:textId="77777777" w:rsidR="002802E6" w:rsidRDefault="00146DD8">
      <w:pPr>
        <w:pStyle w:val="Indenta"/>
        <w:keepNext/>
        <w:rPr>
          <w:snapToGrid w:val="0"/>
        </w:rPr>
      </w:pPr>
      <w:r>
        <w:rPr>
          <w:snapToGrid w:val="0"/>
        </w:rPr>
        <w:tab/>
        <w:t>(c)</w:t>
      </w:r>
      <w:r>
        <w:rPr>
          <w:snapToGrid w:val="0"/>
        </w:rPr>
        <w:tab/>
        <w:t>in the course of the conduct of proceedings against any person for an offence.</w:t>
      </w:r>
    </w:p>
    <w:p w14:paraId="7CF85D9A" w14:textId="77777777" w:rsidR="002802E6" w:rsidRDefault="00146DD8">
      <w:pPr>
        <w:pStyle w:val="Footnotesection"/>
        <w:ind w:left="890" w:hanging="890"/>
      </w:pPr>
      <w:r>
        <w:tab/>
        <w:t>[Section 27B inserted: No. 44 of 1995 s. 9.]</w:t>
      </w:r>
    </w:p>
    <w:p w14:paraId="5F2BD7AD" w14:textId="77777777" w:rsidR="002802E6" w:rsidRDefault="00146DD8">
      <w:pPr>
        <w:pStyle w:val="Heading5"/>
        <w:spacing w:before="240"/>
      </w:pPr>
      <w:bookmarkStart w:id="206" w:name="_Toc229476717"/>
      <w:r>
        <w:rPr>
          <w:rStyle w:val="CharSectno"/>
        </w:rPr>
        <w:t>28</w:t>
      </w:r>
      <w:r>
        <w:t>.</w:t>
      </w:r>
      <w:r>
        <w:tab/>
        <w:t>Compensation for destroyed seized property</w:t>
      </w:r>
      <w:bookmarkEnd w:id="206"/>
    </w:p>
    <w:p w14:paraId="2FFDF612" w14:textId="77777777" w:rsidR="002802E6" w:rsidRDefault="00146DD8">
      <w:pPr>
        <w:pStyle w:val="Subsection"/>
        <w:keepNext/>
      </w:pPr>
      <w:r>
        <w:tab/>
        <w:t>(1)</w:t>
      </w:r>
      <w:r>
        <w:tab/>
        <w:t xml:space="preserve">In this section — </w:t>
      </w:r>
    </w:p>
    <w:p w14:paraId="3CD5CB6F" w14:textId="77777777" w:rsidR="002802E6" w:rsidRDefault="00146DD8">
      <w:pPr>
        <w:pStyle w:val="Defstart"/>
      </w:pPr>
      <w:r>
        <w:rPr>
          <w:b/>
        </w:rPr>
        <w:tab/>
      </w:r>
      <w:r>
        <w:rPr>
          <w:rStyle w:val="CharDefText"/>
        </w:rPr>
        <w:t>seized property</w:t>
      </w:r>
      <w:r>
        <w:t xml:space="preserve"> means a dangerous substance, or a thing contaminated with a dangerous substance, seized under section 26.</w:t>
      </w:r>
    </w:p>
    <w:p w14:paraId="70EA3252" w14:textId="77777777" w:rsidR="002802E6" w:rsidRDefault="00146DD8">
      <w:pPr>
        <w:pStyle w:val="Subsection"/>
        <w:spacing w:before="120"/>
      </w:pPr>
      <w:r>
        <w:tab/>
        <w:t>(2)</w:t>
      </w:r>
      <w:r>
        <w:tab/>
        <w:t>This section does not apply to or in respect of any seized property that has been forfeited to the Crown.</w:t>
      </w:r>
    </w:p>
    <w:p w14:paraId="63995B30" w14:textId="77777777" w:rsidR="002802E6" w:rsidRDefault="00146DD8">
      <w:pPr>
        <w:pStyle w:val="Subsection"/>
        <w:spacing w:before="120"/>
      </w:pPr>
      <w:r>
        <w:tab/>
        <w:t>(3)</w:t>
      </w:r>
      <w:r>
        <w:tab/>
        <w:t xml:space="preserve">If any seized property is destroyed — </w:t>
      </w:r>
    </w:p>
    <w:p w14:paraId="0D4C33C1" w14:textId="77777777" w:rsidR="002802E6" w:rsidRDefault="00146DD8">
      <w:pPr>
        <w:pStyle w:val="Indenta"/>
      </w:pPr>
      <w:r>
        <w:tab/>
        <w:t>(a)</w:t>
      </w:r>
      <w:r>
        <w:tab/>
        <w:t>under section 27(1)(a)(i); or</w:t>
      </w:r>
    </w:p>
    <w:p w14:paraId="3F6A3B7F" w14:textId="77777777" w:rsidR="002802E6" w:rsidRDefault="00146DD8">
      <w:pPr>
        <w:pStyle w:val="Indenta"/>
      </w:pPr>
      <w:r>
        <w:tab/>
        <w:t>(b)</w:t>
      </w:r>
      <w:r>
        <w:tab/>
        <w:t>under an order made under section 27(1)(b),</w:t>
      </w:r>
    </w:p>
    <w:p w14:paraId="69793C71" w14:textId="77777777" w:rsidR="002802E6" w:rsidRDefault="00146DD8">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14:paraId="6B10BBED" w14:textId="77777777" w:rsidR="002802E6" w:rsidRDefault="00146DD8">
      <w:pPr>
        <w:pStyle w:val="Subsection"/>
        <w:keepNext/>
        <w:spacing w:before="120"/>
      </w:pPr>
      <w:r>
        <w:lastRenderedPageBreak/>
        <w:tab/>
        <w:t>(4)</w:t>
      </w:r>
      <w:r>
        <w:tab/>
        <w:t>If under section 27(4) any seized property is destroyed and —</w:t>
      </w:r>
    </w:p>
    <w:p w14:paraId="7C065D1E" w14:textId="77777777" w:rsidR="002802E6" w:rsidRDefault="00146DD8">
      <w:pPr>
        <w:pStyle w:val="Indenta"/>
      </w:pPr>
      <w:r>
        <w:tab/>
        <w:t>(a)</w:t>
      </w:r>
      <w:r>
        <w:tab/>
        <w:t>in the 12 months after the date on which the property was seized no person is charged with an offence that involved the possession, use, sale or supply of it; or</w:t>
      </w:r>
    </w:p>
    <w:p w14:paraId="1B2F4901" w14:textId="77777777" w:rsidR="002802E6" w:rsidRDefault="00146DD8">
      <w:pPr>
        <w:pStyle w:val="Indenta"/>
      </w:pPr>
      <w:r>
        <w:tab/>
        <w:t>(b)</w:t>
      </w:r>
      <w:r>
        <w:tab/>
        <w:t>a person is charged with such an offence but is acquitted, whether at trial or on appeal, and any appeal against the acquittal is concluded,</w:t>
      </w:r>
    </w:p>
    <w:p w14:paraId="00105DA5" w14:textId="77777777" w:rsidR="002802E6" w:rsidRDefault="00146DD8">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14:paraId="0EE531DA" w14:textId="77777777" w:rsidR="002802E6" w:rsidRDefault="00146DD8">
      <w:pPr>
        <w:pStyle w:val="Footnotesection"/>
        <w:spacing w:before="100"/>
        <w:ind w:left="890" w:hanging="890"/>
      </w:pPr>
      <w:r>
        <w:tab/>
        <w:t>[Section 28 inserted: No. 44 of 2010 s. 8.]</w:t>
      </w:r>
    </w:p>
    <w:p w14:paraId="09B62070" w14:textId="77777777" w:rsidR="002802E6" w:rsidRDefault="00146DD8">
      <w:pPr>
        <w:pStyle w:val="Heading5"/>
        <w:rPr>
          <w:snapToGrid w:val="0"/>
        </w:rPr>
      </w:pPr>
      <w:bookmarkStart w:id="207" w:name="_Toc229476718"/>
      <w:r>
        <w:rPr>
          <w:rStyle w:val="CharSectno"/>
        </w:rPr>
        <w:t>29</w:t>
      </w:r>
      <w:r>
        <w:rPr>
          <w:snapToGrid w:val="0"/>
        </w:rPr>
        <w:t>.</w:t>
      </w:r>
      <w:r>
        <w:rPr>
          <w:snapToGrid w:val="0"/>
        </w:rPr>
        <w:tab/>
        <w:t>Hindering police officers and approved persons in exercise of powers conferred by or under this Part</w:t>
      </w:r>
      <w:bookmarkEnd w:id="207"/>
    </w:p>
    <w:p w14:paraId="2B071836" w14:textId="77777777" w:rsidR="002802E6" w:rsidRDefault="00146DD8">
      <w:pPr>
        <w:pStyle w:val="Subsection"/>
        <w:spacing w:before="120"/>
        <w:rPr>
          <w:snapToGrid w:val="0"/>
        </w:rPr>
      </w:pPr>
      <w:r>
        <w:rPr>
          <w:snapToGrid w:val="0"/>
        </w:rPr>
        <w:tab/>
      </w:r>
      <w:r>
        <w:rPr>
          <w:snapToGrid w:val="0"/>
        </w:rPr>
        <w:tab/>
        <w:t>A person who wilfully — </w:t>
      </w:r>
    </w:p>
    <w:p w14:paraId="4A38A7C0" w14:textId="77777777" w:rsidR="002802E6" w:rsidRDefault="00146DD8">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14:paraId="7A885A19" w14:textId="77777777" w:rsidR="002802E6" w:rsidRDefault="00146DD8">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14:paraId="5BF559C1" w14:textId="77777777" w:rsidR="002802E6" w:rsidRDefault="00146DD8">
      <w:pPr>
        <w:pStyle w:val="Subsection"/>
        <w:spacing w:before="120"/>
        <w:rPr>
          <w:snapToGrid w:val="0"/>
        </w:rPr>
      </w:pPr>
      <w:r>
        <w:rPr>
          <w:snapToGrid w:val="0"/>
        </w:rPr>
        <w:tab/>
      </w:r>
      <w:r>
        <w:rPr>
          <w:snapToGrid w:val="0"/>
        </w:rPr>
        <w:tab/>
        <w:t>commits a simple offence.</w:t>
      </w:r>
    </w:p>
    <w:p w14:paraId="6E8137DF" w14:textId="77777777" w:rsidR="002802E6" w:rsidRDefault="00146DD8">
      <w:pPr>
        <w:pStyle w:val="Footnotesection"/>
        <w:spacing w:before="100"/>
        <w:ind w:left="890" w:hanging="890"/>
      </w:pPr>
      <w:r>
        <w:tab/>
        <w:t>[Section 29 amended: No. 50 of 1990 s. 7.]</w:t>
      </w:r>
    </w:p>
    <w:p w14:paraId="6E496264" w14:textId="77777777" w:rsidR="002802E6" w:rsidRDefault="00146DD8">
      <w:pPr>
        <w:pStyle w:val="Heading5"/>
        <w:keepLines w:val="0"/>
        <w:rPr>
          <w:snapToGrid w:val="0"/>
        </w:rPr>
      </w:pPr>
      <w:bookmarkStart w:id="208" w:name="_Toc229476719"/>
      <w:r>
        <w:rPr>
          <w:rStyle w:val="CharSectno"/>
        </w:rPr>
        <w:lastRenderedPageBreak/>
        <w:t>30</w:t>
      </w:r>
      <w:r>
        <w:rPr>
          <w:snapToGrid w:val="0"/>
        </w:rPr>
        <w:t>.</w:t>
      </w:r>
      <w:r>
        <w:rPr>
          <w:snapToGrid w:val="0"/>
        </w:rPr>
        <w:tab/>
        <w:t>Approved persons</w:t>
      </w:r>
      <w:bookmarkEnd w:id="208"/>
    </w:p>
    <w:p w14:paraId="10508440" w14:textId="77777777" w:rsidR="002802E6" w:rsidRDefault="00146DD8">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14:paraId="7BEE50B5" w14:textId="77777777" w:rsidR="002802E6" w:rsidRDefault="00146DD8">
      <w:pPr>
        <w:pStyle w:val="Heading2"/>
      </w:pPr>
      <w:bookmarkStart w:id="209" w:name="_Toc209705273"/>
      <w:bookmarkStart w:id="210" w:name="_Toc209706188"/>
      <w:bookmarkStart w:id="211" w:name="_Toc209711595"/>
      <w:bookmarkStart w:id="212" w:name="_Toc224657917"/>
      <w:bookmarkStart w:id="213" w:name="_Toc229476720"/>
      <w:r>
        <w:rPr>
          <w:rStyle w:val="CharPartNo"/>
        </w:rPr>
        <w:lastRenderedPageBreak/>
        <w:t>Part VI</w:t>
      </w:r>
      <w:r>
        <w:rPr>
          <w:rStyle w:val="CharDivNo"/>
        </w:rPr>
        <w:t> </w:t>
      </w:r>
      <w:r>
        <w:t>—</w:t>
      </w:r>
      <w:r>
        <w:rPr>
          <w:rStyle w:val="CharDivText"/>
        </w:rPr>
        <w:t> </w:t>
      </w:r>
      <w:r>
        <w:rPr>
          <w:rStyle w:val="CharPartText"/>
        </w:rPr>
        <w:t>General</w:t>
      </w:r>
      <w:bookmarkEnd w:id="209"/>
      <w:bookmarkEnd w:id="210"/>
      <w:bookmarkEnd w:id="211"/>
      <w:bookmarkEnd w:id="212"/>
      <w:bookmarkEnd w:id="213"/>
    </w:p>
    <w:p w14:paraId="009B1835" w14:textId="77777777" w:rsidR="002802E6" w:rsidRDefault="00146DD8">
      <w:pPr>
        <w:pStyle w:val="Heading5"/>
      </w:pPr>
      <w:bookmarkStart w:id="214" w:name="_Toc229476721"/>
      <w:r>
        <w:rPr>
          <w:rStyle w:val="CharSectno"/>
        </w:rPr>
        <w:t>31</w:t>
      </w:r>
      <w:r>
        <w:t>.</w:t>
      </w:r>
      <w:r>
        <w:tab/>
        <w:t>Undercover officers</w:t>
      </w:r>
      <w:bookmarkEnd w:id="214"/>
    </w:p>
    <w:p w14:paraId="58FC64D2" w14:textId="77777777" w:rsidR="002802E6" w:rsidRDefault="00146DD8">
      <w:pPr>
        <w:pStyle w:val="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14:paraId="65B4B5A3" w14:textId="77777777" w:rsidR="002802E6" w:rsidRDefault="00146DD8">
      <w:pPr>
        <w:pStyle w:val="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14:paraId="60A9225A" w14:textId="77777777" w:rsidR="002802E6" w:rsidRDefault="00146DD8">
      <w:pPr>
        <w:pStyle w:val="Footnotesection"/>
        <w:ind w:left="890" w:hanging="890"/>
      </w:pPr>
      <w:r>
        <w:tab/>
        <w:t>[Section 31 inserted: No. 55 of 2012 s. 120.]</w:t>
      </w:r>
    </w:p>
    <w:p w14:paraId="5397C55D" w14:textId="77777777" w:rsidR="002802E6" w:rsidRDefault="00146DD8">
      <w:pPr>
        <w:pStyle w:val="Heading5"/>
        <w:rPr>
          <w:snapToGrid w:val="0"/>
        </w:rPr>
      </w:pPr>
      <w:bookmarkStart w:id="215" w:name="_Toc229476722"/>
      <w:r>
        <w:rPr>
          <w:rStyle w:val="CharSectno"/>
        </w:rPr>
        <w:t>32</w:t>
      </w:r>
      <w:r>
        <w:rPr>
          <w:snapToGrid w:val="0"/>
        </w:rPr>
        <w:t>.</w:t>
      </w:r>
      <w:r>
        <w:rPr>
          <w:snapToGrid w:val="0"/>
        </w:rPr>
        <w:tab/>
        <w:t>No limitation</w:t>
      </w:r>
      <w:bookmarkEnd w:id="215"/>
    </w:p>
    <w:p w14:paraId="007B657E" w14:textId="77777777" w:rsidR="002802E6" w:rsidRDefault="00146DD8">
      <w:pPr>
        <w:pStyle w:val="Subsection"/>
        <w:rPr>
          <w:snapToGrid w:val="0"/>
        </w:rPr>
      </w:pPr>
      <w:r>
        <w:rPr>
          <w:snapToGrid w:val="0"/>
        </w:rPr>
        <w:tab/>
      </w:r>
      <w:r>
        <w:rPr>
          <w:snapToGrid w:val="0"/>
        </w:rPr>
        <w:tab/>
        <w:t>A prosecution for an offence may be brought at any time.</w:t>
      </w:r>
    </w:p>
    <w:p w14:paraId="18F14B0C" w14:textId="77777777" w:rsidR="002802E6" w:rsidRDefault="00146DD8">
      <w:pPr>
        <w:pStyle w:val="Heading5"/>
        <w:rPr>
          <w:snapToGrid w:val="0"/>
        </w:rPr>
      </w:pPr>
      <w:bookmarkStart w:id="216" w:name="_Toc229476723"/>
      <w:r>
        <w:rPr>
          <w:rStyle w:val="CharSectno"/>
        </w:rPr>
        <w:t>32A</w:t>
      </w:r>
      <w:r>
        <w:rPr>
          <w:snapToGrid w:val="0"/>
        </w:rPr>
        <w:t>.</w:t>
      </w:r>
      <w:r>
        <w:rPr>
          <w:snapToGrid w:val="0"/>
        </w:rPr>
        <w:tab/>
        <w:t>Drug trafficking</w:t>
      </w:r>
      <w:bookmarkEnd w:id="216"/>
    </w:p>
    <w:p w14:paraId="7BD8CEA5" w14:textId="77777777" w:rsidR="002802E6" w:rsidRDefault="00146DD8">
      <w:pPr>
        <w:pStyle w:val="Subsection"/>
        <w:rPr>
          <w:snapToGrid w:val="0"/>
        </w:rPr>
      </w:pPr>
      <w:r>
        <w:rPr>
          <w:snapToGrid w:val="0"/>
        </w:rPr>
        <w:tab/>
        <w:t>(1)</w:t>
      </w:r>
      <w:r>
        <w:rPr>
          <w:snapToGrid w:val="0"/>
        </w:rPr>
        <w:tab/>
        <w:t>If a person is convicted of — </w:t>
      </w:r>
    </w:p>
    <w:p w14:paraId="477C79A1" w14:textId="77777777" w:rsidR="002802E6" w:rsidRDefault="00146DD8">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14:paraId="0D52E417" w14:textId="77777777" w:rsidR="002802E6" w:rsidRDefault="00146DD8">
      <w:pPr>
        <w:pStyle w:val="Indenti"/>
        <w:rPr>
          <w:snapToGrid w:val="0"/>
        </w:rPr>
      </w:pPr>
      <w:r>
        <w:rPr>
          <w:snapToGrid w:val="0"/>
        </w:rPr>
        <w:tab/>
        <w:t>(i)</w:t>
      </w:r>
      <w:r>
        <w:rPr>
          <w:snapToGrid w:val="0"/>
        </w:rPr>
        <w:tab/>
        <w:t>serious drug offences; or</w:t>
      </w:r>
    </w:p>
    <w:p w14:paraId="40050E96" w14:textId="77777777" w:rsidR="002802E6" w:rsidRDefault="00146DD8">
      <w:pPr>
        <w:pStyle w:val="Indenti"/>
        <w:rPr>
          <w:snapToGrid w:val="0"/>
        </w:rPr>
      </w:pPr>
      <w:r>
        <w:rPr>
          <w:snapToGrid w:val="0"/>
        </w:rPr>
        <w:tab/>
        <w:t>(ii)</w:t>
      </w:r>
      <w:r>
        <w:rPr>
          <w:snapToGrid w:val="0"/>
        </w:rPr>
        <w:tab/>
        <w:t>external serious drug offences; or</w:t>
      </w:r>
    </w:p>
    <w:p w14:paraId="1D0D6E3B" w14:textId="77777777" w:rsidR="002802E6" w:rsidRDefault="00146DD8">
      <w:pPr>
        <w:pStyle w:val="Indenti"/>
        <w:keepNext/>
        <w:keepLines/>
        <w:rPr>
          <w:snapToGrid w:val="0"/>
        </w:rPr>
      </w:pPr>
      <w:r>
        <w:rPr>
          <w:snapToGrid w:val="0"/>
        </w:rPr>
        <w:lastRenderedPageBreak/>
        <w:tab/>
        <w:t>(iii)</w:t>
      </w:r>
      <w:r>
        <w:rPr>
          <w:snapToGrid w:val="0"/>
        </w:rPr>
        <w:tab/>
        <w:t>offences, one or more of which are serious drug offences and one or more of which are external serious drug offences;</w:t>
      </w:r>
    </w:p>
    <w:p w14:paraId="274A89D4" w14:textId="77777777" w:rsidR="002802E6" w:rsidRDefault="00146DD8">
      <w:pPr>
        <w:pStyle w:val="Indenta"/>
        <w:keepNext/>
        <w:keepLines/>
        <w:rPr>
          <w:snapToGrid w:val="0"/>
        </w:rPr>
      </w:pPr>
      <w:r>
        <w:rPr>
          <w:snapToGrid w:val="0"/>
        </w:rPr>
        <w:tab/>
      </w:r>
      <w:r>
        <w:rPr>
          <w:snapToGrid w:val="0"/>
        </w:rPr>
        <w:tab/>
        <w:t>or</w:t>
      </w:r>
    </w:p>
    <w:p w14:paraId="71964CED" w14:textId="77777777" w:rsidR="002802E6" w:rsidRDefault="00146DD8">
      <w:pPr>
        <w:pStyle w:val="Indenta"/>
        <w:rPr>
          <w:snapToGrid w:val="0"/>
        </w:rPr>
      </w:pPr>
      <w:r>
        <w:rPr>
          <w:snapToGrid w:val="0"/>
        </w:rPr>
        <w:tab/>
        <w:t>(b)</w:t>
      </w:r>
      <w:r>
        <w:rPr>
          <w:snapToGrid w:val="0"/>
        </w:rPr>
        <w:tab/>
        <w:t>a serious drug offence in respect of — </w:t>
      </w:r>
    </w:p>
    <w:p w14:paraId="2E1201CE" w14:textId="77777777" w:rsidR="002802E6" w:rsidRDefault="00146DD8">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14:paraId="03DC1049" w14:textId="77777777" w:rsidR="002802E6" w:rsidRDefault="00146DD8">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w:t>
      </w:r>
      <w:r>
        <w:t xml:space="preserve"> belong;</w:t>
      </w:r>
    </w:p>
    <w:p w14:paraId="2C6968D5" w14:textId="77777777" w:rsidR="002802E6" w:rsidRDefault="00146DD8">
      <w:pPr>
        <w:pStyle w:val="Indenta"/>
      </w:pPr>
      <w:r>
        <w:tab/>
      </w:r>
      <w:r>
        <w:tab/>
        <w:t>or</w:t>
      </w:r>
    </w:p>
    <w:p w14:paraId="62E78294" w14:textId="77777777" w:rsidR="002802E6" w:rsidRDefault="00146DD8">
      <w:pPr>
        <w:pStyle w:val="Indenta"/>
      </w:pPr>
      <w:r>
        <w:tab/>
        <w:t>(c)</w:t>
      </w:r>
      <w:r>
        <w:tab/>
        <w:t>a relevant drug offence and, at the time of the commission of the offence, was a member of a declared criminal organisation,</w:t>
      </w:r>
    </w:p>
    <w:p w14:paraId="66894161" w14:textId="77777777" w:rsidR="002802E6" w:rsidRDefault="00146DD8">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w:t>
      </w:r>
      <w:r>
        <w:t xml:space="preserve">or the relevant drug offence referred to in paragraph (c), </w:t>
      </w:r>
      <w:r>
        <w:rPr>
          <w:snapToGrid w:val="0"/>
        </w:rPr>
        <w:t xml:space="preserve">as the case requires, shall on the application of </w:t>
      </w:r>
      <w:r>
        <w:t>the Director of Public Prosecutions or a police prosecutor</w:t>
      </w:r>
      <w:r>
        <w:rPr>
          <w:snapToGrid w:val="0"/>
        </w:rPr>
        <w:t xml:space="preserve"> declare the person to be a drug trafficker.</w:t>
      </w:r>
    </w:p>
    <w:p w14:paraId="3A9E095E" w14:textId="77777777" w:rsidR="002802E6" w:rsidRDefault="00146DD8">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14:paraId="5BDA40E6" w14:textId="77777777" w:rsidR="002802E6" w:rsidRDefault="00146DD8">
      <w:pPr>
        <w:pStyle w:val="Subsection"/>
        <w:rPr>
          <w:snapToGrid w:val="0"/>
        </w:rPr>
      </w:pPr>
      <w:r>
        <w:rPr>
          <w:snapToGrid w:val="0"/>
        </w:rPr>
        <w:tab/>
        <w:t>(3)</w:t>
      </w:r>
      <w:r>
        <w:rPr>
          <w:snapToGrid w:val="0"/>
        </w:rPr>
        <w:tab/>
        <w:t>In this section — </w:t>
      </w:r>
    </w:p>
    <w:p w14:paraId="5EF8AB05" w14:textId="77777777" w:rsidR="002802E6" w:rsidRDefault="00146DD8">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14:paraId="04C5B523" w14:textId="77777777" w:rsidR="002802E6" w:rsidRDefault="00146DD8">
      <w:pPr>
        <w:pStyle w:val="Defstart"/>
        <w:keepNext/>
      </w:pPr>
      <w:r>
        <w:rPr>
          <w:b/>
        </w:rPr>
        <w:lastRenderedPageBreak/>
        <w:tab/>
      </w:r>
      <w:r>
        <w:rPr>
          <w:rStyle w:val="CharDefText"/>
        </w:rPr>
        <w:t>external serious drug offence</w:t>
      </w:r>
      <w:r>
        <w:t xml:space="preserve"> means — </w:t>
      </w:r>
    </w:p>
    <w:p w14:paraId="2FC2BCC8" w14:textId="77777777" w:rsidR="002802E6" w:rsidRDefault="00146DD8">
      <w:pPr>
        <w:pStyle w:val="Defpara"/>
      </w:pPr>
      <w:r>
        <w:tab/>
        <w:t>(a)</w:t>
      </w:r>
      <w:r>
        <w:tab/>
        <w:t>offence against a law of the Commonwealth, of another State, or of a Territory, which offence is prescribed to correspond to a crime under section 6(1), 7(1) or 33(1)(a) or, under section 33(2), conspiring to commit a crime under section 6(1) or 7(1); or</w:t>
      </w:r>
    </w:p>
    <w:p w14:paraId="5CD11FEB" w14:textId="77777777" w:rsidR="002802E6" w:rsidRDefault="00146DD8">
      <w:pPr>
        <w:pStyle w:val="Defpara"/>
      </w:pPr>
      <w:r>
        <w:tab/>
        <w:t>(b)</w:t>
      </w:r>
      <w:r>
        <w:tab/>
        <w:t>offence against —</w:t>
      </w:r>
    </w:p>
    <w:p w14:paraId="5DC25D5A" w14:textId="77777777" w:rsidR="002802E6" w:rsidRDefault="00146DD8">
      <w:pPr>
        <w:pStyle w:val="Defsubpara"/>
      </w:pPr>
      <w:r>
        <w:tab/>
        <w:t>(i)</w:t>
      </w:r>
      <w:r>
        <w:tab/>
        <w:t xml:space="preserve">the repealed section 233B of the </w:t>
      </w:r>
      <w:r>
        <w:rPr>
          <w:i/>
        </w:rPr>
        <w:t>Customs Act 1901</w:t>
      </w:r>
      <w:r>
        <w:t xml:space="preserve"> of the Commonwealth; or</w:t>
      </w:r>
    </w:p>
    <w:p w14:paraId="04841D84" w14:textId="77777777" w:rsidR="002802E6" w:rsidRDefault="00146DD8">
      <w:pPr>
        <w:pStyle w:val="Defsubpara"/>
        <w:rPr>
          <w:b/>
        </w:rPr>
      </w:pPr>
      <w:r>
        <w:tab/>
        <w:t>(ii)</w:t>
      </w:r>
      <w:r>
        <w:tab/>
        <w:t>a law of the Commonwealth, which offence is prescribed to correspond to an offence against that repealed section;</w:t>
      </w:r>
    </w:p>
    <w:p w14:paraId="5B6CFFEF" w14:textId="77777777" w:rsidR="002802E6" w:rsidRDefault="00146DD8">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14:paraId="7FA34964" w14:textId="77777777" w:rsidR="002802E6" w:rsidRDefault="00146DD8">
      <w:pPr>
        <w:pStyle w:val="Defstart"/>
      </w:pPr>
      <w:r>
        <w:tab/>
      </w:r>
      <w:r>
        <w:rPr>
          <w:rStyle w:val="CharDefText"/>
        </w:rPr>
        <w:t>relevant drug offence</w:t>
      </w:r>
      <w:r>
        <w:t xml:space="preserve"> means an offence under any of the following provisions — </w:t>
      </w:r>
    </w:p>
    <w:p w14:paraId="36436BCD" w14:textId="77777777" w:rsidR="002802E6" w:rsidRDefault="00146DD8">
      <w:pPr>
        <w:pStyle w:val="Defpara"/>
      </w:pPr>
      <w:r>
        <w:tab/>
        <w:t>(a)</w:t>
      </w:r>
      <w:r>
        <w:tab/>
        <w:t>section 5(1)(a)(i);</w:t>
      </w:r>
    </w:p>
    <w:p w14:paraId="538B75A8" w14:textId="77777777" w:rsidR="002802E6" w:rsidRDefault="00146DD8">
      <w:pPr>
        <w:pStyle w:val="Defpara"/>
      </w:pPr>
      <w:r>
        <w:tab/>
        <w:t>(b)</w:t>
      </w:r>
      <w:r>
        <w:tab/>
        <w:t>section 5(1)(c), where the premises are used for the purpose referred to in section 5(1)(a)(i);</w:t>
      </w:r>
    </w:p>
    <w:p w14:paraId="282D943C" w14:textId="77777777" w:rsidR="002802E6" w:rsidRDefault="00146DD8">
      <w:pPr>
        <w:pStyle w:val="Defpara"/>
      </w:pPr>
      <w:r>
        <w:tab/>
        <w:t>(c)</w:t>
      </w:r>
      <w:r>
        <w:tab/>
        <w:t>sections 6(1), 7(1) and 14(1);</w:t>
      </w:r>
    </w:p>
    <w:p w14:paraId="779C9257" w14:textId="77777777" w:rsidR="002802E6" w:rsidRDefault="00146DD8">
      <w:pPr>
        <w:pStyle w:val="Defpara"/>
      </w:pPr>
      <w:r>
        <w:tab/>
        <w:t>(d)</w:t>
      </w:r>
      <w:r>
        <w:tab/>
        <w:t>section 33, where the principal offence (as defined in that section) is one of the offences listed in paragraphs (a) to (c);</w:t>
      </w:r>
    </w:p>
    <w:p w14:paraId="4CA71DEC" w14:textId="77777777" w:rsidR="002802E6" w:rsidRDefault="00146DD8">
      <w:pPr>
        <w:pStyle w:val="Defstart"/>
        <w:keepNext/>
      </w:pPr>
      <w:r>
        <w:rPr>
          <w:b/>
        </w:rPr>
        <w:tab/>
      </w:r>
      <w:r>
        <w:rPr>
          <w:rStyle w:val="CharDefText"/>
        </w:rPr>
        <w:t>serious drug offence</w:t>
      </w:r>
      <w:r>
        <w:t xml:space="preserve"> means a crime under section 6(1), 7(1) or 33(1)(a) or, under section 33(2), conspiring to commit a crime under section 6(1) or 7(1).</w:t>
      </w:r>
    </w:p>
    <w:p w14:paraId="4233CC90" w14:textId="77777777" w:rsidR="002802E6" w:rsidRDefault="00146DD8">
      <w:pPr>
        <w:pStyle w:val="Footnotesection"/>
      </w:pPr>
      <w:r>
        <w:tab/>
        <w:t>[Section 32A inserted: No. 50 of 1990 s. 4; amended: No. 69 of 2000 s. 5(2) and (3); No. 4 of 2004 s. 58; No. 62 of 2004 s. 7; No. 40 of 2006 s. 4; No. 49 of 2012 s. 179; No. 3 of 2017 s. 5.]</w:t>
      </w:r>
    </w:p>
    <w:p w14:paraId="583B8462" w14:textId="77777777" w:rsidR="002802E6" w:rsidRDefault="00146DD8">
      <w:pPr>
        <w:pStyle w:val="Heading5"/>
        <w:spacing w:before="0"/>
        <w:rPr>
          <w:snapToGrid w:val="0"/>
        </w:rPr>
      </w:pPr>
      <w:bookmarkStart w:id="217" w:name="_Toc229476724"/>
      <w:r>
        <w:rPr>
          <w:rStyle w:val="CharSectno"/>
        </w:rPr>
        <w:lastRenderedPageBreak/>
        <w:t>33</w:t>
      </w:r>
      <w:r>
        <w:rPr>
          <w:snapToGrid w:val="0"/>
        </w:rPr>
        <w:t>.</w:t>
      </w:r>
      <w:r>
        <w:rPr>
          <w:snapToGrid w:val="0"/>
        </w:rPr>
        <w:tab/>
        <w:t>Attempts, conspiracies, incitements and accessories after the fact</w:t>
      </w:r>
      <w:bookmarkEnd w:id="217"/>
    </w:p>
    <w:p w14:paraId="7E5275CB" w14:textId="77777777" w:rsidR="002802E6" w:rsidRDefault="00146DD8">
      <w:pPr>
        <w:pStyle w:val="Subsection"/>
        <w:keepNext/>
      </w:pPr>
      <w:r>
        <w:tab/>
        <w:t>(1)</w:t>
      </w:r>
      <w:r>
        <w:tab/>
        <w:t xml:space="preserve">A person who attempts to commit an offence under this Act (the </w:t>
      </w:r>
      <w:r>
        <w:rPr>
          <w:rStyle w:val="CharDefText"/>
        </w:rPr>
        <w:t>principal offence</w:t>
      </w:r>
      <w:r>
        <w:t xml:space="preserve">) commits — </w:t>
      </w:r>
    </w:p>
    <w:p w14:paraId="3C7DF6EA" w14:textId="77777777" w:rsidR="002802E6" w:rsidRDefault="00146DD8">
      <w:pPr>
        <w:pStyle w:val="Indenta"/>
      </w:pPr>
      <w:r>
        <w:tab/>
        <w:t>(a)</w:t>
      </w:r>
      <w:r>
        <w:tab/>
        <w:t>if the principal offence is a crime, the crime; or</w:t>
      </w:r>
    </w:p>
    <w:p w14:paraId="477646C0" w14:textId="77777777" w:rsidR="002802E6" w:rsidRDefault="00146DD8">
      <w:pPr>
        <w:pStyle w:val="Indenta"/>
      </w:pPr>
      <w:r>
        <w:tab/>
        <w:t>(b)</w:t>
      </w:r>
      <w:r>
        <w:tab/>
        <w:t>if the principal offence is a simple offence, the simple offence,</w:t>
      </w:r>
    </w:p>
    <w:p w14:paraId="1F850221" w14:textId="77777777" w:rsidR="002802E6" w:rsidRDefault="00146DD8">
      <w:pPr>
        <w:pStyle w:val="Subsection"/>
      </w:pPr>
      <w:r>
        <w:tab/>
      </w:r>
      <w:r>
        <w:tab/>
        <w:t>and is liable on conviction to the same penalty to which a person who commits the principal offence is liable.</w:t>
      </w:r>
    </w:p>
    <w:p w14:paraId="4CAF5F50" w14:textId="77777777" w:rsidR="002802E6" w:rsidRDefault="00146DD8">
      <w:pPr>
        <w:pStyle w:val="Subsection"/>
      </w:pPr>
      <w:r>
        <w:tab/>
        <w:t>(2)</w:t>
      </w:r>
      <w:r>
        <w:tab/>
        <w:t xml:space="preserve">A person who conspires with another to commit an offence under this Act (the </w:t>
      </w:r>
      <w:r>
        <w:rPr>
          <w:rStyle w:val="CharDefText"/>
        </w:rPr>
        <w:t>principal offence</w:t>
      </w:r>
      <w:r>
        <w:t>) commits — </w:t>
      </w:r>
    </w:p>
    <w:p w14:paraId="7EE86A28" w14:textId="77777777" w:rsidR="002802E6" w:rsidRDefault="00146DD8">
      <w:pPr>
        <w:pStyle w:val="Indenta"/>
      </w:pPr>
      <w:r>
        <w:tab/>
        <w:t>(a)</w:t>
      </w:r>
      <w:r>
        <w:tab/>
        <w:t>if the principal offence is a crime under section 6(1) that does not involve methylamphetamine, the crime, but is liable on conviction to the penalty referred to in section 34(1)(b); or</w:t>
      </w:r>
    </w:p>
    <w:p w14:paraId="353D8887" w14:textId="77777777" w:rsidR="002802E6" w:rsidRDefault="00146DD8">
      <w:pPr>
        <w:pStyle w:val="Indenta"/>
      </w:pPr>
      <w:r>
        <w:tab/>
        <w:t>(b)</w:t>
      </w:r>
      <w:r>
        <w:tab/>
        <w:t>if the principal offence is a crime under section 7(1), the crime, but is liable on conviction to the penalty referred to in section 34(1)(ba); or</w:t>
      </w:r>
    </w:p>
    <w:p w14:paraId="14AB7099" w14:textId="77777777" w:rsidR="002802E6" w:rsidRDefault="00146DD8">
      <w:pPr>
        <w:pStyle w:val="Indenta"/>
      </w:pPr>
      <w:r>
        <w:tab/>
        <w:t>(c)</w:t>
      </w:r>
      <w:r>
        <w:tab/>
        <w:t>if the principal offence is a simple offence or a crime other than a crime referred to in paragraph (a) or (b), the simple offence or the crime, as the case requires, and is liable on conviction to the same penalty to which a person who commits the principal offence is liable.</w:t>
      </w:r>
    </w:p>
    <w:p w14:paraId="100B50FC" w14:textId="77777777" w:rsidR="002802E6" w:rsidRDefault="00146DD8">
      <w:pPr>
        <w:pStyle w:val="Subsection"/>
      </w:pPr>
      <w:r>
        <w:tab/>
        <w:t>(3)</w:t>
      </w:r>
      <w:r>
        <w:tab/>
        <w:t xml:space="preserve">A person who incites another person to commit, or becomes an accessory after the fact to, an offence under this Act (the </w:t>
      </w:r>
      <w:r>
        <w:rPr>
          <w:rStyle w:val="CharDefText"/>
        </w:rPr>
        <w:t>principal offence</w:t>
      </w:r>
      <w:r>
        <w:t xml:space="preserve">) commits — </w:t>
      </w:r>
    </w:p>
    <w:p w14:paraId="1D2E9E41" w14:textId="77777777" w:rsidR="002802E6" w:rsidRDefault="00146DD8">
      <w:pPr>
        <w:pStyle w:val="Indenta"/>
      </w:pPr>
      <w:r>
        <w:tab/>
        <w:t>(a)</w:t>
      </w:r>
      <w:r>
        <w:tab/>
        <w:t>if the principal offence is a crime, the crime; or</w:t>
      </w:r>
    </w:p>
    <w:p w14:paraId="2079DAC3" w14:textId="77777777" w:rsidR="002802E6" w:rsidRDefault="00146DD8">
      <w:pPr>
        <w:pStyle w:val="Indenta"/>
        <w:keepLines/>
      </w:pPr>
      <w:r>
        <w:tab/>
        <w:t>(b)</w:t>
      </w:r>
      <w:r>
        <w:tab/>
        <w:t>if the principal offence is a simple offence, the simple offence,</w:t>
      </w:r>
    </w:p>
    <w:p w14:paraId="7DCA38B0" w14:textId="77777777" w:rsidR="002802E6" w:rsidRDefault="00146DD8">
      <w:pPr>
        <w:pStyle w:val="Subsection"/>
        <w:keepNext/>
        <w:keepLines/>
      </w:pPr>
      <w:r>
        <w:lastRenderedPageBreak/>
        <w:tab/>
      </w:r>
      <w:r>
        <w:tab/>
        <w:t xml:space="preserve">but is liable on conviction — </w:t>
      </w:r>
    </w:p>
    <w:p w14:paraId="51EDAD93" w14:textId="77777777" w:rsidR="002802E6" w:rsidRDefault="00146DD8">
      <w:pPr>
        <w:pStyle w:val="Indenta"/>
      </w:pPr>
      <w:r>
        <w:tab/>
        <w:t>(c)</w:t>
      </w:r>
      <w:r>
        <w:tab/>
        <w:t>to a fine not exceeding half of the fine to which a person who commits the principal offence is liable; and</w:t>
      </w:r>
    </w:p>
    <w:p w14:paraId="2628C123" w14:textId="77777777" w:rsidR="002802E6" w:rsidRDefault="00146DD8">
      <w:pPr>
        <w:pStyle w:val="Indenta"/>
      </w:pPr>
      <w:r>
        <w:tab/>
        <w:t>(d)</w:t>
      </w:r>
      <w:r>
        <w:tab/>
        <w:t xml:space="preserve">to imprisonment for a term not exceeding — </w:t>
      </w:r>
    </w:p>
    <w:p w14:paraId="0486224D" w14:textId="77777777" w:rsidR="002802E6" w:rsidRDefault="00146DD8">
      <w:pPr>
        <w:pStyle w:val="Indenti"/>
      </w:pPr>
      <w:r>
        <w:tab/>
        <w:t>(i)</w:t>
      </w:r>
      <w:r>
        <w:tab/>
        <w:t>14 years, in a case where the person who commits the principal offence is liable to imprisonment for life; and</w:t>
      </w:r>
    </w:p>
    <w:p w14:paraId="28DE9B7F" w14:textId="77777777" w:rsidR="002802E6" w:rsidRDefault="00146DD8">
      <w:pPr>
        <w:pStyle w:val="Indenti"/>
      </w:pPr>
      <w:r>
        <w:tab/>
        <w:t>(ii)</w:t>
      </w:r>
      <w:r>
        <w:tab/>
        <w:t>half of the term to which a person who commits the principal offence is liable, in any other case.</w:t>
      </w:r>
    </w:p>
    <w:p w14:paraId="7F002176" w14:textId="77777777" w:rsidR="002802E6" w:rsidRDefault="00146DD8">
      <w:pPr>
        <w:pStyle w:val="Footnotesection"/>
        <w:ind w:left="890" w:hanging="890"/>
      </w:pPr>
      <w:r>
        <w:tab/>
        <w:t>[Section 33 amended: No. 4 of 2004 s. 58; No. 62 of 2004 s. 8; No. 3 of 2017 s. 6.]</w:t>
      </w:r>
    </w:p>
    <w:p w14:paraId="4310B343" w14:textId="77777777" w:rsidR="002802E6" w:rsidRDefault="00146DD8">
      <w:pPr>
        <w:pStyle w:val="Heading5"/>
        <w:keepNext w:val="0"/>
        <w:keepLines w:val="0"/>
        <w:rPr>
          <w:snapToGrid w:val="0"/>
        </w:rPr>
      </w:pPr>
      <w:bookmarkStart w:id="218" w:name="_Toc229476725"/>
      <w:r>
        <w:rPr>
          <w:rStyle w:val="CharSectno"/>
        </w:rPr>
        <w:t>34</w:t>
      </w:r>
      <w:r>
        <w:rPr>
          <w:snapToGrid w:val="0"/>
        </w:rPr>
        <w:t>.</w:t>
      </w:r>
      <w:r>
        <w:rPr>
          <w:snapToGrid w:val="0"/>
        </w:rPr>
        <w:tab/>
        <w:t>Penalties</w:t>
      </w:r>
      <w:bookmarkEnd w:id="218"/>
    </w:p>
    <w:p w14:paraId="72B9F3DE" w14:textId="77777777" w:rsidR="002802E6" w:rsidRDefault="00146DD8">
      <w:pPr>
        <w:pStyle w:val="Subsection"/>
        <w:spacing w:before="100"/>
      </w:pPr>
      <w:r>
        <w:tab/>
        <w:t>(1A)</w:t>
      </w:r>
      <w:r>
        <w:tab/>
        <w:t xml:space="preserve">In this section — </w:t>
      </w:r>
    </w:p>
    <w:p w14:paraId="62CD8661" w14:textId="77777777" w:rsidR="002802E6" w:rsidRDefault="00146DD8">
      <w:pPr>
        <w:pStyle w:val="Defstart"/>
      </w:pPr>
      <w:r>
        <w:tab/>
      </w:r>
      <w:r>
        <w:rPr>
          <w:rStyle w:val="CharDefText"/>
        </w:rPr>
        <w:t>trafficable quantity of methylamphetamine</w:t>
      </w:r>
      <w:r>
        <w:t xml:space="preserve"> means a quantity of methylamphetamine not less than that specified in Schedule VII item 8.</w:t>
      </w:r>
    </w:p>
    <w:p w14:paraId="01A92576" w14:textId="77777777" w:rsidR="002802E6" w:rsidRDefault="00146DD8">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14:paraId="510EDAC3" w14:textId="77777777" w:rsidR="002802E6" w:rsidRDefault="00146DD8">
      <w:pPr>
        <w:pStyle w:val="Indenta"/>
      </w:pPr>
      <w:r>
        <w:tab/>
        <w:t>(a)</w:t>
      </w:r>
      <w:r>
        <w:tab/>
        <w:t>a crime under section 6(1) that involves a trafficable quantity of methylamphetamine is liable to imprisonment for life; or</w:t>
      </w:r>
    </w:p>
    <w:p w14:paraId="41EB3BD7" w14:textId="77777777" w:rsidR="002802E6" w:rsidRDefault="00146DD8">
      <w:pPr>
        <w:pStyle w:val="Indenta"/>
      </w:pPr>
      <w:r>
        <w:tab/>
        <w:t>(aa)</w:t>
      </w:r>
      <w:r>
        <w:tab/>
        <w:t>any other crime under section 6(1) is liable to a fine not exceeding $100 000 or to imprisonment for a term not exceeding 25 years or both; or</w:t>
      </w:r>
    </w:p>
    <w:p w14:paraId="7863739B" w14:textId="77777777" w:rsidR="002802E6" w:rsidRDefault="00146DD8">
      <w:pPr>
        <w:pStyle w:val="Indenta"/>
      </w:pPr>
      <w:r>
        <w:tab/>
        <w:t>(ab)</w:t>
      </w:r>
      <w:r>
        <w:tab/>
        <w:t>a crime under section 7(1) is liable to a fine not exceeding $100 000 or to imprisonment for a term not exceeding 25 years or both; or</w:t>
      </w:r>
    </w:p>
    <w:p w14:paraId="1A56EC9C" w14:textId="77777777" w:rsidR="002802E6" w:rsidRDefault="00146DD8">
      <w:pPr>
        <w:pStyle w:val="Indenta"/>
      </w:pPr>
      <w:r>
        <w:tab/>
        <w:t>(b)</w:t>
      </w:r>
      <w:r>
        <w:tab/>
        <w:t>conspiring with another to commit a crime under section 6(1) that does not involve methylamphetamine is liable to a fine not exceeding $75 000 or to imprisonment for a term not exceeding 20 years or both; or</w:t>
      </w:r>
    </w:p>
    <w:p w14:paraId="13BFD459" w14:textId="77777777" w:rsidR="002802E6" w:rsidRDefault="00146DD8">
      <w:pPr>
        <w:pStyle w:val="Indenta"/>
      </w:pPr>
      <w:r>
        <w:lastRenderedPageBreak/>
        <w:tab/>
        <w:t>(ba)</w:t>
      </w:r>
      <w:r>
        <w:tab/>
        <w:t>conspiring with another to commit a crime under section 7(1) is liable to a fine not exceeding $75 000 or to imprisonment for a term not exceeding 20 years or both; or</w:t>
      </w:r>
    </w:p>
    <w:p w14:paraId="41420C3C" w14:textId="77777777" w:rsidR="002802E6" w:rsidRDefault="00146DD8">
      <w:pPr>
        <w:pStyle w:val="Indenta"/>
        <w:keepNext/>
      </w:pPr>
      <w:r>
        <w:tab/>
        <w:t>(c)</w:t>
      </w:r>
      <w:r>
        <w:tab/>
        <w:t xml:space="preserve">an offence under section 7A(1) is liable — </w:t>
      </w:r>
    </w:p>
    <w:p w14:paraId="1DDC3297" w14:textId="77777777" w:rsidR="002802E6" w:rsidRDefault="00146DD8">
      <w:pPr>
        <w:pStyle w:val="Indenti"/>
      </w:pPr>
      <w:r>
        <w:tab/>
        <w:t>(i)</w:t>
      </w:r>
      <w:r>
        <w:tab/>
        <w:t>if convicted on indictment, to a fine not exceeding $20 000 or to imprisonment for a term not exceeding 5 years or both;</w:t>
      </w:r>
    </w:p>
    <w:p w14:paraId="238D87B3" w14:textId="77777777" w:rsidR="002802E6" w:rsidRDefault="00146DD8">
      <w:pPr>
        <w:pStyle w:val="Indenti"/>
      </w:pPr>
      <w:r>
        <w:tab/>
        <w:t>(ii)</w:t>
      </w:r>
      <w:r>
        <w:tab/>
        <w:t>if convicted by a summary court, to a fine not exceeding $2 000 or to imprisonment for a term not exceeding 2 years or both;</w:t>
      </w:r>
    </w:p>
    <w:p w14:paraId="079BA464" w14:textId="77777777" w:rsidR="002802E6" w:rsidRDefault="00146DD8">
      <w:pPr>
        <w:pStyle w:val="Indenta"/>
        <w:rPr>
          <w:snapToGrid w:val="0"/>
        </w:rPr>
      </w:pPr>
      <w:r>
        <w:rPr>
          <w:snapToGrid w:val="0"/>
        </w:rPr>
        <w:tab/>
      </w:r>
      <w:r>
        <w:rPr>
          <w:snapToGrid w:val="0"/>
        </w:rPr>
        <w:tab/>
        <w:t>or</w:t>
      </w:r>
    </w:p>
    <w:p w14:paraId="78FE32F1" w14:textId="77777777" w:rsidR="002802E6" w:rsidRDefault="00146DD8">
      <w:pPr>
        <w:pStyle w:val="Indenta"/>
        <w:rPr>
          <w:snapToGrid w:val="0"/>
        </w:rPr>
      </w:pPr>
      <w:r>
        <w:rPr>
          <w:snapToGrid w:val="0"/>
        </w:rPr>
        <w:tab/>
        <w:t>(d)</w:t>
      </w:r>
      <w:r>
        <w:rPr>
          <w:snapToGrid w:val="0"/>
        </w:rPr>
        <w:tab/>
        <w:t xml:space="preserve">a simple offence under section 5(1) (other than a simple offence under section 5(1)(e)), 8, </w:t>
      </w:r>
      <w:r>
        <w:t xml:space="preserve">20J, 20W, </w:t>
      </w:r>
      <w:r>
        <w:rPr>
          <w:snapToGrid w:val="0"/>
        </w:rPr>
        <w:t>25(2) or 29 is liable to a fine not exceeding $3 000 or to imprisonment for a term not exceeding 3 years or both; or</w:t>
      </w:r>
    </w:p>
    <w:p w14:paraId="4AF5449B" w14:textId="77777777" w:rsidR="002802E6" w:rsidRDefault="00146DD8">
      <w:pPr>
        <w:pStyle w:val="Indenta"/>
      </w:pPr>
      <w:r>
        <w:rPr>
          <w:snapToGrid w:val="0"/>
        </w:rPr>
        <w:tab/>
        <w:t>(e)</w:t>
      </w:r>
      <w:r>
        <w:rPr>
          <w:snapToGrid w:val="0"/>
        </w:rPr>
        <w:tab/>
        <w:t xml:space="preserve">a simple offence under section 5(1)(e), 6(2), 7(2), 7A(3) </w:t>
      </w:r>
      <w:r>
        <w:t xml:space="preserve">or 31(1) </w:t>
      </w:r>
      <w:r>
        <w:rPr>
          <w:snapToGrid w:val="0"/>
        </w:rPr>
        <w:t>is liable to a fine not exceeding $2 000 or to imprisonment for a term not exceeding 2 years or both</w:t>
      </w:r>
      <w:r>
        <w:t>; or</w:t>
      </w:r>
    </w:p>
    <w:p w14:paraId="3E55CE4B" w14:textId="77777777" w:rsidR="002802E6" w:rsidRDefault="00146DD8">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14:paraId="7CD7E0DE" w14:textId="77777777" w:rsidR="002802E6" w:rsidRDefault="00146DD8">
      <w:pPr>
        <w:pStyle w:val="Subsection"/>
        <w:spacing w:before="100"/>
        <w:rPr>
          <w:snapToGrid w:val="0"/>
        </w:rPr>
      </w:pPr>
      <w:r>
        <w:rPr>
          <w:snapToGrid w:val="0"/>
        </w:rPr>
        <w:tab/>
        <w:t>(2)</w:t>
      </w:r>
      <w:r>
        <w:rPr>
          <w:snapToGrid w:val="0"/>
        </w:rPr>
        <w:tab/>
        <w:t xml:space="preserve">A person who is convicted of a crime </w:t>
      </w:r>
      <w:r>
        <w:t>under section 6(1) or 7(1)</w:t>
      </w:r>
      <w:r>
        <w:rPr>
          <w:snapToGrid w:val="0"/>
        </w:rPr>
        <w:t> — </w:t>
      </w:r>
    </w:p>
    <w:p w14:paraId="00DAABC0" w14:textId="77777777" w:rsidR="002802E6" w:rsidRDefault="00146DD8">
      <w:pPr>
        <w:pStyle w:val="Indenta"/>
        <w:spacing w:before="70"/>
        <w:rPr>
          <w:snapToGrid w:val="0"/>
        </w:rPr>
      </w:pPr>
      <w:r>
        <w:rPr>
          <w:snapToGrid w:val="0"/>
        </w:rPr>
        <w:tab/>
        <w:t>(a)</w:t>
      </w:r>
      <w:r>
        <w:rPr>
          <w:snapToGrid w:val="0"/>
        </w:rPr>
        <w:tab/>
        <w:t>being a crime — </w:t>
      </w:r>
    </w:p>
    <w:p w14:paraId="5FFB850B" w14:textId="77777777" w:rsidR="002802E6" w:rsidRDefault="00146DD8">
      <w:pPr>
        <w:pStyle w:val="Indenti"/>
        <w:spacing w:before="70"/>
        <w:rPr>
          <w:snapToGrid w:val="0"/>
        </w:rPr>
      </w:pPr>
      <w:r>
        <w:rPr>
          <w:snapToGrid w:val="0"/>
        </w:rPr>
        <w:tab/>
        <w:t>(i)</w:t>
      </w:r>
      <w:r>
        <w:rPr>
          <w:snapToGrid w:val="0"/>
        </w:rPr>
        <w:tab/>
        <w:t>relating only to cannabis; and</w:t>
      </w:r>
    </w:p>
    <w:p w14:paraId="4F2BDBDA" w14:textId="77777777" w:rsidR="002802E6" w:rsidRDefault="00146DD8">
      <w:pPr>
        <w:pStyle w:val="Indenti"/>
        <w:spacing w:before="70"/>
        <w:rPr>
          <w:snapToGrid w:val="0"/>
        </w:rPr>
      </w:pPr>
      <w:r>
        <w:rPr>
          <w:snapToGrid w:val="0"/>
        </w:rPr>
        <w:tab/>
        <w:t>(ii)</w:t>
      </w:r>
      <w:r>
        <w:rPr>
          <w:snapToGrid w:val="0"/>
        </w:rPr>
        <w:tab/>
        <w:t>not relating to cannabis resin or any other cannabis derivative or to any prohibited drug or a prohibited plant other than cannabis,</w:t>
      </w:r>
    </w:p>
    <w:p w14:paraId="609E0BDE" w14:textId="77777777" w:rsidR="002802E6" w:rsidRDefault="00146DD8">
      <w:pPr>
        <w:pStyle w:val="Indenta"/>
        <w:spacing w:before="70"/>
        <w:rPr>
          <w:snapToGrid w:val="0"/>
        </w:rPr>
      </w:pPr>
      <w:r>
        <w:rPr>
          <w:snapToGrid w:val="0"/>
        </w:rPr>
        <w:lastRenderedPageBreak/>
        <w:tab/>
      </w:r>
      <w:r>
        <w:rPr>
          <w:snapToGrid w:val="0"/>
        </w:rPr>
        <w:tab/>
        <w:t>is liable, if sentenced by the District Court or the Supreme Court, to a fine not exceeding $20 000 or to imprisonment for a term not exceeding 10 years or both; or</w:t>
      </w:r>
    </w:p>
    <w:p w14:paraId="2A3A1D0A" w14:textId="77777777" w:rsidR="002802E6" w:rsidRDefault="00146DD8">
      <w:pPr>
        <w:pStyle w:val="Indenta"/>
        <w:spacing w:before="70"/>
        <w:rPr>
          <w:snapToGrid w:val="0"/>
        </w:rPr>
      </w:pPr>
      <w:r>
        <w:rPr>
          <w:snapToGrid w:val="0"/>
        </w:rPr>
        <w:tab/>
        <w:t>(b)</w:t>
      </w:r>
      <w:r>
        <w:rPr>
          <w:snapToGrid w:val="0"/>
        </w:rPr>
        <w:tab/>
        <w:t>is liable, if sentenced by a summary court, to a fine not exceeding $5 000 or to imprisonment for a term not exceeding 4 years or both.</w:t>
      </w:r>
    </w:p>
    <w:p w14:paraId="1278D6DC" w14:textId="77777777" w:rsidR="002802E6" w:rsidRDefault="00146DD8">
      <w:pPr>
        <w:pStyle w:val="Subsection"/>
      </w:pPr>
      <w:r>
        <w:tab/>
        <w:t>(3)</w:t>
      </w:r>
      <w:r>
        <w:tab/>
        <w:t xml:space="preserve">If a court is sentencing a person for an offence under section 6(1) or 7(1)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14:paraId="40D781AD" w14:textId="77777777" w:rsidR="002802E6" w:rsidRDefault="00146DD8">
      <w:pPr>
        <w:pStyle w:val="Indenta"/>
        <w:spacing w:before="70"/>
      </w:pPr>
      <w:r>
        <w:tab/>
        <w:t>(a)</w:t>
      </w:r>
      <w:r>
        <w:tab/>
        <w:t>for a first offence the court must use one of only these sentencing options —</w:t>
      </w:r>
    </w:p>
    <w:p w14:paraId="269695D4" w14:textId="77777777" w:rsidR="002802E6" w:rsidRDefault="00146DD8">
      <w:pPr>
        <w:pStyle w:val="Indenti"/>
        <w:spacing w:before="70"/>
      </w:pPr>
      <w:r>
        <w:tab/>
        <w:t>(i)</w:t>
      </w:r>
      <w:r>
        <w:tab/>
        <w:t xml:space="preserve">suspended imprisonment imposed under the </w:t>
      </w:r>
      <w:r>
        <w:rPr>
          <w:i/>
        </w:rPr>
        <w:t>Sentencing Act 1995</w:t>
      </w:r>
      <w:r>
        <w:t xml:space="preserve"> section 39 and Part 11;</w:t>
      </w:r>
    </w:p>
    <w:p w14:paraId="79FEA088" w14:textId="77777777" w:rsidR="002802E6" w:rsidRDefault="00146DD8">
      <w:pPr>
        <w:pStyle w:val="Indenti"/>
        <w:spacing w:before="70"/>
      </w:pPr>
      <w:r>
        <w:tab/>
        <w:t>(ii)</w:t>
      </w:r>
      <w:r>
        <w:tab/>
        <w:t>conditional suspended imprisonment imposed under section 39 and Part 12 of that Act;</w:t>
      </w:r>
    </w:p>
    <w:p w14:paraId="38617C4A" w14:textId="77777777" w:rsidR="002802E6" w:rsidRDefault="00146DD8">
      <w:pPr>
        <w:pStyle w:val="Indenti"/>
      </w:pPr>
      <w:r>
        <w:tab/>
        <w:t>(iii)</w:t>
      </w:r>
      <w:r>
        <w:tab/>
        <w:t>a term of imprisonment imposed under section 39 and Part 13 of that Act;</w:t>
      </w:r>
    </w:p>
    <w:p w14:paraId="0EE9F887" w14:textId="77777777" w:rsidR="002802E6" w:rsidRDefault="00146DD8">
      <w:pPr>
        <w:pStyle w:val="Indenta"/>
      </w:pPr>
      <w:r>
        <w:tab/>
      </w:r>
      <w:r>
        <w:tab/>
        <w:t>and</w:t>
      </w:r>
    </w:p>
    <w:p w14:paraId="40F01E1F" w14:textId="77777777" w:rsidR="002802E6" w:rsidRDefault="00146DD8">
      <w:pPr>
        <w:pStyle w:val="Indenta"/>
      </w:pPr>
      <w:r>
        <w:tab/>
        <w:t>(b)</w:t>
      </w:r>
      <w:r>
        <w:tab/>
        <w:t xml:space="preserve">for any subsequent offence (whether or not under the same provision) the court — </w:t>
      </w:r>
    </w:p>
    <w:p w14:paraId="56C06540" w14:textId="77777777" w:rsidR="002802E6" w:rsidRDefault="00146DD8">
      <w:pPr>
        <w:pStyle w:val="Indenti"/>
      </w:pPr>
      <w:r>
        <w:tab/>
        <w:t>(i)</w:t>
      </w:r>
      <w:r>
        <w:tab/>
        <w:t>must impose a term of imprisonment of at least 6 months; and</w:t>
      </w:r>
    </w:p>
    <w:p w14:paraId="2DF927DC" w14:textId="77777777" w:rsidR="002802E6" w:rsidRDefault="00146DD8">
      <w:pPr>
        <w:pStyle w:val="Indenti"/>
      </w:pPr>
      <w:r>
        <w:tab/>
        <w:t>(ii)</w:t>
      </w:r>
      <w:r>
        <w:tab/>
        <w:t>must not suspend the term of imprisonment.</w:t>
      </w:r>
    </w:p>
    <w:p w14:paraId="4A7AF412" w14:textId="77777777" w:rsidR="002802E6" w:rsidRDefault="00146DD8">
      <w:pPr>
        <w:pStyle w:val="Subsection"/>
      </w:pPr>
      <w:r>
        <w:tab/>
        <w:t>(4)</w:t>
      </w:r>
      <w:r>
        <w:tab/>
        <w:t>If a court is sentencing a person for —</w:t>
      </w:r>
    </w:p>
    <w:p w14:paraId="69F22583" w14:textId="77777777" w:rsidR="002802E6" w:rsidRDefault="00146DD8">
      <w:pPr>
        <w:pStyle w:val="Indenta"/>
      </w:pPr>
      <w:r>
        <w:tab/>
        <w:t>(a)</w:t>
      </w:r>
      <w:r>
        <w:tab/>
        <w:t>an offence under section 6(1)(b); or</w:t>
      </w:r>
    </w:p>
    <w:p w14:paraId="0995FDAB" w14:textId="77777777" w:rsidR="002802E6" w:rsidRDefault="00146DD8">
      <w:pPr>
        <w:pStyle w:val="Indenta"/>
      </w:pPr>
      <w:r>
        <w:tab/>
        <w:t>(b)</w:t>
      </w:r>
      <w:r>
        <w:tab/>
        <w:t>an offence under section 7(1)(a) that involved cultivating a prohibited plant; or</w:t>
      </w:r>
    </w:p>
    <w:p w14:paraId="5A312BE3" w14:textId="77777777" w:rsidR="002802E6" w:rsidRDefault="00146DD8">
      <w:pPr>
        <w:pStyle w:val="Indenta"/>
        <w:keepNext/>
      </w:pPr>
      <w:r>
        <w:lastRenderedPageBreak/>
        <w:tab/>
        <w:t>(c)</w:t>
      </w:r>
      <w:r>
        <w:tab/>
        <w:t>an offence under section 14(1),</w:t>
      </w:r>
    </w:p>
    <w:p w14:paraId="2B6D8818" w14:textId="77777777" w:rsidR="002802E6" w:rsidRDefault="00146DD8">
      <w:pPr>
        <w:pStyle w:val="Subsection"/>
        <w:keepNext/>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14:paraId="240AD863" w14:textId="77777777" w:rsidR="002802E6" w:rsidRDefault="00146DD8">
      <w:pPr>
        <w:pStyle w:val="Indenta"/>
      </w:pPr>
      <w:r>
        <w:tab/>
        <w:t>(d)</w:t>
      </w:r>
      <w:r>
        <w:tab/>
        <w:t>for a first offence the court must use one of only these sentencing options —</w:t>
      </w:r>
    </w:p>
    <w:p w14:paraId="4F1C155F" w14:textId="77777777" w:rsidR="002802E6" w:rsidRDefault="00146DD8">
      <w:pPr>
        <w:pStyle w:val="Indenti"/>
      </w:pPr>
      <w:r>
        <w:tab/>
        <w:t>(i)</w:t>
      </w:r>
      <w:r>
        <w:tab/>
        <w:t xml:space="preserve">suspended imprisonment imposed under the </w:t>
      </w:r>
      <w:r>
        <w:rPr>
          <w:i/>
        </w:rPr>
        <w:t>Sentencing Act 1995</w:t>
      </w:r>
      <w:r>
        <w:t xml:space="preserve"> section 39 and Part 11;</w:t>
      </w:r>
    </w:p>
    <w:p w14:paraId="036CBB53" w14:textId="77777777" w:rsidR="002802E6" w:rsidRDefault="00146DD8">
      <w:pPr>
        <w:pStyle w:val="Indenti"/>
      </w:pPr>
      <w:r>
        <w:tab/>
        <w:t>(ii)</w:t>
      </w:r>
      <w:r>
        <w:tab/>
        <w:t>conditional suspended imprisonment imposed under section 39 and Part 12 of that Act;</w:t>
      </w:r>
    </w:p>
    <w:p w14:paraId="7D5B2282" w14:textId="77777777" w:rsidR="002802E6" w:rsidRDefault="00146DD8">
      <w:pPr>
        <w:pStyle w:val="Indenti"/>
      </w:pPr>
      <w:r>
        <w:tab/>
        <w:t>(iii)</w:t>
      </w:r>
      <w:r>
        <w:tab/>
        <w:t>a term of imprisonment imposed under section 39 and Part 13 of that Act;</w:t>
      </w:r>
    </w:p>
    <w:p w14:paraId="2C47E0BF" w14:textId="77777777" w:rsidR="002802E6" w:rsidRDefault="00146DD8">
      <w:pPr>
        <w:pStyle w:val="Indenta"/>
      </w:pPr>
      <w:r>
        <w:tab/>
      </w:r>
      <w:r>
        <w:tab/>
        <w:t>and</w:t>
      </w:r>
    </w:p>
    <w:p w14:paraId="5C85BB41" w14:textId="77777777" w:rsidR="002802E6" w:rsidRDefault="00146DD8">
      <w:pPr>
        <w:pStyle w:val="Indenta"/>
      </w:pPr>
      <w:r>
        <w:tab/>
        <w:t>(e)</w:t>
      </w:r>
      <w:r>
        <w:tab/>
        <w:t xml:space="preserve">for any subsequent offence (whether or not under the same provision) the court — </w:t>
      </w:r>
    </w:p>
    <w:p w14:paraId="116D8B7A" w14:textId="77777777" w:rsidR="002802E6" w:rsidRDefault="00146DD8">
      <w:pPr>
        <w:pStyle w:val="Indenti"/>
      </w:pPr>
      <w:r>
        <w:tab/>
        <w:t>(i)</w:t>
      </w:r>
      <w:r>
        <w:tab/>
        <w:t>must impose a term of imprisonment of at least 6 months; and</w:t>
      </w:r>
    </w:p>
    <w:p w14:paraId="328C7926" w14:textId="77777777" w:rsidR="002802E6" w:rsidRDefault="00146DD8">
      <w:pPr>
        <w:pStyle w:val="Indenti"/>
      </w:pPr>
      <w:r>
        <w:tab/>
        <w:t>(ii)</w:t>
      </w:r>
      <w:r>
        <w:tab/>
        <w:t>must not suspend the term of imprisonment.</w:t>
      </w:r>
    </w:p>
    <w:p w14:paraId="521078A0" w14:textId="77777777" w:rsidR="002802E6" w:rsidRDefault="00146DD8">
      <w:pPr>
        <w:pStyle w:val="Subsection"/>
        <w:spacing w:before="100"/>
      </w:pPr>
      <w:r>
        <w:tab/>
        <w:t>(5)</w:t>
      </w:r>
      <w:r>
        <w:tab/>
        <w:t xml:space="preserve">If a court is sentencing a person for — </w:t>
      </w:r>
    </w:p>
    <w:p w14:paraId="5CF07973" w14:textId="77777777" w:rsidR="002802E6" w:rsidRDefault="00146DD8">
      <w:pPr>
        <w:pStyle w:val="Indenta"/>
      </w:pPr>
      <w:r>
        <w:tab/>
        <w:t>(a)</w:t>
      </w:r>
      <w:r>
        <w:tab/>
        <w:t>an offence under section 6(1)(b); or</w:t>
      </w:r>
    </w:p>
    <w:p w14:paraId="10701D20" w14:textId="77777777" w:rsidR="002802E6" w:rsidRDefault="00146DD8">
      <w:pPr>
        <w:pStyle w:val="Indenta"/>
      </w:pPr>
      <w:r>
        <w:tab/>
        <w:t>(b)</w:t>
      </w:r>
      <w:r>
        <w:tab/>
        <w:t>an offence under section 7(1)(a) that involved cultivating a prohibited plant; or</w:t>
      </w:r>
    </w:p>
    <w:p w14:paraId="381A2121" w14:textId="77777777" w:rsidR="002802E6" w:rsidRDefault="00146DD8">
      <w:pPr>
        <w:pStyle w:val="Indenta"/>
      </w:pPr>
      <w:r>
        <w:tab/>
        <w:t>(c)</w:t>
      </w:r>
      <w:r>
        <w:tab/>
        <w:t>an offence under section 14(1),</w:t>
      </w:r>
    </w:p>
    <w:p w14:paraId="5D75B3EC" w14:textId="77777777" w:rsidR="002802E6" w:rsidRDefault="00146DD8">
      <w:pPr>
        <w:pStyle w:val="Subsection"/>
        <w:spacing w:before="100"/>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14:paraId="078442C6" w14:textId="77777777" w:rsidR="002802E6" w:rsidRDefault="00146DD8">
      <w:pPr>
        <w:pStyle w:val="Indenta"/>
      </w:pPr>
      <w:r>
        <w:tab/>
        <w:t>(d)</w:t>
      </w:r>
      <w:r>
        <w:tab/>
        <w:t>must impose a term of imprisonment of at least 12 months; and</w:t>
      </w:r>
    </w:p>
    <w:p w14:paraId="780257D4" w14:textId="77777777" w:rsidR="002802E6" w:rsidRDefault="00146DD8">
      <w:pPr>
        <w:pStyle w:val="Indenta"/>
      </w:pPr>
      <w:r>
        <w:tab/>
        <w:t>(e)</w:t>
      </w:r>
      <w:r>
        <w:tab/>
        <w:t>must not suspend the term of imprisonment.</w:t>
      </w:r>
    </w:p>
    <w:p w14:paraId="0CF05F2C" w14:textId="77777777" w:rsidR="002802E6" w:rsidRDefault="00146DD8">
      <w:pPr>
        <w:pStyle w:val="Subsection"/>
        <w:spacing w:before="100"/>
      </w:pPr>
      <w:r>
        <w:lastRenderedPageBreak/>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14:paraId="7C7FD7E6" w14:textId="77777777" w:rsidR="002802E6" w:rsidRDefault="00146DD8">
      <w:pPr>
        <w:pStyle w:val="Subsection"/>
        <w:spacing w:before="100"/>
      </w:pPr>
      <w:r>
        <w:tab/>
        <w:t>(7)</w:t>
      </w:r>
      <w:r>
        <w:tab/>
        <w:t>The Minister is to lay (or cause to be laid) a report of the review under this section before both Houses of Parliament as soon as practicable after the review is completed.</w:t>
      </w:r>
    </w:p>
    <w:p w14:paraId="4F8A863E" w14:textId="77777777" w:rsidR="002802E6" w:rsidRDefault="00146DD8">
      <w:pPr>
        <w:pStyle w:val="Footnotesection"/>
      </w:pPr>
      <w:r>
        <w:tab/>
        <w:t>[Section 34 amended: No. 44 of 1995 s. 12; No. 52 of 2003 s. 31; No. 4 of 2004 s. 58; No. 62 of 2004 s. 6; No. 56 of 2011 s. 9; No. 55 of 2012 s. 121; No. 47 of 2016 s. 7; No. 3 of 2017 s. 7; No. 16 of 2023 s. 8.]</w:t>
      </w:r>
    </w:p>
    <w:p w14:paraId="104CE3C0" w14:textId="77777777" w:rsidR="002802E6" w:rsidRDefault="00146DD8">
      <w:pPr>
        <w:pStyle w:val="Heading5"/>
      </w:pPr>
      <w:bookmarkStart w:id="219" w:name="_Toc229476726"/>
      <w:r>
        <w:rPr>
          <w:rStyle w:val="CharSectno"/>
        </w:rPr>
        <w:t>35</w:t>
      </w:r>
      <w:r>
        <w:t>.</w:t>
      </w:r>
      <w:r>
        <w:tab/>
        <w:t>Liability of officers for offence by body corporate</w:t>
      </w:r>
      <w:bookmarkEnd w:id="219"/>
    </w:p>
    <w:p w14:paraId="70C9ED73" w14:textId="77777777" w:rsidR="002802E6" w:rsidRDefault="00146DD8">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14:paraId="0DA75788" w14:textId="77777777" w:rsidR="002802E6" w:rsidRDefault="00146DD8">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rsidR="002802E6" w14:paraId="02200D4B" w14:textId="77777777">
        <w:trPr>
          <w:cantSplit/>
        </w:trPr>
        <w:tc>
          <w:tcPr>
            <w:tcW w:w="2409" w:type="dxa"/>
            <w:noWrap/>
          </w:tcPr>
          <w:p w14:paraId="67D5AE88" w14:textId="77777777" w:rsidR="002802E6" w:rsidRDefault="00146DD8">
            <w:pPr>
              <w:pStyle w:val="TableNAm"/>
            </w:pPr>
            <w:r>
              <w:t>s. 5(1)</w:t>
            </w:r>
          </w:p>
        </w:tc>
        <w:tc>
          <w:tcPr>
            <w:tcW w:w="2410" w:type="dxa"/>
            <w:noWrap/>
          </w:tcPr>
          <w:p w14:paraId="0B95851B" w14:textId="77777777" w:rsidR="002802E6" w:rsidRDefault="00146DD8">
            <w:pPr>
              <w:pStyle w:val="TableNAm"/>
            </w:pPr>
            <w:r>
              <w:t>s. 6(1) and (2)</w:t>
            </w:r>
          </w:p>
        </w:tc>
      </w:tr>
      <w:tr w:rsidR="002802E6" w14:paraId="41C523EB" w14:textId="77777777">
        <w:trPr>
          <w:cantSplit/>
        </w:trPr>
        <w:tc>
          <w:tcPr>
            <w:tcW w:w="2409" w:type="dxa"/>
            <w:noWrap/>
          </w:tcPr>
          <w:p w14:paraId="22AA975E" w14:textId="77777777" w:rsidR="002802E6" w:rsidRDefault="00146DD8">
            <w:pPr>
              <w:pStyle w:val="TableNAm"/>
            </w:pPr>
            <w:r>
              <w:t>s. 7(1) and (2)</w:t>
            </w:r>
          </w:p>
        </w:tc>
        <w:tc>
          <w:tcPr>
            <w:tcW w:w="2410" w:type="dxa"/>
            <w:noWrap/>
          </w:tcPr>
          <w:p w14:paraId="057DAF92" w14:textId="77777777" w:rsidR="002802E6" w:rsidRDefault="00146DD8">
            <w:pPr>
              <w:pStyle w:val="TableNAm"/>
            </w:pPr>
            <w:r>
              <w:t>s. 7A(1) and (3)</w:t>
            </w:r>
          </w:p>
        </w:tc>
      </w:tr>
      <w:tr w:rsidR="002802E6" w14:paraId="49631772" w14:textId="77777777">
        <w:trPr>
          <w:cantSplit/>
        </w:trPr>
        <w:tc>
          <w:tcPr>
            <w:tcW w:w="2409" w:type="dxa"/>
            <w:noWrap/>
          </w:tcPr>
          <w:p w14:paraId="42FFCAD5" w14:textId="77777777" w:rsidR="002802E6" w:rsidRDefault="00146DD8">
            <w:pPr>
              <w:pStyle w:val="TableNAm"/>
            </w:pPr>
            <w:r>
              <w:t>s. 18(1)</w:t>
            </w:r>
          </w:p>
        </w:tc>
        <w:tc>
          <w:tcPr>
            <w:tcW w:w="2410" w:type="dxa"/>
            <w:noWrap/>
          </w:tcPr>
          <w:p w14:paraId="6A152CC3" w14:textId="77777777" w:rsidR="002802E6" w:rsidRDefault="002802E6">
            <w:pPr>
              <w:pStyle w:val="TableNAm"/>
            </w:pPr>
          </w:p>
        </w:tc>
      </w:tr>
    </w:tbl>
    <w:p w14:paraId="79874BC0" w14:textId="77777777" w:rsidR="002802E6" w:rsidRDefault="00146DD8">
      <w:pPr>
        <w:pStyle w:val="Footnotesection"/>
      </w:pPr>
      <w:r>
        <w:tab/>
        <w:t>[Section 35 inserted: No. 9 of 2023 s. 108.]</w:t>
      </w:r>
    </w:p>
    <w:p w14:paraId="5671EEB3" w14:textId="77777777" w:rsidR="002802E6" w:rsidRDefault="00146DD8">
      <w:pPr>
        <w:pStyle w:val="Ednotesection"/>
      </w:pPr>
      <w:r>
        <w:t>[</w:t>
      </w:r>
      <w:r>
        <w:rPr>
          <w:b/>
        </w:rPr>
        <w:t>36.</w:t>
      </w:r>
      <w:r>
        <w:tab/>
        <w:t xml:space="preserve">Deleted: No. 92 of 1994 s. 26.] </w:t>
      </w:r>
    </w:p>
    <w:p w14:paraId="6BDF1CDF" w14:textId="77777777" w:rsidR="002802E6" w:rsidRDefault="00146DD8">
      <w:pPr>
        <w:pStyle w:val="Heading5"/>
        <w:rPr>
          <w:snapToGrid w:val="0"/>
        </w:rPr>
      </w:pPr>
      <w:bookmarkStart w:id="220" w:name="_Toc229476727"/>
      <w:r>
        <w:rPr>
          <w:rStyle w:val="CharSectno"/>
        </w:rPr>
        <w:t>37</w:t>
      </w:r>
      <w:r>
        <w:rPr>
          <w:snapToGrid w:val="0"/>
        </w:rPr>
        <w:t>.</w:t>
      </w:r>
      <w:r>
        <w:rPr>
          <w:snapToGrid w:val="0"/>
        </w:rPr>
        <w:tab/>
        <w:t>Proof of exceptions</w:t>
      </w:r>
      <w:bookmarkEnd w:id="220"/>
    </w:p>
    <w:p w14:paraId="69637AAA" w14:textId="77777777" w:rsidR="002802E6" w:rsidRDefault="00146DD8">
      <w:pPr>
        <w:pStyle w:val="Subsection"/>
        <w:spacing w:before="140"/>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14:paraId="2865BC14" w14:textId="77777777" w:rsidR="002802E6" w:rsidRDefault="00146DD8">
      <w:pPr>
        <w:pStyle w:val="Heading5"/>
        <w:rPr>
          <w:snapToGrid w:val="0"/>
        </w:rPr>
      </w:pPr>
      <w:bookmarkStart w:id="221" w:name="_Toc229476728"/>
      <w:r>
        <w:rPr>
          <w:rStyle w:val="CharSectno"/>
        </w:rPr>
        <w:lastRenderedPageBreak/>
        <w:t>38</w:t>
      </w:r>
      <w:r>
        <w:rPr>
          <w:snapToGrid w:val="0"/>
        </w:rPr>
        <w:t>.</w:t>
      </w:r>
      <w:r>
        <w:rPr>
          <w:snapToGrid w:val="0"/>
        </w:rPr>
        <w:tab/>
        <w:t>Certificate of approved analyst or approved botanist</w:t>
      </w:r>
      <w:bookmarkEnd w:id="221"/>
      <w:r>
        <w:rPr>
          <w:snapToGrid w:val="0"/>
        </w:rPr>
        <w:t xml:space="preserve"> </w:t>
      </w:r>
    </w:p>
    <w:p w14:paraId="61ED0974" w14:textId="77777777" w:rsidR="002802E6" w:rsidRDefault="00146DD8">
      <w:pPr>
        <w:pStyle w:val="Subsection"/>
        <w:spacing w:before="140"/>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14:paraId="5D909E33" w14:textId="77777777" w:rsidR="002802E6" w:rsidRDefault="00146DD8">
      <w:pPr>
        <w:pStyle w:val="Subsection"/>
        <w:keepNext/>
        <w:spacing w:before="140"/>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14:paraId="1011FC6C" w14:textId="77777777" w:rsidR="002802E6" w:rsidRDefault="00146DD8">
      <w:pPr>
        <w:pStyle w:val="Indenta"/>
        <w:spacing w:before="60"/>
        <w:rPr>
          <w:snapToGrid w:val="0"/>
        </w:rPr>
      </w:pPr>
      <w:r>
        <w:rPr>
          <w:snapToGrid w:val="0"/>
        </w:rPr>
        <w:tab/>
        <w:t>(a)</w:t>
      </w:r>
      <w:r>
        <w:rPr>
          <w:snapToGrid w:val="0"/>
        </w:rPr>
        <w:tab/>
        <w:t>that the thing was obtained or received by the analyst or botanist for analysis or examination; and</w:t>
      </w:r>
    </w:p>
    <w:p w14:paraId="1D0D724F" w14:textId="77777777" w:rsidR="002802E6" w:rsidRDefault="00146DD8">
      <w:pPr>
        <w:pStyle w:val="Indenta"/>
        <w:spacing w:before="60"/>
        <w:rPr>
          <w:snapToGrid w:val="0"/>
        </w:rPr>
      </w:pPr>
      <w:r>
        <w:rPr>
          <w:snapToGrid w:val="0"/>
        </w:rPr>
        <w:tab/>
        <w:t>(b)</w:t>
      </w:r>
      <w:r>
        <w:rPr>
          <w:snapToGrid w:val="0"/>
        </w:rPr>
        <w:tab/>
        <w:t>how the thing was obtained, or when and from whom the thing was received; and</w:t>
      </w:r>
    </w:p>
    <w:p w14:paraId="27E70795" w14:textId="77777777" w:rsidR="002802E6" w:rsidRDefault="00146DD8">
      <w:pPr>
        <w:pStyle w:val="Indenta"/>
        <w:spacing w:before="60"/>
        <w:rPr>
          <w:snapToGrid w:val="0"/>
        </w:rPr>
      </w:pPr>
      <w:r>
        <w:rPr>
          <w:snapToGrid w:val="0"/>
        </w:rPr>
        <w:tab/>
        <w:t>(c)</w:t>
      </w:r>
      <w:r>
        <w:rPr>
          <w:snapToGrid w:val="0"/>
        </w:rPr>
        <w:tab/>
        <w:t>a description, and the quantity or mass, of the thing obtained or received; and</w:t>
      </w:r>
    </w:p>
    <w:p w14:paraId="651AB286" w14:textId="77777777" w:rsidR="002802E6" w:rsidRDefault="00146DD8">
      <w:pPr>
        <w:pStyle w:val="Indenta"/>
        <w:spacing w:before="60"/>
        <w:rPr>
          <w:snapToGrid w:val="0"/>
        </w:rPr>
      </w:pPr>
      <w:r>
        <w:rPr>
          <w:snapToGrid w:val="0"/>
        </w:rPr>
        <w:tab/>
        <w:t>(d)</w:t>
      </w:r>
      <w:r>
        <w:rPr>
          <w:snapToGrid w:val="0"/>
        </w:rPr>
        <w:tab/>
        <w:t>that the thing was analysed or examined by the analyst or botanist; and</w:t>
      </w:r>
    </w:p>
    <w:p w14:paraId="4C3F9EE3" w14:textId="77777777" w:rsidR="002802E6" w:rsidRDefault="00146DD8">
      <w:pPr>
        <w:pStyle w:val="Indenta"/>
        <w:spacing w:before="60"/>
        <w:rPr>
          <w:snapToGrid w:val="0"/>
        </w:rPr>
      </w:pPr>
      <w:r>
        <w:rPr>
          <w:snapToGrid w:val="0"/>
        </w:rPr>
        <w:tab/>
        <w:t>(e)</w:t>
      </w:r>
      <w:r>
        <w:rPr>
          <w:snapToGrid w:val="0"/>
        </w:rPr>
        <w:tab/>
        <w:t>the method of analysis or examination; and</w:t>
      </w:r>
    </w:p>
    <w:p w14:paraId="3FBF4CFF" w14:textId="77777777" w:rsidR="002802E6" w:rsidRDefault="00146DD8">
      <w:pPr>
        <w:pStyle w:val="Indenta"/>
        <w:spacing w:before="60"/>
        <w:rPr>
          <w:snapToGrid w:val="0"/>
        </w:rPr>
      </w:pPr>
      <w:r>
        <w:rPr>
          <w:snapToGrid w:val="0"/>
        </w:rPr>
        <w:tab/>
        <w:t>(f)</w:t>
      </w:r>
      <w:r>
        <w:rPr>
          <w:snapToGrid w:val="0"/>
        </w:rPr>
        <w:tab/>
        <w:t>the results of the analysis or examination; and</w:t>
      </w:r>
    </w:p>
    <w:p w14:paraId="28F9A702" w14:textId="77777777" w:rsidR="002802E6" w:rsidRDefault="00146DD8">
      <w:pPr>
        <w:pStyle w:val="Indenta"/>
        <w:keepNext/>
        <w:spacing w:before="60"/>
        <w:rPr>
          <w:snapToGrid w:val="0"/>
        </w:rPr>
      </w:pPr>
      <w:r>
        <w:rPr>
          <w:snapToGrid w:val="0"/>
        </w:rPr>
        <w:tab/>
        <w:t>(g)</w:t>
      </w:r>
      <w:r>
        <w:rPr>
          <w:snapToGrid w:val="0"/>
        </w:rPr>
        <w:tab/>
        <w:t>any other matters relating to the analysis or examination,</w:t>
      </w:r>
    </w:p>
    <w:p w14:paraId="0C88BF70" w14:textId="77777777" w:rsidR="002802E6" w:rsidRDefault="00146DD8">
      <w:pPr>
        <w:pStyle w:val="Subsection"/>
        <w:spacing w:before="120"/>
        <w:rPr>
          <w:snapToGrid w:val="0"/>
        </w:rPr>
      </w:pPr>
      <w:r>
        <w:rPr>
          <w:snapToGrid w:val="0"/>
        </w:rPr>
        <w:tab/>
      </w:r>
      <w:r>
        <w:rPr>
          <w:snapToGrid w:val="0"/>
        </w:rPr>
        <w:tab/>
        <w:t>is sufficient evidence of the facts stated in the certificate.</w:t>
      </w:r>
    </w:p>
    <w:p w14:paraId="7524D8A4" w14:textId="77777777" w:rsidR="002802E6" w:rsidRDefault="00146DD8">
      <w:pPr>
        <w:pStyle w:val="Subsection"/>
        <w:keepNext/>
        <w:spacing w:before="140"/>
        <w:rPr>
          <w:snapToGrid w:val="0"/>
        </w:rPr>
      </w:pPr>
      <w:r>
        <w:rPr>
          <w:snapToGrid w:val="0"/>
        </w:rPr>
        <w:tab/>
        <w:t>(3)</w:t>
      </w:r>
      <w:r>
        <w:rPr>
          <w:snapToGrid w:val="0"/>
        </w:rPr>
        <w:tab/>
        <w:t>For the purposes of subsection (2), proof is not required — </w:t>
      </w:r>
    </w:p>
    <w:p w14:paraId="21980B2F" w14:textId="77777777" w:rsidR="002802E6" w:rsidRDefault="00146DD8">
      <w:pPr>
        <w:pStyle w:val="Indenta"/>
        <w:spacing w:before="60"/>
        <w:rPr>
          <w:snapToGrid w:val="0"/>
        </w:rPr>
      </w:pPr>
      <w:r>
        <w:rPr>
          <w:snapToGrid w:val="0"/>
        </w:rPr>
        <w:tab/>
        <w:t>(a)</w:t>
      </w:r>
      <w:r>
        <w:rPr>
          <w:snapToGrid w:val="0"/>
        </w:rPr>
        <w:tab/>
        <w:t>of the signature of the person purporting to have signed the certificate; or</w:t>
      </w:r>
    </w:p>
    <w:p w14:paraId="60F1CA70" w14:textId="77777777" w:rsidR="002802E6" w:rsidRDefault="00146DD8">
      <w:pPr>
        <w:pStyle w:val="Indenta"/>
        <w:keepNext/>
        <w:spacing w:before="60"/>
        <w:rPr>
          <w:snapToGrid w:val="0"/>
        </w:rPr>
      </w:pPr>
      <w:r>
        <w:rPr>
          <w:snapToGrid w:val="0"/>
        </w:rPr>
        <w:tab/>
        <w:t>(b)</w:t>
      </w:r>
      <w:r>
        <w:rPr>
          <w:snapToGrid w:val="0"/>
        </w:rPr>
        <w:tab/>
        <w:t>that the person is an approved analyst or an approved botanist.</w:t>
      </w:r>
    </w:p>
    <w:p w14:paraId="36F005A7" w14:textId="77777777" w:rsidR="002802E6" w:rsidRDefault="00146DD8">
      <w:pPr>
        <w:pStyle w:val="Footnotesection"/>
        <w:spacing w:before="100"/>
      </w:pPr>
      <w:r>
        <w:tab/>
        <w:t>[Section 38 amended: No. 44 of 1995 s. 13.]</w:t>
      </w:r>
    </w:p>
    <w:p w14:paraId="31159EC7" w14:textId="77777777" w:rsidR="002802E6" w:rsidRDefault="00146DD8">
      <w:pPr>
        <w:pStyle w:val="Heading5"/>
        <w:rPr>
          <w:snapToGrid w:val="0"/>
        </w:rPr>
      </w:pPr>
      <w:bookmarkStart w:id="222" w:name="_Toc229476729"/>
      <w:r>
        <w:rPr>
          <w:rStyle w:val="CharSectno"/>
        </w:rPr>
        <w:t>38A</w:t>
      </w:r>
      <w:r>
        <w:rPr>
          <w:snapToGrid w:val="0"/>
        </w:rPr>
        <w:t xml:space="preserve">. </w:t>
      </w:r>
      <w:r>
        <w:rPr>
          <w:snapToGrid w:val="0"/>
        </w:rPr>
        <w:tab/>
        <w:t>Accused may obtain copy of certificate</w:t>
      </w:r>
      <w:bookmarkEnd w:id="222"/>
    </w:p>
    <w:p w14:paraId="2578FA3B" w14:textId="77777777" w:rsidR="002802E6" w:rsidRDefault="00146DD8">
      <w:pPr>
        <w:pStyle w:val="Subsection"/>
        <w:keepNext/>
        <w:rPr>
          <w:snapToGrid w:val="0"/>
        </w:rPr>
      </w:pPr>
      <w:r>
        <w:rPr>
          <w:snapToGrid w:val="0"/>
        </w:rPr>
        <w:tab/>
        <w:t>(1)</w:t>
      </w:r>
      <w:r>
        <w:rPr>
          <w:snapToGrid w:val="0"/>
        </w:rPr>
        <w:tab/>
        <w:t>If — </w:t>
      </w:r>
    </w:p>
    <w:p w14:paraId="2D247D48" w14:textId="77777777" w:rsidR="002802E6" w:rsidRDefault="00146DD8">
      <w:pPr>
        <w:pStyle w:val="Indenta"/>
        <w:rPr>
          <w:snapToGrid w:val="0"/>
        </w:rPr>
      </w:pPr>
      <w:r>
        <w:rPr>
          <w:snapToGrid w:val="0"/>
        </w:rPr>
        <w:tab/>
        <w:t>(a)</w:t>
      </w:r>
      <w:r>
        <w:rPr>
          <w:snapToGrid w:val="0"/>
        </w:rPr>
        <w:tab/>
        <w:t>a certificate has been given under section 38(1) in relation to an analysis or examination; and</w:t>
      </w:r>
    </w:p>
    <w:p w14:paraId="6BE6F072" w14:textId="77777777" w:rsidR="002802E6" w:rsidRDefault="00146DD8">
      <w:pPr>
        <w:pStyle w:val="Indenta"/>
        <w:keepNext/>
        <w:rPr>
          <w:snapToGrid w:val="0"/>
        </w:rPr>
      </w:pPr>
      <w:r>
        <w:rPr>
          <w:snapToGrid w:val="0"/>
        </w:rPr>
        <w:lastRenderedPageBreak/>
        <w:tab/>
        <w:t>(b)</w:t>
      </w:r>
      <w:r>
        <w:rPr>
          <w:snapToGrid w:val="0"/>
        </w:rPr>
        <w:tab/>
        <w:t>an accused applies to the Commissioner for a copy of the certificate,</w:t>
      </w:r>
    </w:p>
    <w:p w14:paraId="15A33596" w14:textId="77777777" w:rsidR="002802E6" w:rsidRDefault="00146DD8">
      <w:pPr>
        <w:pStyle w:val="Subsection"/>
        <w:rPr>
          <w:snapToGrid w:val="0"/>
        </w:rPr>
      </w:pPr>
      <w:r>
        <w:rPr>
          <w:snapToGrid w:val="0"/>
        </w:rPr>
        <w:tab/>
      </w:r>
      <w:r>
        <w:rPr>
          <w:snapToGrid w:val="0"/>
        </w:rPr>
        <w:tab/>
        <w:t>the Commissioner shall as soon as practicable cause a copy of the certificate to be provided to the accused.</w:t>
      </w:r>
    </w:p>
    <w:p w14:paraId="314B6BD2" w14:textId="77777777" w:rsidR="002802E6" w:rsidRDefault="00146DD8">
      <w:pPr>
        <w:pStyle w:val="Subsection"/>
        <w:keepNext/>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14:paraId="35743733" w14:textId="77777777" w:rsidR="002802E6" w:rsidRDefault="00146DD8">
      <w:pPr>
        <w:pStyle w:val="Footnotesection"/>
      </w:pPr>
      <w:r>
        <w:tab/>
        <w:t>[Section 38A inserted: No. 44 of 1995 s. 13; amended: No. 84 of 2004 s. 82.]</w:t>
      </w:r>
    </w:p>
    <w:p w14:paraId="4676662F" w14:textId="77777777" w:rsidR="002802E6" w:rsidRDefault="00146DD8">
      <w:pPr>
        <w:pStyle w:val="Heading5"/>
        <w:rPr>
          <w:snapToGrid w:val="0"/>
        </w:rPr>
      </w:pPr>
      <w:bookmarkStart w:id="223" w:name="_Toc229476730"/>
      <w:r>
        <w:rPr>
          <w:rStyle w:val="CharSectno"/>
        </w:rPr>
        <w:t>38B</w:t>
      </w:r>
      <w:r>
        <w:rPr>
          <w:snapToGrid w:val="0"/>
        </w:rPr>
        <w:t xml:space="preserve">. </w:t>
      </w:r>
      <w:r>
        <w:rPr>
          <w:snapToGrid w:val="0"/>
        </w:rPr>
        <w:tab/>
        <w:t>Accused may object to use of certificate</w:t>
      </w:r>
      <w:bookmarkEnd w:id="223"/>
    </w:p>
    <w:p w14:paraId="473AFDED" w14:textId="77777777" w:rsidR="002802E6" w:rsidRDefault="00146DD8">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14:paraId="3D2C59AB" w14:textId="77777777" w:rsidR="002802E6" w:rsidRDefault="00146DD8">
      <w:pPr>
        <w:pStyle w:val="Subsection"/>
        <w:rPr>
          <w:snapToGrid w:val="0"/>
        </w:rPr>
      </w:pPr>
      <w:r>
        <w:rPr>
          <w:snapToGrid w:val="0"/>
        </w:rPr>
        <w:tab/>
        <w:t>(2)</w:t>
      </w:r>
      <w:r>
        <w:rPr>
          <w:snapToGrid w:val="0"/>
        </w:rPr>
        <w:tab/>
        <w:t>An accused shall be afforded a reasonable opportunity to deliver a notice referred to in subsection (1).</w:t>
      </w:r>
    </w:p>
    <w:p w14:paraId="6978D687" w14:textId="77777777" w:rsidR="002802E6" w:rsidRDefault="00146DD8">
      <w:pPr>
        <w:pStyle w:val="Subsection"/>
        <w:keepNext/>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14:paraId="5BCAD7FA" w14:textId="77777777" w:rsidR="002802E6" w:rsidRDefault="00146DD8">
      <w:pPr>
        <w:pStyle w:val="Footnotesection"/>
      </w:pPr>
      <w:r>
        <w:tab/>
        <w:t>[Section 38B inserted: No. 44 of 1995 s. 13; amended: No. 84 of 2004 s. 82.]</w:t>
      </w:r>
    </w:p>
    <w:p w14:paraId="0FCC70FC" w14:textId="77777777" w:rsidR="002802E6" w:rsidRDefault="00146DD8">
      <w:pPr>
        <w:pStyle w:val="Heading5"/>
        <w:rPr>
          <w:snapToGrid w:val="0"/>
        </w:rPr>
      </w:pPr>
      <w:bookmarkStart w:id="224" w:name="_Toc229476731"/>
      <w:r>
        <w:rPr>
          <w:rStyle w:val="CharSectno"/>
        </w:rPr>
        <w:t>38C</w:t>
      </w:r>
      <w:r>
        <w:rPr>
          <w:snapToGrid w:val="0"/>
        </w:rPr>
        <w:t xml:space="preserve">. </w:t>
      </w:r>
      <w:r>
        <w:rPr>
          <w:snapToGrid w:val="0"/>
        </w:rPr>
        <w:tab/>
        <w:t>Order for costs of approved analyst or approved botanist</w:t>
      </w:r>
      <w:bookmarkEnd w:id="224"/>
    </w:p>
    <w:p w14:paraId="31171AE3" w14:textId="77777777" w:rsidR="002802E6" w:rsidRDefault="00146DD8">
      <w:pPr>
        <w:pStyle w:val="Subsection"/>
        <w:keepNext/>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14:paraId="5E6F37CD" w14:textId="77777777" w:rsidR="002802E6" w:rsidRDefault="00146DD8">
      <w:pPr>
        <w:pStyle w:val="Indenta"/>
        <w:rPr>
          <w:snapToGrid w:val="0"/>
        </w:rPr>
      </w:pPr>
      <w:r>
        <w:rPr>
          <w:snapToGrid w:val="0"/>
        </w:rPr>
        <w:tab/>
        <w:t>(a)</w:t>
      </w:r>
      <w:r>
        <w:rPr>
          <w:snapToGrid w:val="0"/>
        </w:rPr>
        <w:tab/>
        <w:t>the conduct money of an approved analyst or an approved botanist required to attend as a witness in the proceedings; and</w:t>
      </w:r>
    </w:p>
    <w:p w14:paraId="6BBC9C4C" w14:textId="77777777" w:rsidR="002802E6" w:rsidRDefault="00146DD8">
      <w:pPr>
        <w:pStyle w:val="Indenta"/>
        <w:keepNext/>
        <w:rPr>
          <w:snapToGrid w:val="0"/>
        </w:rPr>
      </w:pPr>
      <w:r>
        <w:rPr>
          <w:snapToGrid w:val="0"/>
        </w:rPr>
        <w:lastRenderedPageBreak/>
        <w:tab/>
        <w:t>(b)</w:t>
      </w:r>
      <w:r>
        <w:rPr>
          <w:snapToGrid w:val="0"/>
        </w:rPr>
        <w:tab/>
        <w:t>the expenses and remuneration to be paid for any analysis or examination carried out by an approved analyst or an approved botanist.</w:t>
      </w:r>
    </w:p>
    <w:p w14:paraId="3DC4EDDF" w14:textId="77777777" w:rsidR="002802E6" w:rsidRDefault="00146DD8">
      <w:pPr>
        <w:pStyle w:val="Footnotesection"/>
      </w:pPr>
      <w:r>
        <w:tab/>
        <w:t>[Section 38C inserted: No. 44 of 1995 s. 13.]</w:t>
      </w:r>
    </w:p>
    <w:p w14:paraId="46E64AF8" w14:textId="77777777" w:rsidR="002802E6" w:rsidRDefault="00146DD8">
      <w:pPr>
        <w:pStyle w:val="Heading5"/>
        <w:spacing w:before="180"/>
        <w:rPr>
          <w:snapToGrid w:val="0"/>
        </w:rPr>
      </w:pPr>
      <w:bookmarkStart w:id="225" w:name="_Toc229476732"/>
      <w:r>
        <w:rPr>
          <w:rStyle w:val="CharSectno"/>
        </w:rPr>
        <w:t>38D</w:t>
      </w:r>
      <w:r>
        <w:rPr>
          <w:snapToGrid w:val="0"/>
        </w:rPr>
        <w:t>.</w:t>
      </w:r>
      <w:r>
        <w:rPr>
          <w:snapToGrid w:val="0"/>
        </w:rPr>
        <w:tab/>
        <w:t>Evidence of contents of standard</w:t>
      </w:r>
      <w:bookmarkEnd w:id="225"/>
    </w:p>
    <w:p w14:paraId="0BD6E676" w14:textId="77777777" w:rsidR="002802E6" w:rsidRDefault="00146DD8">
      <w:pPr>
        <w:pStyle w:val="Subsection"/>
        <w:keepNext/>
      </w:pPr>
      <w:r>
        <w:tab/>
        <w:t>(1)</w:t>
      </w:r>
      <w:r>
        <w:tab/>
        <w:t xml:space="preserve">In this section — </w:t>
      </w:r>
    </w:p>
    <w:p w14:paraId="4E53F297" w14:textId="77777777" w:rsidR="002802E6" w:rsidRDefault="00146DD8">
      <w:pPr>
        <w:pStyle w:val="Defstart"/>
      </w:pPr>
      <w:r>
        <w:rPr>
          <w:b/>
        </w:rPr>
        <w:tab/>
      </w:r>
      <w:r>
        <w:rPr>
          <w:rStyle w:val="CharDefText"/>
        </w:rPr>
        <w:t>CEO (Health)</w:t>
      </w:r>
      <w:r>
        <w:t xml:space="preserve"> has the meaning given to CEO by section 3 of the </w:t>
      </w:r>
      <w:r>
        <w:rPr>
          <w:i/>
        </w:rPr>
        <w:t>Health Legislation Administration Act 1984</w:t>
      </w:r>
      <w:r>
        <w:t>.</w:t>
      </w:r>
    </w:p>
    <w:p w14:paraId="058E6DC4" w14:textId="77777777" w:rsidR="002802E6" w:rsidRDefault="00146DD8">
      <w:pPr>
        <w:pStyle w:val="Subsection"/>
        <w:keepNext/>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14:paraId="4415A2B0" w14:textId="77777777" w:rsidR="002802E6" w:rsidRDefault="00146DD8">
      <w:pPr>
        <w:pStyle w:val="Footnotesection"/>
      </w:pPr>
      <w:r>
        <w:tab/>
        <w:t>[Section 38D inserted: No. 48 of 1995 s. 43; amended: No. 28 of 2006 s. 394; No. 13 of 2014 s. 176.]</w:t>
      </w:r>
    </w:p>
    <w:p w14:paraId="0D0F1368" w14:textId="77777777" w:rsidR="002802E6" w:rsidRDefault="00146DD8">
      <w:pPr>
        <w:pStyle w:val="Heading5"/>
        <w:rPr>
          <w:snapToGrid w:val="0"/>
        </w:rPr>
      </w:pPr>
      <w:bookmarkStart w:id="226" w:name="_Toc229476733"/>
      <w:r>
        <w:rPr>
          <w:rStyle w:val="CharSectno"/>
        </w:rPr>
        <w:t>39</w:t>
      </w:r>
      <w:r>
        <w:rPr>
          <w:snapToGrid w:val="0"/>
        </w:rPr>
        <w:t>.</w:t>
      </w:r>
      <w:r>
        <w:rPr>
          <w:snapToGrid w:val="0"/>
        </w:rPr>
        <w:tab/>
        <w:t>Delegation by Commissioner</w:t>
      </w:r>
      <w:bookmarkEnd w:id="226"/>
    </w:p>
    <w:p w14:paraId="16682B9D" w14:textId="77777777" w:rsidR="002802E6" w:rsidRDefault="00146DD8">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14:paraId="355DEDAB" w14:textId="77777777" w:rsidR="002802E6" w:rsidRDefault="00146DD8">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14:paraId="6F738578" w14:textId="77777777" w:rsidR="002802E6" w:rsidRDefault="00146DD8">
      <w:pPr>
        <w:pStyle w:val="Subsection"/>
        <w:keepNext/>
        <w:rPr>
          <w:snapToGrid w:val="0"/>
        </w:rPr>
      </w:pPr>
      <w:r>
        <w:rPr>
          <w:snapToGrid w:val="0"/>
        </w:rPr>
        <w:tab/>
        <w:t>(3)</w:t>
      </w:r>
      <w:r>
        <w:rPr>
          <w:snapToGrid w:val="0"/>
        </w:rPr>
        <w:tab/>
        <w:t>A delegation under this section may be — </w:t>
      </w:r>
    </w:p>
    <w:p w14:paraId="3DD45051" w14:textId="77777777" w:rsidR="002802E6" w:rsidRDefault="00146DD8">
      <w:pPr>
        <w:pStyle w:val="Indenta"/>
        <w:rPr>
          <w:snapToGrid w:val="0"/>
        </w:rPr>
      </w:pPr>
      <w:r>
        <w:rPr>
          <w:snapToGrid w:val="0"/>
        </w:rPr>
        <w:tab/>
        <w:t>(a)</w:t>
      </w:r>
      <w:r>
        <w:rPr>
          <w:snapToGrid w:val="0"/>
        </w:rPr>
        <w:tab/>
        <w:t>made subject to such conditions, qualifications and exceptions as are set out in the instrument of delegation;</w:t>
      </w:r>
    </w:p>
    <w:p w14:paraId="151A19DB" w14:textId="77777777" w:rsidR="002802E6" w:rsidRDefault="00146DD8">
      <w:pPr>
        <w:pStyle w:val="Indenta"/>
        <w:rPr>
          <w:snapToGrid w:val="0"/>
        </w:rPr>
      </w:pPr>
      <w:r>
        <w:rPr>
          <w:snapToGrid w:val="0"/>
        </w:rPr>
        <w:tab/>
        <w:t>(b)</w:t>
      </w:r>
      <w:r>
        <w:rPr>
          <w:snapToGrid w:val="0"/>
        </w:rPr>
        <w:tab/>
        <w:t>revoked or varied by instrument in writing signed by the Commissioner.</w:t>
      </w:r>
    </w:p>
    <w:p w14:paraId="255EA5A6" w14:textId="77777777" w:rsidR="002802E6" w:rsidRDefault="00146DD8">
      <w:pPr>
        <w:pStyle w:val="Subsection"/>
        <w:rPr>
          <w:snapToGrid w:val="0"/>
        </w:rPr>
      </w:pPr>
      <w:r>
        <w:rPr>
          <w:snapToGrid w:val="0"/>
        </w:rPr>
        <w:lastRenderedPageBreak/>
        <w:tab/>
        <w:t>(4)</w:t>
      </w:r>
      <w:r>
        <w:rPr>
          <w:snapToGrid w:val="0"/>
        </w:rPr>
        <w:tab/>
        <w:t>The Commissioner may exercise a power notwithstanding that he has delegated its exercise under this section.</w:t>
      </w:r>
    </w:p>
    <w:p w14:paraId="3B05A8E6" w14:textId="77777777" w:rsidR="002802E6" w:rsidRDefault="00146DD8">
      <w:pPr>
        <w:pStyle w:val="Subsection"/>
        <w:keepNext/>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14:paraId="632D3FFE" w14:textId="77777777" w:rsidR="002802E6" w:rsidRDefault="00146DD8">
      <w:pPr>
        <w:pStyle w:val="Footnotesection"/>
      </w:pPr>
      <w:r>
        <w:tab/>
        <w:t>[Section 39 amended: No. 44 of 1995 s. 14.]</w:t>
      </w:r>
    </w:p>
    <w:p w14:paraId="59FCD534" w14:textId="77777777" w:rsidR="002802E6" w:rsidRDefault="00146DD8">
      <w:pPr>
        <w:pStyle w:val="Heading5"/>
        <w:rPr>
          <w:snapToGrid w:val="0"/>
        </w:rPr>
      </w:pPr>
      <w:bookmarkStart w:id="227" w:name="_Toc229476734"/>
      <w:r>
        <w:rPr>
          <w:rStyle w:val="CharSectno"/>
        </w:rPr>
        <w:t>40</w:t>
      </w:r>
      <w:r>
        <w:rPr>
          <w:snapToGrid w:val="0"/>
        </w:rPr>
        <w:t>.</w:t>
      </w:r>
      <w:r>
        <w:rPr>
          <w:snapToGrid w:val="0"/>
        </w:rPr>
        <w:tab/>
        <w:t>Civil liability of persons acting under this Act</w:t>
      </w:r>
      <w:bookmarkEnd w:id="227"/>
    </w:p>
    <w:p w14:paraId="538C153D" w14:textId="77777777" w:rsidR="002802E6" w:rsidRDefault="00146DD8">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14:paraId="4017ADD6" w14:textId="77777777" w:rsidR="002802E6" w:rsidRDefault="00146DD8">
      <w:pPr>
        <w:pStyle w:val="Heading5"/>
        <w:rPr>
          <w:snapToGrid w:val="0"/>
        </w:rPr>
      </w:pPr>
      <w:bookmarkStart w:id="228" w:name="_Toc229476735"/>
      <w:r>
        <w:rPr>
          <w:rStyle w:val="CharSectno"/>
        </w:rPr>
        <w:t>41</w:t>
      </w:r>
      <w:r>
        <w:rPr>
          <w:snapToGrid w:val="0"/>
        </w:rPr>
        <w:t>.</w:t>
      </w:r>
      <w:r>
        <w:rPr>
          <w:snapToGrid w:val="0"/>
        </w:rPr>
        <w:tab/>
        <w:t>Regulations</w:t>
      </w:r>
      <w:bookmarkEnd w:id="228"/>
    </w:p>
    <w:p w14:paraId="6774BB10" w14:textId="77777777" w:rsidR="002802E6" w:rsidRDefault="00146DD8">
      <w:pPr>
        <w:pStyle w:val="Subsection"/>
        <w:keepNext/>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14:paraId="04394A3B" w14:textId="77777777" w:rsidR="002802E6" w:rsidRDefault="00146DD8">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14:paraId="24E15EC0" w14:textId="77777777" w:rsidR="002802E6" w:rsidRDefault="00146DD8">
      <w:pPr>
        <w:pStyle w:val="Indenta"/>
        <w:keepNext/>
        <w:rPr>
          <w:snapToGrid w:val="0"/>
        </w:rPr>
      </w:pPr>
      <w:r>
        <w:rPr>
          <w:snapToGrid w:val="0"/>
        </w:rPr>
        <w:tab/>
        <w:t>(b)</w:t>
      </w:r>
      <w:r>
        <w:rPr>
          <w:snapToGrid w:val="0"/>
        </w:rPr>
        <w:tab/>
        <w:t>providing for the manner in which any thing, which is ordered or required under this Act — </w:t>
      </w:r>
    </w:p>
    <w:p w14:paraId="74FCB0C2" w14:textId="77777777" w:rsidR="002802E6" w:rsidRDefault="00146DD8">
      <w:pPr>
        <w:pStyle w:val="Indenti"/>
        <w:rPr>
          <w:snapToGrid w:val="0"/>
        </w:rPr>
      </w:pPr>
      <w:r>
        <w:rPr>
          <w:snapToGrid w:val="0"/>
        </w:rPr>
        <w:tab/>
        <w:t>(i)</w:t>
      </w:r>
      <w:r>
        <w:rPr>
          <w:snapToGrid w:val="0"/>
        </w:rPr>
        <w:tab/>
        <w:t>to be destroyed, is to be destroyed; and</w:t>
      </w:r>
    </w:p>
    <w:p w14:paraId="1D15E77B" w14:textId="77777777" w:rsidR="002802E6" w:rsidRDefault="00146DD8">
      <w:pPr>
        <w:pStyle w:val="Indenti"/>
        <w:rPr>
          <w:snapToGrid w:val="0"/>
        </w:rPr>
      </w:pPr>
      <w:r>
        <w:rPr>
          <w:snapToGrid w:val="0"/>
        </w:rPr>
        <w:tab/>
        <w:t>(ii)</w:t>
      </w:r>
      <w:r>
        <w:rPr>
          <w:snapToGrid w:val="0"/>
        </w:rPr>
        <w:tab/>
        <w:t>to be released to a person, is to be released; and</w:t>
      </w:r>
    </w:p>
    <w:p w14:paraId="6C5E2DD3" w14:textId="77777777" w:rsidR="002802E6" w:rsidRDefault="00146DD8">
      <w:pPr>
        <w:pStyle w:val="Indenti"/>
        <w:rPr>
          <w:snapToGrid w:val="0"/>
        </w:rPr>
      </w:pPr>
      <w:r>
        <w:rPr>
          <w:snapToGrid w:val="0"/>
        </w:rPr>
        <w:tab/>
        <w:t>(iii)</w:t>
      </w:r>
      <w:r>
        <w:rPr>
          <w:snapToGrid w:val="0"/>
        </w:rPr>
        <w:tab/>
        <w:t>to be forfeited to the Crown, is to be dealt with;</w:t>
      </w:r>
    </w:p>
    <w:p w14:paraId="7410F72D" w14:textId="77777777" w:rsidR="002802E6" w:rsidRDefault="00146DD8">
      <w:pPr>
        <w:pStyle w:val="Indenta"/>
        <w:rPr>
          <w:snapToGrid w:val="0"/>
        </w:rPr>
      </w:pPr>
      <w:r>
        <w:rPr>
          <w:snapToGrid w:val="0"/>
        </w:rPr>
        <w:tab/>
        <w:t>(ba)</w:t>
      </w:r>
      <w:r>
        <w:rPr>
          <w:snapToGrid w:val="0"/>
        </w:rPr>
        <w:tab/>
        <w:t>providing for the procedure to be followed in and in relation to the taking, packaging and labelling of samples;</w:t>
      </w:r>
    </w:p>
    <w:p w14:paraId="49E77F8B" w14:textId="77777777" w:rsidR="002802E6" w:rsidRDefault="00146DD8">
      <w:pPr>
        <w:pStyle w:val="Indenta"/>
        <w:keepNext/>
        <w:rPr>
          <w:snapToGrid w:val="0"/>
        </w:rPr>
      </w:pPr>
      <w:r>
        <w:rPr>
          <w:snapToGrid w:val="0"/>
        </w:rPr>
        <w:lastRenderedPageBreak/>
        <w:tab/>
        <w:t>(c)</w:t>
      </w:r>
      <w:r>
        <w:rPr>
          <w:snapToGrid w:val="0"/>
        </w:rPr>
        <w:tab/>
        <w:t>providing for the procedure to be followed in and in relation to — </w:t>
      </w:r>
    </w:p>
    <w:p w14:paraId="5114DD9F" w14:textId="77777777" w:rsidR="002802E6" w:rsidRDefault="00146DD8">
      <w:pPr>
        <w:pStyle w:val="Indenti"/>
        <w:rPr>
          <w:snapToGrid w:val="0"/>
        </w:rPr>
      </w:pPr>
      <w:r>
        <w:rPr>
          <w:snapToGrid w:val="0"/>
        </w:rPr>
        <w:tab/>
        <w:t>(i)</w:t>
      </w:r>
      <w:r>
        <w:rPr>
          <w:snapToGrid w:val="0"/>
        </w:rPr>
        <w:tab/>
        <w:t>any analysis or examination under this Act; and</w:t>
      </w:r>
    </w:p>
    <w:p w14:paraId="28870CB5" w14:textId="77777777" w:rsidR="002802E6" w:rsidRDefault="00146DD8">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14:paraId="5FFF3D77" w14:textId="77777777" w:rsidR="002802E6" w:rsidRDefault="00146DD8">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14:paraId="5DE5E388" w14:textId="77777777" w:rsidR="002802E6" w:rsidRDefault="00146DD8">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rPr>
        <w:t>Medicines and Poisons Act 2014</w:t>
      </w:r>
      <w:r>
        <w:t xml:space="preserve">, </w:t>
      </w:r>
      <w:r>
        <w:rPr>
          <w:snapToGrid w:val="0"/>
        </w:rPr>
        <w:t xml:space="preserve">but if and to the extent that inconsistency exists between regulations made under this Act and regulations made under the </w:t>
      </w:r>
      <w:r>
        <w:rPr>
          <w:i/>
        </w:rPr>
        <w:t>Medicines and Poisons Act 2014</w:t>
      </w:r>
      <w:r>
        <w:t xml:space="preserve"> </w:t>
      </w:r>
      <w:r>
        <w:rPr>
          <w:snapToGrid w:val="0"/>
        </w:rPr>
        <w:t>the latter regulations shall prevail.</w:t>
      </w:r>
    </w:p>
    <w:p w14:paraId="5756C86C" w14:textId="77777777" w:rsidR="002802E6" w:rsidRDefault="00146DD8">
      <w:pPr>
        <w:pStyle w:val="Subsection"/>
        <w:keepNext/>
        <w:rPr>
          <w:snapToGrid w:val="0"/>
        </w:rPr>
      </w:pPr>
      <w:r>
        <w:rPr>
          <w:snapToGrid w:val="0"/>
        </w:rPr>
        <w:tab/>
        <w:t>(3)</w:t>
      </w:r>
      <w:r>
        <w:rPr>
          <w:snapToGrid w:val="0"/>
        </w:rPr>
        <w:tab/>
        <w:t>The regulations may create offences and may provide for a penalty not exceeding $1 000.</w:t>
      </w:r>
    </w:p>
    <w:p w14:paraId="3753C647" w14:textId="77777777" w:rsidR="002802E6" w:rsidRDefault="00146DD8">
      <w:pPr>
        <w:pStyle w:val="Footnotesection"/>
      </w:pPr>
      <w:r>
        <w:tab/>
        <w:t>[Section 41 amended: No. 44 of 1995 s. 15; No. 13 of 2014 s. 177.]</w:t>
      </w:r>
    </w:p>
    <w:p w14:paraId="23EA72FA" w14:textId="77777777" w:rsidR="002802E6" w:rsidRDefault="00146DD8">
      <w:pPr>
        <w:pStyle w:val="Heading5"/>
        <w:rPr>
          <w:snapToGrid w:val="0"/>
        </w:rPr>
      </w:pPr>
      <w:bookmarkStart w:id="229" w:name="_Toc229476736"/>
      <w:r>
        <w:rPr>
          <w:rStyle w:val="CharSectno"/>
        </w:rPr>
        <w:t>42</w:t>
      </w:r>
      <w:r>
        <w:rPr>
          <w:snapToGrid w:val="0"/>
        </w:rPr>
        <w:t>.</w:t>
      </w:r>
      <w:r>
        <w:rPr>
          <w:snapToGrid w:val="0"/>
        </w:rPr>
        <w:tab/>
        <w:t>Amendment of certain schedules</w:t>
      </w:r>
      <w:bookmarkEnd w:id="229"/>
    </w:p>
    <w:p w14:paraId="7449AAD9" w14:textId="77777777" w:rsidR="002802E6" w:rsidRDefault="00146DD8">
      <w:pPr>
        <w:pStyle w:val="Subsection"/>
        <w:keepNext/>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14:paraId="492C325B" w14:textId="77777777" w:rsidR="002802E6" w:rsidRDefault="00146DD8">
      <w:pPr>
        <w:pStyle w:val="Indenta"/>
        <w:keepNext/>
        <w:rPr>
          <w:snapToGrid w:val="0"/>
        </w:rPr>
      </w:pPr>
      <w:r>
        <w:rPr>
          <w:snapToGrid w:val="0"/>
        </w:rPr>
        <w:tab/>
        <w:t>(a)</w:t>
      </w:r>
      <w:r>
        <w:rPr>
          <w:snapToGrid w:val="0"/>
        </w:rPr>
        <w:tab/>
        <w:t>adding thereto or deleting therefrom — </w:t>
      </w:r>
    </w:p>
    <w:p w14:paraId="3F9499B6" w14:textId="77777777" w:rsidR="002802E6" w:rsidRDefault="00146DD8">
      <w:pPr>
        <w:pStyle w:val="Indenti"/>
        <w:rPr>
          <w:snapToGrid w:val="0"/>
        </w:rPr>
      </w:pPr>
      <w:r>
        <w:rPr>
          <w:snapToGrid w:val="0"/>
        </w:rPr>
        <w:tab/>
        <w:t>(i)</w:t>
      </w:r>
      <w:r>
        <w:rPr>
          <w:snapToGrid w:val="0"/>
        </w:rPr>
        <w:tab/>
        <w:t xml:space="preserve">any prohibited drug or any quantity specified in relation thereto; or </w:t>
      </w:r>
    </w:p>
    <w:p w14:paraId="42D9ADFD" w14:textId="77777777" w:rsidR="002802E6" w:rsidRDefault="00146DD8">
      <w:pPr>
        <w:pStyle w:val="Indenti"/>
        <w:keepNext/>
        <w:rPr>
          <w:snapToGrid w:val="0"/>
        </w:rPr>
      </w:pPr>
      <w:r>
        <w:rPr>
          <w:snapToGrid w:val="0"/>
        </w:rPr>
        <w:tab/>
        <w:t>(ii)</w:t>
      </w:r>
      <w:r>
        <w:rPr>
          <w:snapToGrid w:val="0"/>
        </w:rPr>
        <w:tab/>
        <w:t>any prohibited plant of a particular species or genus or any number specified in relation thereto,</w:t>
      </w:r>
    </w:p>
    <w:p w14:paraId="33F498B4" w14:textId="77777777" w:rsidR="002802E6" w:rsidRDefault="00146DD8">
      <w:pPr>
        <w:pStyle w:val="Indenta"/>
        <w:rPr>
          <w:snapToGrid w:val="0"/>
        </w:rPr>
      </w:pPr>
      <w:r>
        <w:rPr>
          <w:snapToGrid w:val="0"/>
        </w:rPr>
        <w:tab/>
      </w:r>
      <w:r>
        <w:rPr>
          <w:snapToGrid w:val="0"/>
        </w:rPr>
        <w:tab/>
        <w:t>as the case requires; or</w:t>
      </w:r>
    </w:p>
    <w:p w14:paraId="49930A68" w14:textId="77777777" w:rsidR="002802E6" w:rsidRDefault="00146DD8">
      <w:pPr>
        <w:pStyle w:val="Indenta"/>
        <w:rPr>
          <w:snapToGrid w:val="0"/>
        </w:rPr>
      </w:pPr>
      <w:r>
        <w:rPr>
          <w:snapToGrid w:val="0"/>
        </w:rPr>
        <w:lastRenderedPageBreak/>
        <w:tab/>
        <w:t>(b)</w:t>
      </w:r>
      <w:r>
        <w:rPr>
          <w:snapToGrid w:val="0"/>
        </w:rPr>
        <w:tab/>
        <w:t>deleting and substituting all or any of the items therein; or</w:t>
      </w:r>
    </w:p>
    <w:p w14:paraId="29030988" w14:textId="77777777" w:rsidR="002802E6" w:rsidRDefault="00146DD8">
      <w:pPr>
        <w:pStyle w:val="Indenta"/>
        <w:rPr>
          <w:snapToGrid w:val="0"/>
        </w:rPr>
      </w:pPr>
      <w:r>
        <w:rPr>
          <w:snapToGrid w:val="0"/>
        </w:rPr>
        <w:tab/>
        <w:t>(c)</w:t>
      </w:r>
      <w:r>
        <w:rPr>
          <w:snapToGrid w:val="0"/>
        </w:rPr>
        <w:tab/>
        <w:t>altering any item therein.</w:t>
      </w:r>
    </w:p>
    <w:p w14:paraId="74916066" w14:textId="77777777" w:rsidR="002802E6" w:rsidRDefault="00146DD8">
      <w:pPr>
        <w:pStyle w:val="Subsection"/>
      </w:pPr>
      <w:r>
        <w:tab/>
        <w:t>(1A)</w:t>
      </w:r>
      <w:r>
        <w:tab/>
        <w:t xml:space="preserve">The Governor may from time to time by Order in Council published in the </w:t>
      </w:r>
      <w:r>
        <w:rPr>
          <w:i/>
        </w:rPr>
        <w:t>Gazette</w:t>
      </w:r>
      <w:r>
        <w:t xml:space="preserve"> amend Schedule 6A — </w:t>
      </w:r>
    </w:p>
    <w:p w14:paraId="082C1987" w14:textId="77777777" w:rsidR="002802E6" w:rsidRDefault="00146DD8">
      <w:pPr>
        <w:pStyle w:val="Indenta"/>
      </w:pPr>
      <w:r>
        <w:tab/>
        <w:t>(a)</w:t>
      </w:r>
      <w:r>
        <w:tab/>
        <w:t>subject to section 20N(2) and (3), to modify a BSA; or</w:t>
      </w:r>
    </w:p>
    <w:p w14:paraId="1EDBF5E2" w14:textId="77777777" w:rsidR="002802E6" w:rsidRDefault="00146DD8">
      <w:pPr>
        <w:pStyle w:val="Indenta"/>
      </w:pPr>
      <w:r>
        <w:tab/>
        <w:t>(b)</w:t>
      </w:r>
      <w:r>
        <w:tab/>
        <w:t>subject to section 20N(6) and (7), to establish a new BSA.</w:t>
      </w:r>
    </w:p>
    <w:p w14:paraId="7774AE86" w14:textId="77777777" w:rsidR="002802E6" w:rsidRDefault="00146DD8">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w:t>
      </w:r>
      <w:r>
        <w:t xml:space="preserve">subsection (1) or (1A), </w:t>
      </w:r>
      <w:r>
        <w:rPr>
          <w:snapToGrid w:val="0"/>
        </w:rPr>
        <w:t>the Schedule to which that Order in Council relates is amended accordingly and, as so amended, has the same force and effect as if the amendment effected by that Order in Council had been effected by an Act amending this Act.</w:t>
      </w:r>
    </w:p>
    <w:p w14:paraId="52583933" w14:textId="77777777" w:rsidR="002802E6" w:rsidRDefault="00146DD8">
      <w:pPr>
        <w:pStyle w:val="Subsection"/>
        <w:rPr>
          <w:snapToGrid w:val="0"/>
        </w:rPr>
      </w:pPr>
      <w:r>
        <w:rPr>
          <w:snapToGrid w:val="0"/>
        </w:rPr>
        <w:tab/>
        <w:t>(3)</w:t>
      </w:r>
      <w:r>
        <w:rPr>
          <w:snapToGrid w:val="0"/>
        </w:rPr>
        <w:tab/>
        <w:t xml:space="preserve">The Minister shall cause a copy of every Order in Council made under </w:t>
      </w:r>
      <w:r>
        <w:t xml:space="preserve">subsection (1) or (1A) </w:t>
      </w:r>
      <w:r>
        <w:rPr>
          <w:snapToGrid w:val="0"/>
        </w:rPr>
        <w:t xml:space="preserve">to be laid on the Table of each House of Parliament within the first 14 sitting days of that House after the publication of that Order in Council in the </w:t>
      </w:r>
      <w:r>
        <w:rPr>
          <w:i/>
          <w:snapToGrid w:val="0"/>
        </w:rPr>
        <w:t>Gazette</w:t>
      </w:r>
      <w:r>
        <w:rPr>
          <w:snapToGrid w:val="0"/>
        </w:rPr>
        <w:t>.</w:t>
      </w:r>
    </w:p>
    <w:p w14:paraId="1D97305F" w14:textId="77777777" w:rsidR="002802E6" w:rsidRDefault="00146DD8">
      <w:pPr>
        <w:pStyle w:val="Subsection"/>
        <w:rPr>
          <w:snapToGrid w:val="0"/>
        </w:rPr>
      </w:pPr>
      <w:r>
        <w:rPr>
          <w:snapToGrid w:val="0"/>
        </w:rPr>
        <w:tab/>
        <w:t>(4)</w:t>
      </w:r>
      <w:r>
        <w:rPr>
          <w:snapToGrid w:val="0"/>
        </w:rPr>
        <w:tab/>
        <w:t xml:space="preserve">If a copy of an Order in Council made under </w:t>
      </w:r>
      <w:r>
        <w:t xml:space="preserve">subsection (1) or (1A) </w:t>
      </w:r>
      <w:r>
        <w:rPr>
          <w:snapToGrid w:val="0"/>
        </w:rPr>
        <w:t>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14:paraId="4C2773FE" w14:textId="77777777" w:rsidR="002802E6" w:rsidRDefault="00146DD8">
      <w:pPr>
        <w:pStyle w:val="Subsection"/>
        <w:keepNext/>
        <w:rPr>
          <w:snapToGrid w:val="0"/>
        </w:rPr>
      </w:pPr>
      <w:r>
        <w:rPr>
          <w:snapToGrid w:val="0"/>
        </w:rPr>
        <w:tab/>
        <w:t>(5)</w:t>
      </w:r>
      <w:r>
        <w:rPr>
          <w:snapToGrid w:val="0"/>
        </w:rPr>
        <w:tab/>
        <w:t xml:space="preserve">If either House of Parliament passes a resolution, of which notice has been given within the first 14 sitting days of that House after a copy of the relevant Order in Council made under </w:t>
      </w:r>
      <w:r>
        <w:t xml:space="preserve">subsection (1) or (1A) </w:t>
      </w:r>
      <w:r>
        <w:rPr>
          <w:snapToGrid w:val="0"/>
        </w:rPr>
        <w:t xml:space="preserve">has been laid on the Table of that House under subsection (3), that that Order in Council be disallowed, that Order in Council thereupon ceases to have effect, but the disallowance of that Order in Council does not affect the </w:t>
      </w:r>
      <w:r>
        <w:rPr>
          <w:snapToGrid w:val="0"/>
        </w:rPr>
        <w:lastRenderedPageBreak/>
        <w:t>validity or cure the invalidity of anything done or omitted to be done in good faith before the passing of that resolution.</w:t>
      </w:r>
    </w:p>
    <w:p w14:paraId="2099BC0E" w14:textId="77777777" w:rsidR="002802E6" w:rsidRDefault="00146DD8">
      <w:pPr>
        <w:pStyle w:val="Footnotesection"/>
      </w:pPr>
      <w:r>
        <w:tab/>
        <w:t>[Section 42 amended: No. 50 of 1990 s. 5; No. 16 of 2023 s. 9.]</w:t>
      </w:r>
    </w:p>
    <w:p w14:paraId="44D02453" w14:textId="77777777" w:rsidR="002802E6" w:rsidRDefault="00146DD8">
      <w:pPr>
        <w:pStyle w:val="Heading5"/>
      </w:pPr>
      <w:bookmarkStart w:id="230" w:name="_Toc229476737"/>
      <w:r>
        <w:rPr>
          <w:rStyle w:val="CharSectno"/>
        </w:rPr>
        <w:t>42A</w:t>
      </w:r>
      <w:r>
        <w:t>.</w:t>
      </w:r>
      <w:r>
        <w:tab/>
        <w:t>Annual report to Minister on Part 4A</w:t>
      </w:r>
      <w:bookmarkEnd w:id="230"/>
    </w:p>
    <w:p w14:paraId="000E69AF" w14:textId="77777777" w:rsidR="002802E6" w:rsidRDefault="00146DD8">
      <w:pPr>
        <w:pStyle w:val="Subsection"/>
        <w:keepNext/>
      </w:pPr>
      <w:r>
        <w:tab/>
        <w:t>(1)</w:t>
      </w:r>
      <w:r>
        <w:tab/>
        <w:t xml:space="preserve">The Commissioner must give a report to the Minister that provides the following information for each financial year — </w:t>
      </w:r>
    </w:p>
    <w:p w14:paraId="43F916C5" w14:textId="77777777" w:rsidR="002802E6" w:rsidRDefault="00146DD8">
      <w:pPr>
        <w:pStyle w:val="Indenta"/>
      </w:pPr>
      <w:r>
        <w:tab/>
        <w:t>(a)</w:t>
      </w:r>
      <w:r>
        <w:tab/>
        <w:t>the numbers of vehicle search authorisations and premises search authorisations issued during the financial year;</w:t>
      </w:r>
    </w:p>
    <w:p w14:paraId="45EB6640" w14:textId="77777777" w:rsidR="002802E6" w:rsidRDefault="00146DD8">
      <w:pPr>
        <w:pStyle w:val="Indenta"/>
      </w:pPr>
      <w:r>
        <w:tab/>
        <w:t>(b)</w:t>
      </w:r>
      <w:r>
        <w:tab/>
        <w:t>the areas that were subject to a vehicle search authorisation;</w:t>
      </w:r>
    </w:p>
    <w:p w14:paraId="72BE6ED4" w14:textId="77777777" w:rsidR="002802E6" w:rsidRDefault="00146DD8">
      <w:pPr>
        <w:pStyle w:val="Indenta"/>
      </w:pPr>
      <w:r>
        <w:tab/>
        <w:t>(c)</w:t>
      </w:r>
      <w:r>
        <w:tab/>
        <w:t>the premises that were subject to a premises search authorisation;</w:t>
      </w:r>
    </w:p>
    <w:p w14:paraId="0EAEA318" w14:textId="77777777" w:rsidR="002802E6" w:rsidRDefault="00146DD8">
      <w:pPr>
        <w:pStyle w:val="Indenta"/>
      </w:pPr>
      <w:r>
        <w:tab/>
        <w:t>(d)</w:t>
      </w:r>
      <w:r>
        <w:tab/>
        <w:t>the periods during which any authorisations had effect;</w:t>
      </w:r>
    </w:p>
    <w:p w14:paraId="5CB38EBB" w14:textId="77777777" w:rsidR="002802E6" w:rsidRDefault="00146DD8">
      <w:pPr>
        <w:pStyle w:val="Indenta"/>
      </w:pPr>
      <w:r>
        <w:tab/>
        <w:t>(e)</w:t>
      </w:r>
      <w:r>
        <w:tab/>
        <w:t xml:space="preserve">the number of occasions when, as a result of the exercise of the powers conferred by section 20G(2), a prohibited drug, prohibited plant or a controlled precursor was detected by a preliminary drug detection test; </w:t>
      </w:r>
    </w:p>
    <w:p w14:paraId="6F7792EB" w14:textId="77777777" w:rsidR="002802E6" w:rsidRDefault="00146DD8">
      <w:pPr>
        <w:pStyle w:val="Indenta"/>
      </w:pPr>
      <w:r>
        <w:tab/>
        <w:t>(f)</w:t>
      </w:r>
      <w:r>
        <w:tab/>
        <w:t>the number of occasions when, as a result of the exercise of the powers conferred by section 20H(1), a prohibited drug, prohibited plant or a controlled precursor was detected by a preliminary drug detection test;</w:t>
      </w:r>
    </w:p>
    <w:p w14:paraId="594C2C4B" w14:textId="77777777" w:rsidR="002802E6" w:rsidRDefault="00146DD8">
      <w:pPr>
        <w:pStyle w:val="Indenta"/>
      </w:pPr>
      <w:r>
        <w:tab/>
        <w:t>(g)</w:t>
      </w:r>
      <w:r>
        <w:tab/>
        <w:t>the number of occasions when, as a result of the exercise of the powers conferred by section 20I(2)(e), a prohibited drug, prohibited plant or controlled precursor was detected;</w:t>
      </w:r>
    </w:p>
    <w:p w14:paraId="5A4C1AE0" w14:textId="77777777" w:rsidR="002802E6" w:rsidRDefault="00146DD8">
      <w:pPr>
        <w:pStyle w:val="Indenta"/>
      </w:pPr>
      <w:r>
        <w:tab/>
        <w:t>(h)</w:t>
      </w:r>
      <w:r>
        <w:tab/>
        <w:t>a statement of any defect or irregularity identified in relation to a vehicle search authorisation or premises search authorisation.</w:t>
      </w:r>
    </w:p>
    <w:p w14:paraId="34AFF737" w14:textId="77777777" w:rsidR="002802E6" w:rsidRDefault="00146DD8">
      <w:pPr>
        <w:pStyle w:val="Subsection"/>
        <w:keepNext/>
      </w:pPr>
      <w:r>
        <w:lastRenderedPageBreak/>
        <w:tab/>
        <w:t>(2)</w:t>
      </w:r>
      <w:r>
        <w:tab/>
        <w:t>The Minister is to cause the report to be laid before each House of Parliament no later than 12 sitting days of that House after receiving the report.</w:t>
      </w:r>
    </w:p>
    <w:p w14:paraId="5DABCBC6" w14:textId="77777777" w:rsidR="002802E6" w:rsidRDefault="00146DD8">
      <w:pPr>
        <w:pStyle w:val="Footnotesection"/>
      </w:pPr>
      <w:r>
        <w:tab/>
        <w:t>[Section 42A inserted: No. 47 of 2016 s. 8.]</w:t>
      </w:r>
    </w:p>
    <w:p w14:paraId="22B5601F" w14:textId="77777777" w:rsidR="002802E6" w:rsidRDefault="00146DD8">
      <w:pPr>
        <w:pStyle w:val="Heading5"/>
      </w:pPr>
      <w:bookmarkStart w:id="231" w:name="_Toc229476738"/>
      <w:r>
        <w:rPr>
          <w:rStyle w:val="CharSectno"/>
        </w:rPr>
        <w:t>42B</w:t>
      </w:r>
      <w:r>
        <w:t>.</w:t>
      </w:r>
      <w:r>
        <w:tab/>
        <w:t>Review of Part 4A</w:t>
      </w:r>
      <w:bookmarkEnd w:id="231"/>
    </w:p>
    <w:p w14:paraId="23353C09" w14:textId="77777777" w:rsidR="002802E6" w:rsidRDefault="00146DD8">
      <w:pPr>
        <w:pStyle w:val="Subsection"/>
        <w:keepNext/>
      </w:pPr>
      <w:r>
        <w:tab/>
        <w:t>(1)</w:t>
      </w:r>
      <w:r>
        <w:tab/>
        <w:t xml:space="preserve">In this section — </w:t>
      </w:r>
    </w:p>
    <w:p w14:paraId="4C4CF6A4" w14:textId="77777777" w:rsidR="002802E6" w:rsidRDefault="00146DD8">
      <w:pPr>
        <w:pStyle w:val="Defstart"/>
      </w:pPr>
      <w:r>
        <w:tab/>
      </w:r>
      <w:r>
        <w:rPr>
          <w:rStyle w:val="CharDefText"/>
        </w:rPr>
        <w:t>commencement day</w:t>
      </w:r>
      <w:r>
        <w:t xml:space="preserve"> means the day on which the </w:t>
      </w:r>
      <w:r>
        <w:rPr>
          <w:i/>
        </w:rPr>
        <w:t>Misuse of Drugs Amendment (Search Powers) Act 2016</w:t>
      </w:r>
      <w:r>
        <w:t xml:space="preserve"> section 5 comes into operation.</w:t>
      </w:r>
    </w:p>
    <w:p w14:paraId="3F9ED575" w14:textId="77777777" w:rsidR="002802E6" w:rsidRDefault="00146DD8">
      <w:pPr>
        <w:pStyle w:val="Subsection"/>
      </w:pPr>
      <w:r>
        <w:tab/>
        <w:t>(2)</w:t>
      </w:r>
      <w:r>
        <w:tab/>
        <w:t>The Minister must carry out a review of the operation and effectiveness of Part 4A as soon as practicable after the expiration of 5 years from commencement day.</w:t>
      </w:r>
    </w:p>
    <w:p w14:paraId="4B6FC837" w14:textId="77777777" w:rsidR="002802E6" w:rsidRDefault="00146DD8">
      <w:pPr>
        <w:pStyle w:val="Subsection"/>
        <w:keepNext/>
      </w:pPr>
      <w:r>
        <w:tab/>
        <w:t>(3)</w:t>
      </w:r>
      <w:r>
        <w:tab/>
        <w:t xml:space="preserve">The Minister must lay (or cause to be laid) a report of the review under this section before both Houses of Parliament — </w:t>
      </w:r>
    </w:p>
    <w:p w14:paraId="1A60B03D" w14:textId="77777777" w:rsidR="002802E6" w:rsidRDefault="00146DD8">
      <w:pPr>
        <w:pStyle w:val="Indenta"/>
      </w:pPr>
      <w:r>
        <w:tab/>
        <w:t>(a)</w:t>
      </w:r>
      <w:r>
        <w:tab/>
        <w:t>as soon as practicable after the review is completed; but</w:t>
      </w:r>
    </w:p>
    <w:p w14:paraId="0A55C7DD" w14:textId="77777777" w:rsidR="002802E6" w:rsidRDefault="00146DD8">
      <w:pPr>
        <w:pStyle w:val="Indenta"/>
        <w:keepNext/>
      </w:pPr>
      <w:r>
        <w:tab/>
        <w:t>(b)</w:t>
      </w:r>
      <w:r>
        <w:tab/>
        <w:t>not later than 2 years after the end of the period of 5 years.</w:t>
      </w:r>
    </w:p>
    <w:p w14:paraId="17E12980" w14:textId="77777777" w:rsidR="002802E6" w:rsidRDefault="00146DD8">
      <w:pPr>
        <w:pStyle w:val="Footnotesection"/>
      </w:pPr>
      <w:r>
        <w:tab/>
        <w:t>[Section 42B inserted: No. 47 of 2016 s. 8.]</w:t>
      </w:r>
    </w:p>
    <w:p w14:paraId="3401E087" w14:textId="77777777" w:rsidR="002802E6" w:rsidRDefault="00146DD8">
      <w:pPr>
        <w:pStyle w:val="Heading2"/>
      </w:pPr>
      <w:bookmarkStart w:id="232" w:name="_Toc209705292"/>
      <w:bookmarkStart w:id="233" w:name="_Toc209706207"/>
      <w:bookmarkStart w:id="234" w:name="_Toc209711614"/>
      <w:bookmarkStart w:id="235" w:name="_Toc224657936"/>
      <w:bookmarkStart w:id="236" w:name="_Toc229476739"/>
      <w:r>
        <w:rPr>
          <w:rStyle w:val="CharPartNo"/>
        </w:rPr>
        <w:lastRenderedPageBreak/>
        <w:t>Part VII</w:t>
      </w:r>
      <w:r>
        <w:rPr>
          <w:b w:val="0"/>
        </w:rPr>
        <w:t> </w:t>
      </w:r>
      <w:r>
        <w:t>—</w:t>
      </w:r>
      <w:r>
        <w:rPr>
          <w:b w:val="0"/>
        </w:rPr>
        <w:t> </w:t>
      </w:r>
      <w:r>
        <w:rPr>
          <w:rStyle w:val="CharPartText"/>
        </w:rPr>
        <w:t>Transitional provisions</w:t>
      </w:r>
      <w:bookmarkEnd w:id="232"/>
      <w:bookmarkEnd w:id="233"/>
      <w:bookmarkEnd w:id="234"/>
      <w:bookmarkEnd w:id="235"/>
      <w:bookmarkEnd w:id="236"/>
    </w:p>
    <w:p w14:paraId="470F6A64" w14:textId="77777777" w:rsidR="002802E6" w:rsidRDefault="00146DD8">
      <w:pPr>
        <w:pStyle w:val="Footnoteheading"/>
      </w:pPr>
      <w:r>
        <w:tab/>
        <w:t>[Heading inserted: No. 45 of 2010 s. 8.]</w:t>
      </w:r>
    </w:p>
    <w:p w14:paraId="357165E1" w14:textId="77777777" w:rsidR="002802E6" w:rsidRDefault="00146DD8">
      <w:pPr>
        <w:pStyle w:val="Heading3"/>
      </w:pPr>
      <w:bookmarkStart w:id="237" w:name="_Toc209705293"/>
      <w:bookmarkStart w:id="238" w:name="_Toc209706208"/>
      <w:bookmarkStart w:id="239" w:name="_Toc209711615"/>
      <w:bookmarkStart w:id="240" w:name="_Toc224657937"/>
      <w:bookmarkStart w:id="241" w:name="_Toc229476740"/>
      <w:r>
        <w:rPr>
          <w:rStyle w:val="CharDivNo"/>
        </w:rPr>
        <w:t>Division 1</w:t>
      </w:r>
      <w:r>
        <w:t> — </w:t>
      </w:r>
      <w:r>
        <w:rPr>
          <w:rStyle w:val="CharDivText"/>
        </w:rPr>
        <w:t>Preliminary</w:t>
      </w:r>
      <w:bookmarkEnd w:id="237"/>
      <w:bookmarkEnd w:id="238"/>
      <w:bookmarkEnd w:id="239"/>
      <w:bookmarkEnd w:id="240"/>
      <w:bookmarkEnd w:id="241"/>
    </w:p>
    <w:p w14:paraId="5A5E43A0" w14:textId="77777777" w:rsidR="002802E6" w:rsidRDefault="00146DD8">
      <w:pPr>
        <w:pStyle w:val="Footnoteheading"/>
      </w:pPr>
      <w:r>
        <w:tab/>
        <w:t>[Heading inserted: No. 45 of 2010 s. 8.]</w:t>
      </w:r>
    </w:p>
    <w:p w14:paraId="6D5537A0" w14:textId="77777777" w:rsidR="002802E6" w:rsidRDefault="00146DD8">
      <w:pPr>
        <w:pStyle w:val="Heading5"/>
      </w:pPr>
      <w:bookmarkStart w:id="242" w:name="_Toc229476741"/>
      <w:r>
        <w:rPr>
          <w:rStyle w:val="CharSectno"/>
        </w:rPr>
        <w:t>43</w:t>
      </w:r>
      <w:r>
        <w:t>.</w:t>
      </w:r>
      <w:r>
        <w:tab/>
      </w:r>
      <w:r>
        <w:rPr>
          <w:i/>
          <w:iCs/>
        </w:rPr>
        <w:t>Interpretation Act 1984</w:t>
      </w:r>
      <w:r>
        <w:t xml:space="preserve"> not limited</w:t>
      </w:r>
      <w:bookmarkEnd w:id="242"/>
    </w:p>
    <w:p w14:paraId="7943E18B" w14:textId="77777777" w:rsidR="002802E6" w:rsidRDefault="00146DD8">
      <w:pPr>
        <w:pStyle w:val="Subsection"/>
      </w:pPr>
      <w:r>
        <w:tab/>
      </w:r>
      <w:r>
        <w:tab/>
        <w:t xml:space="preserve">This Part does not limit the operation of the </w:t>
      </w:r>
      <w:r>
        <w:rPr>
          <w:i/>
          <w:iCs/>
        </w:rPr>
        <w:t>Interpretation Act 1984</w:t>
      </w:r>
      <w:r>
        <w:t xml:space="preserve"> Part V.</w:t>
      </w:r>
    </w:p>
    <w:p w14:paraId="3C308B68" w14:textId="77777777" w:rsidR="002802E6" w:rsidRDefault="00146DD8">
      <w:pPr>
        <w:pStyle w:val="Footnotesection"/>
      </w:pPr>
      <w:r>
        <w:tab/>
        <w:t>[Section 43 inserted: No. 45 of 2010 s. 8.]</w:t>
      </w:r>
    </w:p>
    <w:p w14:paraId="2D60DCA4" w14:textId="77777777" w:rsidR="002802E6" w:rsidRDefault="00146DD8">
      <w:pPr>
        <w:pStyle w:val="Heading5"/>
      </w:pPr>
      <w:bookmarkStart w:id="243" w:name="_Toc229476742"/>
      <w:r>
        <w:rPr>
          <w:rStyle w:val="CharSectno"/>
        </w:rPr>
        <w:t>44</w:t>
      </w:r>
      <w:r>
        <w:t>.</w:t>
      </w:r>
      <w:r>
        <w:tab/>
        <w:t>Transitional regulations</w:t>
      </w:r>
      <w:bookmarkEnd w:id="243"/>
    </w:p>
    <w:p w14:paraId="77FD3A78" w14:textId="77777777" w:rsidR="002802E6" w:rsidRDefault="00146DD8">
      <w:pPr>
        <w:pStyle w:val="Subsection"/>
      </w:pPr>
      <w:r>
        <w:tab/>
        <w:t>(1)</w:t>
      </w:r>
      <w:r>
        <w:tab/>
        <w:t xml:space="preserve">Regulations may prescribe all matters that are required or necessary or convenient to be prescribed for dealing with any issue or matter of a savings or transitional nature — </w:t>
      </w:r>
    </w:p>
    <w:p w14:paraId="48B904F4" w14:textId="77777777" w:rsidR="002802E6" w:rsidRDefault="00146DD8">
      <w:pPr>
        <w:pStyle w:val="Indenta"/>
      </w:pPr>
      <w:r>
        <w:tab/>
        <w:t>(a)</w:t>
      </w:r>
      <w:r>
        <w:tab/>
        <w:t xml:space="preserve">that arises as a result of the amendment of this Act by another Act (an </w:t>
      </w:r>
      <w:r>
        <w:rPr>
          <w:rStyle w:val="CharDefText"/>
        </w:rPr>
        <w:t>amending Act</w:t>
      </w:r>
      <w:r>
        <w:t>); and</w:t>
      </w:r>
    </w:p>
    <w:p w14:paraId="7CFFEC1D" w14:textId="77777777" w:rsidR="002802E6" w:rsidRDefault="00146DD8">
      <w:pPr>
        <w:pStyle w:val="Indenta"/>
      </w:pPr>
      <w:r>
        <w:tab/>
        <w:t>(b)</w:t>
      </w:r>
      <w:r>
        <w:tab/>
        <w:t>for which there is no sufficient provision in this Act or the amending Act.</w:t>
      </w:r>
    </w:p>
    <w:p w14:paraId="01120ED3" w14:textId="77777777" w:rsidR="002802E6" w:rsidRDefault="00146DD8">
      <w:pPr>
        <w:pStyle w:val="Subsection"/>
      </w:pPr>
      <w:r>
        <w:tab/>
        <w:t>(2)</w:t>
      </w:r>
      <w:r>
        <w:tab/>
        <w:t>Regulations made under this section may provide that specified provisions of this Act do not apply, or apply with modifications specified in the regulations, to or in relation to any matter.</w:t>
      </w:r>
    </w:p>
    <w:p w14:paraId="2CCF528D" w14:textId="77777777" w:rsidR="002802E6" w:rsidRDefault="00146DD8">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14:paraId="289EB0E9" w14:textId="77777777" w:rsidR="002802E6" w:rsidRDefault="00146DD8">
      <w:pPr>
        <w:pStyle w:val="Subsection"/>
        <w:keepNext/>
      </w:pPr>
      <w:r>
        <w:lastRenderedPageBreak/>
        <w:tab/>
        <w:t>(4)</w:t>
      </w:r>
      <w:r>
        <w:tab/>
        <w:t xml:space="preserve">If the regulations contain a provision referred to in subsection (3), the provision does not operate so as — </w:t>
      </w:r>
    </w:p>
    <w:p w14:paraId="6AF596C6" w14:textId="77777777" w:rsidR="002802E6" w:rsidRDefault="00146DD8">
      <w:pPr>
        <w:pStyle w:val="Indenta"/>
      </w:pPr>
      <w:r>
        <w:tab/>
        <w:t>(a)</w:t>
      </w:r>
      <w:r>
        <w:tab/>
        <w:t>to affect in a manner prejudicial to any person (other than the State), the rights of that person existing before the regulations commenced; or</w:t>
      </w:r>
    </w:p>
    <w:p w14:paraId="6AA60DFF" w14:textId="77777777" w:rsidR="002802E6" w:rsidRDefault="00146DD8">
      <w:pPr>
        <w:pStyle w:val="Indenta"/>
      </w:pPr>
      <w:r>
        <w:tab/>
        <w:t>(b)</w:t>
      </w:r>
      <w:r>
        <w:tab/>
        <w:t>to impose liabilities on any person (other than the State) in respect of anything done or omitted to be done before the regulations commenced.</w:t>
      </w:r>
    </w:p>
    <w:p w14:paraId="7F73CC9F" w14:textId="77777777" w:rsidR="002802E6" w:rsidRDefault="00146DD8">
      <w:pPr>
        <w:pStyle w:val="Footnotesection"/>
      </w:pPr>
      <w:r>
        <w:tab/>
        <w:t>[Section 44 inserted: No. 45 of 2010 s. 8.]</w:t>
      </w:r>
    </w:p>
    <w:p w14:paraId="187DD990" w14:textId="77777777" w:rsidR="002802E6" w:rsidRDefault="00146DD8">
      <w:pPr>
        <w:pStyle w:val="yHeading3"/>
      </w:pPr>
      <w:bookmarkStart w:id="244" w:name="_Toc209705296"/>
      <w:bookmarkStart w:id="245" w:name="_Toc209706211"/>
      <w:bookmarkStart w:id="246" w:name="_Toc209711618"/>
      <w:bookmarkStart w:id="247" w:name="_Toc224657940"/>
      <w:bookmarkStart w:id="248" w:name="_Toc229476743"/>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244"/>
      <w:bookmarkEnd w:id="245"/>
      <w:bookmarkEnd w:id="246"/>
      <w:bookmarkEnd w:id="247"/>
      <w:bookmarkEnd w:id="248"/>
    </w:p>
    <w:p w14:paraId="2F102F12" w14:textId="77777777" w:rsidR="002802E6" w:rsidRDefault="00146DD8">
      <w:pPr>
        <w:pStyle w:val="Footnoteheading"/>
      </w:pPr>
      <w:r>
        <w:tab/>
        <w:t>[Heading inserted: No. 45 of 2010 s. 8.]</w:t>
      </w:r>
    </w:p>
    <w:p w14:paraId="1AEAA380" w14:textId="77777777" w:rsidR="002802E6" w:rsidRDefault="00146DD8">
      <w:pPr>
        <w:pStyle w:val="Heading5"/>
      </w:pPr>
      <w:bookmarkStart w:id="249" w:name="_Toc229476744"/>
      <w:r>
        <w:rPr>
          <w:rStyle w:val="CharSectno"/>
        </w:rPr>
        <w:t>45</w:t>
      </w:r>
      <w:r>
        <w:t>.</w:t>
      </w:r>
      <w:r>
        <w:tab/>
        <w:t>Terms used</w:t>
      </w:r>
      <w:bookmarkEnd w:id="249"/>
    </w:p>
    <w:p w14:paraId="368F36CC" w14:textId="77777777" w:rsidR="002802E6" w:rsidRDefault="00146DD8">
      <w:pPr>
        <w:pStyle w:val="Subsection"/>
      </w:pPr>
      <w:r>
        <w:tab/>
      </w:r>
      <w:r>
        <w:tab/>
        <w:t xml:space="preserve">In this Division — </w:t>
      </w:r>
    </w:p>
    <w:p w14:paraId="2F360D06" w14:textId="77777777" w:rsidR="002802E6" w:rsidRDefault="00146DD8">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14:paraId="479E5BA6" w14:textId="77777777" w:rsidR="002802E6" w:rsidRDefault="00146DD8">
      <w:pPr>
        <w:pStyle w:val="Defstart"/>
      </w:pPr>
      <w:r>
        <w:tab/>
      </w:r>
      <w:r>
        <w:rPr>
          <w:rStyle w:val="CharDefText"/>
        </w:rPr>
        <w:t>commencement day</w:t>
      </w:r>
      <w:r>
        <w:t xml:space="preserve"> means the day on which the </w:t>
      </w:r>
      <w:r>
        <w:rPr>
          <w:i/>
          <w:iCs/>
        </w:rPr>
        <w:t>Cannabis Law Reform Act 2010</w:t>
      </w:r>
      <w:r>
        <w:t xml:space="preserve"> Part 2 comes into operation.</w:t>
      </w:r>
    </w:p>
    <w:p w14:paraId="212EB930" w14:textId="77777777" w:rsidR="002802E6" w:rsidRDefault="00146DD8">
      <w:pPr>
        <w:pStyle w:val="Footnotesection"/>
      </w:pPr>
      <w:r>
        <w:tab/>
        <w:t>[Section 45 inserted: No. 45 of 2010 s. 8.]</w:t>
      </w:r>
    </w:p>
    <w:p w14:paraId="18831DAA" w14:textId="77777777" w:rsidR="002802E6" w:rsidRDefault="00146DD8">
      <w:pPr>
        <w:pStyle w:val="Heading5"/>
      </w:pPr>
      <w:bookmarkStart w:id="250" w:name="_Toc229476745"/>
      <w:r>
        <w:rPr>
          <w:rStyle w:val="CharSectno"/>
        </w:rPr>
        <w:t>46</w:t>
      </w:r>
      <w:r>
        <w:t>.</w:t>
      </w:r>
      <w:r>
        <w:tab/>
        <w:t>CINs continue in force</w:t>
      </w:r>
      <w:bookmarkEnd w:id="250"/>
    </w:p>
    <w:p w14:paraId="7915B136" w14:textId="77777777" w:rsidR="002802E6" w:rsidRDefault="00146DD8">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14:paraId="503C5622" w14:textId="77777777" w:rsidR="002802E6" w:rsidRDefault="00146DD8">
      <w:pPr>
        <w:pStyle w:val="Footnotesection"/>
      </w:pPr>
      <w:r>
        <w:tab/>
        <w:t>[Section 46 inserted: No. 45 of 2010 s. 8.]</w:t>
      </w:r>
    </w:p>
    <w:p w14:paraId="35C13762" w14:textId="77777777" w:rsidR="002802E6" w:rsidRDefault="00146DD8">
      <w:pPr>
        <w:pStyle w:val="Heading5"/>
      </w:pPr>
      <w:bookmarkStart w:id="251" w:name="_Toc229476746"/>
      <w:r>
        <w:rPr>
          <w:rStyle w:val="CharSectno"/>
        </w:rPr>
        <w:t>47</w:t>
      </w:r>
      <w:r>
        <w:t>.</w:t>
      </w:r>
      <w:r>
        <w:tab/>
        <w:t>Amounts outstanding in 12 months time under a CIN are to be taken to be paid</w:t>
      </w:r>
      <w:bookmarkEnd w:id="251"/>
    </w:p>
    <w:p w14:paraId="50768D0F" w14:textId="77777777" w:rsidR="002802E6" w:rsidRDefault="00146DD8">
      <w:pPr>
        <w:pStyle w:val="Subsection"/>
      </w:pPr>
      <w:r>
        <w:tab/>
        <w:t>(1)</w:t>
      </w:r>
      <w:r>
        <w:tab/>
        <w:t xml:space="preserve">Subsection (2) applies in respect of a CIN if a licence suspension order was made under the </w:t>
      </w:r>
      <w:r>
        <w:rPr>
          <w:i/>
          <w:iCs/>
        </w:rPr>
        <w:t xml:space="preserve">Fines, Penalties and </w:t>
      </w:r>
      <w:r>
        <w:rPr>
          <w:i/>
          <w:iCs/>
        </w:rPr>
        <w:lastRenderedPageBreak/>
        <w:t xml:space="preserve">Infringement Notices Enforcement Act 1994 </w:t>
      </w:r>
      <w:r>
        <w:t>section 19</w:t>
      </w:r>
      <w:r>
        <w:rPr>
          <w:iCs/>
        </w:rPr>
        <w:t xml:space="preserve"> </w:t>
      </w:r>
      <w:r>
        <w:t>in respect of the CIN.</w:t>
      </w:r>
    </w:p>
    <w:p w14:paraId="6F0E45D9" w14:textId="77777777" w:rsidR="002802E6" w:rsidRDefault="00146DD8">
      <w:pPr>
        <w:pStyle w:val="Subsection"/>
      </w:pPr>
      <w:r>
        <w:tab/>
        <w:t>(2)</w:t>
      </w:r>
      <w:r>
        <w:tab/>
        <w:t xml:space="preserve">If, immediately before — </w:t>
      </w:r>
    </w:p>
    <w:p w14:paraId="119A8807" w14:textId="77777777" w:rsidR="002802E6" w:rsidRDefault="00146DD8">
      <w:pPr>
        <w:pStyle w:val="Indenta"/>
      </w:pPr>
      <w:r>
        <w:tab/>
        <w:t>(a)</w:t>
      </w:r>
      <w:r>
        <w:tab/>
        <w:t>the day that is 12 months after the day on which the licence suspension order is made in respect of the CIN; or</w:t>
      </w:r>
    </w:p>
    <w:p w14:paraId="7061211F" w14:textId="77777777" w:rsidR="002802E6" w:rsidRDefault="00146DD8">
      <w:pPr>
        <w:pStyle w:val="Indenta"/>
      </w:pPr>
      <w:r>
        <w:tab/>
        <w:t>(b)</w:t>
      </w:r>
      <w:r>
        <w:tab/>
        <w:t>the commencement day,</w:t>
      </w:r>
    </w:p>
    <w:p w14:paraId="5940A563" w14:textId="77777777" w:rsidR="002802E6" w:rsidRDefault="00146DD8">
      <w:pPr>
        <w:pStyle w:val="Subsection"/>
      </w:pPr>
      <w:r>
        <w:tab/>
      </w:r>
      <w:r>
        <w:tab/>
        <w:t xml:space="preserve">whichever is the later in time — </w:t>
      </w:r>
    </w:p>
    <w:p w14:paraId="20159C03" w14:textId="77777777" w:rsidR="002802E6" w:rsidRDefault="00146DD8">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14:paraId="780ED8C8" w14:textId="77777777" w:rsidR="002802E6" w:rsidRDefault="00146DD8">
      <w:pPr>
        <w:pStyle w:val="Indenta"/>
      </w:pPr>
      <w:r>
        <w:tab/>
        <w:t>(d)</w:t>
      </w:r>
      <w:r>
        <w:tab/>
        <w:t>an election has not been made under section 21 of that Act,</w:t>
      </w:r>
    </w:p>
    <w:p w14:paraId="6C9F6B9C" w14:textId="77777777" w:rsidR="002802E6" w:rsidRDefault="00146DD8">
      <w:pPr>
        <w:pStyle w:val="Subsection"/>
      </w:pPr>
      <w:r>
        <w:tab/>
      </w:r>
      <w:r>
        <w:tab/>
        <w:t>then, for the purposes of that Act, the amounts referred to in paragraph (c) are to be taken to be paid on that day.</w:t>
      </w:r>
    </w:p>
    <w:p w14:paraId="3AF042B9" w14:textId="77777777" w:rsidR="002802E6" w:rsidRDefault="00146DD8">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14:paraId="2E3C8135" w14:textId="77777777" w:rsidR="002802E6" w:rsidRDefault="00146DD8">
      <w:pPr>
        <w:pStyle w:val="Footnotesection"/>
      </w:pPr>
      <w:r>
        <w:tab/>
        <w:t>[Section 47 inserted: No. 45 of 2010 s. 8.]</w:t>
      </w:r>
    </w:p>
    <w:p w14:paraId="6235AB77" w14:textId="77777777" w:rsidR="002802E6" w:rsidRDefault="00146DD8">
      <w:pPr>
        <w:pStyle w:val="Heading5"/>
      </w:pPr>
      <w:bookmarkStart w:id="252" w:name="_Toc229476747"/>
      <w:r>
        <w:rPr>
          <w:rStyle w:val="CharSectno"/>
        </w:rPr>
        <w:t>48</w:t>
      </w:r>
      <w:r>
        <w:t>.</w:t>
      </w:r>
      <w:r>
        <w:tab/>
        <w:t>Transitional provisions (Sch. IX)</w:t>
      </w:r>
      <w:bookmarkEnd w:id="252"/>
    </w:p>
    <w:p w14:paraId="3FFFCC92" w14:textId="77777777" w:rsidR="002802E6" w:rsidRDefault="00146DD8">
      <w:pPr>
        <w:pStyle w:val="Subsection"/>
      </w:pPr>
      <w:r>
        <w:tab/>
      </w:r>
      <w:r>
        <w:tab/>
        <w:t>Schedule IX sets out transitional provisions.</w:t>
      </w:r>
    </w:p>
    <w:p w14:paraId="5357DCCC" w14:textId="77777777" w:rsidR="002802E6" w:rsidRDefault="00146DD8">
      <w:pPr>
        <w:pStyle w:val="Footnotesection"/>
      </w:pPr>
      <w:r>
        <w:tab/>
        <w:t>[Section 48</w:t>
      </w:r>
      <w:r>
        <w:rPr>
          <w:i w:val="0"/>
          <w:vertAlign w:val="superscript"/>
        </w:rPr>
        <w:t> </w:t>
      </w:r>
      <w:r>
        <w:rPr>
          <w:vertAlign w:val="superscript"/>
        </w:rPr>
        <w:t>2</w:t>
      </w:r>
      <w:r>
        <w:t xml:space="preserve"> inserted as section 43: No. 44 of 2010 s. 9.]</w:t>
      </w:r>
    </w:p>
    <w:p w14:paraId="6CBE5D31" w14:textId="77777777" w:rsidR="002802E6" w:rsidRDefault="002802E6">
      <w:pPr>
        <w:sectPr w:rsidR="002802E6">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14:paraId="5E0A0DE5" w14:textId="77777777" w:rsidR="002802E6" w:rsidRDefault="00146DD8">
      <w:pPr>
        <w:pStyle w:val="yScheduleHeading"/>
      </w:pPr>
      <w:bookmarkStart w:id="253" w:name="_Toc209705301"/>
      <w:bookmarkStart w:id="254" w:name="_Toc209706216"/>
      <w:bookmarkStart w:id="255" w:name="_Toc209711623"/>
      <w:bookmarkStart w:id="256" w:name="_Toc224657945"/>
      <w:bookmarkStart w:id="257" w:name="_Toc229476748"/>
      <w:r>
        <w:rPr>
          <w:rStyle w:val="CharSchNo"/>
        </w:rPr>
        <w:lastRenderedPageBreak/>
        <w:t>Schedule I</w:t>
      </w:r>
      <w:r>
        <w:rPr>
          <w:rStyle w:val="CharSDivNo"/>
        </w:rPr>
        <w:t> </w:t>
      </w:r>
      <w:r>
        <w:t>—</w:t>
      </w:r>
      <w:r>
        <w:rPr>
          <w:rStyle w:val="CharSDivText"/>
        </w:rPr>
        <w:t> </w:t>
      </w:r>
      <w:r>
        <w:rPr>
          <w:rStyle w:val="CharSchText"/>
        </w:rPr>
        <w:t xml:space="preserve">Drugs to which Act applies, notwithstanding anything in </w:t>
      </w:r>
      <w:r>
        <w:rPr>
          <w:rStyle w:val="CharSchText"/>
          <w:i/>
        </w:rPr>
        <w:t>Medicines and Poisons Act 2014</w:t>
      </w:r>
      <w:bookmarkEnd w:id="253"/>
      <w:bookmarkEnd w:id="254"/>
      <w:bookmarkEnd w:id="255"/>
      <w:bookmarkEnd w:id="256"/>
      <w:bookmarkEnd w:id="257"/>
    </w:p>
    <w:p w14:paraId="42C3F603" w14:textId="77777777" w:rsidR="002802E6" w:rsidRDefault="00146DD8">
      <w:pPr>
        <w:pStyle w:val="yShoulderClause"/>
        <w:rPr>
          <w:snapToGrid w:val="0"/>
        </w:rPr>
      </w:pPr>
      <w:r>
        <w:rPr>
          <w:snapToGrid w:val="0"/>
        </w:rPr>
        <w:t>[s. 4(1)(c)]</w:t>
      </w:r>
    </w:p>
    <w:p w14:paraId="72C1B989" w14:textId="77777777" w:rsidR="002802E6" w:rsidRDefault="00146DD8">
      <w:pPr>
        <w:pStyle w:val="yFootnoteheading"/>
        <w:spacing w:after="80"/>
      </w:pPr>
      <w:r>
        <w:tab/>
        <w:t>[Heading amended: No. 19 of 2010 s. 4; No. 13 of 2014 s. 178.]</w:t>
      </w:r>
    </w:p>
    <w:tbl>
      <w:tblPr>
        <w:tblW w:w="7334" w:type="dxa"/>
        <w:tblLayout w:type="fixed"/>
        <w:tblLook w:val="0000" w:firstRow="0" w:lastRow="0" w:firstColumn="0" w:lastColumn="0" w:noHBand="0" w:noVBand="0"/>
      </w:tblPr>
      <w:tblGrid>
        <w:gridCol w:w="959"/>
        <w:gridCol w:w="6375"/>
      </w:tblGrid>
      <w:tr w:rsidR="002802E6" w14:paraId="6ECD79A8" w14:textId="77777777">
        <w:trPr>
          <w:cantSplit/>
        </w:trPr>
        <w:tc>
          <w:tcPr>
            <w:tcW w:w="959" w:type="dxa"/>
          </w:tcPr>
          <w:p w14:paraId="0CF7C4EB" w14:textId="77777777" w:rsidR="002802E6" w:rsidRDefault="00146DD8">
            <w:pPr>
              <w:pStyle w:val="yTableNAm"/>
              <w:rPr>
                <w:i/>
                <w:iCs/>
                <w:snapToGrid w:val="0"/>
              </w:rPr>
            </w:pPr>
            <w:r>
              <w:rPr>
                <w:i/>
                <w:iCs/>
                <w:snapToGrid w:val="0"/>
              </w:rPr>
              <w:t>Item</w:t>
            </w:r>
          </w:p>
        </w:tc>
        <w:tc>
          <w:tcPr>
            <w:tcW w:w="6375" w:type="dxa"/>
          </w:tcPr>
          <w:p w14:paraId="184A207F" w14:textId="77777777" w:rsidR="002802E6" w:rsidRDefault="00146DD8">
            <w:pPr>
              <w:pStyle w:val="yTableNAm"/>
              <w:jc w:val="center"/>
              <w:rPr>
                <w:i/>
                <w:iCs/>
                <w:snapToGrid w:val="0"/>
              </w:rPr>
            </w:pPr>
            <w:r>
              <w:rPr>
                <w:i/>
                <w:iCs/>
                <w:snapToGrid w:val="0"/>
              </w:rPr>
              <w:t>Prohibited drugs</w:t>
            </w:r>
          </w:p>
        </w:tc>
      </w:tr>
      <w:tr w:rsidR="002802E6" w14:paraId="78B62ED8" w14:textId="77777777">
        <w:trPr>
          <w:cantSplit/>
        </w:trPr>
        <w:tc>
          <w:tcPr>
            <w:tcW w:w="959" w:type="dxa"/>
          </w:tcPr>
          <w:p w14:paraId="5BC113D9" w14:textId="77777777" w:rsidR="002802E6" w:rsidRDefault="00146DD8">
            <w:pPr>
              <w:pStyle w:val="yTableNAm"/>
              <w:rPr>
                <w:snapToGrid w:val="0"/>
              </w:rPr>
            </w:pPr>
            <w:r>
              <w:rPr>
                <w:snapToGrid w:val="0"/>
              </w:rPr>
              <w:t>1.</w:t>
            </w:r>
          </w:p>
        </w:tc>
        <w:tc>
          <w:tcPr>
            <w:tcW w:w="6375" w:type="dxa"/>
          </w:tcPr>
          <w:p w14:paraId="19234260" w14:textId="77777777" w:rsidR="002802E6" w:rsidRDefault="00146DD8">
            <w:pPr>
              <w:pStyle w:val="yTableNAm"/>
              <w:rPr>
                <w:snapToGrid w:val="0"/>
              </w:rPr>
            </w:pPr>
            <w:r>
              <w:rPr>
                <w:snapToGrid w:val="0"/>
              </w:rPr>
              <w:t>Cocaine, ecgonine, heroin, morphine and their respective salts.</w:t>
            </w:r>
          </w:p>
        </w:tc>
      </w:tr>
      <w:tr w:rsidR="002802E6" w14:paraId="5F063FC1" w14:textId="77777777">
        <w:trPr>
          <w:cantSplit/>
        </w:trPr>
        <w:tc>
          <w:tcPr>
            <w:tcW w:w="959" w:type="dxa"/>
          </w:tcPr>
          <w:p w14:paraId="003009BC" w14:textId="77777777" w:rsidR="002802E6" w:rsidRDefault="00146DD8">
            <w:pPr>
              <w:pStyle w:val="yTableNAm"/>
              <w:rPr>
                <w:snapToGrid w:val="0"/>
              </w:rPr>
            </w:pPr>
            <w:r>
              <w:rPr>
                <w:snapToGrid w:val="0"/>
              </w:rPr>
              <w:t>2.</w:t>
            </w:r>
          </w:p>
        </w:tc>
        <w:tc>
          <w:tcPr>
            <w:tcW w:w="6375" w:type="dxa"/>
          </w:tcPr>
          <w:p w14:paraId="4DF22F1D" w14:textId="77777777" w:rsidR="002802E6" w:rsidRDefault="00146DD8">
            <w:pPr>
              <w:pStyle w:val="yTableNAm"/>
              <w:rPr>
                <w:snapToGrid w:val="0"/>
              </w:rPr>
            </w:pPr>
            <w:r>
              <w:rPr>
                <w:snapToGrid w:val="0"/>
              </w:rPr>
              <w:t>Opium.</w:t>
            </w:r>
          </w:p>
        </w:tc>
      </w:tr>
      <w:tr w:rsidR="002802E6" w14:paraId="03138247" w14:textId="77777777">
        <w:trPr>
          <w:cantSplit/>
        </w:trPr>
        <w:tc>
          <w:tcPr>
            <w:tcW w:w="959" w:type="dxa"/>
          </w:tcPr>
          <w:p w14:paraId="0DC8BDA3" w14:textId="77777777" w:rsidR="002802E6" w:rsidRDefault="00146DD8">
            <w:pPr>
              <w:pStyle w:val="yTableNAm"/>
              <w:rPr>
                <w:snapToGrid w:val="0"/>
              </w:rPr>
            </w:pPr>
            <w:r>
              <w:rPr>
                <w:snapToGrid w:val="0"/>
              </w:rPr>
              <w:t>3.</w:t>
            </w:r>
          </w:p>
        </w:tc>
        <w:tc>
          <w:tcPr>
            <w:tcW w:w="6375" w:type="dxa"/>
          </w:tcPr>
          <w:p w14:paraId="691FC69E" w14:textId="77777777" w:rsidR="002802E6" w:rsidRDefault="00146DD8">
            <w:pPr>
              <w:pStyle w:val="yTableNAm"/>
              <w:rPr>
                <w:snapToGrid w:val="0"/>
              </w:rPr>
            </w:pPr>
            <w:r>
              <w:rPr>
                <w:snapToGrid w:val="0"/>
              </w:rPr>
              <w:t>Any preparation, admixture, extract, or other substance containing not less than — </w:t>
            </w:r>
          </w:p>
        </w:tc>
      </w:tr>
      <w:tr w:rsidR="002802E6" w14:paraId="544BC813" w14:textId="77777777">
        <w:trPr>
          <w:cantSplit/>
        </w:trPr>
        <w:tc>
          <w:tcPr>
            <w:tcW w:w="959" w:type="dxa"/>
          </w:tcPr>
          <w:p w14:paraId="1E79A055" w14:textId="77777777" w:rsidR="002802E6" w:rsidRDefault="002802E6">
            <w:pPr>
              <w:pStyle w:val="yTableNAm"/>
              <w:rPr>
                <w:snapToGrid w:val="0"/>
              </w:rPr>
            </w:pPr>
          </w:p>
        </w:tc>
        <w:tc>
          <w:tcPr>
            <w:tcW w:w="6375" w:type="dxa"/>
          </w:tcPr>
          <w:p w14:paraId="3B089BBF" w14:textId="77777777" w:rsidR="002802E6" w:rsidRDefault="00146DD8">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rsidR="002802E6" w14:paraId="694AD466" w14:textId="77777777">
        <w:trPr>
          <w:cantSplit/>
        </w:trPr>
        <w:tc>
          <w:tcPr>
            <w:tcW w:w="959" w:type="dxa"/>
          </w:tcPr>
          <w:p w14:paraId="7A476AFF" w14:textId="77777777" w:rsidR="002802E6" w:rsidRDefault="002802E6">
            <w:pPr>
              <w:pStyle w:val="yTableNAm"/>
              <w:rPr>
                <w:snapToGrid w:val="0"/>
              </w:rPr>
            </w:pPr>
          </w:p>
        </w:tc>
        <w:tc>
          <w:tcPr>
            <w:tcW w:w="6375" w:type="dxa"/>
          </w:tcPr>
          <w:p w14:paraId="20E0C0A2" w14:textId="77777777" w:rsidR="002802E6" w:rsidRDefault="00146DD8">
            <w:pPr>
              <w:pStyle w:val="yTableNAm"/>
              <w:tabs>
                <w:tab w:val="clear" w:pos="567"/>
                <w:tab w:val="left" w:pos="438"/>
              </w:tabs>
              <w:ind w:left="438" w:hanging="438"/>
              <w:rPr>
                <w:snapToGrid w:val="0"/>
              </w:rPr>
            </w:pPr>
            <w:r>
              <w:rPr>
                <w:snapToGrid w:val="0"/>
              </w:rPr>
              <w:t>(b)</w:t>
            </w:r>
            <w:r>
              <w:rPr>
                <w:snapToGrid w:val="0"/>
              </w:rPr>
              <w:tab/>
              <w:t>0.1% of cocaine or ecgonine.</w:t>
            </w:r>
          </w:p>
        </w:tc>
      </w:tr>
      <w:tr w:rsidR="002802E6" w14:paraId="452D85E1" w14:textId="77777777">
        <w:trPr>
          <w:cantSplit/>
        </w:trPr>
        <w:tc>
          <w:tcPr>
            <w:tcW w:w="959" w:type="dxa"/>
          </w:tcPr>
          <w:p w14:paraId="76C34D2E" w14:textId="77777777" w:rsidR="002802E6" w:rsidRDefault="00146DD8">
            <w:pPr>
              <w:pStyle w:val="yTableNAm"/>
              <w:rPr>
                <w:snapToGrid w:val="0"/>
              </w:rPr>
            </w:pPr>
            <w:r>
              <w:rPr>
                <w:snapToGrid w:val="0"/>
              </w:rPr>
              <w:t>4.</w:t>
            </w:r>
          </w:p>
        </w:tc>
        <w:tc>
          <w:tcPr>
            <w:tcW w:w="6375" w:type="dxa"/>
          </w:tcPr>
          <w:p w14:paraId="3D74CEC7" w14:textId="77777777" w:rsidR="002802E6" w:rsidRDefault="00146DD8">
            <w:pPr>
              <w:pStyle w:val="yTableNAm"/>
              <w:rPr>
                <w:snapToGrid w:val="0"/>
              </w:rPr>
            </w:pPr>
            <w:r>
              <w:rPr>
                <w:snapToGrid w:val="0"/>
              </w:rPr>
              <w:t>Any derivative of cocaine.</w:t>
            </w:r>
          </w:p>
        </w:tc>
      </w:tr>
      <w:tr w:rsidR="002802E6" w14:paraId="3CA9007A" w14:textId="77777777">
        <w:trPr>
          <w:cantSplit/>
        </w:trPr>
        <w:tc>
          <w:tcPr>
            <w:tcW w:w="959" w:type="dxa"/>
          </w:tcPr>
          <w:p w14:paraId="7E75DD8E" w14:textId="77777777" w:rsidR="002802E6" w:rsidRDefault="00146DD8">
            <w:pPr>
              <w:pStyle w:val="yTableNAm"/>
              <w:rPr>
                <w:snapToGrid w:val="0"/>
              </w:rPr>
            </w:pPr>
            <w:r>
              <w:rPr>
                <w:snapToGrid w:val="0"/>
              </w:rPr>
              <w:t>5.</w:t>
            </w:r>
          </w:p>
        </w:tc>
        <w:tc>
          <w:tcPr>
            <w:tcW w:w="6375" w:type="dxa"/>
          </w:tcPr>
          <w:p w14:paraId="0AC1821B" w14:textId="77777777" w:rsidR="002802E6" w:rsidRDefault="00146DD8">
            <w:pPr>
              <w:pStyle w:val="yTableNAm"/>
              <w:rPr>
                <w:snapToGrid w:val="0"/>
              </w:rPr>
            </w:pPr>
            <w:r>
              <w:rPr>
                <w:snapToGrid w:val="0"/>
              </w:rPr>
              <w:t>Cannabis or cannabis resin or any other cannabis derivative.</w:t>
            </w:r>
          </w:p>
        </w:tc>
      </w:tr>
    </w:tbl>
    <w:p w14:paraId="3A842AC7" w14:textId="77777777" w:rsidR="002802E6" w:rsidRDefault="002802E6"/>
    <w:p w14:paraId="7B69E1B1" w14:textId="77777777" w:rsidR="002802E6" w:rsidRDefault="002802E6">
      <w:pPr>
        <w:sectPr w:rsidR="002802E6">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14:paraId="2804357E" w14:textId="77777777" w:rsidR="002802E6" w:rsidRDefault="00146DD8">
      <w:pPr>
        <w:pStyle w:val="yScheduleHeading"/>
      </w:pPr>
      <w:bookmarkStart w:id="259" w:name="_Toc209705302"/>
      <w:bookmarkStart w:id="260" w:name="_Toc209706217"/>
      <w:bookmarkStart w:id="261" w:name="_Toc209711624"/>
      <w:bookmarkStart w:id="262" w:name="_Toc224657946"/>
      <w:bookmarkStart w:id="263" w:name="_Toc229476749"/>
      <w:r>
        <w:rPr>
          <w:rStyle w:val="CharSchNo"/>
        </w:rPr>
        <w:lastRenderedPageBreak/>
        <w:t>Schedule II</w:t>
      </w:r>
      <w:r>
        <w:t> — </w:t>
      </w:r>
      <w:r>
        <w:rPr>
          <w:rStyle w:val="CharSchText"/>
        </w:rPr>
        <w:t>Plants to which this Act applies</w:t>
      </w:r>
      <w:bookmarkEnd w:id="259"/>
      <w:bookmarkEnd w:id="260"/>
      <w:bookmarkEnd w:id="261"/>
      <w:bookmarkEnd w:id="262"/>
      <w:bookmarkEnd w:id="263"/>
    </w:p>
    <w:p w14:paraId="4484F5B8" w14:textId="77777777" w:rsidR="002802E6" w:rsidRDefault="00146DD8">
      <w:pPr>
        <w:pStyle w:val="yFootnoteheading"/>
      </w:pPr>
      <w:r>
        <w:tab/>
        <w:t>[Heading inserted: No. 13 of 2014 s. 179.]</w:t>
      </w:r>
    </w:p>
    <w:p w14:paraId="3BD3709B" w14:textId="77777777" w:rsidR="002802E6" w:rsidRDefault="00146DD8">
      <w:pPr>
        <w:pStyle w:val="yShoulderClause"/>
        <w:rPr>
          <w:snapToGrid w:val="0"/>
        </w:rPr>
      </w:pPr>
      <w:r>
        <w:rPr>
          <w:snapToGrid w:val="0"/>
        </w:rPr>
        <w:t>[s. 4(2)(b)]</w:t>
      </w:r>
    </w:p>
    <w:tbl>
      <w:tblPr>
        <w:tblW w:w="7334" w:type="dxa"/>
        <w:tblLayout w:type="fixed"/>
        <w:tblLook w:val="0000" w:firstRow="0" w:lastRow="0" w:firstColumn="0" w:lastColumn="0" w:noHBand="0" w:noVBand="0"/>
      </w:tblPr>
      <w:tblGrid>
        <w:gridCol w:w="959"/>
        <w:gridCol w:w="6375"/>
      </w:tblGrid>
      <w:tr w:rsidR="002802E6" w14:paraId="4ADC4FED" w14:textId="77777777">
        <w:trPr>
          <w:cantSplit/>
        </w:trPr>
        <w:tc>
          <w:tcPr>
            <w:tcW w:w="959" w:type="dxa"/>
          </w:tcPr>
          <w:p w14:paraId="3993BF34" w14:textId="77777777" w:rsidR="002802E6" w:rsidRDefault="00146DD8">
            <w:pPr>
              <w:pStyle w:val="yTableNAm"/>
              <w:rPr>
                <w:i/>
                <w:iCs/>
                <w:snapToGrid w:val="0"/>
              </w:rPr>
            </w:pPr>
            <w:r>
              <w:rPr>
                <w:i/>
                <w:iCs/>
                <w:snapToGrid w:val="0"/>
              </w:rPr>
              <w:t>Item</w:t>
            </w:r>
          </w:p>
        </w:tc>
        <w:tc>
          <w:tcPr>
            <w:tcW w:w="6375" w:type="dxa"/>
          </w:tcPr>
          <w:p w14:paraId="741B0002" w14:textId="77777777" w:rsidR="002802E6" w:rsidRDefault="00146DD8">
            <w:pPr>
              <w:pStyle w:val="yTableNAm"/>
              <w:jc w:val="center"/>
              <w:rPr>
                <w:i/>
                <w:iCs/>
                <w:snapToGrid w:val="0"/>
              </w:rPr>
            </w:pPr>
            <w:r>
              <w:rPr>
                <w:i/>
                <w:iCs/>
                <w:snapToGrid w:val="0"/>
              </w:rPr>
              <w:t>Prohibited plant</w:t>
            </w:r>
          </w:p>
        </w:tc>
      </w:tr>
      <w:tr w:rsidR="002802E6" w14:paraId="6AF19E40" w14:textId="77777777">
        <w:trPr>
          <w:cantSplit/>
        </w:trPr>
        <w:tc>
          <w:tcPr>
            <w:tcW w:w="959" w:type="dxa"/>
          </w:tcPr>
          <w:p w14:paraId="00F3130A" w14:textId="77777777" w:rsidR="002802E6" w:rsidRDefault="00146DD8">
            <w:pPr>
              <w:pStyle w:val="yTableNAm"/>
              <w:rPr>
                <w:snapToGrid w:val="0"/>
              </w:rPr>
            </w:pPr>
            <w:r>
              <w:rPr>
                <w:snapToGrid w:val="0"/>
              </w:rPr>
              <w:t>1.</w:t>
            </w:r>
          </w:p>
        </w:tc>
        <w:tc>
          <w:tcPr>
            <w:tcW w:w="6375" w:type="dxa"/>
          </w:tcPr>
          <w:p w14:paraId="082E153E" w14:textId="77777777" w:rsidR="002802E6" w:rsidRDefault="00146DD8">
            <w:pPr>
              <w:pStyle w:val="yTableNAm"/>
              <w:rPr>
                <w:snapToGrid w:val="0"/>
              </w:rPr>
            </w:pPr>
            <w:r>
              <w:rPr>
                <w:snapToGrid w:val="0"/>
              </w:rPr>
              <w:t>Papaver somniferum</w:t>
            </w:r>
          </w:p>
        </w:tc>
      </w:tr>
      <w:tr w:rsidR="002802E6" w14:paraId="3C5C22BA" w14:textId="77777777">
        <w:trPr>
          <w:cantSplit/>
        </w:trPr>
        <w:tc>
          <w:tcPr>
            <w:tcW w:w="959" w:type="dxa"/>
          </w:tcPr>
          <w:p w14:paraId="5250E177" w14:textId="77777777" w:rsidR="002802E6" w:rsidRDefault="00146DD8">
            <w:pPr>
              <w:pStyle w:val="yTableNAm"/>
              <w:rPr>
                <w:snapToGrid w:val="0"/>
              </w:rPr>
            </w:pPr>
            <w:r>
              <w:rPr>
                <w:snapToGrid w:val="0"/>
              </w:rPr>
              <w:t>2.</w:t>
            </w:r>
          </w:p>
        </w:tc>
        <w:tc>
          <w:tcPr>
            <w:tcW w:w="6375" w:type="dxa"/>
          </w:tcPr>
          <w:p w14:paraId="03E67D28" w14:textId="77777777" w:rsidR="002802E6" w:rsidRDefault="00146DD8">
            <w:pPr>
              <w:pStyle w:val="yTableNAm"/>
              <w:rPr>
                <w:snapToGrid w:val="0"/>
              </w:rPr>
            </w:pPr>
            <w:r>
              <w:rPr>
                <w:snapToGrid w:val="0"/>
              </w:rPr>
              <w:t>Papaver bracteatum</w:t>
            </w:r>
          </w:p>
        </w:tc>
      </w:tr>
      <w:tr w:rsidR="002802E6" w14:paraId="276D9787" w14:textId="77777777">
        <w:trPr>
          <w:cantSplit/>
        </w:trPr>
        <w:tc>
          <w:tcPr>
            <w:tcW w:w="959" w:type="dxa"/>
          </w:tcPr>
          <w:p w14:paraId="35AD0014" w14:textId="77777777" w:rsidR="002802E6" w:rsidRDefault="00146DD8">
            <w:pPr>
              <w:pStyle w:val="yTableNAm"/>
              <w:rPr>
                <w:snapToGrid w:val="0"/>
              </w:rPr>
            </w:pPr>
            <w:r>
              <w:rPr>
                <w:snapToGrid w:val="0"/>
              </w:rPr>
              <w:t>3.</w:t>
            </w:r>
          </w:p>
        </w:tc>
        <w:tc>
          <w:tcPr>
            <w:tcW w:w="6375" w:type="dxa"/>
          </w:tcPr>
          <w:p w14:paraId="48E8D62F" w14:textId="77777777" w:rsidR="002802E6" w:rsidRDefault="00146DD8">
            <w:pPr>
              <w:pStyle w:val="yTableNAm"/>
              <w:rPr>
                <w:snapToGrid w:val="0"/>
              </w:rPr>
            </w:pPr>
            <w:r>
              <w:rPr>
                <w:snapToGrid w:val="0"/>
              </w:rPr>
              <w:t>Cannabis</w:t>
            </w:r>
          </w:p>
        </w:tc>
      </w:tr>
    </w:tbl>
    <w:p w14:paraId="325AD057" w14:textId="77777777" w:rsidR="002802E6" w:rsidRDefault="002802E6"/>
    <w:p w14:paraId="60F75938" w14:textId="77777777" w:rsidR="002802E6" w:rsidRDefault="00146DD8">
      <w:pPr>
        <w:pStyle w:val="yScheduleHeading"/>
      </w:pPr>
      <w:bookmarkStart w:id="264" w:name="_Toc209705303"/>
      <w:bookmarkStart w:id="265" w:name="_Toc209706218"/>
      <w:bookmarkStart w:id="266" w:name="_Toc209711625"/>
      <w:bookmarkStart w:id="267" w:name="_Toc224657947"/>
      <w:bookmarkStart w:id="268" w:name="_Toc229476750"/>
      <w:r>
        <w:rPr>
          <w:rStyle w:val="CharSchNo"/>
        </w:rPr>
        <w:lastRenderedPageBreak/>
        <w:t>Schedule III</w:t>
      </w:r>
      <w:r>
        <w:t> — </w:t>
      </w:r>
      <w:r>
        <w:rPr>
          <w:rStyle w:val="CharSchText"/>
        </w:rPr>
        <w:t>Amounts of prohibited drugs determining court of trial</w:t>
      </w:r>
      <w:bookmarkEnd w:id="264"/>
      <w:bookmarkEnd w:id="265"/>
      <w:bookmarkEnd w:id="266"/>
      <w:bookmarkEnd w:id="267"/>
      <w:bookmarkEnd w:id="268"/>
    </w:p>
    <w:p w14:paraId="0C269B5A" w14:textId="77777777" w:rsidR="002802E6" w:rsidRDefault="00146DD8">
      <w:pPr>
        <w:pStyle w:val="yShoulderClause"/>
        <w:rPr>
          <w:snapToGrid w:val="0"/>
        </w:rPr>
      </w:pPr>
      <w:r>
        <w:rPr>
          <w:snapToGrid w:val="0"/>
        </w:rPr>
        <w:t>[s. 9]</w:t>
      </w:r>
    </w:p>
    <w:p w14:paraId="402295A6" w14:textId="77777777" w:rsidR="002802E6" w:rsidRDefault="00146DD8">
      <w:pPr>
        <w:pStyle w:val="yFootnoteheading"/>
      </w:pPr>
      <w:r>
        <w:tab/>
        <w:t>[Heading amended: No. 19 of 2010 s. 4.]</w:t>
      </w:r>
    </w:p>
    <w:p w14:paraId="09D3E5DD" w14:textId="77777777" w:rsidR="002802E6" w:rsidRDefault="00146DD8">
      <w:pPr>
        <w:pStyle w:val="yHeading3"/>
      </w:pPr>
      <w:bookmarkStart w:id="269" w:name="_Toc209705304"/>
      <w:bookmarkStart w:id="270" w:name="_Toc209706219"/>
      <w:bookmarkStart w:id="271" w:name="_Toc209711626"/>
      <w:bookmarkStart w:id="272" w:name="_Toc224657948"/>
      <w:bookmarkStart w:id="273" w:name="_Toc229476751"/>
      <w:r>
        <w:rPr>
          <w:rStyle w:val="CharSDivNo"/>
        </w:rPr>
        <w:t>Division 1</w:t>
      </w:r>
      <w:r>
        <w:rPr>
          <w:b w:val="0"/>
        </w:rPr>
        <w:t> — </w:t>
      </w:r>
      <w:r>
        <w:rPr>
          <w:rStyle w:val="CharSDivText"/>
        </w:rPr>
        <w:t>General</w:t>
      </w:r>
      <w:bookmarkEnd w:id="269"/>
      <w:bookmarkEnd w:id="270"/>
      <w:bookmarkEnd w:id="271"/>
      <w:bookmarkEnd w:id="272"/>
      <w:bookmarkEnd w:id="273"/>
    </w:p>
    <w:p w14:paraId="2125F99F" w14:textId="77777777" w:rsidR="002802E6" w:rsidRDefault="00146DD8">
      <w:pPr>
        <w:pStyle w:val="yFootnoteheading"/>
      </w:pPr>
      <w:r>
        <w:tab/>
        <w:t>[Heading inserted: Gazette 29 Aug 2018 p. 2995.]</w:t>
      </w:r>
    </w:p>
    <w:tbl>
      <w:tblPr>
        <w:tblW w:w="7344" w:type="dxa"/>
        <w:tblLayout w:type="fixed"/>
        <w:tblCellMar>
          <w:left w:w="142" w:type="dxa"/>
          <w:right w:w="142" w:type="dxa"/>
        </w:tblCellMar>
        <w:tblLook w:val="0000" w:firstRow="0" w:lastRow="0" w:firstColumn="0" w:lastColumn="0" w:noHBand="0" w:noVBand="0"/>
      </w:tblPr>
      <w:tblGrid>
        <w:gridCol w:w="1276"/>
        <w:gridCol w:w="4537"/>
        <w:gridCol w:w="1519"/>
        <w:gridCol w:w="12"/>
      </w:tblGrid>
      <w:tr w:rsidR="002802E6" w14:paraId="54B261E1" w14:textId="77777777">
        <w:trPr>
          <w:cantSplit/>
          <w:tblHeader/>
        </w:trPr>
        <w:tc>
          <w:tcPr>
            <w:tcW w:w="1276" w:type="dxa"/>
          </w:tcPr>
          <w:p w14:paraId="48E6144A" w14:textId="77777777" w:rsidR="002802E6" w:rsidRDefault="00146DD8">
            <w:pPr>
              <w:pStyle w:val="yTableNAm"/>
              <w:rPr>
                <w:i/>
              </w:rPr>
            </w:pPr>
            <w:r>
              <w:rPr>
                <w:i/>
              </w:rPr>
              <w:t>Item</w:t>
            </w:r>
          </w:p>
        </w:tc>
        <w:tc>
          <w:tcPr>
            <w:tcW w:w="4537" w:type="dxa"/>
          </w:tcPr>
          <w:p w14:paraId="3DA53852" w14:textId="77777777" w:rsidR="002802E6" w:rsidRDefault="00146DD8">
            <w:pPr>
              <w:pStyle w:val="yTableNAm"/>
              <w:jc w:val="center"/>
              <w:rPr>
                <w:i/>
              </w:rPr>
            </w:pPr>
            <w:r>
              <w:rPr>
                <w:i/>
              </w:rPr>
              <w:t>Prohibited drug</w:t>
            </w:r>
          </w:p>
        </w:tc>
        <w:tc>
          <w:tcPr>
            <w:tcW w:w="1531" w:type="dxa"/>
            <w:gridSpan w:val="2"/>
          </w:tcPr>
          <w:p w14:paraId="066E68AD" w14:textId="77777777" w:rsidR="002802E6" w:rsidRDefault="00146DD8">
            <w:pPr>
              <w:pStyle w:val="yTableNAm"/>
              <w:tabs>
                <w:tab w:val="center" w:pos="423"/>
              </w:tabs>
              <w:jc w:val="center"/>
              <w:rPr>
                <w:i/>
              </w:rPr>
            </w:pPr>
            <w:r>
              <w:rPr>
                <w:i/>
              </w:rPr>
              <w:t>Amount</w:t>
            </w:r>
            <w:r>
              <w:rPr>
                <w:i/>
              </w:rPr>
              <w:br/>
              <w:t>(in grams</w:t>
            </w:r>
            <w:r>
              <w:rPr>
                <w:i/>
              </w:rPr>
              <w:br/>
              <w:t>unless</w:t>
            </w:r>
            <w:r>
              <w:rPr>
                <w:i/>
              </w:rPr>
              <w:br/>
              <w:t>otherwise</w:t>
            </w:r>
            <w:r>
              <w:rPr>
                <w:i/>
              </w:rPr>
              <w:br/>
              <w:t>stated)</w:t>
            </w:r>
          </w:p>
        </w:tc>
      </w:tr>
      <w:tr w:rsidR="002802E6" w14:paraId="4FCC85E0" w14:textId="77777777">
        <w:trPr>
          <w:cantSplit/>
        </w:trPr>
        <w:tc>
          <w:tcPr>
            <w:tcW w:w="1276" w:type="dxa"/>
          </w:tcPr>
          <w:p w14:paraId="5A61D4F2" w14:textId="77777777" w:rsidR="002802E6" w:rsidRDefault="00146DD8">
            <w:pPr>
              <w:pStyle w:val="yTableNAm"/>
            </w:pPr>
            <w:r>
              <w:t>1.</w:t>
            </w:r>
          </w:p>
        </w:tc>
        <w:tc>
          <w:tcPr>
            <w:tcW w:w="4537" w:type="dxa"/>
          </w:tcPr>
          <w:p w14:paraId="76332A71" w14:textId="77777777" w:rsidR="002802E6" w:rsidRDefault="00146DD8">
            <w:pPr>
              <w:pStyle w:val="yTableNAm"/>
            </w:pPr>
            <w:r>
              <w:t>ACETORPHINE</w:t>
            </w:r>
          </w:p>
        </w:tc>
        <w:tc>
          <w:tcPr>
            <w:tcW w:w="1531" w:type="dxa"/>
            <w:gridSpan w:val="2"/>
          </w:tcPr>
          <w:p w14:paraId="23F02BC9" w14:textId="77777777" w:rsidR="002802E6" w:rsidRDefault="00146DD8">
            <w:pPr>
              <w:pStyle w:val="yTableNAm"/>
              <w:tabs>
                <w:tab w:val="clear" w:pos="567"/>
                <w:tab w:val="decimal" w:pos="463"/>
              </w:tabs>
            </w:pPr>
            <w:r>
              <w:t>6.0</w:t>
            </w:r>
          </w:p>
        </w:tc>
      </w:tr>
      <w:tr w:rsidR="002802E6" w14:paraId="6A2EC49E" w14:textId="77777777">
        <w:trPr>
          <w:cantSplit/>
        </w:trPr>
        <w:tc>
          <w:tcPr>
            <w:tcW w:w="1276" w:type="dxa"/>
          </w:tcPr>
          <w:p w14:paraId="7438C3A1" w14:textId="77777777" w:rsidR="002802E6" w:rsidRDefault="00146DD8">
            <w:pPr>
              <w:pStyle w:val="yTableNAm"/>
            </w:pPr>
            <w:r>
              <w:t>2.</w:t>
            </w:r>
          </w:p>
        </w:tc>
        <w:tc>
          <w:tcPr>
            <w:tcW w:w="4537" w:type="dxa"/>
          </w:tcPr>
          <w:p w14:paraId="40B5EED9" w14:textId="77777777" w:rsidR="002802E6" w:rsidRDefault="00146DD8">
            <w:pPr>
              <w:pStyle w:val="yTableNAm"/>
            </w:pPr>
            <w:r>
              <w:t xml:space="preserve">ACETYLDIHYDROCODEINE (except when a Schedule 2 or 4 poison as defined in the </w:t>
            </w:r>
            <w:r>
              <w:rPr>
                <w:i/>
              </w:rPr>
              <w:t>Medicines and Poisons Act 2014</w:t>
            </w:r>
            <w:r>
              <w:t>)</w:t>
            </w:r>
          </w:p>
        </w:tc>
        <w:tc>
          <w:tcPr>
            <w:tcW w:w="1531" w:type="dxa"/>
            <w:gridSpan w:val="2"/>
          </w:tcPr>
          <w:p w14:paraId="1E98E24F" w14:textId="77777777" w:rsidR="002802E6" w:rsidRDefault="00146DD8">
            <w:pPr>
              <w:pStyle w:val="yTableNAm"/>
              <w:tabs>
                <w:tab w:val="clear" w:pos="567"/>
                <w:tab w:val="decimal" w:pos="463"/>
              </w:tabs>
            </w:pPr>
            <w:r>
              <w:br/>
            </w:r>
            <w:r>
              <w:br/>
              <w:t>6.0</w:t>
            </w:r>
          </w:p>
        </w:tc>
      </w:tr>
      <w:tr w:rsidR="002802E6" w14:paraId="1EA2B937" w14:textId="77777777">
        <w:trPr>
          <w:cantSplit/>
        </w:trPr>
        <w:tc>
          <w:tcPr>
            <w:tcW w:w="1276" w:type="dxa"/>
          </w:tcPr>
          <w:p w14:paraId="1F39CC06" w14:textId="77777777" w:rsidR="002802E6" w:rsidRDefault="00146DD8">
            <w:pPr>
              <w:pStyle w:val="yTableNAm"/>
            </w:pPr>
            <w:r>
              <w:t>3.</w:t>
            </w:r>
          </w:p>
        </w:tc>
        <w:tc>
          <w:tcPr>
            <w:tcW w:w="4537" w:type="dxa"/>
          </w:tcPr>
          <w:p w14:paraId="0754C7DE" w14:textId="77777777" w:rsidR="002802E6" w:rsidRDefault="00146DD8">
            <w:pPr>
              <w:pStyle w:val="yTableNAm"/>
            </w:pPr>
            <w:r>
              <w:t>ACETYLMETHADOL</w:t>
            </w:r>
          </w:p>
        </w:tc>
        <w:tc>
          <w:tcPr>
            <w:tcW w:w="1531" w:type="dxa"/>
            <w:gridSpan w:val="2"/>
          </w:tcPr>
          <w:p w14:paraId="5A844047" w14:textId="77777777" w:rsidR="002802E6" w:rsidRDefault="00146DD8">
            <w:pPr>
              <w:pStyle w:val="yTableNAm"/>
              <w:tabs>
                <w:tab w:val="clear" w:pos="567"/>
                <w:tab w:val="decimal" w:pos="463"/>
              </w:tabs>
            </w:pPr>
            <w:r>
              <w:t>6.0</w:t>
            </w:r>
          </w:p>
        </w:tc>
      </w:tr>
      <w:tr w:rsidR="002802E6" w14:paraId="4BABAB2F" w14:textId="77777777">
        <w:trPr>
          <w:cantSplit/>
        </w:trPr>
        <w:tc>
          <w:tcPr>
            <w:tcW w:w="1276" w:type="dxa"/>
          </w:tcPr>
          <w:p w14:paraId="63A82927" w14:textId="77777777" w:rsidR="002802E6" w:rsidRDefault="00146DD8">
            <w:pPr>
              <w:pStyle w:val="yTableNAm"/>
            </w:pPr>
            <w:r>
              <w:t>4.</w:t>
            </w:r>
          </w:p>
        </w:tc>
        <w:tc>
          <w:tcPr>
            <w:tcW w:w="4537" w:type="dxa"/>
          </w:tcPr>
          <w:p w14:paraId="453FA385" w14:textId="77777777" w:rsidR="002802E6" w:rsidRDefault="00146DD8">
            <w:pPr>
              <w:pStyle w:val="yTableNAm"/>
            </w:pPr>
            <w:r>
              <w:t>ALLOBARBITONE</w:t>
            </w:r>
          </w:p>
        </w:tc>
        <w:tc>
          <w:tcPr>
            <w:tcW w:w="1531" w:type="dxa"/>
            <w:gridSpan w:val="2"/>
          </w:tcPr>
          <w:p w14:paraId="357103CD" w14:textId="77777777" w:rsidR="002802E6" w:rsidRDefault="00146DD8">
            <w:pPr>
              <w:pStyle w:val="yTableNAm"/>
              <w:tabs>
                <w:tab w:val="clear" w:pos="567"/>
                <w:tab w:val="decimal" w:pos="463"/>
              </w:tabs>
            </w:pPr>
            <w:r>
              <w:t>30.0</w:t>
            </w:r>
          </w:p>
        </w:tc>
      </w:tr>
      <w:tr w:rsidR="002802E6" w14:paraId="704DC13C" w14:textId="77777777">
        <w:trPr>
          <w:cantSplit/>
        </w:trPr>
        <w:tc>
          <w:tcPr>
            <w:tcW w:w="1276" w:type="dxa"/>
          </w:tcPr>
          <w:p w14:paraId="13D31081" w14:textId="77777777" w:rsidR="002802E6" w:rsidRDefault="00146DD8">
            <w:pPr>
              <w:pStyle w:val="yTableNAm"/>
            </w:pPr>
            <w:r>
              <w:t>5.</w:t>
            </w:r>
          </w:p>
        </w:tc>
        <w:tc>
          <w:tcPr>
            <w:tcW w:w="4537" w:type="dxa"/>
          </w:tcPr>
          <w:p w14:paraId="232CE3F4" w14:textId="77777777" w:rsidR="002802E6" w:rsidRDefault="00146DD8">
            <w:pPr>
              <w:pStyle w:val="yTableNAm"/>
            </w:pPr>
            <w:r>
              <w:t>ALLYLBARBITURIC ACID</w:t>
            </w:r>
          </w:p>
        </w:tc>
        <w:tc>
          <w:tcPr>
            <w:tcW w:w="1531" w:type="dxa"/>
            <w:gridSpan w:val="2"/>
          </w:tcPr>
          <w:p w14:paraId="0C31DF3C" w14:textId="77777777" w:rsidR="002802E6" w:rsidRDefault="00146DD8">
            <w:pPr>
              <w:pStyle w:val="yTableNAm"/>
              <w:tabs>
                <w:tab w:val="clear" w:pos="567"/>
                <w:tab w:val="decimal" w:pos="463"/>
              </w:tabs>
            </w:pPr>
            <w:r>
              <w:t>30.0</w:t>
            </w:r>
          </w:p>
        </w:tc>
      </w:tr>
      <w:tr w:rsidR="002802E6" w14:paraId="38077A72" w14:textId="77777777">
        <w:trPr>
          <w:cantSplit/>
        </w:trPr>
        <w:tc>
          <w:tcPr>
            <w:tcW w:w="1276" w:type="dxa"/>
          </w:tcPr>
          <w:p w14:paraId="71FAFCBA" w14:textId="77777777" w:rsidR="002802E6" w:rsidRDefault="00146DD8">
            <w:pPr>
              <w:pStyle w:val="yTableNAm"/>
            </w:pPr>
            <w:r>
              <w:t>6.</w:t>
            </w:r>
          </w:p>
        </w:tc>
        <w:tc>
          <w:tcPr>
            <w:tcW w:w="4537" w:type="dxa"/>
          </w:tcPr>
          <w:p w14:paraId="44BE54FF" w14:textId="77777777" w:rsidR="002802E6" w:rsidRDefault="00146DD8">
            <w:pPr>
              <w:pStyle w:val="yTableNAm"/>
            </w:pPr>
            <w:r>
              <w:t>ALLYLPRODINE</w:t>
            </w:r>
          </w:p>
        </w:tc>
        <w:tc>
          <w:tcPr>
            <w:tcW w:w="1531" w:type="dxa"/>
            <w:gridSpan w:val="2"/>
          </w:tcPr>
          <w:p w14:paraId="54CF83FE" w14:textId="77777777" w:rsidR="002802E6" w:rsidRDefault="00146DD8">
            <w:pPr>
              <w:pStyle w:val="yTableNAm"/>
              <w:tabs>
                <w:tab w:val="clear" w:pos="567"/>
                <w:tab w:val="decimal" w:pos="463"/>
              </w:tabs>
            </w:pPr>
            <w:r>
              <w:t>6.0</w:t>
            </w:r>
          </w:p>
        </w:tc>
      </w:tr>
      <w:tr w:rsidR="002802E6" w14:paraId="7F9C829B" w14:textId="77777777">
        <w:trPr>
          <w:cantSplit/>
        </w:trPr>
        <w:tc>
          <w:tcPr>
            <w:tcW w:w="1276" w:type="dxa"/>
          </w:tcPr>
          <w:p w14:paraId="11F132B8" w14:textId="77777777" w:rsidR="002802E6" w:rsidRDefault="00146DD8">
            <w:pPr>
              <w:pStyle w:val="yTableNAm"/>
            </w:pPr>
            <w:r>
              <w:t>7.</w:t>
            </w:r>
          </w:p>
        </w:tc>
        <w:tc>
          <w:tcPr>
            <w:tcW w:w="4537" w:type="dxa"/>
          </w:tcPr>
          <w:p w14:paraId="6D33855F" w14:textId="77777777" w:rsidR="002802E6" w:rsidRDefault="00146DD8">
            <w:pPr>
              <w:pStyle w:val="yTableNAm"/>
            </w:pPr>
            <w:r>
              <w:t>ALPHACETYLMETHADOL</w:t>
            </w:r>
          </w:p>
        </w:tc>
        <w:tc>
          <w:tcPr>
            <w:tcW w:w="1531" w:type="dxa"/>
            <w:gridSpan w:val="2"/>
          </w:tcPr>
          <w:p w14:paraId="6C90871E" w14:textId="77777777" w:rsidR="002802E6" w:rsidRDefault="00146DD8">
            <w:pPr>
              <w:pStyle w:val="yTableNAm"/>
              <w:tabs>
                <w:tab w:val="clear" w:pos="567"/>
                <w:tab w:val="decimal" w:pos="463"/>
              </w:tabs>
            </w:pPr>
            <w:r>
              <w:t>30.0</w:t>
            </w:r>
          </w:p>
        </w:tc>
      </w:tr>
      <w:tr w:rsidR="002802E6" w14:paraId="65B01D1E" w14:textId="77777777">
        <w:trPr>
          <w:cantSplit/>
        </w:trPr>
        <w:tc>
          <w:tcPr>
            <w:tcW w:w="1276" w:type="dxa"/>
          </w:tcPr>
          <w:p w14:paraId="324B6620" w14:textId="77777777" w:rsidR="002802E6" w:rsidRDefault="00146DD8">
            <w:pPr>
              <w:pStyle w:val="yTableNAm"/>
            </w:pPr>
            <w:r>
              <w:t>8.</w:t>
            </w:r>
          </w:p>
        </w:tc>
        <w:tc>
          <w:tcPr>
            <w:tcW w:w="4537" w:type="dxa"/>
          </w:tcPr>
          <w:p w14:paraId="1199B02C" w14:textId="77777777" w:rsidR="002802E6" w:rsidRDefault="00146DD8">
            <w:pPr>
              <w:pStyle w:val="yTableNAm"/>
            </w:pPr>
            <w:r>
              <w:t>ALPHAMEPRODINE</w:t>
            </w:r>
          </w:p>
        </w:tc>
        <w:tc>
          <w:tcPr>
            <w:tcW w:w="1531" w:type="dxa"/>
            <w:gridSpan w:val="2"/>
          </w:tcPr>
          <w:p w14:paraId="50083398" w14:textId="77777777" w:rsidR="002802E6" w:rsidRDefault="00146DD8">
            <w:pPr>
              <w:pStyle w:val="yTableNAm"/>
              <w:tabs>
                <w:tab w:val="clear" w:pos="567"/>
                <w:tab w:val="decimal" w:pos="463"/>
              </w:tabs>
            </w:pPr>
            <w:r>
              <w:t>0.6</w:t>
            </w:r>
          </w:p>
        </w:tc>
      </w:tr>
      <w:tr w:rsidR="002802E6" w14:paraId="2EE83812" w14:textId="77777777">
        <w:trPr>
          <w:cantSplit/>
        </w:trPr>
        <w:tc>
          <w:tcPr>
            <w:tcW w:w="1276" w:type="dxa"/>
          </w:tcPr>
          <w:p w14:paraId="3059EC01" w14:textId="77777777" w:rsidR="002802E6" w:rsidRDefault="00146DD8">
            <w:pPr>
              <w:pStyle w:val="yTableNAm"/>
            </w:pPr>
            <w:r>
              <w:t>9.</w:t>
            </w:r>
          </w:p>
        </w:tc>
        <w:tc>
          <w:tcPr>
            <w:tcW w:w="4537" w:type="dxa"/>
          </w:tcPr>
          <w:p w14:paraId="04BFAF9E" w14:textId="77777777" w:rsidR="002802E6" w:rsidRDefault="00146DD8">
            <w:pPr>
              <w:pStyle w:val="yTableNAm"/>
            </w:pPr>
            <w:r>
              <w:t>ALPHAMETHADOL</w:t>
            </w:r>
          </w:p>
        </w:tc>
        <w:tc>
          <w:tcPr>
            <w:tcW w:w="1531" w:type="dxa"/>
            <w:gridSpan w:val="2"/>
          </w:tcPr>
          <w:p w14:paraId="48C0FE4A" w14:textId="77777777" w:rsidR="002802E6" w:rsidRDefault="00146DD8">
            <w:pPr>
              <w:pStyle w:val="yTableNAm"/>
              <w:tabs>
                <w:tab w:val="clear" w:pos="567"/>
                <w:tab w:val="decimal" w:pos="463"/>
              </w:tabs>
            </w:pPr>
            <w:r>
              <w:t>0.6</w:t>
            </w:r>
          </w:p>
        </w:tc>
      </w:tr>
      <w:tr w:rsidR="002802E6" w14:paraId="5CDC8F60" w14:textId="77777777">
        <w:trPr>
          <w:cantSplit/>
        </w:trPr>
        <w:tc>
          <w:tcPr>
            <w:tcW w:w="1276" w:type="dxa"/>
          </w:tcPr>
          <w:p w14:paraId="1DBBE68E" w14:textId="77777777" w:rsidR="002802E6" w:rsidRDefault="00146DD8">
            <w:pPr>
              <w:pStyle w:val="yTableNAm"/>
            </w:pPr>
            <w:r>
              <w:t>10.</w:t>
            </w:r>
          </w:p>
        </w:tc>
        <w:tc>
          <w:tcPr>
            <w:tcW w:w="4537" w:type="dxa"/>
          </w:tcPr>
          <w:p w14:paraId="4C888B29" w14:textId="77777777" w:rsidR="002802E6" w:rsidRDefault="00146DD8">
            <w:pPr>
              <w:pStyle w:val="yTableNAm"/>
            </w:pPr>
            <w:r>
              <w:t>ALPHAPRODINE</w:t>
            </w:r>
          </w:p>
        </w:tc>
        <w:tc>
          <w:tcPr>
            <w:tcW w:w="1531" w:type="dxa"/>
            <w:gridSpan w:val="2"/>
          </w:tcPr>
          <w:p w14:paraId="2D4F78DD" w14:textId="77777777" w:rsidR="002802E6" w:rsidRDefault="00146DD8">
            <w:pPr>
              <w:pStyle w:val="yTableNAm"/>
              <w:tabs>
                <w:tab w:val="clear" w:pos="567"/>
                <w:tab w:val="decimal" w:pos="463"/>
              </w:tabs>
            </w:pPr>
            <w:r>
              <w:t>75.0</w:t>
            </w:r>
          </w:p>
        </w:tc>
      </w:tr>
      <w:tr w:rsidR="002802E6" w14:paraId="001A6F49" w14:textId="77777777">
        <w:trPr>
          <w:cantSplit/>
        </w:trPr>
        <w:tc>
          <w:tcPr>
            <w:tcW w:w="1276" w:type="dxa"/>
          </w:tcPr>
          <w:p w14:paraId="14752E98" w14:textId="77777777" w:rsidR="002802E6" w:rsidRDefault="00146DD8">
            <w:pPr>
              <w:pStyle w:val="yTableNAm"/>
            </w:pPr>
            <w:r>
              <w:t>11.</w:t>
            </w:r>
          </w:p>
        </w:tc>
        <w:tc>
          <w:tcPr>
            <w:tcW w:w="4537" w:type="dxa"/>
          </w:tcPr>
          <w:p w14:paraId="6E893317" w14:textId="77777777" w:rsidR="002802E6" w:rsidRDefault="00146DD8">
            <w:pPr>
              <w:pStyle w:val="yTableNAm"/>
            </w:pPr>
            <w:r>
              <w:t>AMPHETAMINE</w:t>
            </w:r>
          </w:p>
        </w:tc>
        <w:tc>
          <w:tcPr>
            <w:tcW w:w="1531" w:type="dxa"/>
            <w:gridSpan w:val="2"/>
          </w:tcPr>
          <w:p w14:paraId="2079EA33" w14:textId="77777777" w:rsidR="002802E6" w:rsidRDefault="00146DD8">
            <w:pPr>
              <w:pStyle w:val="yTableNAm"/>
              <w:tabs>
                <w:tab w:val="clear" w:pos="567"/>
                <w:tab w:val="decimal" w:pos="463"/>
              </w:tabs>
            </w:pPr>
            <w:r>
              <w:t>4.0</w:t>
            </w:r>
          </w:p>
        </w:tc>
      </w:tr>
      <w:tr w:rsidR="002802E6" w14:paraId="05444C89" w14:textId="77777777">
        <w:trPr>
          <w:cantSplit/>
        </w:trPr>
        <w:tc>
          <w:tcPr>
            <w:tcW w:w="1276" w:type="dxa"/>
          </w:tcPr>
          <w:p w14:paraId="112C054F" w14:textId="77777777" w:rsidR="002802E6" w:rsidRDefault="00146DD8">
            <w:pPr>
              <w:pStyle w:val="yTableNAm"/>
            </w:pPr>
            <w:r>
              <w:t>12.</w:t>
            </w:r>
          </w:p>
        </w:tc>
        <w:tc>
          <w:tcPr>
            <w:tcW w:w="4537" w:type="dxa"/>
          </w:tcPr>
          <w:p w14:paraId="60D46D9B" w14:textId="77777777" w:rsidR="002802E6" w:rsidRDefault="00146DD8">
            <w:pPr>
              <w:pStyle w:val="yTableNAm"/>
            </w:pPr>
            <w:r>
              <w:t>AMYLOBARBITONE</w:t>
            </w:r>
          </w:p>
        </w:tc>
        <w:tc>
          <w:tcPr>
            <w:tcW w:w="1531" w:type="dxa"/>
            <w:gridSpan w:val="2"/>
          </w:tcPr>
          <w:p w14:paraId="507DCD92" w14:textId="77777777" w:rsidR="002802E6" w:rsidRDefault="00146DD8">
            <w:pPr>
              <w:pStyle w:val="yTableNAm"/>
              <w:tabs>
                <w:tab w:val="clear" w:pos="567"/>
                <w:tab w:val="decimal" w:pos="463"/>
              </w:tabs>
            </w:pPr>
            <w:r>
              <w:t>30.0</w:t>
            </w:r>
          </w:p>
        </w:tc>
      </w:tr>
      <w:tr w:rsidR="002802E6" w14:paraId="6736F8C9" w14:textId="77777777">
        <w:trPr>
          <w:cantSplit/>
        </w:trPr>
        <w:tc>
          <w:tcPr>
            <w:tcW w:w="1276" w:type="dxa"/>
          </w:tcPr>
          <w:p w14:paraId="2838C5DD" w14:textId="77777777" w:rsidR="002802E6" w:rsidRDefault="00146DD8">
            <w:pPr>
              <w:pStyle w:val="yTableNAm"/>
            </w:pPr>
            <w:r>
              <w:t>13.</w:t>
            </w:r>
          </w:p>
        </w:tc>
        <w:tc>
          <w:tcPr>
            <w:tcW w:w="4537" w:type="dxa"/>
          </w:tcPr>
          <w:p w14:paraId="250B7B90" w14:textId="77777777" w:rsidR="002802E6" w:rsidRDefault="00146DD8">
            <w:pPr>
              <w:pStyle w:val="yTableNAm"/>
            </w:pPr>
            <w:r>
              <w:t>ANILERIDINE</w:t>
            </w:r>
          </w:p>
        </w:tc>
        <w:tc>
          <w:tcPr>
            <w:tcW w:w="1531" w:type="dxa"/>
            <w:gridSpan w:val="2"/>
          </w:tcPr>
          <w:p w14:paraId="449019B4" w14:textId="77777777" w:rsidR="002802E6" w:rsidRDefault="00146DD8">
            <w:pPr>
              <w:pStyle w:val="yTableNAm"/>
              <w:tabs>
                <w:tab w:val="clear" w:pos="567"/>
                <w:tab w:val="decimal" w:pos="463"/>
              </w:tabs>
            </w:pPr>
            <w:r>
              <w:t>75.0</w:t>
            </w:r>
          </w:p>
        </w:tc>
      </w:tr>
      <w:tr w:rsidR="002802E6" w14:paraId="6151906A" w14:textId="77777777">
        <w:trPr>
          <w:cantSplit/>
        </w:trPr>
        <w:tc>
          <w:tcPr>
            <w:tcW w:w="1276" w:type="dxa"/>
          </w:tcPr>
          <w:p w14:paraId="42F33486" w14:textId="77777777" w:rsidR="002802E6" w:rsidRDefault="00146DD8">
            <w:pPr>
              <w:pStyle w:val="yTableNAm"/>
            </w:pPr>
            <w:r>
              <w:t>14.</w:t>
            </w:r>
          </w:p>
        </w:tc>
        <w:tc>
          <w:tcPr>
            <w:tcW w:w="4537" w:type="dxa"/>
          </w:tcPr>
          <w:p w14:paraId="0732DC0A" w14:textId="77777777" w:rsidR="002802E6" w:rsidRDefault="00146DD8">
            <w:pPr>
              <w:pStyle w:val="yTableNAm"/>
            </w:pPr>
            <w:r>
              <w:t>APROBARBITONE</w:t>
            </w:r>
          </w:p>
        </w:tc>
        <w:tc>
          <w:tcPr>
            <w:tcW w:w="1531" w:type="dxa"/>
            <w:gridSpan w:val="2"/>
          </w:tcPr>
          <w:p w14:paraId="45301990" w14:textId="77777777" w:rsidR="002802E6" w:rsidRDefault="00146DD8">
            <w:pPr>
              <w:pStyle w:val="yTableNAm"/>
              <w:tabs>
                <w:tab w:val="clear" w:pos="567"/>
                <w:tab w:val="decimal" w:pos="463"/>
              </w:tabs>
            </w:pPr>
            <w:r>
              <w:t>30.0</w:t>
            </w:r>
          </w:p>
        </w:tc>
      </w:tr>
      <w:tr w:rsidR="002802E6" w14:paraId="1539FADA" w14:textId="77777777">
        <w:trPr>
          <w:cantSplit/>
        </w:trPr>
        <w:tc>
          <w:tcPr>
            <w:tcW w:w="1276" w:type="dxa"/>
          </w:tcPr>
          <w:p w14:paraId="111E09F4" w14:textId="77777777" w:rsidR="002802E6" w:rsidRDefault="00146DD8">
            <w:pPr>
              <w:pStyle w:val="yTableNAm"/>
            </w:pPr>
            <w:r>
              <w:t>15.</w:t>
            </w:r>
          </w:p>
        </w:tc>
        <w:tc>
          <w:tcPr>
            <w:tcW w:w="4537" w:type="dxa"/>
          </w:tcPr>
          <w:p w14:paraId="48708824" w14:textId="77777777" w:rsidR="002802E6" w:rsidRDefault="00146DD8">
            <w:pPr>
              <w:pStyle w:val="yTableNAm"/>
            </w:pPr>
            <w:r>
              <w:t>BARBITONE</w:t>
            </w:r>
          </w:p>
        </w:tc>
        <w:tc>
          <w:tcPr>
            <w:tcW w:w="1531" w:type="dxa"/>
            <w:gridSpan w:val="2"/>
          </w:tcPr>
          <w:p w14:paraId="2023B741" w14:textId="77777777" w:rsidR="002802E6" w:rsidRDefault="00146DD8">
            <w:pPr>
              <w:pStyle w:val="yTableNAm"/>
              <w:tabs>
                <w:tab w:val="clear" w:pos="567"/>
                <w:tab w:val="decimal" w:pos="463"/>
              </w:tabs>
            </w:pPr>
            <w:r>
              <w:t>30.0</w:t>
            </w:r>
          </w:p>
        </w:tc>
      </w:tr>
      <w:tr w:rsidR="002802E6" w14:paraId="12C6C9E9" w14:textId="77777777">
        <w:trPr>
          <w:cantSplit/>
        </w:trPr>
        <w:tc>
          <w:tcPr>
            <w:tcW w:w="1276" w:type="dxa"/>
          </w:tcPr>
          <w:p w14:paraId="6C59468C" w14:textId="77777777" w:rsidR="002802E6" w:rsidRDefault="00146DD8">
            <w:pPr>
              <w:pStyle w:val="yTableNAm"/>
            </w:pPr>
            <w:r>
              <w:t>16.</w:t>
            </w:r>
          </w:p>
        </w:tc>
        <w:tc>
          <w:tcPr>
            <w:tcW w:w="4537" w:type="dxa"/>
          </w:tcPr>
          <w:p w14:paraId="37F46265" w14:textId="77777777" w:rsidR="002802E6" w:rsidRDefault="00146DD8">
            <w:pPr>
              <w:pStyle w:val="yTableNAm"/>
            </w:pPr>
            <w:r>
              <w:t>BENZETHIDINE</w:t>
            </w:r>
          </w:p>
        </w:tc>
        <w:tc>
          <w:tcPr>
            <w:tcW w:w="1531" w:type="dxa"/>
            <w:gridSpan w:val="2"/>
          </w:tcPr>
          <w:p w14:paraId="356F8825" w14:textId="77777777" w:rsidR="002802E6" w:rsidRDefault="00146DD8">
            <w:pPr>
              <w:pStyle w:val="yTableNAm"/>
              <w:tabs>
                <w:tab w:val="clear" w:pos="567"/>
                <w:tab w:val="decimal" w:pos="463"/>
              </w:tabs>
            </w:pPr>
            <w:r>
              <w:t>30.0</w:t>
            </w:r>
          </w:p>
        </w:tc>
      </w:tr>
      <w:tr w:rsidR="002802E6" w14:paraId="53F402E0" w14:textId="77777777">
        <w:trPr>
          <w:cantSplit/>
        </w:trPr>
        <w:tc>
          <w:tcPr>
            <w:tcW w:w="1276" w:type="dxa"/>
          </w:tcPr>
          <w:p w14:paraId="6F3CBAA5" w14:textId="77777777" w:rsidR="002802E6" w:rsidRDefault="00146DD8">
            <w:pPr>
              <w:pStyle w:val="yTableNAm"/>
            </w:pPr>
            <w:r>
              <w:lastRenderedPageBreak/>
              <w:t>17A.</w:t>
            </w:r>
          </w:p>
        </w:tc>
        <w:tc>
          <w:tcPr>
            <w:tcW w:w="4537" w:type="dxa"/>
          </w:tcPr>
          <w:p w14:paraId="07D14554" w14:textId="77777777" w:rsidR="002802E6" w:rsidRDefault="00146DD8">
            <w:pPr>
              <w:pStyle w:val="yTableNAm"/>
            </w:pPr>
            <w:r>
              <w:t>BENZOYLINDOLES (plant material)</w:t>
            </w:r>
          </w:p>
        </w:tc>
        <w:tc>
          <w:tcPr>
            <w:tcW w:w="1531" w:type="dxa"/>
            <w:gridSpan w:val="2"/>
          </w:tcPr>
          <w:p w14:paraId="025D64E3" w14:textId="77777777" w:rsidR="002802E6" w:rsidRDefault="00146DD8">
            <w:pPr>
              <w:pStyle w:val="yTableNAm"/>
              <w:tabs>
                <w:tab w:val="clear" w:pos="567"/>
                <w:tab w:val="decimal" w:pos="463"/>
              </w:tabs>
            </w:pPr>
            <w:r>
              <w:t>60.0</w:t>
            </w:r>
          </w:p>
        </w:tc>
      </w:tr>
      <w:tr w:rsidR="002802E6" w14:paraId="066B3664" w14:textId="77777777">
        <w:trPr>
          <w:cantSplit/>
        </w:trPr>
        <w:tc>
          <w:tcPr>
            <w:tcW w:w="1276" w:type="dxa"/>
          </w:tcPr>
          <w:p w14:paraId="531F1DDF" w14:textId="77777777" w:rsidR="002802E6" w:rsidRDefault="00146DD8">
            <w:pPr>
              <w:pStyle w:val="yTableNAm"/>
            </w:pPr>
            <w:r>
              <w:t>17B.</w:t>
            </w:r>
          </w:p>
        </w:tc>
        <w:tc>
          <w:tcPr>
            <w:tcW w:w="4537" w:type="dxa"/>
          </w:tcPr>
          <w:p w14:paraId="6BC9E454" w14:textId="77777777" w:rsidR="002802E6" w:rsidRDefault="00146DD8">
            <w:pPr>
              <w:pStyle w:val="yTableNAm"/>
            </w:pPr>
            <w:r>
              <w:t>BENZOYLINDOLES (in any form except plant material)</w:t>
            </w:r>
          </w:p>
        </w:tc>
        <w:tc>
          <w:tcPr>
            <w:tcW w:w="1531" w:type="dxa"/>
            <w:gridSpan w:val="2"/>
          </w:tcPr>
          <w:p w14:paraId="3B494F12" w14:textId="77777777" w:rsidR="002802E6" w:rsidRDefault="00146DD8">
            <w:pPr>
              <w:pStyle w:val="yTableNAm"/>
              <w:tabs>
                <w:tab w:val="clear" w:pos="567"/>
                <w:tab w:val="decimal" w:pos="463"/>
              </w:tabs>
            </w:pPr>
            <w:r>
              <w:br/>
              <w:t>4.0</w:t>
            </w:r>
          </w:p>
        </w:tc>
      </w:tr>
      <w:tr w:rsidR="002802E6" w14:paraId="1D9E1F9D" w14:textId="77777777">
        <w:trPr>
          <w:cantSplit/>
        </w:trPr>
        <w:tc>
          <w:tcPr>
            <w:tcW w:w="1276" w:type="dxa"/>
          </w:tcPr>
          <w:p w14:paraId="5A124D6E" w14:textId="77777777" w:rsidR="002802E6" w:rsidRDefault="00146DD8">
            <w:pPr>
              <w:pStyle w:val="yTableNAm"/>
            </w:pPr>
            <w:r>
              <w:t>17.</w:t>
            </w:r>
          </w:p>
        </w:tc>
        <w:tc>
          <w:tcPr>
            <w:tcW w:w="4537" w:type="dxa"/>
          </w:tcPr>
          <w:p w14:paraId="0B314A28" w14:textId="77777777" w:rsidR="002802E6" w:rsidRDefault="00146DD8">
            <w:pPr>
              <w:pStyle w:val="yTableNAm"/>
            </w:pPr>
            <w:r>
              <w:t>BENZYLMORPHINE</w:t>
            </w:r>
          </w:p>
        </w:tc>
        <w:tc>
          <w:tcPr>
            <w:tcW w:w="1531" w:type="dxa"/>
            <w:gridSpan w:val="2"/>
          </w:tcPr>
          <w:p w14:paraId="7CF6A829" w14:textId="77777777" w:rsidR="002802E6" w:rsidRDefault="00146DD8">
            <w:pPr>
              <w:pStyle w:val="yTableNAm"/>
              <w:tabs>
                <w:tab w:val="clear" w:pos="567"/>
                <w:tab w:val="decimal" w:pos="463"/>
              </w:tabs>
            </w:pPr>
            <w:r>
              <w:t>15.0</w:t>
            </w:r>
          </w:p>
        </w:tc>
      </w:tr>
      <w:tr w:rsidR="002802E6" w14:paraId="547110F7" w14:textId="77777777">
        <w:trPr>
          <w:cantSplit/>
        </w:trPr>
        <w:tc>
          <w:tcPr>
            <w:tcW w:w="1276" w:type="dxa"/>
          </w:tcPr>
          <w:p w14:paraId="562F811B" w14:textId="77777777" w:rsidR="002802E6" w:rsidRDefault="00146DD8">
            <w:pPr>
              <w:pStyle w:val="yTableNAm"/>
            </w:pPr>
            <w:r>
              <w:t>18A.</w:t>
            </w:r>
          </w:p>
        </w:tc>
        <w:tc>
          <w:tcPr>
            <w:tcW w:w="4537" w:type="dxa"/>
          </w:tcPr>
          <w:p w14:paraId="7778D60D" w14:textId="77777777" w:rsidR="002802E6" w:rsidRDefault="00146DD8">
            <w:pPr>
              <w:pStyle w:val="yTableNAm"/>
            </w:pPr>
            <w:r>
              <w:t>BENZYLPIPERAZINE (BZP)</w:t>
            </w:r>
          </w:p>
        </w:tc>
        <w:tc>
          <w:tcPr>
            <w:tcW w:w="1531" w:type="dxa"/>
            <w:gridSpan w:val="2"/>
          </w:tcPr>
          <w:p w14:paraId="71B8AA7A" w14:textId="77777777" w:rsidR="002802E6" w:rsidRDefault="00146DD8">
            <w:pPr>
              <w:pStyle w:val="yTableNAm"/>
              <w:tabs>
                <w:tab w:val="clear" w:pos="567"/>
                <w:tab w:val="decimal" w:pos="463"/>
              </w:tabs>
            </w:pPr>
            <w:r>
              <w:t>4.0</w:t>
            </w:r>
          </w:p>
        </w:tc>
      </w:tr>
      <w:tr w:rsidR="002802E6" w14:paraId="6CEE7A08" w14:textId="77777777">
        <w:trPr>
          <w:cantSplit/>
        </w:trPr>
        <w:tc>
          <w:tcPr>
            <w:tcW w:w="1276" w:type="dxa"/>
          </w:tcPr>
          <w:p w14:paraId="10A4BD4F" w14:textId="77777777" w:rsidR="002802E6" w:rsidRDefault="00146DD8">
            <w:pPr>
              <w:pStyle w:val="yTableNAm"/>
            </w:pPr>
            <w:r>
              <w:t>18.</w:t>
            </w:r>
          </w:p>
        </w:tc>
        <w:tc>
          <w:tcPr>
            <w:tcW w:w="4537" w:type="dxa"/>
          </w:tcPr>
          <w:p w14:paraId="1AFF308E" w14:textId="77777777" w:rsidR="002802E6" w:rsidRDefault="00146DD8">
            <w:pPr>
              <w:pStyle w:val="yTableNAm"/>
            </w:pPr>
            <w:r>
              <w:t>BETACETYLMETHADOL</w:t>
            </w:r>
          </w:p>
        </w:tc>
        <w:tc>
          <w:tcPr>
            <w:tcW w:w="1531" w:type="dxa"/>
            <w:gridSpan w:val="2"/>
          </w:tcPr>
          <w:p w14:paraId="4AF67B8C" w14:textId="77777777" w:rsidR="002802E6" w:rsidRDefault="00146DD8">
            <w:pPr>
              <w:pStyle w:val="yTableNAm"/>
              <w:tabs>
                <w:tab w:val="clear" w:pos="567"/>
                <w:tab w:val="decimal" w:pos="463"/>
              </w:tabs>
            </w:pPr>
            <w:r>
              <w:t>15.0</w:t>
            </w:r>
          </w:p>
        </w:tc>
      </w:tr>
      <w:tr w:rsidR="002802E6" w14:paraId="3524BC20" w14:textId="77777777">
        <w:trPr>
          <w:cantSplit/>
        </w:trPr>
        <w:tc>
          <w:tcPr>
            <w:tcW w:w="1276" w:type="dxa"/>
          </w:tcPr>
          <w:p w14:paraId="13CC6C63" w14:textId="77777777" w:rsidR="002802E6" w:rsidRDefault="00146DD8">
            <w:pPr>
              <w:pStyle w:val="yTableNAm"/>
            </w:pPr>
            <w:r>
              <w:t>19.</w:t>
            </w:r>
          </w:p>
        </w:tc>
        <w:tc>
          <w:tcPr>
            <w:tcW w:w="4537" w:type="dxa"/>
          </w:tcPr>
          <w:p w14:paraId="2466BF99" w14:textId="77777777" w:rsidR="002802E6" w:rsidRDefault="00146DD8">
            <w:pPr>
              <w:pStyle w:val="yTableNAm"/>
            </w:pPr>
            <w:r>
              <w:t>BETAMEPRODINE</w:t>
            </w:r>
          </w:p>
        </w:tc>
        <w:tc>
          <w:tcPr>
            <w:tcW w:w="1531" w:type="dxa"/>
            <w:gridSpan w:val="2"/>
          </w:tcPr>
          <w:p w14:paraId="14D11BD0" w14:textId="77777777" w:rsidR="002802E6" w:rsidRDefault="00146DD8">
            <w:pPr>
              <w:pStyle w:val="yTableNAm"/>
              <w:tabs>
                <w:tab w:val="clear" w:pos="567"/>
                <w:tab w:val="decimal" w:pos="463"/>
              </w:tabs>
            </w:pPr>
            <w:r>
              <w:t>15.0</w:t>
            </w:r>
          </w:p>
        </w:tc>
      </w:tr>
      <w:tr w:rsidR="002802E6" w14:paraId="59AA943B" w14:textId="77777777">
        <w:trPr>
          <w:cantSplit/>
        </w:trPr>
        <w:tc>
          <w:tcPr>
            <w:tcW w:w="1276" w:type="dxa"/>
          </w:tcPr>
          <w:p w14:paraId="5D51EEFD" w14:textId="77777777" w:rsidR="002802E6" w:rsidRDefault="00146DD8">
            <w:pPr>
              <w:pStyle w:val="yTableNAm"/>
            </w:pPr>
            <w:r>
              <w:t>20.</w:t>
            </w:r>
          </w:p>
        </w:tc>
        <w:tc>
          <w:tcPr>
            <w:tcW w:w="4537" w:type="dxa"/>
          </w:tcPr>
          <w:p w14:paraId="2B4A582C" w14:textId="77777777" w:rsidR="002802E6" w:rsidRDefault="00146DD8">
            <w:pPr>
              <w:pStyle w:val="yTableNAm"/>
            </w:pPr>
            <w:r>
              <w:t>BETAMETHADOL</w:t>
            </w:r>
          </w:p>
        </w:tc>
        <w:tc>
          <w:tcPr>
            <w:tcW w:w="1531" w:type="dxa"/>
            <w:gridSpan w:val="2"/>
          </w:tcPr>
          <w:p w14:paraId="5E2557EA" w14:textId="77777777" w:rsidR="002802E6" w:rsidRDefault="00146DD8">
            <w:pPr>
              <w:pStyle w:val="yTableNAm"/>
              <w:tabs>
                <w:tab w:val="clear" w:pos="567"/>
                <w:tab w:val="decimal" w:pos="463"/>
              </w:tabs>
            </w:pPr>
            <w:r>
              <w:t>15.0</w:t>
            </w:r>
          </w:p>
        </w:tc>
      </w:tr>
      <w:tr w:rsidR="002802E6" w14:paraId="68A778A4" w14:textId="77777777">
        <w:trPr>
          <w:cantSplit/>
        </w:trPr>
        <w:tc>
          <w:tcPr>
            <w:tcW w:w="1276" w:type="dxa"/>
          </w:tcPr>
          <w:p w14:paraId="00058EAD" w14:textId="77777777" w:rsidR="002802E6" w:rsidRDefault="00146DD8">
            <w:pPr>
              <w:pStyle w:val="yTableNAm"/>
            </w:pPr>
            <w:r>
              <w:t>21.</w:t>
            </w:r>
          </w:p>
        </w:tc>
        <w:tc>
          <w:tcPr>
            <w:tcW w:w="4537" w:type="dxa"/>
          </w:tcPr>
          <w:p w14:paraId="703F4442" w14:textId="77777777" w:rsidR="002802E6" w:rsidRDefault="00146DD8">
            <w:pPr>
              <w:pStyle w:val="yTableNAm"/>
            </w:pPr>
            <w:r>
              <w:t>BETAPRODINE</w:t>
            </w:r>
          </w:p>
        </w:tc>
        <w:tc>
          <w:tcPr>
            <w:tcW w:w="1531" w:type="dxa"/>
            <w:gridSpan w:val="2"/>
          </w:tcPr>
          <w:p w14:paraId="462A87C5" w14:textId="77777777" w:rsidR="002802E6" w:rsidRDefault="00146DD8">
            <w:pPr>
              <w:pStyle w:val="yTableNAm"/>
              <w:tabs>
                <w:tab w:val="clear" w:pos="567"/>
                <w:tab w:val="decimal" w:pos="463"/>
              </w:tabs>
            </w:pPr>
            <w:r>
              <w:t>15.0</w:t>
            </w:r>
          </w:p>
        </w:tc>
      </w:tr>
      <w:tr w:rsidR="002802E6" w14:paraId="1934BD96" w14:textId="77777777">
        <w:trPr>
          <w:cantSplit/>
        </w:trPr>
        <w:tc>
          <w:tcPr>
            <w:tcW w:w="1276" w:type="dxa"/>
          </w:tcPr>
          <w:p w14:paraId="7BCC10E1" w14:textId="77777777" w:rsidR="002802E6" w:rsidRDefault="00146DD8">
            <w:pPr>
              <w:pStyle w:val="yTableNAm"/>
            </w:pPr>
            <w:r>
              <w:t>22.</w:t>
            </w:r>
          </w:p>
        </w:tc>
        <w:tc>
          <w:tcPr>
            <w:tcW w:w="4537" w:type="dxa"/>
          </w:tcPr>
          <w:p w14:paraId="5EB077C1" w14:textId="77777777" w:rsidR="002802E6" w:rsidRDefault="00146DD8">
            <w:pPr>
              <w:pStyle w:val="yTableNAm"/>
            </w:pPr>
            <w:r>
              <w:t>BEZITRAMIDE</w:t>
            </w:r>
          </w:p>
        </w:tc>
        <w:tc>
          <w:tcPr>
            <w:tcW w:w="1531" w:type="dxa"/>
            <w:gridSpan w:val="2"/>
          </w:tcPr>
          <w:p w14:paraId="32EF163C" w14:textId="77777777" w:rsidR="002802E6" w:rsidRDefault="00146DD8">
            <w:pPr>
              <w:pStyle w:val="yTableNAm"/>
              <w:tabs>
                <w:tab w:val="clear" w:pos="567"/>
                <w:tab w:val="decimal" w:pos="463"/>
              </w:tabs>
            </w:pPr>
            <w:r>
              <w:t>15.0</w:t>
            </w:r>
          </w:p>
        </w:tc>
      </w:tr>
      <w:tr w:rsidR="002802E6" w14:paraId="749D4065" w14:textId="77777777">
        <w:trPr>
          <w:cantSplit/>
        </w:trPr>
        <w:tc>
          <w:tcPr>
            <w:tcW w:w="1276" w:type="dxa"/>
          </w:tcPr>
          <w:p w14:paraId="1759E967" w14:textId="77777777" w:rsidR="002802E6" w:rsidRDefault="00146DD8">
            <w:pPr>
              <w:pStyle w:val="yTableNAm"/>
            </w:pPr>
            <w:r>
              <w:t>23.</w:t>
            </w:r>
          </w:p>
        </w:tc>
        <w:tc>
          <w:tcPr>
            <w:tcW w:w="4537" w:type="dxa"/>
          </w:tcPr>
          <w:p w14:paraId="6F5BD9F3" w14:textId="77777777" w:rsidR="002802E6" w:rsidRDefault="00146DD8">
            <w:pPr>
              <w:pStyle w:val="yTableNAm"/>
            </w:pPr>
            <w:r>
              <w:t>BUFOTENINE</w:t>
            </w:r>
          </w:p>
        </w:tc>
        <w:tc>
          <w:tcPr>
            <w:tcW w:w="1531" w:type="dxa"/>
            <w:gridSpan w:val="2"/>
          </w:tcPr>
          <w:p w14:paraId="31C52EB2" w14:textId="77777777" w:rsidR="002802E6" w:rsidRDefault="00146DD8">
            <w:pPr>
              <w:pStyle w:val="yTableNAm"/>
              <w:tabs>
                <w:tab w:val="clear" w:pos="567"/>
                <w:tab w:val="decimal" w:pos="463"/>
              </w:tabs>
            </w:pPr>
            <w:r>
              <w:t>6.0</w:t>
            </w:r>
          </w:p>
        </w:tc>
      </w:tr>
      <w:tr w:rsidR="002802E6" w14:paraId="35E32DFC" w14:textId="77777777">
        <w:trPr>
          <w:cantSplit/>
        </w:trPr>
        <w:tc>
          <w:tcPr>
            <w:tcW w:w="1276" w:type="dxa"/>
          </w:tcPr>
          <w:p w14:paraId="4FBC6BCF" w14:textId="77777777" w:rsidR="002802E6" w:rsidRDefault="00146DD8">
            <w:pPr>
              <w:pStyle w:val="yTableNAm"/>
            </w:pPr>
            <w:r>
              <w:t>24.</w:t>
            </w:r>
          </w:p>
        </w:tc>
        <w:tc>
          <w:tcPr>
            <w:tcW w:w="4537" w:type="dxa"/>
          </w:tcPr>
          <w:p w14:paraId="0A80CDA0" w14:textId="77777777" w:rsidR="002802E6" w:rsidRDefault="00146DD8">
            <w:pPr>
              <w:pStyle w:val="yTableNAm"/>
            </w:pPr>
            <w:r>
              <w:t>BUTOBARBITONE</w:t>
            </w:r>
          </w:p>
        </w:tc>
        <w:tc>
          <w:tcPr>
            <w:tcW w:w="1531" w:type="dxa"/>
            <w:gridSpan w:val="2"/>
          </w:tcPr>
          <w:p w14:paraId="0A5D3C69" w14:textId="77777777" w:rsidR="002802E6" w:rsidRDefault="00146DD8">
            <w:pPr>
              <w:pStyle w:val="yTableNAm"/>
              <w:tabs>
                <w:tab w:val="clear" w:pos="567"/>
                <w:tab w:val="decimal" w:pos="463"/>
              </w:tabs>
            </w:pPr>
            <w:r>
              <w:t>30.0</w:t>
            </w:r>
          </w:p>
        </w:tc>
      </w:tr>
      <w:tr w:rsidR="002802E6" w14:paraId="00DBD75A" w14:textId="77777777">
        <w:trPr>
          <w:cantSplit/>
        </w:trPr>
        <w:tc>
          <w:tcPr>
            <w:tcW w:w="1276" w:type="dxa"/>
          </w:tcPr>
          <w:p w14:paraId="6767EBF8" w14:textId="77777777" w:rsidR="002802E6" w:rsidRDefault="00146DD8">
            <w:pPr>
              <w:pStyle w:val="yTableNAm"/>
            </w:pPr>
            <w:r>
              <w:t>25A.</w:t>
            </w:r>
          </w:p>
        </w:tc>
        <w:tc>
          <w:tcPr>
            <w:tcW w:w="4537" w:type="dxa"/>
          </w:tcPr>
          <w:p w14:paraId="18D4779E" w14:textId="77777777" w:rsidR="002802E6" w:rsidRDefault="00146DD8">
            <w:pPr>
              <w:pStyle w:val="yTableNAm"/>
            </w:pPr>
            <w:r>
              <w:rPr>
                <w:rFonts w:cs="Arial"/>
                <w:szCs w:val="24"/>
              </w:rPr>
              <w:t>1</w:t>
            </w:r>
            <w:r>
              <w:rPr>
                <w:rFonts w:cs="Arial"/>
                <w:szCs w:val="24"/>
              </w:rPr>
              <w:noBreakHyphen/>
              <w:t>BUTYL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073) (plant material)</w:t>
            </w:r>
          </w:p>
        </w:tc>
        <w:tc>
          <w:tcPr>
            <w:tcW w:w="1531" w:type="dxa"/>
            <w:gridSpan w:val="2"/>
          </w:tcPr>
          <w:p w14:paraId="29FD98CE" w14:textId="77777777" w:rsidR="002802E6" w:rsidRDefault="00146DD8">
            <w:pPr>
              <w:pStyle w:val="yTableNAm"/>
              <w:tabs>
                <w:tab w:val="clear" w:pos="567"/>
                <w:tab w:val="decimal" w:pos="463"/>
              </w:tabs>
            </w:pPr>
            <w:r>
              <w:br/>
              <w:t>60.0</w:t>
            </w:r>
          </w:p>
        </w:tc>
      </w:tr>
      <w:tr w:rsidR="002802E6" w14:paraId="37364854" w14:textId="77777777">
        <w:trPr>
          <w:cantSplit/>
        </w:trPr>
        <w:tc>
          <w:tcPr>
            <w:tcW w:w="1276" w:type="dxa"/>
          </w:tcPr>
          <w:p w14:paraId="0CE15A3C" w14:textId="77777777" w:rsidR="002802E6" w:rsidRDefault="00146DD8">
            <w:pPr>
              <w:pStyle w:val="yTableNAm"/>
            </w:pPr>
            <w:r>
              <w:t>25B.</w:t>
            </w:r>
          </w:p>
        </w:tc>
        <w:tc>
          <w:tcPr>
            <w:tcW w:w="4537" w:type="dxa"/>
          </w:tcPr>
          <w:p w14:paraId="3C4F6EAA" w14:textId="77777777" w:rsidR="002802E6" w:rsidRDefault="00146DD8">
            <w:pPr>
              <w:pStyle w:val="yTableNAm"/>
              <w:rPr>
                <w:rFonts w:cs="Arial"/>
                <w:szCs w:val="24"/>
              </w:rPr>
            </w:pPr>
            <w:r>
              <w:rPr>
                <w:rFonts w:cs="Arial"/>
                <w:szCs w:val="24"/>
              </w:rPr>
              <w:t>1</w:t>
            </w:r>
            <w:r>
              <w:rPr>
                <w:rFonts w:cs="Arial"/>
                <w:szCs w:val="24"/>
              </w:rPr>
              <w:noBreakHyphen/>
              <w:t>BUTYL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 xml:space="preserve">073) </w:t>
            </w:r>
            <w:r>
              <w:t>(in any form except plant material)</w:t>
            </w:r>
          </w:p>
        </w:tc>
        <w:tc>
          <w:tcPr>
            <w:tcW w:w="1531" w:type="dxa"/>
            <w:gridSpan w:val="2"/>
          </w:tcPr>
          <w:p w14:paraId="4E553DF2" w14:textId="77777777" w:rsidR="002802E6" w:rsidRDefault="00146DD8">
            <w:pPr>
              <w:pStyle w:val="yTableNAm"/>
              <w:tabs>
                <w:tab w:val="clear" w:pos="567"/>
                <w:tab w:val="decimal" w:pos="463"/>
              </w:tabs>
            </w:pPr>
            <w:r>
              <w:br/>
              <w:t>4.0</w:t>
            </w:r>
          </w:p>
        </w:tc>
      </w:tr>
      <w:tr w:rsidR="002802E6" w14:paraId="65ED6403" w14:textId="77777777">
        <w:trPr>
          <w:cantSplit/>
        </w:trPr>
        <w:tc>
          <w:tcPr>
            <w:tcW w:w="1276" w:type="dxa"/>
          </w:tcPr>
          <w:p w14:paraId="38818912" w14:textId="77777777" w:rsidR="002802E6" w:rsidRDefault="00146DD8">
            <w:pPr>
              <w:pStyle w:val="yTableNAm"/>
            </w:pPr>
            <w:r>
              <w:t>25C.</w:t>
            </w:r>
          </w:p>
        </w:tc>
        <w:tc>
          <w:tcPr>
            <w:tcW w:w="4537" w:type="dxa"/>
          </w:tcPr>
          <w:p w14:paraId="5C74471D" w14:textId="77777777" w:rsidR="002802E6" w:rsidRDefault="00146DD8">
            <w:pPr>
              <w:pStyle w:val="yTableNAm"/>
              <w:rPr>
                <w:rFonts w:cs="Arial"/>
                <w:szCs w:val="24"/>
              </w:rPr>
            </w:pPr>
            <w:r>
              <w:rPr>
                <w:rFonts w:cs="Arial"/>
                <w:szCs w:val="24"/>
              </w:rPr>
              <w:t>1</w:t>
            </w:r>
            <w:r>
              <w:rPr>
                <w:rFonts w:cs="Arial"/>
                <w:szCs w:val="24"/>
              </w:rPr>
              <w:noBreakHyphen/>
              <w:t>BUTYL</w:t>
            </w:r>
            <w:r>
              <w:rPr>
                <w:rFonts w:cs="Arial"/>
                <w:szCs w:val="24"/>
              </w:rPr>
              <w:noBreakHyphen/>
              <w:t>N</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1H</w:t>
            </w:r>
            <w:r>
              <w:rPr>
                <w:rFonts w:cs="Arial"/>
                <w:szCs w:val="24"/>
              </w:rPr>
              <w:noBreakHyphen/>
              <w:t>INDOLE</w:t>
            </w:r>
            <w:r>
              <w:rPr>
                <w:rFonts w:cs="Arial"/>
                <w:szCs w:val="24"/>
              </w:rPr>
              <w:noBreakHyphen/>
              <w:t>3</w:t>
            </w:r>
            <w:r>
              <w:rPr>
                <w:rFonts w:cs="Arial"/>
                <w:szCs w:val="24"/>
              </w:rPr>
              <w:noBreakHyphen/>
              <w:t>CARBOXAMIDE (CUMYL-BICA) (plant material)</w:t>
            </w:r>
          </w:p>
        </w:tc>
        <w:tc>
          <w:tcPr>
            <w:tcW w:w="1531" w:type="dxa"/>
            <w:gridSpan w:val="2"/>
            <w:vAlign w:val="bottom"/>
          </w:tcPr>
          <w:p w14:paraId="73D8F9A0" w14:textId="77777777" w:rsidR="002802E6" w:rsidRDefault="00146DD8">
            <w:pPr>
              <w:pStyle w:val="yTableNAm"/>
              <w:tabs>
                <w:tab w:val="clear" w:pos="567"/>
                <w:tab w:val="decimal" w:pos="463"/>
              </w:tabs>
            </w:pPr>
            <w:r>
              <w:t>60.0</w:t>
            </w:r>
          </w:p>
        </w:tc>
      </w:tr>
      <w:tr w:rsidR="002802E6" w14:paraId="6A97F58E" w14:textId="77777777">
        <w:trPr>
          <w:cantSplit/>
        </w:trPr>
        <w:tc>
          <w:tcPr>
            <w:tcW w:w="1276" w:type="dxa"/>
          </w:tcPr>
          <w:p w14:paraId="5F22AEB7" w14:textId="77777777" w:rsidR="002802E6" w:rsidRDefault="00146DD8">
            <w:pPr>
              <w:pStyle w:val="yTableNAm"/>
            </w:pPr>
            <w:r>
              <w:t>25D.</w:t>
            </w:r>
          </w:p>
        </w:tc>
        <w:tc>
          <w:tcPr>
            <w:tcW w:w="4537" w:type="dxa"/>
          </w:tcPr>
          <w:p w14:paraId="50958456" w14:textId="77777777" w:rsidR="002802E6" w:rsidRDefault="00146DD8">
            <w:pPr>
              <w:pStyle w:val="yTableNAm"/>
              <w:rPr>
                <w:rFonts w:cs="Arial"/>
                <w:szCs w:val="24"/>
              </w:rPr>
            </w:pPr>
            <w:r>
              <w:rPr>
                <w:rFonts w:cs="Arial"/>
                <w:szCs w:val="24"/>
              </w:rPr>
              <w:t>1</w:t>
            </w:r>
            <w:r>
              <w:rPr>
                <w:rFonts w:cs="Arial"/>
                <w:szCs w:val="24"/>
              </w:rPr>
              <w:noBreakHyphen/>
              <w:t>BUTYL</w:t>
            </w:r>
            <w:r>
              <w:rPr>
                <w:rFonts w:cs="Arial"/>
                <w:szCs w:val="24"/>
              </w:rPr>
              <w:noBreakHyphen/>
              <w:t>N</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1H</w:t>
            </w:r>
            <w:r>
              <w:rPr>
                <w:rFonts w:cs="Arial"/>
                <w:szCs w:val="24"/>
              </w:rPr>
              <w:noBreakHyphen/>
              <w:t>INDOLE</w:t>
            </w:r>
            <w:r>
              <w:rPr>
                <w:rFonts w:cs="Arial"/>
                <w:szCs w:val="24"/>
              </w:rPr>
              <w:noBreakHyphen/>
              <w:t>3</w:t>
            </w:r>
            <w:r>
              <w:rPr>
                <w:rFonts w:cs="Arial"/>
                <w:szCs w:val="24"/>
              </w:rPr>
              <w:noBreakHyphen/>
              <w:t xml:space="preserve">CARBOXAMIDE (CUMYL-BICA) </w:t>
            </w:r>
            <w:r>
              <w:t>(in any form except plant material)</w:t>
            </w:r>
          </w:p>
        </w:tc>
        <w:tc>
          <w:tcPr>
            <w:tcW w:w="1531" w:type="dxa"/>
            <w:gridSpan w:val="2"/>
            <w:vAlign w:val="bottom"/>
          </w:tcPr>
          <w:p w14:paraId="1302B9A0" w14:textId="77777777" w:rsidR="002802E6" w:rsidRDefault="00146DD8">
            <w:pPr>
              <w:pStyle w:val="yTableNAm"/>
              <w:tabs>
                <w:tab w:val="clear" w:pos="567"/>
                <w:tab w:val="decimal" w:pos="463"/>
              </w:tabs>
            </w:pPr>
            <w:r>
              <w:t>4.0</w:t>
            </w:r>
          </w:p>
        </w:tc>
      </w:tr>
      <w:tr w:rsidR="002802E6" w14:paraId="5FB51CC7" w14:textId="77777777">
        <w:trPr>
          <w:cantSplit/>
        </w:trPr>
        <w:tc>
          <w:tcPr>
            <w:tcW w:w="1276" w:type="dxa"/>
          </w:tcPr>
          <w:p w14:paraId="62B43EE5" w14:textId="77777777" w:rsidR="002802E6" w:rsidRDefault="00146DD8">
            <w:pPr>
              <w:pStyle w:val="yTableNAm"/>
            </w:pPr>
            <w:r>
              <w:t>25.</w:t>
            </w:r>
          </w:p>
        </w:tc>
        <w:tc>
          <w:tcPr>
            <w:tcW w:w="4537" w:type="dxa"/>
          </w:tcPr>
          <w:p w14:paraId="37DDD020" w14:textId="77777777" w:rsidR="002802E6" w:rsidRDefault="00146DD8">
            <w:pPr>
              <w:pStyle w:val="yTableNAm"/>
            </w:pPr>
            <w:r>
              <w:t>CANNABIS</w:t>
            </w:r>
          </w:p>
        </w:tc>
        <w:tc>
          <w:tcPr>
            <w:tcW w:w="1531" w:type="dxa"/>
            <w:gridSpan w:val="2"/>
          </w:tcPr>
          <w:p w14:paraId="53863BE8" w14:textId="77777777" w:rsidR="002802E6" w:rsidRDefault="00146DD8">
            <w:pPr>
              <w:pStyle w:val="yTableNAm"/>
              <w:tabs>
                <w:tab w:val="clear" w:pos="567"/>
                <w:tab w:val="decimal" w:pos="463"/>
              </w:tabs>
            </w:pPr>
            <w:r>
              <w:t>500.0</w:t>
            </w:r>
          </w:p>
        </w:tc>
      </w:tr>
      <w:tr w:rsidR="002802E6" w14:paraId="201B5221" w14:textId="77777777">
        <w:trPr>
          <w:cantSplit/>
        </w:trPr>
        <w:tc>
          <w:tcPr>
            <w:tcW w:w="1276" w:type="dxa"/>
          </w:tcPr>
          <w:p w14:paraId="421DF4E8" w14:textId="77777777" w:rsidR="002802E6" w:rsidRDefault="00146DD8">
            <w:pPr>
              <w:pStyle w:val="yTableNAm"/>
            </w:pPr>
            <w:r>
              <w:t>26.</w:t>
            </w:r>
          </w:p>
        </w:tc>
        <w:tc>
          <w:tcPr>
            <w:tcW w:w="4537" w:type="dxa"/>
          </w:tcPr>
          <w:p w14:paraId="1249305E" w14:textId="77777777" w:rsidR="002802E6" w:rsidRDefault="00146DD8">
            <w:pPr>
              <w:pStyle w:val="yTableNAm"/>
            </w:pPr>
            <w:r>
              <w:t>CANNABIS RESIN</w:t>
            </w:r>
          </w:p>
        </w:tc>
        <w:tc>
          <w:tcPr>
            <w:tcW w:w="1531" w:type="dxa"/>
            <w:gridSpan w:val="2"/>
          </w:tcPr>
          <w:p w14:paraId="1CD12F96" w14:textId="77777777" w:rsidR="002802E6" w:rsidRDefault="00146DD8">
            <w:pPr>
              <w:pStyle w:val="yTableNAm"/>
              <w:tabs>
                <w:tab w:val="clear" w:pos="567"/>
                <w:tab w:val="decimal" w:pos="463"/>
              </w:tabs>
            </w:pPr>
            <w:r>
              <w:t>40.0</w:t>
            </w:r>
          </w:p>
        </w:tc>
      </w:tr>
      <w:tr w:rsidR="002802E6" w14:paraId="1698C8AB" w14:textId="77777777">
        <w:trPr>
          <w:cantSplit/>
        </w:trPr>
        <w:tc>
          <w:tcPr>
            <w:tcW w:w="1276" w:type="dxa"/>
          </w:tcPr>
          <w:p w14:paraId="532A7E26" w14:textId="77777777" w:rsidR="002802E6" w:rsidRDefault="00146DD8">
            <w:pPr>
              <w:pStyle w:val="yTableNAm"/>
            </w:pPr>
            <w:r>
              <w:lastRenderedPageBreak/>
              <w:t>27.</w:t>
            </w:r>
          </w:p>
        </w:tc>
        <w:tc>
          <w:tcPr>
            <w:tcW w:w="4537" w:type="dxa"/>
          </w:tcPr>
          <w:p w14:paraId="2036608F" w14:textId="77777777" w:rsidR="002802E6" w:rsidRDefault="00146DD8">
            <w:pPr>
              <w:pStyle w:val="yTableNAm"/>
            </w:pPr>
            <w:r>
              <w:t>CANNABIS (in cigarette form)</w:t>
            </w:r>
          </w:p>
        </w:tc>
        <w:tc>
          <w:tcPr>
            <w:tcW w:w="1531" w:type="dxa"/>
            <w:gridSpan w:val="2"/>
          </w:tcPr>
          <w:p w14:paraId="6122FEE0" w14:textId="77777777" w:rsidR="002802E6" w:rsidRDefault="00146DD8">
            <w:pPr>
              <w:pStyle w:val="yTableNAm"/>
              <w:tabs>
                <w:tab w:val="center" w:pos="423"/>
              </w:tabs>
              <w:ind w:right="-176"/>
            </w:pPr>
            <w:r>
              <w:t xml:space="preserve">400 cigarettes </w:t>
            </w:r>
            <w:r>
              <w:rPr>
                <w:rFonts w:ascii="Times" w:hAnsi="Times"/>
                <w:spacing w:val="-4"/>
              </w:rPr>
              <w:t>each containing</w:t>
            </w:r>
            <w:r>
              <w:rPr>
                <w:rFonts w:ascii="Times" w:hAnsi="Times"/>
                <w:spacing w:val="-4"/>
              </w:rPr>
              <w:br/>
              <w:t>any</w:t>
            </w:r>
            <w:r>
              <w:t xml:space="preserve"> portion of cannabis</w:t>
            </w:r>
          </w:p>
        </w:tc>
      </w:tr>
      <w:tr w:rsidR="002802E6" w14:paraId="07572FEA" w14:textId="77777777">
        <w:trPr>
          <w:cantSplit/>
        </w:trPr>
        <w:tc>
          <w:tcPr>
            <w:tcW w:w="1276" w:type="dxa"/>
          </w:tcPr>
          <w:p w14:paraId="7E57142B" w14:textId="77777777" w:rsidR="002802E6" w:rsidRDefault="00146DD8">
            <w:pPr>
              <w:pStyle w:val="yTableNAm"/>
            </w:pPr>
            <w:r>
              <w:t>28.</w:t>
            </w:r>
          </w:p>
        </w:tc>
        <w:tc>
          <w:tcPr>
            <w:tcW w:w="4537" w:type="dxa"/>
          </w:tcPr>
          <w:p w14:paraId="6DADC3D5" w14:textId="77777777" w:rsidR="002802E6" w:rsidRDefault="00146DD8">
            <w:pPr>
              <w:pStyle w:val="yTableNAm"/>
            </w:pPr>
            <w:r>
              <w:t>CLONITAZENE</w:t>
            </w:r>
          </w:p>
        </w:tc>
        <w:tc>
          <w:tcPr>
            <w:tcW w:w="1531" w:type="dxa"/>
            <w:gridSpan w:val="2"/>
          </w:tcPr>
          <w:p w14:paraId="3E3EB94A" w14:textId="77777777" w:rsidR="002802E6" w:rsidRDefault="00146DD8">
            <w:pPr>
              <w:pStyle w:val="yTableNAm"/>
              <w:tabs>
                <w:tab w:val="clear" w:pos="567"/>
                <w:tab w:val="decimal" w:pos="463"/>
              </w:tabs>
            </w:pPr>
            <w:r>
              <w:t>15.0</w:t>
            </w:r>
          </w:p>
        </w:tc>
      </w:tr>
      <w:tr w:rsidR="002802E6" w14:paraId="1FB9F3EB" w14:textId="77777777">
        <w:trPr>
          <w:cantSplit/>
        </w:trPr>
        <w:tc>
          <w:tcPr>
            <w:tcW w:w="1276" w:type="dxa"/>
          </w:tcPr>
          <w:p w14:paraId="36D5EA4B" w14:textId="77777777" w:rsidR="002802E6" w:rsidRDefault="00146DD8">
            <w:pPr>
              <w:pStyle w:val="yTableNAm"/>
            </w:pPr>
            <w:r>
              <w:t>29.</w:t>
            </w:r>
          </w:p>
        </w:tc>
        <w:tc>
          <w:tcPr>
            <w:tcW w:w="4537" w:type="dxa"/>
          </w:tcPr>
          <w:p w14:paraId="478A0142" w14:textId="77777777" w:rsidR="002802E6" w:rsidRDefault="00146DD8">
            <w:pPr>
              <w:pStyle w:val="yTableNAm"/>
            </w:pPr>
            <w:r>
              <w:t>COCAINE</w:t>
            </w:r>
          </w:p>
        </w:tc>
        <w:tc>
          <w:tcPr>
            <w:tcW w:w="1531" w:type="dxa"/>
            <w:gridSpan w:val="2"/>
          </w:tcPr>
          <w:p w14:paraId="145F1BCB" w14:textId="77777777" w:rsidR="002802E6" w:rsidRDefault="00146DD8">
            <w:pPr>
              <w:pStyle w:val="yTableNAm"/>
              <w:tabs>
                <w:tab w:val="clear" w:pos="567"/>
                <w:tab w:val="decimal" w:pos="463"/>
              </w:tabs>
            </w:pPr>
            <w:r>
              <w:t>4.0</w:t>
            </w:r>
          </w:p>
        </w:tc>
      </w:tr>
      <w:tr w:rsidR="002802E6" w14:paraId="0958AA48" w14:textId="77777777">
        <w:trPr>
          <w:cantSplit/>
        </w:trPr>
        <w:tc>
          <w:tcPr>
            <w:tcW w:w="1276" w:type="dxa"/>
          </w:tcPr>
          <w:p w14:paraId="3BCF488D" w14:textId="77777777" w:rsidR="002802E6" w:rsidRDefault="00146DD8">
            <w:pPr>
              <w:pStyle w:val="yTableNAm"/>
            </w:pPr>
            <w:r>
              <w:t>30.</w:t>
            </w:r>
          </w:p>
        </w:tc>
        <w:tc>
          <w:tcPr>
            <w:tcW w:w="4537" w:type="dxa"/>
          </w:tcPr>
          <w:p w14:paraId="1A1F1C52" w14:textId="77777777" w:rsidR="002802E6" w:rsidRDefault="00146DD8">
            <w:pPr>
              <w:pStyle w:val="yTableNAm"/>
            </w:pPr>
            <w:r>
              <w:t xml:space="preserve">CODEINE (except when a Schedule 2, 3 or 4 poison as defined in the </w:t>
            </w:r>
            <w:r>
              <w:rPr>
                <w:i/>
              </w:rPr>
              <w:t>Medicines and Poisons Act 2014</w:t>
            </w:r>
            <w:r>
              <w:t>)</w:t>
            </w:r>
          </w:p>
        </w:tc>
        <w:tc>
          <w:tcPr>
            <w:tcW w:w="1531" w:type="dxa"/>
            <w:gridSpan w:val="2"/>
          </w:tcPr>
          <w:p w14:paraId="368E3A20" w14:textId="77777777" w:rsidR="002802E6" w:rsidRDefault="00146DD8">
            <w:pPr>
              <w:pStyle w:val="yTableNAm"/>
              <w:tabs>
                <w:tab w:val="clear" w:pos="567"/>
                <w:tab w:val="decimal" w:pos="463"/>
              </w:tabs>
            </w:pPr>
            <w:r>
              <w:br/>
            </w:r>
            <w:r>
              <w:br/>
              <w:t>30.0</w:t>
            </w:r>
          </w:p>
        </w:tc>
      </w:tr>
      <w:tr w:rsidR="002802E6" w14:paraId="375EE6E8" w14:textId="77777777">
        <w:trPr>
          <w:cantSplit/>
        </w:trPr>
        <w:tc>
          <w:tcPr>
            <w:tcW w:w="1276" w:type="dxa"/>
          </w:tcPr>
          <w:p w14:paraId="298938AA" w14:textId="77777777" w:rsidR="002802E6" w:rsidRDefault="00146DD8">
            <w:pPr>
              <w:pStyle w:val="yTableNAm"/>
            </w:pPr>
            <w:r>
              <w:t>31.</w:t>
            </w:r>
          </w:p>
        </w:tc>
        <w:tc>
          <w:tcPr>
            <w:tcW w:w="4537" w:type="dxa"/>
          </w:tcPr>
          <w:p w14:paraId="104FA78E" w14:textId="77777777" w:rsidR="002802E6" w:rsidRDefault="00146DD8">
            <w:pPr>
              <w:pStyle w:val="yTableNAm"/>
            </w:pPr>
            <w:r>
              <w:t>CODEINE</w:t>
            </w:r>
            <w:r>
              <w:noBreakHyphen/>
              <w:t>N</w:t>
            </w:r>
            <w:r>
              <w:noBreakHyphen/>
              <w:t>OXIDE</w:t>
            </w:r>
          </w:p>
        </w:tc>
        <w:tc>
          <w:tcPr>
            <w:tcW w:w="1531" w:type="dxa"/>
            <w:gridSpan w:val="2"/>
          </w:tcPr>
          <w:p w14:paraId="5ADBA53C" w14:textId="77777777" w:rsidR="002802E6" w:rsidRDefault="00146DD8">
            <w:pPr>
              <w:pStyle w:val="yTableNAm"/>
              <w:tabs>
                <w:tab w:val="clear" w:pos="567"/>
                <w:tab w:val="decimal" w:pos="463"/>
              </w:tabs>
            </w:pPr>
            <w:r>
              <w:t>30.0</w:t>
            </w:r>
          </w:p>
        </w:tc>
      </w:tr>
      <w:tr w:rsidR="002802E6" w14:paraId="1B2391D9" w14:textId="77777777">
        <w:trPr>
          <w:cantSplit/>
        </w:trPr>
        <w:tc>
          <w:tcPr>
            <w:tcW w:w="1276" w:type="dxa"/>
          </w:tcPr>
          <w:p w14:paraId="4ECD32A3" w14:textId="77777777" w:rsidR="002802E6" w:rsidRDefault="00146DD8">
            <w:pPr>
              <w:pStyle w:val="yTableNAm"/>
            </w:pPr>
            <w:r>
              <w:t>32.</w:t>
            </w:r>
          </w:p>
        </w:tc>
        <w:tc>
          <w:tcPr>
            <w:tcW w:w="4537" w:type="dxa"/>
          </w:tcPr>
          <w:p w14:paraId="311C87AF" w14:textId="77777777" w:rsidR="002802E6" w:rsidRDefault="00146DD8">
            <w:pPr>
              <w:pStyle w:val="yTableNAm"/>
            </w:pPr>
            <w:r>
              <w:t>CODOXIME</w:t>
            </w:r>
          </w:p>
        </w:tc>
        <w:tc>
          <w:tcPr>
            <w:tcW w:w="1531" w:type="dxa"/>
            <w:gridSpan w:val="2"/>
          </w:tcPr>
          <w:p w14:paraId="2E8E10B4" w14:textId="77777777" w:rsidR="002802E6" w:rsidRDefault="00146DD8">
            <w:pPr>
              <w:pStyle w:val="yTableNAm"/>
              <w:tabs>
                <w:tab w:val="clear" w:pos="567"/>
                <w:tab w:val="decimal" w:pos="463"/>
              </w:tabs>
            </w:pPr>
            <w:r>
              <w:t>30.0</w:t>
            </w:r>
          </w:p>
        </w:tc>
      </w:tr>
      <w:tr w:rsidR="002802E6" w14:paraId="2A362143" w14:textId="77777777">
        <w:trPr>
          <w:cantSplit/>
        </w:trPr>
        <w:tc>
          <w:tcPr>
            <w:tcW w:w="1276" w:type="dxa"/>
          </w:tcPr>
          <w:p w14:paraId="3E9EFE1C" w14:textId="77777777" w:rsidR="002802E6" w:rsidRDefault="00146DD8">
            <w:pPr>
              <w:pStyle w:val="yTableNAm"/>
            </w:pPr>
            <w:r>
              <w:t>32A.</w:t>
            </w:r>
          </w:p>
        </w:tc>
        <w:tc>
          <w:tcPr>
            <w:tcW w:w="4537" w:type="dxa"/>
          </w:tcPr>
          <w:p w14:paraId="74874E90" w14:textId="77777777" w:rsidR="002802E6" w:rsidRDefault="00146DD8">
            <w:pPr>
              <w:pStyle w:val="yTableNAm"/>
            </w:pPr>
            <w:r>
              <w:rPr>
                <w:rFonts w:cs="Arial"/>
                <w:szCs w:val="24"/>
              </w:rPr>
              <w:t>1</w:t>
            </w:r>
            <w:r>
              <w:rPr>
                <w:rFonts w:cs="Arial"/>
                <w:szCs w:val="24"/>
              </w:rPr>
              <w:noBreakHyphen/>
              <w:t>(4</w:t>
            </w:r>
            <w:r>
              <w:rPr>
                <w:rFonts w:cs="Arial"/>
                <w:szCs w:val="24"/>
              </w:rPr>
              <w:noBreakHyphen/>
              <w:t>CYANOBUTYL)</w:t>
            </w:r>
            <w:r>
              <w:rPr>
                <w:rFonts w:cs="Arial"/>
                <w:szCs w:val="24"/>
              </w:rPr>
              <w:noBreakHyphen/>
              <w:t>N</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1H</w:t>
            </w:r>
            <w:r>
              <w:rPr>
                <w:rFonts w:cs="Arial"/>
                <w:szCs w:val="24"/>
              </w:rPr>
              <w:noBreakHyphen/>
              <w:t>INDAZOLE</w:t>
            </w:r>
            <w:r>
              <w:rPr>
                <w:rFonts w:cs="Arial"/>
                <w:szCs w:val="24"/>
              </w:rPr>
              <w:noBreakHyphen/>
              <w:t>3</w:t>
            </w:r>
            <w:r>
              <w:rPr>
                <w:rFonts w:cs="Arial"/>
                <w:szCs w:val="24"/>
              </w:rPr>
              <w:noBreakHyphen/>
              <w:t>CARBOXAMIDE (SGT</w:t>
            </w:r>
            <w:r>
              <w:rPr>
                <w:rFonts w:cs="Arial"/>
                <w:szCs w:val="24"/>
              </w:rPr>
              <w:noBreakHyphen/>
              <w:t>78; 4</w:t>
            </w:r>
            <w:r>
              <w:rPr>
                <w:rFonts w:cs="Arial"/>
                <w:szCs w:val="24"/>
              </w:rPr>
              <w:noBreakHyphen/>
              <w:t>CN</w:t>
            </w:r>
            <w:r>
              <w:rPr>
                <w:rFonts w:cs="Arial"/>
                <w:szCs w:val="24"/>
              </w:rPr>
              <w:noBreakHyphen/>
              <w:t>CUMYL</w:t>
            </w:r>
            <w:r>
              <w:rPr>
                <w:rFonts w:cs="Arial"/>
                <w:szCs w:val="24"/>
              </w:rPr>
              <w:noBreakHyphen/>
              <w:t>BINACA; CUMYL</w:t>
            </w:r>
            <w:r>
              <w:rPr>
                <w:rFonts w:cs="Arial"/>
                <w:szCs w:val="24"/>
              </w:rPr>
              <w:noBreakHyphen/>
              <w:t>CB</w:t>
            </w:r>
            <w:r>
              <w:rPr>
                <w:rFonts w:cs="Arial"/>
                <w:szCs w:val="24"/>
              </w:rPr>
              <w:noBreakHyphen/>
              <w:t>PINACA; CUMYL</w:t>
            </w:r>
            <w:r>
              <w:rPr>
                <w:rFonts w:cs="Arial"/>
                <w:szCs w:val="24"/>
              </w:rPr>
              <w:noBreakHyphen/>
              <w:t>CYBINACA; 4</w:t>
            </w:r>
            <w:r>
              <w:rPr>
                <w:rFonts w:cs="Arial"/>
                <w:szCs w:val="24"/>
              </w:rPr>
              <w:noBreakHyphen/>
              <w:t>CYANO CUMYL</w:t>
            </w:r>
            <w:r>
              <w:rPr>
                <w:rFonts w:cs="Arial"/>
                <w:szCs w:val="24"/>
              </w:rPr>
              <w:noBreakHyphen/>
              <w:t>BUTINACA) (</w:t>
            </w:r>
            <w:r>
              <w:rPr>
                <w:rFonts w:cs="Arial"/>
                <w:bCs/>
                <w:szCs w:val="24"/>
              </w:rPr>
              <w:t>plant material</w:t>
            </w:r>
            <w:r>
              <w:rPr>
                <w:rFonts w:cs="Arial"/>
                <w:szCs w:val="24"/>
              </w:rPr>
              <w:t>)</w:t>
            </w:r>
          </w:p>
        </w:tc>
        <w:tc>
          <w:tcPr>
            <w:tcW w:w="1531" w:type="dxa"/>
            <w:gridSpan w:val="2"/>
            <w:vAlign w:val="bottom"/>
          </w:tcPr>
          <w:p w14:paraId="05DDD4B7" w14:textId="77777777" w:rsidR="002802E6" w:rsidRDefault="00146DD8">
            <w:pPr>
              <w:pStyle w:val="yTableNAm"/>
              <w:tabs>
                <w:tab w:val="clear" w:pos="567"/>
                <w:tab w:val="decimal" w:pos="463"/>
              </w:tabs>
            </w:pPr>
            <w:r>
              <w:t>60.0</w:t>
            </w:r>
          </w:p>
        </w:tc>
      </w:tr>
      <w:tr w:rsidR="002802E6" w14:paraId="6183D34D" w14:textId="77777777">
        <w:trPr>
          <w:cantSplit/>
        </w:trPr>
        <w:tc>
          <w:tcPr>
            <w:tcW w:w="1276" w:type="dxa"/>
          </w:tcPr>
          <w:p w14:paraId="79A6C454" w14:textId="77777777" w:rsidR="002802E6" w:rsidRDefault="00146DD8">
            <w:pPr>
              <w:pStyle w:val="yTableNAm"/>
            </w:pPr>
            <w:r>
              <w:t>32B.</w:t>
            </w:r>
          </w:p>
        </w:tc>
        <w:tc>
          <w:tcPr>
            <w:tcW w:w="4537" w:type="dxa"/>
          </w:tcPr>
          <w:p w14:paraId="0DC6C52D" w14:textId="77777777" w:rsidR="002802E6" w:rsidRDefault="00146DD8">
            <w:pPr>
              <w:pStyle w:val="yTableNAm"/>
            </w:pPr>
            <w:r>
              <w:rPr>
                <w:rFonts w:cs="Arial"/>
                <w:szCs w:val="24"/>
              </w:rPr>
              <w:t>1</w:t>
            </w:r>
            <w:r>
              <w:rPr>
                <w:rFonts w:cs="Arial"/>
                <w:szCs w:val="24"/>
              </w:rPr>
              <w:noBreakHyphen/>
              <w:t>(4</w:t>
            </w:r>
            <w:r>
              <w:rPr>
                <w:rFonts w:cs="Arial"/>
                <w:szCs w:val="24"/>
              </w:rPr>
              <w:noBreakHyphen/>
              <w:t>CYANOBUTYL)</w:t>
            </w:r>
            <w:r>
              <w:rPr>
                <w:rFonts w:cs="Arial"/>
                <w:szCs w:val="24"/>
              </w:rPr>
              <w:noBreakHyphen/>
              <w:t>N</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1H</w:t>
            </w:r>
            <w:r>
              <w:rPr>
                <w:rFonts w:cs="Arial"/>
                <w:szCs w:val="24"/>
              </w:rPr>
              <w:noBreakHyphen/>
              <w:t>INDAZOLE</w:t>
            </w:r>
            <w:r>
              <w:rPr>
                <w:rFonts w:cs="Arial"/>
                <w:szCs w:val="24"/>
              </w:rPr>
              <w:noBreakHyphen/>
              <w:t>3</w:t>
            </w:r>
            <w:r>
              <w:rPr>
                <w:rFonts w:cs="Arial"/>
                <w:szCs w:val="24"/>
              </w:rPr>
              <w:noBreakHyphen/>
              <w:t>CARBOXAMIDE (SGT</w:t>
            </w:r>
            <w:r>
              <w:rPr>
                <w:rFonts w:cs="Arial"/>
                <w:szCs w:val="24"/>
              </w:rPr>
              <w:noBreakHyphen/>
              <w:t>78; 4</w:t>
            </w:r>
            <w:r>
              <w:rPr>
                <w:rFonts w:cs="Arial"/>
                <w:szCs w:val="24"/>
              </w:rPr>
              <w:noBreakHyphen/>
              <w:t>CN</w:t>
            </w:r>
            <w:r>
              <w:rPr>
                <w:rFonts w:cs="Arial"/>
                <w:szCs w:val="24"/>
              </w:rPr>
              <w:noBreakHyphen/>
              <w:t>CUMYL</w:t>
            </w:r>
            <w:r>
              <w:rPr>
                <w:rFonts w:cs="Arial"/>
                <w:szCs w:val="24"/>
              </w:rPr>
              <w:noBreakHyphen/>
              <w:t>BINACA; CUMYL</w:t>
            </w:r>
            <w:r>
              <w:rPr>
                <w:rFonts w:cs="Arial"/>
                <w:szCs w:val="24"/>
              </w:rPr>
              <w:noBreakHyphen/>
              <w:t>CB</w:t>
            </w:r>
            <w:r>
              <w:rPr>
                <w:rFonts w:cs="Arial"/>
                <w:szCs w:val="24"/>
              </w:rPr>
              <w:noBreakHyphen/>
              <w:t>PINACA; CUMYL</w:t>
            </w:r>
            <w:r>
              <w:rPr>
                <w:rFonts w:cs="Arial"/>
                <w:szCs w:val="24"/>
              </w:rPr>
              <w:noBreakHyphen/>
              <w:t>CYBINACA; 4</w:t>
            </w:r>
            <w:r>
              <w:rPr>
                <w:rFonts w:cs="Arial"/>
                <w:szCs w:val="24"/>
              </w:rPr>
              <w:noBreakHyphen/>
              <w:t>CYANO CUMYL</w:t>
            </w:r>
            <w:r>
              <w:rPr>
                <w:rFonts w:cs="Arial"/>
                <w:szCs w:val="24"/>
              </w:rPr>
              <w:noBreakHyphen/>
              <w:t>BUTINACA) (</w:t>
            </w:r>
            <w:r>
              <w:rPr>
                <w:rFonts w:cs="Arial"/>
                <w:bCs/>
                <w:szCs w:val="24"/>
              </w:rPr>
              <w:t>in any form except plant material</w:t>
            </w:r>
            <w:r>
              <w:rPr>
                <w:rFonts w:cs="Arial"/>
                <w:szCs w:val="24"/>
              </w:rPr>
              <w:t>)</w:t>
            </w:r>
          </w:p>
        </w:tc>
        <w:tc>
          <w:tcPr>
            <w:tcW w:w="1531" w:type="dxa"/>
            <w:gridSpan w:val="2"/>
            <w:vAlign w:val="bottom"/>
          </w:tcPr>
          <w:p w14:paraId="1D87102A" w14:textId="77777777" w:rsidR="002802E6" w:rsidRDefault="00146DD8">
            <w:pPr>
              <w:pStyle w:val="yTableNAm"/>
              <w:tabs>
                <w:tab w:val="clear" w:pos="567"/>
                <w:tab w:val="decimal" w:pos="463"/>
              </w:tabs>
            </w:pPr>
            <w:r>
              <w:t>4.0</w:t>
            </w:r>
          </w:p>
        </w:tc>
      </w:tr>
      <w:tr w:rsidR="002802E6" w14:paraId="2EF10BB1" w14:textId="77777777">
        <w:trPr>
          <w:cantSplit/>
        </w:trPr>
        <w:tc>
          <w:tcPr>
            <w:tcW w:w="1276" w:type="dxa"/>
          </w:tcPr>
          <w:p w14:paraId="194E2C15" w14:textId="77777777" w:rsidR="002802E6" w:rsidRDefault="00146DD8">
            <w:pPr>
              <w:pStyle w:val="yTableNAm"/>
            </w:pPr>
            <w:r>
              <w:t>33.</w:t>
            </w:r>
          </w:p>
        </w:tc>
        <w:tc>
          <w:tcPr>
            <w:tcW w:w="4537" w:type="dxa"/>
          </w:tcPr>
          <w:p w14:paraId="66FDE5D0" w14:textId="77777777" w:rsidR="002802E6" w:rsidRDefault="00146DD8">
            <w:pPr>
              <w:pStyle w:val="yTableNAm"/>
            </w:pPr>
            <w:r>
              <w:t>CYCLOBARBITONE</w:t>
            </w:r>
          </w:p>
        </w:tc>
        <w:tc>
          <w:tcPr>
            <w:tcW w:w="1531" w:type="dxa"/>
            <w:gridSpan w:val="2"/>
          </w:tcPr>
          <w:p w14:paraId="356641A4" w14:textId="77777777" w:rsidR="002802E6" w:rsidRDefault="00146DD8">
            <w:pPr>
              <w:pStyle w:val="yTableNAm"/>
              <w:tabs>
                <w:tab w:val="clear" w:pos="567"/>
                <w:tab w:val="decimal" w:pos="463"/>
              </w:tabs>
            </w:pPr>
            <w:r>
              <w:t>30.0</w:t>
            </w:r>
          </w:p>
        </w:tc>
      </w:tr>
      <w:tr w:rsidR="002802E6" w14:paraId="69E2EA11" w14:textId="77777777">
        <w:trPr>
          <w:cantSplit/>
        </w:trPr>
        <w:tc>
          <w:tcPr>
            <w:tcW w:w="1276" w:type="dxa"/>
          </w:tcPr>
          <w:p w14:paraId="705A5A57" w14:textId="77777777" w:rsidR="002802E6" w:rsidRDefault="00146DD8">
            <w:pPr>
              <w:pStyle w:val="yTableNAm"/>
            </w:pPr>
            <w:r>
              <w:t>33A.</w:t>
            </w:r>
          </w:p>
        </w:tc>
        <w:tc>
          <w:tcPr>
            <w:tcW w:w="4537" w:type="dxa"/>
          </w:tcPr>
          <w:p w14:paraId="5548C207" w14:textId="77777777" w:rsidR="002802E6" w:rsidRDefault="00146DD8">
            <w:pPr>
              <w:pStyle w:val="yTableNAm"/>
            </w:pPr>
            <w:r>
              <w:rPr>
                <w:rFonts w:cs="Arial"/>
                <w:szCs w:val="24"/>
              </w:rPr>
              <w:t>1</w:t>
            </w:r>
            <w:r>
              <w:rPr>
                <w:rFonts w:cs="Arial"/>
                <w:szCs w:val="24"/>
              </w:rPr>
              <w:noBreakHyphen/>
              <w:t>CYCLOHEXYL</w:t>
            </w:r>
            <w:r>
              <w:rPr>
                <w:rFonts w:cs="Arial"/>
                <w:szCs w:val="24"/>
              </w:rPr>
              <w:noBreakHyphen/>
              <w:t>4</w:t>
            </w:r>
            <w:r>
              <w:rPr>
                <w:rFonts w:cs="Arial"/>
                <w:szCs w:val="24"/>
              </w:rPr>
              <w:noBreakHyphen/>
              <w:t>(1,2</w:t>
            </w:r>
            <w:r>
              <w:rPr>
                <w:rFonts w:cs="Arial"/>
                <w:szCs w:val="24"/>
              </w:rPr>
              <w:noBreakHyphen/>
              <w:t>DIPHENYLETHYL)PIPERAZINE (MT</w:t>
            </w:r>
            <w:r>
              <w:rPr>
                <w:rFonts w:cs="Arial"/>
                <w:szCs w:val="24"/>
              </w:rPr>
              <w:noBreakHyphen/>
              <w:t>45; IC</w:t>
            </w:r>
            <w:r>
              <w:rPr>
                <w:rFonts w:cs="Arial"/>
                <w:szCs w:val="24"/>
              </w:rPr>
              <w:noBreakHyphen/>
              <w:t>6)</w:t>
            </w:r>
          </w:p>
        </w:tc>
        <w:tc>
          <w:tcPr>
            <w:tcW w:w="1531" w:type="dxa"/>
            <w:gridSpan w:val="2"/>
            <w:vAlign w:val="bottom"/>
          </w:tcPr>
          <w:p w14:paraId="63485B49" w14:textId="77777777" w:rsidR="002802E6" w:rsidRDefault="00146DD8">
            <w:pPr>
              <w:pStyle w:val="yTableNAm"/>
              <w:tabs>
                <w:tab w:val="clear" w:pos="567"/>
                <w:tab w:val="decimal" w:pos="463"/>
              </w:tabs>
            </w:pPr>
            <w:r>
              <w:t>6.0</w:t>
            </w:r>
          </w:p>
        </w:tc>
      </w:tr>
      <w:tr w:rsidR="002802E6" w14:paraId="1797622C" w14:textId="77777777">
        <w:trPr>
          <w:cantSplit/>
        </w:trPr>
        <w:tc>
          <w:tcPr>
            <w:tcW w:w="1276" w:type="dxa"/>
          </w:tcPr>
          <w:p w14:paraId="413A7341" w14:textId="77777777" w:rsidR="002802E6" w:rsidRDefault="00146DD8">
            <w:pPr>
              <w:pStyle w:val="yTableNAm"/>
            </w:pPr>
            <w:r>
              <w:t>34A.</w:t>
            </w:r>
          </w:p>
        </w:tc>
        <w:tc>
          <w:tcPr>
            <w:tcW w:w="4537" w:type="dxa"/>
          </w:tcPr>
          <w:p w14:paraId="7A645FB9" w14:textId="77777777" w:rsidR="002802E6" w:rsidRDefault="00146DD8">
            <w:pPr>
              <w:pStyle w:val="yTableNAm"/>
            </w:pPr>
            <w:r>
              <w:rPr>
                <w:rFonts w:cs="Arial"/>
                <w:szCs w:val="24"/>
              </w:rPr>
              <w:t>1</w:t>
            </w:r>
            <w:r>
              <w:rPr>
                <w:rFonts w:cs="Arial"/>
                <w:szCs w:val="24"/>
              </w:rPr>
              <w:noBreakHyphen/>
              <w:t>CYCLOHEXYLETHYL</w:t>
            </w:r>
            <w:r>
              <w:rPr>
                <w:rFonts w:cs="Arial"/>
                <w:szCs w:val="24"/>
              </w:rPr>
              <w:noBreakHyphen/>
              <w:t>3</w:t>
            </w:r>
            <w:r>
              <w:rPr>
                <w:rFonts w:cs="Arial"/>
                <w:szCs w:val="24"/>
              </w:rPr>
              <w:noBreakHyphen/>
              <w:t>(2</w:t>
            </w:r>
            <w:r>
              <w:rPr>
                <w:rFonts w:cs="Arial"/>
                <w:szCs w:val="24"/>
              </w:rPr>
              <w:noBreakHyphen/>
            </w:r>
            <w:r>
              <w:rPr>
                <w:rFonts w:cs="Arial"/>
                <w:szCs w:val="24"/>
              </w:rPr>
              <w:br/>
              <w:t>METHOXYPHENYLACETYL) INDOLE (RCS</w:t>
            </w:r>
            <w:r>
              <w:rPr>
                <w:rFonts w:cs="Arial"/>
                <w:szCs w:val="24"/>
              </w:rPr>
              <w:noBreakHyphen/>
              <w:t>8) (plant material)</w:t>
            </w:r>
          </w:p>
        </w:tc>
        <w:tc>
          <w:tcPr>
            <w:tcW w:w="1531" w:type="dxa"/>
            <w:gridSpan w:val="2"/>
          </w:tcPr>
          <w:p w14:paraId="77B9379C" w14:textId="77777777" w:rsidR="002802E6" w:rsidRDefault="00146DD8">
            <w:pPr>
              <w:pStyle w:val="yTableNAm"/>
              <w:tabs>
                <w:tab w:val="clear" w:pos="567"/>
                <w:tab w:val="decimal" w:pos="463"/>
              </w:tabs>
            </w:pPr>
            <w:r>
              <w:br/>
            </w:r>
            <w:r>
              <w:br/>
              <w:t>60.0</w:t>
            </w:r>
          </w:p>
        </w:tc>
      </w:tr>
      <w:tr w:rsidR="002802E6" w14:paraId="64F06BC5" w14:textId="77777777">
        <w:trPr>
          <w:cantSplit/>
        </w:trPr>
        <w:tc>
          <w:tcPr>
            <w:tcW w:w="1276" w:type="dxa"/>
          </w:tcPr>
          <w:p w14:paraId="259DE743" w14:textId="77777777" w:rsidR="002802E6" w:rsidRDefault="00146DD8">
            <w:pPr>
              <w:pStyle w:val="yTableNAm"/>
            </w:pPr>
            <w:r>
              <w:lastRenderedPageBreak/>
              <w:t>34AA.</w:t>
            </w:r>
          </w:p>
        </w:tc>
        <w:tc>
          <w:tcPr>
            <w:tcW w:w="4537" w:type="dxa"/>
          </w:tcPr>
          <w:p w14:paraId="35BDAE70" w14:textId="77777777" w:rsidR="002802E6" w:rsidRDefault="00146DD8">
            <w:pPr>
              <w:pStyle w:val="yTableNAm"/>
              <w:rPr>
                <w:rFonts w:cs="Arial"/>
                <w:szCs w:val="24"/>
              </w:rPr>
            </w:pPr>
            <w:r>
              <w:rPr>
                <w:rFonts w:cs="Arial"/>
                <w:szCs w:val="24"/>
              </w:rPr>
              <w:t>1</w:t>
            </w:r>
            <w:r>
              <w:rPr>
                <w:rFonts w:cs="Arial"/>
                <w:szCs w:val="24"/>
              </w:rPr>
              <w:noBreakHyphen/>
              <w:t>CYCLOHEXYLETHYL</w:t>
            </w:r>
            <w:r>
              <w:rPr>
                <w:rFonts w:cs="Arial"/>
                <w:szCs w:val="24"/>
              </w:rPr>
              <w:noBreakHyphen/>
              <w:t>3</w:t>
            </w:r>
            <w:r>
              <w:rPr>
                <w:rFonts w:cs="Arial"/>
                <w:szCs w:val="24"/>
              </w:rPr>
              <w:noBreakHyphen/>
              <w:t>(2</w:t>
            </w:r>
            <w:r>
              <w:rPr>
                <w:rFonts w:cs="Arial"/>
                <w:szCs w:val="24"/>
              </w:rPr>
              <w:noBreakHyphen/>
            </w:r>
            <w:r>
              <w:rPr>
                <w:rFonts w:cs="Arial"/>
                <w:szCs w:val="24"/>
              </w:rPr>
              <w:br/>
              <w:t>METHOXYPHENYLACETYL) INDOLE (RCS</w:t>
            </w:r>
            <w:r>
              <w:rPr>
                <w:rFonts w:cs="Arial"/>
                <w:szCs w:val="24"/>
              </w:rPr>
              <w:noBreakHyphen/>
              <w:t xml:space="preserve">8) </w:t>
            </w:r>
            <w:r>
              <w:t>(in any form except plant material)</w:t>
            </w:r>
          </w:p>
        </w:tc>
        <w:tc>
          <w:tcPr>
            <w:tcW w:w="1531" w:type="dxa"/>
            <w:gridSpan w:val="2"/>
          </w:tcPr>
          <w:p w14:paraId="48D9C1E6" w14:textId="77777777" w:rsidR="002802E6" w:rsidRDefault="00146DD8">
            <w:pPr>
              <w:pStyle w:val="yTableNAm"/>
              <w:tabs>
                <w:tab w:val="clear" w:pos="567"/>
                <w:tab w:val="decimal" w:pos="463"/>
              </w:tabs>
            </w:pPr>
            <w:r>
              <w:br/>
            </w:r>
            <w:r>
              <w:br/>
              <w:t>4.0</w:t>
            </w:r>
          </w:p>
        </w:tc>
      </w:tr>
      <w:tr w:rsidR="002802E6" w14:paraId="54315FFB" w14:textId="77777777">
        <w:trPr>
          <w:cantSplit/>
        </w:trPr>
        <w:tc>
          <w:tcPr>
            <w:tcW w:w="1276" w:type="dxa"/>
          </w:tcPr>
          <w:p w14:paraId="76634EE3" w14:textId="77777777" w:rsidR="002802E6" w:rsidRDefault="00146DD8">
            <w:pPr>
              <w:pStyle w:val="yTableNAm"/>
            </w:pPr>
            <w:r>
              <w:t>34B.</w:t>
            </w:r>
          </w:p>
        </w:tc>
        <w:tc>
          <w:tcPr>
            <w:tcW w:w="4537" w:type="dxa"/>
          </w:tcPr>
          <w:p w14:paraId="5AD65100" w14:textId="77777777" w:rsidR="002802E6" w:rsidRDefault="00146DD8">
            <w:pPr>
              <w:pStyle w:val="yTableNAm"/>
            </w:pPr>
            <w:r>
              <w:rPr>
                <w:rFonts w:cs="Arial"/>
                <w:szCs w:val="24"/>
              </w:rPr>
              <w:t xml:space="preserve">CYCLOHEXYLPHENOLS </w:t>
            </w:r>
            <w:r>
              <w:t>(plant material)</w:t>
            </w:r>
          </w:p>
        </w:tc>
        <w:tc>
          <w:tcPr>
            <w:tcW w:w="1531" w:type="dxa"/>
            <w:gridSpan w:val="2"/>
          </w:tcPr>
          <w:p w14:paraId="6AEE54A0" w14:textId="77777777" w:rsidR="002802E6" w:rsidRDefault="00146DD8">
            <w:pPr>
              <w:pStyle w:val="yTableNAm"/>
              <w:tabs>
                <w:tab w:val="clear" w:pos="567"/>
                <w:tab w:val="decimal" w:pos="463"/>
              </w:tabs>
            </w:pPr>
            <w:r>
              <w:t>60.0</w:t>
            </w:r>
          </w:p>
        </w:tc>
      </w:tr>
      <w:tr w:rsidR="002802E6" w14:paraId="2534253D" w14:textId="77777777">
        <w:trPr>
          <w:cantSplit/>
        </w:trPr>
        <w:tc>
          <w:tcPr>
            <w:tcW w:w="1276" w:type="dxa"/>
          </w:tcPr>
          <w:p w14:paraId="053C02B8" w14:textId="77777777" w:rsidR="002802E6" w:rsidRDefault="00146DD8">
            <w:pPr>
              <w:pStyle w:val="yTableNAm"/>
            </w:pPr>
            <w:r>
              <w:t>34C.</w:t>
            </w:r>
          </w:p>
        </w:tc>
        <w:tc>
          <w:tcPr>
            <w:tcW w:w="4537" w:type="dxa"/>
          </w:tcPr>
          <w:p w14:paraId="6A40FAD9" w14:textId="77777777" w:rsidR="002802E6" w:rsidRDefault="00146DD8">
            <w:pPr>
              <w:pStyle w:val="yTableNAm"/>
              <w:rPr>
                <w:rFonts w:cs="Arial"/>
                <w:szCs w:val="24"/>
              </w:rPr>
            </w:pPr>
            <w:r>
              <w:rPr>
                <w:rFonts w:cs="Arial"/>
                <w:szCs w:val="24"/>
              </w:rPr>
              <w:t xml:space="preserve">CYCLOHEXYLPHENOLS </w:t>
            </w:r>
            <w:r>
              <w:t>(in any form except plant material)</w:t>
            </w:r>
          </w:p>
        </w:tc>
        <w:tc>
          <w:tcPr>
            <w:tcW w:w="1531" w:type="dxa"/>
            <w:gridSpan w:val="2"/>
          </w:tcPr>
          <w:p w14:paraId="59E444E7" w14:textId="77777777" w:rsidR="002802E6" w:rsidRDefault="00146DD8">
            <w:pPr>
              <w:pStyle w:val="yTableNAm"/>
              <w:tabs>
                <w:tab w:val="clear" w:pos="567"/>
                <w:tab w:val="decimal" w:pos="463"/>
              </w:tabs>
            </w:pPr>
            <w:r>
              <w:br/>
              <w:t>4.0</w:t>
            </w:r>
          </w:p>
        </w:tc>
      </w:tr>
      <w:tr w:rsidR="002802E6" w14:paraId="461DE4FA" w14:textId="77777777">
        <w:trPr>
          <w:cantSplit/>
        </w:trPr>
        <w:tc>
          <w:tcPr>
            <w:tcW w:w="1276" w:type="dxa"/>
          </w:tcPr>
          <w:p w14:paraId="5C856E66" w14:textId="77777777" w:rsidR="002802E6" w:rsidRDefault="00146DD8">
            <w:pPr>
              <w:pStyle w:val="yTableNAm"/>
            </w:pPr>
            <w:r>
              <w:t>34.</w:t>
            </w:r>
          </w:p>
        </w:tc>
        <w:tc>
          <w:tcPr>
            <w:tcW w:w="4537" w:type="dxa"/>
          </w:tcPr>
          <w:p w14:paraId="05E925B6" w14:textId="77777777" w:rsidR="002802E6" w:rsidRDefault="00146DD8">
            <w:pPr>
              <w:pStyle w:val="yTableNAm"/>
            </w:pPr>
            <w:r>
              <w:t>DESOMORPHINE</w:t>
            </w:r>
          </w:p>
        </w:tc>
        <w:tc>
          <w:tcPr>
            <w:tcW w:w="1531" w:type="dxa"/>
            <w:gridSpan w:val="2"/>
          </w:tcPr>
          <w:p w14:paraId="5C5864BF" w14:textId="77777777" w:rsidR="002802E6" w:rsidRDefault="00146DD8">
            <w:pPr>
              <w:pStyle w:val="yTableNAm"/>
              <w:tabs>
                <w:tab w:val="clear" w:pos="567"/>
                <w:tab w:val="decimal" w:pos="463"/>
              </w:tabs>
            </w:pPr>
            <w:r>
              <w:t>6.0</w:t>
            </w:r>
          </w:p>
        </w:tc>
      </w:tr>
      <w:tr w:rsidR="002802E6" w14:paraId="45A5E105" w14:textId="77777777">
        <w:trPr>
          <w:cantSplit/>
        </w:trPr>
        <w:tc>
          <w:tcPr>
            <w:tcW w:w="1276" w:type="dxa"/>
          </w:tcPr>
          <w:p w14:paraId="03E632C0" w14:textId="77777777" w:rsidR="002802E6" w:rsidRDefault="00146DD8">
            <w:pPr>
              <w:pStyle w:val="yTableNAm"/>
            </w:pPr>
            <w:r>
              <w:t>35.</w:t>
            </w:r>
          </w:p>
        </w:tc>
        <w:tc>
          <w:tcPr>
            <w:tcW w:w="4537" w:type="dxa"/>
          </w:tcPr>
          <w:p w14:paraId="3135A0C1" w14:textId="77777777" w:rsidR="002802E6" w:rsidRDefault="00146DD8">
            <w:pPr>
              <w:pStyle w:val="yTableNAm"/>
            </w:pPr>
            <w:r>
              <w:t>DEXAMPHETAMINE</w:t>
            </w:r>
          </w:p>
        </w:tc>
        <w:tc>
          <w:tcPr>
            <w:tcW w:w="1531" w:type="dxa"/>
            <w:gridSpan w:val="2"/>
          </w:tcPr>
          <w:p w14:paraId="7164DE02" w14:textId="77777777" w:rsidR="002802E6" w:rsidRDefault="00146DD8">
            <w:pPr>
              <w:pStyle w:val="yTableNAm"/>
              <w:tabs>
                <w:tab w:val="clear" w:pos="567"/>
                <w:tab w:val="decimal" w:pos="463"/>
              </w:tabs>
            </w:pPr>
            <w:r>
              <w:t>6.0</w:t>
            </w:r>
          </w:p>
        </w:tc>
      </w:tr>
      <w:tr w:rsidR="002802E6" w14:paraId="362453E3" w14:textId="77777777">
        <w:trPr>
          <w:cantSplit/>
        </w:trPr>
        <w:tc>
          <w:tcPr>
            <w:tcW w:w="1276" w:type="dxa"/>
          </w:tcPr>
          <w:p w14:paraId="07B6650C" w14:textId="77777777" w:rsidR="002802E6" w:rsidRDefault="00146DD8">
            <w:pPr>
              <w:pStyle w:val="yTableNAm"/>
            </w:pPr>
            <w:r>
              <w:t>36.</w:t>
            </w:r>
          </w:p>
        </w:tc>
        <w:tc>
          <w:tcPr>
            <w:tcW w:w="4537" w:type="dxa"/>
          </w:tcPr>
          <w:p w14:paraId="7B4F23DF" w14:textId="77777777" w:rsidR="002802E6" w:rsidRDefault="00146DD8">
            <w:pPr>
              <w:pStyle w:val="yTableNAm"/>
            </w:pPr>
            <w:r>
              <w:t>DEXTROMORAMIDE</w:t>
            </w:r>
          </w:p>
        </w:tc>
        <w:tc>
          <w:tcPr>
            <w:tcW w:w="1531" w:type="dxa"/>
            <w:gridSpan w:val="2"/>
          </w:tcPr>
          <w:p w14:paraId="262009CA" w14:textId="77777777" w:rsidR="002802E6" w:rsidRDefault="00146DD8">
            <w:pPr>
              <w:pStyle w:val="yTableNAm"/>
              <w:tabs>
                <w:tab w:val="clear" w:pos="567"/>
                <w:tab w:val="decimal" w:pos="463"/>
              </w:tabs>
            </w:pPr>
            <w:r>
              <w:t>3.0</w:t>
            </w:r>
          </w:p>
        </w:tc>
      </w:tr>
      <w:tr w:rsidR="002802E6" w14:paraId="4F05A9CB" w14:textId="77777777">
        <w:trPr>
          <w:cantSplit/>
        </w:trPr>
        <w:tc>
          <w:tcPr>
            <w:tcW w:w="1276" w:type="dxa"/>
          </w:tcPr>
          <w:p w14:paraId="2AB30C93" w14:textId="77777777" w:rsidR="002802E6" w:rsidRDefault="00146DD8">
            <w:pPr>
              <w:pStyle w:val="yTableNAm"/>
            </w:pPr>
            <w:r>
              <w:t>37.</w:t>
            </w:r>
          </w:p>
        </w:tc>
        <w:tc>
          <w:tcPr>
            <w:tcW w:w="4537" w:type="dxa"/>
          </w:tcPr>
          <w:p w14:paraId="31F62677" w14:textId="77777777" w:rsidR="002802E6" w:rsidRDefault="00146DD8">
            <w:pPr>
              <w:pStyle w:val="yTableNAm"/>
            </w:pPr>
            <w:r>
              <w:t>DIAMPROMIDE</w:t>
            </w:r>
          </w:p>
        </w:tc>
        <w:tc>
          <w:tcPr>
            <w:tcW w:w="1531" w:type="dxa"/>
            <w:gridSpan w:val="2"/>
          </w:tcPr>
          <w:p w14:paraId="4B2E6C83" w14:textId="77777777" w:rsidR="002802E6" w:rsidRDefault="00146DD8">
            <w:pPr>
              <w:pStyle w:val="yTableNAm"/>
              <w:tabs>
                <w:tab w:val="clear" w:pos="567"/>
                <w:tab w:val="decimal" w:pos="463"/>
              </w:tabs>
            </w:pPr>
            <w:r>
              <w:t>15.0</w:t>
            </w:r>
          </w:p>
        </w:tc>
      </w:tr>
      <w:tr w:rsidR="002802E6" w14:paraId="2F333459" w14:textId="77777777">
        <w:trPr>
          <w:cantSplit/>
        </w:trPr>
        <w:tc>
          <w:tcPr>
            <w:tcW w:w="1276" w:type="dxa"/>
          </w:tcPr>
          <w:p w14:paraId="274FA02C" w14:textId="77777777" w:rsidR="002802E6" w:rsidRDefault="00146DD8">
            <w:pPr>
              <w:pStyle w:val="yTableNAm"/>
            </w:pPr>
            <w:r>
              <w:t>38A.</w:t>
            </w:r>
          </w:p>
        </w:tc>
        <w:tc>
          <w:tcPr>
            <w:tcW w:w="4537" w:type="dxa"/>
          </w:tcPr>
          <w:p w14:paraId="34C08024" w14:textId="77777777" w:rsidR="002802E6" w:rsidRDefault="00146DD8">
            <w:pPr>
              <w:pStyle w:val="yTableNAm"/>
            </w:pPr>
            <w:r>
              <w:rPr>
                <w:rFonts w:cs="Arial"/>
                <w:szCs w:val="24"/>
              </w:rPr>
              <w:t>DIBENZOPYRANS (plant material)</w:t>
            </w:r>
          </w:p>
        </w:tc>
        <w:tc>
          <w:tcPr>
            <w:tcW w:w="1531" w:type="dxa"/>
            <w:gridSpan w:val="2"/>
          </w:tcPr>
          <w:p w14:paraId="5800BBD8" w14:textId="77777777" w:rsidR="002802E6" w:rsidRDefault="00146DD8">
            <w:pPr>
              <w:pStyle w:val="yTableNAm"/>
              <w:tabs>
                <w:tab w:val="clear" w:pos="567"/>
                <w:tab w:val="decimal" w:pos="463"/>
              </w:tabs>
            </w:pPr>
            <w:r>
              <w:t>60.0</w:t>
            </w:r>
          </w:p>
        </w:tc>
      </w:tr>
      <w:tr w:rsidR="002802E6" w14:paraId="389A918D" w14:textId="77777777">
        <w:trPr>
          <w:cantSplit/>
        </w:trPr>
        <w:tc>
          <w:tcPr>
            <w:tcW w:w="1276" w:type="dxa"/>
          </w:tcPr>
          <w:p w14:paraId="5A6BFCDE" w14:textId="77777777" w:rsidR="002802E6" w:rsidRDefault="00146DD8">
            <w:pPr>
              <w:pStyle w:val="yTableNAm"/>
            </w:pPr>
            <w:r>
              <w:t>38B.</w:t>
            </w:r>
          </w:p>
        </w:tc>
        <w:tc>
          <w:tcPr>
            <w:tcW w:w="4537" w:type="dxa"/>
          </w:tcPr>
          <w:p w14:paraId="7BD0B5E0" w14:textId="77777777" w:rsidR="002802E6" w:rsidRDefault="00146DD8">
            <w:pPr>
              <w:pStyle w:val="yTableNAm"/>
              <w:rPr>
                <w:rFonts w:cs="Arial"/>
                <w:szCs w:val="24"/>
              </w:rPr>
            </w:pPr>
            <w:r>
              <w:rPr>
                <w:rFonts w:cs="Arial"/>
                <w:szCs w:val="24"/>
              </w:rPr>
              <w:t xml:space="preserve">DIBENZOPYRANS </w:t>
            </w:r>
            <w:r>
              <w:t>(in any form except plant material)</w:t>
            </w:r>
          </w:p>
        </w:tc>
        <w:tc>
          <w:tcPr>
            <w:tcW w:w="1531" w:type="dxa"/>
            <w:gridSpan w:val="2"/>
          </w:tcPr>
          <w:p w14:paraId="10DE3B6D" w14:textId="77777777" w:rsidR="002802E6" w:rsidRDefault="00146DD8">
            <w:pPr>
              <w:pStyle w:val="yTableNAm"/>
              <w:tabs>
                <w:tab w:val="clear" w:pos="567"/>
                <w:tab w:val="decimal" w:pos="463"/>
              </w:tabs>
            </w:pPr>
            <w:r>
              <w:br/>
              <w:t>4.0</w:t>
            </w:r>
          </w:p>
        </w:tc>
      </w:tr>
      <w:tr w:rsidR="002802E6" w14:paraId="1E3E04AC" w14:textId="77777777">
        <w:trPr>
          <w:cantSplit/>
        </w:trPr>
        <w:tc>
          <w:tcPr>
            <w:tcW w:w="1276" w:type="dxa"/>
          </w:tcPr>
          <w:p w14:paraId="1CCE969B" w14:textId="77777777" w:rsidR="002802E6" w:rsidRDefault="00146DD8">
            <w:pPr>
              <w:pStyle w:val="yTableNAm"/>
            </w:pPr>
            <w:r>
              <w:t>38.</w:t>
            </w:r>
          </w:p>
        </w:tc>
        <w:tc>
          <w:tcPr>
            <w:tcW w:w="4537" w:type="dxa"/>
          </w:tcPr>
          <w:p w14:paraId="3C747D9E" w14:textId="77777777" w:rsidR="002802E6" w:rsidRDefault="00146DD8">
            <w:pPr>
              <w:pStyle w:val="yTableNAm"/>
            </w:pPr>
            <w:r>
              <w:t>DIETHYLTHIAMBUTENE</w:t>
            </w:r>
          </w:p>
        </w:tc>
        <w:tc>
          <w:tcPr>
            <w:tcW w:w="1531" w:type="dxa"/>
            <w:gridSpan w:val="2"/>
          </w:tcPr>
          <w:p w14:paraId="5C03F0E9" w14:textId="77777777" w:rsidR="002802E6" w:rsidRDefault="00146DD8">
            <w:pPr>
              <w:pStyle w:val="yTableNAm"/>
              <w:tabs>
                <w:tab w:val="clear" w:pos="567"/>
                <w:tab w:val="decimal" w:pos="463"/>
              </w:tabs>
            </w:pPr>
            <w:r>
              <w:t>15.0</w:t>
            </w:r>
          </w:p>
        </w:tc>
      </w:tr>
      <w:tr w:rsidR="002802E6" w14:paraId="437C83A3" w14:textId="77777777">
        <w:trPr>
          <w:cantSplit/>
        </w:trPr>
        <w:tc>
          <w:tcPr>
            <w:tcW w:w="1276" w:type="dxa"/>
          </w:tcPr>
          <w:p w14:paraId="4C45EEC9" w14:textId="77777777" w:rsidR="002802E6" w:rsidRDefault="00146DD8">
            <w:pPr>
              <w:pStyle w:val="yTableNAm"/>
            </w:pPr>
            <w:r>
              <w:t>39.</w:t>
            </w:r>
          </w:p>
        </w:tc>
        <w:tc>
          <w:tcPr>
            <w:tcW w:w="4537" w:type="dxa"/>
          </w:tcPr>
          <w:p w14:paraId="31E6669E" w14:textId="77777777" w:rsidR="002802E6" w:rsidRDefault="00146DD8">
            <w:pPr>
              <w:pStyle w:val="yTableNAm"/>
            </w:pPr>
            <w:r>
              <w:t>DIFENOXIN (excluding preparations containing, per dosage unit, not more than 0.5 mg of difenoxin and a quantity of atropine sulphate equivalent to at least 5% of the dose of difenoxin)</w:t>
            </w:r>
          </w:p>
        </w:tc>
        <w:tc>
          <w:tcPr>
            <w:tcW w:w="1531" w:type="dxa"/>
            <w:gridSpan w:val="2"/>
          </w:tcPr>
          <w:p w14:paraId="6EFB8DD1" w14:textId="77777777" w:rsidR="002802E6" w:rsidRDefault="00146DD8">
            <w:pPr>
              <w:pStyle w:val="yTableNAm"/>
              <w:tabs>
                <w:tab w:val="clear" w:pos="567"/>
                <w:tab w:val="decimal" w:pos="463"/>
              </w:tabs>
            </w:pPr>
            <w:r>
              <w:br/>
            </w:r>
            <w:r>
              <w:br/>
            </w:r>
            <w:r>
              <w:br/>
              <w:t>30.0</w:t>
            </w:r>
          </w:p>
        </w:tc>
      </w:tr>
      <w:tr w:rsidR="002802E6" w14:paraId="4E145AF1" w14:textId="77777777">
        <w:trPr>
          <w:cantSplit/>
        </w:trPr>
        <w:tc>
          <w:tcPr>
            <w:tcW w:w="1276" w:type="dxa"/>
          </w:tcPr>
          <w:p w14:paraId="1AD2CFAC" w14:textId="77777777" w:rsidR="002802E6" w:rsidRDefault="00146DD8">
            <w:pPr>
              <w:pStyle w:val="yTableNAm"/>
            </w:pPr>
            <w:r>
              <w:t>40.</w:t>
            </w:r>
          </w:p>
        </w:tc>
        <w:tc>
          <w:tcPr>
            <w:tcW w:w="4537" w:type="dxa"/>
          </w:tcPr>
          <w:p w14:paraId="2475A997" w14:textId="77777777" w:rsidR="002802E6" w:rsidRDefault="00146DD8">
            <w:pPr>
              <w:pStyle w:val="yTableNAm"/>
            </w:pPr>
            <w:r>
              <w:t xml:space="preserve">DIHYDROCODEINE (except when a Schedule 2 or 4 poison as defined in the </w:t>
            </w:r>
            <w:r>
              <w:rPr>
                <w:i/>
              </w:rPr>
              <w:t>Medicines and Poisons Act 2014</w:t>
            </w:r>
            <w:r>
              <w:t>)</w:t>
            </w:r>
          </w:p>
        </w:tc>
        <w:tc>
          <w:tcPr>
            <w:tcW w:w="1531" w:type="dxa"/>
            <w:gridSpan w:val="2"/>
          </w:tcPr>
          <w:p w14:paraId="50F7D0DC" w14:textId="77777777" w:rsidR="002802E6" w:rsidRDefault="00146DD8">
            <w:pPr>
              <w:pStyle w:val="yTableNAm"/>
              <w:tabs>
                <w:tab w:val="clear" w:pos="567"/>
                <w:tab w:val="decimal" w:pos="463"/>
              </w:tabs>
            </w:pPr>
            <w:r>
              <w:br/>
            </w:r>
            <w:r>
              <w:br/>
              <w:t>30.0</w:t>
            </w:r>
          </w:p>
        </w:tc>
      </w:tr>
      <w:tr w:rsidR="002802E6" w14:paraId="1906C510" w14:textId="77777777">
        <w:trPr>
          <w:cantSplit/>
        </w:trPr>
        <w:tc>
          <w:tcPr>
            <w:tcW w:w="1276" w:type="dxa"/>
          </w:tcPr>
          <w:p w14:paraId="7DF1B347" w14:textId="77777777" w:rsidR="002802E6" w:rsidRDefault="00146DD8">
            <w:pPr>
              <w:pStyle w:val="yTableNAm"/>
            </w:pPr>
            <w:r>
              <w:t>40A.</w:t>
            </w:r>
          </w:p>
        </w:tc>
        <w:tc>
          <w:tcPr>
            <w:tcW w:w="4537" w:type="dxa"/>
          </w:tcPr>
          <w:p w14:paraId="3C77A1EE" w14:textId="77777777" w:rsidR="002802E6" w:rsidRDefault="00146DD8">
            <w:pPr>
              <w:pStyle w:val="yTableNAm"/>
            </w:pPr>
            <w:r>
              <w:rPr>
                <w:rFonts w:cs="Arial"/>
                <w:szCs w:val="24"/>
              </w:rPr>
              <w:t>2,5</w:t>
            </w:r>
            <w:r>
              <w:rPr>
                <w:rFonts w:cs="Arial"/>
                <w:szCs w:val="24"/>
              </w:rPr>
              <w:noBreakHyphen/>
              <w:t>DIHYDRO</w:t>
            </w:r>
            <w:r>
              <w:rPr>
                <w:rFonts w:cs="Arial"/>
                <w:szCs w:val="24"/>
              </w:rPr>
              <w:noBreakHyphen/>
              <w:t>2</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5</w:t>
            </w:r>
            <w:r>
              <w:rPr>
                <w:rFonts w:cs="Arial"/>
                <w:szCs w:val="24"/>
              </w:rPr>
              <w:noBreakHyphen/>
              <w:t>PENTYL</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(CUMYL</w:t>
            </w:r>
            <w:r>
              <w:rPr>
                <w:rFonts w:cs="Arial"/>
                <w:szCs w:val="24"/>
              </w:rPr>
              <w:noBreakHyphen/>
              <w:t>PEGACLONE; SGT</w:t>
            </w:r>
            <w:r>
              <w:rPr>
                <w:rFonts w:cs="Arial"/>
                <w:szCs w:val="24"/>
              </w:rPr>
              <w:noBreakHyphen/>
              <w:t>151) (</w:t>
            </w:r>
            <w:r>
              <w:rPr>
                <w:rFonts w:cs="Arial"/>
                <w:bCs/>
                <w:szCs w:val="24"/>
              </w:rPr>
              <w:t>plant material</w:t>
            </w:r>
            <w:r>
              <w:rPr>
                <w:rFonts w:cs="Arial"/>
                <w:szCs w:val="24"/>
              </w:rPr>
              <w:t>)</w:t>
            </w:r>
          </w:p>
        </w:tc>
        <w:tc>
          <w:tcPr>
            <w:tcW w:w="1531" w:type="dxa"/>
            <w:gridSpan w:val="2"/>
            <w:vAlign w:val="bottom"/>
          </w:tcPr>
          <w:p w14:paraId="548BFA1B" w14:textId="77777777" w:rsidR="002802E6" w:rsidRDefault="00146DD8">
            <w:pPr>
              <w:pStyle w:val="yTableNAm"/>
              <w:tabs>
                <w:tab w:val="clear" w:pos="567"/>
                <w:tab w:val="decimal" w:pos="463"/>
              </w:tabs>
            </w:pPr>
            <w:r>
              <w:t>60.0</w:t>
            </w:r>
          </w:p>
        </w:tc>
      </w:tr>
      <w:tr w:rsidR="002802E6" w14:paraId="3CEA9E46" w14:textId="77777777">
        <w:trPr>
          <w:cantSplit/>
        </w:trPr>
        <w:tc>
          <w:tcPr>
            <w:tcW w:w="1276" w:type="dxa"/>
          </w:tcPr>
          <w:p w14:paraId="33C2B5D4" w14:textId="77777777" w:rsidR="002802E6" w:rsidRDefault="00146DD8">
            <w:pPr>
              <w:pStyle w:val="yTableNAm"/>
            </w:pPr>
            <w:r>
              <w:lastRenderedPageBreak/>
              <w:t>40B.</w:t>
            </w:r>
          </w:p>
        </w:tc>
        <w:tc>
          <w:tcPr>
            <w:tcW w:w="4537" w:type="dxa"/>
          </w:tcPr>
          <w:p w14:paraId="4FC656A3" w14:textId="77777777" w:rsidR="002802E6" w:rsidRDefault="00146DD8">
            <w:pPr>
              <w:pStyle w:val="yTableNAm"/>
            </w:pPr>
            <w:r>
              <w:rPr>
                <w:rFonts w:cs="Arial"/>
                <w:szCs w:val="24"/>
              </w:rPr>
              <w:t>2,5</w:t>
            </w:r>
            <w:r>
              <w:rPr>
                <w:rFonts w:cs="Arial"/>
                <w:szCs w:val="24"/>
              </w:rPr>
              <w:noBreakHyphen/>
              <w:t>DIHYDRO</w:t>
            </w:r>
            <w:r>
              <w:rPr>
                <w:rFonts w:cs="Arial"/>
                <w:szCs w:val="24"/>
              </w:rPr>
              <w:noBreakHyphen/>
              <w:t>2</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5</w:t>
            </w:r>
            <w:r>
              <w:rPr>
                <w:rFonts w:cs="Arial"/>
                <w:szCs w:val="24"/>
              </w:rPr>
              <w:noBreakHyphen/>
              <w:t>PENTYL</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(CUMYL</w:t>
            </w:r>
            <w:r>
              <w:rPr>
                <w:rFonts w:cs="Arial"/>
                <w:szCs w:val="24"/>
              </w:rPr>
              <w:noBreakHyphen/>
              <w:t>PEGACLONE; SGT</w:t>
            </w:r>
            <w:r>
              <w:rPr>
                <w:rFonts w:cs="Arial"/>
                <w:szCs w:val="24"/>
              </w:rPr>
              <w:noBreakHyphen/>
              <w:t>151) (</w:t>
            </w:r>
            <w:r>
              <w:rPr>
                <w:rFonts w:cs="Arial"/>
                <w:bCs/>
                <w:szCs w:val="24"/>
              </w:rPr>
              <w:t>in any form except plant material</w:t>
            </w:r>
            <w:r>
              <w:rPr>
                <w:rFonts w:cs="Arial"/>
                <w:szCs w:val="24"/>
              </w:rPr>
              <w:t>)</w:t>
            </w:r>
          </w:p>
        </w:tc>
        <w:tc>
          <w:tcPr>
            <w:tcW w:w="1531" w:type="dxa"/>
            <w:gridSpan w:val="2"/>
            <w:vAlign w:val="bottom"/>
          </w:tcPr>
          <w:p w14:paraId="06F69624" w14:textId="77777777" w:rsidR="002802E6" w:rsidRDefault="00146DD8">
            <w:pPr>
              <w:pStyle w:val="yTableNAm"/>
              <w:tabs>
                <w:tab w:val="clear" w:pos="567"/>
                <w:tab w:val="decimal" w:pos="463"/>
              </w:tabs>
            </w:pPr>
            <w:r>
              <w:t>4.0</w:t>
            </w:r>
          </w:p>
        </w:tc>
      </w:tr>
      <w:tr w:rsidR="002802E6" w14:paraId="51E301A2" w14:textId="77777777">
        <w:trPr>
          <w:cantSplit/>
        </w:trPr>
        <w:tc>
          <w:tcPr>
            <w:tcW w:w="1276" w:type="dxa"/>
          </w:tcPr>
          <w:p w14:paraId="0FC6A9F1" w14:textId="77777777" w:rsidR="002802E6" w:rsidRDefault="00146DD8">
            <w:pPr>
              <w:pStyle w:val="yTableNAm"/>
            </w:pPr>
            <w:r>
              <w:t>41.</w:t>
            </w:r>
          </w:p>
        </w:tc>
        <w:tc>
          <w:tcPr>
            <w:tcW w:w="4537" w:type="dxa"/>
          </w:tcPr>
          <w:p w14:paraId="5372331A" w14:textId="77777777" w:rsidR="002802E6" w:rsidRDefault="00146DD8">
            <w:pPr>
              <w:pStyle w:val="yTableNAm"/>
            </w:pPr>
            <w:r>
              <w:t>DIHYDROMORPHINE</w:t>
            </w:r>
          </w:p>
        </w:tc>
        <w:tc>
          <w:tcPr>
            <w:tcW w:w="1531" w:type="dxa"/>
            <w:gridSpan w:val="2"/>
          </w:tcPr>
          <w:p w14:paraId="5F1F6142" w14:textId="77777777" w:rsidR="002802E6" w:rsidRDefault="00146DD8">
            <w:pPr>
              <w:pStyle w:val="yTableNAm"/>
              <w:tabs>
                <w:tab w:val="clear" w:pos="567"/>
                <w:tab w:val="decimal" w:pos="463"/>
              </w:tabs>
            </w:pPr>
            <w:r>
              <w:t>30.0</w:t>
            </w:r>
          </w:p>
        </w:tc>
      </w:tr>
      <w:tr w:rsidR="002802E6" w14:paraId="0359B8E9" w14:textId="77777777">
        <w:trPr>
          <w:cantSplit/>
        </w:trPr>
        <w:tc>
          <w:tcPr>
            <w:tcW w:w="1276" w:type="dxa"/>
          </w:tcPr>
          <w:p w14:paraId="0CC289D5" w14:textId="77777777" w:rsidR="002802E6" w:rsidRDefault="00146DD8">
            <w:pPr>
              <w:pStyle w:val="yTableNAm"/>
            </w:pPr>
            <w:r>
              <w:t>42.</w:t>
            </w:r>
          </w:p>
        </w:tc>
        <w:tc>
          <w:tcPr>
            <w:tcW w:w="4537" w:type="dxa"/>
          </w:tcPr>
          <w:p w14:paraId="1E2E6C06" w14:textId="77777777" w:rsidR="002802E6" w:rsidRDefault="00146DD8">
            <w:pPr>
              <w:pStyle w:val="yTableNAm"/>
            </w:pPr>
            <w:r>
              <w:t>DIMENOXADOL</w:t>
            </w:r>
          </w:p>
        </w:tc>
        <w:tc>
          <w:tcPr>
            <w:tcW w:w="1531" w:type="dxa"/>
            <w:gridSpan w:val="2"/>
          </w:tcPr>
          <w:p w14:paraId="75F2EC22" w14:textId="77777777" w:rsidR="002802E6" w:rsidRDefault="00146DD8">
            <w:pPr>
              <w:pStyle w:val="yTableNAm"/>
              <w:tabs>
                <w:tab w:val="clear" w:pos="567"/>
                <w:tab w:val="decimal" w:pos="463"/>
              </w:tabs>
            </w:pPr>
            <w:r>
              <w:t>30.0</w:t>
            </w:r>
          </w:p>
        </w:tc>
      </w:tr>
      <w:tr w:rsidR="002802E6" w14:paraId="22B229E0" w14:textId="77777777">
        <w:trPr>
          <w:cantSplit/>
        </w:trPr>
        <w:tc>
          <w:tcPr>
            <w:tcW w:w="1276" w:type="dxa"/>
          </w:tcPr>
          <w:p w14:paraId="24176D22" w14:textId="77777777" w:rsidR="002802E6" w:rsidRDefault="00146DD8">
            <w:pPr>
              <w:pStyle w:val="yTableNAm"/>
            </w:pPr>
            <w:r>
              <w:t>43.</w:t>
            </w:r>
          </w:p>
        </w:tc>
        <w:tc>
          <w:tcPr>
            <w:tcW w:w="4537" w:type="dxa"/>
          </w:tcPr>
          <w:p w14:paraId="31C26474" w14:textId="77777777" w:rsidR="002802E6" w:rsidRDefault="00146DD8">
            <w:pPr>
              <w:pStyle w:val="yTableNAm"/>
            </w:pPr>
            <w:r>
              <w:t>DIMEPHEPTANOL</w:t>
            </w:r>
          </w:p>
        </w:tc>
        <w:tc>
          <w:tcPr>
            <w:tcW w:w="1531" w:type="dxa"/>
            <w:gridSpan w:val="2"/>
          </w:tcPr>
          <w:p w14:paraId="09948B56" w14:textId="77777777" w:rsidR="002802E6" w:rsidRDefault="00146DD8">
            <w:pPr>
              <w:pStyle w:val="yTableNAm"/>
              <w:tabs>
                <w:tab w:val="clear" w:pos="567"/>
                <w:tab w:val="decimal" w:pos="463"/>
              </w:tabs>
            </w:pPr>
            <w:r>
              <w:t>30.0</w:t>
            </w:r>
          </w:p>
        </w:tc>
      </w:tr>
      <w:tr w:rsidR="002802E6" w14:paraId="6477602D" w14:textId="77777777">
        <w:trPr>
          <w:cantSplit/>
        </w:trPr>
        <w:tc>
          <w:tcPr>
            <w:tcW w:w="1276" w:type="dxa"/>
          </w:tcPr>
          <w:p w14:paraId="27FD42BB" w14:textId="77777777" w:rsidR="002802E6" w:rsidRDefault="00146DD8">
            <w:pPr>
              <w:pStyle w:val="yTableNAm"/>
            </w:pPr>
            <w:r>
              <w:t>44.</w:t>
            </w:r>
          </w:p>
        </w:tc>
        <w:tc>
          <w:tcPr>
            <w:tcW w:w="4537" w:type="dxa"/>
          </w:tcPr>
          <w:p w14:paraId="39F5B6EF" w14:textId="77777777" w:rsidR="002802E6" w:rsidRDefault="00146DD8">
            <w:pPr>
              <w:pStyle w:val="yTableNAm"/>
            </w:pPr>
            <w:r>
              <w:t>2,5</w:t>
            </w:r>
            <w:r>
              <w:noBreakHyphen/>
              <w:t>DIMETHOXY</w:t>
            </w:r>
            <w:r>
              <w:noBreakHyphen/>
              <w:t>4</w:t>
            </w:r>
            <w:r>
              <w:noBreakHyphen/>
              <w:t>BROMOAMPHETAMINE</w:t>
            </w:r>
          </w:p>
        </w:tc>
        <w:tc>
          <w:tcPr>
            <w:tcW w:w="1531" w:type="dxa"/>
            <w:gridSpan w:val="2"/>
          </w:tcPr>
          <w:p w14:paraId="2277AEBD" w14:textId="77777777" w:rsidR="002802E6" w:rsidRDefault="00146DD8">
            <w:pPr>
              <w:pStyle w:val="yTableNAm"/>
              <w:tabs>
                <w:tab w:val="clear" w:pos="567"/>
                <w:tab w:val="decimal" w:pos="463"/>
              </w:tabs>
            </w:pPr>
            <w:r>
              <w:t>0.25</w:t>
            </w:r>
          </w:p>
        </w:tc>
      </w:tr>
      <w:tr w:rsidR="002802E6" w14:paraId="70F324D5" w14:textId="77777777">
        <w:trPr>
          <w:cantSplit/>
        </w:trPr>
        <w:tc>
          <w:tcPr>
            <w:tcW w:w="1276" w:type="dxa"/>
          </w:tcPr>
          <w:p w14:paraId="52B17E2E" w14:textId="77777777" w:rsidR="002802E6" w:rsidRDefault="00146DD8">
            <w:pPr>
              <w:pStyle w:val="yTableNAm"/>
            </w:pPr>
            <w:r>
              <w:t>45.</w:t>
            </w:r>
          </w:p>
        </w:tc>
        <w:tc>
          <w:tcPr>
            <w:tcW w:w="4537" w:type="dxa"/>
          </w:tcPr>
          <w:p w14:paraId="7E4290C3" w14:textId="77777777" w:rsidR="002802E6" w:rsidRDefault="00146DD8">
            <w:pPr>
              <w:pStyle w:val="yTableNAm"/>
            </w:pPr>
            <w:r>
              <w:t>2,5</w:t>
            </w:r>
            <w:r>
              <w:noBreakHyphen/>
              <w:t>DIMETHOXY</w:t>
            </w:r>
            <w:r>
              <w:noBreakHyphen/>
              <w:t>4</w:t>
            </w:r>
            <w:r>
              <w:noBreakHyphen/>
              <w:t>METHYLAMPHETAMINE</w:t>
            </w:r>
          </w:p>
        </w:tc>
        <w:tc>
          <w:tcPr>
            <w:tcW w:w="1531" w:type="dxa"/>
            <w:gridSpan w:val="2"/>
          </w:tcPr>
          <w:p w14:paraId="5AB871D0" w14:textId="77777777" w:rsidR="002802E6" w:rsidRDefault="00146DD8">
            <w:pPr>
              <w:pStyle w:val="yTableNAm"/>
              <w:tabs>
                <w:tab w:val="clear" w:pos="567"/>
                <w:tab w:val="decimal" w:pos="463"/>
              </w:tabs>
            </w:pPr>
            <w:r>
              <w:t>0.25</w:t>
            </w:r>
          </w:p>
        </w:tc>
      </w:tr>
      <w:tr w:rsidR="002802E6" w14:paraId="2A1CBA90" w14:textId="77777777">
        <w:trPr>
          <w:cantSplit/>
        </w:trPr>
        <w:tc>
          <w:tcPr>
            <w:tcW w:w="1276" w:type="dxa"/>
          </w:tcPr>
          <w:p w14:paraId="3AD8EB47" w14:textId="77777777" w:rsidR="002802E6" w:rsidRDefault="00146DD8">
            <w:pPr>
              <w:pStyle w:val="yTableNAm"/>
            </w:pPr>
            <w:r>
              <w:t>46A.</w:t>
            </w:r>
          </w:p>
        </w:tc>
        <w:tc>
          <w:tcPr>
            <w:tcW w:w="4537" w:type="dxa"/>
          </w:tcPr>
          <w:p w14:paraId="2EC6CBD9" w14:textId="77777777" w:rsidR="002802E6" w:rsidRDefault="00146DD8">
            <w:pPr>
              <w:pStyle w:val="yTableNAm"/>
            </w:pPr>
            <w:r>
              <w:t>DIMETHYLAMPHETAMINE</w:t>
            </w:r>
          </w:p>
        </w:tc>
        <w:tc>
          <w:tcPr>
            <w:tcW w:w="1531" w:type="dxa"/>
            <w:gridSpan w:val="2"/>
          </w:tcPr>
          <w:p w14:paraId="1B87217F" w14:textId="77777777" w:rsidR="002802E6" w:rsidRDefault="00146DD8">
            <w:pPr>
              <w:pStyle w:val="yTableNAm"/>
              <w:tabs>
                <w:tab w:val="clear" w:pos="567"/>
                <w:tab w:val="decimal" w:pos="463"/>
              </w:tabs>
            </w:pPr>
            <w:r>
              <w:t>4.0</w:t>
            </w:r>
          </w:p>
        </w:tc>
      </w:tr>
      <w:tr w:rsidR="002802E6" w14:paraId="56841177" w14:textId="77777777">
        <w:trPr>
          <w:cantSplit/>
        </w:trPr>
        <w:tc>
          <w:tcPr>
            <w:tcW w:w="1276" w:type="dxa"/>
          </w:tcPr>
          <w:p w14:paraId="2B2DED59" w14:textId="77777777" w:rsidR="002802E6" w:rsidRDefault="00146DD8">
            <w:pPr>
              <w:pStyle w:val="yTableNAm"/>
            </w:pPr>
            <w:r>
              <w:t>46B.</w:t>
            </w:r>
          </w:p>
        </w:tc>
        <w:tc>
          <w:tcPr>
            <w:tcW w:w="4537" w:type="dxa"/>
          </w:tcPr>
          <w:p w14:paraId="1BF72A4E" w14:textId="77777777" w:rsidR="002802E6" w:rsidRDefault="00146DD8">
            <w:pPr>
              <w:pStyle w:val="yTableNAm"/>
            </w:pPr>
            <w:r>
              <w:rPr>
                <w:szCs w:val="24"/>
              </w:rPr>
              <w:t>5</w:t>
            </w:r>
            <w:r>
              <w:rPr>
                <w:szCs w:val="24"/>
              </w:rPr>
              <w:noBreakHyphen/>
              <w:t>(1,1</w:t>
            </w:r>
            <w:r>
              <w:rPr>
                <w:szCs w:val="24"/>
              </w:rPr>
              <w:noBreakHyphen/>
              <w:t>DIMETHYLHEPTYL)</w:t>
            </w:r>
            <w:r>
              <w:rPr>
                <w:szCs w:val="24"/>
              </w:rPr>
              <w:noBreakHyphen/>
              <w:t>2</w:t>
            </w:r>
            <w:r>
              <w:rPr>
                <w:szCs w:val="24"/>
              </w:rPr>
              <w:noBreakHyphen/>
              <w:t>[(1R,3S)</w:t>
            </w:r>
            <w:r>
              <w:rPr>
                <w:szCs w:val="24"/>
              </w:rPr>
              <w:noBreakHyphen/>
              <w:t>3</w:t>
            </w:r>
            <w:r>
              <w:rPr>
                <w:szCs w:val="24"/>
              </w:rPr>
              <w:noBreakHyphen/>
            </w:r>
            <w:r>
              <w:rPr>
                <w:szCs w:val="24"/>
              </w:rPr>
              <w:br/>
              <w:t>HYDROXYCYCLOHEXYL]</w:t>
            </w:r>
            <w:r>
              <w:rPr>
                <w:szCs w:val="24"/>
              </w:rPr>
              <w:noBreakHyphen/>
              <w:t>PHENOL (CP 47,497) (plant material)</w:t>
            </w:r>
          </w:p>
        </w:tc>
        <w:tc>
          <w:tcPr>
            <w:tcW w:w="1531" w:type="dxa"/>
            <w:gridSpan w:val="2"/>
          </w:tcPr>
          <w:p w14:paraId="741EA3F0" w14:textId="77777777" w:rsidR="002802E6" w:rsidRDefault="00146DD8">
            <w:pPr>
              <w:pStyle w:val="yTableNAm"/>
              <w:tabs>
                <w:tab w:val="clear" w:pos="567"/>
                <w:tab w:val="decimal" w:pos="463"/>
              </w:tabs>
            </w:pPr>
            <w:r>
              <w:br/>
            </w:r>
            <w:r>
              <w:br/>
              <w:t>60.0</w:t>
            </w:r>
          </w:p>
        </w:tc>
      </w:tr>
      <w:tr w:rsidR="002802E6" w14:paraId="542FFE1C" w14:textId="77777777">
        <w:trPr>
          <w:cantSplit/>
        </w:trPr>
        <w:tc>
          <w:tcPr>
            <w:tcW w:w="1276" w:type="dxa"/>
          </w:tcPr>
          <w:p w14:paraId="239EF5FF" w14:textId="77777777" w:rsidR="002802E6" w:rsidRDefault="00146DD8">
            <w:pPr>
              <w:pStyle w:val="yTableNAm"/>
            </w:pPr>
            <w:r>
              <w:t>46BA.</w:t>
            </w:r>
          </w:p>
        </w:tc>
        <w:tc>
          <w:tcPr>
            <w:tcW w:w="4537" w:type="dxa"/>
          </w:tcPr>
          <w:p w14:paraId="24500377" w14:textId="77777777" w:rsidR="002802E6" w:rsidRDefault="00146DD8">
            <w:pPr>
              <w:pStyle w:val="yTableNAm"/>
            </w:pPr>
            <w:r>
              <w:rPr>
                <w:szCs w:val="24"/>
              </w:rPr>
              <w:t>5</w:t>
            </w:r>
            <w:r>
              <w:rPr>
                <w:szCs w:val="24"/>
              </w:rPr>
              <w:noBreakHyphen/>
              <w:t>(1,1</w:t>
            </w:r>
            <w:r>
              <w:rPr>
                <w:szCs w:val="24"/>
              </w:rPr>
              <w:noBreakHyphen/>
              <w:t>DIMETHYLHEPTYL)</w:t>
            </w:r>
            <w:r>
              <w:rPr>
                <w:szCs w:val="24"/>
              </w:rPr>
              <w:noBreakHyphen/>
              <w:t>2</w:t>
            </w:r>
            <w:r>
              <w:rPr>
                <w:szCs w:val="24"/>
              </w:rPr>
              <w:noBreakHyphen/>
              <w:t>[(1R,3S)</w:t>
            </w:r>
            <w:r>
              <w:rPr>
                <w:szCs w:val="24"/>
              </w:rPr>
              <w:noBreakHyphen/>
              <w:t>3</w:t>
            </w:r>
            <w:r>
              <w:rPr>
                <w:szCs w:val="24"/>
              </w:rPr>
              <w:noBreakHyphen/>
            </w:r>
            <w:r>
              <w:rPr>
                <w:szCs w:val="24"/>
              </w:rPr>
              <w:br/>
              <w:t>HYDROXYCYCLOHEXYL]</w:t>
            </w:r>
            <w:r>
              <w:rPr>
                <w:szCs w:val="24"/>
              </w:rPr>
              <w:noBreakHyphen/>
              <w:t>PHENOL (CP 47,497)</w:t>
            </w:r>
            <w:r>
              <w:rPr>
                <w:rFonts w:cs="Arial"/>
                <w:szCs w:val="24"/>
              </w:rPr>
              <w:t xml:space="preserve"> </w:t>
            </w:r>
            <w:r>
              <w:t>(in any form except plant material)</w:t>
            </w:r>
          </w:p>
        </w:tc>
        <w:tc>
          <w:tcPr>
            <w:tcW w:w="1531" w:type="dxa"/>
            <w:gridSpan w:val="2"/>
          </w:tcPr>
          <w:p w14:paraId="2CA1BF2D" w14:textId="77777777" w:rsidR="002802E6" w:rsidRDefault="00146DD8">
            <w:pPr>
              <w:pStyle w:val="yTableNAm"/>
              <w:tabs>
                <w:tab w:val="clear" w:pos="567"/>
                <w:tab w:val="decimal" w:pos="463"/>
              </w:tabs>
            </w:pPr>
            <w:r>
              <w:br/>
            </w:r>
            <w:r>
              <w:br/>
              <w:t>4.0</w:t>
            </w:r>
          </w:p>
        </w:tc>
      </w:tr>
      <w:tr w:rsidR="002802E6" w14:paraId="2A118047" w14:textId="77777777">
        <w:trPr>
          <w:cantSplit/>
        </w:trPr>
        <w:tc>
          <w:tcPr>
            <w:tcW w:w="1276" w:type="dxa"/>
          </w:tcPr>
          <w:p w14:paraId="50344D11" w14:textId="77777777" w:rsidR="002802E6" w:rsidRDefault="00146DD8">
            <w:pPr>
              <w:pStyle w:val="yTableNAm"/>
            </w:pPr>
            <w:r>
              <w:t>46C.</w:t>
            </w:r>
          </w:p>
        </w:tc>
        <w:tc>
          <w:tcPr>
            <w:tcW w:w="4537" w:type="dxa"/>
          </w:tcPr>
          <w:p w14:paraId="017D574D" w14:textId="77777777" w:rsidR="002802E6" w:rsidRDefault="00146DD8">
            <w:pPr>
              <w:pStyle w:val="yTableNAm"/>
              <w:keepNext/>
              <w:keepLines/>
            </w:pPr>
            <w:r>
              <w:rPr>
                <w:rFonts w:cs="Arial"/>
                <w:szCs w:val="24"/>
              </w:rPr>
              <w:t>5</w:t>
            </w:r>
            <w:r>
              <w:rPr>
                <w:rFonts w:cs="Arial"/>
                <w:szCs w:val="24"/>
              </w:rPr>
              <w:noBreakHyphen/>
              <w:t>(1,1</w:t>
            </w:r>
            <w:r>
              <w:rPr>
                <w:rFonts w:cs="Arial"/>
                <w:szCs w:val="24"/>
              </w:rPr>
              <w:noBreakHyphen/>
              <w:t>DIMETHYLOCTYL)</w:t>
            </w:r>
            <w:r>
              <w:rPr>
                <w:rFonts w:cs="Arial"/>
                <w:szCs w:val="24"/>
              </w:rPr>
              <w:noBreakHyphen/>
              <w:t>2</w:t>
            </w:r>
            <w:r>
              <w:rPr>
                <w:rFonts w:cs="Arial"/>
                <w:szCs w:val="24"/>
              </w:rPr>
              <w:noBreakHyphen/>
              <w:t>[(1R,3S)</w:t>
            </w:r>
            <w:r>
              <w:rPr>
                <w:rFonts w:cs="Arial"/>
                <w:szCs w:val="24"/>
              </w:rPr>
              <w:noBreakHyphen/>
              <w:t>3</w:t>
            </w:r>
            <w:r>
              <w:rPr>
                <w:rFonts w:cs="Arial"/>
                <w:szCs w:val="24"/>
              </w:rPr>
              <w:noBreakHyphen/>
            </w:r>
            <w:r>
              <w:rPr>
                <w:rFonts w:cs="Arial"/>
                <w:szCs w:val="24"/>
              </w:rPr>
              <w:br/>
              <w:t>HYDROXYCYCLOHEXYL]</w:t>
            </w:r>
            <w:r>
              <w:rPr>
                <w:rFonts w:cs="Arial"/>
                <w:szCs w:val="24"/>
              </w:rPr>
              <w:noBreakHyphen/>
              <w:t>PHENOL (CANNABICYCLOHEXANOL or CP 47,497 C8 HOMOLOGUE) (plant material)</w:t>
            </w:r>
          </w:p>
        </w:tc>
        <w:tc>
          <w:tcPr>
            <w:tcW w:w="1531" w:type="dxa"/>
            <w:gridSpan w:val="2"/>
          </w:tcPr>
          <w:p w14:paraId="408ADB72" w14:textId="77777777" w:rsidR="002802E6" w:rsidRDefault="00146DD8">
            <w:pPr>
              <w:pStyle w:val="yTableNAm"/>
              <w:keepNext/>
              <w:keepLines/>
              <w:tabs>
                <w:tab w:val="clear" w:pos="567"/>
                <w:tab w:val="decimal" w:pos="463"/>
              </w:tabs>
            </w:pPr>
            <w:r>
              <w:br/>
            </w:r>
            <w:r>
              <w:br/>
            </w:r>
            <w:r>
              <w:br/>
              <w:t>60.0</w:t>
            </w:r>
          </w:p>
        </w:tc>
      </w:tr>
      <w:tr w:rsidR="002802E6" w14:paraId="2E9E0E9F" w14:textId="77777777">
        <w:trPr>
          <w:cantSplit/>
        </w:trPr>
        <w:tc>
          <w:tcPr>
            <w:tcW w:w="1276" w:type="dxa"/>
          </w:tcPr>
          <w:p w14:paraId="7C72FD41" w14:textId="77777777" w:rsidR="002802E6" w:rsidRDefault="00146DD8">
            <w:pPr>
              <w:pStyle w:val="yTableNAm"/>
            </w:pPr>
            <w:r>
              <w:t>46D.</w:t>
            </w:r>
          </w:p>
        </w:tc>
        <w:tc>
          <w:tcPr>
            <w:tcW w:w="4537" w:type="dxa"/>
          </w:tcPr>
          <w:p w14:paraId="626AA22B" w14:textId="77777777" w:rsidR="002802E6" w:rsidRDefault="00146DD8">
            <w:pPr>
              <w:pStyle w:val="yTableNAm"/>
              <w:keepNext/>
              <w:keepLines/>
            </w:pPr>
            <w:r>
              <w:rPr>
                <w:rFonts w:cs="Arial"/>
                <w:szCs w:val="24"/>
              </w:rPr>
              <w:t>5</w:t>
            </w:r>
            <w:r>
              <w:rPr>
                <w:rFonts w:cs="Arial"/>
                <w:szCs w:val="24"/>
              </w:rPr>
              <w:noBreakHyphen/>
              <w:t>(1,1</w:t>
            </w:r>
            <w:r>
              <w:rPr>
                <w:rFonts w:cs="Arial"/>
                <w:szCs w:val="24"/>
              </w:rPr>
              <w:noBreakHyphen/>
              <w:t>DIMETHYLOCTYL)</w:t>
            </w:r>
            <w:r>
              <w:rPr>
                <w:rFonts w:cs="Arial"/>
                <w:szCs w:val="24"/>
              </w:rPr>
              <w:noBreakHyphen/>
              <w:t>2</w:t>
            </w:r>
            <w:r>
              <w:rPr>
                <w:rFonts w:cs="Arial"/>
                <w:szCs w:val="24"/>
              </w:rPr>
              <w:noBreakHyphen/>
              <w:t>[(1R,3S)</w:t>
            </w:r>
            <w:r>
              <w:rPr>
                <w:rFonts w:cs="Arial"/>
                <w:szCs w:val="24"/>
              </w:rPr>
              <w:noBreakHyphen/>
              <w:t>3</w:t>
            </w:r>
            <w:r>
              <w:rPr>
                <w:rFonts w:cs="Arial"/>
                <w:szCs w:val="24"/>
              </w:rPr>
              <w:noBreakHyphen/>
            </w:r>
            <w:r>
              <w:rPr>
                <w:rFonts w:cs="Arial"/>
                <w:szCs w:val="24"/>
              </w:rPr>
              <w:br/>
              <w:t>HYDROXYCYCLOHEXYL]</w:t>
            </w:r>
            <w:r>
              <w:rPr>
                <w:rFonts w:cs="Arial"/>
                <w:szCs w:val="24"/>
              </w:rPr>
              <w:noBreakHyphen/>
              <w:t>PHENOL (CANNABICYCLOHEXANOL or CP 47,497 C8 HOMOLOGUE)</w:t>
            </w:r>
            <w:r>
              <w:t xml:space="preserve"> (in any form except plant material)</w:t>
            </w:r>
          </w:p>
        </w:tc>
        <w:tc>
          <w:tcPr>
            <w:tcW w:w="1531" w:type="dxa"/>
            <w:gridSpan w:val="2"/>
          </w:tcPr>
          <w:p w14:paraId="2FDC39B1" w14:textId="77777777" w:rsidR="002802E6" w:rsidRDefault="00146DD8">
            <w:pPr>
              <w:pStyle w:val="yTableNAm"/>
              <w:keepNext/>
              <w:keepLines/>
              <w:tabs>
                <w:tab w:val="clear" w:pos="567"/>
                <w:tab w:val="decimal" w:pos="463"/>
              </w:tabs>
            </w:pPr>
            <w:r>
              <w:br/>
            </w:r>
            <w:r>
              <w:br/>
            </w:r>
            <w:r>
              <w:br/>
            </w:r>
            <w:r>
              <w:br/>
              <w:t>4.0</w:t>
            </w:r>
          </w:p>
        </w:tc>
      </w:tr>
      <w:tr w:rsidR="002802E6" w14:paraId="1FBBE77D" w14:textId="77777777">
        <w:trPr>
          <w:cantSplit/>
        </w:trPr>
        <w:tc>
          <w:tcPr>
            <w:tcW w:w="1276" w:type="dxa"/>
          </w:tcPr>
          <w:p w14:paraId="00A3C301" w14:textId="77777777" w:rsidR="002802E6" w:rsidRDefault="00146DD8">
            <w:pPr>
              <w:pStyle w:val="yTableNAm"/>
            </w:pPr>
            <w:r>
              <w:t>46.</w:t>
            </w:r>
          </w:p>
        </w:tc>
        <w:tc>
          <w:tcPr>
            <w:tcW w:w="4537" w:type="dxa"/>
          </w:tcPr>
          <w:p w14:paraId="257CBDA7" w14:textId="77777777" w:rsidR="002802E6" w:rsidRDefault="00146DD8">
            <w:pPr>
              <w:pStyle w:val="yTableNAm"/>
            </w:pPr>
            <w:r>
              <w:t>DIMETHYLTHIAMBUTENE</w:t>
            </w:r>
          </w:p>
        </w:tc>
        <w:tc>
          <w:tcPr>
            <w:tcW w:w="1531" w:type="dxa"/>
            <w:gridSpan w:val="2"/>
          </w:tcPr>
          <w:p w14:paraId="3D8483AA" w14:textId="77777777" w:rsidR="002802E6" w:rsidRDefault="00146DD8">
            <w:pPr>
              <w:pStyle w:val="yTableNAm"/>
              <w:tabs>
                <w:tab w:val="clear" w:pos="567"/>
                <w:tab w:val="decimal" w:pos="463"/>
              </w:tabs>
            </w:pPr>
            <w:r>
              <w:t>60.0</w:t>
            </w:r>
          </w:p>
        </w:tc>
      </w:tr>
      <w:tr w:rsidR="002802E6" w14:paraId="470952B1" w14:textId="77777777">
        <w:trPr>
          <w:cantSplit/>
        </w:trPr>
        <w:tc>
          <w:tcPr>
            <w:tcW w:w="1276" w:type="dxa"/>
          </w:tcPr>
          <w:p w14:paraId="06AC7696" w14:textId="77777777" w:rsidR="002802E6" w:rsidRDefault="00146DD8">
            <w:pPr>
              <w:pStyle w:val="yTableNAm"/>
            </w:pPr>
            <w:r>
              <w:lastRenderedPageBreak/>
              <w:t>47.</w:t>
            </w:r>
          </w:p>
        </w:tc>
        <w:tc>
          <w:tcPr>
            <w:tcW w:w="4537" w:type="dxa"/>
          </w:tcPr>
          <w:p w14:paraId="214E199B" w14:textId="77777777" w:rsidR="002802E6" w:rsidRDefault="00146DD8">
            <w:pPr>
              <w:pStyle w:val="yTableNAm"/>
            </w:pPr>
            <w:r>
              <w:t>DIMETHYLTRYPTAMINE</w:t>
            </w:r>
          </w:p>
        </w:tc>
        <w:tc>
          <w:tcPr>
            <w:tcW w:w="1531" w:type="dxa"/>
            <w:gridSpan w:val="2"/>
          </w:tcPr>
          <w:p w14:paraId="4C39233A" w14:textId="77777777" w:rsidR="002802E6" w:rsidRDefault="00146DD8">
            <w:pPr>
              <w:pStyle w:val="yTableNAm"/>
              <w:tabs>
                <w:tab w:val="clear" w:pos="567"/>
                <w:tab w:val="decimal" w:pos="463"/>
              </w:tabs>
            </w:pPr>
            <w:r>
              <w:t>6.0</w:t>
            </w:r>
          </w:p>
        </w:tc>
      </w:tr>
      <w:tr w:rsidR="002802E6" w14:paraId="2EC44F94" w14:textId="77777777">
        <w:trPr>
          <w:cantSplit/>
        </w:trPr>
        <w:tc>
          <w:tcPr>
            <w:tcW w:w="1276" w:type="dxa"/>
          </w:tcPr>
          <w:p w14:paraId="4BB63C59" w14:textId="77777777" w:rsidR="002802E6" w:rsidRDefault="00146DD8">
            <w:pPr>
              <w:pStyle w:val="yTableNAm"/>
            </w:pPr>
            <w:r>
              <w:t>48.</w:t>
            </w:r>
          </w:p>
        </w:tc>
        <w:tc>
          <w:tcPr>
            <w:tcW w:w="4537" w:type="dxa"/>
          </w:tcPr>
          <w:p w14:paraId="2935F953" w14:textId="77777777" w:rsidR="002802E6" w:rsidRDefault="00146DD8">
            <w:pPr>
              <w:pStyle w:val="yTableNAm"/>
            </w:pPr>
            <w:r>
              <w:t>DIOXAPHETYL BUTYRATE</w:t>
            </w:r>
          </w:p>
        </w:tc>
        <w:tc>
          <w:tcPr>
            <w:tcW w:w="1531" w:type="dxa"/>
            <w:gridSpan w:val="2"/>
          </w:tcPr>
          <w:p w14:paraId="16AABA93" w14:textId="77777777" w:rsidR="002802E6" w:rsidRDefault="00146DD8">
            <w:pPr>
              <w:pStyle w:val="yTableNAm"/>
              <w:tabs>
                <w:tab w:val="clear" w:pos="567"/>
                <w:tab w:val="decimal" w:pos="463"/>
              </w:tabs>
            </w:pPr>
            <w:r>
              <w:t>6.0</w:t>
            </w:r>
          </w:p>
        </w:tc>
      </w:tr>
      <w:tr w:rsidR="002802E6" w14:paraId="5CC3E2AC" w14:textId="77777777">
        <w:trPr>
          <w:cantSplit/>
        </w:trPr>
        <w:tc>
          <w:tcPr>
            <w:tcW w:w="1276" w:type="dxa"/>
          </w:tcPr>
          <w:p w14:paraId="3C2DA0C1" w14:textId="77777777" w:rsidR="002802E6" w:rsidRDefault="00146DD8">
            <w:pPr>
              <w:pStyle w:val="yTableNAm"/>
            </w:pPr>
            <w:r>
              <w:t>48A.</w:t>
            </w:r>
          </w:p>
        </w:tc>
        <w:tc>
          <w:tcPr>
            <w:tcW w:w="4537" w:type="dxa"/>
          </w:tcPr>
          <w:p w14:paraId="3D7CEA99" w14:textId="77777777" w:rsidR="002802E6" w:rsidRDefault="00146DD8">
            <w:pPr>
              <w:pStyle w:val="yTableNAm"/>
            </w:pPr>
            <w:r>
              <w:t>DIPHENIDINE</w:t>
            </w:r>
          </w:p>
        </w:tc>
        <w:tc>
          <w:tcPr>
            <w:tcW w:w="1531" w:type="dxa"/>
            <w:gridSpan w:val="2"/>
          </w:tcPr>
          <w:p w14:paraId="7C40CB4A" w14:textId="77777777" w:rsidR="002802E6" w:rsidRDefault="00146DD8">
            <w:pPr>
              <w:pStyle w:val="yTableNAm"/>
              <w:tabs>
                <w:tab w:val="clear" w:pos="567"/>
                <w:tab w:val="decimal" w:pos="463"/>
              </w:tabs>
            </w:pPr>
            <w:r>
              <w:t>4.0</w:t>
            </w:r>
          </w:p>
        </w:tc>
      </w:tr>
      <w:tr w:rsidR="002802E6" w14:paraId="61F296DA" w14:textId="77777777">
        <w:trPr>
          <w:cantSplit/>
        </w:trPr>
        <w:tc>
          <w:tcPr>
            <w:tcW w:w="1276" w:type="dxa"/>
          </w:tcPr>
          <w:p w14:paraId="61DBC603" w14:textId="77777777" w:rsidR="002802E6" w:rsidRDefault="00146DD8">
            <w:pPr>
              <w:pStyle w:val="yTableNAm"/>
            </w:pPr>
            <w:r>
              <w:t>49.</w:t>
            </w:r>
          </w:p>
        </w:tc>
        <w:tc>
          <w:tcPr>
            <w:tcW w:w="4537" w:type="dxa"/>
          </w:tcPr>
          <w:p w14:paraId="47483FA6" w14:textId="77777777" w:rsidR="002802E6" w:rsidRDefault="00146DD8">
            <w:pPr>
              <w:pStyle w:val="yTableNAm"/>
            </w:pPr>
            <w:r>
              <w:t>DIPHENOXYLATE (excluding preparations containing, per dosage unit, not more than 2.5 mg of diphenoxylate calculated as base, and a quantity of atropine sulphate equivalent to at least 1% of the dose of diphenoxylate)</w:t>
            </w:r>
          </w:p>
        </w:tc>
        <w:tc>
          <w:tcPr>
            <w:tcW w:w="1531" w:type="dxa"/>
            <w:gridSpan w:val="2"/>
          </w:tcPr>
          <w:p w14:paraId="39BEA5FC" w14:textId="77777777" w:rsidR="002802E6" w:rsidRDefault="00146DD8">
            <w:pPr>
              <w:pStyle w:val="yTableNAm"/>
              <w:tabs>
                <w:tab w:val="clear" w:pos="567"/>
                <w:tab w:val="decimal" w:pos="463"/>
              </w:tabs>
            </w:pPr>
            <w:r>
              <w:br/>
            </w:r>
            <w:r>
              <w:br/>
            </w:r>
            <w:r>
              <w:br/>
            </w:r>
            <w:r>
              <w:br/>
              <w:t>6.0</w:t>
            </w:r>
          </w:p>
        </w:tc>
      </w:tr>
      <w:tr w:rsidR="002802E6" w14:paraId="61837338" w14:textId="77777777">
        <w:trPr>
          <w:cantSplit/>
        </w:trPr>
        <w:tc>
          <w:tcPr>
            <w:tcW w:w="1276" w:type="dxa"/>
          </w:tcPr>
          <w:p w14:paraId="32920F06" w14:textId="77777777" w:rsidR="002802E6" w:rsidRDefault="00146DD8">
            <w:pPr>
              <w:pStyle w:val="yTableNAm"/>
            </w:pPr>
            <w:r>
              <w:t>50.</w:t>
            </w:r>
          </w:p>
        </w:tc>
        <w:tc>
          <w:tcPr>
            <w:tcW w:w="4537" w:type="dxa"/>
          </w:tcPr>
          <w:p w14:paraId="28572D40" w14:textId="77777777" w:rsidR="002802E6" w:rsidRDefault="00146DD8">
            <w:pPr>
              <w:pStyle w:val="yTableNAm"/>
            </w:pPr>
            <w:r>
              <w:t>DIPIPANONE</w:t>
            </w:r>
          </w:p>
        </w:tc>
        <w:tc>
          <w:tcPr>
            <w:tcW w:w="1531" w:type="dxa"/>
            <w:gridSpan w:val="2"/>
          </w:tcPr>
          <w:p w14:paraId="336FC273" w14:textId="77777777" w:rsidR="002802E6" w:rsidRDefault="00146DD8">
            <w:pPr>
              <w:pStyle w:val="yTableNAm"/>
              <w:tabs>
                <w:tab w:val="clear" w:pos="567"/>
                <w:tab w:val="decimal" w:pos="463"/>
              </w:tabs>
            </w:pPr>
            <w:r>
              <w:t>30.0</w:t>
            </w:r>
          </w:p>
        </w:tc>
      </w:tr>
      <w:tr w:rsidR="002802E6" w14:paraId="6E2647D7" w14:textId="77777777">
        <w:trPr>
          <w:cantSplit/>
        </w:trPr>
        <w:tc>
          <w:tcPr>
            <w:tcW w:w="1276" w:type="dxa"/>
          </w:tcPr>
          <w:p w14:paraId="0AE80317" w14:textId="77777777" w:rsidR="002802E6" w:rsidRDefault="00146DD8">
            <w:pPr>
              <w:pStyle w:val="yTableNAm"/>
            </w:pPr>
            <w:r>
              <w:t>51.</w:t>
            </w:r>
          </w:p>
        </w:tc>
        <w:tc>
          <w:tcPr>
            <w:tcW w:w="4537" w:type="dxa"/>
          </w:tcPr>
          <w:p w14:paraId="01CB315F" w14:textId="77777777" w:rsidR="002802E6" w:rsidRDefault="00146DD8">
            <w:pPr>
              <w:pStyle w:val="yTableNAm"/>
            </w:pPr>
            <w:r>
              <w:t>DROTEBANOL</w:t>
            </w:r>
          </w:p>
        </w:tc>
        <w:tc>
          <w:tcPr>
            <w:tcW w:w="1531" w:type="dxa"/>
            <w:gridSpan w:val="2"/>
          </w:tcPr>
          <w:p w14:paraId="6B31BCD6" w14:textId="77777777" w:rsidR="002802E6" w:rsidRDefault="00146DD8">
            <w:pPr>
              <w:pStyle w:val="yTableNAm"/>
              <w:tabs>
                <w:tab w:val="clear" w:pos="567"/>
                <w:tab w:val="decimal" w:pos="463"/>
              </w:tabs>
            </w:pPr>
            <w:r>
              <w:t>0.3</w:t>
            </w:r>
          </w:p>
        </w:tc>
      </w:tr>
      <w:tr w:rsidR="002802E6" w14:paraId="277219C2" w14:textId="77777777">
        <w:trPr>
          <w:cantSplit/>
        </w:trPr>
        <w:tc>
          <w:tcPr>
            <w:tcW w:w="1276" w:type="dxa"/>
          </w:tcPr>
          <w:p w14:paraId="4D9EFBD0" w14:textId="77777777" w:rsidR="002802E6" w:rsidRDefault="00146DD8">
            <w:pPr>
              <w:pStyle w:val="yTableNAm"/>
            </w:pPr>
            <w:r>
              <w:t>52.</w:t>
            </w:r>
          </w:p>
        </w:tc>
        <w:tc>
          <w:tcPr>
            <w:tcW w:w="4537" w:type="dxa"/>
          </w:tcPr>
          <w:p w14:paraId="672F4C60" w14:textId="77777777" w:rsidR="002802E6" w:rsidRDefault="00146DD8">
            <w:pPr>
              <w:pStyle w:val="yTableNAm"/>
            </w:pPr>
            <w:r>
              <w:t>ECGONINE, ITS ESTERS AND DERIVATIVES which are convertible to ECGONINE AND COCAINE</w:t>
            </w:r>
          </w:p>
        </w:tc>
        <w:tc>
          <w:tcPr>
            <w:tcW w:w="1531" w:type="dxa"/>
            <w:gridSpan w:val="2"/>
          </w:tcPr>
          <w:p w14:paraId="1C91FBB5" w14:textId="77777777" w:rsidR="002802E6" w:rsidRDefault="00146DD8">
            <w:pPr>
              <w:pStyle w:val="yTableNAm"/>
              <w:tabs>
                <w:tab w:val="clear" w:pos="567"/>
                <w:tab w:val="decimal" w:pos="463"/>
              </w:tabs>
            </w:pPr>
            <w:r>
              <w:br/>
            </w:r>
            <w:r>
              <w:br/>
              <w:t>30.0</w:t>
            </w:r>
          </w:p>
        </w:tc>
      </w:tr>
      <w:tr w:rsidR="002802E6" w14:paraId="417607BB" w14:textId="77777777">
        <w:trPr>
          <w:cantSplit/>
        </w:trPr>
        <w:tc>
          <w:tcPr>
            <w:tcW w:w="1276" w:type="dxa"/>
          </w:tcPr>
          <w:p w14:paraId="5F52FA7F" w14:textId="77777777" w:rsidR="002802E6" w:rsidRDefault="00146DD8">
            <w:pPr>
              <w:pStyle w:val="yTableNAm"/>
            </w:pPr>
            <w:r>
              <w:rPr>
                <w:spacing w:val="-8"/>
              </w:rPr>
              <w:t>52A</w:t>
            </w:r>
            <w:r>
              <w:rPr>
                <w:spacing w:val="-12"/>
              </w:rPr>
              <w:t>.</w:t>
            </w:r>
          </w:p>
        </w:tc>
        <w:tc>
          <w:tcPr>
            <w:tcW w:w="4537" w:type="dxa"/>
          </w:tcPr>
          <w:p w14:paraId="0D60BDDF" w14:textId="77777777" w:rsidR="002802E6" w:rsidRDefault="00146DD8">
            <w:pPr>
              <w:pStyle w:val="yTableNAm"/>
            </w:pPr>
            <w:r>
              <w:t>EPHEDRINE</w:t>
            </w:r>
          </w:p>
        </w:tc>
        <w:tc>
          <w:tcPr>
            <w:tcW w:w="1531" w:type="dxa"/>
            <w:gridSpan w:val="2"/>
          </w:tcPr>
          <w:p w14:paraId="5360BE6C" w14:textId="77777777" w:rsidR="002802E6" w:rsidRDefault="00146DD8">
            <w:pPr>
              <w:pStyle w:val="yTableNAm"/>
              <w:tabs>
                <w:tab w:val="clear" w:pos="567"/>
                <w:tab w:val="decimal" w:pos="463"/>
              </w:tabs>
            </w:pPr>
            <w:r>
              <w:t>4.0</w:t>
            </w:r>
          </w:p>
        </w:tc>
      </w:tr>
      <w:tr w:rsidR="002802E6" w14:paraId="3C14D00C" w14:textId="77777777">
        <w:trPr>
          <w:cantSplit/>
        </w:trPr>
        <w:tc>
          <w:tcPr>
            <w:tcW w:w="1276" w:type="dxa"/>
          </w:tcPr>
          <w:p w14:paraId="68136A3F" w14:textId="77777777" w:rsidR="002802E6" w:rsidRDefault="00146DD8">
            <w:pPr>
              <w:pStyle w:val="yTableNAm"/>
            </w:pPr>
            <w:r>
              <w:t>53.</w:t>
            </w:r>
          </w:p>
        </w:tc>
        <w:tc>
          <w:tcPr>
            <w:tcW w:w="4537" w:type="dxa"/>
          </w:tcPr>
          <w:p w14:paraId="4BDFE082" w14:textId="77777777" w:rsidR="002802E6" w:rsidRDefault="00146DD8">
            <w:pPr>
              <w:pStyle w:val="yTableNAm"/>
            </w:pPr>
            <w:r>
              <w:t>ETHYLMETHYLTHIAMBUTENE</w:t>
            </w:r>
          </w:p>
        </w:tc>
        <w:tc>
          <w:tcPr>
            <w:tcW w:w="1531" w:type="dxa"/>
            <w:gridSpan w:val="2"/>
          </w:tcPr>
          <w:p w14:paraId="66B4AB19" w14:textId="77777777" w:rsidR="002802E6" w:rsidRDefault="00146DD8">
            <w:pPr>
              <w:pStyle w:val="yTableNAm"/>
              <w:tabs>
                <w:tab w:val="clear" w:pos="567"/>
                <w:tab w:val="decimal" w:pos="463"/>
              </w:tabs>
            </w:pPr>
            <w:r>
              <w:t>30.0</w:t>
            </w:r>
          </w:p>
        </w:tc>
      </w:tr>
      <w:tr w:rsidR="002802E6" w14:paraId="6D0D4F2F" w14:textId="77777777">
        <w:trPr>
          <w:cantSplit/>
        </w:trPr>
        <w:tc>
          <w:tcPr>
            <w:tcW w:w="1276" w:type="dxa"/>
          </w:tcPr>
          <w:p w14:paraId="057E40C4" w14:textId="77777777" w:rsidR="002802E6" w:rsidRDefault="00146DD8">
            <w:pPr>
              <w:pStyle w:val="yTableNAm"/>
            </w:pPr>
            <w:r>
              <w:t>54.</w:t>
            </w:r>
          </w:p>
        </w:tc>
        <w:tc>
          <w:tcPr>
            <w:tcW w:w="4537" w:type="dxa"/>
          </w:tcPr>
          <w:p w14:paraId="578761F7" w14:textId="77777777" w:rsidR="002802E6" w:rsidRDefault="00146DD8">
            <w:pPr>
              <w:pStyle w:val="yTableNAm"/>
            </w:pPr>
            <w:r>
              <w:t>ETHYLMORPHINE (and substances containing more than 2.5% of ethylmorphine)</w:t>
            </w:r>
          </w:p>
        </w:tc>
        <w:tc>
          <w:tcPr>
            <w:tcW w:w="1531" w:type="dxa"/>
            <w:gridSpan w:val="2"/>
          </w:tcPr>
          <w:p w14:paraId="7FC6147F" w14:textId="77777777" w:rsidR="002802E6" w:rsidRDefault="00146DD8">
            <w:pPr>
              <w:pStyle w:val="yTableNAm"/>
              <w:tabs>
                <w:tab w:val="clear" w:pos="567"/>
                <w:tab w:val="decimal" w:pos="463"/>
              </w:tabs>
            </w:pPr>
            <w:r>
              <w:br/>
              <w:t>6.0</w:t>
            </w:r>
          </w:p>
        </w:tc>
      </w:tr>
      <w:tr w:rsidR="002802E6" w14:paraId="4DB954D7" w14:textId="77777777">
        <w:trPr>
          <w:cantSplit/>
        </w:trPr>
        <w:tc>
          <w:tcPr>
            <w:tcW w:w="1276" w:type="dxa"/>
          </w:tcPr>
          <w:p w14:paraId="32A3B270" w14:textId="77777777" w:rsidR="002802E6" w:rsidRDefault="00146DD8">
            <w:pPr>
              <w:pStyle w:val="yTableNAm"/>
            </w:pPr>
            <w:r>
              <w:t>55.</w:t>
            </w:r>
          </w:p>
        </w:tc>
        <w:tc>
          <w:tcPr>
            <w:tcW w:w="4537" w:type="dxa"/>
          </w:tcPr>
          <w:p w14:paraId="4D014FF9" w14:textId="77777777" w:rsidR="002802E6" w:rsidRDefault="00146DD8">
            <w:pPr>
              <w:pStyle w:val="yTableNAm"/>
            </w:pPr>
            <w:r>
              <w:t>ETONITAZENE</w:t>
            </w:r>
          </w:p>
        </w:tc>
        <w:tc>
          <w:tcPr>
            <w:tcW w:w="1531" w:type="dxa"/>
            <w:gridSpan w:val="2"/>
          </w:tcPr>
          <w:p w14:paraId="4665E2C4" w14:textId="77777777" w:rsidR="002802E6" w:rsidRDefault="00146DD8">
            <w:pPr>
              <w:pStyle w:val="yTableNAm"/>
              <w:tabs>
                <w:tab w:val="clear" w:pos="567"/>
                <w:tab w:val="decimal" w:pos="463"/>
              </w:tabs>
            </w:pPr>
            <w:r>
              <w:t>15.0</w:t>
            </w:r>
          </w:p>
        </w:tc>
      </w:tr>
      <w:tr w:rsidR="002802E6" w14:paraId="32FEB889" w14:textId="77777777">
        <w:trPr>
          <w:cantSplit/>
        </w:trPr>
        <w:tc>
          <w:tcPr>
            <w:tcW w:w="1276" w:type="dxa"/>
          </w:tcPr>
          <w:p w14:paraId="59F89B90" w14:textId="77777777" w:rsidR="002802E6" w:rsidRDefault="00146DD8">
            <w:pPr>
              <w:pStyle w:val="yTableNAm"/>
            </w:pPr>
            <w:r>
              <w:t>56.</w:t>
            </w:r>
          </w:p>
        </w:tc>
        <w:tc>
          <w:tcPr>
            <w:tcW w:w="4537" w:type="dxa"/>
          </w:tcPr>
          <w:p w14:paraId="3174CCE3" w14:textId="77777777" w:rsidR="002802E6" w:rsidRDefault="00146DD8">
            <w:pPr>
              <w:pStyle w:val="yTableNAm"/>
            </w:pPr>
            <w:r>
              <w:t>ETORPHINE</w:t>
            </w:r>
          </w:p>
        </w:tc>
        <w:tc>
          <w:tcPr>
            <w:tcW w:w="1531" w:type="dxa"/>
            <w:gridSpan w:val="2"/>
          </w:tcPr>
          <w:p w14:paraId="68E4F7AE" w14:textId="77777777" w:rsidR="002802E6" w:rsidRDefault="00146DD8">
            <w:pPr>
              <w:pStyle w:val="yTableNAm"/>
              <w:tabs>
                <w:tab w:val="clear" w:pos="567"/>
                <w:tab w:val="decimal" w:pos="463"/>
              </w:tabs>
            </w:pPr>
            <w:r>
              <w:t>15.0</w:t>
            </w:r>
          </w:p>
        </w:tc>
      </w:tr>
      <w:tr w:rsidR="002802E6" w14:paraId="2A34B15D" w14:textId="77777777">
        <w:trPr>
          <w:cantSplit/>
        </w:trPr>
        <w:tc>
          <w:tcPr>
            <w:tcW w:w="1276" w:type="dxa"/>
          </w:tcPr>
          <w:p w14:paraId="70FA2FF1" w14:textId="77777777" w:rsidR="002802E6" w:rsidRDefault="00146DD8">
            <w:pPr>
              <w:pStyle w:val="yTableNAm"/>
            </w:pPr>
            <w:r>
              <w:t>57.</w:t>
            </w:r>
          </w:p>
        </w:tc>
        <w:tc>
          <w:tcPr>
            <w:tcW w:w="4537" w:type="dxa"/>
          </w:tcPr>
          <w:p w14:paraId="490E1807" w14:textId="77777777" w:rsidR="002802E6" w:rsidRDefault="00146DD8">
            <w:pPr>
              <w:pStyle w:val="yTableNAm"/>
            </w:pPr>
            <w:r>
              <w:t>ETOXERIDINE</w:t>
            </w:r>
          </w:p>
        </w:tc>
        <w:tc>
          <w:tcPr>
            <w:tcW w:w="1531" w:type="dxa"/>
            <w:gridSpan w:val="2"/>
          </w:tcPr>
          <w:p w14:paraId="3CBC988A" w14:textId="77777777" w:rsidR="002802E6" w:rsidRDefault="00146DD8">
            <w:pPr>
              <w:pStyle w:val="yTableNAm"/>
              <w:tabs>
                <w:tab w:val="clear" w:pos="567"/>
                <w:tab w:val="decimal" w:pos="463"/>
              </w:tabs>
            </w:pPr>
            <w:r>
              <w:t>15.0</w:t>
            </w:r>
          </w:p>
        </w:tc>
      </w:tr>
      <w:tr w:rsidR="002802E6" w14:paraId="15BE2B09" w14:textId="77777777">
        <w:trPr>
          <w:cantSplit/>
        </w:trPr>
        <w:tc>
          <w:tcPr>
            <w:tcW w:w="1276" w:type="dxa"/>
          </w:tcPr>
          <w:p w14:paraId="4284FE59" w14:textId="77777777" w:rsidR="002802E6" w:rsidRDefault="00146DD8">
            <w:pPr>
              <w:pStyle w:val="yTableNAm"/>
              <w:rPr>
                <w:i/>
              </w:rPr>
            </w:pPr>
            <w:r>
              <w:rPr>
                <w:i/>
              </w:rPr>
              <w:t>[58.</w:t>
            </w:r>
          </w:p>
        </w:tc>
        <w:tc>
          <w:tcPr>
            <w:tcW w:w="4537" w:type="dxa"/>
          </w:tcPr>
          <w:p w14:paraId="031E73B4" w14:textId="77777777" w:rsidR="002802E6" w:rsidRDefault="00146DD8">
            <w:pPr>
              <w:pStyle w:val="yTableNAm"/>
              <w:rPr>
                <w:i/>
              </w:rPr>
            </w:pPr>
            <w:r>
              <w:rPr>
                <w:i/>
              </w:rPr>
              <w:t>deleted]</w:t>
            </w:r>
          </w:p>
        </w:tc>
        <w:tc>
          <w:tcPr>
            <w:tcW w:w="1531" w:type="dxa"/>
            <w:gridSpan w:val="2"/>
          </w:tcPr>
          <w:p w14:paraId="42496BED" w14:textId="77777777" w:rsidR="002802E6" w:rsidRDefault="002802E6">
            <w:pPr>
              <w:pStyle w:val="yTableNAm"/>
              <w:tabs>
                <w:tab w:val="clear" w:pos="567"/>
                <w:tab w:val="decimal" w:pos="463"/>
              </w:tabs>
            </w:pPr>
          </w:p>
        </w:tc>
      </w:tr>
      <w:tr w:rsidR="002802E6" w14:paraId="4583BBB2" w14:textId="77777777">
        <w:trPr>
          <w:cantSplit/>
        </w:trPr>
        <w:tc>
          <w:tcPr>
            <w:tcW w:w="1276" w:type="dxa"/>
          </w:tcPr>
          <w:p w14:paraId="3B85AAC6" w14:textId="77777777" w:rsidR="002802E6" w:rsidRDefault="00146DD8">
            <w:pPr>
              <w:pStyle w:val="yTableNAm"/>
            </w:pPr>
            <w:r>
              <w:t>59A.</w:t>
            </w:r>
          </w:p>
        </w:tc>
        <w:tc>
          <w:tcPr>
            <w:tcW w:w="4537" w:type="dxa"/>
          </w:tcPr>
          <w:p w14:paraId="11F531BE" w14:textId="77777777" w:rsidR="002802E6" w:rsidRDefault="00146DD8">
            <w:pPr>
              <w:pStyle w:val="yTableNAm"/>
            </w:pPr>
            <w:r>
              <w:rPr>
                <w:szCs w:val="24"/>
              </w:rPr>
              <w:t>1</w:t>
            </w:r>
            <w:r>
              <w:rPr>
                <w:szCs w:val="24"/>
              </w:rPr>
              <w:noBreakHyphen/>
              <w:t>(5</w:t>
            </w:r>
            <w:r>
              <w:rPr>
                <w:szCs w:val="24"/>
              </w:rPr>
              <w:noBreakHyphen/>
              <w:t>FLUOROPENTYL)</w:t>
            </w:r>
            <w:r>
              <w:rPr>
                <w:szCs w:val="24"/>
              </w:rPr>
              <w:noBreakHyphen/>
              <w:t>3</w:t>
            </w:r>
            <w:r>
              <w:rPr>
                <w:szCs w:val="24"/>
              </w:rPr>
              <w:noBreakHyphen/>
              <w:t>(2</w:t>
            </w:r>
            <w:r>
              <w:rPr>
                <w:szCs w:val="24"/>
              </w:rPr>
              <w:noBreakHyphen/>
              <w:t>IODOBENZOYL) INDOLE (AM</w:t>
            </w:r>
            <w:r>
              <w:rPr>
                <w:szCs w:val="24"/>
              </w:rPr>
              <w:noBreakHyphen/>
              <w:t>694) (plant material)</w:t>
            </w:r>
          </w:p>
        </w:tc>
        <w:tc>
          <w:tcPr>
            <w:tcW w:w="1531" w:type="dxa"/>
            <w:gridSpan w:val="2"/>
          </w:tcPr>
          <w:p w14:paraId="06820844" w14:textId="77777777" w:rsidR="002802E6" w:rsidRDefault="00146DD8">
            <w:pPr>
              <w:pStyle w:val="yTableNAm"/>
              <w:tabs>
                <w:tab w:val="clear" w:pos="567"/>
                <w:tab w:val="decimal" w:pos="463"/>
              </w:tabs>
            </w:pPr>
            <w:r>
              <w:br/>
              <w:t>60.0</w:t>
            </w:r>
          </w:p>
        </w:tc>
      </w:tr>
      <w:tr w:rsidR="002802E6" w14:paraId="229B6D13" w14:textId="77777777">
        <w:trPr>
          <w:cantSplit/>
        </w:trPr>
        <w:tc>
          <w:tcPr>
            <w:tcW w:w="1276" w:type="dxa"/>
          </w:tcPr>
          <w:p w14:paraId="69C46ED5" w14:textId="77777777" w:rsidR="002802E6" w:rsidRDefault="00146DD8">
            <w:pPr>
              <w:pStyle w:val="yTableNAm"/>
            </w:pPr>
            <w:r>
              <w:t>59AA.</w:t>
            </w:r>
          </w:p>
        </w:tc>
        <w:tc>
          <w:tcPr>
            <w:tcW w:w="4537" w:type="dxa"/>
          </w:tcPr>
          <w:p w14:paraId="2FDCD30C" w14:textId="77777777" w:rsidR="002802E6" w:rsidRDefault="00146DD8">
            <w:pPr>
              <w:pStyle w:val="yTableNAm"/>
            </w:pPr>
            <w:r>
              <w:rPr>
                <w:szCs w:val="24"/>
              </w:rPr>
              <w:t>1</w:t>
            </w:r>
            <w:r>
              <w:rPr>
                <w:szCs w:val="24"/>
              </w:rPr>
              <w:noBreakHyphen/>
              <w:t>(5</w:t>
            </w:r>
            <w:r>
              <w:rPr>
                <w:szCs w:val="24"/>
              </w:rPr>
              <w:noBreakHyphen/>
              <w:t>FLUOROPENTYL)</w:t>
            </w:r>
            <w:r>
              <w:rPr>
                <w:szCs w:val="24"/>
              </w:rPr>
              <w:noBreakHyphen/>
              <w:t>3</w:t>
            </w:r>
            <w:r>
              <w:rPr>
                <w:szCs w:val="24"/>
              </w:rPr>
              <w:noBreakHyphen/>
              <w:t>(2</w:t>
            </w:r>
            <w:r>
              <w:rPr>
                <w:szCs w:val="24"/>
              </w:rPr>
              <w:noBreakHyphen/>
              <w:t>IODOBENZOYL) INDOLE (AM</w:t>
            </w:r>
            <w:r>
              <w:rPr>
                <w:szCs w:val="24"/>
              </w:rPr>
              <w:noBreakHyphen/>
              <w:t>694)</w:t>
            </w:r>
            <w:r>
              <w:t xml:space="preserve"> (in any form except plant material)</w:t>
            </w:r>
          </w:p>
        </w:tc>
        <w:tc>
          <w:tcPr>
            <w:tcW w:w="1531" w:type="dxa"/>
            <w:gridSpan w:val="2"/>
          </w:tcPr>
          <w:p w14:paraId="45993BE4" w14:textId="77777777" w:rsidR="002802E6" w:rsidRDefault="00146DD8">
            <w:pPr>
              <w:pStyle w:val="yTableNAm"/>
              <w:tabs>
                <w:tab w:val="clear" w:pos="567"/>
                <w:tab w:val="decimal" w:pos="463"/>
              </w:tabs>
            </w:pPr>
            <w:r>
              <w:br/>
            </w:r>
            <w:r>
              <w:br/>
              <w:t>4.0</w:t>
            </w:r>
          </w:p>
        </w:tc>
      </w:tr>
      <w:tr w:rsidR="002802E6" w14:paraId="785D81D4" w14:textId="77777777">
        <w:trPr>
          <w:cantSplit/>
        </w:trPr>
        <w:tc>
          <w:tcPr>
            <w:tcW w:w="1276" w:type="dxa"/>
          </w:tcPr>
          <w:p w14:paraId="3FB4442D" w14:textId="77777777" w:rsidR="002802E6" w:rsidRDefault="00146DD8">
            <w:pPr>
              <w:pStyle w:val="yTableNAm"/>
            </w:pPr>
            <w:r>
              <w:lastRenderedPageBreak/>
              <w:t>59AB.</w:t>
            </w:r>
          </w:p>
        </w:tc>
        <w:tc>
          <w:tcPr>
            <w:tcW w:w="4537" w:type="dxa"/>
          </w:tcPr>
          <w:p w14:paraId="01A836C3" w14:textId="77777777" w:rsidR="002802E6" w:rsidRDefault="00146DD8">
            <w:pPr>
              <w:pStyle w:val="yTableNAm"/>
            </w:pPr>
            <w:r>
              <w:t>1</w:t>
            </w:r>
            <w:r>
              <w:noBreakHyphen/>
              <w:t>(5</w:t>
            </w:r>
            <w:r>
              <w:noBreakHyphen/>
              <w:t>FLUOROPENTYL)</w:t>
            </w:r>
            <w:r>
              <w:noBreakHyphen/>
              <w:t>N</w:t>
            </w:r>
            <w:r>
              <w:noBreakHyphen/>
              <w:t>(1</w:t>
            </w:r>
            <w:r>
              <w:noBreakHyphen/>
              <w:t>METHYL</w:t>
            </w:r>
            <w:r>
              <w:noBreakHyphen/>
              <w:t>1</w:t>
            </w:r>
            <w:r>
              <w:noBreakHyphen/>
            </w:r>
            <w:r>
              <w:br/>
              <w:t>PHENYLETHYL)</w:t>
            </w:r>
            <w:r>
              <w:noBreakHyphen/>
              <w:t>1H</w:t>
            </w:r>
            <w:r>
              <w:noBreakHyphen/>
              <w:t>INDAZOLE</w:t>
            </w:r>
            <w:r>
              <w:noBreakHyphen/>
              <w:t>3</w:t>
            </w:r>
            <w:r>
              <w:noBreakHyphen/>
            </w:r>
            <w:r>
              <w:br/>
              <w:t>CARBOXAMIDE (SGT</w:t>
            </w:r>
            <w:r>
              <w:noBreakHyphen/>
              <w:t>25) (plant material)</w:t>
            </w:r>
          </w:p>
        </w:tc>
        <w:tc>
          <w:tcPr>
            <w:tcW w:w="1531" w:type="dxa"/>
            <w:gridSpan w:val="2"/>
          </w:tcPr>
          <w:p w14:paraId="2D498419" w14:textId="77777777" w:rsidR="002802E6" w:rsidRDefault="00146DD8">
            <w:pPr>
              <w:pStyle w:val="yTableNAm"/>
              <w:tabs>
                <w:tab w:val="clear" w:pos="567"/>
                <w:tab w:val="decimal" w:pos="463"/>
              </w:tabs>
            </w:pPr>
            <w:r>
              <w:br/>
            </w:r>
            <w:r>
              <w:br/>
              <w:t>60.0</w:t>
            </w:r>
          </w:p>
        </w:tc>
      </w:tr>
      <w:tr w:rsidR="002802E6" w14:paraId="585018D4" w14:textId="77777777">
        <w:trPr>
          <w:cantSplit/>
        </w:trPr>
        <w:tc>
          <w:tcPr>
            <w:tcW w:w="1276" w:type="dxa"/>
          </w:tcPr>
          <w:p w14:paraId="364AAA0D" w14:textId="77777777" w:rsidR="002802E6" w:rsidRDefault="00146DD8">
            <w:pPr>
              <w:pStyle w:val="yTableNAm"/>
            </w:pPr>
            <w:r>
              <w:t>59AC.</w:t>
            </w:r>
          </w:p>
        </w:tc>
        <w:tc>
          <w:tcPr>
            <w:tcW w:w="4537" w:type="dxa"/>
          </w:tcPr>
          <w:p w14:paraId="696A7289" w14:textId="77777777" w:rsidR="002802E6" w:rsidRDefault="00146DD8">
            <w:pPr>
              <w:pStyle w:val="yTableNAm"/>
            </w:pPr>
            <w:r>
              <w:t>1</w:t>
            </w:r>
            <w:r>
              <w:noBreakHyphen/>
              <w:t>(5</w:t>
            </w:r>
            <w:r>
              <w:noBreakHyphen/>
              <w:t>FLUOROPENTYL)</w:t>
            </w:r>
            <w:r>
              <w:noBreakHyphen/>
              <w:t>N</w:t>
            </w:r>
            <w:r>
              <w:noBreakHyphen/>
              <w:t>(1</w:t>
            </w:r>
            <w:r>
              <w:noBreakHyphen/>
              <w:t>METHYL</w:t>
            </w:r>
            <w:r>
              <w:noBreakHyphen/>
              <w:t>1</w:t>
            </w:r>
            <w:r>
              <w:noBreakHyphen/>
            </w:r>
            <w:r>
              <w:br/>
              <w:t>PHENYLETHYL)</w:t>
            </w:r>
            <w:r>
              <w:noBreakHyphen/>
              <w:t>1H</w:t>
            </w:r>
            <w:r>
              <w:noBreakHyphen/>
              <w:t>INDAZOLE</w:t>
            </w:r>
            <w:r>
              <w:noBreakHyphen/>
              <w:t>3</w:t>
            </w:r>
            <w:r>
              <w:noBreakHyphen/>
            </w:r>
            <w:r>
              <w:br/>
              <w:t>CARBOXAMIDE (SGT</w:t>
            </w:r>
            <w:r>
              <w:noBreakHyphen/>
              <w:t>25) (in any form except plant material)</w:t>
            </w:r>
          </w:p>
        </w:tc>
        <w:tc>
          <w:tcPr>
            <w:tcW w:w="1531" w:type="dxa"/>
            <w:gridSpan w:val="2"/>
          </w:tcPr>
          <w:p w14:paraId="33B8EC5A" w14:textId="77777777" w:rsidR="002802E6" w:rsidRDefault="00146DD8">
            <w:pPr>
              <w:pStyle w:val="yTableNAm"/>
              <w:tabs>
                <w:tab w:val="clear" w:pos="567"/>
                <w:tab w:val="decimal" w:pos="463"/>
              </w:tabs>
            </w:pPr>
            <w:r>
              <w:br/>
            </w:r>
            <w:r>
              <w:br/>
            </w:r>
            <w:r>
              <w:br/>
              <w:t>4.0</w:t>
            </w:r>
          </w:p>
        </w:tc>
      </w:tr>
      <w:tr w:rsidR="002802E6" w14:paraId="0B8F3A8B" w14:textId="77777777">
        <w:trPr>
          <w:cantSplit/>
        </w:trPr>
        <w:tc>
          <w:tcPr>
            <w:tcW w:w="1276" w:type="dxa"/>
          </w:tcPr>
          <w:p w14:paraId="13D55895" w14:textId="77777777" w:rsidR="002802E6" w:rsidRDefault="00146DD8">
            <w:pPr>
              <w:pStyle w:val="yTableNAm"/>
            </w:pPr>
            <w:r>
              <w:t>59B.</w:t>
            </w:r>
          </w:p>
        </w:tc>
        <w:tc>
          <w:tcPr>
            <w:tcW w:w="4537" w:type="dxa"/>
          </w:tcPr>
          <w:p w14:paraId="7AB3FE41" w14:textId="77777777" w:rsidR="002802E6" w:rsidRDefault="00146DD8">
            <w:pPr>
              <w:pStyle w:val="yTableNAm"/>
            </w:pPr>
            <w:r>
              <w:rPr>
                <w:szCs w:val="24"/>
              </w:rPr>
              <w:t>1</w:t>
            </w:r>
            <w:r>
              <w:rPr>
                <w:szCs w:val="24"/>
              </w:rPr>
              <w:noBreakHyphen/>
              <w:t>(5</w:t>
            </w:r>
            <w:r>
              <w:rPr>
                <w:szCs w:val="24"/>
              </w:rPr>
              <w:noBreakHyphen/>
              <w:t>FLUOROPENTYL)</w:t>
            </w:r>
            <w:r>
              <w:rPr>
                <w:szCs w:val="24"/>
              </w:rPr>
              <w:noBreakHyphen/>
              <w:t>3</w:t>
            </w:r>
            <w:r>
              <w:rPr>
                <w:szCs w:val="24"/>
              </w:rPr>
              <w:noBreakHyphen/>
              <w:t>(1</w:t>
            </w:r>
            <w:r>
              <w:rPr>
                <w:szCs w:val="24"/>
              </w:rPr>
              <w:noBreakHyphen/>
              <w:t>NAPHTHOYL) INDOLE (AM</w:t>
            </w:r>
            <w:r>
              <w:rPr>
                <w:szCs w:val="24"/>
              </w:rPr>
              <w:noBreakHyphen/>
              <w:t>2201) (plant material)</w:t>
            </w:r>
          </w:p>
        </w:tc>
        <w:tc>
          <w:tcPr>
            <w:tcW w:w="1531" w:type="dxa"/>
            <w:gridSpan w:val="2"/>
          </w:tcPr>
          <w:p w14:paraId="662DF14E" w14:textId="77777777" w:rsidR="002802E6" w:rsidRDefault="00146DD8">
            <w:pPr>
              <w:pStyle w:val="yTableNAm"/>
              <w:tabs>
                <w:tab w:val="clear" w:pos="567"/>
                <w:tab w:val="decimal" w:pos="463"/>
              </w:tabs>
            </w:pPr>
            <w:r>
              <w:br/>
              <w:t>60.0</w:t>
            </w:r>
          </w:p>
        </w:tc>
      </w:tr>
      <w:tr w:rsidR="002802E6" w14:paraId="0F266B9B" w14:textId="77777777">
        <w:trPr>
          <w:cantSplit/>
        </w:trPr>
        <w:tc>
          <w:tcPr>
            <w:tcW w:w="1276" w:type="dxa"/>
          </w:tcPr>
          <w:p w14:paraId="10C5ADFB" w14:textId="77777777" w:rsidR="002802E6" w:rsidRDefault="00146DD8">
            <w:pPr>
              <w:pStyle w:val="yTableNAm"/>
            </w:pPr>
            <w:r>
              <w:t>59C.</w:t>
            </w:r>
          </w:p>
        </w:tc>
        <w:tc>
          <w:tcPr>
            <w:tcW w:w="4537" w:type="dxa"/>
          </w:tcPr>
          <w:p w14:paraId="0AB0349A" w14:textId="77777777" w:rsidR="002802E6" w:rsidRDefault="00146DD8">
            <w:pPr>
              <w:pStyle w:val="yTableNAm"/>
            </w:pPr>
            <w:r>
              <w:rPr>
                <w:szCs w:val="24"/>
              </w:rPr>
              <w:t>1</w:t>
            </w:r>
            <w:r>
              <w:rPr>
                <w:szCs w:val="24"/>
              </w:rPr>
              <w:noBreakHyphen/>
              <w:t>(5</w:t>
            </w:r>
            <w:r>
              <w:rPr>
                <w:szCs w:val="24"/>
              </w:rPr>
              <w:noBreakHyphen/>
              <w:t>FLUOROPENTYL)</w:t>
            </w:r>
            <w:r>
              <w:rPr>
                <w:szCs w:val="24"/>
              </w:rPr>
              <w:noBreakHyphen/>
              <w:t>3</w:t>
            </w:r>
            <w:r>
              <w:rPr>
                <w:szCs w:val="24"/>
              </w:rPr>
              <w:noBreakHyphen/>
              <w:t>(1</w:t>
            </w:r>
            <w:r>
              <w:rPr>
                <w:szCs w:val="24"/>
              </w:rPr>
              <w:noBreakHyphen/>
              <w:t>NAPHTHOYL) INDOLE (AM</w:t>
            </w:r>
            <w:r>
              <w:rPr>
                <w:szCs w:val="24"/>
              </w:rPr>
              <w:noBreakHyphen/>
              <w:t>2201)</w:t>
            </w:r>
            <w:r>
              <w:rPr>
                <w:rFonts w:ascii="Arial" w:hAnsi="Arial" w:cs="Arial"/>
                <w:szCs w:val="24"/>
              </w:rPr>
              <w:t xml:space="preserve"> </w:t>
            </w:r>
            <w:r>
              <w:t>(in any form except plant material)</w:t>
            </w:r>
          </w:p>
        </w:tc>
        <w:tc>
          <w:tcPr>
            <w:tcW w:w="1531" w:type="dxa"/>
            <w:gridSpan w:val="2"/>
          </w:tcPr>
          <w:p w14:paraId="24DEB730" w14:textId="77777777" w:rsidR="002802E6" w:rsidRDefault="00146DD8">
            <w:pPr>
              <w:pStyle w:val="yTableNAm"/>
              <w:tabs>
                <w:tab w:val="clear" w:pos="567"/>
                <w:tab w:val="decimal" w:pos="463"/>
              </w:tabs>
            </w:pPr>
            <w:r>
              <w:br/>
            </w:r>
            <w:r>
              <w:br/>
              <w:t>4.0</w:t>
            </w:r>
          </w:p>
        </w:tc>
      </w:tr>
      <w:tr w:rsidR="002802E6" w14:paraId="5B83004D" w14:textId="77777777">
        <w:trPr>
          <w:cantSplit/>
        </w:trPr>
        <w:tc>
          <w:tcPr>
            <w:tcW w:w="1276" w:type="dxa"/>
          </w:tcPr>
          <w:p w14:paraId="4FFAD181" w14:textId="77777777" w:rsidR="002802E6" w:rsidRDefault="00146DD8">
            <w:pPr>
              <w:pStyle w:val="yTableNAm"/>
            </w:pPr>
            <w:r>
              <w:t>59D.</w:t>
            </w:r>
          </w:p>
        </w:tc>
        <w:tc>
          <w:tcPr>
            <w:tcW w:w="4537" w:type="dxa"/>
          </w:tcPr>
          <w:p w14:paraId="6444248B" w14:textId="77777777" w:rsidR="002802E6" w:rsidRDefault="00146DD8">
            <w:pPr>
              <w:pStyle w:val="yTableNAm"/>
              <w:rPr>
                <w:szCs w:val="24"/>
              </w:rPr>
            </w:pPr>
            <w:r>
              <w:rPr>
                <w:rFonts w:cs="Arial"/>
                <w:szCs w:val="24"/>
              </w:rPr>
              <w:t>5</w:t>
            </w:r>
            <w:r>
              <w:rPr>
                <w:rFonts w:cs="Arial"/>
                <w:szCs w:val="24"/>
              </w:rPr>
              <w:noBreakHyphen/>
              <w:t>(5</w:t>
            </w:r>
            <w:r>
              <w:rPr>
                <w:rFonts w:cs="Arial"/>
                <w:szCs w:val="24"/>
              </w:rPr>
              <w:noBreakHyphen/>
              <w:t>FLUOROPENTYL)</w:t>
            </w:r>
            <w:r>
              <w:rPr>
                <w:rFonts w:cs="Arial"/>
                <w:szCs w:val="24"/>
              </w:rPr>
              <w:noBreakHyphen/>
              <w:t>2</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2,5</w:t>
            </w:r>
            <w:r>
              <w:rPr>
                <w:rFonts w:cs="Arial"/>
                <w:szCs w:val="24"/>
              </w:rPr>
              <w:noBreakHyphen/>
              <w:t>DIHYDRO</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(5F</w:t>
            </w:r>
            <w:r>
              <w:rPr>
                <w:rFonts w:cs="Arial"/>
                <w:szCs w:val="24"/>
              </w:rPr>
              <w:noBreakHyphen/>
              <w:t>CUMYL</w:t>
            </w:r>
            <w:r>
              <w:rPr>
                <w:rFonts w:cs="Arial"/>
                <w:szCs w:val="24"/>
              </w:rPr>
              <w:noBreakHyphen/>
              <w:t>PEGACLONE; 5F SGT</w:t>
            </w:r>
            <w:r>
              <w:rPr>
                <w:rFonts w:cs="Arial"/>
                <w:szCs w:val="24"/>
              </w:rPr>
              <w:noBreakHyphen/>
              <w:t>151) (</w:t>
            </w:r>
            <w:r>
              <w:rPr>
                <w:rFonts w:cs="Arial"/>
                <w:bCs/>
                <w:szCs w:val="24"/>
              </w:rPr>
              <w:t>plant material</w:t>
            </w:r>
            <w:r>
              <w:rPr>
                <w:rFonts w:cs="Arial"/>
                <w:szCs w:val="24"/>
              </w:rPr>
              <w:t>)</w:t>
            </w:r>
          </w:p>
        </w:tc>
        <w:tc>
          <w:tcPr>
            <w:tcW w:w="1531" w:type="dxa"/>
            <w:gridSpan w:val="2"/>
            <w:vAlign w:val="bottom"/>
          </w:tcPr>
          <w:p w14:paraId="253ACACE" w14:textId="77777777" w:rsidR="002802E6" w:rsidRDefault="00146DD8">
            <w:pPr>
              <w:pStyle w:val="yTableNAm"/>
              <w:tabs>
                <w:tab w:val="clear" w:pos="567"/>
                <w:tab w:val="decimal" w:pos="463"/>
              </w:tabs>
            </w:pPr>
            <w:r>
              <w:t>60.0</w:t>
            </w:r>
          </w:p>
        </w:tc>
      </w:tr>
      <w:tr w:rsidR="002802E6" w14:paraId="5D108F0C" w14:textId="77777777">
        <w:trPr>
          <w:cantSplit/>
        </w:trPr>
        <w:tc>
          <w:tcPr>
            <w:tcW w:w="1276" w:type="dxa"/>
          </w:tcPr>
          <w:p w14:paraId="4BAF5E0B" w14:textId="77777777" w:rsidR="002802E6" w:rsidRDefault="00146DD8">
            <w:pPr>
              <w:pStyle w:val="yTableNAm"/>
            </w:pPr>
            <w:r>
              <w:t>59E.</w:t>
            </w:r>
          </w:p>
        </w:tc>
        <w:tc>
          <w:tcPr>
            <w:tcW w:w="4537" w:type="dxa"/>
          </w:tcPr>
          <w:p w14:paraId="21B79E32" w14:textId="77777777" w:rsidR="002802E6" w:rsidRDefault="00146DD8">
            <w:pPr>
              <w:pStyle w:val="yTableNAm"/>
              <w:rPr>
                <w:szCs w:val="24"/>
              </w:rPr>
            </w:pPr>
            <w:r>
              <w:rPr>
                <w:rFonts w:cs="Arial"/>
                <w:szCs w:val="24"/>
              </w:rPr>
              <w:t>5</w:t>
            </w:r>
            <w:r>
              <w:rPr>
                <w:rFonts w:cs="Arial"/>
                <w:szCs w:val="24"/>
              </w:rPr>
              <w:noBreakHyphen/>
              <w:t>(5</w:t>
            </w:r>
            <w:r>
              <w:rPr>
                <w:rFonts w:cs="Arial"/>
                <w:szCs w:val="24"/>
              </w:rPr>
              <w:noBreakHyphen/>
              <w:t>FLUOROPENTYL)</w:t>
            </w:r>
            <w:r>
              <w:rPr>
                <w:rFonts w:cs="Arial"/>
                <w:szCs w:val="24"/>
              </w:rPr>
              <w:noBreakHyphen/>
              <w:t>2</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2,5</w:t>
            </w:r>
            <w:r>
              <w:rPr>
                <w:rFonts w:cs="Arial"/>
                <w:szCs w:val="24"/>
              </w:rPr>
              <w:noBreakHyphen/>
              <w:t>DIHYDRO</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(5F</w:t>
            </w:r>
            <w:r>
              <w:rPr>
                <w:rFonts w:cs="Arial"/>
                <w:szCs w:val="24"/>
              </w:rPr>
              <w:noBreakHyphen/>
              <w:t>CUMYL</w:t>
            </w:r>
            <w:r>
              <w:rPr>
                <w:rFonts w:cs="Arial"/>
                <w:szCs w:val="24"/>
              </w:rPr>
              <w:noBreakHyphen/>
              <w:t>PEGACLONE; 5F SGT</w:t>
            </w:r>
            <w:r>
              <w:rPr>
                <w:rFonts w:cs="Arial"/>
                <w:szCs w:val="24"/>
              </w:rPr>
              <w:noBreakHyphen/>
              <w:t>151) (</w:t>
            </w:r>
            <w:r>
              <w:rPr>
                <w:rFonts w:cs="Arial"/>
                <w:bCs/>
                <w:szCs w:val="24"/>
              </w:rPr>
              <w:t>in any form except plant materia</w:t>
            </w:r>
            <w:r>
              <w:rPr>
                <w:rFonts w:cs="Arial"/>
                <w:szCs w:val="24"/>
              </w:rPr>
              <w:t>l)</w:t>
            </w:r>
          </w:p>
        </w:tc>
        <w:tc>
          <w:tcPr>
            <w:tcW w:w="1531" w:type="dxa"/>
            <w:gridSpan w:val="2"/>
            <w:vAlign w:val="bottom"/>
          </w:tcPr>
          <w:p w14:paraId="1C3CA19C" w14:textId="77777777" w:rsidR="002802E6" w:rsidRDefault="00146DD8">
            <w:pPr>
              <w:pStyle w:val="yTableNAm"/>
              <w:tabs>
                <w:tab w:val="clear" w:pos="567"/>
                <w:tab w:val="decimal" w:pos="463"/>
              </w:tabs>
            </w:pPr>
            <w:r>
              <w:t>4.0</w:t>
            </w:r>
          </w:p>
        </w:tc>
      </w:tr>
      <w:tr w:rsidR="002802E6" w14:paraId="53698A63" w14:textId="77777777">
        <w:trPr>
          <w:cantSplit/>
        </w:trPr>
        <w:tc>
          <w:tcPr>
            <w:tcW w:w="1276" w:type="dxa"/>
          </w:tcPr>
          <w:p w14:paraId="5F4CB419" w14:textId="77777777" w:rsidR="002802E6" w:rsidRDefault="00146DD8">
            <w:pPr>
              <w:pStyle w:val="yTableNAm"/>
            </w:pPr>
            <w:r>
              <w:t>59F.</w:t>
            </w:r>
          </w:p>
        </w:tc>
        <w:tc>
          <w:tcPr>
            <w:tcW w:w="4537" w:type="dxa"/>
          </w:tcPr>
          <w:p w14:paraId="1CA5FCC6" w14:textId="77777777" w:rsidR="002802E6" w:rsidRDefault="00146DD8">
            <w:pPr>
              <w:pStyle w:val="yTableNAm"/>
              <w:rPr>
                <w:szCs w:val="24"/>
              </w:rPr>
            </w:pPr>
            <w:r>
              <w:rPr>
                <w:rFonts w:cs="Arial"/>
                <w:szCs w:val="24"/>
              </w:rPr>
              <w:t>2</w:t>
            </w:r>
            <w:r>
              <w:rPr>
                <w:rFonts w:cs="Arial"/>
                <w:szCs w:val="24"/>
              </w:rPr>
              <w:noBreakHyphen/>
              <w:t>(2</w:t>
            </w:r>
            <w:r>
              <w:rPr>
                <w:rFonts w:cs="Arial"/>
                <w:szCs w:val="24"/>
              </w:rPr>
              <w:noBreakHyphen/>
              <w:t>FLUOROPHENYL)</w:t>
            </w:r>
            <w:r>
              <w:rPr>
                <w:rFonts w:cs="Arial"/>
                <w:szCs w:val="24"/>
              </w:rPr>
              <w:noBreakHyphen/>
              <w:t>2</w:t>
            </w:r>
            <w:r>
              <w:rPr>
                <w:rFonts w:cs="Arial"/>
                <w:szCs w:val="24"/>
              </w:rPr>
              <w:noBreakHyphen/>
              <w:t>METHYLAMINO</w:t>
            </w:r>
            <w:r>
              <w:rPr>
                <w:rFonts w:cs="Arial"/>
                <w:szCs w:val="24"/>
              </w:rPr>
              <w:noBreakHyphen/>
              <w:t>CYCLOHEXANONE (2</w:t>
            </w:r>
            <w:r>
              <w:rPr>
                <w:rFonts w:cs="Arial"/>
                <w:szCs w:val="24"/>
              </w:rPr>
              <w:noBreakHyphen/>
              <w:t>FLUORODESCHLOROKETAMINE; 2FDCK)</w:t>
            </w:r>
          </w:p>
        </w:tc>
        <w:tc>
          <w:tcPr>
            <w:tcW w:w="1531" w:type="dxa"/>
            <w:gridSpan w:val="2"/>
            <w:vAlign w:val="bottom"/>
          </w:tcPr>
          <w:p w14:paraId="26DEFBAB" w14:textId="77777777" w:rsidR="002802E6" w:rsidRDefault="00146DD8">
            <w:pPr>
              <w:pStyle w:val="yTableNAm"/>
              <w:tabs>
                <w:tab w:val="clear" w:pos="567"/>
                <w:tab w:val="decimal" w:pos="463"/>
              </w:tabs>
            </w:pPr>
            <w:r>
              <w:t>4.0</w:t>
            </w:r>
          </w:p>
        </w:tc>
      </w:tr>
      <w:tr w:rsidR="002802E6" w14:paraId="55FAFAFC" w14:textId="77777777">
        <w:trPr>
          <w:cantSplit/>
        </w:trPr>
        <w:tc>
          <w:tcPr>
            <w:tcW w:w="1276" w:type="dxa"/>
          </w:tcPr>
          <w:p w14:paraId="12EEEBCF" w14:textId="77777777" w:rsidR="002802E6" w:rsidRDefault="00146DD8">
            <w:pPr>
              <w:pStyle w:val="yTableNAm"/>
            </w:pPr>
            <w:r>
              <w:t>59.</w:t>
            </w:r>
          </w:p>
        </w:tc>
        <w:tc>
          <w:tcPr>
            <w:tcW w:w="4537" w:type="dxa"/>
          </w:tcPr>
          <w:p w14:paraId="72D910A1" w14:textId="77777777" w:rsidR="002802E6" w:rsidRDefault="00146DD8">
            <w:pPr>
              <w:pStyle w:val="yTableNAm"/>
            </w:pPr>
            <w:r>
              <w:t>FURETHIDINE</w:t>
            </w:r>
          </w:p>
        </w:tc>
        <w:tc>
          <w:tcPr>
            <w:tcW w:w="1531" w:type="dxa"/>
            <w:gridSpan w:val="2"/>
          </w:tcPr>
          <w:p w14:paraId="0C5FE5AE" w14:textId="77777777" w:rsidR="002802E6" w:rsidRDefault="00146DD8">
            <w:pPr>
              <w:pStyle w:val="yTableNAm"/>
              <w:tabs>
                <w:tab w:val="clear" w:pos="567"/>
                <w:tab w:val="decimal" w:pos="463"/>
              </w:tabs>
            </w:pPr>
            <w:r>
              <w:t>3.0</w:t>
            </w:r>
          </w:p>
        </w:tc>
      </w:tr>
      <w:tr w:rsidR="002802E6" w14:paraId="3D85599F" w14:textId="77777777">
        <w:trPr>
          <w:cantSplit/>
        </w:trPr>
        <w:tc>
          <w:tcPr>
            <w:tcW w:w="1276" w:type="dxa"/>
          </w:tcPr>
          <w:p w14:paraId="187B66EC" w14:textId="77777777" w:rsidR="002802E6" w:rsidRDefault="00146DD8">
            <w:pPr>
              <w:pStyle w:val="yTableNAm"/>
            </w:pPr>
            <w:r>
              <w:t>59AAA.</w:t>
            </w:r>
          </w:p>
        </w:tc>
        <w:tc>
          <w:tcPr>
            <w:tcW w:w="4537" w:type="dxa"/>
          </w:tcPr>
          <w:p w14:paraId="51282940" w14:textId="77777777" w:rsidR="002802E6" w:rsidRDefault="00146DD8">
            <w:pPr>
              <w:pStyle w:val="yTableNAm"/>
            </w:pPr>
            <w:r>
              <w:t>GAMMA HYDROXY BUTRATE (4</w:t>
            </w:r>
            <w:r>
              <w:noBreakHyphen/>
              <w:t>HYDROXYBUTANOIC ACID)</w:t>
            </w:r>
          </w:p>
        </w:tc>
        <w:tc>
          <w:tcPr>
            <w:tcW w:w="1531" w:type="dxa"/>
            <w:gridSpan w:val="2"/>
          </w:tcPr>
          <w:p w14:paraId="0CC35AF6" w14:textId="77777777" w:rsidR="002802E6" w:rsidRDefault="00146DD8">
            <w:pPr>
              <w:pStyle w:val="yTableNAm"/>
              <w:tabs>
                <w:tab w:val="clear" w:pos="567"/>
                <w:tab w:val="decimal" w:pos="463"/>
              </w:tabs>
            </w:pPr>
            <w:r>
              <w:br/>
              <w:t>4.0</w:t>
            </w:r>
          </w:p>
        </w:tc>
      </w:tr>
      <w:tr w:rsidR="002802E6" w14:paraId="5E048937" w14:textId="77777777">
        <w:trPr>
          <w:cantSplit/>
        </w:trPr>
        <w:tc>
          <w:tcPr>
            <w:tcW w:w="1276" w:type="dxa"/>
          </w:tcPr>
          <w:p w14:paraId="3FCC02D3" w14:textId="77777777" w:rsidR="002802E6" w:rsidRDefault="00146DD8">
            <w:pPr>
              <w:pStyle w:val="yTableNAm"/>
            </w:pPr>
            <w:r>
              <w:lastRenderedPageBreak/>
              <w:t>60.</w:t>
            </w:r>
          </w:p>
        </w:tc>
        <w:tc>
          <w:tcPr>
            <w:tcW w:w="4537" w:type="dxa"/>
          </w:tcPr>
          <w:p w14:paraId="10953F3B" w14:textId="77777777" w:rsidR="002802E6" w:rsidRDefault="00146DD8">
            <w:pPr>
              <w:pStyle w:val="yTableNAm"/>
            </w:pPr>
            <w:r>
              <w:t>HALLUCINOGENIC SUBSTANCES (structurally derived from methoxyphenethylamine)</w:t>
            </w:r>
          </w:p>
        </w:tc>
        <w:tc>
          <w:tcPr>
            <w:tcW w:w="1531" w:type="dxa"/>
            <w:gridSpan w:val="2"/>
          </w:tcPr>
          <w:p w14:paraId="48A78776" w14:textId="77777777" w:rsidR="002802E6" w:rsidRDefault="00146DD8">
            <w:pPr>
              <w:pStyle w:val="yTableNAm"/>
              <w:tabs>
                <w:tab w:val="clear" w:pos="567"/>
                <w:tab w:val="decimal" w:pos="463"/>
              </w:tabs>
            </w:pPr>
            <w:r>
              <w:br/>
            </w:r>
            <w:r>
              <w:br/>
              <w:t>0.25</w:t>
            </w:r>
          </w:p>
        </w:tc>
      </w:tr>
      <w:tr w:rsidR="002802E6" w14:paraId="62ABD0C0" w14:textId="77777777">
        <w:trPr>
          <w:cantSplit/>
        </w:trPr>
        <w:tc>
          <w:tcPr>
            <w:tcW w:w="1276" w:type="dxa"/>
          </w:tcPr>
          <w:p w14:paraId="6F10EA87" w14:textId="77777777" w:rsidR="002802E6" w:rsidRDefault="00146DD8">
            <w:pPr>
              <w:pStyle w:val="yTableNAm"/>
            </w:pPr>
            <w:r>
              <w:t>61.</w:t>
            </w:r>
          </w:p>
        </w:tc>
        <w:tc>
          <w:tcPr>
            <w:tcW w:w="4537" w:type="dxa"/>
          </w:tcPr>
          <w:p w14:paraId="77023E4B" w14:textId="77777777" w:rsidR="002802E6" w:rsidRDefault="00146DD8">
            <w:pPr>
              <w:pStyle w:val="yTableNAm"/>
            </w:pPr>
            <w:r>
              <w:t>HEPTABARBITONE</w:t>
            </w:r>
          </w:p>
        </w:tc>
        <w:tc>
          <w:tcPr>
            <w:tcW w:w="1531" w:type="dxa"/>
            <w:gridSpan w:val="2"/>
          </w:tcPr>
          <w:p w14:paraId="2C1CA9D3" w14:textId="77777777" w:rsidR="002802E6" w:rsidRDefault="00146DD8">
            <w:pPr>
              <w:pStyle w:val="yTableNAm"/>
              <w:tabs>
                <w:tab w:val="clear" w:pos="567"/>
                <w:tab w:val="decimal" w:pos="463"/>
              </w:tabs>
            </w:pPr>
            <w:r>
              <w:t>30.0</w:t>
            </w:r>
          </w:p>
        </w:tc>
      </w:tr>
      <w:tr w:rsidR="002802E6" w14:paraId="2CB5AFB5" w14:textId="77777777">
        <w:trPr>
          <w:cantSplit/>
        </w:trPr>
        <w:tc>
          <w:tcPr>
            <w:tcW w:w="1276" w:type="dxa"/>
          </w:tcPr>
          <w:p w14:paraId="7474526E" w14:textId="77777777" w:rsidR="002802E6" w:rsidRDefault="00146DD8">
            <w:pPr>
              <w:pStyle w:val="yTableNAm"/>
            </w:pPr>
            <w:r>
              <w:t>62.</w:t>
            </w:r>
          </w:p>
        </w:tc>
        <w:tc>
          <w:tcPr>
            <w:tcW w:w="4537" w:type="dxa"/>
          </w:tcPr>
          <w:p w14:paraId="2D8B2964" w14:textId="77777777" w:rsidR="002802E6" w:rsidRDefault="00146DD8">
            <w:pPr>
              <w:pStyle w:val="yTableNAm"/>
            </w:pPr>
            <w:r>
              <w:t>HEXOBARBITONE</w:t>
            </w:r>
          </w:p>
        </w:tc>
        <w:tc>
          <w:tcPr>
            <w:tcW w:w="1531" w:type="dxa"/>
            <w:gridSpan w:val="2"/>
          </w:tcPr>
          <w:p w14:paraId="4EBFBCAA" w14:textId="77777777" w:rsidR="002802E6" w:rsidRDefault="00146DD8">
            <w:pPr>
              <w:pStyle w:val="yTableNAm"/>
              <w:tabs>
                <w:tab w:val="clear" w:pos="567"/>
                <w:tab w:val="decimal" w:pos="463"/>
              </w:tabs>
            </w:pPr>
            <w:r>
              <w:t>30.0</w:t>
            </w:r>
          </w:p>
        </w:tc>
      </w:tr>
      <w:tr w:rsidR="002802E6" w14:paraId="5C8709F1" w14:textId="77777777">
        <w:trPr>
          <w:cantSplit/>
        </w:trPr>
        <w:tc>
          <w:tcPr>
            <w:tcW w:w="1276" w:type="dxa"/>
          </w:tcPr>
          <w:p w14:paraId="51228673" w14:textId="77777777" w:rsidR="002802E6" w:rsidRDefault="00146DD8">
            <w:pPr>
              <w:pStyle w:val="yTableNAm"/>
            </w:pPr>
            <w:r>
              <w:t>63A.</w:t>
            </w:r>
          </w:p>
        </w:tc>
        <w:tc>
          <w:tcPr>
            <w:tcW w:w="4537" w:type="dxa"/>
          </w:tcPr>
          <w:p w14:paraId="348CBF7F" w14:textId="77777777" w:rsidR="002802E6" w:rsidRDefault="00146DD8">
            <w:pPr>
              <w:pStyle w:val="yTableNAm"/>
            </w:pPr>
            <w:r>
              <w:rPr>
                <w:rFonts w:cs="Arial"/>
                <w:szCs w:val="24"/>
              </w:rPr>
              <w:t>1</w:t>
            </w:r>
            <w:r>
              <w:rPr>
                <w:rFonts w:cs="Arial"/>
                <w:szCs w:val="24"/>
              </w:rPr>
              <w:noBreakHyphen/>
              <w:t>HEXYL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019) (plant material)</w:t>
            </w:r>
          </w:p>
        </w:tc>
        <w:tc>
          <w:tcPr>
            <w:tcW w:w="1531" w:type="dxa"/>
            <w:gridSpan w:val="2"/>
          </w:tcPr>
          <w:p w14:paraId="169B3D30" w14:textId="77777777" w:rsidR="002802E6" w:rsidRDefault="00146DD8">
            <w:pPr>
              <w:pStyle w:val="yTableNAm"/>
              <w:tabs>
                <w:tab w:val="clear" w:pos="567"/>
                <w:tab w:val="decimal" w:pos="463"/>
              </w:tabs>
            </w:pPr>
            <w:r>
              <w:br/>
              <w:t>60.0</w:t>
            </w:r>
          </w:p>
        </w:tc>
      </w:tr>
      <w:tr w:rsidR="002802E6" w14:paraId="44233A2E" w14:textId="77777777">
        <w:trPr>
          <w:cantSplit/>
        </w:trPr>
        <w:tc>
          <w:tcPr>
            <w:tcW w:w="1276" w:type="dxa"/>
          </w:tcPr>
          <w:p w14:paraId="43954289" w14:textId="77777777" w:rsidR="002802E6" w:rsidRDefault="00146DD8">
            <w:pPr>
              <w:pStyle w:val="yTableNAm"/>
            </w:pPr>
            <w:r>
              <w:t>63B.</w:t>
            </w:r>
          </w:p>
        </w:tc>
        <w:tc>
          <w:tcPr>
            <w:tcW w:w="4537" w:type="dxa"/>
          </w:tcPr>
          <w:p w14:paraId="50264F65" w14:textId="77777777" w:rsidR="002802E6" w:rsidRDefault="00146DD8">
            <w:pPr>
              <w:pStyle w:val="yTableNAm"/>
            </w:pPr>
            <w:r>
              <w:rPr>
                <w:rFonts w:cs="Arial"/>
                <w:szCs w:val="24"/>
              </w:rPr>
              <w:t>1</w:t>
            </w:r>
            <w:r>
              <w:rPr>
                <w:rFonts w:cs="Arial"/>
                <w:szCs w:val="24"/>
              </w:rPr>
              <w:noBreakHyphen/>
              <w:t>HEXYL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019)</w:t>
            </w:r>
            <w:r>
              <w:t xml:space="preserve"> (in any form except plant material)</w:t>
            </w:r>
          </w:p>
        </w:tc>
        <w:tc>
          <w:tcPr>
            <w:tcW w:w="1531" w:type="dxa"/>
            <w:gridSpan w:val="2"/>
          </w:tcPr>
          <w:p w14:paraId="68C0B66C" w14:textId="77777777" w:rsidR="002802E6" w:rsidRDefault="00146DD8">
            <w:pPr>
              <w:pStyle w:val="yTableNAm"/>
              <w:tabs>
                <w:tab w:val="clear" w:pos="567"/>
                <w:tab w:val="decimal" w:pos="463"/>
              </w:tabs>
            </w:pPr>
            <w:r>
              <w:br/>
              <w:t>4.0</w:t>
            </w:r>
          </w:p>
        </w:tc>
      </w:tr>
      <w:tr w:rsidR="002802E6" w14:paraId="33D6614E" w14:textId="77777777">
        <w:trPr>
          <w:cantSplit/>
        </w:trPr>
        <w:tc>
          <w:tcPr>
            <w:tcW w:w="1276" w:type="dxa"/>
          </w:tcPr>
          <w:p w14:paraId="167BD499" w14:textId="77777777" w:rsidR="002802E6" w:rsidRDefault="00146DD8">
            <w:pPr>
              <w:pStyle w:val="yTableNAm"/>
            </w:pPr>
            <w:r>
              <w:t>63.</w:t>
            </w:r>
          </w:p>
        </w:tc>
        <w:tc>
          <w:tcPr>
            <w:tcW w:w="4537" w:type="dxa"/>
          </w:tcPr>
          <w:p w14:paraId="2797BBEA" w14:textId="77777777" w:rsidR="002802E6" w:rsidRDefault="00146DD8">
            <w:pPr>
              <w:pStyle w:val="yTableNAm"/>
            </w:pPr>
            <w:r>
              <w:t>HYDROCODONE</w:t>
            </w:r>
          </w:p>
        </w:tc>
        <w:tc>
          <w:tcPr>
            <w:tcW w:w="1531" w:type="dxa"/>
            <w:gridSpan w:val="2"/>
          </w:tcPr>
          <w:p w14:paraId="0310BAAE" w14:textId="77777777" w:rsidR="002802E6" w:rsidRDefault="00146DD8">
            <w:pPr>
              <w:pStyle w:val="yTableNAm"/>
              <w:tabs>
                <w:tab w:val="clear" w:pos="567"/>
                <w:tab w:val="decimal" w:pos="463"/>
              </w:tabs>
            </w:pPr>
            <w:r>
              <w:t>6.0</w:t>
            </w:r>
          </w:p>
        </w:tc>
      </w:tr>
      <w:tr w:rsidR="002802E6" w14:paraId="56B34267" w14:textId="77777777">
        <w:trPr>
          <w:cantSplit/>
        </w:trPr>
        <w:tc>
          <w:tcPr>
            <w:tcW w:w="1276" w:type="dxa"/>
          </w:tcPr>
          <w:p w14:paraId="425FBABD" w14:textId="77777777" w:rsidR="002802E6" w:rsidRDefault="00146DD8">
            <w:pPr>
              <w:pStyle w:val="yTableNAm"/>
            </w:pPr>
            <w:r>
              <w:t>64.</w:t>
            </w:r>
          </w:p>
        </w:tc>
        <w:tc>
          <w:tcPr>
            <w:tcW w:w="4537" w:type="dxa"/>
          </w:tcPr>
          <w:p w14:paraId="6D8BC77D" w14:textId="77777777" w:rsidR="002802E6" w:rsidRDefault="00146DD8">
            <w:pPr>
              <w:pStyle w:val="yTableNAm"/>
            </w:pPr>
            <w:r>
              <w:t>HYDROMORPHINOL</w:t>
            </w:r>
          </w:p>
        </w:tc>
        <w:tc>
          <w:tcPr>
            <w:tcW w:w="1531" w:type="dxa"/>
            <w:gridSpan w:val="2"/>
          </w:tcPr>
          <w:p w14:paraId="2670F6A8" w14:textId="77777777" w:rsidR="002802E6" w:rsidRDefault="00146DD8">
            <w:pPr>
              <w:pStyle w:val="yTableNAm"/>
              <w:tabs>
                <w:tab w:val="clear" w:pos="567"/>
                <w:tab w:val="decimal" w:pos="463"/>
              </w:tabs>
            </w:pPr>
            <w:r>
              <w:t>6.0</w:t>
            </w:r>
          </w:p>
        </w:tc>
      </w:tr>
      <w:tr w:rsidR="002802E6" w14:paraId="20BC6405" w14:textId="77777777">
        <w:trPr>
          <w:cantSplit/>
        </w:trPr>
        <w:tc>
          <w:tcPr>
            <w:tcW w:w="1276" w:type="dxa"/>
          </w:tcPr>
          <w:p w14:paraId="36074C2D" w14:textId="77777777" w:rsidR="002802E6" w:rsidRDefault="00146DD8">
            <w:pPr>
              <w:pStyle w:val="yTableNAm"/>
            </w:pPr>
            <w:r>
              <w:t>65.</w:t>
            </w:r>
          </w:p>
        </w:tc>
        <w:tc>
          <w:tcPr>
            <w:tcW w:w="4537" w:type="dxa"/>
          </w:tcPr>
          <w:p w14:paraId="51021D42" w14:textId="77777777" w:rsidR="002802E6" w:rsidRDefault="00146DD8">
            <w:pPr>
              <w:pStyle w:val="yTableNAm"/>
            </w:pPr>
            <w:r>
              <w:t>HYDROMORPHONE</w:t>
            </w:r>
          </w:p>
        </w:tc>
        <w:tc>
          <w:tcPr>
            <w:tcW w:w="1531" w:type="dxa"/>
            <w:gridSpan w:val="2"/>
          </w:tcPr>
          <w:p w14:paraId="59294EAF" w14:textId="77777777" w:rsidR="002802E6" w:rsidRDefault="00146DD8">
            <w:pPr>
              <w:pStyle w:val="yTableNAm"/>
              <w:tabs>
                <w:tab w:val="clear" w:pos="567"/>
                <w:tab w:val="decimal" w:pos="463"/>
              </w:tabs>
            </w:pPr>
            <w:r>
              <w:t>6.0</w:t>
            </w:r>
          </w:p>
        </w:tc>
      </w:tr>
      <w:tr w:rsidR="002802E6" w14:paraId="1D96518B" w14:textId="77777777">
        <w:trPr>
          <w:cantSplit/>
        </w:trPr>
        <w:tc>
          <w:tcPr>
            <w:tcW w:w="1276" w:type="dxa"/>
          </w:tcPr>
          <w:p w14:paraId="7655E27D" w14:textId="77777777" w:rsidR="002802E6" w:rsidRDefault="00146DD8">
            <w:pPr>
              <w:pStyle w:val="yTableNAm"/>
            </w:pPr>
            <w:r>
              <w:t>66A.</w:t>
            </w:r>
          </w:p>
        </w:tc>
        <w:tc>
          <w:tcPr>
            <w:tcW w:w="4537" w:type="dxa"/>
          </w:tcPr>
          <w:p w14:paraId="57DECAF9" w14:textId="77777777" w:rsidR="002802E6" w:rsidRDefault="00146DD8">
            <w:pPr>
              <w:pStyle w:val="yTableNAm"/>
            </w:pPr>
            <w:r>
              <w:rPr>
                <w:szCs w:val="24"/>
              </w:rPr>
              <w:t>9</w:t>
            </w:r>
            <w:r>
              <w:rPr>
                <w:szCs w:val="24"/>
              </w:rPr>
              <w:noBreakHyphen/>
              <w:t>(HYDROXYMETHYL)</w:t>
            </w:r>
            <w:r>
              <w:rPr>
                <w:szCs w:val="24"/>
              </w:rPr>
              <w:noBreakHyphen/>
              <w:t>6,6</w:t>
            </w:r>
            <w:r>
              <w:rPr>
                <w:szCs w:val="24"/>
              </w:rPr>
              <w:noBreakHyphen/>
              <w:t>DIMETHYL</w:t>
            </w:r>
            <w:r>
              <w:rPr>
                <w:szCs w:val="24"/>
              </w:rPr>
              <w:noBreakHyphen/>
              <w:t>3</w:t>
            </w:r>
            <w:r>
              <w:rPr>
                <w:szCs w:val="24"/>
              </w:rPr>
              <w:noBreakHyphen/>
              <w:t>(2</w:t>
            </w:r>
            <w:r>
              <w:rPr>
                <w:szCs w:val="24"/>
              </w:rPr>
              <w:noBreakHyphen/>
              <w:t>METHYLOCTAN</w:t>
            </w:r>
            <w:r>
              <w:rPr>
                <w:szCs w:val="24"/>
              </w:rPr>
              <w:noBreakHyphen/>
              <w:t>2</w:t>
            </w:r>
            <w:r>
              <w:rPr>
                <w:szCs w:val="24"/>
              </w:rPr>
              <w:noBreakHyphen/>
              <w:t>YL)</w:t>
            </w:r>
            <w:r>
              <w:rPr>
                <w:szCs w:val="24"/>
              </w:rPr>
              <w:noBreakHyphen/>
              <w:t>6A,7,10,10A</w:t>
            </w:r>
            <w:r>
              <w:rPr>
                <w:szCs w:val="24"/>
              </w:rPr>
              <w:noBreakHyphen/>
            </w:r>
            <w:r>
              <w:rPr>
                <w:szCs w:val="24"/>
              </w:rPr>
              <w:br/>
              <w:t>TETRAHYDROBENZO[C] CHROMEN</w:t>
            </w:r>
            <w:r>
              <w:rPr>
                <w:szCs w:val="24"/>
              </w:rPr>
              <w:noBreakHyphen/>
              <w:t>1</w:t>
            </w:r>
            <w:r>
              <w:rPr>
                <w:szCs w:val="24"/>
              </w:rPr>
              <w:noBreakHyphen/>
              <w:t>OL (HU</w:t>
            </w:r>
            <w:r>
              <w:rPr>
                <w:szCs w:val="24"/>
              </w:rPr>
              <w:noBreakHyphen/>
              <w:t>210) (plant material)</w:t>
            </w:r>
          </w:p>
        </w:tc>
        <w:tc>
          <w:tcPr>
            <w:tcW w:w="1531" w:type="dxa"/>
            <w:gridSpan w:val="2"/>
          </w:tcPr>
          <w:p w14:paraId="191D8C26" w14:textId="77777777" w:rsidR="002802E6" w:rsidRDefault="00146DD8">
            <w:pPr>
              <w:pStyle w:val="yTableNAm"/>
              <w:tabs>
                <w:tab w:val="clear" w:pos="567"/>
                <w:tab w:val="decimal" w:pos="463"/>
              </w:tabs>
            </w:pPr>
            <w:r>
              <w:br/>
            </w:r>
            <w:r>
              <w:br/>
            </w:r>
            <w:r>
              <w:br/>
              <w:t>60.0</w:t>
            </w:r>
          </w:p>
        </w:tc>
      </w:tr>
      <w:tr w:rsidR="002802E6" w14:paraId="679A218D" w14:textId="77777777">
        <w:trPr>
          <w:cantSplit/>
        </w:trPr>
        <w:tc>
          <w:tcPr>
            <w:tcW w:w="1276" w:type="dxa"/>
          </w:tcPr>
          <w:p w14:paraId="2AC2FCC4" w14:textId="77777777" w:rsidR="002802E6" w:rsidRDefault="00146DD8">
            <w:pPr>
              <w:pStyle w:val="yTableNAm"/>
            </w:pPr>
            <w:r>
              <w:t>66B.</w:t>
            </w:r>
          </w:p>
        </w:tc>
        <w:tc>
          <w:tcPr>
            <w:tcW w:w="4537" w:type="dxa"/>
          </w:tcPr>
          <w:p w14:paraId="1567B8AF" w14:textId="77777777" w:rsidR="002802E6" w:rsidRDefault="00146DD8">
            <w:pPr>
              <w:pStyle w:val="yTableNAm"/>
            </w:pPr>
            <w:r>
              <w:rPr>
                <w:szCs w:val="24"/>
              </w:rPr>
              <w:t>9</w:t>
            </w:r>
            <w:r>
              <w:rPr>
                <w:szCs w:val="24"/>
              </w:rPr>
              <w:noBreakHyphen/>
              <w:t>(HYDROXYMETHYL)</w:t>
            </w:r>
            <w:r>
              <w:rPr>
                <w:szCs w:val="24"/>
              </w:rPr>
              <w:noBreakHyphen/>
              <w:t>6,6</w:t>
            </w:r>
            <w:r>
              <w:rPr>
                <w:szCs w:val="24"/>
              </w:rPr>
              <w:noBreakHyphen/>
              <w:t>DIMETHYL</w:t>
            </w:r>
            <w:r>
              <w:rPr>
                <w:szCs w:val="24"/>
              </w:rPr>
              <w:noBreakHyphen/>
              <w:t>3</w:t>
            </w:r>
            <w:r>
              <w:rPr>
                <w:szCs w:val="24"/>
              </w:rPr>
              <w:noBreakHyphen/>
              <w:t>(2</w:t>
            </w:r>
            <w:r>
              <w:rPr>
                <w:szCs w:val="24"/>
              </w:rPr>
              <w:noBreakHyphen/>
              <w:t>METHYLOCTAN</w:t>
            </w:r>
            <w:r>
              <w:rPr>
                <w:szCs w:val="24"/>
              </w:rPr>
              <w:noBreakHyphen/>
              <w:t>2</w:t>
            </w:r>
            <w:r>
              <w:rPr>
                <w:szCs w:val="24"/>
              </w:rPr>
              <w:noBreakHyphen/>
              <w:t>YL)</w:t>
            </w:r>
            <w:r>
              <w:rPr>
                <w:szCs w:val="24"/>
              </w:rPr>
              <w:noBreakHyphen/>
              <w:t>6A,7,10,10A</w:t>
            </w:r>
            <w:r>
              <w:rPr>
                <w:szCs w:val="24"/>
              </w:rPr>
              <w:noBreakHyphen/>
            </w:r>
            <w:r>
              <w:rPr>
                <w:szCs w:val="24"/>
              </w:rPr>
              <w:br/>
              <w:t>TETRAHYDROBENZO[C] CHROMEN</w:t>
            </w:r>
            <w:r>
              <w:rPr>
                <w:szCs w:val="24"/>
              </w:rPr>
              <w:noBreakHyphen/>
              <w:t>1</w:t>
            </w:r>
            <w:r>
              <w:rPr>
                <w:szCs w:val="24"/>
              </w:rPr>
              <w:noBreakHyphen/>
              <w:t>OL (HU</w:t>
            </w:r>
            <w:r>
              <w:rPr>
                <w:szCs w:val="24"/>
              </w:rPr>
              <w:noBreakHyphen/>
              <w:t>210)</w:t>
            </w:r>
            <w:r>
              <w:t xml:space="preserve"> (in any form except plant material)</w:t>
            </w:r>
          </w:p>
        </w:tc>
        <w:tc>
          <w:tcPr>
            <w:tcW w:w="1531" w:type="dxa"/>
            <w:gridSpan w:val="2"/>
          </w:tcPr>
          <w:p w14:paraId="4724BE02" w14:textId="77777777" w:rsidR="002802E6" w:rsidRDefault="00146DD8">
            <w:pPr>
              <w:pStyle w:val="yTableNAm"/>
              <w:tabs>
                <w:tab w:val="clear" w:pos="567"/>
                <w:tab w:val="decimal" w:pos="463"/>
              </w:tabs>
            </w:pPr>
            <w:r>
              <w:br/>
            </w:r>
            <w:r>
              <w:br/>
            </w:r>
            <w:r>
              <w:br/>
              <w:t>4.0</w:t>
            </w:r>
          </w:p>
        </w:tc>
      </w:tr>
      <w:tr w:rsidR="002802E6" w14:paraId="61655CD5" w14:textId="77777777">
        <w:trPr>
          <w:cantSplit/>
        </w:trPr>
        <w:tc>
          <w:tcPr>
            <w:tcW w:w="1276" w:type="dxa"/>
          </w:tcPr>
          <w:p w14:paraId="1F05FB5C" w14:textId="77777777" w:rsidR="002802E6" w:rsidRDefault="00146DD8">
            <w:pPr>
              <w:pStyle w:val="yTableNAm"/>
            </w:pPr>
            <w:r>
              <w:t>66.</w:t>
            </w:r>
          </w:p>
        </w:tc>
        <w:tc>
          <w:tcPr>
            <w:tcW w:w="4537" w:type="dxa"/>
          </w:tcPr>
          <w:p w14:paraId="4388C9CB" w14:textId="77777777" w:rsidR="002802E6" w:rsidRDefault="00146DD8">
            <w:pPr>
              <w:pStyle w:val="yTableNAm"/>
            </w:pPr>
            <w:r>
              <w:t>HYDROXYPETHIDINE</w:t>
            </w:r>
          </w:p>
        </w:tc>
        <w:tc>
          <w:tcPr>
            <w:tcW w:w="1531" w:type="dxa"/>
            <w:gridSpan w:val="2"/>
          </w:tcPr>
          <w:p w14:paraId="71B2549F" w14:textId="77777777" w:rsidR="002802E6" w:rsidRDefault="00146DD8">
            <w:pPr>
              <w:pStyle w:val="yTableNAm"/>
              <w:tabs>
                <w:tab w:val="clear" w:pos="567"/>
                <w:tab w:val="decimal" w:pos="463"/>
              </w:tabs>
            </w:pPr>
            <w:r>
              <w:t>15.0</w:t>
            </w:r>
          </w:p>
        </w:tc>
      </w:tr>
      <w:tr w:rsidR="002802E6" w14:paraId="3BAC2F56" w14:textId="77777777">
        <w:trPr>
          <w:cantSplit/>
        </w:trPr>
        <w:tc>
          <w:tcPr>
            <w:tcW w:w="1276" w:type="dxa"/>
          </w:tcPr>
          <w:p w14:paraId="08A74800" w14:textId="77777777" w:rsidR="002802E6" w:rsidRDefault="00146DD8">
            <w:pPr>
              <w:pStyle w:val="yTableNAm"/>
            </w:pPr>
            <w:r>
              <w:t>67.</w:t>
            </w:r>
          </w:p>
        </w:tc>
        <w:tc>
          <w:tcPr>
            <w:tcW w:w="4537" w:type="dxa"/>
          </w:tcPr>
          <w:p w14:paraId="1481DBB4" w14:textId="77777777" w:rsidR="002802E6" w:rsidRDefault="00146DD8">
            <w:pPr>
              <w:pStyle w:val="yTableNAm"/>
            </w:pPr>
            <w:r>
              <w:t>ISOMETHADONE</w:t>
            </w:r>
          </w:p>
        </w:tc>
        <w:tc>
          <w:tcPr>
            <w:tcW w:w="1531" w:type="dxa"/>
            <w:gridSpan w:val="2"/>
          </w:tcPr>
          <w:p w14:paraId="54D6489A" w14:textId="77777777" w:rsidR="002802E6" w:rsidRDefault="00146DD8">
            <w:pPr>
              <w:pStyle w:val="yTableNAm"/>
              <w:tabs>
                <w:tab w:val="clear" w:pos="567"/>
                <w:tab w:val="decimal" w:pos="463"/>
              </w:tabs>
            </w:pPr>
            <w:r>
              <w:t>0.6</w:t>
            </w:r>
          </w:p>
        </w:tc>
      </w:tr>
      <w:tr w:rsidR="002802E6" w14:paraId="5E74D79F" w14:textId="77777777">
        <w:trPr>
          <w:cantSplit/>
        </w:trPr>
        <w:tc>
          <w:tcPr>
            <w:tcW w:w="1276" w:type="dxa"/>
          </w:tcPr>
          <w:p w14:paraId="57A0C597" w14:textId="77777777" w:rsidR="002802E6" w:rsidRDefault="00146DD8">
            <w:pPr>
              <w:pStyle w:val="yTableNAm"/>
            </w:pPr>
            <w:r>
              <w:t>68.</w:t>
            </w:r>
          </w:p>
        </w:tc>
        <w:tc>
          <w:tcPr>
            <w:tcW w:w="4537" w:type="dxa"/>
          </w:tcPr>
          <w:p w14:paraId="4DC91968" w14:textId="77777777" w:rsidR="002802E6" w:rsidRDefault="00146DD8">
            <w:pPr>
              <w:pStyle w:val="yTableNAm"/>
            </w:pPr>
            <w:r>
              <w:t>KETOBEMIDONE</w:t>
            </w:r>
          </w:p>
        </w:tc>
        <w:tc>
          <w:tcPr>
            <w:tcW w:w="1531" w:type="dxa"/>
            <w:gridSpan w:val="2"/>
          </w:tcPr>
          <w:p w14:paraId="36E085AC" w14:textId="77777777" w:rsidR="002802E6" w:rsidRDefault="00146DD8">
            <w:pPr>
              <w:pStyle w:val="yTableNAm"/>
              <w:tabs>
                <w:tab w:val="clear" w:pos="567"/>
                <w:tab w:val="decimal" w:pos="463"/>
              </w:tabs>
            </w:pPr>
            <w:r>
              <w:t>0.6</w:t>
            </w:r>
          </w:p>
        </w:tc>
      </w:tr>
      <w:tr w:rsidR="002802E6" w14:paraId="054528E6" w14:textId="77777777">
        <w:trPr>
          <w:cantSplit/>
        </w:trPr>
        <w:tc>
          <w:tcPr>
            <w:tcW w:w="1276" w:type="dxa"/>
          </w:tcPr>
          <w:p w14:paraId="4380DB2F" w14:textId="77777777" w:rsidR="002802E6" w:rsidRDefault="00146DD8">
            <w:pPr>
              <w:pStyle w:val="yTableNAm"/>
            </w:pPr>
            <w:r>
              <w:t>69.</w:t>
            </w:r>
          </w:p>
        </w:tc>
        <w:tc>
          <w:tcPr>
            <w:tcW w:w="4537" w:type="dxa"/>
          </w:tcPr>
          <w:p w14:paraId="41656D8B" w14:textId="77777777" w:rsidR="002802E6" w:rsidRDefault="00146DD8">
            <w:pPr>
              <w:pStyle w:val="yTableNAm"/>
            </w:pPr>
            <w:r>
              <w:t>LEVOMETHORPHAN</w:t>
            </w:r>
          </w:p>
        </w:tc>
        <w:tc>
          <w:tcPr>
            <w:tcW w:w="1531" w:type="dxa"/>
            <w:gridSpan w:val="2"/>
          </w:tcPr>
          <w:p w14:paraId="6B2854AC" w14:textId="77777777" w:rsidR="002802E6" w:rsidRDefault="00146DD8">
            <w:pPr>
              <w:pStyle w:val="yTableNAm"/>
              <w:tabs>
                <w:tab w:val="clear" w:pos="567"/>
                <w:tab w:val="decimal" w:pos="463"/>
              </w:tabs>
            </w:pPr>
            <w:r>
              <w:t>3.0</w:t>
            </w:r>
          </w:p>
        </w:tc>
      </w:tr>
      <w:tr w:rsidR="002802E6" w14:paraId="4F97ACF8" w14:textId="77777777">
        <w:trPr>
          <w:cantSplit/>
        </w:trPr>
        <w:tc>
          <w:tcPr>
            <w:tcW w:w="1276" w:type="dxa"/>
          </w:tcPr>
          <w:p w14:paraId="493EADEF" w14:textId="77777777" w:rsidR="002802E6" w:rsidRDefault="00146DD8">
            <w:pPr>
              <w:pStyle w:val="yTableNAm"/>
            </w:pPr>
            <w:r>
              <w:t>70.</w:t>
            </w:r>
          </w:p>
        </w:tc>
        <w:tc>
          <w:tcPr>
            <w:tcW w:w="4537" w:type="dxa"/>
          </w:tcPr>
          <w:p w14:paraId="04A39460" w14:textId="77777777" w:rsidR="002802E6" w:rsidRDefault="00146DD8">
            <w:pPr>
              <w:pStyle w:val="yTableNAm"/>
            </w:pPr>
            <w:r>
              <w:t>LEVOMORAMIDE</w:t>
            </w:r>
          </w:p>
        </w:tc>
        <w:tc>
          <w:tcPr>
            <w:tcW w:w="1531" w:type="dxa"/>
            <w:gridSpan w:val="2"/>
          </w:tcPr>
          <w:p w14:paraId="127FE598" w14:textId="77777777" w:rsidR="002802E6" w:rsidRDefault="00146DD8">
            <w:pPr>
              <w:pStyle w:val="yTableNAm"/>
              <w:tabs>
                <w:tab w:val="clear" w:pos="567"/>
                <w:tab w:val="decimal" w:pos="463"/>
              </w:tabs>
            </w:pPr>
            <w:r>
              <w:t>6.0</w:t>
            </w:r>
          </w:p>
        </w:tc>
      </w:tr>
      <w:tr w:rsidR="002802E6" w14:paraId="112A664B" w14:textId="77777777">
        <w:trPr>
          <w:cantSplit/>
        </w:trPr>
        <w:tc>
          <w:tcPr>
            <w:tcW w:w="1276" w:type="dxa"/>
          </w:tcPr>
          <w:p w14:paraId="08D37B24" w14:textId="77777777" w:rsidR="002802E6" w:rsidRDefault="00146DD8">
            <w:pPr>
              <w:pStyle w:val="yTableNAm"/>
            </w:pPr>
            <w:r>
              <w:t>71.</w:t>
            </w:r>
          </w:p>
        </w:tc>
        <w:tc>
          <w:tcPr>
            <w:tcW w:w="4537" w:type="dxa"/>
          </w:tcPr>
          <w:p w14:paraId="3427CDC6" w14:textId="77777777" w:rsidR="002802E6" w:rsidRDefault="00146DD8">
            <w:pPr>
              <w:pStyle w:val="yTableNAm"/>
            </w:pPr>
            <w:r>
              <w:t>LEVOPHENACYLMORPHAN</w:t>
            </w:r>
          </w:p>
        </w:tc>
        <w:tc>
          <w:tcPr>
            <w:tcW w:w="1531" w:type="dxa"/>
            <w:gridSpan w:val="2"/>
          </w:tcPr>
          <w:p w14:paraId="760DF985" w14:textId="77777777" w:rsidR="002802E6" w:rsidRDefault="00146DD8">
            <w:pPr>
              <w:pStyle w:val="yTableNAm"/>
              <w:tabs>
                <w:tab w:val="clear" w:pos="567"/>
                <w:tab w:val="decimal" w:pos="463"/>
              </w:tabs>
            </w:pPr>
            <w:r>
              <w:t>6.0</w:t>
            </w:r>
          </w:p>
        </w:tc>
      </w:tr>
      <w:tr w:rsidR="002802E6" w14:paraId="525931EF" w14:textId="77777777">
        <w:trPr>
          <w:cantSplit/>
        </w:trPr>
        <w:tc>
          <w:tcPr>
            <w:tcW w:w="1276" w:type="dxa"/>
          </w:tcPr>
          <w:p w14:paraId="22A31235" w14:textId="77777777" w:rsidR="002802E6" w:rsidRDefault="00146DD8">
            <w:pPr>
              <w:pStyle w:val="yTableNAm"/>
            </w:pPr>
            <w:r>
              <w:lastRenderedPageBreak/>
              <w:t>72.</w:t>
            </w:r>
          </w:p>
        </w:tc>
        <w:tc>
          <w:tcPr>
            <w:tcW w:w="4537" w:type="dxa"/>
          </w:tcPr>
          <w:p w14:paraId="64FE2F41" w14:textId="77777777" w:rsidR="002802E6" w:rsidRDefault="00146DD8">
            <w:pPr>
              <w:pStyle w:val="yTableNAm"/>
            </w:pPr>
            <w:r>
              <w:t>LEVORPHANOL</w:t>
            </w:r>
          </w:p>
        </w:tc>
        <w:tc>
          <w:tcPr>
            <w:tcW w:w="1531" w:type="dxa"/>
            <w:gridSpan w:val="2"/>
          </w:tcPr>
          <w:p w14:paraId="0667ACB4" w14:textId="77777777" w:rsidR="002802E6" w:rsidRDefault="00146DD8">
            <w:pPr>
              <w:pStyle w:val="yTableNAm"/>
              <w:tabs>
                <w:tab w:val="clear" w:pos="567"/>
                <w:tab w:val="decimal" w:pos="463"/>
              </w:tabs>
            </w:pPr>
            <w:r>
              <w:t>3.0</w:t>
            </w:r>
          </w:p>
        </w:tc>
      </w:tr>
      <w:tr w:rsidR="002802E6" w14:paraId="3755C997" w14:textId="77777777">
        <w:trPr>
          <w:cantSplit/>
        </w:trPr>
        <w:tc>
          <w:tcPr>
            <w:tcW w:w="1276" w:type="dxa"/>
          </w:tcPr>
          <w:p w14:paraId="42DD6EAC" w14:textId="77777777" w:rsidR="002802E6" w:rsidRDefault="00146DD8">
            <w:pPr>
              <w:pStyle w:val="yTableNAm"/>
            </w:pPr>
            <w:r>
              <w:t>73.</w:t>
            </w:r>
          </w:p>
        </w:tc>
        <w:tc>
          <w:tcPr>
            <w:tcW w:w="4537" w:type="dxa"/>
          </w:tcPr>
          <w:p w14:paraId="43EB95F3" w14:textId="77777777" w:rsidR="002802E6" w:rsidRDefault="00146DD8">
            <w:pPr>
              <w:pStyle w:val="yTableNAm"/>
            </w:pPr>
            <w:r>
              <w:t>LYSERGIC ACID DIETHYLAMIDE (LSD)</w:t>
            </w:r>
          </w:p>
        </w:tc>
        <w:tc>
          <w:tcPr>
            <w:tcW w:w="1531" w:type="dxa"/>
            <w:gridSpan w:val="2"/>
          </w:tcPr>
          <w:p w14:paraId="3FE46079" w14:textId="77777777" w:rsidR="002802E6" w:rsidRDefault="00146DD8">
            <w:pPr>
              <w:pStyle w:val="yTableNAm"/>
              <w:tabs>
                <w:tab w:val="clear" w:pos="567"/>
                <w:tab w:val="decimal" w:pos="463"/>
              </w:tabs>
            </w:pPr>
            <w:r>
              <w:t>0.004</w:t>
            </w:r>
          </w:p>
        </w:tc>
      </w:tr>
      <w:tr w:rsidR="002802E6" w14:paraId="0DB52566" w14:textId="77777777">
        <w:trPr>
          <w:cantSplit/>
        </w:trPr>
        <w:tc>
          <w:tcPr>
            <w:tcW w:w="1276" w:type="dxa"/>
          </w:tcPr>
          <w:p w14:paraId="71237234" w14:textId="77777777" w:rsidR="002802E6" w:rsidRDefault="00146DD8">
            <w:pPr>
              <w:pStyle w:val="yTableNAm"/>
            </w:pPr>
            <w:r>
              <w:t>74.</w:t>
            </w:r>
          </w:p>
        </w:tc>
        <w:tc>
          <w:tcPr>
            <w:tcW w:w="4537" w:type="dxa"/>
          </w:tcPr>
          <w:p w14:paraId="77E1389D" w14:textId="77777777" w:rsidR="002802E6" w:rsidRDefault="00146DD8">
            <w:pPr>
              <w:pStyle w:val="yTableNAm"/>
            </w:pPr>
            <w:r>
              <w:t>MESCALINE</w:t>
            </w:r>
          </w:p>
        </w:tc>
        <w:tc>
          <w:tcPr>
            <w:tcW w:w="1531" w:type="dxa"/>
            <w:gridSpan w:val="2"/>
          </w:tcPr>
          <w:p w14:paraId="1645C577" w14:textId="77777777" w:rsidR="002802E6" w:rsidRDefault="00146DD8">
            <w:pPr>
              <w:pStyle w:val="yTableNAm"/>
              <w:tabs>
                <w:tab w:val="clear" w:pos="567"/>
                <w:tab w:val="decimal" w:pos="463"/>
              </w:tabs>
            </w:pPr>
            <w:r>
              <w:t>22.5</w:t>
            </w:r>
          </w:p>
        </w:tc>
      </w:tr>
      <w:tr w:rsidR="002802E6" w14:paraId="41AC3BE7" w14:textId="77777777">
        <w:trPr>
          <w:cantSplit/>
        </w:trPr>
        <w:tc>
          <w:tcPr>
            <w:tcW w:w="1276" w:type="dxa"/>
          </w:tcPr>
          <w:p w14:paraId="7968723F" w14:textId="77777777" w:rsidR="002802E6" w:rsidRDefault="00146DD8">
            <w:pPr>
              <w:pStyle w:val="yTableNAm"/>
            </w:pPr>
            <w:r>
              <w:t>75.</w:t>
            </w:r>
          </w:p>
        </w:tc>
        <w:tc>
          <w:tcPr>
            <w:tcW w:w="4537" w:type="dxa"/>
          </w:tcPr>
          <w:p w14:paraId="36F3E3EE" w14:textId="77777777" w:rsidR="002802E6" w:rsidRDefault="00146DD8">
            <w:pPr>
              <w:pStyle w:val="yTableNAm"/>
            </w:pPr>
            <w:r>
              <w:t>METAZOCINE</w:t>
            </w:r>
          </w:p>
        </w:tc>
        <w:tc>
          <w:tcPr>
            <w:tcW w:w="1531" w:type="dxa"/>
            <w:gridSpan w:val="2"/>
          </w:tcPr>
          <w:p w14:paraId="457C03D7" w14:textId="77777777" w:rsidR="002802E6" w:rsidRDefault="00146DD8">
            <w:pPr>
              <w:pStyle w:val="yTableNAm"/>
              <w:tabs>
                <w:tab w:val="clear" w:pos="567"/>
                <w:tab w:val="decimal" w:pos="463"/>
              </w:tabs>
            </w:pPr>
            <w:r>
              <w:t>21.0</w:t>
            </w:r>
          </w:p>
        </w:tc>
      </w:tr>
      <w:tr w:rsidR="002802E6" w14:paraId="568FF29F" w14:textId="77777777">
        <w:trPr>
          <w:cantSplit/>
        </w:trPr>
        <w:tc>
          <w:tcPr>
            <w:tcW w:w="1276" w:type="dxa"/>
          </w:tcPr>
          <w:p w14:paraId="0782DCDF" w14:textId="77777777" w:rsidR="002802E6" w:rsidRDefault="00146DD8">
            <w:pPr>
              <w:pStyle w:val="yTableNAm"/>
            </w:pPr>
            <w:r>
              <w:t>76.</w:t>
            </w:r>
          </w:p>
        </w:tc>
        <w:tc>
          <w:tcPr>
            <w:tcW w:w="4537" w:type="dxa"/>
          </w:tcPr>
          <w:p w14:paraId="42600338" w14:textId="77777777" w:rsidR="002802E6" w:rsidRDefault="00146DD8">
            <w:pPr>
              <w:pStyle w:val="yTableNAm"/>
            </w:pPr>
            <w:r>
              <w:t>METHADONE</w:t>
            </w:r>
          </w:p>
        </w:tc>
        <w:tc>
          <w:tcPr>
            <w:tcW w:w="1531" w:type="dxa"/>
            <w:gridSpan w:val="2"/>
          </w:tcPr>
          <w:p w14:paraId="78685BA0" w14:textId="77777777" w:rsidR="002802E6" w:rsidRDefault="00146DD8">
            <w:pPr>
              <w:pStyle w:val="yTableNAm"/>
              <w:tabs>
                <w:tab w:val="clear" w:pos="567"/>
                <w:tab w:val="decimal" w:pos="463"/>
              </w:tabs>
            </w:pPr>
            <w:r>
              <w:t>0.6</w:t>
            </w:r>
          </w:p>
        </w:tc>
      </w:tr>
      <w:tr w:rsidR="002802E6" w14:paraId="1BD38F37" w14:textId="77777777">
        <w:trPr>
          <w:cantSplit/>
        </w:trPr>
        <w:tc>
          <w:tcPr>
            <w:tcW w:w="1276" w:type="dxa"/>
          </w:tcPr>
          <w:p w14:paraId="6B5BB45F" w14:textId="77777777" w:rsidR="002802E6" w:rsidRDefault="00146DD8">
            <w:pPr>
              <w:pStyle w:val="yTableNAm"/>
            </w:pPr>
            <w:r>
              <w:t>77.</w:t>
            </w:r>
          </w:p>
        </w:tc>
        <w:tc>
          <w:tcPr>
            <w:tcW w:w="4537" w:type="dxa"/>
          </w:tcPr>
          <w:p w14:paraId="38238EF5" w14:textId="77777777" w:rsidR="002802E6" w:rsidRDefault="00146DD8">
            <w:pPr>
              <w:pStyle w:val="yTableNAm"/>
            </w:pPr>
            <w:r>
              <w:t>METHADONE</w:t>
            </w:r>
            <w:r>
              <w:noBreakHyphen/>
              <w:t>INTERMEDIATE</w:t>
            </w:r>
          </w:p>
        </w:tc>
        <w:tc>
          <w:tcPr>
            <w:tcW w:w="1531" w:type="dxa"/>
            <w:gridSpan w:val="2"/>
          </w:tcPr>
          <w:p w14:paraId="47301CF4" w14:textId="77777777" w:rsidR="002802E6" w:rsidRDefault="00146DD8">
            <w:pPr>
              <w:pStyle w:val="yTableNAm"/>
              <w:tabs>
                <w:tab w:val="clear" w:pos="567"/>
                <w:tab w:val="decimal" w:pos="463"/>
              </w:tabs>
            </w:pPr>
            <w:r>
              <w:t>0.6</w:t>
            </w:r>
          </w:p>
        </w:tc>
      </w:tr>
      <w:tr w:rsidR="002802E6" w14:paraId="0B8C0B54" w14:textId="77777777">
        <w:trPr>
          <w:cantSplit/>
        </w:trPr>
        <w:tc>
          <w:tcPr>
            <w:tcW w:w="1276" w:type="dxa"/>
          </w:tcPr>
          <w:p w14:paraId="1E29EAE7" w14:textId="77777777" w:rsidR="002802E6" w:rsidRDefault="00146DD8">
            <w:pPr>
              <w:pStyle w:val="yTableNAm"/>
            </w:pPr>
            <w:r>
              <w:t>78.</w:t>
            </w:r>
          </w:p>
        </w:tc>
        <w:tc>
          <w:tcPr>
            <w:tcW w:w="4537" w:type="dxa"/>
          </w:tcPr>
          <w:p w14:paraId="4925630E" w14:textId="77777777" w:rsidR="002802E6" w:rsidRDefault="00146DD8">
            <w:pPr>
              <w:pStyle w:val="yTableNAm"/>
            </w:pPr>
            <w:r>
              <w:t>METHAQUALONE</w:t>
            </w:r>
          </w:p>
        </w:tc>
        <w:tc>
          <w:tcPr>
            <w:tcW w:w="1531" w:type="dxa"/>
            <w:gridSpan w:val="2"/>
          </w:tcPr>
          <w:p w14:paraId="3A55E056" w14:textId="77777777" w:rsidR="002802E6" w:rsidRDefault="00146DD8">
            <w:pPr>
              <w:pStyle w:val="yTableNAm"/>
              <w:tabs>
                <w:tab w:val="clear" w:pos="567"/>
                <w:tab w:val="decimal" w:pos="463"/>
              </w:tabs>
            </w:pPr>
            <w:r>
              <w:t>150.0</w:t>
            </w:r>
          </w:p>
        </w:tc>
      </w:tr>
      <w:tr w:rsidR="002802E6" w14:paraId="6FA41D63" w14:textId="77777777">
        <w:trPr>
          <w:cantSplit/>
        </w:trPr>
        <w:tc>
          <w:tcPr>
            <w:tcW w:w="1276" w:type="dxa"/>
          </w:tcPr>
          <w:p w14:paraId="169B3EF4" w14:textId="77777777" w:rsidR="002802E6" w:rsidRDefault="00146DD8">
            <w:pPr>
              <w:pStyle w:val="yTableNAm"/>
            </w:pPr>
            <w:r>
              <w:t>79.</w:t>
            </w:r>
          </w:p>
        </w:tc>
        <w:tc>
          <w:tcPr>
            <w:tcW w:w="4537" w:type="dxa"/>
          </w:tcPr>
          <w:p w14:paraId="5CCADB46" w14:textId="77777777" w:rsidR="002802E6" w:rsidRDefault="00146DD8">
            <w:pPr>
              <w:pStyle w:val="yTableNAm"/>
            </w:pPr>
            <w:r>
              <w:t>METHARBITONE</w:t>
            </w:r>
          </w:p>
        </w:tc>
        <w:tc>
          <w:tcPr>
            <w:tcW w:w="1531" w:type="dxa"/>
            <w:gridSpan w:val="2"/>
          </w:tcPr>
          <w:p w14:paraId="6D4AF4F4" w14:textId="77777777" w:rsidR="002802E6" w:rsidRDefault="00146DD8">
            <w:pPr>
              <w:pStyle w:val="yTableNAm"/>
              <w:tabs>
                <w:tab w:val="clear" w:pos="567"/>
                <w:tab w:val="decimal" w:pos="463"/>
              </w:tabs>
            </w:pPr>
            <w:r>
              <w:t>30.0</w:t>
            </w:r>
          </w:p>
        </w:tc>
      </w:tr>
      <w:tr w:rsidR="002802E6" w14:paraId="77DE12D7" w14:textId="77777777">
        <w:trPr>
          <w:cantSplit/>
        </w:trPr>
        <w:tc>
          <w:tcPr>
            <w:tcW w:w="1276" w:type="dxa"/>
          </w:tcPr>
          <w:p w14:paraId="06085CC6" w14:textId="77777777" w:rsidR="002802E6" w:rsidRDefault="00146DD8">
            <w:pPr>
              <w:pStyle w:val="yTableNAm"/>
            </w:pPr>
            <w:r>
              <w:t>80A.</w:t>
            </w:r>
          </w:p>
        </w:tc>
        <w:tc>
          <w:tcPr>
            <w:tcW w:w="4537" w:type="dxa"/>
          </w:tcPr>
          <w:p w14:paraId="09DBCA83" w14:textId="77777777" w:rsidR="002802E6" w:rsidRDefault="00146DD8">
            <w:pPr>
              <w:pStyle w:val="yTableNAm"/>
            </w:pPr>
            <w:r>
              <w:t>METHCATHINONE</w:t>
            </w:r>
          </w:p>
        </w:tc>
        <w:tc>
          <w:tcPr>
            <w:tcW w:w="1531" w:type="dxa"/>
            <w:gridSpan w:val="2"/>
          </w:tcPr>
          <w:p w14:paraId="4FF4A801" w14:textId="77777777" w:rsidR="002802E6" w:rsidRDefault="00146DD8">
            <w:pPr>
              <w:pStyle w:val="yTableNAm"/>
              <w:tabs>
                <w:tab w:val="clear" w:pos="567"/>
                <w:tab w:val="decimal" w:pos="463"/>
              </w:tabs>
            </w:pPr>
            <w:r>
              <w:t>4.0</w:t>
            </w:r>
          </w:p>
        </w:tc>
      </w:tr>
      <w:tr w:rsidR="002802E6" w14:paraId="7F9D638B" w14:textId="77777777">
        <w:trPr>
          <w:cantSplit/>
        </w:trPr>
        <w:tc>
          <w:tcPr>
            <w:tcW w:w="1276" w:type="dxa"/>
          </w:tcPr>
          <w:p w14:paraId="1D85B233" w14:textId="77777777" w:rsidR="002802E6" w:rsidRDefault="00146DD8">
            <w:pPr>
              <w:pStyle w:val="yTableNAm"/>
            </w:pPr>
            <w:r>
              <w:t>80AA.</w:t>
            </w:r>
          </w:p>
        </w:tc>
        <w:tc>
          <w:tcPr>
            <w:tcW w:w="4537" w:type="dxa"/>
          </w:tcPr>
          <w:p w14:paraId="2D121E2D" w14:textId="77777777" w:rsidR="002802E6" w:rsidRDefault="00146DD8">
            <w:pPr>
              <w:pStyle w:val="yTableNAm"/>
            </w:pPr>
            <w:r>
              <w:t>2</w:t>
            </w:r>
            <w:r>
              <w:noBreakHyphen/>
              <w:t>METHOXYDIPHENIDINE (2</w:t>
            </w:r>
            <w:r>
              <w:noBreakHyphen/>
              <w:t>MXP or MXP) (plant material)</w:t>
            </w:r>
          </w:p>
        </w:tc>
        <w:tc>
          <w:tcPr>
            <w:tcW w:w="1531" w:type="dxa"/>
            <w:gridSpan w:val="2"/>
          </w:tcPr>
          <w:p w14:paraId="2B1C8169" w14:textId="77777777" w:rsidR="002802E6" w:rsidRDefault="00146DD8">
            <w:pPr>
              <w:pStyle w:val="yTableNAm"/>
              <w:tabs>
                <w:tab w:val="clear" w:pos="567"/>
                <w:tab w:val="decimal" w:pos="463"/>
              </w:tabs>
            </w:pPr>
            <w:r>
              <w:br/>
              <w:t>60.0</w:t>
            </w:r>
          </w:p>
        </w:tc>
      </w:tr>
      <w:tr w:rsidR="002802E6" w14:paraId="5135446B" w14:textId="77777777">
        <w:trPr>
          <w:cantSplit/>
        </w:trPr>
        <w:tc>
          <w:tcPr>
            <w:tcW w:w="1276" w:type="dxa"/>
          </w:tcPr>
          <w:p w14:paraId="5400D9DC" w14:textId="77777777" w:rsidR="002802E6" w:rsidRDefault="00146DD8">
            <w:pPr>
              <w:pStyle w:val="yTableNAm"/>
            </w:pPr>
            <w:r>
              <w:t>80AB.</w:t>
            </w:r>
          </w:p>
        </w:tc>
        <w:tc>
          <w:tcPr>
            <w:tcW w:w="4537" w:type="dxa"/>
          </w:tcPr>
          <w:p w14:paraId="3FB2AB42" w14:textId="77777777" w:rsidR="002802E6" w:rsidRDefault="00146DD8">
            <w:pPr>
              <w:pStyle w:val="yTableNAm"/>
            </w:pPr>
            <w:r>
              <w:t>2</w:t>
            </w:r>
            <w:r>
              <w:noBreakHyphen/>
              <w:t>METHOXYDIPHENIDINE (2</w:t>
            </w:r>
            <w:r>
              <w:noBreakHyphen/>
              <w:t>MXP or MXP) (in any form except plant material)</w:t>
            </w:r>
          </w:p>
        </w:tc>
        <w:tc>
          <w:tcPr>
            <w:tcW w:w="1531" w:type="dxa"/>
            <w:gridSpan w:val="2"/>
          </w:tcPr>
          <w:p w14:paraId="4460D0C1" w14:textId="77777777" w:rsidR="002802E6" w:rsidRDefault="00146DD8">
            <w:pPr>
              <w:pStyle w:val="yTableNAm"/>
              <w:tabs>
                <w:tab w:val="clear" w:pos="567"/>
                <w:tab w:val="decimal" w:pos="463"/>
              </w:tabs>
            </w:pPr>
            <w:r>
              <w:br/>
              <w:t>4.0</w:t>
            </w:r>
          </w:p>
        </w:tc>
      </w:tr>
      <w:tr w:rsidR="002802E6" w14:paraId="6BEFCA8E" w14:textId="77777777">
        <w:trPr>
          <w:cantSplit/>
        </w:trPr>
        <w:tc>
          <w:tcPr>
            <w:tcW w:w="1276" w:type="dxa"/>
          </w:tcPr>
          <w:p w14:paraId="038EA194" w14:textId="77777777" w:rsidR="002802E6" w:rsidRDefault="00146DD8">
            <w:pPr>
              <w:pStyle w:val="yTableNAm"/>
            </w:pPr>
            <w:r>
              <w:t>80BA.</w:t>
            </w:r>
          </w:p>
        </w:tc>
        <w:tc>
          <w:tcPr>
            <w:tcW w:w="4537" w:type="dxa"/>
          </w:tcPr>
          <w:p w14:paraId="11D9630A" w14:textId="77777777" w:rsidR="002802E6" w:rsidRDefault="00146DD8">
            <w:pPr>
              <w:pStyle w:val="yTableNAm"/>
            </w:pPr>
            <w:r>
              <w:rPr>
                <w:rFonts w:cs="Arial"/>
                <w:szCs w:val="24"/>
              </w:rPr>
              <w:t>4</w:t>
            </w:r>
            <w:r>
              <w:rPr>
                <w:rFonts w:cs="Arial"/>
                <w:szCs w:val="24"/>
              </w:rPr>
              <w:noBreakHyphen/>
              <w:t>METHOXYPHENYL(1</w:t>
            </w:r>
            <w:r>
              <w:rPr>
                <w:rFonts w:cs="Arial"/>
                <w:szCs w:val="24"/>
              </w:rPr>
              <w:noBreakHyphen/>
              <w:t>BUTYL</w:t>
            </w:r>
            <w:r>
              <w:rPr>
                <w:rFonts w:cs="Arial"/>
                <w:szCs w:val="24"/>
              </w:rPr>
              <w:noBreakHyphen/>
              <w:t>1H</w:t>
            </w:r>
            <w:r>
              <w:rPr>
                <w:rFonts w:cs="Arial"/>
                <w:szCs w:val="24"/>
              </w:rPr>
              <w:noBreakHyphen/>
              <w:t>INDOL</w:t>
            </w:r>
            <w:r>
              <w:rPr>
                <w:rFonts w:cs="Arial"/>
                <w:szCs w:val="24"/>
              </w:rPr>
              <w:noBreakHyphen/>
              <w:t>3</w:t>
            </w:r>
            <w:r>
              <w:rPr>
                <w:rFonts w:cs="Arial"/>
                <w:szCs w:val="24"/>
              </w:rPr>
              <w:noBreakHyphen/>
              <w:t>YL)</w:t>
            </w:r>
            <w:r>
              <w:rPr>
                <w:rFonts w:cs="Arial"/>
                <w:szCs w:val="24"/>
              </w:rPr>
              <w:noBreakHyphen/>
              <w:t>METHANONE (RCS</w:t>
            </w:r>
            <w:r>
              <w:rPr>
                <w:rFonts w:cs="Arial"/>
                <w:szCs w:val="24"/>
              </w:rPr>
              <w:noBreakHyphen/>
              <w:t>4 (C4)) (plant material)</w:t>
            </w:r>
          </w:p>
        </w:tc>
        <w:tc>
          <w:tcPr>
            <w:tcW w:w="1531" w:type="dxa"/>
            <w:gridSpan w:val="2"/>
          </w:tcPr>
          <w:p w14:paraId="5BB939EB" w14:textId="77777777" w:rsidR="002802E6" w:rsidRDefault="00146DD8">
            <w:pPr>
              <w:pStyle w:val="yTableNAm"/>
              <w:tabs>
                <w:tab w:val="clear" w:pos="567"/>
                <w:tab w:val="decimal" w:pos="463"/>
              </w:tabs>
            </w:pPr>
            <w:r>
              <w:br/>
              <w:t>60.0</w:t>
            </w:r>
          </w:p>
        </w:tc>
      </w:tr>
      <w:tr w:rsidR="002802E6" w14:paraId="2A05A630" w14:textId="77777777">
        <w:trPr>
          <w:cantSplit/>
        </w:trPr>
        <w:tc>
          <w:tcPr>
            <w:tcW w:w="1276" w:type="dxa"/>
          </w:tcPr>
          <w:p w14:paraId="693A8FC9" w14:textId="77777777" w:rsidR="002802E6" w:rsidRDefault="00146DD8">
            <w:pPr>
              <w:pStyle w:val="yTableNAm"/>
            </w:pPr>
            <w:r>
              <w:t>80BAA.</w:t>
            </w:r>
          </w:p>
        </w:tc>
        <w:tc>
          <w:tcPr>
            <w:tcW w:w="4537" w:type="dxa"/>
          </w:tcPr>
          <w:p w14:paraId="06AB08EF" w14:textId="77777777" w:rsidR="002802E6" w:rsidRDefault="00146DD8">
            <w:pPr>
              <w:pStyle w:val="yTableNAm"/>
            </w:pPr>
            <w:r>
              <w:rPr>
                <w:rFonts w:cs="Arial"/>
                <w:szCs w:val="24"/>
              </w:rPr>
              <w:t>4</w:t>
            </w:r>
            <w:r>
              <w:rPr>
                <w:rFonts w:cs="Arial"/>
                <w:szCs w:val="24"/>
              </w:rPr>
              <w:noBreakHyphen/>
              <w:t>METHOXYPHENYL(1</w:t>
            </w:r>
            <w:r>
              <w:rPr>
                <w:rFonts w:cs="Arial"/>
                <w:szCs w:val="24"/>
              </w:rPr>
              <w:noBreakHyphen/>
              <w:t>BUTYL</w:t>
            </w:r>
            <w:r>
              <w:rPr>
                <w:rFonts w:cs="Arial"/>
                <w:szCs w:val="24"/>
              </w:rPr>
              <w:noBreakHyphen/>
              <w:t>1H</w:t>
            </w:r>
            <w:r>
              <w:rPr>
                <w:rFonts w:cs="Arial"/>
                <w:szCs w:val="24"/>
              </w:rPr>
              <w:noBreakHyphen/>
              <w:t>INDOL</w:t>
            </w:r>
            <w:r>
              <w:rPr>
                <w:rFonts w:cs="Arial"/>
                <w:szCs w:val="24"/>
              </w:rPr>
              <w:noBreakHyphen/>
              <w:t>3</w:t>
            </w:r>
            <w:r>
              <w:rPr>
                <w:rFonts w:cs="Arial"/>
                <w:szCs w:val="24"/>
              </w:rPr>
              <w:noBreakHyphen/>
              <w:t>YL)</w:t>
            </w:r>
            <w:r>
              <w:rPr>
                <w:rFonts w:cs="Arial"/>
                <w:szCs w:val="24"/>
              </w:rPr>
              <w:noBreakHyphen/>
              <w:t>METHANONE (RCS</w:t>
            </w:r>
            <w:r>
              <w:rPr>
                <w:rFonts w:cs="Arial"/>
                <w:szCs w:val="24"/>
              </w:rPr>
              <w:noBreakHyphen/>
              <w:t>4 (C4))</w:t>
            </w:r>
            <w:r>
              <w:t xml:space="preserve"> (in any form except plant material)</w:t>
            </w:r>
          </w:p>
        </w:tc>
        <w:tc>
          <w:tcPr>
            <w:tcW w:w="1531" w:type="dxa"/>
            <w:gridSpan w:val="2"/>
          </w:tcPr>
          <w:p w14:paraId="6A82766A" w14:textId="77777777" w:rsidR="002802E6" w:rsidRDefault="00146DD8">
            <w:pPr>
              <w:pStyle w:val="yTableNAm"/>
              <w:tabs>
                <w:tab w:val="clear" w:pos="567"/>
                <w:tab w:val="decimal" w:pos="463"/>
              </w:tabs>
            </w:pPr>
            <w:r>
              <w:br/>
            </w:r>
            <w:r>
              <w:br/>
              <w:t>4.0</w:t>
            </w:r>
          </w:p>
        </w:tc>
      </w:tr>
      <w:tr w:rsidR="002802E6" w14:paraId="16E60CD0" w14:textId="77777777">
        <w:trPr>
          <w:gridAfter w:val="1"/>
          <w:wAfter w:w="12" w:type="dxa"/>
          <w:cantSplit/>
        </w:trPr>
        <w:tc>
          <w:tcPr>
            <w:tcW w:w="1276" w:type="dxa"/>
          </w:tcPr>
          <w:p w14:paraId="35C54592" w14:textId="77777777" w:rsidR="002802E6" w:rsidRDefault="00146DD8">
            <w:pPr>
              <w:pStyle w:val="yTableNAm"/>
            </w:pPr>
            <w:r>
              <w:t>80BB.</w:t>
            </w:r>
          </w:p>
        </w:tc>
        <w:tc>
          <w:tcPr>
            <w:tcW w:w="4537" w:type="dxa"/>
          </w:tcPr>
          <w:p w14:paraId="6C0ACC7A" w14:textId="77777777" w:rsidR="002802E6" w:rsidRDefault="00146DD8">
            <w:pPr>
              <w:pStyle w:val="yTableNAm"/>
            </w:pPr>
            <w:r>
              <w:rPr>
                <w:szCs w:val="24"/>
              </w:rPr>
              <w:t>2</w:t>
            </w:r>
            <w:r>
              <w:rPr>
                <w:szCs w:val="24"/>
              </w:rPr>
              <w:noBreakHyphen/>
              <w:t>(4</w:t>
            </w:r>
            <w:r>
              <w:rPr>
                <w:szCs w:val="24"/>
              </w:rPr>
              <w:noBreakHyphen/>
              <w:t>METHOXYPHENYL)</w:t>
            </w:r>
            <w:r>
              <w:rPr>
                <w:szCs w:val="24"/>
              </w:rPr>
              <w:noBreakHyphen/>
              <w:t>1</w:t>
            </w:r>
            <w:r>
              <w:rPr>
                <w:szCs w:val="24"/>
              </w:rPr>
              <w:noBreakHyphen/>
              <w:t>(1</w:t>
            </w:r>
            <w:r>
              <w:rPr>
                <w:szCs w:val="24"/>
              </w:rPr>
              <w:noBreakHyphen/>
              <w:t>PENTYL</w:t>
            </w:r>
            <w:r>
              <w:rPr>
                <w:szCs w:val="24"/>
              </w:rPr>
              <w:noBreakHyphen/>
            </w:r>
            <w:r>
              <w:rPr>
                <w:szCs w:val="24"/>
              </w:rPr>
              <w:br/>
              <w:t>1H</w:t>
            </w:r>
            <w:r>
              <w:rPr>
                <w:szCs w:val="24"/>
              </w:rPr>
              <w:noBreakHyphen/>
              <w:t>INDOL</w:t>
            </w:r>
            <w:r>
              <w:rPr>
                <w:szCs w:val="24"/>
              </w:rPr>
              <w:noBreakHyphen/>
              <w:t>3</w:t>
            </w:r>
            <w:r>
              <w:rPr>
                <w:szCs w:val="24"/>
              </w:rPr>
              <w:noBreakHyphen/>
              <w:t>YL)</w:t>
            </w:r>
            <w:r>
              <w:rPr>
                <w:szCs w:val="24"/>
              </w:rPr>
              <w:noBreakHyphen/>
              <w:t>ETHANONE (JWH</w:t>
            </w:r>
            <w:r>
              <w:rPr>
                <w:szCs w:val="24"/>
              </w:rPr>
              <w:noBreakHyphen/>
              <w:t>201) (plant material)</w:t>
            </w:r>
          </w:p>
        </w:tc>
        <w:tc>
          <w:tcPr>
            <w:tcW w:w="1519" w:type="dxa"/>
          </w:tcPr>
          <w:p w14:paraId="7553475F" w14:textId="77777777" w:rsidR="002802E6" w:rsidRDefault="00146DD8">
            <w:pPr>
              <w:pStyle w:val="yTableNAm"/>
              <w:tabs>
                <w:tab w:val="clear" w:pos="567"/>
                <w:tab w:val="decimal" w:pos="463"/>
              </w:tabs>
            </w:pPr>
            <w:r>
              <w:br/>
            </w:r>
            <w:r>
              <w:br/>
              <w:t>60.0</w:t>
            </w:r>
          </w:p>
        </w:tc>
      </w:tr>
      <w:tr w:rsidR="002802E6" w14:paraId="1FA0C166" w14:textId="77777777">
        <w:trPr>
          <w:gridAfter w:val="1"/>
          <w:wAfter w:w="12" w:type="dxa"/>
          <w:cantSplit/>
        </w:trPr>
        <w:tc>
          <w:tcPr>
            <w:tcW w:w="1276" w:type="dxa"/>
          </w:tcPr>
          <w:p w14:paraId="12864070" w14:textId="77777777" w:rsidR="002802E6" w:rsidRDefault="00146DD8">
            <w:pPr>
              <w:pStyle w:val="yTableNAm"/>
            </w:pPr>
            <w:r>
              <w:t>80BBA.</w:t>
            </w:r>
          </w:p>
        </w:tc>
        <w:tc>
          <w:tcPr>
            <w:tcW w:w="4537" w:type="dxa"/>
          </w:tcPr>
          <w:p w14:paraId="4362B6FE" w14:textId="77777777" w:rsidR="002802E6" w:rsidRDefault="00146DD8">
            <w:pPr>
              <w:pStyle w:val="yTableNAm"/>
            </w:pPr>
            <w:r>
              <w:rPr>
                <w:szCs w:val="24"/>
              </w:rPr>
              <w:t>2</w:t>
            </w:r>
            <w:r>
              <w:rPr>
                <w:szCs w:val="24"/>
              </w:rPr>
              <w:noBreakHyphen/>
              <w:t>(4</w:t>
            </w:r>
            <w:r>
              <w:rPr>
                <w:szCs w:val="24"/>
              </w:rPr>
              <w:noBreakHyphen/>
              <w:t>METHOXYPHENYL)</w:t>
            </w:r>
            <w:r>
              <w:rPr>
                <w:szCs w:val="24"/>
              </w:rPr>
              <w:noBreakHyphen/>
              <w:t>1</w:t>
            </w:r>
            <w:r>
              <w:rPr>
                <w:szCs w:val="24"/>
              </w:rPr>
              <w:noBreakHyphen/>
              <w:t>(1</w:t>
            </w:r>
            <w:r>
              <w:rPr>
                <w:szCs w:val="24"/>
              </w:rPr>
              <w:noBreakHyphen/>
              <w:t>PENTYL</w:t>
            </w:r>
            <w:r>
              <w:rPr>
                <w:szCs w:val="24"/>
              </w:rPr>
              <w:noBreakHyphen/>
            </w:r>
            <w:r>
              <w:rPr>
                <w:szCs w:val="24"/>
              </w:rPr>
              <w:br/>
              <w:t>1H</w:t>
            </w:r>
            <w:r>
              <w:rPr>
                <w:szCs w:val="24"/>
              </w:rPr>
              <w:noBreakHyphen/>
              <w:t>INDOL</w:t>
            </w:r>
            <w:r>
              <w:rPr>
                <w:szCs w:val="24"/>
              </w:rPr>
              <w:noBreakHyphen/>
              <w:t>3</w:t>
            </w:r>
            <w:r>
              <w:rPr>
                <w:szCs w:val="24"/>
              </w:rPr>
              <w:noBreakHyphen/>
              <w:t>YL)</w:t>
            </w:r>
            <w:r>
              <w:rPr>
                <w:szCs w:val="24"/>
              </w:rPr>
              <w:noBreakHyphen/>
              <w:t>ETHANONE (JWH</w:t>
            </w:r>
            <w:r>
              <w:rPr>
                <w:szCs w:val="24"/>
              </w:rPr>
              <w:noBreakHyphen/>
              <w:t>201)</w:t>
            </w:r>
            <w:r>
              <w:t xml:space="preserve"> (in any form except plant material)</w:t>
            </w:r>
          </w:p>
        </w:tc>
        <w:tc>
          <w:tcPr>
            <w:tcW w:w="1519" w:type="dxa"/>
          </w:tcPr>
          <w:p w14:paraId="3D1311DB" w14:textId="77777777" w:rsidR="002802E6" w:rsidRDefault="00146DD8">
            <w:pPr>
              <w:pStyle w:val="yTableNAm"/>
              <w:tabs>
                <w:tab w:val="clear" w:pos="567"/>
                <w:tab w:val="decimal" w:pos="463"/>
              </w:tabs>
            </w:pPr>
            <w:r>
              <w:br/>
            </w:r>
            <w:r>
              <w:br/>
              <w:t>4.0</w:t>
            </w:r>
          </w:p>
        </w:tc>
      </w:tr>
      <w:tr w:rsidR="002802E6" w14:paraId="06997D6F" w14:textId="77777777">
        <w:trPr>
          <w:gridAfter w:val="1"/>
          <w:wAfter w:w="12" w:type="dxa"/>
          <w:cantSplit/>
        </w:trPr>
        <w:tc>
          <w:tcPr>
            <w:tcW w:w="1276" w:type="dxa"/>
          </w:tcPr>
          <w:p w14:paraId="75281A6D" w14:textId="77777777" w:rsidR="002802E6" w:rsidRDefault="00146DD8">
            <w:pPr>
              <w:pStyle w:val="yTableNAm"/>
            </w:pPr>
            <w:r>
              <w:lastRenderedPageBreak/>
              <w:t>80B.</w:t>
            </w:r>
          </w:p>
        </w:tc>
        <w:tc>
          <w:tcPr>
            <w:tcW w:w="4537" w:type="dxa"/>
          </w:tcPr>
          <w:p w14:paraId="1E8AC687" w14:textId="77777777" w:rsidR="002802E6" w:rsidRDefault="00146DD8">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(plant material)</w:t>
            </w:r>
          </w:p>
        </w:tc>
        <w:tc>
          <w:tcPr>
            <w:tcW w:w="1519" w:type="dxa"/>
          </w:tcPr>
          <w:p w14:paraId="4CEEF77E" w14:textId="77777777" w:rsidR="002802E6" w:rsidRDefault="00146DD8">
            <w:pPr>
              <w:pStyle w:val="yTableNAm"/>
              <w:tabs>
                <w:tab w:val="clear" w:pos="567"/>
                <w:tab w:val="decimal" w:pos="463"/>
              </w:tabs>
            </w:pPr>
            <w:r>
              <w:br/>
              <w:t>60.0</w:t>
            </w:r>
          </w:p>
        </w:tc>
      </w:tr>
      <w:tr w:rsidR="002802E6" w14:paraId="77A3DE73" w14:textId="77777777">
        <w:trPr>
          <w:gridAfter w:val="1"/>
          <w:wAfter w:w="12" w:type="dxa"/>
          <w:cantSplit/>
        </w:trPr>
        <w:tc>
          <w:tcPr>
            <w:tcW w:w="1276" w:type="dxa"/>
          </w:tcPr>
          <w:p w14:paraId="496DCAF0" w14:textId="77777777" w:rsidR="002802E6" w:rsidRDefault="00146DD8">
            <w:pPr>
              <w:pStyle w:val="yTableNAm"/>
            </w:pPr>
            <w:r>
              <w:t>80CA.</w:t>
            </w:r>
          </w:p>
        </w:tc>
        <w:tc>
          <w:tcPr>
            <w:tcW w:w="4537" w:type="dxa"/>
          </w:tcPr>
          <w:p w14:paraId="140F3B32" w14:textId="77777777" w:rsidR="002802E6" w:rsidRDefault="00146DD8">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(in any form except plant material)</w:t>
            </w:r>
          </w:p>
        </w:tc>
        <w:tc>
          <w:tcPr>
            <w:tcW w:w="1519" w:type="dxa"/>
          </w:tcPr>
          <w:p w14:paraId="275EB71F" w14:textId="77777777" w:rsidR="002802E6" w:rsidRDefault="00146DD8">
            <w:pPr>
              <w:pStyle w:val="yTableNAm"/>
              <w:tabs>
                <w:tab w:val="clear" w:pos="567"/>
                <w:tab w:val="decimal" w:pos="463"/>
              </w:tabs>
            </w:pPr>
            <w:r>
              <w:br/>
            </w:r>
            <w:r>
              <w:br/>
              <w:t>4.0</w:t>
            </w:r>
          </w:p>
        </w:tc>
      </w:tr>
      <w:tr w:rsidR="002802E6" w14:paraId="6783EEA7" w14:textId="77777777">
        <w:trPr>
          <w:cantSplit/>
        </w:trPr>
        <w:tc>
          <w:tcPr>
            <w:tcW w:w="1276" w:type="dxa"/>
          </w:tcPr>
          <w:p w14:paraId="6499D8D6" w14:textId="77777777" w:rsidR="002802E6" w:rsidRDefault="00146DD8">
            <w:pPr>
              <w:pStyle w:val="yTableNAm"/>
            </w:pPr>
            <w:r>
              <w:t>80C.</w:t>
            </w:r>
          </w:p>
        </w:tc>
        <w:tc>
          <w:tcPr>
            <w:tcW w:w="4537" w:type="dxa"/>
          </w:tcPr>
          <w:p w14:paraId="7D207BB4" w14:textId="77777777" w:rsidR="002802E6" w:rsidRDefault="00146DD8">
            <w:pPr>
              <w:pStyle w:val="yTableNAm"/>
              <w:rPr>
                <w:rFonts w:cs="Arial"/>
                <w:color w:val="000000"/>
                <w:szCs w:val="22"/>
              </w:rPr>
            </w:pPr>
            <w:r>
              <w:rPr>
                <w:rFonts w:cs="Arial"/>
                <w:szCs w:val="24"/>
              </w:rPr>
              <w:t>2</w:t>
            </w:r>
            <w:r>
              <w:rPr>
                <w:rFonts w:cs="Arial"/>
                <w:szCs w:val="24"/>
              </w:rPr>
              <w:noBreakHyphen/>
              <w:t>(3</w:t>
            </w:r>
            <w:r>
              <w:rPr>
                <w:rFonts w:cs="Arial"/>
                <w:szCs w:val="24"/>
              </w:rPr>
              <w:noBreakHyphen/>
              <w:t>METHOXYPHENYL)</w:t>
            </w:r>
            <w:r>
              <w:rPr>
                <w:rFonts w:cs="Arial"/>
                <w:szCs w:val="24"/>
              </w:rPr>
              <w:noBreakHyphen/>
              <w:t>1</w:t>
            </w:r>
            <w:r>
              <w:rPr>
                <w:rFonts w:cs="Arial"/>
                <w:szCs w:val="24"/>
              </w:rPr>
              <w:noBreakHyphen/>
              <w:t>(1</w:t>
            </w:r>
            <w:r>
              <w:rPr>
                <w:rFonts w:cs="Arial"/>
                <w:szCs w:val="24"/>
              </w:rPr>
              <w:noBreakHyphen/>
              <w:t>PENTYLINDOL</w:t>
            </w:r>
            <w:r>
              <w:rPr>
                <w:rFonts w:cs="Arial"/>
                <w:szCs w:val="24"/>
              </w:rPr>
              <w:noBreakHyphen/>
              <w:t>3</w:t>
            </w:r>
            <w:r>
              <w:rPr>
                <w:rFonts w:cs="Arial"/>
                <w:szCs w:val="24"/>
              </w:rPr>
              <w:noBreakHyphen/>
              <w:t>YL) ETHANONE (JWH</w:t>
            </w:r>
            <w:r>
              <w:rPr>
                <w:rFonts w:cs="Arial"/>
                <w:szCs w:val="24"/>
              </w:rPr>
              <w:noBreakHyphen/>
              <w:t>302) (plant material)</w:t>
            </w:r>
          </w:p>
        </w:tc>
        <w:tc>
          <w:tcPr>
            <w:tcW w:w="1531" w:type="dxa"/>
            <w:gridSpan w:val="2"/>
          </w:tcPr>
          <w:p w14:paraId="6236B328" w14:textId="77777777" w:rsidR="002802E6" w:rsidRDefault="00146DD8">
            <w:pPr>
              <w:pStyle w:val="yTableNAm"/>
              <w:tabs>
                <w:tab w:val="clear" w:pos="567"/>
                <w:tab w:val="decimal" w:pos="463"/>
              </w:tabs>
            </w:pPr>
            <w:r>
              <w:br/>
              <w:t>60.0</w:t>
            </w:r>
          </w:p>
        </w:tc>
      </w:tr>
      <w:tr w:rsidR="002802E6" w14:paraId="7D688387" w14:textId="77777777">
        <w:trPr>
          <w:cantSplit/>
        </w:trPr>
        <w:tc>
          <w:tcPr>
            <w:tcW w:w="1276" w:type="dxa"/>
          </w:tcPr>
          <w:p w14:paraId="4B6776CD" w14:textId="77777777" w:rsidR="002802E6" w:rsidRDefault="00146DD8">
            <w:pPr>
              <w:pStyle w:val="yTableNAm"/>
            </w:pPr>
            <w:r>
              <w:t>80D.</w:t>
            </w:r>
          </w:p>
        </w:tc>
        <w:tc>
          <w:tcPr>
            <w:tcW w:w="4537" w:type="dxa"/>
          </w:tcPr>
          <w:p w14:paraId="5B457328" w14:textId="77777777" w:rsidR="002802E6" w:rsidRDefault="00146DD8">
            <w:pPr>
              <w:pStyle w:val="yTableNAm"/>
              <w:rPr>
                <w:rFonts w:cs="Arial"/>
                <w:color w:val="000000"/>
                <w:szCs w:val="22"/>
              </w:rPr>
            </w:pPr>
            <w:r>
              <w:rPr>
                <w:rFonts w:cs="Arial"/>
                <w:szCs w:val="24"/>
              </w:rPr>
              <w:t>2</w:t>
            </w:r>
            <w:r>
              <w:rPr>
                <w:rFonts w:cs="Arial"/>
                <w:szCs w:val="24"/>
              </w:rPr>
              <w:noBreakHyphen/>
              <w:t>(3</w:t>
            </w:r>
            <w:r>
              <w:rPr>
                <w:rFonts w:cs="Arial"/>
                <w:szCs w:val="24"/>
              </w:rPr>
              <w:noBreakHyphen/>
              <w:t>METHOXYPHENYL)</w:t>
            </w:r>
            <w:r>
              <w:rPr>
                <w:rFonts w:cs="Arial"/>
                <w:szCs w:val="24"/>
              </w:rPr>
              <w:noBreakHyphen/>
              <w:t>1</w:t>
            </w:r>
            <w:r>
              <w:rPr>
                <w:rFonts w:cs="Arial"/>
                <w:szCs w:val="24"/>
              </w:rPr>
              <w:noBreakHyphen/>
              <w:t>(1</w:t>
            </w:r>
            <w:r>
              <w:rPr>
                <w:rFonts w:cs="Arial"/>
                <w:szCs w:val="24"/>
              </w:rPr>
              <w:noBreakHyphen/>
              <w:t>PENTYLINDOL</w:t>
            </w:r>
            <w:r>
              <w:rPr>
                <w:rFonts w:cs="Arial"/>
                <w:szCs w:val="24"/>
              </w:rPr>
              <w:noBreakHyphen/>
              <w:t>3</w:t>
            </w:r>
            <w:r>
              <w:rPr>
                <w:rFonts w:cs="Arial"/>
                <w:szCs w:val="24"/>
              </w:rPr>
              <w:noBreakHyphen/>
              <w:t>YL) ETHANONE (JWH</w:t>
            </w:r>
            <w:r>
              <w:rPr>
                <w:rFonts w:cs="Arial"/>
                <w:szCs w:val="24"/>
              </w:rPr>
              <w:noBreakHyphen/>
              <w:t>302)</w:t>
            </w:r>
            <w:r>
              <w:t xml:space="preserve"> (in any form except plant material)</w:t>
            </w:r>
          </w:p>
        </w:tc>
        <w:tc>
          <w:tcPr>
            <w:tcW w:w="1531" w:type="dxa"/>
            <w:gridSpan w:val="2"/>
          </w:tcPr>
          <w:p w14:paraId="125FB9D3" w14:textId="77777777" w:rsidR="002802E6" w:rsidRDefault="00146DD8">
            <w:pPr>
              <w:pStyle w:val="yTableNAm"/>
              <w:tabs>
                <w:tab w:val="clear" w:pos="567"/>
                <w:tab w:val="decimal" w:pos="463"/>
              </w:tabs>
            </w:pPr>
            <w:r>
              <w:br/>
            </w:r>
            <w:r>
              <w:br/>
              <w:t>4.0</w:t>
            </w:r>
          </w:p>
        </w:tc>
      </w:tr>
      <w:tr w:rsidR="002802E6" w14:paraId="3C0D59B6" w14:textId="77777777">
        <w:trPr>
          <w:cantSplit/>
        </w:trPr>
        <w:tc>
          <w:tcPr>
            <w:tcW w:w="1276" w:type="dxa"/>
          </w:tcPr>
          <w:p w14:paraId="2D8AD4DF" w14:textId="77777777" w:rsidR="002802E6" w:rsidRDefault="00146DD8">
            <w:pPr>
              <w:pStyle w:val="yTableNAm"/>
            </w:pPr>
            <w:r>
              <w:t>80.</w:t>
            </w:r>
          </w:p>
        </w:tc>
        <w:tc>
          <w:tcPr>
            <w:tcW w:w="4537" w:type="dxa"/>
          </w:tcPr>
          <w:p w14:paraId="4215282F" w14:textId="77777777" w:rsidR="002802E6" w:rsidRDefault="00146DD8">
            <w:pPr>
              <w:pStyle w:val="yTableNAm"/>
            </w:pPr>
            <w:r>
              <w:t>METHYLAMPHETAMINE</w:t>
            </w:r>
          </w:p>
        </w:tc>
        <w:tc>
          <w:tcPr>
            <w:tcW w:w="1531" w:type="dxa"/>
            <w:gridSpan w:val="2"/>
          </w:tcPr>
          <w:p w14:paraId="40B35D41" w14:textId="77777777" w:rsidR="002802E6" w:rsidRDefault="00146DD8">
            <w:pPr>
              <w:pStyle w:val="yTableNAm"/>
              <w:tabs>
                <w:tab w:val="clear" w:pos="567"/>
                <w:tab w:val="decimal" w:pos="463"/>
              </w:tabs>
            </w:pPr>
            <w:r>
              <w:t>4.0</w:t>
            </w:r>
          </w:p>
        </w:tc>
      </w:tr>
      <w:tr w:rsidR="002802E6" w14:paraId="5D030231" w14:textId="77777777">
        <w:trPr>
          <w:cantSplit/>
        </w:trPr>
        <w:tc>
          <w:tcPr>
            <w:tcW w:w="1276" w:type="dxa"/>
          </w:tcPr>
          <w:p w14:paraId="67375F73" w14:textId="77777777" w:rsidR="002802E6" w:rsidRDefault="00146DD8">
            <w:pPr>
              <w:pStyle w:val="yTableNAm"/>
            </w:pPr>
            <w:r>
              <w:t>80AAA.</w:t>
            </w:r>
          </w:p>
        </w:tc>
        <w:tc>
          <w:tcPr>
            <w:tcW w:w="4537" w:type="dxa"/>
          </w:tcPr>
          <w:p w14:paraId="5255B1CB" w14:textId="77777777" w:rsidR="002802E6" w:rsidRDefault="00146DD8">
            <w:pPr>
              <w:pStyle w:val="yTableNAm"/>
            </w:pPr>
            <w:r>
              <w:rPr>
                <w:rFonts w:cs="Arial"/>
                <w:szCs w:val="24"/>
              </w:rPr>
              <w:t>METHYL 2-(9-(CYCLOHEXYLMETHYL) -9H-CARBAZOLE -3-CARBOXAMIDO)-3,3-DIMETHYLBUTANOATE (MDMB</w:t>
            </w:r>
            <w:r>
              <w:rPr>
                <w:rFonts w:cs="Arial"/>
                <w:szCs w:val="24"/>
              </w:rPr>
              <w:noBreakHyphen/>
              <w:t>CHMCZCA) (</w:t>
            </w:r>
            <w:r>
              <w:rPr>
                <w:rFonts w:cs="Arial"/>
                <w:bCs/>
                <w:szCs w:val="24"/>
              </w:rPr>
              <w:t>plant material</w:t>
            </w:r>
            <w:r>
              <w:rPr>
                <w:rFonts w:cs="Arial"/>
                <w:szCs w:val="24"/>
              </w:rPr>
              <w:t>)</w:t>
            </w:r>
          </w:p>
        </w:tc>
        <w:tc>
          <w:tcPr>
            <w:tcW w:w="1531" w:type="dxa"/>
            <w:gridSpan w:val="2"/>
            <w:vAlign w:val="bottom"/>
          </w:tcPr>
          <w:p w14:paraId="3C928B9E" w14:textId="77777777" w:rsidR="002802E6" w:rsidRDefault="00146DD8">
            <w:pPr>
              <w:pStyle w:val="yTableNAm"/>
              <w:tabs>
                <w:tab w:val="clear" w:pos="567"/>
                <w:tab w:val="decimal" w:pos="463"/>
              </w:tabs>
            </w:pPr>
            <w:r>
              <w:t>60.0</w:t>
            </w:r>
          </w:p>
        </w:tc>
      </w:tr>
      <w:tr w:rsidR="002802E6" w14:paraId="7F818392" w14:textId="77777777">
        <w:trPr>
          <w:cantSplit/>
        </w:trPr>
        <w:tc>
          <w:tcPr>
            <w:tcW w:w="1276" w:type="dxa"/>
          </w:tcPr>
          <w:p w14:paraId="5777EAD1" w14:textId="77777777" w:rsidR="002802E6" w:rsidRDefault="00146DD8">
            <w:pPr>
              <w:pStyle w:val="yTableNAm"/>
            </w:pPr>
            <w:r>
              <w:t>80AAB.</w:t>
            </w:r>
          </w:p>
        </w:tc>
        <w:tc>
          <w:tcPr>
            <w:tcW w:w="4537" w:type="dxa"/>
          </w:tcPr>
          <w:p w14:paraId="2E7825AD" w14:textId="77777777" w:rsidR="002802E6" w:rsidRDefault="00146DD8">
            <w:pPr>
              <w:pStyle w:val="yTableNAm"/>
            </w:pPr>
            <w:r>
              <w:rPr>
                <w:rFonts w:cs="Arial"/>
                <w:szCs w:val="24"/>
              </w:rPr>
              <w:t>METHYL 2-(9-(CYCLOHEXYLMETHYL) -9H-CARBAZOLE -3-CARBOXAMIDO)-3,3-DIMETHYLBUTANOATE (MDMB</w:t>
            </w:r>
            <w:r>
              <w:rPr>
                <w:rFonts w:cs="Arial"/>
                <w:szCs w:val="24"/>
              </w:rPr>
              <w:noBreakHyphen/>
              <w:t>CHMCZCA) (</w:t>
            </w:r>
            <w:r>
              <w:rPr>
                <w:rFonts w:cs="Arial"/>
                <w:bCs/>
                <w:szCs w:val="24"/>
              </w:rPr>
              <w:t>in any form except plant material</w:t>
            </w:r>
            <w:r>
              <w:rPr>
                <w:rFonts w:cs="Arial"/>
                <w:szCs w:val="24"/>
              </w:rPr>
              <w:t>)</w:t>
            </w:r>
          </w:p>
        </w:tc>
        <w:tc>
          <w:tcPr>
            <w:tcW w:w="1531" w:type="dxa"/>
            <w:gridSpan w:val="2"/>
            <w:vAlign w:val="bottom"/>
          </w:tcPr>
          <w:p w14:paraId="524A17D7" w14:textId="77777777" w:rsidR="002802E6" w:rsidRDefault="00146DD8">
            <w:pPr>
              <w:pStyle w:val="yTableNAm"/>
              <w:tabs>
                <w:tab w:val="clear" w:pos="567"/>
                <w:tab w:val="decimal" w:pos="463"/>
              </w:tabs>
            </w:pPr>
            <w:r>
              <w:t>4.0</w:t>
            </w:r>
          </w:p>
        </w:tc>
      </w:tr>
      <w:tr w:rsidR="002802E6" w14:paraId="64D1AFB4" w14:textId="77777777">
        <w:trPr>
          <w:cantSplit/>
        </w:trPr>
        <w:tc>
          <w:tcPr>
            <w:tcW w:w="1276" w:type="dxa"/>
          </w:tcPr>
          <w:p w14:paraId="26A16A88" w14:textId="77777777" w:rsidR="002802E6" w:rsidRDefault="00146DD8">
            <w:pPr>
              <w:pStyle w:val="yTableNAm"/>
            </w:pPr>
            <w:r>
              <w:t>80AAC.</w:t>
            </w:r>
          </w:p>
        </w:tc>
        <w:tc>
          <w:tcPr>
            <w:tcW w:w="4537" w:type="dxa"/>
          </w:tcPr>
          <w:p w14:paraId="1980ABDD" w14:textId="77777777" w:rsidR="002802E6" w:rsidRDefault="00146DD8">
            <w:pPr>
              <w:pStyle w:val="yTableNAm"/>
            </w:pPr>
            <w:r>
              <w:rPr>
                <w:rFonts w:cs="Arial"/>
                <w:szCs w:val="24"/>
              </w:rPr>
              <w:t>METHYL 2-[1-(4-FLUOROBENZYL)-1H-INDOLE-3-CARBOXAMIDO]-3-METHYLBUTANOATE (MMB</w:t>
            </w:r>
            <w:r>
              <w:rPr>
                <w:rFonts w:cs="Arial"/>
                <w:szCs w:val="24"/>
              </w:rPr>
              <w:noBreakHyphen/>
              <w:t>FUBICA; AMB</w:t>
            </w:r>
            <w:r>
              <w:rPr>
                <w:rFonts w:cs="Arial"/>
                <w:szCs w:val="24"/>
              </w:rPr>
              <w:noBreakHyphen/>
              <w:t>FUBICA) (</w:t>
            </w:r>
            <w:r>
              <w:rPr>
                <w:rFonts w:cs="Arial"/>
                <w:bCs/>
                <w:szCs w:val="24"/>
              </w:rPr>
              <w:t>plant material</w:t>
            </w:r>
            <w:r>
              <w:rPr>
                <w:rFonts w:cs="Arial"/>
                <w:szCs w:val="24"/>
              </w:rPr>
              <w:t>)</w:t>
            </w:r>
          </w:p>
        </w:tc>
        <w:tc>
          <w:tcPr>
            <w:tcW w:w="1531" w:type="dxa"/>
            <w:gridSpan w:val="2"/>
            <w:vAlign w:val="bottom"/>
          </w:tcPr>
          <w:p w14:paraId="784E098F" w14:textId="77777777" w:rsidR="002802E6" w:rsidRDefault="00146DD8">
            <w:pPr>
              <w:pStyle w:val="yTableNAm"/>
              <w:tabs>
                <w:tab w:val="clear" w:pos="567"/>
                <w:tab w:val="decimal" w:pos="463"/>
              </w:tabs>
            </w:pPr>
            <w:r>
              <w:t>60.0</w:t>
            </w:r>
          </w:p>
        </w:tc>
      </w:tr>
      <w:tr w:rsidR="002802E6" w14:paraId="4161DFD8" w14:textId="77777777">
        <w:trPr>
          <w:cantSplit/>
        </w:trPr>
        <w:tc>
          <w:tcPr>
            <w:tcW w:w="1276" w:type="dxa"/>
          </w:tcPr>
          <w:p w14:paraId="5B4E76DD" w14:textId="77777777" w:rsidR="002802E6" w:rsidRDefault="00146DD8">
            <w:pPr>
              <w:pStyle w:val="yTableNAm"/>
            </w:pPr>
            <w:r>
              <w:lastRenderedPageBreak/>
              <w:t>80AAD.</w:t>
            </w:r>
          </w:p>
        </w:tc>
        <w:tc>
          <w:tcPr>
            <w:tcW w:w="4537" w:type="dxa"/>
          </w:tcPr>
          <w:p w14:paraId="6C32DA65" w14:textId="77777777" w:rsidR="002802E6" w:rsidRDefault="00146DD8">
            <w:pPr>
              <w:pStyle w:val="yTableNAm"/>
            </w:pPr>
            <w:r>
              <w:rPr>
                <w:rFonts w:cs="Arial"/>
                <w:szCs w:val="24"/>
              </w:rPr>
              <w:t>METHYL 2-[1-(4-FLUOROBENZYL)-1H-INDOLE-3-CARBOXAMIDO]-3-METHYLBUTANOATE (MMB</w:t>
            </w:r>
            <w:r>
              <w:rPr>
                <w:rFonts w:cs="Arial"/>
                <w:szCs w:val="24"/>
              </w:rPr>
              <w:noBreakHyphen/>
              <w:t>FUBICA; AMB</w:t>
            </w:r>
            <w:r>
              <w:rPr>
                <w:rFonts w:cs="Arial"/>
                <w:szCs w:val="24"/>
              </w:rPr>
              <w:noBreakHyphen/>
              <w:t>FUBICA) (</w:t>
            </w:r>
            <w:r>
              <w:rPr>
                <w:rFonts w:cs="Arial"/>
                <w:bCs/>
                <w:szCs w:val="24"/>
              </w:rPr>
              <w:t>in any form except plant material</w:t>
            </w:r>
            <w:r>
              <w:rPr>
                <w:rFonts w:cs="Arial"/>
                <w:szCs w:val="24"/>
              </w:rPr>
              <w:t>)</w:t>
            </w:r>
          </w:p>
        </w:tc>
        <w:tc>
          <w:tcPr>
            <w:tcW w:w="1531" w:type="dxa"/>
            <w:gridSpan w:val="2"/>
            <w:vAlign w:val="bottom"/>
          </w:tcPr>
          <w:p w14:paraId="75F133EC" w14:textId="77777777" w:rsidR="002802E6" w:rsidRDefault="00146DD8">
            <w:pPr>
              <w:pStyle w:val="yTableNAm"/>
              <w:tabs>
                <w:tab w:val="clear" w:pos="567"/>
                <w:tab w:val="decimal" w:pos="463"/>
              </w:tabs>
            </w:pPr>
            <w:r>
              <w:t>4.0</w:t>
            </w:r>
          </w:p>
        </w:tc>
      </w:tr>
      <w:tr w:rsidR="002802E6" w14:paraId="3AEFE1BF" w14:textId="77777777">
        <w:trPr>
          <w:cantSplit/>
        </w:trPr>
        <w:tc>
          <w:tcPr>
            <w:tcW w:w="1276" w:type="dxa"/>
          </w:tcPr>
          <w:p w14:paraId="62D525BA" w14:textId="77777777" w:rsidR="002802E6" w:rsidRDefault="00146DD8">
            <w:pPr>
              <w:pStyle w:val="yTableNAm"/>
            </w:pPr>
            <w:r>
              <w:t>80AAE.</w:t>
            </w:r>
          </w:p>
        </w:tc>
        <w:tc>
          <w:tcPr>
            <w:tcW w:w="4537" w:type="dxa"/>
          </w:tcPr>
          <w:p w14:paraId="26153C9E" w14:textId="77777777" w:rsidR="002802E6" w:rsidRDefault="00146DD8">
            <w:pPr>
              <w:pStyle w:val="yTableNAm"/>
            </w:pPr>
            <w:r>
              <w:rPr>
                <w:rFonts w:cs="Arial"/>
                <w:szCs w:val="24"/>
              </w:rPr>
              <w:t>METHYL 2-[[1-(4-FLUOROBUTYL)INDAZOLE-3-CARBONYL]AMINO]-3,3-DIMETHYL-BUTANOATE (4F-MDMB</w:t>
            </w:r>
            <w:r>
              <w:rPr>
                <w:rFonts w:cs="Arial"/>
                <w:szCs w:val="24"/>
              </w:rPr>
              <w:noBreakHyphen/>
              <w:t>BINACA; 4F-MDMB-BUTINACA) (</w:t>
            </w:r>
            <w:r>
              <w:rPr>
                <w:rFonts w:cs="Arial"/>
                <w:bCs/>
                <w:szCs w:val="24"/>
              </w:rPr>
              <w:t>plant material</w:t>
            </w:r>
            <w:r>
              <w:rPr>
                <w:rFonts w:cs="Arial"/>
                <w:szCs w:val="24"/>
              </w:rPr>
              <w:t>)</w:t>
            </w:r>
          </w:p>
        </w:tc>
        <w:tc>
          <w:tcPr>
            <w:tcW w:w="1531" w:type="dxa"/>
            <w:gridSpan w:val="2"/>
            <w:vAlign w:val="bottom"/>
          </w:tcPr>
          <w:p w14:paraId="17C35065" w14:textId="77777777" w:rsidR="002802E6" w:rsidRDefault="00146DD8">
            <w:pPr>
              <w:pStyle w:val="yTableNAm"/>
              <w:tabs>
                <w:tab w:val="clear" w:pos="567"/>
                <w:tab w:val="decimal" w:pos="463"/>
              </w:tabs>
            </w:pPr>
            <w:r>
              <w:t>60.0</w:t>
            </w:r>
          </w:p>
        </w:tc>
      </w:tr>
      <w:tr w:rsidR="002802E6" w14:paraId="1F98E209" w14:textId="77777777">
        <w:trPr>
          <w:cantSplit/>
        </w:trPr>
        <w:tc>
          <w:tcPr>
            <w:tcW w:w="1276" w:type="dxa"/>
          </w:tcPr>
          <w:p w14:paraId="1FB438ED" w14:textId="77777777" w:rsidR="002802E6" w:rsidRDefault="00146DD8">
            <w:pPr>
              <w:pStyle w:val="yTableNAm"/>
            </w:pPr>
            <w:r>
              <w:t>80AAF.</w:t>
            </w:r>
          </w:p>
        </w:tc>
        <w:tc>
          <w:tcPr>
            <w:tcW w:w="4537" w:type="dxa"/>
          </w:tcPr>
          <w:p w14:paraId="5FF89C16" w14:textId="77777777" w:rsidR="002802E6" w:rsidRDefault="00146DD8">
            <w:pPr>
              <w:pStyle w:val="yTableNAm"/>
            </w:pPr>
            <w:r>
              <w:rPr>
                <w:rFonts w:cs="Arial"/>
                <w:szCs w:val="24"/>
              </w:rPr>
              <w:t>METHYL 2-[[1-(4-FLUOROBUTYL)INDAZOLE-3-CARBONYL]AMINO]-3,3-DIMETHYL-BUTANOATE (4F</w:t>
            </w:r>
            <w:r>
              <w:rPr>
                <w:rFonts w:cs="Arial"/>
                <w:szCs w:val="24"/>
              </w:rPr>
              <w:noBreakHyphen/>
              <w:t>MDMB</w:t>
            </w:r>
            <w:r>
              <w:rPr>
                <w:rFonts w:cs="Arial"/>
                <w:szCs w:val="24"/>
              </w:rPr>
              <w:noBreakHyphen/>
              <w:t>BINACA; 4F-MDMB-BUTINACA) (</w:t>
            </w:r>
            <w:r>
              <w:rPr>
                <w:rFonts w:cs="Arial"/>
                <w:bCs/>
                <w:szCs w:val="24"/>
              </w:rPr>
              <w:t>in any form except plant material</w:t>
            </w:r>
            <w:r>
              <w:rPr>
                <w:rFonts w:cs="Arial"/>
                <w:szCs w:val="24"/>
              </w:rPr>
              <w:t>)</w:t>
            </w:r>
          </w:p>
        </w:tc>
        <w:tc>
          <w:tcPr>
            <w:tcW w:w="1531" w:type="dxa"/>
            <w:gridSpan w:val="2"/>
            <w:vAlign w:val="bottom"/>
          </w:tcPr>
          <w:p w14:paraId="5F88D67A" w14:textId="77777777" w:rsidR="002802E6" w:rsidRDefault="00146DD8">
            <w:pPr>
              <w:pStyle w:val="yTableNAm"/>
              <w:tabs>
                <w:tab w:val="clear" w:pos="567"/>
                <w:tab w:val="decimal" w:pos="463"/>
              </w:tabs>
            </w:pPr>
            <w:r>
              <w:t>4.0</w:t>
            </w:r>
          </w:p>
        </w:tc>
      </w:tr>
      <w:tr w:rsidR="002802E6" w14:paraId="05A8D766" w14:textId="77777777">
        <w:trPr>
          <w:cantSplit/>
        </w:trPr>
        <w:tc>
          <w:tcPr>
            <w:tcW w:w="1276" w:type="dxa"/>
          </w:tcPr>
          <w:p w14:paraId="47243355" w14:textId="77777777" w:rsidR="002802E6" w:rsidRDefault="00146DD8">
            <w:pPr>
              <w:pStyle w:val="yTableNAm"/>
            </w:pPr>
            <w:r>
              <w:t>81A.</w:t>
            </w:r>
          </w:p>
        </w:tc>
        <w:tc>
          <w:tcPr>
            <w:tcW w:w="4537" w:type="dxa"/>
          </w:tcPr>
          <w:p w14:paraId="52D22955" w14:textId="77777777" w:rsidR="002802E6" w:rsidRDefault="00146DD8">
            <w:pPr>
              <w:pStyle w:val="yTableNAm"/>
            </w:pPr>
            <w:r>
              <w:t>METHYL (S)</w:t>
            </w:r>
            <w:r>
              <w:noBreakHyphen/>
              <w:t>2</w:t>
            </w:r>
            <w:r>
              <w:noBreakHyphen/>
              <w:t>[1</w:t>
            </w:r>
            <w:r>
              <w:noBreakHyphen/>
              <w:t>(5</w:t>
            </w:r>
            <w:r>
              <w:noBreakHyphen/>
              <w:t>FLUOROPENTYL)</w:t>
            </w:r>
            <w:r>
              <w:noBreakHyphen/>
              <w:t>1H</w:t>
            </w:r>
            <w:r>
              <w:noBreakHyphen/>
            </w:r>
            <w:r>
              <w:br/>
              <w:t>INDAZOLE</w:t>
            </w:r>
            <w:r>
              <w:noBreakHyphen/>
              <w:t>3</w:t>
            </w:r>
            <w:r>
              <w:noBreakHyphen/>
              <w:t>CARBOXAMIDO]</w:t>
            </w:r>
            <w:r>
              <w:noBreakHyphen/>
              <w:t>3,3</w:t>
            </w:r>
            <w:r>
              <w:noBreakHyphen/>
              <w:t>DIMETHYLBUTANOATE (5F</w:t>
            </w:r>
            <w:r>
              <w:noBreakHyphen/>
              <w:t>ADB) (plant material)</w:t>
            </w:r>
          </w:p>
        </w:tc>
        <w:tc>
          <w:tcPr>
            <w:tcW w:w="1531" w:type="dxa"/>
            <w:gridSpan w:val="2"/>
          </w:tcPr>
          <w:p w14:paraId="63887978" w14:textId="77777777" w:rsidR="002802E6" w:rsidRDefault="00146DD8">
            <w:pPr>
              <w:pStyle w:val="yTableNAm"/>
              <w:tabs>
                <w:tab w:val="clear" w:pos="567"/>
                <w:tab w:val="decimal" w:pos="463"/>
              </w:tabs>
            </w:pPr>
            <w:r>
              <w:br/>
            </w:r>
            <w:r>
              <w:br/>
              <w:t>60.0</w:t>
            </w:r>
          </w:p>
        </w:tc>
      </w:tr>
      <w:tr w:rsidR="002802E6" w14:paraId="10A5C729" w14:textId="77777777">
        <w:trPr>
          <w:cantSplit/>
        </w:trPr>
        <w:tc>
          <w:tcPr>
            <w:tcW w:w="1276" w:type="dxa"/>
          </w:tcPr>
          <w:p w14:paraId="395C1FA0" w14:textId="77777777" w:rsidR="002802E6" w:rsidRDefault="00146DD8">
            <w:pPr>
              <w:pStyle w:val="yTableNAm"/>
            </w:pPr>
            <w:r>
              <w:t>81B.</w:t>
            </w:r>
          </w:p>
        </w:tc>
        <w:tc>
          <w:tcPr>
            <w:tcW w:w="4537" w:type="dxa"/>
          </w:tcPr>
          <w:p w14:paraId="1E36001D" w14:textId="77777777" w:rsidR="002802E6" w:rsidRDefault="00146DD8">
            <w:pPr>
              <w:pStyle w:val="yTableNAm"/>
            </w:pPr>
            <w:r>
              <w:t>METHYL (S)</w:t>
            </w:r>
            <w:r>
              <w:noBreakHyphen/>
              <w:t>2</w:t>
            </w:r>
            <w:r>
              <w:noBreakHyphen/>
              <w:t>[1</w:t>
            </w:r>
            <w:r>
              <w:noBreakHyphen/>
              <w:t>(5</w:t>
            </w:r>
            <w:r>
              <w:noBreakHyphen/>
              <w:t>FLUOROPENTYL)</w:t>
            </w:r>
            <w:r>
              <w:noBreakHyphen/>
              <w:t>1H</w:t>
            </w:r>
            <w:r>
              <w:noBreakHyphen/>
            </w:r>
            <w:r>
              <w:br/>
              <w:t>INDAZOLE</w:t>
            </w:r>
            <w:r>
              <w:noBreakHyphen/>
              <w:t>3</w:t>
            </w:r>
            <w:r>
              <w:noBreakHyphen/>
              <w:t>CARBOXAMIDO]</w:t>
            </w:r>
            <w:r>
              <w:noBreakHyphen/>
              <w:t>3,3</w:t>
            </w:r>
            <w:r>
              <w:noBreakHyphen/>
            </w:r>
            <w:r>
              <w:br/>
              <w:t>DIMETHYLBUTANOATE (5F</w:t>
            </w:r>
            <w:r>
              <w:noBreakHyphen/>
              <w:t>ADB) (in any form except plant material)</w:t>
            </w:r>
          </w:p>
        </w:tc>
        <w:tc>
          <w:tcPr>
            <w:tcW w:w="1531" w:type="dxa"/>
            <w:gridSpan w:val="2"/>
          </w:tcPr>
          <w:p w14:paraId="18AF1AD9" w14:textId="77777777" w:rsidR="002802E6" w:rsidRDefault="00146DD8">
            <w:pPr>
              <w:pStyle w:val="yTableNAm"/>
              <w:tabs>
                <w:tab w:val="clear" w:pos="567"/>
                <w:tab w:val="decimal" w:pos="463"/>
              </w:tabs>
            </w:pPr>
            <w:r>
              <w:br/>
            </w:r>
            <w:r>
              <w:br/>
            </w:r>
            <w:r>
              <w:br/>
              <w:t>4.0</w:t>
            </w:r>
          </w:p>
        </w:tc>
      </w:tr>
      <w:tr w:rsidR="002802E6" w14:paraId="305E0742" w14:textId="77777777">
        <w:trPr>
          <w:cantSplit/>
        </w:trPr>
        <w:tc>
          <w:tcPr>
            <w:tcW w:w="1276" w:type="dxa"/>
          </w:tcPr>
          <w:p w14:paraId="42D61895" w14:textId="77777777" w:rsidR="002802E6" w:rsidRDefault="00146DD8">
            <w:pPr>
              <w:pStyle w:val="yTableNAm"/>
            </w:pPr>
            <w:r>
              <w:t>81C.</w:t>
            </w:r>
          </w:p>
        </w:tc>
        <w:tc>
          <w:tcPr>
            <w:tcW w:w="4537" w:type="dxa"/>
          </w:tcPr>
          <w:p w14:paraId="2A79D7CF" w14:textId="77777777" w:rsidR="002802E6" w:rsidRDefault="00146DD8">
            <w:pPr>
              <w:pStyle w:val="yTableNAm"/>
            </w:pPr>
            <w:r>
              <w:t>METHYL 2</w:t>
            </w:r>
            <w:r>
              <w:noBreakHyphen/>
              <w:t>(1</w:t>
            </w:r>
            <w:r>
              <w:noBreakHyphen/>
              <w:t>(5</w:t>
            </w:r>
            <w:r>
              <w:noBreakHyphen/>
              <w:t>FLUOROPENTYL)</w:t>
            </w:r>
            <w:r>
              <w:noBreakHyphen/>
              <w:t>1H</w:t>
            </w:r>
            <w:r>
              <w:noBreakHyphen/>
            </w:r>
            <w:r>
              <w:br/>
              <w:t>INDAZOLE</w:t>
            </w:r>
            <w:r>
              <w:noBreakHyphen/>
              <w:t>3</w:t>
            </w:r>
            <w:r>
              <w:noBreakHyphen/>
              <w:t>CARBOXAMIDO)</w:t>
            </w:r>
            <w:r>
              <w:noBreakHyphen/>
              <w:t>3</w:t>
            </w:r>
            <w:r>
              <w:noBreakHyphen/>
            </w:r>
            <w:r>
              <w:br/>
              <w:t>METHYLBUTANOATE (5F</w:t>
            </w:r>
            <w:r>
              <w:noBreakHyphen/>
              <w:t>AMB) (plant material)</w:t>
            </w:r>
          </w:p>
        </w:tc>
        <w:tc>
          <w:tcPr>
            <w:tcW w:w="1531" w:type="dxa"/>
            <w:gridSpan w:val="2"/>
          </w:tcPr>
          <w:p w14:paraId="1F58E536" w14:textId="77777777" w:rsidR="002802E6" w:rsidRDefault="00146DD8">
            <w:pPr>
              <w:pStyle w:val="yTableNAm"/>
              <w:tabs>
                <w:tab w:val="clear" w:pos="567"/>
                <w:tab w:val="decimal" w:pos="463"/>
              </w:tabs>
            </w:pPr>
            <w:r>
              <w:br/>
            </w:r>
            <w:r>
              <w:br/>
            </w:r>
            <w:r>
              <w:br/>
              <w:t>60.0</w:t>
            </w:r>
          </w:p>
        </w:tc>
      </w:tr>
      <w:tr w:rsidR="002802E6" w14:paraId="181A205A" w14:textId="77777777">
        <w:trPr>
          <w:cantSplit/>
        </w:trPr>
        <w:tc>
          <w:tcPr>
            <w:tcW w:w="1276" w:type="dxa"/>
          </w:tcPr>
          <w:p w14:paraId="22494320" w14:textId="77777777" w:rsidR="002802E6" w:rsidRDefault="00146DD8">
            <w:pPr>
              <w:pStyle w:val="yTableNAm"/>
            </w:pPr>
            <w:r>
              <w:t>81D.</w:t>
            </w:r>
          </w:p>
        </w:tc>
        <w:tc>
          <w:tcPr>
            <w:tcW w:w="4537" w:type="dxa"/>
          </w:tcPr>
          <w:p w14:paraId="6FA0D56C" w14:textId="77777777" w:rsidR="002802E6" w:rsidRDefault="00146DD8">
            <w:pPr>
              <w:pStyle w:val="yTableNAm"/>
            </w:pPr>
            <w:r>
              <w:t>METHYL 2</w:t>
            </w:r>
            <w:r>
              <w:noBreakHyphen/>
              <w:t>(1</w:t>
            </w:r>
            <w:r>
              <w:noBreakHyphen/>
              <w:t>(5</w:t>
            </w:r>
            <w:r>
              <w:noBreakHyphen/>
              <w:t>FLUOROPENTYL)</w:t>
            </w:r>
            <w:r>
              <w:noBreakHyphen/>
              <w:t>1H</w:t>
            </w:r>
            <w:r>
              <w:noBreakHyphen/>
            </w:r>
            <w:r>
              <w:br/>
              <w:t>INDAZOLE</w:t>
            </w:r>
            <w:r>
              <w:noBreakHyphen/>
              <w:t>3</w:t>
            </w:r>
            <w:r>
              <w:noBreakHyphen/>
              <w:t>CARBOXAMIDO)</w:t>
            </w:r>
            <w:r>
              <w:noBreakHyphen/>
              <w:t>3</w:t>
            </w:r>
            <w:r>
              <w:noBreakHyphen/>
            </w:r>
            <w:r>
              <w:br/>
              <w:t>METHYLBUTANOATE (5F</w:t>
            </w:r>
            <w:r>
              <w:noBreakHyphen/>
              <w:t xml:space="preserve">AMB) </w:t>
            </w:r>
            <w:r>
              <w:br/>
              <w:t>(in any form except plant material)</w:t>
            </w:r>
          </w:p>
        </w:tc>
        <w:tc>
          <w:tcPr>
            <w:tcW w:w="1531" w:type="dxa"/>
            <w:gridSpan w:val="2"/>
          </w:tcPr>
          <w:p w14:paraId="08289649" w14:textId="77777777" w:rsidR="002802E6" w:rsidRDefault="00146DD8">
            <w:pPr>
              <w:pStyle w:val="yTableNAm"/>
              <w:tabs>
                <w:tab w:val="clear" w:pos="567"/>
                <w:tab w:val="decimal" w:pos="463"/>
              </w:tabs>
            </w:pPr>
            <w:r>
              <w:br/>
            </w:r>
            <w:r>
              <w:br/>
            </w:r>
            <w:r>
              <w:br/>
              <w:t>4.0</w:t>
            </w:r>
          </w:p>
        </w:tc>
      </w:tr>
      <w:tr w:rsidR="002802E6" w14:paraId="66E526E9" w14:textId="77777777">
        <w:trPr>
          <w:cantSplit/>
        </w:trPr>
        <w:tc>
          <w:tcPr>
            <w:tcW w:w="1276" w:type="dxa"/>
          </w:tcPr>
          <w:p w14:paraId="3D57C827" w14:textId="77777777" w:rsidR="002802E6" w:rsidRDefault="00146DD8">
            <w:pPr>
              <w:pStyle w:val="yTableNAm"/>
            </w:pPr>
            <w:r>
              <w:lastRenderedPageBreak/>
              <w:t>81E.</w:t>
            </w:r>
          </w:p>
        </w:tc>
        <w:tc>
          <w:tcPr>
            <w:tcW w:w="4537" w:type="dxa"/>
          </w:tcPr>
          <w:p w14:paraId="6BA6677E" w14:textId="77777777" w:rsidR="002802E6" w:rsidRDefault="00146DD8">
            <w:pPr>
              <w:pStyle w:val="yTableNAm"/>
            </w:pPr>
            <w:r>
              <w:rPr>
                <w:rFonts w:cs="Arial"/>
                <w:szCs w:val="24"/>
              </w:rPr>
              <w:t>METHYL 2-[[1-(5-FLUOROPENTYL)INDOLE-3-CARBONYL]AMINO]-3,3-DIMETHYL-BUTANOATE (5</w:t>
            </w:r>
            <w:r>
              <w:rPr>
                <w:rFonts w:cs="Arial"/>
                <w:szCs w:val="24"/>
              </w:rPr>
              <w:noBreakHyphen/>
              <w:t>FLUORO MDMB</w:t>
            </w:r>
            <w:r>
              <w:rPr>
                <w:rFonts w:cs="Arial"/>
                <w:szCs w:val="24"/>
              </w:rPr>
              <w:noBreakHyphen/>
              <w:t>PICA; 5F-MDMB-PICA) (</w:t>
            </w:r>
            <w:r>
              <w:rPr>
                <w:rFonts w:cs="Arial"/>
                <w:bCs/>
                <w:szCs w:val="24"/>
              </w:rPr>
              <w:t>plant material</w:t>
            </w:r>
            <w:r>
              <w:rPr>
                <w:rFonts w:cs="Arial"/>
                <w:szCs w:val="24"/>
              </w:rPr>
              <w:t>)</w:t>
            </w:r>
          </w:p>
        </w:tc>
        <w:tc>
          <w:tcPr>
            <w:tcW w:w="1531" w:type="dxa"/>
            <w:gridSpan w:val="2"/>
            <w:vAlign w:val="bottom"/>
          </w:tcPr>
          <w:p w14:paraId="69DD391E" w14:textId="77777777" w:rsidR="002802E6" w:rsidRDefault="00146DD8">
            <w:pPr>
              <w:pStyle w:val="yTableNAm"/>
              <w:tabs>
                <w:tab w:val="clear" w:pos="567"/>
                <w:tab w:val="decimal" w:pos="463"/>
              </w:tabs>
            </w:pPr>
            <w:r>
              <w:t>60.0</w:t>
            </w:r>
          </w:p>
        </w:tc>
      </w:tr>
      <w:tr w:rsidR="002802E6" w14:paraId="4B164A9E" w14:textId="77777777">
        <w:trPr>
          <w:cantSplit/>
        </w:trPr>
        <w:tc>
          <w:tcPr>
            <w:tcW w:w="1276" w:type="dxa"/>
          </w:tcPr>
          <w:p w14:paraId="0012B1E2" w14:textId="77777777" w:rsidR="002802E6" w:rsidRDefault="00146DD8">
            <w:pPr>
              <w:pStyle w:val="yTableNAm"/>
            </w:pPr>
            <w:r>
              <w:t>81F.</w:t>
            </w:r>
          </w:p>
        </w:tc>
        <w:tc>
          <w:tcPr>
            <w:tcW w:w="4537" w:type="dxa"/>
          </w:tcPr>
          <w:p w14:paraId="683EDA87" w14:textId="77777777" w:rsidR="002802E6" w:rsidRDefault="00146DD8">
            <w:pPr>
              <w:pStyle w:val="yTableNAm"/>
            </w:pPr>
            <w:r>
              <w:rPr>
                <w:rFonts w:cs="Arial"/>
                <w:szCs w:val="24"/>
              </w:rPr>
              <w:t>METHYL 2-[[1-(5-FLUOROPENTYL)INDOLE-3-CARBONYL]AMINO]-3,3-DIMETHYL-BUTANOATE (5</w:t>
            </w:r>
            <w:r>
              <w:rPr>
                <w:rFonts w:cs="Arial"/>
                <w:szCs w:val="24"/>
              </w:rPr>
              <w:noBreakHyphen/>
              <w:t>FLUORO MDMB</w:t>
            </w:r>
            <w:r>
              <w:rPr>
                <w:rFonts w:cs="Arial"/>
                <w:szCs w:val="24"/>
              </w:rPr>
              <w:noBreakHyphen/>
              <w:t>PICA; 5F-MDMB-PICA) (</w:t>
            </w:r>
            <w:r>
              <w:rPr>
                <w:rFonts w:cs="Arial"/>
                <w:bCs/>
                <w:szCs w:val="24"/>
              </w:rPr>
              <w:t>in any form except plant material</w:t>
            </w:r>
            <w:r>
              <w:rPr>
                <w:rFonts w:cs="Arial"/>
                <w:szCs w:val="24"/>
              </w:rPr>
              <w:t>)</w:t>
            </w:r>
          </w:p>
        </w:tc>
        <w:tc>
          <w:tcPr>
            <w:tcW w:w="1531" w:type="dxa"/>
            <w:gridSpan w:val="2"/>
            <w:vAlign w:val="bottom"/>
          </w:tcPr>
          <w:p w14:paraId="4E526C6C" w14:textId="77777777" w:rsidR="002802E6" w:rsidRDefault="00146DD8">
            <w:pPr>
              <w:pStyle w:val="yTableNAm"/>
              <w:tabs>
                <w:tab w:val="clear" w:pos="567"/>
                <w:tab w:val="decimal" w:pos="463"/>
              </w:tabs>
            </w:pPr>
            <w:r>
              <w:t>4.0</w:t>
            </w:r>
          </w:p>
        </w:tc>
      </w:tr>
      <w:tr w:rsidR="002802E6" w14:paraId="41AB9984" w14:textId="77777777">
        <w:trPr>
          <w:cantSplit/>
        </w:trPr>
        <w:tc>
          <w:tcPr>
            <w:tcW w:w="1276" w:type="dxa"/>
          </w:tcPr>
          <w:p w14:paraId="31397201" w14:textId="77777777" w:rsidR="002802E6" w:rsidRDefault="00146DD8">
            <w:pPr>
              <w:pStyle w:val="yTableNAm"/>
            </w:pPr>
            <w:r>
              <w:t>81.</w:t>
            </w:r>
          </w:p>
        </w:tc>
        <w:tc>
          <w:tcPr>
            <w:tcW w:w="4537" w:type="dxa"/>
          </w:tcPr>
          <w:p w14:paraId="03D76BB4" w14:textId="77777777" w:rsidR="002802E6" w:rsidRDefault="00146DD8">
            <w:pPr>
              <w:pStyle w:val="yTableNAm"/>
            </w:pPr>
            <w:r>
              <w:t>METHYLDESORPHINE</w:t>
            </w:r>
          </w:p>
        </w:tc>
        <w:tc>
          <w:tcPr>
            <w:tcW w:w="1531" w:type="dxa"/>
            <w:gridSpan w:val="2"/>
          </w:tcPr>
          <w:p w14:paraId="7A4B9BF9" w14:textId="77777777" w:rsidR="002802E6" w:rsidRDefault="00146DD8">
            <w:pPr>
              <w:pStyle w:val="yTableNAm"/>
              <w:tabs>
                <w:tab w:val="clear" w:pos="567"/>
                <w:tab w:val="decimal" w:pos="463"/>
              </w:tabs>
            </w:pPr>
            <w:r>
              <w:t>6.0</w:t>
            </w:r>
          </w:p>
        </w:tc>
      </w:tr>
      <w:tr w:rsidR="002802E6" w14:paraId="5015FA9D" w14:textId="77777777">
        <w:trPr>
          <w:cantSplit/>
        </w:trPr>
        <w:tc>
          <w:tcPr>
            <w:tcW w:w="1276" w:type="dxa"/>
          </w:tcPr>
          <w:p w14:paraId="6F2D32BE" w14:textId="77777777" w:rsidR="002802E6" w:rsidRDefault="00146DD8">
            <w:pPr>
              <w:pStyle w:val="yTableNAm"/>
            </w:pPr>
            <w:r>
              <w:t>82.</w:t>
            </w:r>
          </w:p>
        </w:tc>
        <w:tc>
          <w:tcPr>
            <w:tcW w:w="4537" w:type="dxa"/>
          </w:tcPr>
          <w:p w14:paraId="3400A267" w14:textId="77777777" w:rsidR="002802E6" w:rsidRDefault="00146DD8">
            <w:pPr>
              <w:pStyle w:val="yTableNAm"/>
            </w:pPr>
            <w:r>
              <w:t>METHYLDIHYDROMORPHINE</w:t>
            </w:r>
          </w:p>
        </w:tc>
        <w:tc>
          <w:tcPr>
            <w:tcW w:w="1531" w:type="dxa"/>
            <w:gridSpan w:val="2"/>
          </w:tcPr>
          <w:p w14:paraId="17631B2B" w14:textId="77777777" w:rsidR="002802E6" w:rsidRDefault="00146DD8">
            <w:pPr>
              <w:pStyle w:val="yTableNAm"/>
              <w:tabs>
                <w:tab w:val="clear" w:pos="567"/>
                <w:tab w:val="decimal" w:pos="463"/>
              </w:tabs>
            </w:pPr>
            <w:r>
              <w:t>6.0</w:t>
            </w:r>
          </w:p>
        </w:tc>
      </w:tr>
      <w:tr w:rsidR="002802E6" w14:paraId="7FBFD736" w14:textId="77777777">
        <w:trPr>
          <w:cantSplit/>
        </w:trPr>
        <w:tc>
          <w:tcPr>
            <w:tcW w:w="1276" w:type="dxa"/>
          </w:tcPr>
          <w:p w14:paraId="763C4980" w14:textId="77777777" w:rsidR="002802E6" w:rsidRDefault="00146DD8">
            <w:pPr>
              <w:pStyle w:val="yTableNAm"/>
              <w:rPr>
                <w:rFonts w:ascii="Times" w:hAnsi="Times"/>
                <w:spacing w:val="-10"/>
              </w:rPr>
            </w:pPr>
            <w:r>
              <w:rPr>
                <w:rFonts w:ascii="Times" w:hAnsi="Times"/>
                <w:spacing w:val="-10"/>
              </w:rPr>
              <w:t>82A.</w:t>
            </w:r>
          </w:p>
        </w:tc>
        <w:tc>
          <w:tcPr>
            <w:tcW w:w="4537" w:type="dxa"/>
          </w:tcPr>
          <w:p w14:paraId="01DCA5FF" w14:textId="77777777" w:rsidR="002802E6" w:rsidRDefault="00146DD8">
            <w:pPr>
              <w:pStyle w:val="yTableNAm"/>
              <w:ind w:right="-140"/>
            </w:pPr>
            <w:r>
              <w:t>3, 4</w:t>
            </w:r>
            <w:r>
              <w:noBreakHyphen/>
              <w:t>METHYLENEDIOXYAMPHETAMINE (MDA)</w:t>
            </w:r>
          </w:p>
        </w:tc>
        <w:tc>
          <w:tcPr>
            <w:tcW w:w="1531" w:type="dxa"/>
            <w:gridSpan w:val="2"/>
          </w:tcPr>
          <w:p w14:paraId="08D8C9BC" w14:textId="77777777" w:rsidR="002802E6" w:rsidRDefault="00146DD8">
            <w:pPr>
              <w:pStyle w:val="yTableNAm"/>
              <w:tabs>
                <w:tab w:val="clear" w:pos="567"/>
                <w:tab w:val="decimal" w:pos="463"/>
              </w:tabs>
            </w:pPr>
            <w:r>
              <w:br/>
              <w:t>4.0</w:t>
            </w:r>
          </w:p>
        </w:tc>
      </w:tr>
      <w:tr w:rsidR="002802E6" w14:paraId="546168B9" w14:textId="77777777">
        <w:trPr>
          <w:cantSplit/>
        </w:trPr>
        <w:tc>
          <w:tcPr>
            <w:tcW w:w="1276" w:type="dxa"/>
          </w:tcPr>
          <w:p w14:paraId="7DB02000" w14:textId="77777777" w:rsidR="002802E6" w:rsidRDefault="00146DD8">
            <w:pPr>
              <w:pStyle w:val="yTableNAm"/>
              <w:rPr>
                <w:rFonts w:ascii="Times" w:hAnsi="Times"/>
                <w:spacing w:val="-10"/>
              </w:rPr>
            </w:pPr>
            <w:r>
              <w:rPr>
                <w:rFonts w:ascii="Times" w:hAnsi="Times"/>
                <w:spacing w:val="-8"/>
              </w:rPr>
              <w:t>82B.</w:t>
            </w:r>
          </w:p>
        </w:tc>
        <w:tc>
          <w:tcPr>
            <w:tcW w:w="4537" w:type="dxa"/>
          </w:tcPr>
          <w:p w14:paraId="68C8988F" w14:textId="77777777" w:rsidR="002802E6" w:rsidRDefault="00146DD8">
            <w:pPr>
              <w:pStyle w:val="yTableNAm"/>
            </w:pPr>
            <w:r>
              <w:t>3, 4</w:t>
            </w:r>
            <w:r>
              <w:noBreakHyphen/>
            </w:r>
            <w:r>
              <w:rPr>
                <w:rFonts w:cs="Arial"/>
                <w:color w:val="000000"/>
                <w:szCs w:val="22"/>
              </w:rPr>
              <w:t>METHYLENEDIOXY</w:t>
            </w:r>
            <w:r>
              <w:noBreakHyphen/>
              <w:t>N, ALPHA-DIMETHYLPHENYLETHYLAMINE (MDMA)</w:t>
            </w:r>
          </w:p>
        </w:tc>
        <w:tc>
          <w:tcPr>
            <w:tcW w:w="1531" w:type="dxa"/>
            <w:gridSpan w:val="2"/>
          </w:tcPr>
          <w:p w14:paraId="729189D3" w14:textId="77777777" w:rsidR="002802E6" w:rsidRDefault="00146DD8">
            <w:pPr>
              <w:pStyle w:val="yTableNAm"/>
              <w:tabs>
                <w:tab w:val="clear" w:pos="567"/>
                <w:tab w:val="decimal" w:pos="463"/>
              </w:tabs>
            </w:pPr>
            <w:r>
              <w:br/>
              <w:t>4.0</w:t>
            </w:r>
          </w:p>
        </w:tc>
      </w:tr>
      <w:tr w:rsidR="002802E6" w14:paraId="52BAA07A" w14:textId="77777777">
        <w:trPr>
          <w:cantSplit/>
        </w:trPr>
        <w:tc>
          <w:tcPr>
            <w:tcW w:w="1276" w:type="dxa"/>
          </w:tcPr>
          <w:p w14:paraId="37FB71D3" w14:textId="77777777" w:rsidR="002802E6" w:rsidRDefault="00146DD8">
            <w:pPr>
              <w:pStyle w:val="yTableNAm"/>
              <w:rPr>
                <w:rFonts w:ascii="Times" w:hAnsi="Times"/>
                <w:spacing w:val="-8"/>
              </w:rPr>
            </w:pPr>
            <w:r>
              <w:t>82C.</w:t>
            </w:r>
          </w:p>
        </w:tc>
        <w:tc>
          <w:tcPr>
            <w:tcW w:w="4537" w:type="dxa"/>
          </w:tcPr>
          <w:p w14:paraId="444A85B7" w14:textId="77777777" w:rsidR="002802E6" w:rsidRDefault="00146DD8">
            <w:pPr>
              <w:pStyle w:val="yTableNAm"/>
              <w:keepLines/>
            </w:pPr>
            <w:r>
              <w:t>3, 4</w:t>
            </w:r>
            <w:r>
              <w:noBreakHyphen/>
            </w:r>
            <w:r>
              <w:rPr>
                <w:rFonts w:cs="Arial"/>
                <w:color w:val="000000"/>
                <w:szCs w:val="22"/>
              </w:rPr>
              <w:t>METHYLENEDIOXYPYROVALERONE</w:t>
            </w:r>
            <w:r>
              <w:t xml:space="preserve"> (MDPV)</w:t>
            </w:r>
          </w:p>
        </w:tc>
        <w:tc>
          <w:tcPr>
            <w:tcW w:w="1531" w:type="dxa"/>
            <w:gridSpan w:val="2"/>
          </w:tcPr>
          <w:p w14:paraId="79F8A40E" w14:textId="77777777" w:rsidR="002802E6" w:rsidRDefault="00146DD8">
            <w:pPr>
              <w:pStyle w:val="yTableNAm"/>
              <w:keepNext/>
              <w:keepLines/>
              <w:tabs>
                <w:tab w:val="clear" w:pos="567"/>
                <w:tab w:val="decimal" w:pos="463"/>
              </w:tabs>
            </w:pPr>
            <w:r>
              <w:br/>
              <w:t>4.0</w:t>
            </w:r>
          </w:p>
        </w:tc>
      </w:tr>
      <w:tr w:rsidR="002802E6" w14:paraId="1744B204" w14:textId="77777777">
        <w:trPr>
          <w:cantSplit/>
        </w:trPr>
        <w:tc>
          <w:tcPr>
            <w:tcW w:w="1276" w:type="dxa"/>
          </w:tcPr>
          <w:p w14:paraId="5CAB37AB" w14:textId="77777777" w:rsidR="002802E6" w:rsidRDefault="00146DD8">
            <w:pPr>
              <w:pStyle w:val="yTableNAm"/>
            </w:pPr>
            <w:r>
              <w:t>83.</w:t>
            </w:r>
          </w:p>
        </w:tc>
        <w:tc>
          <w:tcPr>
            <w:tcW w:w="4537" w:type="dxa"/>
          </w:tcPr>
          <w:p w14:paraId="2F8382AC" w14:textId="77777777" w:rsidR="002802E6" w:rsidRDefault="00146DD8">
            <w:pPr>
              <w:pStyle w:val="yTableNAm"/>
            </w:pPr>
            <w:r>
              <w:t>METHYLPHENIDATE</w:t>
            </w:r>
          </w:p>
        </w:tc>
        <w:tc>
          <w:tcPr>
            <w:tcW w:w="1531" w:type="dxa"/>
            <w:gridSpan w:val="2"/>
          </w:tcPr>
          <w:p w14:paraId="6338DB5F" w14:textId="77777777" w:rsidR="002802E6" w:rsidRDefault="00146DD8">
            <w:pPr>
              <w:pStyle w:val="yTableNAm"/>
              <w:tabs>
                <w:tab w:val="clear" w:pos="567"/>
                <w:tab w:val="decimal" w:pos="463"/>
              </w:tabs>
            </w:pPr>
            <w:r>
              <w:t>6.0</w:t>
            </w:r>
          </w:p>
        </w:tc>
      </w:tr>
      <w:tr w:rsidR="002802E6" w14:paraId="6654B088" w14:textId="77777777">
        <w:trPr>
          <w:cantSplit/>
        </w:trPr>
        <w:tc>
          <w:tcPr>
            <w:tcW w:w="1276" w:type="dxa"/>
          </w:tcPr>
          <w:p w14:paraId="416E0983" w14:textId="77777777" w:rsidR="002802E6" w:rsidRDefault="00146DD8">
            <w:pPr>
              <w:pStyle w:val="yTableNAm"/>
            </w:pPr>
            <w:r>
              <w:t>84.</w:t>
            </w:r>
          </w:p>
        </w:tc>
        <w:tc>
          <w:tcPr>
            <w:tcW w:w="4537" w:type="dxa"/>
          </w:tcPr>
          <w:p w14:paraId="356FBA10" w14:textId="77777777" w:rsidR="002802E6" w:rsidRDefault="00146DD8">
            <w:pPr>
              <w:pStyle w:val="yTableNAm"/>
            </w:pPr>
            <w:r>
              <w:t>METHYLPHENOBARBITONE</w:t>
            </w:r>
          </w:p>
        </w:tc>
        <w:tc>
          <w:tcPr>
            <w:tcW w:w="1531" w:type="dxa"/>
            <w:gridSpan w:val="2"/>
          </w:tcPr>
          <w:p w14:paraId="1A41B8A1" w14:textId="77777777" w:rsidR="002802E6" w:rsidRDefault="00146DD8">
            <w:pPr>
              <w:pStyle w:val="yTableNAm"/>
              <w:tabs>
                <w:tab w:val="clear" w:pos="567"/>
                <w:tab w:val="decimal" w:pos="463"/>
              </w:tabs>
            </w:pPr>
            <w:r>
              <w:t>30.0</w:t>
            </w:r>
          </w:p>
        </w:tc>
      </w:tr>
      <w:tr w:rsidR="002802E6" w14:paraId="735865DB" w14:textId="77777777">
        <w:trPr>
          <w:cantSplit/>
        </w:trPr>
        <w:tc>
          <w:tcPr>
            <w:tcW w:w="1276" w:type="dxa"/>
          </w:tcPr>
          <w:p w14:paraId="5A054C83" w14:textId="77777777" w:rsidR="002802E6" w:rsidRDefault="00146DD8">
            <w:pPr>
              <w:pStyle w:val="yTableNAm"/>
            </w:pPr>
            <w:r>
              <w:t>85.</w:t>
            </w:r>
          </w:p>
        </w:tc>
        <w:tc>
          <w:tcPr>
            <w:tcW w:w="4537" w:type="dxa"/>
          </w:tcPr>
          <w:p w14:paraId="18552824" w14:textId="77777777" w:rsidR="002802E6" w:rsidRDefault="00146DD8">
            <w:pPr>
              <w:pStyle w:val="yTableNAm"/>
            </w:pPr>
            <w:r>
              <w:t>1</w:t>
            </w:r>
            <w:r>
              <w:noBreakHyphen/>
              <w:t>METHYL</w:t>
            </w:r>
            <w:r>
              <w:noBreakHyphen/>
              <w:t>4</w:t>
            </w:r>
            <w:r>
              <w:noBreakHyphen/>
              <w:t>PHENYLPIPERIDINE</w:t>
            </w:r>
            <w:r>
              <w:noBreakHyphen/>
            </w:r>
            <w:r>
              <w:br/>
              <w:t>4</w:t>
            </w:r>
            <w:r>
              <w:noBreakHyphen/>
              <w:t>CARBOXYLIC ACID ESTERS</w:t>
            </w:r>
          </w:p>
        </w:tc>
        <w:tc>
          <w:tcPr>
            <w:tcW w:w="1531" w:type="dxa"/>
            <w:gridSpan w:val="2"/>
          </w:tcPr>
          <w:p w14:paraId="15F1ABCC" w14:textId="77777777" w:rsidR="002802E6" w:rsidRDefault="00146DD8">
            <w:pPr>
              <w:pStyle w:val="yTableNAm"/>
              <w:tabs>
                <w:tab w:val="clear" w:pos="567"/>
                <w:tab w:val="decimal" w:pos="463"/>
              </w:tabs>
            </w:pPr>
            <w:r>
              <w:br/>
              <w:t>6.0</w:t>
            </w:r>
          </w:p>
        </w:tc>
      </w:tr>
      <w:tr w:rsidR="002802E6" w14:paraId="28AB7E79" w14:textId="77777777">
        <w:trPr>
          <w:cantSplit/>
        </w:trPr>
        <w:tc>
          <w:tcPr>
            <w:tcW w:w="1276" w:type="dxa"/>
          </w:tcPr>
          <w:p w14:paraId="21487DF8" w14:textId="77777777" w:rsidR="002802E6" w:rsidRDefault="00146DD8">
            <w:pPr>
              <w:pStyle w:val="yTableNAm"/>
            </w:pPr>
            <w:r>
              <w:t>86.</w:t>
            </w:r>
          </w:p>
        </w:tc>
        <w:tc>
          <w:tcPr>
            <w:tcW w:w="4537" w:type="dxa"/>
          </w:tcPr>
          <w:p w14:paraId="75154CDC" w14:textId="77777777" w:rsidR="002802E6" w:rsidRDefault="00146DD8">
            <w:pPr>
              <w:pStyle w:val="yTableNAm"/>
            </w:pPr>
            <w:r>
              <w:t>METOPON</w:t>
            </w:r>
          </w:p>
        </w:tc>
        <w:tc>
          <w:tcPr>
            <w:tcW w:w="1531" w:type="dxa"/>
            <w:gridSpan w:val="2"/>
          </w:tcPr>
          <w:p w14:paraId="4D3295D9" w14:textId="77777777" w:rsidR="002802E6" w:rsidRDefault="00146DD8">
            <w:pPr>
              <w:pStyle w:val="yTableNAm"/>
              <w:tabs>
                <w:tab w:val="clear" w:pos="567"/>
                <w:tab w:val="decimal" w:pos="463"/>
              </w:tabs>
            </w:pPr>
            <w:r>
              <w:t>6.0</w:t>
            </w:r>
          </w:p>
        </w:tc>
      </w:tr>
      <w:tr w:rsidR="002802E6" w14:paraId="56284837" w14:textId="77777777">
        <w:trPr>
          <w:cantSplit/>
        </w:trPr>
        <w:tc>
          <w:tcPr>
            <w:tcW w:w="1276" w:type="dxa"/>
          </w:tcPr>
          <w:p w14:paraId="561FBD39" w14:textId="77777777" w:rsidR="002802E6" w:rsidRDefault="00146DD8">
            <w:pPr>
              <w:pStyle w:val="yTableNAm"/>
            </w:pPr>
            <w:r>
              <w:t>87.</w:t>
            </w:r>
          </w:p>
        </w:tc>
        <w:tc>
          <w:tcPr>
            <w:tcW w:w="4537" w:type="dxa"/>
          </w:tcPr>
          <w:p w14:paraId="1AAB28AC" w14:textId="77777777" w:rsidR="002802E6" w:rsidRDefault="00146DD8">
            <w:pPr>
              <w:pStyle w:val="yTableNAm"/>
            </w:pPr>
            <w:r>
              <w:t>MORAMIDE</w:t>
            </w:r>
            <w:r>
              <w:noBreakHyphen/>
              <w:t>INTERMEDIATE</w:t>
            </w:r>
          </w:p>
        </w:tc>
        <w:tc>
          <w:tcPr>
            <w:tcW w:w="1531" w:type="dxa"/>
            <w:gridSpan w:val="2"/>
          </w:tcPr>
          <w:p w14:paraId="334416B7" w14:textId="77777777" w:rsidR="002802E6" w:rsidRDefault="00146DD8">
            <w:pPr>
              <w:pStyle w:val="yTableNAm"/>
              <w:tabs>
                <w:tab w:val="clear" w:pos="567"/>
                <w:tab w:val="decimal" w:pos="463"/>
              </w:tabs>
            </w:pPr>
            <w:r>
              <w:t>3.0</w:t>
            </w:r>
          </w:p>
        </w:tc>
      </w:tr>
      <w:tr w:rsidR="002802E6" w14:paraId="669CD2D4" w14:textId="77777777">
        <w:trPr>
          <w:cantSplit/>
        </w:trPr>
        <w:tc>
          <w:tcPr>
            <w:tcW w:w="1276" w:type="dxa"/>
          </w:tcPr>
          <w:p w14:paraId="626748BC" w14:textId="77777777" w:rsidR="002802E6" w:rsidRDefault="00146DD8">
            <w:pPr>
              <w:pStyle w:val="yTableNAm"/>
            </w:pPr>
            <w:r>
              <w:t>88.</w:t>
            </w:r>
          </w:p>
        </w:tc>
        <w:tc>
          <w:tcPr>
            <w:tcW w:w="4537" w:type="dxa"/>
          </w:tcPr>
          <w:p w14:paraId="2F5E3D93" w14:textId="77777777" w:rsidR="002802E6" w:rsidRDefault="00146DD8">
            <w:pPr>
              <w:pStyle w:val="yTableNAm"/>
            </w:pPr>
            <w:r>
              <w:t>MORPHERIDINE</w:t>
            </w:r>
          </w:p>
        </w:tc>
        <w:tc>
          <w:tcPr>
            <w:tcW w:w="1531" w:type="dxa"/>
            <w:gridSpan w:val="2"/>
          </w:tcPr>
          <w:p w14:paraId="4D6CEBBF" w14:textId="77777777" w:rsidR="002802E6" w:rsidRDefault="00146DD8">
            <w:pPr>
              <w:pStyle w:val="yTableNAm"/>
              <w:tabs>
                <w:tab w:val="clear" w:pos="567"/>
                <w:tab w:val="decimal" w:pos="463"/>
              </w:tabs>
            </w:pPr>
            <w:r>
              <w:t>6.0</w:t>
            </w:r>
          </w:p>
        </w:tc>
      </w:tr>
      <w:tr w:rsidR="002802E6" w14:paraId="3863997C" w14:textId="77777777">
        <w:trPr>
          <w:cantSplit/>
        </w:trPr>
        <w:tc>
          <w:tcPr>
            <w:tcW w:w="1276" w:type="dxa"/>
          </w:tcPr>
          <w:p w14:paraId="2951040E" w14:textId="77777777" w:rsidR="002802E6" w:rsidRDefault="00146DD8">
            <w:pPr>
              <w:pStyle w:val="yTableNAm"/>
            </w:pPr>
            <w:r>
              <w:t>89.</w:t>
            </w:r>
          </w:p>
        </w:tc>
        <w:tc>
          <w:tcPr>
            <w:tcW w:w="4537" w:type="dxa"/>
          </w:tcPr>
          <w:p w14:paraId="24155C4A" w14:textId="77777777" w:rsidR="002802E6" w:rsidRDefault="00146DD8">
            <w:pPr>
              <w:pStyle w:val="yTableNAm"/>
            </w:pPr>
            <w:r>
              <w:t>MORPHINE</w:t>
            </w:r>
          </w:p>
        </w:tc>
        <w:tc>
          <w:tcPr>
            <w:tcW w:w="1531" w:type="dxa"/>
            <w:gridSpan w:val="2"/>
          </w:tcPr>
          <w:p w14:paraId="62823622" w14:textId="77777777" w:rsidR="002802E6" w:rsidRDefault="00146DD8">
            <w:pPr>
              <w:pStyle w:val="yTableNAm"/>
              <w:tabs>
                <w:tab w:val="clear" w:pos="567"/>
                <w:tab w:val="decimal" w:pos="463"/>
              </w:tabs>
            </w:pPr>
            <w:r>
              <w:t>6.0</w:t>
            </w:r>
          </w:p>
        </w:tc>
      </w:tr>
      <w:tr w:rsidR="002802E6" w14:paraId="25290F76" w14:textId="77777777">
        <w:trPr>
          <w:cantSplit/>
        </w:trPr>
        <w:tc>
          <w:tcPr>
            <w:tcW w:w="1276" w:type="dxa"/>
          </w:tcPr>
          <w:p w14:paraId="6003E96F" w14:textId="77777777" w:rsidR="002802E6" w:rsidRDefault="00146DD8">
            <w:pPr>
              <w:pStyle w:val="yTableNAm"/>
            </w:pPr>
            <w:r>
              <w:lastRenderedPageBreak/>
              <w:t>90.</w:t>
            </w:r>
          </w:p>
        </w:tc>
        <w:tc>
          <w:tcPr>
            <w:tcW w:w="4537" w:type="dxa"/>
          </w:tcPr>
          <w:p w14:paraId="111F3ACB" w14:textId="77777777" w:rsidR="002802E6" w:rsidRDefault="00146DD8">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531" w:type="dxa"/>
            <w:gridSpan w:val="2"/>
          </w:tcPr>
          <w:p w14:paraId="761F2DB2" w14:textId="77777777" w:rsidR="002802E6" w:rsidRDefault="00146DD8">
            <w:pPr>
              <w:pStyle w:val="yTableNAm"/>
              <w:tabs>
                <w:tab w:val="clear" w:pos="567"/>
                <w:tab w:val="decimal" w:pos="463"/>
              </w:tabs>
            </w:pPr>
            <w:r>
              <w:br/>
            </w:r>
            <w:r>
              <w:br/>
            </w:r>
            <w:r>
              <w:br/>
              <w:t>6.0</w:t>
            </w:r>
          </w:p>
        </w:tc>
      </w:tr>
      <w:tr w:rsidR="002802E6" w14:paraId="46A66A60" w14:textId="77777777">
        <w:trPr>
          <w:cantSplit/>
        </w:trPr>
        <w:tc>
          <w:tcPr>
            <w:tcW w:w="1276" w:type="dxa"/>
          </w:tcPr>
          <w:p w14:paraId="3342D6D8" w14:textId="77777777" w:rsidR="002802E6" w:rsidRDefault="00146DD8">
            <w:pPr>
              <w:pStyle w:val="yTableNAm"/>
            </w:pPr>
            <w:r>
              <w:t>91.</w:t>
            </w:r>
          </w:p>
        </w:tc>
        <w:tc>
          <w:tcPr>
            <w:tcW w:w="4537" w:type="dxa"/>
          </w:tcPr>
          <w:p w14:paraId="2638E00E" w14:textId="77777777" w:rsidR="002802E6" w:rsidRDefault="00146DD8">
            <w:pPr>
              <w:pStyle w:val="yTableNAm"/>
            </w:pPr>
            <w:r>
              <w:t>MORPHINE METHOBROMIDE AND OTHER PENTAVALENT NITROGEN MORPHINE DERIVATIVES</w:t>
            </w:r>
          </w:p>
        </w:tc>
        <w:tc>
          <w:tcPr>
            <w:tcW w:w="1531" w:type="dxa"/>
            <w:gridSpan w:val="2"/>
          </w:tcPr>
          <w:p w14:paraId="6EF84CC7" w14:textId="77777777" w:rsidR="002802E6" w:rsidRDefault="00146DD8">
            <w:pPr>
              <w:pStyle w:val="yTableNAm"/>
              <w:tabs>
                <w:tab w:val="clear" w:pos="567"/>
                <w:tab w:val="decimal" w:pos="463"/>
              </w:tabs>
            </w:pPr>
            <w:r>
              <w:br/>
            </w:r>
            <w:r>
              <w:br/>
              <w:t>6.0</w:t>
            </w:r>
          </w:p>
        </w:tc>
      </w:tr>
      <w:tr w:rsidR="002802E6" w14:paraId="4F8117D4" w14:textId="77777777">
        <w:trPr>
          <w:cantSplit/>
        </w:trPr>
        <w:tc>
          <w:tcPr>
            <w:tcW w:w="1276" w:type="dxa"/>
          </w:tcPr>
          <w:p w14:paraId="794BB6EB" w14:textId="77777777" w:rsidR="002802E6" w:rsidRDefault="00146DD8">
            <w:pPr>
              <w:pStyle w:val="yTableNAm"/>
            </w:pPr>
            <w:r>
              <w:t>92.</w:t>
            </w:r>
          </w:p>
        </w:tc>
        <w:tc>
          <w:tcPr>
            <w:tcW w:w="4537" w:type="dxa"/>
          </w:tcPr>
          <w:p w14:paraId="68B5519A" w14:textId="77777777" w:rsidR="002802E6" w:rsidRDefault="00146DD8">
            <w:pPr>
              <w:pStyle w:val="yTableNAm"/>
            </w:pPr>
            <w:r>
              <w:t>MORPHINE</w:t>
            </w:r>
            <w:r>
              <w:noBreakHyphen/>
              <w:t>N</w:t>
            </w:r>
            <w:r>
              <w:noBreakHyphen/>
              <w:t>OXIDE</w:t>
            </w:r>
          </w:p>
        </w:tc>
        <w:tc>
          <w:tcPr>
            <w:tcW w:w="1531" w:type="dxa"/>
            <w:gridSpan w:val="2"/>
          </w:tcPr>
          <w:p w14:paraId="0F086115" w14:textId="77777777" w:rsidR="002802E6" w:rsidRDefault="00146DD8">
            <w:pPr>
              <w:pStyle w:val="yTableNAm"/>
              <w:tabs>
                <w:tab w:val="clear" w:pos="567"/>
                <w:tab w:val="decimal" w:pos="463"/>
              </w:tabs>
            </w:pPr>
            <w:r>
              <w:t>6.0</w:t>
            </w:r>
          </w:p>
        </w:tc>
      </w:tr>
      <w:tr w:rsidR="002802E6" w14:paraId="69EF914D" w14:textId="77777777">
        <w:trPr>
          <w:cantSplit/>
        </w:trPr>
        <w:tc>
          <w:tcPr>
            <w:tcW w:w="1276" w:type="dxa"/>
          </w:tcPr>
          <w:p w14:paraId="267BF882" w14:textId="77777777" w:rsidR="002802E6" w:rsidRDefault="00146DD8">
            <w:pPr>
              <w:pStyle w:val="yTableNAm"/>
            </w:pPr>
            <w:r>
              <w:t>93.</w:t>
            </w:r>
          </w:p>
        </w:tc>
        <w:tc>
          <w:tcPr>
            <w:tcW w:w="4537" w:type="dxa"/>
          </w:tcPr>
          <w:p w14:paraId="7CF95A8E" w14:textId="77777777" w:rsidR="002802E6" w:rsidRDefault="00146DD8">
            <w:pPr>
              <w:pStyle w:val="yTableNAm"/>
            </w:pPr>
            <w:r>
              <w:t>MORPHINE SUBSTITUTES (not specifically included elsewhere in this Schedule)</w:t>
            </w:r>
          </w:p>
        </w:tc>
        <w:tc>
          <w:tcPr>
            <w:tcW w:w="1531" w:type="dxa"/>
            <w:gridSpan w:val="2"/>
          </w:tcPr>
          <w:p w14:paraId="0513F6CC" w14:textId="77777777" w:rsidR="002802E6" w:rsidRDefault="00146DD8">
            <w:pPr>
              <w:pStyle w:val="yTableNAm"/>
              <w:tabs>
                <w:tab w:val="clear" w:pos="567"/>
                <w:tab w:val="decimal" w:pos="463"/>
              </w:tabs>
            </w:pPr>
            <w:r>
              <w:br/>
              <w:t>6.0</w:t>
            </w:r>
          </w:p>
        </w:tc>
      </w:tr>
      <w:tr w:rsidR="002802E6" w14:paraId="043CF021" w14:textId="77777777">
        <w:trPr>
          <w:cantSplit/>
        </w:trPr>
        <w:tc>
          <w:tcPr>
            <w:tcW w:w="1276" w:type="dxa"/>
          </w:tcPr>
          <w:p w14:paraId="26A622B9" w14:textId="77777777" w:rsidR="002802E6" w:rsidRDefault="00146DD8">
            <w:pPr>
              <w:pStyle w:val="yTableNAm"/>
            </w:pPr>
            <w:r>
              <w:t>94A.</w:t>
            </w:r>
          </w:p>
        </w:tc>
        <w:tc>
          <w:tcPr>
            <w:tcW w:w="4537" w:type="dxa"/>
          </w:tcPr>
          <w:p w14:paraId="4E8ECE53" w14:textId="77777777" w:rsidR="002802E6" w:rsidRDefault="00146DD8">
            <w:pPr>
              <w:pStyle w:val="yTableNAm"/>
            </w:pPr>
            <w:r>
              <w:rPr>
                <w:szCs w:val="22"/>
              </w:rPr>
              <w:t>1</w:t>
            </w:r>
            <w:r>
              <w:rPr>
                <w:szCs w:val="22"/>
              </w:rPr>
              <w:noBreakHyphen/>
              <w:t>[2</w:t>
            </w:r>
            <w:r>
              <w:rPr>
                <w:szCs w:val="22"/>
              </w:rPr>
              <w:noBreakHyphen/>
              <w:t>(4</w:t>
            </w:r>
            <w:r>
              <w:rPr>
                <w:szCs w:val="22"/>
              </w:rPr>
              <w:noBreakHyphen/>
              <w:t>MORPHOLINYL) ETHYL]</w:t>
            </w:r>
            <w:r>
              <w:rPr>
                <w:szCs w:val="22"/>
              </w:rPr>
              <w:noBreakHyphen/>
              <w:t>3</w:t>
            </w:r>
            <w:r>
              <w:rPr>
                <w:szCs w:val="22"/>
              </w:rPr>
              <w:noBreakHyphen/>
              <w:t>(1</w:t>
            </w:r>
            <w:r>
              <w:rPr>
                <w:szCs w:val="22"/>
              </w:rPr>
              <w:noBreakHyphen/>
            </w:r>
            <w:r>
              <w:rPr>
                <w:szCs w:val="22"/>
              </w:rPr>
              <w:br/>
              <w:t>NAPHTHOYL) INDOLE (JWH</w:t>
            </w:r>
            <w:r>
              <w:rPr>
                <w:szCs w:val="22"/>
              </w:rPr>
              <w:noBreakHyphen/>
              <w:t>200) (plant material)</w:t>
            </w:r>
          </w:p>
        </w:tc>
        <w:tc>
          <w:tcPr>
            <w:tcW w:w="1531" w:type="dxa"/>
            <w:gridSpan w:val="2"/>
          </w:tcPr>
          <w:p w14:paraId="578E2C0E" w14:textId="77777777" w:rsidR="002802E6" w:rsidRDefault="00146DD8">
            <w:pPr>
              <w:pStyle w:val="yTableNAm"/>
              <w:tabs>
                <w:tab w:val="clear" w:pos="567"/>
                <w:tab w:val="decimal" w:pos="463"/>
              </w:tabs>
            </w:pPr>
            <w:r>
              <w:br/>
            </w:r>
            <w:r>
              <w:br/>
              <w:t>60.0</w:t>
            </w:r>
          </w:p>
        </w:tc>
      </w:tr>
      <w:tr w:rsidR="002802E6" w14:paraId="10622F18" w14:textId="77777777">
        <w:trPr>
          <w:cantSplit/>
        </w:trPr>
        <w:tc>
          <w:tcPr>
            <w:tcW w:w="1276" w:type="dxa"/>
          </w:tcPr>
          <w:p w14:paraId="30D4C9B4" w14:textId="77777777" w:rsidR="002802E6" w:rsidRDefault="00146DD8">
            <w:pPr>
              <w:pStyle w:val="yTableNAm"/>
            </w:pPr>
            <w:r>
              <w:t>94B.</w:t>
            </w:r>
          </w:p>
        </w:tc>
        <w:tc>
          <w:tcPr>
            <w:tcW w:w="4537" w:type="dxa"/>
          </w:tcPr>
          <w:p w14:paraId="6E4ABC34" w14:textId="77777777" w:rsidR="002802E6" w:rsidRDefault="00146DD8">
            <w:pPr>
              <w:pStyle w:val="yTableNAm"/>
            </w:pPr>
            <w:r>
              <w:rPr>
                <w:szCs w:val="22"/>
              </w:rPr>
              <w:t>1</w:t>
            </w:r>
            <w:r>
              <w:rPr>
                <w:szCs w:val="22"/>
              </w:rPr>
              <w:noBreakHyphen/>
              <w:t>[2</w:t>
            </w:r>
            <w:r>
              <w:rPr>
                <w:szCs w:val="22"/>
              </w:rPr>
              <w:noBreakHyphen/>
              <w:t>(4</w:t>
            </w:r>
            <w:r>
              <w:rPr>
                <w:szCs w:val="22"/>
              </w:rPr>
              <w:noBreakHyphen/>
              <w:t>MORPHOLINYL) ETHYL]</w:t>
            </w:r>
            <w:r>
              <w:rPr>
                <w:szCs w:val="22"/>
              </w:rPr>
              <w:noBreakHyphen/>
              <w:t>3</w:t>
            </w:r>
            <w:r>
              <w:rPr>
                <w:szCs w:val="22"/>
              </w:rPr>
              <w:noBreakHyphen/>
              <w:t>(1</w:t>
            </w:r>
            <w:r>
              <w:rPr>
                <w:szCs w:val="22"/>
              </w:rPr>
              <w:noBreakHyphen/>
            </w:r>
            <w:r>
              <w:rPr>
                <w:szCs w:val="22"/>
              </w:rPr>
              <w:br/>
              <w:t>NAPHTHOYL) INDOLE (JWH</w:t>
            </w:r>
            <w:r>
              <w:rPr>
                <w:szCs w:val="22"/>
              </w:rPr>
              <w:noBreakHyphen/>
              <w:t>200) (in any form except plant material)</w:t>
            </w:r>
          </w:p>
        </w:tc>
        <w:tc>
          <w:tcPr>
            <w:tcW w:w="1531" w:type="dxa"/>
            <w:gridSpan w:val="2"/>
          </w:tcPr>
          <w:p w14:paraId="44231179" w14:textId="77777777" w:rsidR="002802E6" w:rsidRDefault="00146DD8">
            <w:pPr>
              <w:pStyle w:val="yTableNAm"/>
              <w:tabs>
                <w:tab w:val="clear" w:pos="567"/>
                <w:tab w:val="decimal" w:pos="463"/>
              </w:tabs>
            </w:pPr>
            <w:r>
              <w:br/>
            </w:r>
            <w:r>
              <w:br/>
              <w:t>4.0</w:t>
            </w:r>
          </w:p>
        </w:tc>
      </w:tr>
      <w:tr w:rsidR="002802E6" w14:paraId="4B285C3D" w14:textId="77777777">
        <w:trPr>
          <w:cantSplit/>
        </w:trPr>
        <w:tc>
          <w:tcPr>
            <w:tcW w:w="1276" w:type="dxa"/>
          </w:tcPr>
          <w:p w14:paraId="21B560EC" w14:textId="77777777" w:rsidR="002802E6" w:rsidRDefault="00146DD8">
            <w:pPr>
              <w:pStyle w:val="yTableNAm"/>
            </w:pPr>
            <w:r>
              <w:t>94.</w:t>
            </w:r>
          </w:p>
        </w:tc>
        <w:tc>
          <w:tcPr>
            <w:tcW w:w="4537" w:type="dxa"/>
          </w:tcPr>
          <w:p w14:paraId="4653EFDD" w14:textId="77777777" w:rsidR="002802E6" w:rsidRDefault="00146DD8">
            <w:pPr>
              <w:pStyle w:val="yTableNAm"/>
            </w:pPr>
            <w:r>
              <w:t>MYROPHINE</w:t>
            </w:r>
          </w:p>
        </w:tc>
        <w:tc>
          <w:tcPr>
            <w:tcW w:w="1531" w:type="dxa"/>
            <w:gridSpan w:val="2"/>
          </w:tcPr>
          <w:p w14:paraId="1D25B89F" w14:textId="77777777" w:rsidR="002802E6" w:rsidRDefault="00146DD8">
            <w:pPr>
              <w:pStyle w:val="yTableNAm"/>
              <w:tabs>
                <w:tab w:val="clear" w:pos="567"/>
                <w:tab w:val="decimal" w:pos="463"/>
              </w:tabs>
            </w:pPr>
            <w:r>
              <w:t>60.0</w:t>
            </w:r>
          </w:p>
        </w:tc>
      </w:tr>
      <w:tr w:rsidR="002802E6" w14:paraId="6F99F3BC" w14:textId="77777777">
        <w:trPr>
          <w:cantSplit/>
        </w:trPr>
        <w:tc>
          <w:tcPr>
            <w:tcW w:w="1276" w:type="dxa"/>
          </w:tcPr>
          <w:p w14:paraId="66677E01" w14:textId="77777777" w:rsidR="002802E6" w:rsidRDefault="00146DD8">
            <w:pPr>
              <w:pStyle w:val="yTableNAm"/>
            </w:pPr>
            <w:r>
              <w:t>94AA.</w:t>
            </w:r>
          </w:p>
        </w:tc>
        <w:tc>
          <w:tcPr>
            <w:tcW w:w="4537" w:type="dxa"/>
          </w:tcPr>
          <w:p w14:paraId="2B59D125" w14:textId="77777777" w:rsidR="002802E6" w:rsidRDefault="00146DD8">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(CYCLOHEXYLMETHYL)</w:t>
            </w:r>
            <w:r>
              <w:noBreakHyphen/>
              <w:t>1H</w:t>
            </w:r>
            <w:r>
              <w:noBreakHyphen/>
            </w:r>
            <w:r>
              <w:br/>
              <w:t>INDAZOLE</w:t>
            </w:r>
            <w:r>
              <w:noBreakHyphen/>
              <w:t>3</w:t>
            </w:r>
            <w:r>
              <w:noBreakHyphen/>
              <w:t>CARBOXAMIDE (MAB</w:t>
            </w:r>
            <w:r>
              <w:noBreakHyphen/>
              <w:t>CHMINACA or ADB</w:t>
            </w:r>
            <w:r>
              <w:noBreakHyphen/>
              <w:t>CHMINACA) (plant material)</w:t>
            </w:r>
          </w:p>
        </w:tc>
        <w:tc>
          <w:tcPr>
            <w:tcW w:w="1531" w:type="dxa"/>
            <w:gridSpan w:val="2"/>
          </w:tcPr>
          <w:p w14:paraId="2FB937AF" w14:textId="77777777" w:rsidR="002802E6" w:rsidRDefault="00146DD8">
            <w:pPr>
              <w:pStyle w:val="yTableNAm"/>
              <w:tabs>
                <w:tab w:val="clear" w:pos="567"/>
                <w:tab w:val="decimal" w:pos="463"/>
              </w:tabs>
            </w:pPr>
            <w:r>
              <w:br/>
            </w:r>
            <w:r>
              <w:br/>
            </w:r>
            <w:r>
              <w:br/>
              <w:t>60.0</w:t>
            </w:r>
          </w:p>
        </w:tc>
      </w:tr>
      <w:tr w:rsidR="002802E6" w14:paraId="50081C0B" w14:textId="77777777">
        <w:trPr>
          <w:cantSplit/>
        </w:trPr>
        <w:tc>
          <w:tcPr>
            <w:tcW w:w="1276" w:type="dxa"/>
          </w:tcPr>
          <w:p w14:paraId="00287839" w14:textId="77777777" w:rsidR="002802E6" w:rsidRDefault="00146DD8">
            <w:pPr>
              <w:pStyle w:val="yTableNAm"/>
            </w:pPr>
            <w:r>
              <w:t>94AB.</w:t>
            </w:r>
          </w:p>
        </w:tc>
        <w:tc>
          <w:tcPr>
            <w:tcW w:w="4537" w:type="dxa"/>
          </w:tcPr>
          <w:p w14:paraId="2B98DF2D" w14:textId="77777777" w:rsidR="002802E6" w:rsidRDefault="00146DD8">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(CYCLOHEXYLMETHYL)</w:t>
            </w:r>
            <w:r>
              <w:noBreakHyphen/>
              <w:t>1H</w:t>
            </w:r>
            <w:r>
              <w:noBreakHyphen/>
            </w:r>
            <w:r>
              <w:br/>
              <w:t>INDAZOLE</w:t>
            </w:r>
            <w:r>
              <w:noBreakHyphen/>
              <w:t>3</w:t>
            </w:r>
            <w:r>
              <w:noBreakHyphen/>
              <w:t>CARBOXAMIDE (MAB</w:t>
            </w:r>
            <w:r>
              <w:noBreakHyphen/>
              <w:t>CHMINACA or ADB</w:t>
            </w:r>
            <w:r>
              <w:noBreakHyphen/>
              <w:t xml:space="preserve">CHMINACA) </w:t>
            </w:r>
            <w:r>
              <w:br/>
              <w:t>(in any form except plant material)</w:t>
            </w:r>
          </w:p>
        </w:tc>
        <w:tc>
          <w:tcPr>
            <w:tcW w:w="1531" w:type="dxa"/>
            <w:gridSpan w:val="2"/>
          </w:tcPr>
          <w:p w14:paraId="22B68B3B" w14:textId="77777777" w:rsidR="002802E6" w:rsidRDefault="00146DD8">
            <w:pPr>
              <w:pStyle w:val="yTableNAm"/>
              <w:tabs>
                <w:tab w:val="clear" w:pos="567"/>
                <w:tab w:val="decimal" w:pos="463"/>
              </w:tabs>
            </w:pPr>
            <w:r>
              <w:br/>
            </w:r>
            <w:r>
              <w:br/>
            </w:r>
            <w:r>
              <w:br/>
            </w:r>
            <w:r>
              <w:br/>
              <w:t>4.0</w:t>
            </w:r>
          </w:p>
        </w:tc>
      </w:tr>
      <w:tr w:rsidR="002802E6" w14:paraId="008CBC39" w14:textId="77777777">
        <w:trPr>
          <w:cantSplit/>
        </w:trPr>
        <w:tc>
          <w:tcPr>
            <w:tcW w:w="1276" w:type="dxa"/>
          </w:tcPr>
          <w:p w14:paraId="6228A205" w14:textId="77777777" w:rsidR="002802E6" w:rsidRDefault="00146DD8">
            <w:pPr>
              <w:pStyle w:val="yTableNAm"/>
            </w:pPr>
            <w:r>
              <w:lastRenderedPageBreak/>
              <w:t>94AC.</w:t>
            </w:r>
          </w:p>
        </w:tc>
        <w:tc>
          <w:tcPr>
            <w:tcW w:w="4537" w:type="dxa"/>
          </w:tcPr>
          <w:p w14:paraId="4BDC735B" w14:textId="77777777" w:rsidR="002802E6" w:rsidRDefault="00146DD8">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ADBICA) (plant material)</w:t>
            </w:r>
          </w:p>
        </w:tc>
        <w:tc>
          <w:tcPr>
            <w:tcW w:w="1531" w:type="dxa"/>
            <w:gridSpan w:val="2"/>
          </w:tcPr>
          <w:p w14:paraId="63424638" w14:textId="77777777" w:rsidR="002802E6" w:rsidRDefault="00146DD8">
            <w:pPr>
              <w:pStyle w:val="yTableNAm"/>
              <w:tabs>
                <w:tab w:val="clear" w:pos="567"/>
                <w:tab w:val="decimal" w:pos="463"/>
              </w:tabs>
            </w:pPr>
            <w:r>
              <w:br/>
            </w:r>
            <w:r>
              <w:br/>
              <w:t>60.0</w:t>
            </w:r>
          </w:p>
        </w:tc>
      </w:tr>
      <w:tr w:rsidR="002802E6" w14:paraId="3E010F2F" w14:textId="77777777">
        <w:trPr>
          <w:cantSplit/>
        </w:trPr>
        <w:tc>
          <w:tcPr>
            <w:tcW w:w="1276" w:type="dxa"/>
          </w:tcPr>
          <w:p w14:paraId="321D7D12" w14:textId="77777777" w:rsidR="002802E6" w:rsidRDefault="00146DD8">
            <w:pPr>
              <w:pStyle w:val="yTableNAm"/>
            </w:pPr>
            <w:r>
              <w:t>94AD.</w:t>
            </w:r>
          </w:p>
        </w:tc>
        <w:tc>
          <w:tcPr>
            <w:tcW w:w="4537" w:type="dxa"/>
          </w:tcPr>
          <w:p w14:paraId="3053F561" w14:textId="77777777" w:rsidR="002802E6" w:rsidRDefault="00146DD8">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ADBICA) (in any form except plant material)</w:t>
            </w:r>
          </w:p>
        </w:tc>
        <w:tc>
          <w:tcPr>
            <w:tcW w:w="1531" w:type="dxa"/>
            <w:gridSpan w:val="2"/>
          </w:tcPr>
          <w:p w14:paraId="1FF9676A" w14:textId="77777777" w:rsidR="002802E6" w:rsidRDefault="00146DD8">
            <w:pPr>
              <w:pStyle w:val="yTableNAm"/>
              <w:tabs>
                <w:tab w:val="clear" w:pos="567"/>
                <w:tab w:val="decimal" w:pos="463"/>
              </w:tabs>
            </w:pPr>
            <w:r>
              <w:br/>
            </w:r>
            <w:r>
              <w:br/>
            </w:r>
            <w:r>
              <w:br/>
              <w:t>4.0</w:t>
            </w:r>
          </w:p>
        </w:tc>
      </w:tr>
      <w:tr w:rsidR="002802E6" w14:paraId="14F7B7EA" w14:textId="77777777">
        <w:trPr>
          <w:cantSplit/>
        </w:trPr>
        <w:tc>
          <w:tcPr>
            <w:tcW w:w="1276" w:type="dxa"/>
          </w:tcPr>
          <w:p w14:paraId="49B04CB6" w14:textId="77777777" w:rsidR="002802E6" w:rsidRDefault="00146DD8">
            <w:pPr>
              <w:pStyle w:val="yTableNAm"/>
            </w:pPr>
            <w:r>
              <w:t>94AE.</w:t>
            </w:r>
          </w:p>
        </w:tc>
        <w:tc>
          <w:tcPr>
            <w:tcW w:w="4537" w:type="dxa"/>
          </w:tcPr>
          <w:p w14:paraId="0B7BC0FB" w14:textId="77777777" w:rsidR="002802E6" w:rsidRDefault="00146DD8">
            <w:pPr>
              <w:pStyle w:val="yTableNAm"/>
            </w:pPr>
            <w:r>
              <w:t>N</w:t>
            </w:r>
            <w:r>
              <w:noBreakHyphen/>
              <w:t>[1</w:t>
            </w:r>
            <w:r>
              <w:noBreakHyphen/>
              <w:t>(AMINOCARBONYL)</w:t>
            </w:r>
            <w:r>
              <w:noBreakHyphen/>
              <w:t>2,2</w:t>
            </w:r>
            <w:r>
              <w:noBreakHyphen/>
            </w:r>
            <w:r>
              <w:br/>
              <w:t>DIMETHYLPROPYL]</w:t>
            </w:r>
            <w:r>
              <w:noBreakHyphen/>
              <w:t>1</w:t>
            </w:r>
            <w:r>
              <w:noBreakHyphen/>
              <w:t>PENTYL</w:t>
            </w:r>
            <w:r>
              <w:noBreakHyphen/>
              <w:t>1H</w:t>
            </w:r>
            <w:r>
              <w:noBreakHyphen/>
            </w:r>
            <w:r>
              <w:br/>
              <w:t>INDAZOLE</w:t>
            </w:r>
            <w:r>
              <w:noBreakHyphen/>
              <w:t>3</w:t>
            </w:r>
            <w:r>
              <w:noBreakHyphen/>
              <w:t>CARBOXAMIDE (ADB</w:t>
            </w:r>
            <w:r>
              <w:noBreakHyphen/>
              <w:t xml:space="preserve">PINACA) (plant material) </w:t>
            </w:r>
          </w:p>
        </w:tc>
        <w:tc>
          <w:tcPr>
            <w:tcW w:w="1531" w:type="dxa"/>
            <w:gridSpan w:val="2"/>
          </w:tcPr>
          <w:p w14:paraId="25A70F03" w14:textId="77777777" w:rsidR="002802E6" w:rsidRDefault="00146DD8">
            <w:pPr>
              <w:pStyle w:val="yTableNAm"/>
              <w:tabs>
                <w:tab w:val="clear" w:pos="567"/>
                <w:tab w:val="decimal" w:pos="463"/>
              </w:tabs>
            </w:pPr>
            <w:r>
              <w:br/>
            </w:r>
            <w:r>
              <w:br/>
            </w:r>
            <w:r>
              <w:br/>
              <w:t>60.0</w:t>
            </w:r>
          </w:p>
        </w:tc>
      </w:tr>
      <w:tr w:rsidR="002802E6" w14:paraId="6C5C7D55" w14:textId="77777777">
        <w:trPr>
          <w:cantSplit/>
        </w:trPr>
        <w:tc>
          <w:tcPr>
            <w:tcW w:w="1276" w:type="dxa"/>
          </w:tcPr>
          <w:p w14:paraId="7E574CF8" w14:textId="77777777" w:rsidR="002802E6" w:rsidRDefault="00146DD8">
            <w:pPr>
              <w:pStyle w:val="yTableNAm"/>
            </w:pPr>
            <w:r>
              <w:t>94AF.</w:t>
            </w:r>
          </w:p>
        </w:tc>
        <w:tc>
          <w:tcPr>
            <w:tcW w:w="4537" w:type="dxa"/>
          </w:tcPr>
          <w:p w14:paraId="7630B270" w14:textId="77777777" w:rsidR="002802E6" w:rsidRDefault="00146DD8">
            <w:pPr>
              <w:pStyle w:val="yTableNAm"/>
            </w:pPr>
            <w:r>
              <w:t>N</w:t>
            </w:r>
            <w:r>
              <w:noBreakHyphen/>
              <w:t>[1</w:t>
            </w:r>
            <w:r>
              <w:noBreakHyphen/>
              <w:t>(AMINOCARBONYL)</w:t>
            </w:r>
            <w:r>
              <w:noBreakHyphen/>
              <w:t>2,2</w:t>
            </w:r>
            <w:r>
              <w:noBreakHyphen/>
            </w:r>
            <w:r>
              <w:br/>
              <w:t>DIMETHYLPROPYL]</w:t>
            </w:r>
            <w:r>
              <w:noBreakHyphen/>
              <w:t>1</w:t>
            </w:r>
            <w:r>
              <w:noBreakHyphen/>
              <w:t>PENTYL</w:t>
            </w:r>
            <w:r>
              <w:noBreakHyphen/>
              <w:t>1H</w:t>
            </w:r>
            <w:r>
              <w:noBreakHyphen/>
            </w:r>
            <w:r>
              <w:br/>
              <w:t>INDAZOLE</w:t>
            </w:r>
            <w:r>
              <w:noBreakHyphen/>
              <w:t>3</w:t>
            </w:r>
            <w:r>
              <w:noBreakHyphen/>
              <w:t>CARBOXAMIDE (ADB</w:t>
            </w:r>
            <w:r>
              <w:noBreakHyphen/>
              <w:t>PINACA) (in any form except plant material)</w:t>
            </w:r>
          </w:p>
        </w:tc>
        <w:tc>
          <w:tcPr>
            <w:tcW w:w="1531" w:type="dxa"/>
            <w:gridSpan w:val="2"/>
          </w:tcPr>
          <w:p w14:paraId="453A65B4" w14:textId="77777777" w:rsidR="002802E6" w:rsidRDefault="00146DD8">
            <w:pPr>
              <w:pStyle w:val="yTableNAm"/>
              <w:tabs>
                <w:tab w:val="clear" w:pos="567"/>
                <w:tab w:val="decimal" w:pos="463"/>
              </w:tabs>
            </w:pPr>
            <w:r>
              <w:br/>
            </w:r>
            <w:r>
              <w:br/>
            </w:r>
            <w:r>
              <w:br/>
            </w:r>
            <w:r>
              <w:br/>
              <w:t>4.0</w:t>
            </w:r>
          </w:p>
        </w:tc>
      </w:tr>
      <w:tr w:rsidR="002802E6" w14:paraId="78AF6DB2" w14:textId="77777777">
        <w:trPr>
          <w:cantSplit/>
        </w:trPr>
        <w:tc>
          <w:tcPr>
            <w:tcW w:w="1276" w:type="dxa"/>
          </w:tcPr>
          <w:p w14:paraId="33412901" w14:textId="77777777" w:rsidR="002802E6" w:rsidRDefault="00146DD8">
            <w:pPr>
              <w:pStyle w:val="yTableNAm"/>
            </w:pPr>
            <w:r>
              <w:t>94AG.</w:t>
            </w:r>
          </w:p>
        </w:tc>
        <w:tc>
          <w:tcPr>
            <w:tcW w:w="4537" w:type="dxa"/>
          </w:tcPr>
          <w:p w14:paraId="65CEE068" w14:textId="77777777" w:rsidR="002802E6" w:rsidRDefault="00146DD8">
            <w:pPr>
              <w:pStyle w:val="yTableNAm"/>
            </w:pPr>
            <w:r>
              <w:t>N</w:t>
            </w:r>
            <w:r>
              <w:noBreakHyphen/>
              <w:t>(1</w:t>
            </w:r>
            <w:r>
              <w:noBreakHyphen/>
              <w:t>[AMINOCARBONYL)</w:t>
            </w:r>
            <w:r>
              <w:noBreakHyphen/>
              <w:t>2</w:t>
            </w:r>
            <w:r>
              <w:noBreakHyphen/>
            </w:r>
            <w:r>
              <w:br/>
              <w:t>METHYLPROPYL]</w:t>
            </w:r>
            <w:r>
              <w:noBreakHyphen/>
              <w:t>1</w:t>
            </w:r>
            <w:r>
              <w:noBreakHyphen/>
            </w:r>
            <w:r>
              <w:br/>
              <w:t>(CYCLOHEXYLMETHYL)</w:t>
            </w:r>
            <w:r>
              <w:noBreakHyphen/>
              <w:t>1H</w:t>
            </w:r>
            <w:r>
              <w:noBreakHyphen/>
              <w:t>INDAZOLE</w:t>
            </w:r>
            <w:r>
              <w:noBreakHyphen/>
              <w:t>3</w:t>
            </w:r>
            <w:r>
              <w:noBreakHyphen/>
            </w:r>
            <w:r>
              <w:br/>
              <w:t>CARBOXAMIDE (AB</w:t>
            </w:r>
            <w:r>
              <w:noBreakHyphen/>
              <w:t>CHMINACA) (plant material)</w:t>
            </w:r>
          </w:p>
        </w:tc>
        <w:tc>
          <w:tcPr>
            <w:tcW w:w="1531" w:type="dxa"/>
            <w:gridSpan w:val="2"/>
          </w:tcPr>
          <w:p w14:paraId="4C83D5D7" w14:textId="77777777" w:rsidR="002802E6" w:rsidRDefault="00146DD8">
            <w:pPr>
              <w:pStyle w:val="yTableNAm"/>
              <w:tabs>
                <w:tab w:val="clear" w:pos="567"/>
                <w:tab w:val="decimal" w:pos="463"/>
              </w:tabs>
            </w:pPr>
            <w:r>
              <w:br/>
            </w:r>
            <w:r>
              <w:br/>
            </w:r>
            <w:r>
              <w:br/>
            </w:r>
            <w:r>
              <w:br/>
              <w:t>60.0</w:t>
            </w:r>
          </w:p>
        </w:tc>
      </w:tr>
      <w:tr w:rsidR="002802E6" w14:paraId="76188062" w14:textId="77777777">
        <w:trPr>
          <w:cantSplit/>
        </w:trPr>
        <w:tc>
          <w:tcPr>
            <w:tcW w:w="1276" w:type="dxa"/>
          </w:tcPr>
          <w:p w14:paraId="7D1048A3" w14:textId="77777777" w:rsidR="002802E6" w:rsidRDefault="00146DD8">
            <w:pPr>
              <w:pStyle w:val="yTableNAm"/>
            </w:pPr>
            <w:r>
              <w:t>94AH.</w:t>
            </w:r>
          </w:p>
        </w:tc>
        <w:tc>
          <w:tcPr>
            <w:tcW w:w="4537" w:type="dxa"/>
          </w:tcPr>
          <w:p w14:paraId="74BF8288" w14:textId="77777777" w:rsidR="002802E6" w:rsidRDefault="00146DD8">
            <w:pPr>
              <w:pStyle w:val="yTableNAm"/>
            </w:pPr>
            <w:r>
              <w:t>N</w:t>
            </w:r>
            <w:r>
              <w:noBreakHyphen/>
              <w:t>(1</w:t>
            </w:r>
            <w:r>
              <w:noBreakHyphen/>
              <w:t>[AMINOCARBONYL)</w:t>
            </w:r>
            <w:r>
              <w:noBreakHyphen/>
              <w:t>2</w:t>
            </w:r>
            <w:r>
              <w:noBreakHyphen/>
            </w:r>
            <w:r>
              <w:br/>
              <w:t>METHYLPROPYL]</w:t>
            </w:r>
            <w:r>
              <w:noBreakHyphen/>
              <w:t>1</w:t>
            </w:r>
            <w:r>
              <w:noBreakHyphen/>
            </w:r>
            <w:r>
              <w:br/>
              <w:t>(CYCLOHEXYLMETHYL)</w:t>
            </w:r>
            <w:r>
              <w:noBreakHyphen/>
              <w:t>1H</w:t>
            </w:r>
            <w:r>
              <w:noBreakHyphen/>
              <w:t>INDAZOLE</w:t>
            </w:r>
            <w:r>
              <w:noBreakHyphen/>
              <w:t>3</w:t>
            </w:r>
            <w:r>
              <w:noBreakHyphen/>
            </w:r>
            <w:r>
              <w:br/>
              <w:t>CARBOXAMIDE (AB</w:t>
            </w:r>
            <w:r>
              <w:noBreakHyphen/>
              <w:t>CHMINACA) (in any form except plant material)</w:t>
            </w:r>
          </w:p>
        </w:tc>
        <w:tc>
          <w:tcPr>
            <w:tcW w:w="1531" w:type="dxa"/>
            <w:gridSpan w:val="2"/>
          </w:tcPr>
          <w:p w14:paraId="71FF9C35" w14:textId="77777777" w:rsidR="002802E6" w:rsidRDefault="00146DD8">
            <w:pPr>
              <w:pStyle w:val="yTableNAm"/>
              <w:tabs>
                <w:tab w:val="clear" w:pos="567"/>
                <w:tab w:val="decimal" w:pos="463"/>
              </w:tabs>
            </w:pPr>
            <w:r>
              <w:br/>
            </w:r>
            <w:r>
              <w:br/>
            </w:r>
            <w:r>
              <w:br/>
            </w:r>
            <w:r>
              <w:br/>
              <w:t>4.0</w:t>
            </w:r>
          </w:p>
        </w:tc>
      </w:tr>
      <w:tr w:rsidR="002802E6" w14:paraId="38B33D24" w14:textId="77777777">
        <w:trPr>
          <w:cantSplit/>
        </w:trPr>
        <w:tc>
          <w:tcPr>
            <w:tcW w:w="1276" w:type="dxa"/>
          </w:tcPr>
          <w:p w14:paraId="2502156E" w14:textId="77777777" w:rsidR="002802E6" w:rsidRDefault="00146DD8">
            <w:pPr>
              <w:pStyle w:val="yTableNAm"/>
            </w:pPr>
            <w:r>
              <w:lastRenderedPageBreak/>
              <w:t>94AI.</w:t>
            </w:r>
          </w:p>
        </w:tc>
        <w:tc>
          <w:tcPr>
            <w:tcW w:w="4537" w:type="dxa"/>
          </w:tcPr>
          <w:p w14:paraId="5BFCF11B" w14:textId="77777777" w:rsidR="002802E6" w:rsidRDefault="00146DD8">
            <w:pPr>
              <w:pStyle w:val="yTableNAm"/>
            </w:pPr>
            <w:r>
              <w:t>N</w:t>
            </w:r>
            <w:r>
              <w:noBreakHyphen/>
              <w:t>(1</w:t>
            </w:r>
            <w:r>
              <w:noBreakHyphen/>
              <w:t>AMINO</w:t>
            </w:r>
            <w:r>
              <w:noBreakHyphen/>
              <w:t>3</w:t>
            </w:r>
            <w:r>
              <w:noBreakHyphen/>
              <w:t>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ABICA) (plant material)</w:t>
            </w:r>
          </w:p>
        </w:tc>
        <w:tc>
          <w:tcPr>
            <w:tcW w:w="1531" w:type="dxa"/>
            <w:gridSpan w:val="2"/>
          </w:tcPr>
          <w:p w14:paraId="11BA71FA" w14:textId="77777777" w:rsidR="002802E6" w:rsidRDefault="00146DD8">
            <w:pPr>
              <w:pStyle w:val="yTableNAm"/>
              <w:tabs>
                <w:tab w:val="clear" w:pos="567"/>
                <w:tab w:val="decimal" w:pos="463"/>
              </w:tabs>
            </w:pPr>
            <w:r>
              <w:br/>
            </w:r>
            <w:r>
              <w:br/>
              <w:t>60.0</w:t>
            </w:r>
          </w:p>
        </w:tc>
      </w:tr>
      <w:tr w:rsidR="002802E6" w14:paraId="3A65A687" w14:textId="77777777">
        <w:trPr>
          <w:cantSplit/>
        </w:trPr>
        <w:tc>
          <w:tcPr>
            <w:tcW w:w="1276" w:type="dxa"/>
          </w:tcPr>
          <w:p w14:paraId="4F3D6631" w14:textId="77777777" w:rsidR="002802E6" w:rsidRDefault="00146DD8">
            <w:pPr>
              <w:pStyle w:val="yTableNAm"/>
            </w:pPr>
            <w:r>
              <w:t>94AJ.</w:t>
            </w:r>
          </w:p>
        </w:tc>
        <w:tc>
          <w:tcPr>
            <w:tcW w:w="4537" w:type="dxa"/>
          </w:tcPr>
          <w:p w14:paraId="01865706" w14:textId="77777777" w:rsidR="002802E6" w:rsidRDefault="00146DD8">
            <w:pPr>
              <w:pStyle w:val="yTableNAm"/>
            </w:pPr>
            <w:r>
              <w:t>N</w:t>
            </w:r>
            <w:r>
              <w:noBreakHyphen/>
              <w:t>(1</w:t>
            </w:r>
            <w:r>
              <w:noBreakHyphen/>
              <w:t>AMINO</w:t>
            </w:r>
            <w:r>
              <w:noBreakHyphen/>
              <w:t>3</w:t>
            </w:r>
            <w:r>
              <w:noBreakHyphen/>
              <w:t>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ABICA) (in any form except plant material)</w:t>
            </w:r>
          </w:p>
        </w:tc>
        <w:tc>
          <w:tcPr>
            <w:tcW w:w="1531" w:type="dxa"/>
            <w:gridSpan w:val="2"/>
          </w:tcPr>
          <w:p w14:paraId="19C51FE7" w14:textId="77777777" w:rsidR="002802E6" w:rsidRDefault="00146DD8">
            <w:pPr>
              <w:pStyle w:val="yTableNAm"/>
              <w:tabs>
                <w:tab w:val="clear" w:pos="567"/>
                <w:tab w:val="decimal" w:pos="463"/>
              </w:tabs>
            </w:pPr>
            <w:r>
              <w:br/>
            </w:r>
            <w:r>
              <w:br/>
            </w:r>
            <w:r>
              <w:br/>
              <w:t>4.0</w:t>
            </w:r>
          </w:p>
        </w:tc>
      </w:tr>
      <w:tr w:rsidR="002802E6" w14:paraId="2A4191A2" w14:textId="77777777">
        <w:trPr>
          <w:cantSplit/>
        </w:trPr>
        <w:tc>
          <w:tcPr>
            <w:tcW w:w="1276" w:type="dxa"/>
          </w:tcPr>
          <w:p w14:paraId="68B26491" w14:textId="77777777" w:rsidR="002802E6" w:rsidRDefault="00146DD8">
            <w:pPr>
              <w:pStyle w:val="yTableNAm"/>
            </w:pPr>
            <w:r>
              <w:t>94AK.</w:t>
            </w:r>
          </w:p>
        </w:tc>
        <w:tc>
          <w:tcPr>
            <w:tcW w:w="4537" w:type="dxa"/>
          </w:tcPr>
          <w:p w14:paraId="1EC8F6D4" w14:textId="77777777" w:rsidR="002802E6" w:rsidRDefault="00146DD8">
            <w:pPr>
              <w:pStyle w:val="yTableNAm"/>
            </w:pPr>
            <w:r>
              <w:t>N</w:t>
            </w:r>
            <w:r>
              <w:noBreakHyphen/>
              <w:t>[(1S)</w:t>
            </w:r>
            <w:r>
              <w:noBreakHyphen/>
              <w:t>1</w:t>
            </w:r>
            <w:r>
              <w:noBreakHyphen/>
              <w:t>(AMINOCARBONYL)</w:t>
            </w:r>
            <w:r>
              <w:noBreakHyphen/>
              <w:t>2</w:t>
            </w:r>
            <w:r>
              <w:noBreakHyphen/>
            </w:r>
            <w:r>
              <w:br/>
              <w:t>METHYLPROPYL]</w:t>
            </w:r>
            <w:r>
              <w:noBreakHyphen/>
              <w:t>1</w:t>
            </w:r>
            <w:r>
              <w:noBreakHyphen/>
              <w:t>(5</w:t>
            </w:r>
            <w:r>
              <w:noBreakHyphen/>
              <w:t>FLUOROPENTYL)</w:t>
            </w:r>
            <w:r>
              <w:noBreakHyphen/>
              <w:t>1H</w:t>
            </w:r>
            <w:r>
              <w:noBreakHyphen/>
              <w:t>INDAZOLE</w:t>
            </w:r>
            <w:r>
              <w:noBreakHyphen/>
              <w:t>3</w:t>
            </w:r>
            <w:r>
              <w:noBreakHyphen/>
              <w:t>CARBOXAMIDE (5F</w:t>
            </w:r>
            <w:r>
              <w:noBreakHyphen/>
              <w:t>AB</w:t>
            </w:r>
            <w:r>
              <w:noBreakHyphen/>
              <w:t>PINACA) (plant material)</w:t>
            </w:r>
          </w:p>
        </w:tc>
        <w:tc>
          <w:tcPr>
            <w:tcW w:w="1531" w:type="dxa"/>
            <w:gridSpan w:val="2"/>
          </w:tcPr>
          <w:p w14:paraId="1EB1E8ED" w14:textId="77777777" w:rsidR="002802E6" w:rsidRDefault="00146DD8">
            <w:pPr>
              <w:pStyle w:val="yTableNAm"/>
              <w:tabs>
                <w:tab w:val="clear" w:pos="567"/>
                <w:tab w:val="decimal" w:pos="463"/>
              </w:tabs>
            </w:pPr>
            <w:r>
              <w:br/>
            </w:r>
            <w:r>
              <w:br/>
            </w:r>
            <w:r>
              <w:br/>
              <w:t>60.0</w:t>
            </w:r>
          </w:p>
        </w:tc>
      </w:tr>
      <w:tr w:rsidR="002802E6" w14:paraId="3B6C5AA3" w14:textId="77777777">
        <w:trPr>
          <w:cantSplit/>
        </w:trPr>
        <w:tc>
          <w:tcPr>
            <w:tcW w:w="1276" w:type="dxa"/>
          </w:tcPr>
          <w:p w14:paraId="307CBCE8" w14:textId="77777777" w:rsidR="002802E6" w:rsidRDefault="00146DD8">
            <w:pPr>
              <w:pStyle w:val="yTableNAm"/>
            </w:pPr>
            <w:r>
              <w:t>94AL.</w:t>
            </w:r>
          </w:p>
        </w:tc>
        <w:tc>
          <w:tcPr>
            <w:tcW w:w="4537" w:type="dxa"/>
          </w:tcPr>
          <w:p w14:paraId="3C67EDF1" w14:textId="77777777" w:rsidR="002802E6" w:rsidRDefault="00146DD8">
            <w:pPr>
              <w:pStyle w:val="yTableNAm"/>
            </w:pPr>
            <w:r>
              <w:t>N</w:t>
            </w:r>
            <w:r>
              <w:noBreakHyphen/>
              <w:t>[(1S)</w:t>
            </w:r>
            <w:r>
              <w:noBreakHyphen/>
              <w:t>1</w:t>
            </w:r>
            <w:r>
              <w:noBreakHyphen/>
              <w:t>(AMINOCARBONYL)</w:t>
            </w:r>
            <w:r>
              <w:noBreakHyphen/>
              <w:t>2</w:t>
            </w:r>
            <w:r>
              <w:noBreakHyphen/>
            </w:r>
            <w:r>
              <w:br/>
              <w:t>METHYLPROPYL]</w:t>
            </w:r>
            <w:r>
              <w:noBreakHyphen/>
              <w:t>1</w:t>
            </w:r>
            <w:r>
              <w:noBreakHyphen/>
              <w:t>(5</w:t>
            </w:r>
            <w:r>
              <w:noBreakHyphen/>
              <w:t>FLUOROPENTYL)</w:t>
            </w:r>
            <w:r>
              <w:noBreakHyphen/>
              <w:t>1H</w:t>
            </w:r>
            <w:r>
              <w:noBreakHyphen/>
              <w:t>INDAZOLE</w:t>
            </w:r>
            <w:r>
              <w:noBreakHyphen/>
              <w:t>3</w:t>
            </w:r>
            <w:r>
              <w:noBreakHyphen/>
              <w:t>CARBOXAMIDE (5F</w:t>
            </w:r>
            <w:r>
              <w:noBreakHyphen/>
              <w:t>AB</w:t>
            </w:r>
            <w:r>
              <w:noBreakHyphen/>
              <w:t>PINACA) (in any form except plant material)</w:t>
            </w:r>
          </w:p>
        </w:tc>
        <w:tc>
          <w:tcPr>
            <w:tcW w:w="1531" w:type="dxa"/>
            <w:gridSpan w:val="2"/>
          </w:tcPr>
          <w:p w14:paraId="7A201256" w14:textId="77777777" w:rsidR="002802E6" w:rsidRDefault="00146DD8">
            <w:pPr>
              <w:pStyle w:val="yTableNAm"/>
              <w:tabs>
                <w:tab w:val="clear" w:pos="567"/>
                <w:tab w:val="decimal" w:pos="463"/>
              </w:tabs>
            </w:pPr>
            <w:r>
              <w:br/>
            </w:r>
            <w:r>
              <w:br/>
            </w:r>
            <w:r>
              <w:br/>
            </w:r>
            <w:r>
              <w:br/>
              <w:t>4.0</w:t>
            </w:r>
          </w:p>
        </w:tc>
      </w:tr>
      <w:tr w:rsidR="002802E6" w14:paraId="5B6F5D26" w14:textId="77777777">
        <w:trPr>
          <w:cantSplit/>
        </w:trPr>
        <w:tc>
          <w:tcPr>
            <w:tcW w:w="1276" w:type="dxa"/>
          </w:tcPr>
          <w:p w14:paraId="46DE008C" w14:textId="77777777" w:rsidR="002802E6" w:rsidRDefault="00146DD8">
            <w:pPr>
              <w:pStyle w:val="yTableNAm"/>
            </w:pPr>
            <w:r>
              <w:t>94AM.</w:t>
            </w:r>
          </w:p>
        </w:tc>
        <w:tc>
          <w:tcPr>
            <w:tcW w:w="4537" w:type="dxa"/>
          </w:tcPr>
          <w:p w14:paraId="4DC7D2D3" w14:textId="77777777" w:rsidR="002802E6" w:rsidRDefault="00146DD8">
            <w:pPr>
              <w:pStyle w:val="yTableNAm"/>
            </w:pPr>
            <w:r>
              <w:rPr>
                <w:rFonts w:cs="Arial"/>
                <w:szCs w:val="24"/>
              </w:rPr>
              <w:t>N</w:t>
            </w:r>
            <w:r>
              <w:rPr>
                <w:rFonts w:cs="Arial"/>
                <w:szCs w:val="24"/>
              </w:rPr>
              <w:noBreakHyphen/>
              <w:t>[(1S)</w:t>
            </w:r>
            <w:r>
              <w:rPr>
                <w:rFonts w:cs="Arial"/>
                <w:szCs w:val="24"/>
              </w:rPr>
              <w:noBreakHyphen/>
              <w:t>1</w:t>
            </w:r>
            <w:r>
              <w:rPr>
                <w:rFonts w:cs="Arial"/>
                <w:szCs w:val="24"/>
              </w:rPr>
              <w:noBreakHyphen/>
              <w:t>(AMINOCARBONYL)</w:t>
            </w:r>
            <w:r>
              <w:rPr>
                <w:rFonts w:cs="Arial"/>
                <w:szCs w:val="24"/>
              </w:rPr>
              <w:noBreakHyphen/>
              <w:t>2</w:t>
            </w:r>
            <w:r>
              <w:rPr>
                <w:rFonts w:cs="Arial"/>
                <w:szCs w:val="24"/>
              </w:rPr>
              <w:noBreakHyphen/>
              <w:t>METHYLPROPYL]</w:t>
            </w:r>
            <w:r>
              <w:rPr>
                <w:rFonts w:cs="Arial"/>
                <w:szCs w:val="24"/>
              </w:rPr>
              <w:noBreakHyphen/>
              <w:t>1</w:t>
            </w:r>
            <w:r>
              <w:rPr>
                <w:rFonts w:cs="Arial"/>
                <w:szCs w:val="24"/>
              </w:rPr>
              <w:noBreakHyphen/>
              <w:t>(5</w:t>
            </w:r>
            <w:r>
              <w:rPr>
                <w:rFonts w:cs="Arial"/>
                <w:szCs w:val="24"/>
              </w:rPr>
              <w:noBreakHyphen/>
              <w:t xml:space="preserve">FLUOROPENTYL) </w:t>
            </w:r>
            <w:r>
              <w:rPr>
                <w:rFonts w:cs="Arial"/>
                <w:szCs w:val="24"/>
              </w:rPr>
              <w:noBreakHyphen/>
              <w:t>1H</w:t>
            </w:r>
            <w:r>
              <w:rPr>
                <w:rFonts w:cs="Arial"/>
                <w:szCs w:val="24"/>
              </w:rPr>
              <w:noBreakHyphen/>
              <w:t>PYRROLO[2,3</w:t>
            </w:r>
            <w:r>
              <w:rPr>
                <w:rFonts w:cs="Arial"/>
                <w:szCs w:val="24"/>
              </w:rPr>
              <w:noBreakHyphen/>
              <w:t>B] PYRIDINE</w:t>
            </w:r>
            <w:r>
              <w:rPr>
                <w:rFonts w:cs="Arial"/>
                <w:szCs w:val="24"/>
              </w:rPr>
              <w:noBreakHyphen/>
              <w:t>3</w:t>
            </w:r>
            <w:r>
              <w:rPr>
                <w:rFonts w:cs="Arial"/>
                <w:szCs w:val="24"/>
              </w:rPr>
              <w:noBreakHyphen/>
              <w:t>CARBOXAMIDE (5F</w:t>
            </w:r>
            <w:r>
              <w:rPr>
                <w:rFonts w:cs="Arial"/>
                <w:szCs w:val="24"/>
              </w:rPr>
              <w:noBreakHyphen/>
              <w:t>AB</w:t>
            </w:r>
            <w:r>
              <w:rPr>
                <w:rFonts w:cs="Arial"/>
                <w:szCs w:val="24"/>
              </w:rPr>
              <w:noBreakHyphen/>
              <w:t>P7AICA) (</w:t>
            </w:r>
            <w:r>
              <w:rPr>
                <w:rFonts w:cs="Arial"/>
                <w:bCs/>
                <w:szCs w:val="24"/>
              </w:rPr>
              <w:t>plant material</w:t>
            </w:r>
            <w:r>
              <w:rPr>
                <w:rFonts w:cs="Arial"/>
                <w:szCs w:val="24"/>
              </w:rPr>
              <w:t>)</w:t>
            </w:r>
          </w:p>
        </w:tc>
        <w:tc>
          <w:tcPr>
            <w:tcW w:w="1531" w:type="dxa"/>
            <w:gridSpan w:val="2"/>
            <w:vAlign w:val="bottom"/>
          </w:tcPr>
          <w:p w14:paraId="05EFCBF0" w14:textId="77777777" w:rsidR="002802E6" w:rsidRDefault="00146DD8">
            <w:pPr>
              <w:pStyle w:val="yTableNAm"/>
              <w:tabs>
                <w:tab w:val="clear" w:pos="567"/>
                <w:tab w:val="decimal" w:pos="463"/>
              </w:tabs>
            </w:pPr>
            <w:r>
              <w:t>60.0</w:t>
            </w:r>
          </w:p>
        </w:tc>
      </w:tr>
      <w:tr w:rsidR="002802E6" w14:paraId="412079DD" w14:textId="77777777">
        <w:trPr>
          <w:cantSplit/>
        </w:trPr>
        <w:tc>
          <w:tcPr>
            <w:tcW w:w="1276" w:type="dxa"/>
          </w:tcPr>
          <w:p w14:paraId="5A556607" w14:textId="77777777" w:rsidR="002802E6" w:rsidRDefault="00146DD8">
            <w:pPr>
              <w:pStyle w:val="yTableNAm"/>
            </w:pPr>
            <w:r>
              <w:t>94AN.</w:t>
            </w:r>
          </w:p>
        </w:tc>
        <w:tc>
          <w:tcPr>
            <w:tcW w:w="4537" w:type="dxa"/>
          </w:tcPr>
          <w:p w14:paraId="1937F19D" w14:textId="77777777" w:rsidR="002802E6" w:rsidRDefault="00146DD8">
            <w:pPr>
              <w:pStyle w:val="yTableNAm"/>
            </w:pPr>
            <w:r>
              <w:rPr>
                <w:rFonts w:cs="Arial"/>
                <w:szCs w:val="24"/>
              </w:rPr>
              <w:t>N</w:t>
            </w:r>
            <w:r>
              <w:rPr>
                <w:rFonts w:cs="Arial"/>
                <w:szCs w:val="24"/>
              </w:rPr>
              <w:noBreakHyphen/>
              <w:t>[(1S)</w:t>
            </w:r>
            <w:r>
              <w:rPr>
                <w:rFonts w:cs="Arial"/>
                <w:szCs w:val="24"/>
              </w:rPr>
              <w:noBreakHyphen/>
              <w:t>1</w:t>
            </w:r>
            <w:r>
              <w:rPr>
                <w:rFonts w:cs="Arial"/>
                <w:szCs w:val="24"/>
              </w:rPr>
              <w:noBreakHyphen/>
              <w:t>(AMINOCARBONYL)</w:t>
            </w:r>
            <w:r>
              <w:rPr>
                <w:rFonts w:cs="Arial"/>
                <w:szCs w:val="24"/>
              </w:rPr>
              <w:noBreakHyphen/>
              <w:t>2</w:t>
            </w:r>
            <w:r>
              <w:rPr>
                <w:rFonts w:cs="Arial"/>
                <w:szCs w:val="24"/>
              </w:rPr>
              <w:noBreakHyphen/>
              <w:t>METHYLPROPYL]</w:t>
            </w:r>
            <w:r>
              <w:rPr>
                <w:rFonts w:cs="Arial"/>
                <w:szCs w:val="24"/>
              </w:rPr>
              <w:noBreakHyphen/>
              <w:t>1</w:t>
            </w:r>
            <w:r>
              <w:rPr>
                <w:rFonts w:cs="Arial"/>
                <w:szCs w:val="24"/>
              </w:rPr>
              <w:noBreakHyphen/>
              <w:t>(5</w:t>
            </w:r>
            <w:r>
              <w:rPr>
                <w:rFonts w:cs="Arial"/>
                <w:szCs w:val="24"/>
              </w:rPr>
              <w:noBreakHyphen/>
              <w:t xml:space="preserve">FLUOROPENTYL) </w:t>
            </w:r>
            <w:r>
              <w:rPr>
                <w:rFonts w:cs="Arial"/>
                <w:szCs w:val="24"/>
              </w:rPr>
              <w:noBreakHyphen/>
              <w:t>1H</w:t>
            </w:r>
            <w:r>
              <w:rPr>
                <w:rFonts w:cs="Arial"/>
                <w:szCs w:val="24"/>
              </w:rPr>
              <w:noBreakHyphen/>
              <w:t>PYRROLO[2,3</w:t>
            </w:r>
            <w:r>
              <w:rPr>
                <w:rFonts w:cs="Arial"/>
                <w:szCs w:val="24"/>
              </w:rPr>
              <w:noBreakHyphen/>
              <w:t>B] PYRIDINE</w:t>
            </w:r>
            <w:r>
              <w:rPr>
                <w:rFonts w:cs="Arial"/>
                <w:szCs w:val="24"/>
              </w:rPr>
              <w:noBreakHyphen/>
              <w:t>3</w:t>
            </w:r>
            <w:r>
              <w:rPr>
                <w:rFonts w:cs="Arial"/>
                <w:szCs w:val="24"/>
              </w:rPr>
              <w:noBreakHyphen/>
              <w:t>CARBOXAMIDE (5F</w:t>
            </w:r>
            <w:r>
              <w:rPr>
                <w:rFonts w:cs="Arial"/>
                <w:szCs w:val="24"/>
              </w:rPr>
              <w:noBreakHyphen/>
              <w:t>AB</w:t>
            </w:r>
            <w:r>
              <w:rPr>
                <w:rFonts w:cs="Arial"/>
                <w:szCs w:val="24"/>
              </w:rPr>
              <w:noBreakHyphen/>
              <w:t>P7AICA) (</w:t>
            </w:r>
            <w:r>
              <w:rPr>
                <w:rFonts w:cs="Arial"/>
                <w:bCs/>
                <w:szCs w:val="24"/>
              </w:rPr>
              <w:t>in any form except plant material</w:t>
            </w:r>
            <w:r>
              <w:rPr>
                <w:rFonts w:cs="Arial"/>
                <w:szCs w:val="24"/>
              </w:rPr>
              <w:t>)</w:t>
            </w:r>
          </w:p>
        </w:tc>
        <w:tc>
          <w:tcPr>
            <w:tcW w:w="1531" w:type="dxa"/>
            <w:gridSpan w:val="2"/>
            <w:vAlign w:val="bottom"/>
          </w:tcPr>
          <w:p w14:paraId="123CCA10" w14:textId="77777777" w:rsidR="002802E6" w:rsidRDefault="00146DD8">
            <w:pPr>
              <w:pStyle w:val="yTableNAm"/>
              <w:tabs>
                <w:tab w:val="clear" w:pos="567"/>
                <w:tab w:val="decimal" w:pos="463"/>
              </w:tabs>
            </w:pPr>
            <w:r>
              <w:t>4.0</w:t>
            </w:r>
          </w:p>
        </w:tc>
      </w:tr>
      <w:tr w:rsidR="002802E6" w14:paraId="5DC3C019" w14:textId="77777777">
        <w:trPr>
          <w:cantSplit/>
        </w:trPr>
        <w:tc>
          <w:tcPr>
            <w:tcW w:w="1276" w:type="dxa"/>
          </w:tcPr>
          <w:p w14:paraId="15EFFA04" w14:textId="77777777" w:rsidR="002802E6" w:rsidRDefault="00146DD8">
            <w:pPr>
              <w:pStyle w:val="yTableNAm"/>
            </w:pPr>
            <w:r>
              <w:t>95A.</w:t>
            </w:r>
          </w:p>
        </w:tc>
        <w:tc>
          <w:tcPr>
            <w:tcW w:w="4537" w:type="dxa"/>
          </w:tcPr>
          <w:p w14:paraId="3257200E" w14:textId="77777777" w:rsidR="002802E6" w:rsidRDefault="00146DD8">
            <w:pPr>
              <w:pStyle w:val="yTableNAm"/>
            </w:pPr>
            <w:r>
              <w:rPr>
                <w:rFonts w:cs="Arial"/>
                <w:szCs w:val="24"/>
              </w:rPr>
              <w:t>NAPHTHOYLINDOLES (plant material)</w:t>
            </w:r>
          </w:p>
        </w:tc>
        <w:tc>
          <w:tcPr>
            <w:tcW w:w="1531" w:type="dxa"/>
            <w:gridSpan w:val="2"/>
          </w:tcPr>
          <w:p w14:paraId="53758031" w14:textId="77777777" w:rsidR="002802E6" w:rsidRDefault="00146DD8">
            <w:pPr>
              <w:pStyle w:val="yTableNAm"/>
              <w:tabs>
                <w:tab w:val="clear" w:pos="567"/>
                <w:tab w:val="decimal" w:pos="463"/>
              </w:tabs>
            </w:pPr>
            <w:r>
              <w:t>60.0</w:t>
            </w:r>
          </w:p>
        </w:tc>
      </w:tr>
      <w:tr w:rsidR="002802E6" w14:paraId="4F53AFCE" w14:textId="77777777">
        <w:trPr>
          <w:cantSplit/>
        </w:trPr>
        <w:tc>
          <w:tcPr>
            <w:tcW w:w="1276" w:type="dxa"/>
          </w:tcPr>
          <w:p w14:paraId="39AD794A" w14:textId="77777777" w:rsidR="002802E6" w:rsidRDefault="00146DD8">
            <w:pPr>
              <w:pStyle w:val="yTableNAm"/>
            </w:pPr>
            <w:r>
              <w:t>95AB.</w:t>
            </w:r>
          </w:p>
        </w:tc>
        <w:tc>
          <w:tcPr>
            <w:tcW w:w="4537" w:type="dxa"/>
          </w:tcPr>
          <w:p w14:paraId="4F12EF89" w14:textId="77777777" w:rsidR="002802E6" w:rsidRDefault="00146DD8">
            <w:pPr>
              <w:pStyle w:val="yTableNAm"/>
            </w:pPr>
            <w:r>
              <w:rPr>
                <w:rFonts w:cs="Arial"/>
                <w:szCs w:val="24"/>
              </w:rPr>
              <w:t>NAPHTHOYLINDOLES</w:t>
            </w:r>
            <w:r>
              <w:t xml:space="preserve"> (in any form except plant material)</w:t>
            </w:r>
          </w:p>
        </w:tc>
        <w:tc>
          <w:tcPr>
            <w:tcW w:w="1531" w:type="dxa"/>
            <w:gridSpan w:val="2"/>
          </w:tcPr>
          <w:p w14:paraId="247C4AF0" w14:textId="77777777" w:rsidR="002802E6" w:rsidRDefault="00146DD8">
            <w:pPr>
              <w:pStyle w:val="yTableNAm"/>
              <w:tabs>
                <w:tab w:val="clear" w:pos="567"/>
                <w:tab w:val="decimal" w:pos="463"/>
              </w:tabs>
            </w:pPr>
            <w:r>
              <w:br/>
              <w:t>4.0</w:t>
            </w:r>
          </w:p>
        </w:tc>
      </w:tr>
      <w:tr w:rsidR="002802E6" w14:paraId="000D1B8D" w14:textId="77777777">
        <w:trPr>
          <w:cantSplit/>
        </w:trPr>
        <w:tc>
          <w:tcPr>
            <w:tcW w:w="1276" w:type="dxa"/>
          </w:tcPr>
          <w:p w14:paraId="588C4AC6" w14:textId="77777777" w:rsidR="002802E6" w:rsidRDefault="00146DD8">
            <w:pPr>
              <w:pStyle w:val="yTableNAm"/>
            </w:pPr>
            <w:r>
              <w:t>95B.</w:t>
            </w:r>
          </w:p>
        </w:tc>
        <w:tc>
          <w:tcPr>
            <w:tcW w:w="4537" w:type="dxa"/>
          </w:tcPr>
          <w:p w14:paraId="191D7F13" w14:textId="77777777" w:rsidR="002802E6" w:rsidRDefault="00146DD8">
            <w:pPr>
              <w:pStyle w:val="yTableNAm"/>
            </w:pPr>
            <w:r>
              <w:rPr>
                <w:rFonts w:cs="Arial"/>
                <w:szCs w:val="24"/>
              </w:rPr>
              <w:t>NAPHTHYLMETHYLINDOLES (plant material)</w:t>
            </w:r>
          </w:p>
        </w:tc>
        <w:tc>
          <w:tcPr>
            <w:tcW w:w="1531" w:type="dxa"/>
            <w:gridSpan w:val="2"/>
          </w:tcPr>
          <w:p w14:paraId="1BA0BA05" w14:textId="77777777" w:rsidR="002802E6" w:rsidRDefault="00146DD8">
            <w:pPr>
              <w:pStyle w:val="yTableNAm"/>
              <w:tabs>
                <w:tab w:val="clear" w:pos="567"/>
                <w:tab w:val="decimal" w:pos="463"/>
              </w:tabs>
            </w:pPr>
            <w:r>
              <w:t>60.0</w:t>
            </w:r>
          </w:p>
        </w:tc>
      </w:tr>
      <w:tr w:rsidR="002802E6" w14:paraId="719C8AEE" w14:textId="77777777">
        <w:trPr>
          <w:cantSplit/>
        </w:trPr>
        <w:tc>
          <w:tcPr>
            <w:tcW w:w="1276" w:type="dxa"/>
          </w:tcPr>
          <w:p w14:paraId="11E69983" w14:textId="77777777" w:rsidR="002802E6" w:rsidRDefault="00146DD8">
            <w:pPr>
              <w:pStyle w:val="yTableNAm"/>
            </w:pPr>
            <w:r>
              <w:lastRenderedPageBreak/>
              <w:t>95BA.</w:t>
            </w:r>
          </w:p>
        </w:tc>
        <w:tc>
          <w:tcPr>
            <w:tcW w:w="4537" w:type="dxa"/>
          </w:tcPr>
          <w:p w14:paraId="569BED4A" w14:textId="77777777" w:rsidR="002802E6" w:rsidRDefault="00146DD8">
            <w:pPr>
              <w:pStyle w:val="yTableNAm"/>
            </w:pPr>
            <w:r>
              <w:rPr>
                <w:rFonts w:cs="Arial"/>
                <w:szCs w:val="24"/>
              </w:rPr>
              <w:t>NAPHTHYLMETHYLINDOLES</w:t>
            </w:r>
            <w:r>
              <w:t xml:space="preserve"> (in any form except plant material)</w:t>
            </w:r>
          </w:p>
        </w:tc>
        <w:tc>
          <w:tcPr>
            <w:tcW w:w="1531" w:type="dxa"/>
            <w:gridSpan w:val="2"/>
          </w:tcPr>
          <w:p w14:paraId="36EB07F1" w14:textId="77777777" w:rsidR="002802E6" w:rsidRDefault="00146DD8">
            <w:pPr>
              <w:pStyle w:val="yTableNAm"/>
              <w:tabs>
                <w:tab w:val="clear" w:pos="567"/>
                <w:tab w:val="decimal" w:pos="463"/>
              </w:tabs>
            </w:pPr>
            <w:r>
              <w:br/>
              <w:t>4.0</w:t>
            </w:r>
          </w:p>
        </w:tc>
      </w:tr>
      <w:tr w:rsidR="002802E6" w14:paraId="2BB0E68E" w14:textId="77777777">
        <w:trPr>
          <w:cantSplit/>
        </w:trPr>
        <w:tc>
          <w:tcPr>
            <w:tcW w:w="1276" w:type="dxa"/>
          </w:tcPr>
          <w:p w14:paraId="1D8AB942" w14:textId="77777777" w:rsidR="002802E6" w:rsidRDefault="00146DD8">
            <w:pPr>
              <w:pStyle w:val="yTableNAm"/>
            </w:pPr>
            <w:r>
              <w:t>95C.</w:t>
            </w:r>
          </w:p>
        </w:tc>
        <w:tc>
          <w:tcPr>
            <w:tcW w:w="4537" w:type="dxa"/>
          </w:tcPr>
          <w:p w14:paraId="6DF1E8EC" w14:textId="77777777" w:rsidR="002802E6" w:rsidRDefault="00146DD8">
            <w:pPr>
              <w:pStyle w:val="yTableNAm"/>
            </w:pPr>
            <w:r>
              <w:rPr>
                <w:rFonts w:cs="Arial"/>
                <w:szCs w:val="24"/>
              </w:rPr>
              <w:t>NAPHTHOYLPYRROLES (plant material)</w:t>
            </w:r>
          </w:p>
        </w:tc>
        <w:tc>
          <w:tcPr>
            <w:tcW w:w="1531" w:type="dxa"/>
            <w:gridSpan w:val="2"/>
          </w:tcPr>
          <w:p w14:paraId="74819EAA" w14:textId="77777777" w:rsidR="002802E6" w:rsidRDefault="00146DD8">
            <w:pPr>
              <w:pStyle w:val="yTableNAm"/>
              <w:tabs>
                <w:tab w:val="clear" w:pos="567"/>
                <w:tab w:val="decimal" w:pos="463"/>
              </w:tabs>
            </w:pPr>
            <w:r>
              <w:t>60.0</w:t>
            </w:r>
          </w:p>
        </w:tc>
      </w:tr>
      <w:tr w:rsidR="002802E6" w14:paraId="4A2D7935" w14:textId="77777777">
        <w:trPr>
          <w:cantSplit/>
        </w:trPr>
        <w:tc>
          <w:tcPr>
            <w:tcW w:w="1276" w:type="dxa"/>
          </w:tcPr>
          <w:p w14:paraId="3C89A6BC" w14:textId="77777777" w:rsidR="002802E6" w:rsidRDefault="00146DD8">
            <w:pPr>
              <w:pStyle w:val="yTableNAm"/>
            </w:pPr>
            <w:r>
              <w:t>95CA.</w:t>
            </w:r>
          </w:p>
        </w:tc>
        <w:tc>
          <w:tcPr>
            <w:tcW w:w="4537" w:type="dxa"/>
          </w:tcPr>
          <w:p w14:paraId="07CE4946" w14:textId="77777777" w:rsidR="002802E6" w:rsidRDefault="00146DD8">
            <w:pPr>
              <w:pStyle w:val="yTableNAm"/>
            </w:pPr>
            <w:r>
              <w:rPr>
                <w:rFonts w:cs="Arial"/>
                <w:szCs w:val="24"/>
              </w:rPr>
              <w:t xml:space="preserve">NAPHTHOYLPYRROLES </w:t>
            </w:r>
            <w:r>
              <w:t>(in any form except plant material)</w:t>
            </w:r>
          </w:p>
        </w:tc>
        <w:tc>
          <w:tcPr>
            <w:tcW w:w="1531" w:type="dxa"/>
            <w:gridSpan w:val="2"/>
          </w:tcPr>
          <w:p w14:paraId="0FDDC724" w14:textId="77777777" w:rsidR="002802E6" w:rsidRDefault="00146DD8">
            <w:pPr>
              <w:pStyle w:val="yTableNAm"/>
              <w:tabs>
                <w:tab w:val="clear" w:pos="567"/>
                <w:tab w:val="decimal" w:pos="463"/>
              </w:tabs>
            </w:pPr>
            <w:r>
              <w:br/>
              <w:t>4.0</w:t>
            </w:r>
          </w:p>
        </w:tc>
      </w:tr>
      <w:tr w:rsidR="002802E6" w14:paraId="76C3D944" w14:textId="77777777">
        <w:trPr>
          <w:cantSplit/>
        </w:trPr>
        <w:tc>
          <w:tcPr>
            <w:tcW w:w="1276" w:type="dxa"/>
          </w:tcPr>
          <w:p w14:paraId="4D8FCAE2" w14:textId="77777777" w:rsidR="002802E6" w:rsidRDefault="00146DD8">
            <w:pPr>
              <w:pStyle w:val="yTableNAm"/>
            </w:pPr>
            <w:r>
              <w:t>95D.</w:t>
            </w:r>
          </w:p>
        </w:tc>
        <w:tc>
          <w:tcPr>
            <w:tcW w:w="4537" w:type="dxa"/>
          </w:tcPr>
          <w:p w14:paraId="206717C5" w14:textId="77777777" w:rsidR="002802E6" w:rsidRDefault="00146DD8">
            <w:pPr>
              <w:pStyle w:val="yTableNAm"/>
            </w:pPr>
            <w:r>
              <w:rPr>
                <w:rFonts w:cs="Arial"/>
                <w:szCs w:val="24"/>
              </w:rPr>
              <w:t>NAPHTHYLMETHYLINDENES (plant material)</w:t>
            </w:r>
          </w:p>
        </w:tc>
        <w:tc>
          <w:tcPr>
            <w:tcW w:w="1531" w:type="dxa"/>
            <w:gridSpan w:val="2"/>
          </w:tcPr>
          <w:p w14:paraId="2E07A7F9" w14:textId="77777777" w:rsidR="002802E6" w:rsidRDefault="00146DD8">
            <w:pPr>
              <w:pStyle w:val="yTableNAm"/>
              <w:tabs>
                <w:tab w:val="clear" w:pos="567"/>
                <w:tab w:val="decimal" w:pos="463"/>
              </w:tabs>
            </w:pPr>
            <w:r>
              <w:t>60.0</w:t>
            </w:r>
          </w:p>
        </w:tc>
      </w:tr>
      <w:tr w:rsidR="002802E6" w14:paraId="1E1A0632" w14:textId="77777777">
        <w:trPr>
          <w:cantSplit/>
        </w:trPr>
        <w:tc>
          <w:tcPr>
            <w:tcW w:w="1276" w:type="dxa"/>
          </w:tcPr>
          <w:p w14:paraId="5272EF6D" w14:textId="77777777" w:rsidR="002802E6" w:rsidRDefault="00146DD8">
            <w:pPr>
              <w:pStyle w:val="yTableNAm"/>
            </w:pPr>
            <w:r>
              <w:t>95DA.</w:t>
            </w:r>
          </w:p>
        </w:tc>
        <w:tc>
          <w:tcPr>
            <w:tcW w:w="4537" w:type="dxa"/>
          </w:tcPr>
          <w:p w14:paraId="1E580DD4" w14:textId="77777777" w:rsidR="002802E6" w:rsidRDefault="00146DD8">
            <w:pPr>
              <w:pStyle w:val="yTableNAm"/>
            </w:pPr>
            <w:r>
              <w:rPr>
                <w:rFonts w:cs="Arial"/>
                <w:szCs w:val="24"/>
              </w:rPr>
              <w:t>NAPHTHYLMETHYLINDENES</w:t>
            </w:r>
            <w:r>
              <w:t xml:space="preserve"> (in any form except plant material)</w:t>
            </w:r>
          </w:p>
        </w:tc>
        <w:tc>
          <w:tcPr>
            <w:tcW w:w="1531" w:type="dxa"/>
            <w:gridSpan w:val="2"/>
          </w:tcPr>
          <w:p w14:paraId="331740B4" w14:textId="77777777" w:rsidR="002802E6" w:rsidRDefault="00146DD8">
            <w:pPr>
              <w:pStyle w:val="yTableNAm"/>
              <w:tabs>
                <w:tab w:val="clear" w:pos="567"/>
                <w:tab w:val="decimal" w:pos="463"/>
              </w:tabs>
            </w:pPr>
            <w:r>
              <w:br/>
              <w:t>4.0</w:t>
            </w:r>
          </w:p>
        </w:tc>
      </w:tr>
      <w:tr w:rsidR="002802E6" w14:paraId="3CE85CA9" w14:textId="77777777">
        <w:trPr>
          <w:cantSplit/>
        </w:trPr>
        <w:tc>
          <w:tcPr>
            <w:tcW w:w="1276" w:type="dxa"/>
          </w:tcPr>
          <w:p w14:paraId="676C669B" w14:textId="77777777" w:rsidR="002802E6" w:rsidRDefault="00146DD8">
            <w:pPr>
              <w:pStyle w:val="yTableNAm"/>
            </w:pPr>
            <w:r>
              <w:t>95.</w:t>
            </w:r>
          </w:p>
        </w:tc>
        <w:tc>
          <w:tcPr>
            <w:tcW w:w="4537" w:type="dxa"/>
          </w:tcPr>
          <w:p w14:paraId="44A93C39" w14:textId="77777777" w:rsidR="002802E6" w:rsidRDefault="00146DD8">
            <w:pPr>
              <w:pStyle w:val="yTableNAm"/>
            </w:pPr>
            <w:r>
              <w:t>NEALBARBITONE</w:t>
            </w:r>
          </w:p>
        </w:tc>
        <w:tc>
          <w:tcPr>
            <w:tcW w:w="1531" w:type="dxa"/>
            <w:gridSpan w:val="2"/>
          </w:tcPr>
          <w:p w14:paraId="2B783079" w14:textId="77777777" w:rsidR="002802E6" w:rsidRDefault="00146DD8">
            <w:pPr>
              <w:pStyle w:val="yTableNAm"/>
              <w:tabs>
                <w:tab w:val="clear" w:pos="567"/>
                <w:tab w:val="decimal" w:pos="463"/>
              </w:tabs>
            </w:pPr>
            <w:r>
              <w:t>30.0</w:t>
            </w:r>
          </w:p>
        </w:tc>
      </w:tr>
      <w:tr w:rsidR="002802E6" w14:paraId="220973B6" w14:textId="77777777">
        <w:trPr>
          <w:cantSplit/>
        </w:trPr>
        <w:tc>
          <w:tcPr>
            <w:tcW w:w="1276" w:type="dxa"/>
          </w:tcPr>
          <w:p w14:paraId="39379CE8" w14:textId="77777777" w:rsidR="002802E6" w:rsidRDefault="00146DD8">
            <w:pPr>
              <w:pStyle w:val="yTableNAm"/>
            </w:pPr>
            <w:r>
              <w:t>96.</w:t>
            </w:r>
          </w:p>
        </w:tc>
        <w:tc>
          <w:tcPr>
            <w:tcW w:w="4537" w:type="dxa"/>
          </w:tcPr>
          <w:p w14:paraId="258B3E22" w14:textId="77777777" w:rsidR="002802E6" w:rsidRDefault="00146DD8">
            <w:pPr>
              <w:pStyle w:val="yTableNAm"/>
            </w:pPr>
            <w:r>
              <w:t xml:space="preserve">NICOCODINE (except when a Schedule 2 or 4 poison as defined in the </w:t>
            </w:r>
            <w:r>
              <w:rPr>
                <w:i/>
              </w:rPr>
              <w:t>Medicines and Poisons Act 2014</w:t>
            </w:r>
            <w:r>
              <w:t>)</w:t>
            </w:r>
          </w:p>
        </w:tc>
        <w:tc>
          <w:tcPr>
            <w:tcW w:w="1531" w:type="dxa"/>
            <w:gridSpan w:val="2"/>
          </w:tcPr>
          <w:p w14:paraId="69DB6DA0" w14:textId="77777777" w:rsidR="002802E6" w:rsidRDefault="00146DD8">
            <w:pPr>
              <w:pStyle w:val="yTableNAm"/>
              <w:tabs>
                <w:tab w:val="clear" w:pos="567"/>
                <w:tab w:val="decimal" w:pos="463"/>
              </w:tabs>
            </w:pPr>
            <w:r>
              <w:br/>
            </w:r>
            <w:r>
              <w:br/>
              <w:t>6.0</w:t>
            </w:r>
          </w:p>
        </w:tc>
      </w:tr>
      <w:tr w:rsidR="002802E6" w14:paraId="4BC95C8F" w14:textId="77777777">
        <w:trPr>
          <w:cantSplit/>
        </w:trPr>
        <w:tc>
          <w:tcPr>
            <w:tcW w:w="1276" w:type="dxa"/>
          </w:tcPr>
          <w:p w14:paraId="5FA8C5C3" w14:textId="77777777" w:rsidR="002802E6" w:rsidRDefault="00146DD8">
            <w:pPr>
              <w:pStyle w:val="yTableNAm"/>
            </w:pPr>
            <w:r>
              <w:t>97.</w:t>
            </w:r>
          </w:p>
        </w:tc>
        <w:tc>
          <w:tcPr>
            <w:tcW w:w="4537" w:type="dxa"/>
          </w:tcPr>
          <w:p w14:paraId="68B7AFF7" w14:textId="77777777" w:rsidR="002802E6" w:rsidRDefault="00146DD8">
            <w:pPr>
              <w:pStyle w:val="yTableNAm"/>
              <w:keepNext/>
            </w:pPr>
            <w:r>
              <w:t xml:space="preserve">NICODICODINE (except when a Schedule 2 or 4 poison as defined in the </w:t>
            </w:r>
            <w:r>
              <w:rPr>
                <w:i/>
              </w:rPr>
              <w:t>Medicines and Poisons Act 2014</w:t>
            </w:r>
            <w:r>
              <w:t>)</w:t>
            </w:r>
          </w:p>
        </w:tc>
        <w:tc>
          <w:tcPr>
            <w:tcW w:w="1531" w:type="dxa"/>
            <w:gridSpan w:val="2"/>
          </w:tcPr>
          <w:p w14:paraId="69E686AC" w14:textId="77777777" w:rsidR="002802E6" w:rsidRDefault="00146DD8">
            <w:pPr>
              <w:pStyle w:val="yTableNAm"/>
              <w:keepNext/>
              <w:tabs>
                <w:tab w:val="clear" w:pos="567"/>
                <w:tab w:val="decimal" w:pos="463"/>
              </w:tabs>
            </w:pPr>
            <w:r>
              <w:br/>
            </w:r>
            <w:r>
              <w:br/>
              <w:t>6.0</w:t>
            </w:r>
          </w:p>
        </w:tc>
      </w:tr>
      <w:tr w:rsidR="002802E6" w14:paraId="25707D92" w14:textId="77777777">
        <w:trPr>
          <w:cantSplit/>
        </w:trPr>
        <w:tc>
          <w:tcPr>
            <w:tcW w:w="1276" w:type="dxa"/>
          </w:tcPr>
          <w:p w14:paraId="06F0BF42" w14:textId="77777777" w:rsidR="002802E6" w:rsidRDefault="00146DD8">
            <w:pPr>
              <w:pStyle w:val="yTableNAm"/>
            </w:pPr>
            <w:r>
              <w:t>98.</w:t>
            </w:r>
          </w:p>
        </w:tc>
        <w:tc>
          <w:tcPr>
            <w:tcW w:w="4537" w:type="dxa"/>
          </w:tcPr>
          <w:p w14:paraId="5CE5EA44" w14:textId="77777777" w:rsidR="002802E6" w:rsidRDefault="00146DD8">
            <w:pPr>
              <w:pStyle w:val="yTableNAm"/>
            </w:pPr>
            <w:r>
              <w:t>NICOMORPHINE</w:t>
            </w:r>
          </w:p>
        </w:tc>
        <w:tc>
          <w:tcPr>
            <w:tcW w:w="1531" w:type="dxa"/>
            <w:gridSpan w:val="2"/>
          </w:tcPr>
          <w:p w14:paraId="7B5921BE" w14:textId="77777777" w:rsidR="002802E6" w:rsidRDefault="00146DD8">
            <w:pPr>
              <w:pStyle w:val="yTableNAm"/>
              <w:tabs>
                <w:tab w:val="clear" w:pos="567"/>
                <w:tab w:val="decimal" w:pos="463"/>
              </w:tabs>
            </w:pPr>
            <w:r>
              <w:t>6.0</w:t>
            </w:r>
          </w:p>
        </w:tc>
      </w:tr>
      <w:tr w:rsidR="002802E6" w14:paraId="51D4EC6A" w14:textId="77777777">
        <w:trPr>
          <w:cantSplit/>
        </w:trPr>
        <w:tc>
          <w:tcPr>
            <w:tcW w:w="1276" w:type="dxa"/>
          </w:tcPr>
          <w:p w14:paraId="678E1424" w14:textId="77777777" w:rsidR="002802E6" w:rsidRDefault="00146DD8">
            <w:pPr>
              <w:pStyle w:val="yTableNAm"/>
            </w:pPr>
            <w:r>
              <w:t>98A.</w:t>
            </w:r>
          </w:p>
        </w:tc>
        <w:tc>
          <w:tcPr>
            <w:tcW w:w="4537" w:type="dxa"/>
          </w:tcPr>
          <w:p w14:paraId="50A79B91" w14:textId="77777777" w:rsidR="002802E6" w:rsidRDefault="00146DD8">
            <w:pPr>
              <w:pStyle w:val="yTableNAm"/>
            </w:pPr>
            <w:r>
              <w:t>N</w:t>
            </w:r>
            <w:r>
              <w:noBreakHyphen/>
              <w:t>METHYL</w:t>
            </w:r>
            <w:r>
              <w:noBreakHyphen/>
              <w:t>1</w:t>
            </w:r>
            <w:r>
              <w:noBreakHyphen/>
              <w:t>(THIOPHEN</w:t>
            </w:r>
            <w:r>
              <w:noBreakHyphen/>
              <w:t>2</w:t>
            </w:r>
            <w:r>
              <w:noBreakHyphen/>
              <w:t>YL)PROPAN</w:t>
            </w:r>
            <w:r>
              <w:noBreakHyphen/>
              <w:t>2</w:t>
            </w:r>
            <w:r>
              <w:noBreakHyphen/>
              <w:t>AMINE (METHIOPROPAMINE; MPA)</w:t>
            </w:r>
          </w:p>
        </w:tc>
        <w:tc>
          <w:tcPr>
            <w:tcW w:w="1531" w:type="dxa"/>
            <w:gridSpan w:val="2"/>
            <w:vAlign w:val="bottom"/>
          </w:tcPr>
          <w:p w14:paraId="4907F87F" w14:textId="77777777" w:rsidR="002802E6" w:rsidRDefault="00146DD8">
            <w:pPr>
              <w:pStyle w:val="yTableNAm"/>
              <w:tabs>
                <w:tab w:val="clear" w:pos="567"/>
                <w:tab w:val="decimal" w:pos="463"/>
              </w:tabs>
            </w:pPr>
            <w:r>
              <w:t>4.0</w:t>
            </w:r>
          </w:p>
        </w:tc>
      </w:tr>
      <w:tr w:rsidR="002802E6" w14:paraId="1C4FB403" w14:textId="77777777">
        <w:trPr>
          <w:cantSplit/>
        </w:trPr>
        <w:tc>
          <w:tcPr>
            <w:tcW w:w="1276" w:type="dxa"/>
          </w:tcPr>
          <w:p w14:paraId="707E74E6" w14:textId="77777777" w:rsidR="002802E6" w:rsidRDefault="00146DD8">
            <w:pPr>
              <w:pStyle w:val="yTableNAm"/>
            </w:pPr>
            <w:r>
              <w:t>98B.</w:t>
            </w:r>
          </w:p>
        </w:tc>
        <w:tc>
          <w:tcPr>
            <w:tcW w:w="4537" w:type="dxa"/>
          </w:tcPr>
          <w:p w14:paraId="3E5785F4" w14:textId="77777777" w:rsidR="002802E6" w:rsidRDefault="00146DD8">
            <w:pPr>
              <w:pStyle w:val="yTableNAm"/>
            </w:pPr>
            <w:r>
              <w:rPr>
                <w:rFonts w:cs="Arial"/>
                <w:szCs w:val="24"/>
              </w:rPr>
              <w:t>N</w:t>
            </w:r>
            <w:r>
              <w:rPr>
                <w:rFonts w:cs="Arial"/>
                <w:szCs w:val="24"/>
              </w:rPr>
              <w:noBreakHyphen/>
              <w:t>(1</w:t>
            </w:r>
            <w:r>
              <w:rPr>
                <w:rFonts w:cs="Arial"/>
                <w:szCs w:val="24"/>
              </w:rPr>
              <w:noBreakHyphen/>
              <w:t>NAPHTHYL)</w:t>
            </w:r>
            <w:r>
              <w:rPr>
                <w:rFonts w:cs="Arial"/>
                <w:szCs w:val="24"/>
              </w:rPr>
              <w:noBreakHyphen/>
              <w:t>1</w:t>
            </w:r>
            <w:r>
              <w:rPr>
                <w:rFonts w:cs="Arial"/>
                <w:szCs w:val="24"/>
              </w:rPr>
              <w:noBreakHyphen/>
              <w:t>(5</w:t>
            </w:r>
            <w:r>
              <w:rPr>
                <w:rFonts w:cs="Arial"/>
                <w:szCs w:val="24"/>
              </w:rPr>
              <w:noBreakHyphen/>
              <w:t>FLUOROPENTYL)</w:t>
            </w:r>
            <w:r>
              <w:rPr>
                <w:rFonts w:cs="Arial"/>
                <w:szCs w:val="24"/>
              </w:rPr>
              <w:noBreakHyphen/>
              <w:t>1H</w:t>
            </w:r>
            <w:r>
              <w:rPr>
                <w:rFonts w:cs="Arial"/>
                <w:szCs w:val="24"/>
              </w:rPr>
              <w:noBreakHyphen/>
              <w:t>INDOLE</w:t>
            </w:r>
            <w:r>
              <w:rPr>
                <w:rFonts w:cs="Arial"/>
                <w:szCs w:val="24"/>
              </w:rPr>
              <w:noBreakHyphen/>
              <w:t>3</w:t>
            </w:r>
            <w:r>
              <w:rPr>
                <w:rFonts w:cs="Arial"/>
                <w:szCs w:val="24"/>
              </w:rPr>
              <w:noBreakHyphen/>
              <w:t>CARBOXAMIDE (5F</w:t>
            </w:r>
            <w:r>
              <w:rPr>
                <w:rFonts w:cs="Arial"/>
                <w:szCs w:val="24"/>
              </w:rPr>
              <w:noBreakHyphen/>
              <w:t>NNEI; 5F</w:t>
            </w:r>
            <w:r>
              <w:rPr>
                <w:rFonts w:cs="Arial"/>
                <w:szCs w:val="24"/>
              </w:rPr>
              <w:noBreakHyphen/>
              <w:t>MN</w:t>
            </w:r>
            <w:r>
              <w:rPr>
                <w:rFonts w:cs="Arial"/>
                <w:szCs w:val="24"/>
              </w:rPr>
              <w:noBreakHyphen/>
              <w:t>24) (</w:t>
            </w:r>
            <w:r>
              <w:rPr>
                <w:rFonts w:cs="Arial"/>
                <w:bCs/>
                <w:szCs w:val="24"/>
              </w:rPr>
              <w:t>plant material</w:t>
            </w:r>
            <w:r>
              <w:rPr>
                <w:rFonts w:cs="Arial"/>
                <w:szCs w:val="24"/>
              </w:rPr>
              <w:t>)</w:t>
            </w:r>
          </w:p>
        </w:tc>
        <w:tc>
          <w:tcPr>
            <w:tcW w:w="1531" w:type="dxa"/>
            <w:gridSpan w:val="2"/>
            <w:vAlign w:val="bottom"/>
          </w:tcPr>
          <w:p w14:paraId="3EBAB8C8" w14:textId="77777777" w:rsidR="002802E6" w:rsidRDefault="00146DD8">
            <w:pPr>
              <w:pStyle w:val="yTableNAm"/>
              <w:tabs>
                <w:tab w:val="clear" w:pos="567"/>
                <w:tab w:val="decimal" w:pos="463"/>
              </w:tabs>
            </w:pPr>
            <w:r>
              <w:t>60.0</w:t>
            </w:r>
          </w:p>
        </w:tc>
      </w:tr>
      <w:tr w:rsidR="002802E6" w14:paraId="0C22713F" w14:textId="77777777">
        <w:trPr>
          <w:cantSplit/>
        </w:trPr>
        <w:tc>
          <w:tcPr>
            <w:tcW w:w="1276" w:type="dxa"/>
          </w:tcPr>
          <w:p w14:paraId="38B9AB63" w14:textId="77777777" w:rsidR="002802E6" w:rsidRDefault="00146DD8">
            <w:pPr>
              <w:pStyle w:val="yTableNAm"/>
            </w:pPr>
            <w:r>
              <w:t>98C.</w:t>
            </w:r>
          </w:p>
        </w:tc>
        <w:tc>
          <w:tcPr>
            <w:tcW w:w="4537" w:type="dxa"/>
          </w:tcPr>
          <w:p w14:paraId="45F0B5B4" w14:textId="77777777" w:rsidR="002802E6" w:rsidRDefault="00146DD8">
            <w:pPr>
              <w:pStyle w:val="yTableNAm"/>
            </w:pPr>
            <w:r>
              <w:rPr>
                <w:rFonts w:cs="Arial"/>
                <w:szCs w:val="24"/>
              </w:rPr>
              <w:t>N</w:t>
            </w:r>
            <w:r>
              <w:rPr>
                <w:rFonts w:cs="Arial"/>
                <w:szCs w:val="24"/>
              </w:rPr>
              <w:noBreakHyphen/>
              <w:t>(1</w:t>
            </w:r>
            <w:r>
              <w:rPr>
                <w:rFonts w:cs="Arial"/>
                <w:szCs w:val="24"/>
              </w:rPr>
              <w:noBreakHyphen/>
              <w:t>NAPHTHYL)</w:t>
            </w:r>
            <w:r>
              <w:rPr>
                <w:rFonts w:cs="Arial"/>
                <w:szCs w:val="24"/>
              </w:rPr>
              <w:noBreakHyphen/>
              <w:t>1</w:t>
            </w:r>
            <w:r>
              <w:rPr>
                <w:rFonts w:cs="Arial"/>
                <w:szCs w:val="24"/>
              </w:rPr>
              <w:noBreakHyphen/>
              <w:t>(5</w:t>
            </w:r>
            <w:r>
              <w:rPr>
                <w:rFonts w:cs="Arial"/>
                <w:szCs w:val="24"/>
              </w:rPr>
              <w:noBreakHyphen/>
              <w:t>FLUOROPENTYL)</w:t>
            </w:r>
            <w:r>
              <w:rPr>
                <w:rFonts w:cs="Arial"/>
                <w:szCs w:val="24"/>
              </w:rPr>
              <w:noBreakHyphen/>
              <w:t>1H</w:t>
            </w:r>
            <w:r>
              <w:rPr>
                <w:rFonts w:cs="Arial"/>
                <w:szCs w:val="24"/>
              </w:rPr>
              <w:noBreakHyphen/>
              <w:t>INDOLE</w:t>
            </w:r>
            <w:r>
              <w:rPr>
                <w:rFonts w:cs="Arial"/>
                <w:szCs w:val="24"/>
              </w:rPr>
              <w:noBreakHyphen/>
              <w:t>3</w:t>
            </w:r>
            <w:r>
              <w:rPr>
                <w:rFonts w:cs="Arial"/>
                <w:szCs w:val="24"/>
              </w:rPr>
              <w:noBreakHyphen/>
              <w:t>CARBOXAMIDE (5F</w:t>
            </w:r>
            <w:r>
              <w:rPr>
                <w:rFonts w:cs="Arial"/>
                <w:szCs w:val="24"/>
              </w:rPr>
              <w:noBreakHyphen/>
              <w:t>NNEI; 5F</w:t>
            </w:r>
            <w:r>
              <w:rPr>
                <w:rFonts w:cs="Arial"/>
                <w:szCs w:val="24"/>
              </w:rPr>
              <w:noBreakHyphen/>
              <w:t>MN</w:t>
            </w:r>
            <w:r>
              <w:rPr>
                <w:rFonts w:cs="Arial"/>
                <w:szCs w:val="24"/>
              </w:rPr>
              <w:noBreakHyphen/>
              <w:t>24) (</w:t>
            </w:r>
            <w:r>
              <w:rPr>
                <w:rFonts w:cs="Arial"/>
                <w:bCs/>
                <w:szCs w:val="24"/>
              </w:rPr>
              <w:t>in any form except plant material</w:t>
            </w:r>
            <w:r>
              <w:rPr>
                <w:rFonts w:cs="Arial"/>
                <w:szCs w:val="24"/>
              </w:rPr>
              <w:t>)</w:t>
            </w:r>
          </w:p>
        </w:tc>
        <w:tc>
          <w:tcPr>
            <w:tcW w:w="1531" w:type="dxa"/>
            <w:gridSpan w:val="2"/>
            <w:vAlign w:val="bottom"/>
          </w:tcPr>
          <w:p w14:paraId="3E7791D5" w14:textId="77777777" w:rsidR="002802E6" w:rsidRDefault="00146DD8">
            <w:pPr>
              <w:pStyle w:val="yTableNAm"/>
              <w:tabs>
                <w:tab w:val="clear" w:pos="567"/>
                <w:tab w:val="decimal" w:pos="463"/>
              </w:tabs>
            </w:pPr>
            <w:r>
              <w:t>4.0</w:t>
            </w:r>
          </w:p>
        </w:tc>
      </w:tr>
      <w:tr w:rsidR="002802E6" w14:paraId="313D269F" w14:textId="77777777">
        <w:trPr>
          <w:cantSplit/>
        </w:trPr>
        <w:tc>
          <w:tcPr>
            <w:tcW w:w="1276" w:type="dxa"/>
          </w:tcPr>
          <w:p w14:paraId="205F41B3" w14:textId="77777777" w:rsidR="002802E6" w:rsidRDefault="00146DD8">
            <w:pPr>
              <w:pStyle w:val="yTableNAm"/>
            </w:pPr>
            <w:r>
              <w:t>99.</w:t>
            </w:r>
          </w:p>
        </w:tc>
        <w:tc>
          <w:tcPr>
            <w:tcW w:w="4537" w:type="dxa"/>
          </w:tcPr>
          <w:p w14:paraId="01683245" w14:textId="77777777" w:rsidR="002802E6" w:rsidRDefault="00146DD8">
            <w:pPr>
              <w:pStyle w:val="yTableNAm"/>
            </w:pPr>
            <w:r>
              <w:t>NORACYMETHADOL</w:t>
            </w:r>
          </w:p>
        </w:tc>
        <w:tc>
          <w:tcPr>
            <w:tcW w:w="1531" w:type="dxa"/>
            <w:gridSpan w:val="2"/>
          </w:tcPr>
          <w:p w14:paraId="155D2410" w14:textId="77777777" w:rsidR="002802E6" w:rsidRDefault="00146DD8">
            <w:pPr>
              <w:pStyle w:val="yTableNAm"/>
              <w:tabs>
                <w:tab w:val="clear" w:pos="567"/>
                <w:tab w:val="decimal" w:pos="463"/>
              </w:tabs>
            </w:pPr>
            <w:r>
              <w:t>6.0</w:t>
            </w:r>
          </w:p>
        </w:tc>
      </w:tr>
      <w:tr w:rsidR="002802E6" w14:paraId="1B164566" w14:textId="77777777">
        <w:trPr>
          <w:cantSplit/>
        </w:trPr>
        <w:tc>
          <w:tcPr>
            <w:tcW w:w="1276" w:type="dxa"/>
          </w:tcPr>
          <w:p w14:paraId="11FF7892" w14:textId="77777777" w:rsidR="002802E6" w:rsidRDefault="00146DD8">
            <w:pPr>
              <w:pStyle w:val="yTableNAm"/>
            </w:pPr>
            <w:r>
              <w:lastRenderedPageBreak/>
              <w:t>100.</w:t>
            </w:r>
          </w:p>
        </w:tc>
        <w:tc>
          <w:tcPr>
            <w:tcW w:w="4537" w:type="dxa"/>
          </w:tcPr>
          <w:p w14:paraId="10C129DC" w14:textId="77777777" w:rsidR="002802E6" w:rsidRDefault="00146DD8">
            <w:pPr>
              <w:pStyle w:val="yTableNAm"/>
            </w:pPr>
            <w:r>
              <w:t xml:space="preserve">NORCODEINE (except when a Schedule 2 or 4 poison as defined in the </w:t>
            </w:r>
            <w:r>
              <w:rPr>
                <w:i/>
              </w:rPr>
              <w:t>Medicines and Poisons Act 2014</w:t>
            </w:r>
            <w:r>
              <w:t>)</w:t>
            </w:r>
          </w:p>
        </w:tc>
        <w:tc>
          <w:tcPr>
            <w:tcW w:w="1531" w:type="dxa"/>
            <w:gridSpan w:val="2"/>
          </w:tcPr>
          <w:p w14:paraId="5D6F8A37" w14:textId="77777777" w:rsidR="002802E6" w:rsidRDefault="00146DD8">
            <w:pPr>
              <w:pStyle w:val="yTableNAm"/>
              <w:tabs>
                <w:tab w:val="clear" w:pos="567"/>
                <w:tab w:val="decimal" w:pos="463"/>
              </w:tabs>
            </w:pPr>
            <w:r>
              <w:br/>
            </w:r>
            <w:r>
              <w:br/>
              <w:t>6.0</w:t>
            </w:r>
          </w:p>
        </w:tc>
      </w:tr>
      <w:tr w:rsidR="002802E6" w14:paraId="4068D38D" w14:textId="77777777">
        <w:trPr>
          <w:cantSplit/>
        </w:trPr>
        <w:tc>
          <w:tcPr>
            <w:tcW w:w="1276" w:type="dxa"/>
          </w:tcPr>
          <w:p w14:paraId="40711AF1" w14:textId="77777777" w:rsidR="002802E6" w:rsidRDefault="00146DD8">
            <w:pPr>
              <w:pStyle w:val="yTableNAm"/>
            </w:pPr>
            <w:r>
              <w:t>101.</w:t>
            </w:r>
          </w:p>
        </w:tc>
        <w:tc>
          <w:tcPr>
            <w:tcW w:w="4537" w:type="dxa"/>
          </w:tcPr>
          <w:p w14:paraId="4E2374EE" w14:textId="77777777" w:rsidR="002802E6" w:rsidRDefault="00146DD8">
            <w:pPr>
              <w:pStyle w:val="yTableNAm"/>
            </w:pPr>
            <w:r>
              <w:t>NORLEVORPHANOL</w:t>
            </w:r>
          </w:p>
        </w:tc>
        <w:tc>
          <w:tcPr>
            <w:tcW w:w="1531" w:type="dxa"/>
            <w:gridSpan w:val="2"/>
          </w:tcPr>
          <w:p w14:paraId="41499F16" w14:textId="77777777" w:rsidR="002802E6" w:rsidRDefault="00146DD8">
            <w:pPr>
              <w:pStyle w:val="yTableNAm"/>
              <w:tabs>
                <w:tab w:val="clear" w:pos="567"/>
                <w:tab w:val="decimal" w:pos="463"/>
              </w:tabs>
            </w:pPr>
            <w:r>
              <w:t>6.0</w:t>
            </w:r>
          </w:p>
        </w:tc>
      </w:tr>
      <w:tr w:rsidR="002802E6" w14:paraId="0E592ACD" w14:textId="77777777">
        <w:trPr>
          <w:cantSplit/>
        </w:trPr>
        <w:tc>
          <w:tcPr>
            <w:tcW w:w="1276" w:type="dxa"/>
          </w:tcPr>
          <w:p w14:paraId="1088A9C8" w14:textId="77777777" w:rsidR="002802E6" w:rsidRDefault="00146DD8">
            <w:pPr>
              <w:pStyle w:val="yTableNAm"/>
            </w:pPr>
            <w:r>
              <w:t>102.</w:t>
            </w:r>
          </w:p>
        </w:tc>
        <w:tc>
          <w:tcPr>
            <w:tcW w:w="4537" w:type="dxa"/>
          </w:tcPr>
          <w:p w14:paraId="65E62429" w14:textId="77777777" w:rsidR="002802E6" w:rsidRDefault="00146DD8">
            <w:pPr>
              <w:pStyle w:val="yTableNAm"/>
            </w:pPr>
            <w:r>
              <w:t>NORMETHADONE</w:t>
            </w:r>
          </w:p>
        </w:tc>
        <w:tc>
          <w:tcPr>
            <w:tcW w:w="1531" w:type="dxa"/>
            <w:gridSpan w:val="2"/>
          </w:tcPr>
          <w:p w14:paraId="4906362D" w14:textId="77777777" w:rsidR="002802E6" w:rsidRDefault="00146DD8">
            <w:pPr>
              <w:pStyle w:val="yTableNAm"/>
              <w:tabs>
                <w:tab w:val="clear" w:pos="567"/>
                <w:tab w:val="decimal" w:pos="463"/>
              </w:tabs>
            </w:pPr>
            <w:r>
              <w:t>1.5</w:t>
            </w:r>
          </w:p>
        </w:tc>
      </w:tr>
      <w:tr w:rsidR="002802E6" w14:paraId="2A76FBCD" w14:textId="77777777">
        <w:trPr>
          <w:cantSplit/>
        </w:trPr>
        <w:tc>
          <w:tcPr>
            <w:tcW w:w="1276" w:type="dxa"/>
          </w:tcPr>
          <w:p w14:paraId="0DCBB4C5" w14:textId="77777777" w:rsidR="002802E6" w:rsidRDefault="00146DD8">
            <w:pPr>
              <w:pStyle w:val="yTableNAm"/>
            </w:pPr>
            <w:r>
              <w:t>103.</w:t>
            </w:r>
          </w:p>
        </w:tc>
        <w:tc>
          <w:tcPr>
            <w:tcW w:w="4537" w:type="dxa"/>
          </w:tcPr>
          <w:p w14:paraId="5AE2A92E" w14:textId="77777777" w:rsidR="002802E6" w:rsidRDefault="00146DD8">
            <w:pPr>
              <w:pStyle w:val="yTableNAm"/>
            </w:pPr>
            <w:r>
              <w:t>NORMORPHINE</w:t>
            </w:r>
          </w:p>
        </w:tc>
        <w:tc>
          <w:tcPr>
            <w:tcW w:w="1531" w:type="dxa"/>
            <w:gridSpan w:val="2"/>
          </w:tcPr>
          <w:p w14:paraId="44812BB8" w14:textId="77777777" w:rsidR="002802E6" w:rsidRDefault="00146DD8">
            <w:pPr>
              <w:pStyle w:val="yTableNAm"/>
              <w:tabs>
                <w:tab w:val="clear" w:pos="567"/>
                <w:tab w:val="decimal" w:pos="463"/>
              </w:tabs>
            </w:pPr>
            <w:r>
              <w:t>60.0</w:t>
            </w:r>
          </w:p>
        </w:tc>
      </w:tr>
      <w:tr w:rsidR="002802E6" w14:paraId="6965E757" w14:textId="77777777">
        <w:trPr>
          <w:cantSplit/>
        </w:trPr>
        <w:tc>
          <w:tcPr>
            <w:tcW w:w="1276" w:type="dxa"/>
          </w:tcPr>
          <w:p w14:paraId="31A6A5AA" w14:textId="77777777" w:rsidR="002802E6" w:rsidRDefault="00146DD8">
            <w:pPr>
              <w:pStyle w:val="yTableNAm"/>
            </w:pPr>
            <w:r>
              <w:t>104.</w:t>
            </w:r>
          </w:p>
        </w:tc>
        <w:tc>
          <w:tcPr>
            <w:tcW w:w="4537" w:type="dxa"/>
          </w:tcPr>
          <w:p w14:paraId="612E3B74" w14:textId="77777777" w:rsidR="002802E6" w:rsidRDefault="00146DD8">
            <w:pPr>
              <w:pStyle w:val="yTableNAm"/>
            </w:pPr>
            <w:r>
              <w:t>NORPIPANONE</w:t>
            </w:r>
          </w:p>
        </w:tc>
        <w:tc>
          <w:tcPr>
            <w:tcW w:w="1531" w:type="dxa"/>
            <w:gridSpan w:val="2"/>
          </w:tcPr>
          <w:p w14:paraId="45ABC308" w14:textId="77777777" w:rsidR="002802E6" w:rsidRDefault="00146DD8">
            <w:pPr>
              <w:pStyle w:val="yTableNAm"/>
              <w:tabs>
                <w:tab w:val="clear" w:pos="567"/>
                <w:tab w:val="decimal" w:pos="463"/>
              </w:tabs>
            </w:pPr>
            <w:r>
              <w:t>30.0</w:t>
            </w:r>
          </w:p>
        </w:tc>
      </w:tr>
      <w:tr w:rsidR="002802E6" w14:paraId="28AD7858" w14:textId="77777777">
        <w:trPr>
          <w:cantSplit/>
        </w:trPr>
        <w:tc>
          <w:tcPr>
            <w:tcW w:w="1276" w:type="dxa"/>
          </w:tcPr>
          <w:p w14:paraId="0568E1DB" w14:textId="77777777" w:rsidR="002802E6" w:rsidRDefault="00146DD8">
            <w:pPr>
              <w:pStyle w:val="yTableNAm"/>
            </w:pPr>
            <w:r>
              <w:t>105.</w:t>
            </w:r>
          </w:p>
        </w:tc>
        <w:tc>
          <w:tcPr>
            <w:tcW w:w="4537" w:type="dxa"/>
          </w:tcPr>
          <w:p w14:paraId="23AD3B98" w14:textId="77777777" w:rsidR="002802E6" w:rsidRDefault="00146DD8">
            <w:pPr>
              <w:pStyle w:val="yTableNAm"/>
            </w:pPr>
            <w:r>
              <w:t>OPIUM</w:t>
            </w:r>
          </w:p>
        </w:tc>
        <w:tc>
          <w:tcPr>
            <w:tcW w:w="1531" w:type="dxa"/>
            <w:gridSpan w:val="2"/>
          </w:tcPr>
          <w:p w14:paraId="47D3F010" w14:textId="77777777" w:rsidR="002802E6" w:rsidRDefault="00146DD8">
            <w:pPr>
              <w:pStyle w:val="yTableNAm"/>
              <w:tabs>
                <w:tab w:val="clear" w:pos="567"/>
                <w:tab w:val="decimal" w:pos="463"/>
              </w:tabs>
            </w:pPr>
            <w:r>
              <w:t>40.0</w:t>
            </w:r>
          </w:p>
        </w:tc>
      </w:tr>
      <w:tr w:rsidR="002802E6" w14:paraId="0F1A3DD8" w14:textId="77777777">
        <w:trPr>
          <w:cantSplit/>
        </w:trPr>
        <w:tc>
          <w:tcPr>
            <w:tcW w:w="1276" w:type="dxa"/>
          </w:tcPr>
          <w:p w14:paraId="21EE9C57" w14:textId="77777777" w:rsidR="002802E6" w:rsidRDefault="00146DD8">
            <w:pPr>
              <w:pStyle w:val="yTableNAm"/>
            </w:pPr>
            <w:r>
              <w:t>106.</w:t>
            </w:r>
          </w:p>
        </w:tc>
        <w:tc>
          <w:tcPr>
            <w:tcW w:w="4537" w:type="dxa"/>
          </w:tcPr>
          <w:p w14:paraId="59F07D50" w14:textId="77777777" w:rsidR="002802E6" w:rsidRDefault="00146DD8">
            <w:pPr>
              <w:pStyle w:val="yTableNAm"/>
            </w:pPr>
            <w:r>
              <w:t>OXYCODONE</w:t>
            </w:r>
          </w:p>
        </w:tc>
        <w:tc>
          <w:tcPr>
            <w:tcW w:w="1531" w:type="dxa"/>
            <w:gridSpan w:val="2"/>
          </w:tcPr>
          <w:p w14:paraId="7A043961" w14:textId="77777777" w:rsidR="002802E6" w:rsidRDefault="00146DD8">
            <w:pPr>
              <w:pStyle w:val="yTableNAm"/>
              <w:tabs>
                <w:tab w:val="clear" w:pos="567"/>
                <w:tab w:val="decimal" w:pos="463"/>
              </w:tabs>
            </w:pPr>
            <w:r>
              <w:t>15.0</w:t>
            </w:r>
          </w:p>
        </w:tc>
      </w:tr>
      <w:tr w:rsidR="002802E6" w14:paraId="70CC14F1" w14:textId="77777777">
        <w:trPr>
          <w:cantSplit/>
        </w:trPr>
        <w:tc>
          <w:tcPr>
            <w:tcW w:w="1276" w:type="dxa"/>
          </w:tcPr>
          <w:p w14:paraId="7CC347D4" w14:textId="77777777" w:rsidR="002802E6" w:rsidRDefault="00146DD8">
            <w:pPr>
              <w:pStyle w:val="yTableNAm"/>
            </w:pPr>
            <w:r>
              <w:t>107.</w:t>
            </w:r>
          </w:p>
        </w:tc>
        <w:tc>
          <w:tcPr>
            <w:tcW w:w="4537" w:type="dxa"/>
          </w:tcPr>
          <w:p w14:paraId="6AA79157" w14:textId="77777777" w:rsidR="002802E6" w:rsidRDefault="00146DD8">
            <w:pPr>
              <w:pStyle w:val="yTableNAm"/>
            </w:pPr>
            <w:r>
              <w:t>OXYMORPHONE</w:t>
            </w:r>
          </w:p>
        </w:tc>
        <w:tc>
          <w:tcPr>
            <w:tcW w:w="1531" w:type="dxa"/>
            <w:gridSpan w:val="2"/>
          </w:tcPr>
          <w:p w14:paraId="397FA43A" w14:textId="77777777" w:rsidR="002802E6" w:rsidRDefault="00146DD8">
            <w:pPr>
              <w:pStyle w:val="yTableNAm"/>
              <w:tabs>
                <w:tab w:val="clear" w:pos="567"/>
                <w:tab w:val="decimal" w:pos="463"/>
              </w:tabs>
            </w:pPr>
            <w:r>
              <w:t>6.0</w:t>
            </w:r>
          </w:p>
        </w:tc>
      </w:tr>
      <w:tr w:rsidR="002802E6" w14:paraId="7DBFCFBB" w14:textId="77777777">
        <w:trPr>
          <w:cantSplit/>
        </w:trPr>
        <w:tc>
          <w:tcPr>
            <w:tcW w:w="1276" w:type="dxa"/>
          </w:tcPr>
          <w:p w14:paraId="604C5384" w14:textId="77777777" w:rsidR="002802E6" w:rsidRDefault="00146DD8">
            <w:pPr>
              <w:pStyle w:val="yTableNAm"/>
            </w:pPr>
            <w:r>
              <w:t>108.</w:t>
            </w:r>
          </w:p>
        </w:tc>
        <w:tc>
          <w:tcPr>
            <w:tcW w:w="4537" w:type="dxa"/>
          </w:tcPr>
          <w:p w14:paraId="6B2CD36E" w14:textId="77777777" w:rsidR="002802E6" w:rsidRDefault="00146DD8">
            <w:pPr>
              <w:pStyle w:val="yTableNAm"/>
            </w:pPr>
            <w:r>
              <w:t>PENTAZOCINE</w:t>
            </w:r>
          </w:p>
        </w:tc>
        <w:tc>
          <w:tcPr>
            <w:tcW w:w="1531" w:type="dxa"/>
            <w:gridSpan w:val="2"/>
          </w:tcPr>
          <w:p w14:paraId="31B8130E" w14:textId="77777777" w:rsidR="002802E6" w:rsidRDefault="00146DD8">
            <w:pPr>
              <w:pStyle w:val="yTableNAm"/>
              <w:tabs>
                <w:tab w:val="clear" w:pos="567"/>
                <w:tab w:val="decimal" w:pos="463"/>
              </w:tabs>
            </w:pPr>
            <w:r>
              <w:t>30.0</w:t>
            </w:r>
          </w:p>
        </w:tc>
      </w:tr>
      <w:tr w:rsidR="002802E6" w14:paraId="3DDDFDC9" w14:textId="77777777">
        <w:trPr>
          <w:cantSplit/>
        </w:trPr>
        <w:tc>
          <w:tcPr>
            <w:tcW w:w="1276" w:type="dxa"/>
          </w:tcPr>
          <w:p w14:paraId="42913C5C" w14:textId="77777777" w:rsidR="002802E6" w:rsidRDefault="00146DD8">
            <w:pPr>
              <w:pStyle w:val="yTableNAm"/>
            </w:pPr>
            <w:r>
              <w:t>109.</w:t>
            </w:r>
          </w:p>
        </w:tc>
        <w:tc>
          <w:tcPr>
            <w:tcW w:w="4537" w:type="dxa"/>
          </w:tcPr>
          <w:p w14:paraId="58C55FF9" w14:textId="77777777" w:rsidR="002802E6" w:rsidRDefault="00146DD8">
            <w:pPr>
              <w:pStyle w:val="yTableNAm"/>
            </w:pPr>
            <w:r>
              <w:t>PENTOBARBITONE</w:t>
            </w:r>
          </w:p>
        </w:tc>
        <w:tc>
          <w:tcPr>
            <w:tcW w:w="1531" w:type="dxa"/>
            <w:gridSpan w:val="2"/>
          </w:tcPr>
          <w:p w14:paraId="26FFC965" w14:textId="77777777" w:rsidR="002802E6" w:rsidRDefault="00146DD8">
            <w:pPr>
              <w:pStyle w:val="yTableNAm"/>
              <w:tabs>
                <w:tab w:val="clear" w:pos="567"/>
                <w:tab w:val="decimal" w:pos="463"/>
              </w:tabs>
            </w:pPr>
            <w:r>
              <w:t>30.0</w:t>
            </w:r>
          </w:p>
        </w:tc>
      </w:tr>
      <w:tr w:rsidR="002802E6" w14:paraId="5EC73647" w14:textId="77777777">
        <w:trPr>
          <w:cantSplit/>
        </w:trPr>
        <w:tc>
          <w:tcPr>
            <w:tcW w:w="1276" w:type="dxa"/>
          </w:tcPr>
          <w:p w14:paraId="085DD68C" w14:textId="77777777" w:rsidR="002802E6" w:rsidRDefault="00146DD8">
            <w:pPr>
              <w:pStyle w:val="yTableNAm"/>
            </w:pPr>
            <w:r>
              <w:t>110AA.</w:t>
            </w:r>
          </w:p>
        </w:tc>
        <w:tc>
          <w:tcPr>
            <w:tcW w:w="4537" w:type="dxa"/>
          </w:tcPr>
          <w:p w14:paraId="12FC7A20" w14:textId="77777777" w:rsidR="002802E6" w:rsidRDefault="00146DD8">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531" w:type="dxa"/>
            <w:gridSpan w:val="2"/>
          </w:tcPr>
          <w:p w14:paraId="7AE5D91D" w14:textId="77777777" w:rsidR="002802E6" w:rsidRDefault="00146DD8">
            <w:pPr>
              <w:pStyle w:val="yTableNAm"/>
              <w:tabs>
                <w:tab w:val="clear" w:pos="567"/>
                <w:tab w:val="decimal" w:pos="463"/>
              </w:tabs>
            </w:pPr>
            <w:r>
              <w:br/>
              <w:t>60.0</w:t>
            </w:r>
          </w:p>
        </w:tc>
      </w:tr>
      <w:tr w:rsidR="002802E6" w14:paraId="6963E944" w14:textId="77777777">
        <w:trPr>
          <w:cantSplit/>
        </w:trPr>
        <w:tc>
          <w:tcPr>
            <w:tcW w:w="1276" w:type="dxa"/>
          </w:tcPr>
          <w:p w14:paraId="1B7A2EAB" w14:textId="77777777" w:rsidR="002802E6" w:rsidRDefault="00146DD8">
            <w:pPr>
              <w:pStyle w:val="yTableNAm"/>
            </w:pPr>
            <w:r>
              <w:t>110AAA.</w:t>
            </w:r>
          </w:p>
        </w:tc>
        <w:tc>
          <w:tcPr>
            <w:tcW w:w="4537" w:type="dxa"/>
          </w:tcPr>
          <w:p w14:paraId="395D06AD" w14:textId="77777777" w:rsidR="002802E6" w:rsidRDefault="00146DD8">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531" w:type="dxa"/>
            <w:gridSpan w:val="2"/>
          </w:tcPr>
          <w:p w14:paraId="40D5E94C" w14:textId="77777777" w:rsidR="002802E6" w:rsidRDefault="00146DD8">
            <w:pPr>
              <w:pStyle w:val="yTableNAm"/>
              <w:tabs>
                <w:tab w:val="clear" w:pos="567"/>
                <w:tab w:val="decimal" w:pos="463"/>
              </w:tabs>
            </w:pPr>
            <w:r>
              <w:br/>
            </w:r>
            <w:r>
              <w:br/>
              <w:t>4.0</w:t>
            </w:r>
          </w:p>
        </w:tc>
      </w:tr>
      <w:tr w:rsidR="002802E6" w14:paraId="0609022B" w14:textId="77777777">
        <w:trPr>
          <w:cantSplit/>
        </w:trPr>
        <w:tc>
          <w:tcPr>
            <w:tcW w:w="1276" w:type="dxa"/>
          </w:tcPr>
          <w:p w14:paraId="38F8BBAE" w14:textId="77777777" w:rsidR="002802E6" w:rsidRDefault="00146DD8">
            <w:pPr>
              <w:pStyle w:val="yTableNAm"/>
            </w:pPr>
            <w:r>
              <w:t>110AB.</w:t>
            </w:r>
          </w:p>
        </w:tc>
        <w:tc>
          <w:tcPr>
            <w:tcW w:w="4537" w:type="dxa"/>
          </w:tcPr>
          <w:p w14:paraId="3944E438" w14:textId="77777777" w:rsidR="002802E6" w:rsidRDefault="00146DD8">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531" w:type="dxa"/>
            <w:gridSpan w:val="2"/>
          </w:tcPr>
          <w:p w14:paraId="22F4024D" w14:textId="77777777" w:rsidR="002802E6" w:rsidRDefault="00146DD8">
            <w:pPr>
              <w:pStyle w:val="yTableNAm"/>
              <w:tabs>
                <w:tab w:val="clear" w:pos="567"/>
                <w:tab w:val="decimal" w:pos="463"/>
              </w:tabs>
            </w:pPr>
            <w:r>
              <w:br/>
              <w:t>60.0</w:t>
            </w:r>
          </w:p>
        </w:tc>
      </w:tr>
      <w:tr w:rsidR="002802E6" w14:paraId="4CEDE65A" w14:textId="77777777">
        <w:trPr>
          <w:cantSplit/>
        </w:trPr>
        <w:tc>
          <w:tcPr>
            <w:tcW w:w="1276" w:type="dxa"/>
          </w:tcPr>
          <w:p w14:paraId="22A4D5F5" w14:textId="77777777" w:rsidR="002802E6" w:rsidRDefault="00146DD8">
            <w:pPr>
              <w:pStyle w:val="yTableNAm"/>
            </w:pPr>
            <w:r>
              <w:t>110ABA.</w:t>
            </w:r>
          </w:p>
        </w:tc>
        <w:tc>
          <w:tcPr>
            <w:tcW w:w="4537" w:type="dxa"/>
          </w:tcPr>
          <w:p w14:paraId="28B0E389" w14:textId="77777777" w:rsidR="002802E6" w:rsidRDefault="00146DD8">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531" w:type="dxa"/>
            <w:gridSpan w:val="2"/>
          </w:tcPr>
          <w:p w14:paraId="2515B5D8" w14:textId="77777777" w:rsidR="002802E6" w:rsidRDefault="00146DD8">
            <w:pPr>
              <w:pStyle w:val="yTableNAm"/>
              <w:tabs>
                <w:tab w:val="clear" w:pos="567"/>
                <w:tab w:val="decimal" w:pos="463"/>
              </w:tabs>
            </w:pPr>
            <w:r>
              <w:br/>
            </w:r>
            <w:r>
              <w:br/>
              <w:t>4.0</w:t>
            </w:r>
          </w:p>
        </w:tc>
      </w:tr>
      <w:tr w:rsidR="002802E6" w14:paraId="5A56C8E9" w14:textId="77777777">
        <w:trPr>
          <w:cantSplit/>
        </w:trPr>
        <w:tc>
          <w:tcPr>
            <w:tcW w:w="1276" w:type="dxa"/>
          </w:tcPr>
          <w:p w14:paraId="5DAADE17" w14:textId="77777777" w:rsidR="002802E6" w:rsidRDefault="00146DD8">
            <w:pPr>
              <w:pStyle w:val="yTableNAm"/>
            </w:pPr>
            <w:r>
              <w:t>110AC.</w:t>
            </w:r>
          </w:p>
        </w:tc>
        <w:tc>
          <w:tcPr>
            <w:tcW w:w="4537" w:type="dxa"/>
          </w:tcPr>
          <w:p w14:paraId="7F16F88F" w14:textId="77777777" w:rsidR="002802E6" w:rsidRDefault="00146DD8">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531" w:type="dxa"/>
            <w:gridSpan w:val="2"/>
          </w:tcPr>
          <w:p w14:paraId="2F4A8ED8" w14:textId="77777777" w:rsidR="002802E6" w:rsidRDefault="00146DD8">
            <w:pPr>
              <w:pStyle w:val="yTableNAm"/>
              <w:tabs>
                <w:tab w:val="clear" w:pos="567"/>
                <w:tab w:val="decimal" w:pos="463"/>
              </w:tabs>
            </w:pPr>
            <w:r>
              <w:br/>
              <w:t>60.0</w:t>
            </w:r>
          </w:p>
        </w:tc>
      </w:tr>
      <w:tr w:rsidR="002802E6" w14:paraId="4A57F3A0" w14:textId="77777777">
        <w:trPr>
          <w:cantSplit/>
        </w:trPr>
        <w:tc>
          <w:tcPr>
            <w:tcW w:w="1276" w:type="dxa"/>
          </w:tcPr>
          <w:p w14:paraId="4E6687AF" w14:textId="77777777" w:rsidR="002802E6" w:rsidRDefault="00146DD8">
            <w:pPr>
              <w:pStyle w:val="yTableNAm"/>
            </w:pPr>
            <w:r>
              <w:t>110ACA.</w:t>
            </w:r>
          </w:p>
        </w:tc>
        <w:tc>
          <w:tcPr>
            <w:tcW w:w="4537" w:type="dxa"/>
          </w:tcPr>
          <w:p w14:paraId="4E7013C6" w14:textId="77777777" w:rsidR="002802E6" w:rsidRDefault="00146DD8">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531" w:type="dxa"/>
            <w:gridSpan w:val="2"/>
          </w:tcPr>
          <w:p w14:paraId="3CB36C8B" w14:textId="77777777" w:rsidR="002802E6" w:rsidRDefault="00146DD8">
            <w:pPr>
              <w:pStyle w:val="yTableNAm"/>
              <w:tabs>
                <w:tab w:val="clear" w:pos="567"/>
                <w:tab w:val="decimal" w:pos="463"/>
              </w:tabs>
            </w:pPr>
            <w:r>
              <w:br/>
            </w:r>
            <w:r>
              <w:br/>
              <w:t>4.0</w:t>
            </w:r>
          </w:p>
        </w:tc>
      </w:tr>
      <w:tr w:rsidR="002802E6" w14:paraId="6D0B8AA9" w14:textId="77777777">
        <w:trPr>
          <w:cantSplit/>
        </w:trPr>
        <w:tc>
          <w:tcPr>
            <w:tcW w:w="1276" w:type="dxa"/>
          </w:tcPr>
          <w:p w14:paraId="2B2A26E1" w14:textId="77777777" w:rsidR="002802E6" w:rsidRDefault="00146DD8">
            <w:pPr>
              <w:pStyle w:val="yTableNAm"/>
            </w:pPr>
            <w:r>
              <w:lastRenderedPageBreak/>
              <w:t>110AD.</w:t>
            </w:r>
          </w:p>
        </w:tc>
        <w:tc>
          <w:tcPr>
            <w:tcW w:w="4537" w:type="dxa"/>
          </w:tcPr>
          <w:p w14:paraId="0B2252D8" w14:textId="77777777" w:rsidR="002802E6" w:rsidRDefault="00146DD8">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531" w:type="dxa"/>
            <w:gridSpan w:val="2"/>
          </w:tcPr>
          <w:p w14:paraId="3ED0D86C" w14:textId="77777777" w:rsidR="002802E6" w:rsidRDefault="00146DD8">
            <w:pPr>
              <w:pStyle w:val="yTableNAm"/>
              <w:tabs>
                <w:tab w:val="clear" w:pos="567"/>
                <w:tab w:val="decimal" w:pos="463"/>
              </w:tabs>
            </w:pPr>
            <w:r>
              <w:br/>
              <w:t>60.0</w:t>
            </w:r>
          </w:p>
        </w:tc>
      </w:tr>
      <w:tr w:rsidR="002802E6" w14:paraId="6882B717" w14:textId="77777777">
        <w:trPr>
          <w:cantSplit/>
        </w:trPr>
        <w:tc>
          <w:tcPr>
            <w:tcW w:w="1276" w:type="dxa"/>
          </w:tcPr>
          <w:p w14:paraId="6ED37705" w14:textId="77777777" w:rsidR="002802E6" w:rsidRDefault="00146DD8">
            <w:pPr>
              <w:pStyle w:val="yTableNAm"/>
            </w:pPr>
            <w:r>
              <w:t>110ADA.</w:t>
            </w:r>
          </w:p>
        </w:tc>
        <w:tc>
          <w:tcPr>
            <w:tcW w:w="4537" w:type="dxa"/>
          </w:tcPr>
          <w:p w14:paraId="4189DDF2" w14:textId="77777777" w:rsidR="002802E6" w:rsidRDefault="00146DD8">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531" w:type="dxa"/>
            <w:gridSpan w:val="2"/>
          </w:tcPr>
          <w:p w14:paraId="611472BD" w14:textId="77777777" w:rsidR="002802E6" w:rsidRDefault="00146DD8">
            <w:pPr>
              <w:pStyle w:val="yTableNAm"/>
              <w:tabs>
                <w:tab w:val="clear" w:pos="567"/>
                <w:tab w:val="decimal" w:pos="463"/>
              </w:tabs>
            </w:pPr>
            <w:r>
              <w:br/>
            </w:r>
            <w:r>
              <w:br/>
              <w:t>4.0</w:t>
            </w:r>
          </w:p>
        </w:tc>
      </w:tr>
      <w:tr w:rsidR="002802E6" w14:paraId="50CCA2C9" w14:textId="77777777">
        <w:trPr>
          <w:cantSplit/>
        </w:trPr>
        <w:tc>
          <w:tcPr>
            <w:tcW w:w="1276" w:type="dxa"/>
          </w:tcPr>
          <w:p w14:paraId="79B6E5E9" w14:textId="77777777" w:rsidR="002802E6" w:rsidRDefault="00146DD8">
            <w:pPr>
              <w:pStyle w:val="yTableNAm"/>
            </w:pPr>
            <w:r>
              <w:t>110AE.</w:t>
            </w:r>
          </w:p>
        </w:tc>
        <w:tc>
          <w:tcPr>
            <w:tcW w:w="4537" w:type="dxa"/>
          </w:tcPr>
          <w:p w14:paraId="789F25CF" w14:textId="77777777" w:rsidR="002802E6" w:rsidRDefault="00146DD8">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531" w:type="dxa"/>
            <w:gridSpan w:val="2"/>
          </w:tcPr>
          <w:p w14:paraId="0C7A744F" w14:textId="77777777" w:rsidR="002802E6" w:rsidRDefault="00146DD8">
            <w:pPr>
              <w:pStyle w:val="yTableNAm"/>
              <w:tabs>
                <w:tab w:val="clear" w:pos="567"/>
                <w:tab w:val="decimal" w:pos="463"/>
              </w:tabs>
            </w:pPr>
            <w:r>
              <w:br/>
              <w:t>60.0</w:t>
            </w:r>
          </w:p>
        </w:tc>
      </w:tr>
      <w:tr w:rsidR="002802E6" w14:paraId="1622BC5A" w14:textId="77777777">
        <w:trPr>
          <w:cantSplit/>
        </w:trPr>
        <w:tc>
          <w:tcPr>
            <w:tcW w:w="1276" w:type="dxa"/>
          </w:tcPr>
          <w:p w14:paraId="558DD9AD" w14:textId="77777777" w:rsidR="002802E6" w:rsidRDefault="00146DD8">
            <w:pPr>
              <w:pStyle w:val="yTableNAm"/>
            </w:pPr>
            <w:r>
              <w:t>110AEA.</w:t>
            </w:r>
          </w:p>
        </w:tc>
        <w:tc>
          <w:tcPr>
            <w:tcW w:w="4537" w:type="dxa"/>
          </w:tcPr>
          <w:p w14:paraId="3DE4A7D3" w14:textId="77777777" w:rsidR="002802E6" w:rsidRDefault="00146DD8">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531" w:type="dxa"/>
            <w:gridSpan w:val="2"/>
          </w:tcPr>
          <w:p w14:paraId="08072BAA" w14:textId="77777777" w:rsidR="002802E6" w:rsidRDefault="00146DD8">
            <w:pPr>
              <w:pStyle w:val="yTableNAm"/>
              <w:tabs>
                <w:tab w:val="clear" w:pos="567"/>
                <w:tab w:val="decimal" w:pos="463"/>
              </w:tabs>
            </w:pPr>
            <w:r>
              <w:br/>
            </w:r>
            <w:r>
              <w:br/>
              <w:t>4.0</w:t>
            </w:r>
          </w:p>
        </w:tc>
      </w:tr>
      <w:tr w:rsidR="002802E6" w14:paraId="7B36D574" w14:textId="77777777">
        <w:trPr>
          <w:cantSplit/>
        </w:trPr>
        <w:tc>
          <w:tcPr>
            <w:tcW w:w="1276" w:type="dxa"/>
          </w:tcPr>
          <w:p w14:paraId="4DA086E3" w14:textId="77777777" w:rsidR="002802E6" w:rsidRDefault="00146DD8">
            <w:pPr>
              <w:pStyle w:val="yTableNAm"/>
            </w:pPr>
            <w:r>
              <w:t>110A.</w:t>
            </w:r>
          </w:p>
        </w:tc>
        <w:tc>
          <w:tcPr>
            <w:tcW w:w="4537" w:type="dxa"/>
          </w:tcPr>
          <w:p w14:paraId="2263832A" w14:textId="77777777" w:rsidR="002802E6" w:rsidRDefault="00146DD8">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531" w:type="dxa"/>
            <w:gridSpan w:val="2"/>
          </w:tcPr>
          <w:p w14:paraId="5EABADC9" w14:textId="77777777" w:rsidR="002802E6" w:rsidRDefault="00146DD8">
            <w:pPr>
              <w:pStyle w:val="yTableNAm"/>
              <w:tabs>
                <w:tab w:val="clear" w:pos="567"/>
                <w:tab w:val="decimal" w:pos="463"/>
              </w:tabs>
            </w:pPr>
            <w:r>
              <w:br/>
              <w:t>60.0</w:t>
            </w:r>
          </w:p>
        </w:tc>
      </w:tr>
      <w:tr w:rsidR="002802E6" w14:paraId="2ABA684E" w14:textId="77777777">
        <w:trPr>
          <w:cantSplit/>
        </w:trPr>
        <w:tc>
          <w:tcPr>
            <w:tcW w:w="1276" w:type="dxa"/>
          </w:tcPr>
          <w:p w14:paraId="01A7B064" w14:textId="77777777" w:rsidR="002802E6" w:rsidRDefault="00146DD8">
            <w:pPr>
              <w:pStyle w:val="yTableNAm"/>
            </w:pPr>
            <w:r>
              <w:t>110BA.</w:t>
            </w:r>
          </w:p>
        </w:tc>
        <w:tc>
          <w:tcPr>
            <w:tcW w:w="4537" w:type="dxa"/>
          </w:tcPr>
          <w:p w14:paraId="19269983" w14:textId="77777777" w:rsidR="002802E6" w:rsidRDefault="00146DD8">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531" w:type="dxa"/>
            <w:gridSpan w:val="2"/>
          </w:tcPr>
          <w:p w14:paraId="78DBFE5F" w14:textId="77777777" w:rsidR="002802E6" w:rsidRDefault="00146DD8">
            <w:pPr>
              <w:pStyle w:val="yTableNAm"/>
              <w:tabs>
                <w:tab w:val="clear" w:pos="567"/>
                <w:tab w:val="decimal" w:pos="463"/>
              </w:tabs>
            </w:pPr>
            <w:r>
              <w:br/>
              <w:t>4.0</w:t>
            </w:r>
          </w:p>
        </w:tc>
      </w:tr>
      <w:tr w:rsidR="002802E6" w14:paraId="0C0A91D6" w14:textId="77777777">
        <w:trPr>
          <w:cantSplit/>
        </w:trPr>
        <w:tc>
          <w:tcPr>
            <w:tcW w:w="1276" w:type="dxa"/>
          </w:tcPr>
          <w:p w14:paraId="4C4035DA" w14:textId="77777777" w:rsidR="002802E6" w:rsidRDefault="00146DD8">
            <w:pPr>
              <w:pStyle w:val="yTableNAm"/>
            </w:pPr>
            <w:r>
              <w:t>110B.</w:t>
            </w:r>
          </w:p>
        </w:tc>
        <w:tc>
          <w:tcPr>
            <w:tcW w:w="4537" w:type="dxa"/>
          </w:tcPr>
          <w:p w14:paraId="565ECAE7" w14:textId="77777777" w:rsidR="002802E6" w:rsidRDefault="00146DD8">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531" w:type="dxa"/>
            <w:gridSpan w:val="2"/>
          </w:tcPr>
          <w:p w14:paraId="0D9AF08A" w14:textId="77777777" w:rsidR="002802E6" w:rsidRDefault="00146DD8">
            <w:pPr>
              <w:pStyle w:val="yTableNAm"/>
              <w:tabs>
                <w:tab w:val="clear" w:pos="567"/>
                <w:tab w:val="decimal" w:pos="463"/>
              </w:tabs>
            </w:pPr>
            <w:r>
              <w:br/>
              <w:t>60.0</w:t>
            </w:r>
          </w:p>
        </w:tc>
      </w:tr>
      <w:tr w:rsidR="002802E6" w14:paraId="6AED7929" w14:textId="77777777">
        <w:trPr>
          <w:cantSplit/>
        </w:trPr>
        <w:tc>
          <w:tcPr>
            <w:tcW w:w="1276" w:type="dxa"/>
          </w:tcPr>
          <w:p w14:paraId="0C897EF6" w14:textId="77777777" w:rsidR="002802E6" w:rsidRDefault="00146DD8">
            <w:pPr>
              <w:pStyle w:val="yTableNAm"/>
            </w:pPr>
            <w:r>
              <w:t>110C.</w:t>
            </w:r>
          </w:p>
        </w:tc>
        <w:tc>
          <w:tcPr>
            <w:tcW w:w="4537" w:type="dxa"/>
          </w:tcPr>
          <w:p w14:paraId="11D84A09" w14:textId="77777777" w:rsidR="002802E6" w:rsidRDefault="00146DD8">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531" w:type="dxa"/>
            <w:gridSpan w:val="2"/>
          </w:tcPr>
          <w:p w14:paraId="319CE442" w14:textId="77777777" w:rsidR="002802E6" w:rsidRDefault="00146DD8">
            <w:pPr>
              <w:pStyle w:val="yTableNAm"/>
              <w:tabs>
                <w:tab w:val="clear" w:pos="567"/>
                <w:tab w:val="decimal" w:pos="463"/>
              </w:tabs>
            </w:pPr>
            <w:r>
              <w:br/>
            </w:r>
            <w:r>
              <w:br/>
              <w:t>4.0</w:t>
            </w:r>
          </w:p>
        </w:tc>
      </w:tr>
      <w:tr w:rsidR="002802E6" w14:paraId="262512D2" w14:textId="77777777">
        <w:trPr>
          <w:cantSplit/>
        </w:trPr>
        <w:tc>
          <w:tcPr>
            <w:tcW w:w="1276" w:type="dxa"/>
          </w:tcPr>
          <w:p w14:paraId="334E1B26" w14:textId="77777777" w:rsidR="002802E6" w:rsidRDefault="00146DD8">
            <w:pPr>
              <w:pStyle w:val="yTableNAm"/>
            </w:pPr>
            <w:r>
              <w:t>110.</w:t>
            </w:r>
          </w:p>
        </w:tc>
        <w:tc>
          <w:tcPr>
            <w:tcW w:w="4537" w:type="dxa"/>
          </w:tcPr>
          <w:p w14:paraId="56744104" w14:textId="77777777" w:rsidR="002802E6" w:rsidRDefault="00146DD8">
            <w:pPr>
              <w:pStyle w:val="yTableNAm"/>
            </w:pPr>
            <w:r>
              <w:t>PETHIDINE</w:t>
            </w:r>
          </w:p>
        </w:tc>
        <w:tc>
          <w:tcPr>
            <w:tcW w:w="1531" w:type="dxa"/>
            <w:gridSpan w:val="2"/>
          </w:tcPr>
          <w:p w14:paraId="44EF29D8" w14:textId="77777777" w:rsidR="002802E6" w:rsidRDefault="00146DD8">
            <w:pPr>
              <w:pStyle w:val="yTableNAm"/>
              <w:tabs>
                <w:tab w:val="clear" w:pos="567"/>
                <w:tab w:val="decimal" w:pos="463"/>
              </w:tabs>
            </w:pPr>
            <w:r>
              <w:t>15.0</w:t>
            </w:r>
          </w:p>
        </w:tc>
      </w:tr>
      <w:tr w:rsidR="002802E6" w14:paraId="4CD91D68" w14:textId="77777777">
        <w:trPr>
          <w:cantSplit/>
        </w:trPr>
        <w:tc>
          <w:tcPr>
            <w:tcW w:w="1276" w:type="dxa"/>
          </w:tcPr>
          <w:p w14:paraId="774FC379" w14:textId="77777777" w:rsidR="002802E6" w:rsidRDefault="00146DD8">
            <w:pPr>
              <w:pStyle w:val="yTableNAm"/>
            </w:pPr>
            <w:r>
              <w:t>111.</w:t>
            </w:r>
          </w:p>
        </w:tc>
        <w:tc>
          <w:tcPr>
            <w:tcW w:w="4537" w:type="dxa"/>
          </w:tcPr>
          <w:p w14:paraId="4A0AFA35" w14:textId="77777777" w:rsidR="002802E6" w:rsidRDefault="00146DD8">
            <w:pPr>
              <w:pStyle w:val="yTableNAm"/>
            </w:pPr>
            <w:r>
              <w:t>PETHIDINE</w:t>
            </w:r>
            <w:r>
              <w:noBreakHyphen/>
              <w:t>INTERMEDIATE A</w:t>
            </w:r>
          </w:p>
        </w:tc>
        <w:tc>
          <w:tcPr>
            <w:tcW w:w="1531" w:type="dxa"/>
            <w:gridSpan w:val="2"/>
          </w:tcPr>
          <w:p w14:paraId="222DA9D5" w14:textId="77777777" w:rsidR="002802E6" w:rsidRDefault="00146DD8">
            <w:pPr>
              <w:pStyle w:val="yTableNAm"/>
              <w:tabs>
                <w:tab w:val="clear" w:pos="567"/>
                <w:tab w:val="decimal" w:pos="463"/>
              </w:tabs>
            </w:pPr>
            <w:r>
              <w:t>15.0</w:t>
            </w:r>
          </w:p>
        </w:tc>
      </w:tr>
      <w:tr w:rsidR="002802E6" w14:paraId="732C7264" w14:textId="77777777">
        <w:trPr>
          <w:cantSplit/>
        </w:trPr>
        <w:tc>
          <w:tcPr>
            <w:tcW w:w="1276" w:type="dxa"/>
          </w:tcPr>
          <w:p w14:paraId="4049EE21" w14:textId="77777777" w:rsidR="002802E6" w:rsidRDefault="00146DD8">
            <w:pPr>
              <w:pStyle w:val="yTableNAm"/>
            </w:pPr>
            <w:r>
              <w:t>112.</w:t>
            </w:r>
          </w:p>
        </w:tc>
        <w:tc>
          <w:tcPr>
            <w:tcW w:w="4537" w:type="dxa"/>
          </w:tcPr>
          <w:p w14:paraId="6F414F89" w14:textId="77777777" w:rsidR="002802E6" w:rsidRDefault="00146DD8">
            <w:pPr>
              <w:pStyle w:val="yTableNAm"/>
            </w:pPr>
            <w:r>
              <w:t>PETHIDINE</w:t>
            </w:r>
            <w:r>
              <w:noBreakHyphen/>
              <w:t>INTERMEDIATE B</w:t>
            </w:r>
          </w:p>
        </w:tc>
        <w:tc>
          <w:tcPr>
            <w:tcW w:w="1531" w:type="dxa"/>
            <w:gridSpan w:val="2"/>
          </w:tcPr>
          <w:p w14:paraId="37953C06" w14:textId="77777777" w:rsidR="002802E6" w:rsidRDefault="00146DD8">
            <w:pPr>
              <w:pStyle w:val="yTableNAm"/>
              <w:tabs>
                <w:tab w:val="clear" w:pos="567"/>
                <w:tab w:val="decimal" w:pos="463"/>
              </w:tabs>
            </w:pPr>
            <w:r>
              <w:t>15.0</w:t>
            </w:r>
          </w:p>
        </w:tc>
      </w:tr>
      <w:tr w:rsidR="002802E6" w14:paraId="3448E996" w14:textId="77777777">
        <w:trPr>
          <w:cantSplit/>
        </w:trPr>
        <w:tc>
          <w:tcPr>
            <w:tcW w:w="1276" w:type="dxa"/>
          </w:tcPr>
          <w:p w14:paraId="0B2D59B9" w14:textId="77777777" w:rsidR="002802E6" w:rsidRDefault="00146DD8">
            <w:pPr>
              <w:pStyle w:val="yTableNAm"/>
            </w:pPr>
            <w:r>
              <w:t>113.</w:t>
            </w:r>
          </w:p>
        </w:tc>
        <w:tc>
          <w:tcPr>
            <w:tcW w:w="4537" w:type="dxa"/>
          </w:tcPr>
          <w:p w14:paraId="65D7B731" w14:textId="77777777" w:rsidR="002802E6" w:rsidRDefault="00146DD8">
            <w:pPr>
              <w:pStyle w:val="yTableNAm"/>
            </w:pPr>
            <w:r>
              <w:t>PETHIDINE</w:t>
            </w:r>
            <w:r>
              <w:noBreakHyphen/>
              <w:t>INTERMEDIATE C</w:t>
            </w:r>
          </w:p>
        </w:tc>
        <w:tc>
          <w:tcPr>
            <w:tcW w:w="1531" w:type="dxa"/>
            <w:gridSpan w:val="2"/>
          </w:tcPr>
          <w:p w14:paraId="1F9BBA5B" w14:textId="77777777" w:rsidR="002802E6" w:rsidRDefault="00146DD8">
            <w:pPr>
              <w:pStyle w:val="yTableNAm"/>
              <w:tabs>
                <w:tab w:val="clear" w:pos="567"/>
                <w:tab w:val="decimal" w:pos="463"/>
              </w:tabs>
            </w:pPr>
            <w:r>
              <w:t>15.0</w:t>
            </w:r>
          </w:p>
        </w:tc>
      </w:tr>
      <w:tr w:rsidR="002802E6" w14:paraId="2FD7EC95" w14:textId="77777777">
        <w:trPr>
          <w:cantSplit/>
        </w:trPr>
        <w:tc>
          <w:tcPr>
            <w:tcW w:w="1276" w:type="dxa"/>
          </w:tcPr>
          <w:p w14:paraId="6C35DFA1" w14:textId="77777777" w:rsidR="002802E6" w:rsidRDefault="00146DD8">
            <w:pPr>
              <w:pStyle w:val="yTableNAm"/>
            </w:pPr>
            <w:r>
              <w:t>114.</w:t>
            </w:r>
          </w:p>
        </w:tc>
        <w:tc>
          <w:tcPr>
            <w:tcW w:w="4537" w:type="dxa"/>
          </w:tcPr>
          <w:p w14:paraId="69D10FE8" w14:textId="77777777" w:rsidR="002802E6" w:rsidRDefault="00146DD8">
            <w:pPr>
              <w:pStyle w:val="yTableNAm"/>
            </w:pPr>
            <w:r>
              <w:t>PHENADOXONE</w:t>
            </w:r>
          </w:p>
        </w:tc>
        <w:tc>
          <w:tcPr>
            <w:tcW w:w="1531" w:type="dxa"/>
            <w:gridSpan w:val="2"/>
          </w:tcPr>
          <w:p w14:paraId="145C3131" w14:textId="77777777" w:rsidR="002802E6" w:rsidRDefault="00146DD8">
            <w:pPr>
              <w:pStyle w:val="yTableNAm"/>
              <w:tabs>
                <w:tab w:val="clear" w:pos="567"/>
                <w:tab w:val="decimal" w:pos="463"/>
              </w:tabs>
            </w:pPr>
            <w:r>
              <w:t>30.0</w:t>
            </w:r>
          </w:p>
        </w:tc>
      </w:tr>
      <w:tr w:rsidR="002802E6" w14:paraId="60346EA9" w14:textId="77777777">
        <w:trPr>
          <w:cantSplit/>
        </w:trPr>
        <w:tc>
          <w:tcPr>
            <w:tcW w:w="1276" w:type="dxa"/>
          </w:tcPr>
          <w:p w14:paraId="099BEA6C" w14:textId="77777777" w:rsidR="002802E6" w:rsidRDefault="00146DD8">
            <w:pPr>
              <w:pStyle w:val="yTableNAm"/>
            </w:pPr>
            <w:r>
              <w:t>115.</w:t>
            </w:r>
          </w:p>
        </w:tc>
        <w:tc>
          <w:tcPr>
            <w:tcW w:w="4537" w:type="dxa"/>
          </w:tcPr>
          <w:p w14:paraId="3D7CDFFD" w14:textId="77777777" w:rsidR="002802E6" w:rsidRDefault="00146DD8">
            <w:pPr>
              <w:pStyle w:val="yTableNAm"/>
            </w:pPr>
            <w:r>
              <w:t>PHENAMPROMIDE</w:t>
            </w:r>
          </w:p>
        </w:tc>
        <w:tc>
          <w:tcPr>
            <w:tcW w:w="1531" w:type="dxa"/>
            <w:gridSpan w:val="2"/>
          </w:tcPr>
          <w:p w14:paraId="7AA9D3EF" w14:textId="77777777" w:rsidR="002802E6" w:rsidRDefault="00146DD8">
            <w:pPr>
              <w:pStyle w:val="yTableNAm"/>
              <w:tabs>
                <w:tab w:val="clear" w:pos="567"/>
                <w:tab w:val="decimal" w:pos="463"/>
              </w:tabs>
            </w:pPr>
            <w:r>
              <w:t>30.0</w:t>
            </w:r>
          </w:p>
        </w:tc>
      </w:tr>
      <w:tr w:rsidR="002802E6" w14:paraId="3DE494C5" w14:textId="77777777">
        <w:trPr>
          <w:cantSplit/>
        </w:trPr>
        <w:tc>
          <w:tcPr>
            <w:tcW w:w="1276" w:type="dxa"/>
          </w:tcPr>
          <w:p w14:paraId="56862688" w14:textId="77777777" w:rsidR="002802E6" w:rsidRDefault="00146DD8">
            <w:pPr>
              <w:pStyle w:val="yTableNAm"/>
            </w:pPr>
            <w:r>
              <w:t>116.</w:t>
            </w:r>
          </w:p>
        </w:tc>
        <w:tc>
          <w:tcPr>
            <w:tcW w:w="4537" w:type="dxa"/>
          </w:tcPr>
          <w:p w14:paraId="738100C7" w14:textId="77777777" w:rsidR="002802E6" w:rsidRDefault="00146DD8">
            <w:pPr>
              <w:pStyle w:val="yTableNAm"/>
            </w:pPr>
            <w:r>
              <w:t>PHENAZOCINE</w:t>
            </w:r>
          </w:p>
        </w:tc>
        <w:tc>
          <w:tcPr>
            <w:tcW w:w="1531" w:type="dxa"/>
            <w:gridSpan w:val="2"/>
          </w:tcPr>
          <w:p w14:paraId="3707B62C" w14:textId="77777777" w:rsidR="002802E6" w:rsidRDefault="00146DD8">
            <w:pPr>
              <w:pStyle w:val="yTableNAm"/>
              <w:tabs>
                <w:tab w:val="clear" w:pos="567"/>
                <w:tab w:val="decimal" w:pos="463"/>
              </w:tabs>
            </w:pPr>
            <w:r>
              <w:t>3.0</w:t>
            </w:r>
          </w:p>
        </w:tc>
      </w:tr>
      <w:tr w:rsidR="002802E6" w14:paraId="7F23254F" w14:textId="77777777">
        <w:trPr>
          <w:cantSplit/>
        </w:trPr>
        <w:tc>
          <w:tcPr>
            <w:tcW w:w="1276" w:type="dxa"/>
          </w:tcPr>
          <w:p w14:paraId="052C1ACB" w14:textId="77777777" w:rsidR="002802E6" w:rsidRDefault="00146DD8">
            <w:pPr>
              <w:pStyle w:val="yTableNAm"/>
            </w:pPr>
            <w:r>
              <w:t>117.</w:t>
            </w:r>
          </w:p>
        </w:tc>
        <w:tc>
          <w:tcPr>
            <w:tcW w:w="4537" w:type="dxa"/>
          </w:tcPr>
          <w:p w14:paraId="080C8D54" w14:textId="77777777" w:rsidR="002802E6" w:rsidRDefault="00146DD8">
            <w:pPr>
              <w:pStyle w:val="yTableNAm"/>
            </w:pPr>
            <w:r>
              <w:t>PHENCYCLIDINE</w:t>
            </w:r>
          </w:p>
        </w:tc>
        <w:tc>
          <w:tcPr>
            <w:tcW w:w="1531" w:type="dxa"/>
            <w:gridSpan w:val="2"/>
          </w:tcPr>
          <w:p w14:paraId="6496901A" w14:textId="77777777" w:rsidR="002802E6" w:rsidRDefault="00146DD8">
            <w:pPr>
              <w:pStyle w:val="yTableNAm"/>
              <w:tabs>
                <w:tab w:val="clear" w:pos="567"/>
                <w:tab w:val="decimal" w:pos="463"/>
              </w:tabs>
            </w:pPr>
            <w:r>
              <w:t>0.004</w:t>
            </w:r>
          </w:p>
        </w:tc>
      </w:tr>
      <w:tr w:rsidR="002802E6" w14:paraId="097195C7" w14:textId="77777777">
        <w:trPr>
          <w:cantSplit/>
        </w:trPr>
        <w:tc>
          <w:tcPr>
            <w:tcW w:w="1276" w:type="dxa"/>
          </w:tcPr>
          <w:p w14:paraId="025B4F2C" w14:textId="77777777" w:rsidR="002802E6" w:rsidRDefault="00146DD8">
            <w:pPr>
              <w:pStyle w:val="yTableNAm"/>
            </w:pPr>
            <w:r>
              <w:lastRenderedPageBreak/>
              <w:t>118.</w:t>
            </w:r>
          </w:p>
        </w:tc>
        <w:tc>
          <w:tcPr>
            <w:tcW w:w="4537" w:type="dxa"/>
          </w:tcPr>
          <w:p w14:paraId="03F90E0D" w14:textId="77777777" w:rsidR="002802E6" w:rsidRDefault="00146DD8">
            <w:pPr>
              <w:pStyle w:val="yTableNAm"/>
            </w:pPr>
            <w:r>
              <w:t>PHENMETRAZINE</w:t>
            </w:r>
          </w:p>
        </w:tc>
        <w:tc>
          <w:tcPr>
            <w:tcW w:w="1531" w:type="dxa"/>
            <w:gridSpan w:val="2"/>
          </w:tcPr>
          <w:p w14:paraId="049CABA5" w14:textId="77777777" w:rsidR="002802E6" w:rsidRDefault="00146DD8">
            <w:pPr>
              <w:pStyle w:val="yTableNAm"/>
              <w:tabs>
                <w:tab w:val="clear" w:pos="567"/>
                <w:tab w:val="decimal" w:pos="463"/>
              </w:tabs>
            </w:pPr>
            <w:r>
              <w:t>6.0</w:t>
            </w:r>
          </w:p>
        </w:tc>
      </w:tr>
      <w:tr w:rsidR="002802E6" w14:paraId="2C1AF94F" w14:textId="77777777">
        <w:trPr>
          <w:cantSplit/>
        </w:trPr>
        <w:tc>
          <w:tcPr>
            <w:tcW w:w="1276" w:type="dxa"/>
          </w:tcPr>
          <w:p w14:paraId="658BAA64" w14:textId="77777777" w:rsidR="002802E6" w:rsidRDefault="00146DD8">
            <w:pPr>
              <w:pStyle w:val="yTableNAm"/>
            </w:pPr>
            <w:r>
              <w:t>119.</w:t>
            </w:r>
          </w:p>
        </w:tc>
        <w:tc>
          <w:tcPr>
            <w:tcW w:w="4537" w:type="dxa"/>
          </w:tcPr>
          <w:p w14:paraId="3A14B2FC" w14:textId="77777777" w:rsidR="002802E6" w:rsidRDefault="00146DD8">
            <w:pPr>
              <w:pStyle w:val="yTableNAm"/>
            </w:pPr>
            <w:r>
              <w:t>PHENOBARBITONE</w:t>
            </w:r>
          </w:p>
        </w:tc>
        <w:tc>
          <w:tcPr>
            <w:tcW w:w="1531" w:type="dxa"/>
            <w:gridSpan w:val="2"/>
          </w:tcPr>
          <w:p w14:paraId="472330FB" w14:textId="77777777" w:rsidR="002802E6" w:rsidRDefault="00146DD8">
            <w:pPr>
              <w:pStyle w:val="yTableNAm"/>
              <w:tabs>
                <w:tab w:val="clear" w:pos="567"/>
                <w:tab w:val="decimal" w:pos="463"/>
              </w:tabs>
            </w:pPr>
            <w:r>
              <w:t>30.0</w:t>
            </w:r>
          </w:p>
        </w:tc>
      </w:tr>
      <w:tr w:rsidR="002802E6" w14:paraId="3A4B9AA2" w14:textId="77777777">
        <w:trPr>
          <w:cantSplit/>
        </w:trPr>
        <w:tc>
          <w:tcPr>
            <w:tcW w:w="1276" w:type="dxa"/>
          </w:tcPr>
          <w:p w14:paraId="21DB034C" w14:textId="77777777" w:rsidR="002802E6" w:rsidRDefault="00146DD8">
            <w:pPr>
              <w:pStyle w:val="yTableNAm"/>
            </w:pPr>
            <w:r>
              <w:t>120.</w:t>
            </w:r>
          </w:p>
        </w:tc>
        <w:tc>
          <w:tcPr>
            <w:tcW w:w="4537" w:type="dxa"/>
          </w:tcPr>
          <w:p w14:paraId="6A1A4BE8" w14:textId="77777777" w:rsidR="002802E6" w:rsidRDefault="00146DD8">
            <w:pPr>
              <w:pStyle w:val="yTableNAm"/>
            </w:pPr>
            <w:r>
              <w:t>PHENOMORPHAN</w:t>
            </w:r>
          </w:p>
        </w:tc>
        <w:tc>
          <w:tcPr>
            <w:tcW w:w="1531" w:type="dxa"/>
            <w:gridSpan w:val="2"/>
          </w:tcPr>
          <w:p w14:paraId="0DDEE032" w14:textId="77777777" w:rsidR="002802E6" w:rsidRDefault="00146DD8">
            <w:pPr>
              <w:pStyle w:val="yTableNAm"/>
              <w:tabs>
                <w:tab w:val="clear" w:pos="567"/>
                <w:tab w:val="decimal" w:pos="463"/>
              </w:tabs>
            </w:pPr>
            <w:r>
              <w:t>15.0</w:t>
            </w:r>
          </w:p>
        </w:tc>
      </w:tr>
      <w:tr w:rsidR="002802E6" w14:paraId="21843169" w14:textId="77777777">
        <w:trPr>
          <w:cantSplit/>
        </w:trPr>
        <w:tc>
          <w:tcPr>
            <w:tcW w:w="1276" w:type="dxa"/>
          </w:tcPr>
          <w:p w14:paraId="017802BC" w14:textId="77777777" w:rsidR="002802E6" w:rsidRDefault="00146DD8">
            <w:pPr>
              <w:pStyle w:val="yTableNAm"/>
            </w:pPr>
            <w:r>
              <w:t>121.</w:t>
            </w:r>
          </w:p>
        </w:tc>
        <w:tc>
          <w:tcPr>
            <w:tcW w:w="4537" w:type="dxa"/>
          </w:tcPr>
          <w:p w14:paraId="740D9D84" w14:textId="77777777" w:rsidR="002802E6" w:rsidRDefault="00146DD8">
            <w:pPr>
              <w:pStyle w:val="yTableNAm"/>
            </w:pPr>
            <w:r>
              <w:t>PHENOPERIDINE</w:t>
            </w:r>
          </w:p>
        </w:tc>
        <w:tc>
          <w:tcPr>
            <w:tcW w:w="1531" w:type="dxa"/>
            <w:gridSpan w:val="2"/>
          </w:tcPr>
          <w:p w14:paraId="4960CC23" w14:textId="77777777" w:rsidR="002802E6" w:rsidRDefault="00146DD8">
            <w:pPr>
              <w:pStyle w:val="yTableNAm"/>
              <w:tabs>
                <w:tab w:val="clear" w:pos="567"/>
                <w:tab w:val="decimal" w:pos="463"/>
              </w:tabs>
            </w:pPr>
            <w:r>
              <w:t>3.0</w:t>
            </w:r>
          </w:p>
        </w:tc>
      </w:tr>
      <w:tr w:rsidR="002802E6" w14:paraId="40C50321" w14:textId="77777777">
        <w:trPr>
          <w:cantSplit/>
        </w:trPr>
        <w:tc>
          <w:tcPr>
            <w:tcW w:w="1276" w:type="dxa"/>
          </w:tcPr>
          <w:p w14:paraId="676842B0" w14:textId="77777777" w:rsidR="002802E6" w:rsidRDefault="00146DD8">
            <w:pPr>
              <w:pStyle w:val="yTableNAm"/>
            </w:pPr>
            <w:r>
              <w:t>122A.</w:t>
            </w:r>
          </w:p>
        </w:tc>
        <w:tc>
          <w:tcPr>
            <w:tcW w:w="4537" w:type="dxa"/>
          </w:tcPr>
          <w:p w14:paraId="25D346F6" w14:textId="77777777" w:rsidR="002802E6" w:rsidRDefault="00146DD8">
            <w:pPr>
              <w:pStyle w:val="yTableNAm"/>
            </w:pPr>
            <w:r>
              <w:rPr>
                <w:szCs w:val="22"/>
              </w:rPr>
              <w:t>PHENYLACETYLINDOLES (plant material)</w:t>
            </w:r>
          </w:p>
        </w:tc>
        <w:tc>
          <w:tcPr>
            <w:tcW w:w="1531" w:type="dxa"/>
            <w:gridSpan w:val="2"/>
          </w:tcPr>
          <w:p w14:paraId="355609DC" w14:textId="77777777" w:rsidR="002802E6" w:rsidRDefault="00146DD8">
            <w:pPr>
              <w:pStyle w:val="yTableNAm"/>
              <w:tabs>
                <w:tab w:val="clear" w:pos="567"/>
                <w:tab w:val="decimal" w:pos="463"/>
              </w:tabs>
            </w:pPr>
            <w:r>
              <w:t>60.0</w:t>
            </w:r>
          </w:p>
        </w:tc>
      </w:tr>
      <w:tr w:rsidR="002802E6" w14:paraId="06A7EE39" w14:textId="77777777">
        <w:trPr>
          <w:cantSplit/>
        </w:trPr>
        <w:tc>
          <w:tcPr>
            <w:tcW w:w="1276" w:type="dxa"/>
          </w:tcPr>
          <w:p w14:paraId="6115EA65" w14:textId="77777777" w:rsidR="002802E6" w:rsidRDefault="00146DD8">
            <w:pPr>
              <w:pStyle w:val="yTableNAm"/>
            </w:pPr>
            <w:r>
              <w:t>122B.</w:t>
            </w:r>
          </w:p>
        </w:tc>
        <w:tc>
          <w:tcPr>
            <w:tcW w:w="4537" w:type="dxa"/>
          </w:tcPr>
          <w:p w14:paraId="20CE03A1" w14:textId="77777777" w:rsidR="002802E6" w:rsidRDefault="00146DD8">
            <w:pPr>
              <w:pStyle w:val="yTableNAm"/>
            </w:pPr>
            <w:r>
              <w:rPr>
                <w:szCs w:val="22"/>
              </w:rPr>
              <w:t>PHENYLACETYLINDOLES (in any form except plant material)</w:t>
            </w:r>
          </w:p>
        </w:tc>
        <w:tc>
          <w:tcPr>
            <w:tcW w:w="1531" w:type="dxa"/>
            <w:gridSpan w:val="2"/>
          </w:tcPr>
          <w:p w14:paraId="1A6DF049" w14:textId="77777777" w:rsidR="002802E6" w:rsidRDefault="00146DD8">
            <w:pPr>
              <w:pStyle w:val="yTableNAm"/>
              <w:tabs>
                <w:tab w:val="clear" w:pos="567"/>
                <w:tab w:val="decimal" w:pos="463"/>
              </w:tabs>
            </w:pPr>
            <w:r>
              <w:br/>
              <w:t>4.0</w:t>
            </w:r>
          </w:p>
        </w:tc>
      </w:tr>
      <w:tr w:rsidR="002802E6" w14:paraId="0CED4DE7" w14:textId="77777777">
        <w:trPr>
          <w:cantSplit/>
        </w:trPr>
        <w:tc>
          <w:tcPr>
            <w:tcW w:w="1276" w:type="dxa"/>
          </w:tcPr>
          <w:p w14:paraId="736AC20B" w14:textId="77777777" w:rsidR="002802E6" w:rsidRDefault="00146DD8">
            <w:pPr>
              <w:pStyle w:val="yTableNAm"/>
            </w:pPr>
            <w:r>
              <w:t>122.</w:t>
            </w:r>
          </w:p>
        </w:tc>
        <w:tc>
          <w:tcPr>
            <w:tcW w:w="4537" w:type="dxa"/>
          </w:tcPr>
          <w:p w14:paraId="61A308D2" w14:textId="77777777" w:rsidR="002802E6" w:rsidRDefault="00146DD8">
            <w:pPr>
              <w:pStyle w:val="yTableNAm"/>
            </w:pPr>
            <w:r>
              <w:t>PHENYLMETHYLBARBITURIC ACID</w:t>
            </w:r>
          </w:p>
        </w:tc>
        <w:tc>
          <w:tcPr>
            <w:tcW w:w="1531" w:type="dxa"/>
            <w:gridSpan w:val="2"/>
          </w:tcPr>
          <w:p w14:paraId="46963EA0" w14:textId="77777777" w:rsidR="002802E6" w:rsidRDefault="00146DD8">
            <w:pPr>
              <w:pStyle w:val="yTableNAm"/>
              <w:tabs>
                <w:tab w:val="clear" w:pos="567"/>
                <w:tab w:val="decimal" w:pos="463"/>
              </w:tabs>
            </w:pPr>
            <w:r>
              <w:t>30.0</w:t>
            </w:r>
          </w:p>
        </w:tc>
      </w:tr>
      <w:tr w:rsidR="002802E6" w14:paraId="6485AFF1" w14:textId="77777777">
        <w:trPr>
          <w:cantSplit/>
        </w:trPr>
        <w:tc>
          <w:tcPr>
            <w:tcW w:w="1276" w:type="dxa"/>
          </w:tcPr>
          <w:p w14:paraId="06D25F3A" w14:textId="77777777" w:rsidR="002802E6" w:rsidRDefault="00146DD8">
            <w:pPr>
              <w:pStyle w:val="yTableNAm"/>
            </w:pPr>
            <w:r>
              <w:t>123.</w:t>
            </w:r>
          </w:p>
        </w:tc>
        <w:tc>
          <w:tcPr>
            <w:tcW w:w="4537" w:type="dxa"/>
          </w:tcPr>
          <w:p w14:paraId="4F9BF269" w14:textId="77777777" w:rsidR="002802E6" w:rsidRDefault="00146DD8">
            <w:pPr>
              <w:pStyle w:val="yTableNAm"/>
            </w:pPr>
            <w:r>
              <w:t xml:space="preserve">PHOLCODINE (except when a Schedule 2 or 4 poison as defined in the </w:t>
            </w:r>
            <w:r>
              <w:rPr>
                <w:i/>
              </w:rPr>
              <w:t>Medicines and Poisons Act 2014</w:t>
            </w:r>
            <w:r>
              <w:t>)</w:t>
            </w:r>
          </w:p>
        </w:tc>
        <w:tc>
          <w:tcPr>
            <w:tcW w:w="1531" w:type="dxa"/>
            <w:gridSpan w:val="2"/>
          </w:tcPr>
          <w:p w14:paraId="2CAF84C8" w14:textId="77777777" w:rsidR="002802E6" w:rsidRDefault="00146DD8">
            <w:pPr>
              <w:pStyle w:val="yTableNAm"/>
              <w:tabs>
                <w:tab w:val="clear" w:pos="567"/>
                <w:tab w:val="decimal" w:pos="463"/>
              </w:tabs>
            </w:pPr>
            <w:r>
              <w:br/>
            </w:r>
            <w:r>
              <w:br/>
              <w:t>15.0</w:t>
            </w:r>
          </w:p>
        </w:tc>
      </w:tr>
      <w:tr w:rsidR="002802E6" w14:paraId="30AB3B64" w14:textId="77777777">
        <w:trPr>
          <w:cantSplit/>
        </w:trPr>
        <w:tc>
          <w:tcPr>
            <w:tcW w:w="1276" w:type="dxa"/>
          </w:tcPr>
          <w:p w14:paraId="77BB8EBC" w14:textId="77777777" w:rsidR="002802E6" w:rsidRDefault="00146DD8">
            <w:pPr>
              <w:pStyle w:val="yTableNAm"/>
            </w:pPr>
            <w:r>
              <w:t>124.</w:t>
            </w:r>
          </w:p>
        </w:tc>
        <w:tc>
          <w:tcPr>
            <w:tcW w:w="4537" w:type="dxa"/>
          </w:tcPr>
          <w:p w14:paraId="715FA87F" w14:textId="77777777" w:rsidR="002802E6" w:rsidRDefault="00146DD8">
            <w:pPr>
              <w:pStyle w:val="yTableNAm"/>
            </w:pPr>
            <w:r>
              <w:t>PIMINODINE</w:t>
            </w:r>
          </w:p>
        </w:tc>
        <w:tc>
          <w:tcPr>
            <w:tcW w:w="1531" w:type="dxa"/>
            <w:gridSpan w:val="2"/>
          </w:tcPr>
          <w:p w14:paraId="7DD0070B" w14:textId="77777777" w:rsidR="002802E6" w:rsidRDefault="00146DD8">
            <w:pPr>
              <w:pStyle w:val="yTableNAm"/>
              <w:tabs>
                <w:tab w:val="clear" w:pos="567"/>
                <w:tab w:val="decimal" w:pos="463"/>
              </w:tabs>
            </w:pPr>
            <w:r>
              <w:t>30.0</w:t>
            </w:r>
          </w:p>
        </w:tc>
      </w:tr>
      <w:tr w:rsidR="002802E6" w14:paraId="4D81B8B8" w14:textId="77777777">
        <w:trPr>
          <w:cantSplit/>
        </w:trPr>
        <w:tc>
          <w:tcPr>
            <w:tcW w:w="1276" w:type="dxa"/>
          </w:tcPr>
          <w:p w14:paraId="341231B0" w14:textId="77777777" w:rsidR="002802E6" w:rsidRDefault="00146DD8">
            <w:pPr>
              <w:pStyle w:val="yTableNAm"/>
            </w:pPr>
            <w:r>
              <w:t>125.</w:t>
            </w:r>
          </w:p>
        </w:tc>
        <w:tc>
          <w:tcPr>
            <w:tcW w:w="4537" w:type="dxa"/>
          </w:tcPr>
          <w:p w14:paraId="3908F5EB" w14:textId="77777777" w:rsidR="002802E6" w:rsidRDefault="00146DD8">
            <w:pPr>
              <w:pStyle w:val="yTableNAm"/>
            </w:pPr>
            <w:r>
              <w:t>PIRITRAMIDE</w:t>
            </w:r>
          </w:p>
        </w:tc>
        <w:tc>
          <w:tcPr>
            <w:tcW w:w="1531" w:type="dxa"/>
            <w:gridSpan w:val="2"/>
          </w:tcPr>
          <w:p w14:paraId="27CF0F11" w14:textId="77777777" w:rsidR="002802E6" w:rsidRDefault="00146DD8">
            <w:pPr>
              <w:pStyle w:val="yTableNAm"/>
              <w:tabs>
                <w:tab w:val="clear" w:pos="567"/>
                <w:tab w:val="decimal" w:pos="463"/>
              </w:tabs>
            </w:pPr>
            <w:r>
              <w:t>3.0</w:t>
            </w:r>
          </w:p>
        </w:tc>
      </w:tr>
      <w:tr w:rsidR="002802E6" w14:paraId="7F5C7EEC" w14:textId="77777777">
        <w:trPr>
          <w:cantSplit/>
        </w:trPr>
        <w:tc>
          <w:tcPr>
            <w:tcW w:w="1276" w:type="dxa"/>
          </w:tcPr>
          <w:p w14:paraId="049857DE" w14:textId="77777777" w:rsidR="002802E6" w:rsidRDefault="00146DD8">
            <w:pPr>
              <w:pStyle w:val="yTableNAm"/>
            </w:pPr>
            <w:r>
              <w:t>126A.</w:t>
            </w:r>
          </w:p>
        </w:tc>
        <w:tc>
          <w:tcPr>
            <w:tcW w:w="4537" w:type="dxa"/>
          </w:tcPr>
          <w:p w14:paraId="636F9E23" w14:textId="77777777" w:rsidR="002802E6" w:rsidRDefault="00146DD8">
            <w:pPr>
              <w:pStyle w:val="yTableNAm"/>
            </w:pPr>
            <w:r>
              <w:rPr>
                <w:szCs w:val="22"/>
              </w:rPr>
              <w:t>PRAVADOLINE (WIN 48098) (plant material)</w:t>
            </w:r>
          </w:p>
        </w:tc>
        <w:tc>
          <w:tcPr>
            <w:tcW w:w="1531" w:type="dxa"/>
            <w:gridSpan w:val="2"/>
          </w:tcPr>
          <w:p w14:paraId="4C129149" w14:textId="77777777" w:rsidR="002802E6" w:rsidRDefault="00146DD8">
            <w:pPr>
              <w:pStyle w:val="yTableNAm"/>
              <w:tabs>
                <w:tab w:val="clear" w:pos="567"/>
                <w:tab w:val="decimal" w:pos="463"/>
              </w:tabs>
            </w:pPr>
            <w:r>
              <w:t>60.0</w:t>
            </w:r>
          </w:p>
        </w:tc>
      </w:tr>
      <w:tr w:rsidR="002802E6" w14:paraId="1413271F" w14:textId="77777777">
        <w:trPr>
          <w:cantSplit/>
        </w:trPr>
        <w:tc>
          <w:tcPr>
            <w:tcW w:w="1276" w:type="dxa"/>
          </w:tcPr>
          <w:p w14:paraId="1A7E2909" w14:textId="77777777" w:rsidR="002802E6" w:rsidRDefault="00146DD8">
            <w:pPr>
              <w:pStyle w:val="yTableNAm"/>
            </w:pPr>
            <w:r>
              <w:t>126B.</w:t>
            </w:r>
          </w:p>
        </w:tc>
        <w:tc>
          <w:tcPr>
            <w:tcW w:w="4537" w:type="dxa"/>
          </w:tcPr>
          <w:p w14:paraId="74F8F723" w14:textId="77777777" w:rsidR="002802E6" w:rsidRDefault="00146DD8">
            <w:pPr>
              <w:pStyle w:val="yTableNAm"/>
            </w:pPr>
            <w:r>
              <w:rPr>
                <w:szCs w:val="22"/>
              </w:rPr>
              <w:t>PRAVADOLINE (WIN 48098) (in any form except plant material)</w:t>
            </w:r>
          </w:p>
        </w:tc>
        <w:tc>
          <w:tcPr>
            <w:tcW w:w="1531" w:type="dxa"/>
            <w:gridSpan w:val="2"/>
          </w:tcPr>
          <w:p w14:paraId="0E2DF4C0" w14:textId="77777777" w:rsidR="002802E6" w:rsidRDefault="00146DD8">
            <w:pPr>
              <w:pStyle w:val="yTableNAm"/>
              <w:tabs>
                <w:tab w:val="clear" w:pos="567"/>
                <w:tab w:val="decimal" w:pos="463"/>
              </w:tabs>
            </w:pPr>
            <w:r>
              <w:br/>
              <w:t>4.0</w:t>
            </w:r>
          </w:p>
        </w:tc>
      </w:tr>
      <w:tr w:rsidR="002802E6" w14:paraId="53E08DC2" w14:textId="77777777">
        <w:trPr>
          <w:cantSplit/>
        </w:trPr>
        <w:tc>
          <w:tcPr>
            <w:tcW w:w="1276" w:type="dxa"/>
          </w:tcPr>
          <w:p w14:paraId="3DD07AAC" w14:textId="77777777" w:rsidR="002802E6" w:rsidRDefault="00146DD8">
            <w:pPr>
              <w:pStyle w:val="yTableNAm"/>
            </w:pPr>
            <w:r>
              <w:t>126.</w:t>
            </w:r>
          </w:p>
        </w:tc>
        <w:tc>
          <w:tcPr>
            <w:tcW w:w="4537" w:type="dxa"/>
          </w:tcPr>
          <w:p w14:paraId="01FEEAFC" w14:textId="77777777" w:rsidR="002802E6" w:rsidRDefault="00146DD8">
            <w:pPr>
              <w:pStyle w:val="yTableNAm"/>
            </w:pPr>
            <w:r>
              <w:t>PROHEPTAZINE</w:t>
            </w:r>
          </w:p>
        </w:tc>
        <w:tc>
          <w:tcPr>
            <w:tcW w:w="1531" w:type="dxa"/>
            <w:gridSpan w:val="2"/>
          </w:tcPr>
          <w:p w14:paraId="2B897880" w14:textId="77777777" w:rsidR="002802E6" w:rsidRDefault="00146DD8">
            <w:pPr>
              <w:pStyle w:val="yTableNAm"/>
              <w:tabs>
                <w:tab w:val="clear" w:pos="567"/>
                <w:tab w:val="decimal" w:pos="463"/>
              </w:tabs>
            </w:pPr>
            <w:r>
              <w:t>3.0</w:t>
            </w:r>
          </w:p>
        </w:tc>
      </w:tr>
      <w:tr w:rsidR="002802E6" w14:paraId="624DC176" w14:textId="77777777">
        <w:trPr>
          <w:cantSplit/>
        </w:trPr>
        <w:tc>
          <w:tcPr>
            <w:tcW w:w="1276" w:type="dxa"/>
          </w:tcPr>
          <w:p w14:paraId="68AB325A" w14:textId="77777777" w:rsidR="002802E6" w:rsidRDefault="00146DD8">
            <w:pPr>
              <w:pStyle w:val="yTableNAm"/>
            </w:pPr>
            <w:r>
              <w:t>127.</w:t>
            </w:r>
          </w:p>
        </w:tc>
        <w:tc>
          <w:tcPr>
            <w:tcW w:w="4537" w:type="dxa"/>
          </w:tcPr>
          <w:p w14:paraId="0AB78F99" w14:textId="77777777" w:rsidR="002802E6" w:rsidRDefault="00146DD8">
            <w:pPr>
              <w:pStyle w:val="yTableNAm"/>
            </w:pPr>
            <w:r>
              <w:t>PROPERIDINE</w:t>
            </w:r>
          </w:p>
        </w:tc>
        <w:tc>
          <w:tcPr>
            <w:tcW w:w="1531" w:type="dxa"/>
            <w:gridSpan w:val="2"/>
          </w:tcPr>
          <w:p w14:paraId="3F0C9F72" w14:textId="77777777" w:rsidR="002802E6" w:rsidRDefault="00146DD8">
            <w:pPr>
              <w:pStyle w:val="yTableNAm"/>
              <w:tabs>
                <w:tab w:val="clear" w:pos="567"/>
                <w:tab w:val="decimal" w:pos="463"/>
              </w:tabs>
            </w:pPr>
            <w:r>
              <w:t>75.0</w:t>
            </w:r>
          </w:p>
        </w:tc>
      </w:tr>
      <w:tr w:rsidR="002802E6" w14:paraId="66A5C4AB" w14:textId="77777777">
        <w:trPr>
          <w:cantSplit/>
        </w:trPr>
        <w:tc>
          <w:tcPr>
            <w:tcW w:w="1276" w:type="dxa"/>
          </w:tcPr>
          <w:p w14:paraId="5C03BF08" w14:textId="77777777" w:rsidR="002802E6" w:rsidRDefault="00146DD8">
            <w:pPr>
              <w:pStyle w:val="yTableNAm"/>
            </w:pPr>
            <w:r>
              <w:t>128.</w:t>
            </w:r>
          </w:p>
        </w:tc>
        <w:tc>
          <w:tcPr>
            <w:tcW w:w="4537" w:type="dxa"/>
          </w:tcPr>
          <w:p w14:paraId="16C476B7" w14:textId="77777777" w:rsidR="002802E6" w:rsidRDefault="00146DD8">
            <w:pPr>
              <w:pStyle w:val="yTableNAm"/>
            </w:pPr>
            <w:r>
              <w:t>PROPIRAM</w:t>
            </w:r>
          </w:p>
        </w:tc>
        <w:tc>
          <w:tcPr>
            <w:tcW w:w="1531" w:type="dxa"/>
            <w:gridSpan w:val="2"/>
          </w:tcPr>
          <w:p w14:paraId="0A0B1809" w14:textId="77777777" w:rsidR="002802E6" w:rsidRDefault="00146DD8">
            <w:pPr>
              <w:pStyle w:val="yTableNAm"/>
              <w:tabs>
                <w:tab w:val="clear" w:pos="567"/>
                <w:tab w:val="decimal" w:pos="463"/>
              </w:tabs>
            </w:pPr>
            <w:r>
              <w:t>12.0</w:t>
            </w:r>
          </w:p>
        </w:tc>
      </w:tr>
      <w:tr w:rsidR="002802E6" w14:paraId="7891FBB9" w14:textId="77777777">
        <w:trPr>
          <w:cantSplit/>
        </w:trPr>
        <w:tc>
          <w:tcPr>
            <w:tcW w:w="1276" w:type="dxa"/>
          </w:tcPr>
          <w:p w14:paraId="0076C531" w14:textId="77777777" w:rsidR="002802E6" w:rsidRDefault="00146DD8">
            <w:pPr>
              <w:pStyle w:val="yTableNAm"/>
            </w:pPr>
            <w:r>
              <w:t>129A.</w:t>
            </w:r>
          </w:p>
        </w:tc>
        <w:tc>
          <w:tcPr>
            <w:tcW w:w="4537" w:type="dxa"/>
          </w:tcPr>
          <w:p w14:paraId="67779FF2" w14:textId="77777777" w:rsidR="002802E6" w:rsidRDefault="00146DD8">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531" w:type="dxa"/>
            <w:gridSpan w:val="2"/>
          </w:tcPr>
          <w:p w14:paraId="733FFB20" w14:textId="77777777" w:rsidR="002802E6" w:rsidRDefault="00146DD8">
            <w:pPr>
              <w:pStyle w:val="yTableNAm"/>
              <w:tabs>
                <w:tab w:val="clear" w:pos="567"/>
                <w:tab w:val="decimal" w:pos="463"/>
              </w:tabs>
            </w:pPr>
            <w:r>
              <w:br/>
              <w:t>60.0</w:t>
            </w:r>
          </w:p>
        </w:tc>
      </w:tr>
      <w:tr w:rsidR="002802E6" w14:paraId="310A344C" w14:textId="77777777">
        <w:trPr>
          <w:cantSplit/>
        </w:trPr>
        <w:tc>
          <w:tcPr>
            <w:tcW w:w="1276" w:type="dxa"/>
          </w:tcPr>
          <w:p w14:paraId="1372E737" w14:textId="77777777" w:rsidR="002802E6" w:rsidRDefault="00146DD8">
            <w:pPr>
              <w:pStyle w:val="yTableNAm"/>
            </w:pPr>
            <w:r>
              <w:t>129B.</w:t>
            </w:r>
          </w:p>
        </w:tc>
        <w:tc>
          <w:tcPr>
            <w:tcW w:w="4537" w:type="dxa"/>
          </w:tcPr>
          <w:p w14:paraId="3A1CD7F6" w14:textId="77777777" w:rsidR="002802E6" w:rsidRDefault="00146DD8">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531" w:type="dxa"/>
            <w:gridSpan w:val="2"/>
          </w:tcPr>
          <w:p w14:paraId="7F95CDEF" w14:textId="77777777" w:rsidR="002802E6" w:rsidRDefault="00146DD8">
            <w:pPr>
              <w:pStyle w:val="yTableNAm"/>
              <w:tabs>
                <w:tab w:val="clear" w:pos="567"/>
                <w:tab w:val="decimal" w:pos="463"/>
              </w:tabs>
            </w:pPr>
            <w:r>
              <w:br/>
            </w:r>
            <w:r>
              <w:br/>
              <w:t>4.0</w:t>
            </w:r>
          </w:p>
        </w:tc>
      </w:tr>
      <w:tr w:rsidR="002802E6" w14:paraId="3AFBE69B" w14:textId="77777777">
        <w:trPr>
          <w:cantSplit/>
        </w:trPr>
        <w:tc>
          <w:tcPr>
            <w:tcW w:w="1276" w:type="dxa"/>
          </w:tcPr>
          <w:p w14:paraId="6F8525CB" w14:textId="77777777" w:rsidR="002802E6" w:rsidRDefault="00146DD8">
            <w:pPr>
              <w:pStyle w:val="yTableNAm"/>
            </w:pPr>
            <w:r>
              <w:t>129.</w:t>
            </w:r>
          </w:p>
        </w:tc>
        <w:tc>
          <w:tcPr>
            <w:tcW w:w="4537" w:type="dxa"/>
          </w:tcPr>
          <w:p w14:paraId="6207C2F2" w14:textId="77777777" w:rsidR="002802E6" w:rsidRDefault="00146DD8">
            <w:pPr>
              <w:pStyle w:val="yTableNAm"/>
            </w:pPr>
            <w:r>
              <w:t>PSILOCIN</w:t>
            </w:r>
          </w:p>
        </w:tc>
        <w:tc>
          <w:tcPr>
            <w:tcW w:w="1531" w:type="dxa"/>
            <w:gridSpan w:val="2"/>
          </w:tcPr>
          <w:p w14:paraId="5ECEB4D3" w14:textId="77777777" w:rsidR="002802E6" w:rsidRDefault="00146DD8">
            <w:pPr>
              <w:pStyle w:val="yTableNAm"/>
              <w:tabs>
                <w:tab w:val="clear" w:pos="567"/>
                <w:tab w:val="decimal" w:pos="463"/>
              </w:tabs>
            </w:pPr>
            <w:r>
              <w:t>0.3</w:t>
            </w:r>
          </w:p>
        </w:tc>
      </w:tr>
      <w:tr w:rsidR="002802E6" w14:paraId="3B3B9661" w14:textId="77777777">
        <w:trPr>
          <w:cantSplit/>
        </w:trPr>
        <w:tc>
          <w:tcPr>
            <w:tcW w:w="1276" w:type="dxa"/>
          </w:tcPr>
          <w:p w14:paraId="6CCAADFC" w14:textId="77777777" w:rsidR="002802E6" w:rsidRDefault="00146DD8">
            <w:pPr>
              <w:pStyle w:val="yTableNAm"/>
            </w:pPr>
            <w:r>
              <w:lastRenderedPageBreak/>
              <w:t>130.</w:t>
            </w:r>
          </w:p>
        </w:tc>
        <w:tc>
          <w:tcPr>
            <w:tcW w:w="4537" w:type="dxa"/>
          </w:tcPr>
          <w:p w14:paraId="3681890B" w14:textId="77777777" w:rsidR="002802E6" w:rsidRDefault="00146DD8">
            <w:pPr>
              <w:pStyle w:val="yTableNAm"/>
            </w:pPr>
            <w:r>
              <w:t>PSILOCYBIN</w:t>
            </w:r>
          </w:p>
        </w:tc>
        <w:tc>
          <w:tcPr>
            <w:tcW w:w="1531" w:type="dxa"/>
            <w:gridSpan w:val="2"/>
          </w:tcPr>
          <w:p w14:paraId="22734570" w14:textId="77777777" w:rsidR="002802E6" w:rsidRDefault="00146DD8">
            <w:pPr>
              <w:pStyle w:val="yTableNAm"/>
              <w:tabs>
                <w:tab w:val="clear" w:pos="567"/>
                <w:tab w:val="decimal" w:pos="463"/>
              </w:tabs>
            </w:pPr>
            <w:r>
              <w:t>0.3</w:t>
            </w:r>
          </w:p>
        </w:tc>
      </w:tr>
      <w:tr w:rsidR="002802E6" w14:paraId="4B45EE73" w14:textId="77777777">
        <w:trPr>
          <w:cantSplit/>
        </w:trPr>
        <w:tc>
          <w:tcPr>
            <w:tcW w:w="1276" w:type="dxa"/>
          </w:tcPr>
          <w:p w14:paraId="7804E605" w14:textId="77777777" w:rsidR="002802E6" w:rsidRDefault="00146DD8">
            <w:pPr>
              <w:pStyle w:val="yTableNAm"/>
            </w:pPr>
            <w:r>
              <w:t>131.</w:t>
            </w:r>
          </w:p>
        </w:tc>
        <w:tc>
          <w:tcPr>
            <w:tcW w:w="4537" w:type="dxa"/>
          </w:tcPr>
          <w:p w14:paraId="6EF94566" w14:textId="77777777" w:rsidR="002802E6" w:rsidRDefault="00146DD8">
            <w:pPr>
              <w:pStyle w:val="yTableNAm"/>
            </w:pPr>
            <w:r>
              <w:t>PSYCHOTOMIMETIC SUBSTANCES (structurally derived from methoxyphenethylamine)</w:t>
            </w:r>
          </w:p>
        </w:tc>
        <w:tc>
          <w:tcPr>
            <w:tcW w:w="1531" w:type="dxa"/>
            <w:gridSpan w:val="2"/>
          </w:tcPr>
          <w:p w14:paraId="6BE8565C" w14:textId="77777777" w:rsidR="002802E6" w:rsidRDefault="00146DD8">
            <w:pPr>
              <w:pStyle w:val="yTableNAm"/>
              <w:tabs>
                <w:tab w:val="clear" w:pos="567"/>
                <w:tab w:val="decimal" w:pos="463"/>
              </w:tabs>
            </w:pPr>
            <w:r>
              <w:br/>
            </w:r>
            <w:r>
              <w:br/>
              <w:t>0.25</w:t>
            </w:r>
          </w:p>
        </w:tc>
      </w:tr>
      <w:tr w:rsidR="002802E6" w14:paraId="55C38C8B" w14:textId="77777777">
        <w:trPr>
          <w:cantSplit/>
        </w:trPr>
        <w:tc>
          <w:tcPr>
            <w:tcW w:w="1276" w:type="dxa"/>
          </w:tcPr>
          <w:p w14:paraId="54D98253" w14:textId="77777777" w:rsidR="002802E6" w:rsidRDefault="00146DD8">
            <w:pPr>
              <w:pStyle w:val="yTableNAm"/>
            </w:pPr>
            <w:r>
              <w:t>132.</w:t>
            </w:r>
          </w:p>
        </w:tc>
        <w:tc>
          <w:tcPr>
            <w:tcW w:w="4537" w:type="dxa"/>
          </w:tcPr>
          <w:p w14:paraId="37698E1C" w14:textId="77777777" w:rsidR="002802E6" w:rsidRDefault="00146DD8">
            <w:pPr>
              <w:pStyle w:val="yTableNAm"/>
            </w:pPr>
            <w:r>
              <w:t>QUINALBARBITONE</w:t>
            </w:r>
          </w:p>
        </w:tc>
        <w:tc>
          <w:tcPr>
            <w:tcW w:w="1531" w:type="dxa"/>
            <w:gridSpan w:val="2"/>
          </w:tcPr>
          <w:p w14:paraId="677D877C" w14:textId="77777777" w:rsidR="002802E6" w:rsidRDefault="00146DD8">
            <w:pPr>
              <w:pStyle w:val="yTableNAm"/>
              <w:tabs>
                <w:tab w:val="clear" w:pos="567"/>
                <w:tab w:val="decimal" w:pos="463"/>
              </w:tabs>
            </w:pPr>
            <w:r>
              <w:t>30.0</w:t>
            </w:r>
          </w:p>
        </w:tc>
      </w:tr>
      <w:tr w:rsidR="002802E6" w14:paraId="3346A0E7" w14:textId="77777777">
        <w:trPr>
          <w:cantSplit/>
        </w:trPr>
        <w:tc>
          <w:tcPr>
            <w:tcW w:w="1276" w:type="dxa"/>
          </w:tcPr>
          <w:p w14:paraId="49F38AEF" w14:textId="77777777" w:rsidR="002802E6" w:rsidRDefault="00146DD8">
            <w:pPr>
              <w:pStyle w:val="yTableNAm"/>
            </w:pPr>
            <w:r>
              <w:t>133.</w:t>
            </w:r>
          </w:p>
        </w:tc>
        <w:tc>
          <w:tcPr>
            <w:tcW w:w="4537" w:type="dxa"/>
          </w:tcPr>
          <w:p w14:paraId="1F25D5E2" w14:textId="77777777" w:rsidR="002802E6" w:rsidRDefault="00146DD8">
            <w:pPr>
              <w:pStyle w:val="yTableNAm"/>
            </w:pPr>
            <w:r>
              <w:t>RACEMETHORPHAN</w:t>
            </w:r>
          </w:p>
        </w:tc>
        <w:tc>
          <w:tcPr>
            <w:tcW w:w="1531" w:type="dxa"/>
            <w:gridSpan w:val="2"/>
          </w:tcPr>
          <w:p w14:paraId="098AF787" w14:textId="77777777" w:rsidR="002802E6" w:rsidRDefault="00146DD8">
            <w:pPr>
              <w:pStyle w:val="yTableNAm"/>
              <w:tabs>
                <w:tab w:val="clear" w:pos="567"/>
                <w:tab w:val="decimal" w:pos="463"/>
              </w:tabs>
            </w:pPr>
            <w:r>
              <w:t>6.0</w:t>
            </w:r>
          </w:p>
        </w:tc>
      </w:tr>
      <w:tr w:rsidR="002802E6" w14:paraId="5C1877D8" w14:textId="77777777">
        <w:trPr>
          <w:cantSplit/>
        </w:trPr>
        <w:tc>
          <w:tcPr>
            <w:tcW w:w="1276" w:type="dxa"/>
          </w:tcPr>
          <w:p w14:paraId="379793DD" w14:textId="77777777" w:rsidR="002802E6" w:rsidRDefault="00146DD8">
            <w:pPr>
              <w:pStyle w:val="yTableNAm"/>
            </w:pPr>
            <w:r>
              <w:t>134.</w:t>
            </w:r>
          </w:p>
        </w:tc>
        <w:tc>
          <w:tcPr>
            <w:tcW w:w="4537" w:type="dxa"/>
          </w:tcPr>
          <w:p w14:paraId="4D1045DF" w14:textId="77777777" w:rsidR="002802E6" w:rsidRDefault="00146DD8">
            <w:pPr>
              <w:pStyle w:val="yTableNAm"/>
            </w:pPr>
            <w:r>
              <w:t>RACEMORAMIDE</w:t>
            </w:r>
          </w:p>
        </w:tc>
        <w:tc>
          <w:tcPr>
            <w:tcW w:w="1531" w:type="dxa"/>
            <w:gridSpan w:val="2"/>
          </w:tcPr>
          <w:p w14:paraId="04556BE2" w14:textId="77777777" w:rsidR="002802E6" w:rsidRDefault="00146DD8">
            <w:pPr>
              <w:pStyle w:val="yTableNAm"/>
              <w:tabs>
                <w:tab w:val="clear" w:pos="567"/>
                <w:tab w:val="decimal" w:pos="463"/>
              </w:tabs>
            </w:pPr>
            <w:r>
              <w:t>3.0</w:t>
            </w:r>
          </w:p>
        </w:tc>
      </w:tr>
      <w:tr w:rsidR="002802E6" w14:paraId="65055E51" w14:textId="77777777">
        <w:trPr>
          <w:cantSplit/>
        </w:trPr>
        <w:tc>
          <w:tcPr>
            <w:tcW w:w="1276" w:type="dxa"/>
          </w:tcPr>
          <w:p w14:paraId="31BA82E5" w14:textId="77777777" w:rsidR="002802E6" w:rsidRDefault="00146DD8">
            <w:pPr>
              <w:pStyle w:val="yTableNAm"/>
            </w:pPr>
            <w:r>
              <w:t>135.</w:t>
            </w:r>
          </w:p>
        </w:tc>
        <w:tc>
          <w:tcPr>
            <w:tcW w:w="4537" w:type="dxa"/>
          </w:tcPr>
          <w:p w14:paraId="5B3C5478" w14:textId="77777777" w:rsidR="002802E6" w:rsidRDefault="00146DD8">
            <w:pPr>
              <w:pStyle w:val="yTableNAm"/>
            </w:pPr>
            <w:r>
              <w:t>RACEMORPHAN</w:t>
            </w:r>
          </w:p>
        </w:tc>
        <w:tc>
          <w:tcPr>
            <w:tcW w:w="1531" w:type="dxa"/>
            <w:gridSpan w:val="2"/>
          </w:tcPr>
          <w:p w14:paraId="34817229" w14:textId="77777777" w:rsidR="002802E6" w:rsidRDefault="00146DD8">
            <w:pPr>
              <w:pStyle w:val="yTableNAm"/>
              <w:tabs>
                <w:tab w:val="clear" w:pos="567"/>
                <w:tab w:val="decimal" w:pos="463"/>
              </w:tabs>
            </w:pPr>
            <w:r>
              <w:t>6.0</w:t>
            </w:r>
          </w:p>
        </w:tc>
      </w:tr>
      <w:tr w:rsidR="002802E6" w14:paraId="430D83E4" w14:textId="77777777">
        <w:trPr>
          <w:cantSplit/>
        </w:trPr>
        <w:tc>
          <w:tcPr>
            <w:tcW w:w="1276" w:type="dxa"/>
          </w:tcPr>
          <w:p w14:paraId="1A0037F3" w14:textId="77777777" w:rsidR="002802E6" w:rsidRDefault="00146DD8">
            <w:pPr>
              <w:pStyle w:val="yTableNAm"/>
            </w:pPr>
            <w:r>
              <w:t>136.</w:t>
            </w:r>
          </w:p>
        </w:tc>
        <w:tc>
          <w:tcPr>
            <w:tcW w:w="4537" w:type="dxa"/>
          </w:tcPr>
          <w:p w14:paraId="156F15AF" w14:textId="77777777" w:rsidR="002802E6" w:rsidRDefault="00146DD8">
            <w:pPr>
              <w:pStyle w:val="yTableNAm"/>
            </w:pPr>
            <w:r>
              <w:t>SECBUTOBARBITONE</w:t>
            </w:r>
          </w:p>
        </w:tc>
        <w:tc>
          <w:tcPr>
            <w:tcW w:w="1531" w:type="dxa"/>
            <w:gridSpan w:val="2"/>
          </w:tcPr>
          <w:p w14:paraId="619F9B16" w14:textId="77777777" w:rsidR="002802E6" w:rsidRDefault="00146DD8">
            <w:pPr>
              <w:pStyle w:val="yTableNAm"/>
              <w:tabs>
                <w:tab w:val="clear" w:pos="567"/>
                <w:tab w:val="decimal" w:pos="463"/>
              </w:tabs>
            </w:pPr>
            <w:r>
              <w:t>30.0</w:t>
            </w:r>
          </w:p>
        </w:tc>
      </w:tr>
      <w:tr w:rsidR="002802E6" w14:paraId="79C13C80" w14:textId="77777777">
        <w:trPr>
          <w:cantSplit/>
        </w:trPr>
        <w:tc>
          <w:tcPr>
            <w:tcW w:w="1276" w:type="dxa"/>
          </w:tcPr>
          <w:p w14:paraId="7889A70E" w14:textId="77777777" w:rsidR="002802E6" w:rsidRDefault="00146DD8">
            <w:pPr>
              <w:pStyle w:val="yTableNAm"/>
            </w:pPr>
            <w:r>
              <w:t>137.</w:t>
            </w:r>
          </w:p>
        </w:tc>
        <w:tc>
          <w:tcPr>
            <w:tcW w:w="4537" w:type="dxa"/>
          </w:tcPr>
          <w:p w14:paraId="53DAAD22" w14:textId="77777777" w:rsidR="002802E6" w:rsidRDefault="00146DD8">
            <w:pPr>
              <w:pStyle w:val="yTableNAm"/>
            </w:pPr>
            <w:r>
              <w:t>TALBUTAL</w:t>
            </w:r>
          </w:p>
        </w:tc>
        <w:tc>
          <w:tcPr>
            <w:tcW w:w="1531" w:type="dxa"/>
            <w:gridSpan w:val="2"/>
          </w:tcPr>
          <w:p w14:paraId="0730E4AC" w14:textId="77777777" w:rsidR="002802E6" w:rsidRDefault="00146DD8">
            <w:pPr>
              <w:pStyle w:val="yTableNAm"/>
              <w:tabs>
                <w:tab w:val="clear" w:pos="567"/>
                <w:tab w:val="decimal" w:pos="463"/>
              </w:tabs>
            </w:pPr>
            <w:r>
              <w:t>30.0</w:t>
            </w:r>
          </w:p>
        </w:tc>
      </w:tr>
      <w:tr w:rsidR="002802E6" w14:paraId="7D255372" w14:textId="77777777">
        <w:trPr>
          <w:cantSplit/>
        </w:trPr>
        <w:tc>
          <w:tcPr>
            <w:tcW w:w="1276" w:type="dxa"/>
          </w:tcPr>
          <w:p w14:paraId="053AE62D" w14:textId="77777777" w:rsidR="002802E6" w:rsidRDefault="00146DD8">
            <w:pPr>
              <w:pStyle w:val="yTableNAm"/>
            </w:pPr>
            <w:r>
              <w:t>138.</w:t>
            </w:r>
          </w:p>
        </w:tc>
        <w:tc>
          <w:tcPr>
            <w:tcW w:w="4537" w:type="dxa"/>
          </w:tcPr>
          <w:p w14:paraId="3F9D0093" w14:textId="77777777" w:rsidR="002802E6" w:rsidRDefault="00146DD8">
            <w:pPr>
              <w:pStyle w:val="yTableNAm"/>
            </w:pPr>
            <w:r>
              <w:t>TETRAHYDROCANNABINOLS</w:t>
            </w:r>
          </w:p>
        </w:tc>
        <w:tc>
          <w:tcPr>
            <w:tcW w:w="1531" w:type="dxa"/>
            <w:gridSpan w:val="2"/>
          </w:tcPr>
          <w:p w14:paraId="052BD209" w14:textId="77777777" w:rsidR="002802E6" w:rsidRDefault="00146DD8">
            <w:pPr>
              <w:pStyle w:val="yTableNAm"/>
              <w:tabs>
                <w:tab w:val="clear" w:pos="567"/>
                <w:tab w:val="decimal" w:pos="463"/>
              </w:tabs>
            </w:pPr>
            <w:r>
              <w:t>4.0</w:t>
            </w:r>
          </w:p>
        </w:tc>
      </w:tr>
      <w:tr w:rsidR="002802E6" w14:paraId="29FEC92E" w14:textId="77777777">
        <w:trPr>
          <w:cantSplit/>
        </w:trPr>
        <w:tc>
          <w:tcPr>
            <w:tcW w:w="1276" w:type="dxa"/>
          </w:tcPr>
          <w:p w14:paraId="1BFF34C0" w14:textId="77777777" w:rsidR="002802E6" w:rsidRDefault="00146DD8">
            <w:pPr>
              <w:pStyle w:val="yTableNAm"/>
            </w:pPr>
            <w:r>
              <w:t>139.</w:t>
            </w:r>
          </w:p>
        </w:tc>
        <w:tc>
          <w:tcPr>
            <w:tcW w:w="4537" w:type="dxa"/>
          </w:tcPr>
          <w:p w14:paraId="289778CD" w14:textId="77777777" w:rsidR="002802E6" w:rsidRDefault="00146DD8">
            <w:pPr>
              <w:pStyle w:val="yTableNAm"/>
            </w:pPr>
            <w:r>
              <w:t>THEBACON</w:t>
            </w:r>
          </w:p>
        </w:tc>
        <w:tc>
          <w:tcPr>
            <w:tcW w:w="1531" w:type="dxa"/>
            <w:gridSpan w:val="2"/>
          </w:tcPr>
          <w:p w14:paraId="56021C26" w14:textId="77777777" w:rsidR="002802E6" w:rsidRDefault="00146DD8">
            <w:pPr>
              <w:pStyle w:val="yTableNAm"/>
              <w:tabs>
                <w:tab w:val="clear" w:pos="567"/>
                <w:tab w:val="decimal" w:pos="463"/>
              </w:tabs>
            </w:pPr>
            <w:r>
              <w:t>6.0</w:t>
            </w:r>
          </w:p>
        </w:tc>
      </w:tr>
      <w:tr w:rsidR="002802E6" w14:paraId="33507BC0" w14:textId="77777777">
        <w:trPr>
          <w:cantSplit/>
        </w:trPr>
        <w:tc>
          <w:tcPr>
            <w:tcW w:w="1276" w:type="dxa"/>
          </w:tcPr>
          <w:p w14:paraId="2E78A85A" w14:textId="77777777" w:rsidR="002802E6" w:rsidRDefault="00146DD8">
            <w:pPr>
              <w:pStyle w:val="yTableNAm"/>
            </w:pPr>
            <w:r>
              <w:t>140.</w:t>
            </w:r>
          </w:p>
        </w:tc>
        <w:tc>
          <w:tcPr>
            <w:tcW w:w="4537" w:type="dxa"/>
          </w:tcPr>
          <w:p w14:paraId="65DF58D6" w14:textId="77777777" w:rsidR="002802E6" w:rsidRDefault="00146DD8">
            <w:pPr>
              <w:pStyle w:val="yTableNAm"/>
            </w:pPr>
            <w:r>
              <w:t>THEBAINE</w:t>
            </w:r>
          </w:p>
        </w:tc>
        <w:tc>
          <w:tcPr>
            <w:tcW w:w="1531" w:type="dxa"/>
            <w:gridSpan w:val="2"/>
          </w:tcPr>
          <w:p w14:paraId="44600945" w14:textId="77777777" w:rsidR="002802E6" w:rsidRDefault="00146DD8">
            <w:pPr>
              <w:pStyle w:val="yTableNAm"/>
              <w:tabs>
                <w:tab w:val="clear" w:pos="567"/>
                <w:tab w:val="decimal" w:pos="463"/>
              </w:tabs>
            </w:pPr>
            <w:r>
              <w:t>6.0</w:t>
            </w:r>
          </w:p>
        </w:tc>
      </w:tr>
      <w:tr w:rsidR="002802E6" w14:paraId="5A7687E2" w14:textId="77777777">
        <w:trPr>
          <w:cantSplit/>
        </w:trPr>
        <w:tc>
          <w:tcPr>
            <w:tcW w:w="1276" w:type="dxa"/>
          </w:tcPr>
          <w:p w14:paraId="31A84CDE" w14:textId="77777777" w:rsidR="002802E6" w:rsidRDefault="00146DD8">
            <w:pPr>
              <w:pStyle w:val="yTableNAm"/>
              <w:keepNext/>
              <w:keepLines/>
            </w:pPr>
            <w:r>
              <w:t>141.</w:t>
            </w:r>
          </w:p>
        </w:tc>
        <w:tc>
          <w:tcPr>
            <w:tcW w:w="4537" w:type="dxa"/>
          </w:tcPr>
          <w:p w14:paraId="2099AB81" w14:textId="77777777" w:rsidR="002802E6" w:rsidRDefault="00146DD8">
            <w:pPr>
              <w:pStyle w:val="yTableNAm"/>
              <w:keepNext/>
              <w:keepLines/>
            </w:pPr>
            <w:r>
              <w:t>TRIMEPERIDINE</w:t>
            </w:r>
          </w:p>
        </w:tc>
        <w:tc>
          <w:tcPr>
            <w:tcW w:w="1531" w:type="dxa"/>
            <w:gridSpan w:val="2"/>
          </w:tcPr>
          <w:p w14:paraId="425538F3" w14:textId="77777777" w:rsidR="002802E6" w:rsidRDefault="00146DD8">
            <w:pPr>
              <w:pStyle w:val="yTableNAm"/>
              <w:keepNext/>
              <w:keepLines/>
              <w:tabs>
                <w:tab w:val="clear" w:pos="567"/>
                <w:tab w:val="decimal" w:pos="463"/>
              </w:tabs>
            </w:pPr>
            <w:r>
              <w:t>30.0</w:t>
            </w:r>
          </w:p>
        </w:tc>
      </w:tr>
      <w:tr w:rsidR="002802E6" w14:paraId="1916AF90" w14:textId="77777777">
        <w:trPr>
          <w:cantSplit/>
        </w:trPr>
        <w:tc>
          <w:tcPr>
            <w:tcW w:w="1276" w:type="dxa"/>
          </w:tcPr>
          <w:p w14:paraId="1047DF7E" w14:textId="77777777" w:rsidR="002802E6" w:rsidRDefault="00146DD8">
            <w:pPr>
              <w:pStyle w:val="yTableNAm"/>
              <w:keepNext/>
              <w:keepLines/>
            </w:pPr>
            <w:r>
              <w:t>142.</w:t>
            </w:r>
          </w:p>
        </w:tc>
        <w:tc>
          <w:tcPr>
            <w:tcW w:w="4537" w:type="dxa"/>
          </w:tcPr>
          <w:p w14:paraId="305597F3" w14:textId="77777777" w:rsidR="002802E6" w:rsidRDefault="00146DD8">
            <w:pPr>
              <w:pStyle w:val="yTableNAm"/>
              <w:keepNext/>
              <w:keepLines/>
            </w:pPr>
            <w:r>
              <w:t>VINBARBITONE</w:t>
            </w:r>
          </w:p>
        </w:tc>
        <w:tc>
          <w:tcPr>
            <w:tcW w:w="1531" w:type="dxa"/>
            <w:gridSpan w:val="2"/>
          </w:tcPr>
          <w:p w14:paraId="5EB32170" w14:textId="77777777" w:rsidR="002802E6" w:rsidRDefault="00146DD8">
            <w:pPr>
              <w:pStyle w:val="yTableNAm"/>
              <w:keepNext/>
              <w:keepLines/>
              <w:tabs>
                <w:tab w:val="clear" w:pos="567"/>
                <w:tab w:val="decimal" w:pos="463"/>
              </w:tabs>
            </w:pPr>
            <w:r>
              <w:t>30.0</w:t>
            </w:r>
          </w:p>
        </w:tc>
      </w:tr>
    </w:tbl>
    <w:p w14:paraId="1659F40B" w14:textId="77777777" w:rsidR="002802E6" w:rsidRDefault="00146DD8">
      <w:pPr>
        <w:pStyle w:val="yFootnotesection"/>
      </w:pPr>
      <w:r>
        <w:tab/>
        <w:t>[Division 1 amended: No. 48 of 1995 s. 43; No. 13 of 2014 s. 180; amended: Gazette 30 Nov 1990 p. 5937; 29 Nov 1991 p. 6041; 7 Dec 2007 p. 5985; 29 Apr 2011 p. 1533; 1 Jul 2011 p. 2743; 11 Oct 2011 p. 4316</w:t>
      </w:r>
      <w:r>
        <w:noBreakHyphen/>
        <w:t>18; 13 Apr 2012 p. 1665; 30 Oct 2012 p. 5194</w:t>
      </w:r>
      <w:r>
        <w:noBreakHyphen/>
        <w:t>5; 29 Aug 2018 p. 2995</w:t>
      </w:r>
      <w:r>
        <w:noBreakHyphen/>
        <w:t>3006; SL 2023/48 cl. 4(1).]</w:t>
      </w:r>
    </w:p>
    <w:p w14:paraId="13F3FD7A" w14:textId="77777777" w:rsidR="002802E6" w:rsidRDefault="00146DD8">
      <w:pPr>
        <w:pStyle w:val="yHeading3"/>
        <w:keepLines/>
        <w:rPr>
          <w:b w:val="0"/>
        </w:rPr>
      </w:pPr>
      <w:bookmarkStart w:id="274" w:name="_Toc209705305"/>
      <w:bookmarkStart w:id="275" w:name="_Toc209706220"/>
      <w:bookmarkStart w:id="276" w:name="_Toc209711627"/>
      <w:bookmarkStart w:id="277" w:name="_Toc224657949"/>
      <w:bookmarkStart w:id="278" w:name="_Toc229476752"/>
      <w:r>
        <w:rPr>
          <w:rStyle w:val="CharSDivNo"/>
        </w:rPr>
        <w:lastRenderedPageBreak/>
        <w:t>Division 2</w:t>
      </w:r>
      <w:r>
        <w:rPr>
          <w:b w:val="0"/>
        </w:rPr>
        <w:t> — </w:t>
      </w:r>
      <w:r>
        <w:rPr>
          <w:rStyle w:val="CharSDivText"/>
        </w:rPr>
        <w:t>Steroids</w:t>
      </w:r>
      <w:bookmarkEnd w:id="274"/>
      <w:bookmarkEnd w:id="275"/>
      <w:bookmarkEnd w:id="276"/>
      <w:bookmarkEnd w:id="277"/>
      <w:bookmarkEnd w:id="278"/>
    </w:p>
    <w:p w14:paraId="124FDCA2" w14:textId="77777777" w:rsidR="002802E6" w:rsidRDefault="00146DD8">
      <w:pPr>
        <w:pStyle w:val="yFootnoteheading"/>
        <w:keepNext/>
        <w:keepLines/>
      </w:pPr>
      <w:r>
        <w:tab/>
        <w:t>[Heading inserted: Gazette 29 Aug 2018 p. 3006.]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rsidR="002802E6" w14:paraId="05A07A1A" w14:textId="77777777">
        <w:trPr>
          <w:cantSplit/>
          <w:tblHeader/>
        </w:trPr>
        <w:tc>
          <w:tcPr>
            <w:tcW w:w="709" w:type="dxa"/>
            <w:tcBorders>
              <w:top w:val="single" w:sz="4" w:space="0" w:color="auto"/>
              <w:left w:val="nil"/>
              <w:bottom w:val="single" w:sz="4" w:space="0" w:color="auto"/>
              <w:right w:val="nil"/>
            </w:tcBorders>
          </w:tcPr>
          <w:p w14:paraId="1CCFE5E1" w14:textId="77777777" w:rsidR="002802E6" w:rsidRDefault="00146DD8">
            <w:pPr>
              <w:pStyle w:val="yTableNAm"/>
              <w:keepNext/>
              <w:keepLines/>
            </w:pPr>
            <w:r>
              <w:rPr>
                <w:i/>
              </w:rPr>
              <w:t>Item</w:t>
            </w:r>
          </w:p>
        </w:tc>
        <w:tc>
          <w:tcPr>
            <w:tcW w:w="5103" w:type="dxa"/>
            <w:tcBorders>
              <w:top w:val="single" w:sz="4" w:space="0" w:color="auto"/>
              <w:left w:val="nil"/>
              <w:bottom w:val="single" w:sz="4" w:space="0" w:color="auto"/>
              <w:right w:val="nil"/>
            </w:tcBorders>
          </w:tcPr>
          <w:p w14:paraId="6EB2B6F6" w14:textId="77777777" w:rsidR="002802E6" w:rsidRDefault="00146DD8">
            <w:pPr>
              <w:pStyle w:val="yTableNAm"/>
              <w:keepNext/>
              <w:keepLines/>
              <w:jc w:val="center"/>
            </w:pPr>
            <w:r>
              <w:rPr>
                <w:i/>
              </w:rPr>
              <w:t>Prohibited drug</w:t>
            </w:r>
          </w:p>
        </w:tc>
        <w:tc>
          <w:tcPr>
            <w:tcW w:w="1134" w:type="dxa"/>
            <w:tcBorders>
              <w:top w:val="single" w:sz="4" w:space="0" w:color="auto"/>
              <w:left w:val="nil"/>
              <w:bottom w:val="single" w:sz="4" w:space="0" w:color="auto"/>
              <w:right w:val="nil"/>
            </w:tcBorders>
          </w:tcPr>
          <w:p w14:paraId="5921ED7B" w14:textId="77777777" w:rsidR="002802E6" w:rsidRDefault="00146DD8">
            <w:pPr>
              <w:pStyle w:val="yTableNAm"/>
              <w:keepNext/>
              <w:keepLines/>
            </w:pPr>
            <w:r>
              <w:rPr>
                <w:i/>
              </w:rPr>
              <w:t>Amount (in grams unless otherwise stated)</w:t>
            </w:r>
          </w:p>
        </w:tc>
      </w:tr>
      <w:tr w:rsidR="002802E6" w14:paraId="4157A7FF" w14:textId="77777777">
        <w:trPr>
          <w:cantSplit/>
        </w:trPr>
        <w:tc>
          <w:tcPr>
            <w:tcW w:w="709" w:type="dxa"/>
            <w:tcBorders>
              <w:top w:val="nil"/>
              <w:left w:val="nil"/>
              <w:bottom w:val="nil"/>
              <w:right w:val="nil"/>
            </w:tcBorders>
          </w:tcPr>
          <w:p w14:paraId="7878F8EE" w14:textId="77777777" w:rsidR="002802E6" w:rsidRDefault="00146DD8">
            <w:pPr>
              <w:pStyle w:val="yTableNAm"/>
            </w:pPr>
            <w:r>
              <w:t>1A.</w:t>
            </w:r>
          </w:p>
        </w:tc>
        <w:tc>
          <w:tcPr>
            <w:tcW w:w="5103" w:type="dxa"/>
            <w:tcBorders>
              <w:top w:val="nil"/>
              <w:left w:val="nil"/>
              <w:bottom w:val="nil"/>
              <w:right w:val="nil"/>
            </w:tcBorders>
          </w:tcPr>
          <w:p w14:paraId="53F2B939" w14:textId="77777777" w:rsidR="002802E6" w:rsidRDefault="00146DD8">
            <w:pPr>
              <w:pStyle w:val="yTableNAm"/>
            </w:pPr>
            <w:r>
              <w:rPr>
                <w:rFonts w:cs="Arial"/>
                <w:szCs w:val="24"/>
              </w:rPr>
              <w:t>ANDROISOXAZOLE</w:t>
            </w:r>
          </w:p>
        </w:tc>
        <w:tc>
          <w:tcPr>
            <w:tcW w:w="1134" w:type="dxa"/>
            <w:tcBorders>
              <w:top w:val="nil"/>
              <w:left w:val="nil"/>
              <w:bottom w:val="nil"/>
              <w:right w:val="nil"/>
            </w:tcBorders>
            <w:vAlign w:val="bottom"/>
          </w:tcPr>
          <w:p w14:paraId="21B895CD" w14:textId="77777777" w:rsidR="002802E6" w:rsidRDefault="00146DD8">
            <w:pPr>
              <w:pStyle w:val="yTableNAm"/>
            </w:pPr>
            <w:r>
              <w:t>100.0</w:t>
            </w:r>
          </w:p>
        </w:tc>
      </w:tr>
      <w:tr w:rsidR="002802E6" w14:paraId="6B33DA4A" w14:textId="77777777">
        <w:trPr>
          <w:cantSplit/>
        </w:trPr>
        <w:tc>
          <w:tcPr>
            <w:tcW w:w="709" w:type="dxa"/>
            <w:tcBorders>
              <w:top w:val="nil"/>
              <w:left w:val="nil"/>
              <w:bottom w:val="nil"/>
              <w:right w:val="nil"/>
            </w:tcBorders>
          </w:tcPr>
          <w:p w14:paraId="5AD4C943" w14:textId="77777777" w:rsidR="002802E6" w:rsidRDefault="00146DD8">
            <w:pPr>
              <w:pStyle w:val="yTableNAm"/>
            </w:pPr>
            <w:r>
              <w:t>1.</w:t>
            </w:r>
          </w:p>
        </w:tc>
        <w:tc>
          <w:tcPr>
            <w:tcW w:w="5103" w:type="dxa"/>
            <w:tcBorders>
              <w:top w:val="nil"/>
              <w:left w:val="nil"/>
              <w:bottom w:val="nil"/>
              <w:right w:val="nil"/>
            </w:tcBorders>
          </w:tcPr>
          <w:p w14:paraId="3039F133" w14:textId="77777777" w:rsidR="002802E6" w:rsidRDefault="00146DD8">
            <w:pPr>
              <w:pStyle w:val="yTableNAm"/>
            </w:pPr>
            <w:r>
              <w:t>ATAMESTANE</w:t>
            </w:r>
          </w:p>
        </w:tc>
        <w:tc>
          <w:tcPr>
            <w:tcW w:w="1134" w:type="dxa"/>
            <w:tcBorders>
              <w:top w:val="nil"/>
              <w:left w:val="nil"/>
              <w:bottom w:val="nil"/>
              <w:right w:val="nil"/>
            </w:tcBorders>
          </w:tcPr>
          <w:p w14:paraId="39E6ED8C" w14:textId="77777777" w:rsidR="002802E6" w:rsidRDefault="00146DD8">
            <w:pPr>
              <w:pStyle w:val="yTableNAm"/>
            </w:pPr>
            <w:r>
              <w:t>100.0</w:t>
            </w:r>
          </w:p>
        </w:tc>
      </w:tr>
      <w:tr w:rsidR="002802E6" w14:paraId="1BC8E828" w14:textId="77777777">
        <w:trPr>
          <w:cantSplit/>
        </w:trPr>
        <w:tc>
          <w:tcPr>
            <w:tcW w:w="709" w:type="dxa"/>
            <w:tcBorders>
              <w:top w:val="nil"/>
              <w:left w:val="nil"/>
              <w:bottom w:val="nil"/>
              <w:right w:val="nil"/>
            </w:tcBorders>
          </w:tcPr>
          <w:p w14:paraId="3F4A3F32" w14:textId="77777777" w:rsidR="002802E6" w:rsidRDefault="00146DD8">
            <w:pPr>
              <w:pStyle w:val="yTableNAm"/>
            </w:pPr>
            <w:r>
              <w:t>2.</w:t>
            </w:r>
          </w:p>
        </w:tc>
        <w:tc>
          <w:tcPr>
            <w:tcW w:w="5103" w:type="dxa"/>
            <w:tcBorders>
              <w:top w:val="nil"/>
              <w:left w:val="nil"/>
              <w:bottom w:val="nil"/>
              <w:right w:val="nil"/>
            </w:tcBorders>
          </w:tcPr>
          <w:p w14:paraId="1E6733D0" w14:textId="77777777" w:rsidR="002802E6" w:rsidRDefault="00146DD8">
            <w:pPr>
              <w:pStyle w:val="yTableNAm"/>
            </w:pPr>
            <w:r>
              <w:t>BOLANDIOL</w:t>
            </w:r>
          </w:p>
        </w:tc>
        <w:tc>
          <w:tcPr>
            <w:tcW w:w="1134" w:type="dxa"/>
            <w:tcBorders>
              <w:top w:val="nil"/>
              <w:left w:val="nil"/>
              <w:bottom w:val="nil"/>
              <w:right w:val="nil"/>
            </w:tcBorders>
          </w:tcPr>
          <w:p w14:paraId="783B7373" w14:textId="77777777" w:rsidR="002802E6" w:rsidRDefault="00146DD8">
            <w:pPr>
              <w:pStyle w:val="yTableNAm"/>
            </w:pPr>
            <w:r>
              <w:t>100.0</w:t>
            </w:r>
          </w:p>
        </w:tc>
      </w:tr>
      <w:tr w:rsidR="002802E6" w14:paraId="52E1DCCB" w14:textId="77777777">
        <w:trPr>
          <w:cantSplit/>
        </w:trPr>
        <w:tc>
          <w:tcPr>
            <w:tcW w:w="709" w:type="dxa"/>
            <w:tcBorders>
              <w:top w:val="nil"/>
              <w:left w:val="nil"/>
              <w:bottom w:val="nil"/>
              <w:right w:val="nil"/>
            </w:tcBorders>
          </w:tcPr>
          <w:p w14:paraId="057F173C" w14:textId="77777777" w:rsidR="002802E6" w:rsidRDefault="00146DD8">
            <w:pPr>
              <w:pStyle w:val="yTableNAm"/>
            </w:pPr>
            <w:r>
              <w:t>3.</w:t>
            </w:r>
          </w:p>
        </w:tc>
        <w:tc>
          <w:tcPr>
            <w:tcW w:w="5103" w:type="dxa"/>
            <w:tcBorders>
              <w:top w:val="nil"/>
              <w:left w:val="nil"/>
              <w:bottom w:val="nil"/>
              <w:right w:val="nil"/>
            </w:tcBorders>
          </w:tcPr>
          <w:p w14:paraId="77AAFDF5" w14:textId="77777777" w:rsidR="002802E6" w:rsidRDefault="00146DD8">
            <w:pPr>
              <w:pStyle w:val="yTableNAm"/>
            </w:pPr>
            <w:r>
              <w:t>BOLASTERONE</w:t>
            </w:r>
          </w:p>
        </w:tc>
        <w:tc>
          <w:tcPr>
            <w:tcW w:w="1134" w:type="dxa"/>
            <w:tcBorders>
              <w:top w:val="nil"/>
              <w:left w:val="nil"/>
              <w:bottom w:val="nil"/>
              <w:right w:val="nil"/>
            </w:tcBorders>
          </w:tcPr>
          <w:p w14:paraId="75DDA3CD" w14:textId="77777777" w:rsidR="002802E6" w:rsidRDefault="00146DD8">
            <w:pPr>
              <w:pStyle w:val="yTableNAm"/>
            </w:pPr>
            <w:r>
              <w:t>100.0</w:t>
            </w:r>
          </w:p>
        </w:tc>
      </w:tr>
      <w:tr w:rsidR="002802E6" w14:paraId="334FE52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3DE0322F" w14:textId="77777777" w:rsidR="002802E6" w:rsidRDefault="00146DD8">
            <w:pPr>
              <w:pStyle w:val="yTableNAm"/>
            </w:pPr>
            <w:r>
              <w:t>4.</w:t>
            </w:r>
          </w:p>
        </w:tc>
        <w:tc>
          <w:tcPr>
            <w:tcW w:w="5103" w:type="dxa"/>
          </w:tcPr>
          <w:p w14:paraId="5CF21821" w14:textId="77777777" w:rsidR="002802E6" w:rsidRDefault="00146DD8">
            <w:pPr>
              <w:pStyle w:val="yTableNAm"/>
            </w:pPr>
            <w:r>
              <w:t>BOLANZINE</w:t>
            </w:r>
          </w:p>
        </w:tc>
        <w:tc>
          <w:tcPr>
            <w:tcW w:w="1134" w:type="dxa"/>
          </w:tcPr>
          <w:p w14:paraId="4E9488C6" w14:textId="77777777" w:rsidR="002802E6" w:rsidRDefault="00146DD8">
            <w:pPr>
              <w:pStyle w:val="yTableNAm"/>
            </w:pPr>
            <w:r>
              <w:t>100.0</w:t>
            </w:r>
          </w:p>
        </w:tc>
      </w:tr>
      <w:tr w:rsidR="002802E6" w14:paraId="461EF0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1B16DF1D" w14:textId="77777777" w:rsidR="002802E6" w:rsidRDefault="00146DD8">
            <w:pPr>
              <w:pStyle w:val="yTableNAm"/>
            </w:pPr>
            <w:r>
              <w:t>5.</w:t>
            </w:r>
          </w:p>
        </w:tc>
        <w:tc>
          <w:tcPr>
            <w:tcW w:w="5103" w:type="dxa"/>
          </w:tcPr>
          <w:p w14:paraId="577A1C1F" w14:textId="77777777" w:rsidR="002802E6" w:rsidRDefault="00146DD8">
            <w:pPr>
              <w:pStyle w:val="yTableNAm"/>
            </w:pPr>
            <w:r>
              <w:t>BOLDENONE</w:t>
            </w:r>
          </w:p>
        </w:tc>
        <w:tc>
          <w:tcPr>
            <w:tcW w:w="1134" w:type="dxa"/>
          </w:tcPr>
          <w:p w14:paraId="0295C122" w14:textId="77777777" w:rsidR="002802E6" w:rsidRDefault="00146DD8">
            <w:pPr>
              <w:pStyle w:val="yTableNAm"/>
            </w:pPr>
            <w:r>
              <w:t>100.0</w:t>
            </w:r>
          </w:p>
        </w:tc>
      </w:tr>
      <w:tr w:rsidR="002802E6" w14:paraId="7520470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2BEDB226" w14:textId="77777777" w:rsidR="002802E6" w:rsidRDefault="00146DD8">
            <w:pPr>
              <w:pStyle w:val="yTableNAm"/>
            </w:pPr>
            <w:r>
              <w:t>6.</w:t>
            </w:r>
          </w:p>
        </w:tc>
        <w:tc>
          <w:tcPr>
            <w:tcW w:w="5103" w:type="dxa"/>
          </w:tcPr>
          <w:p w14:paraId="58D815B9" w14:textId="77777777" w:rsidR="002802E6" w:rsidRDefault="00146DD8">
            <w:pPr>
              <w:pStyle w:val="yTableNAm"/>
            </w:pPr>
            <w:r>
              <w:t>BOLENOL</w:t>
            </w:r>
          </w:p>
        </w:tc>
        <w:tc>
          <w:tcPr>
            <w:tcW w:w="1134" w:type="dxa"/>
          </w:tcPr>
          <w:p w14:paraId="74C643B4" w14:textId="77777777" w:rsidR="002802E6" w:rsidRDefault="00146DD8">
            <w:pPr>
              <w:pStyle w:val="yTableNAm"/>
            </w:pPr>
            <w:r>
              <w:t>100.0</w:t>
            </w:r>
          </w:p>
        </w:tc>
      </w:tr>
      <w:tr w:rsidR="002802E6" w14:paraId="004D2D8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7250B984" w14:textId="77777777" w:rsidR="002802E6" w:rsidRDefault="00146DD8">
            <w:pPr>
              <w:pStyle w:val="yTableNAm"/>
            </w:pPr>
            <w:r>
              <w:t>7.</w:t>
            </w:r>
          </w:p>
        </w:tc>
        <w:tc>
          <w:tcPr>
            <w:tcW w:w="5103" w:type="dxa"/>
          </w:tcPr>
          <w:p w14:paraId="1DE9FA29" w14:textId="77777777" w:rsidR="002802E6" w:rsidRDefault="00146DD8">
            <w:pPr>
              <w:pStyle w:val="yTableNAm"/>
            </w:pPr>
            <w:r>
              <w:t>BOLMANTALATE</w:t>
            </w:r>
          </w:p>
        </w:tc>
        <w:tc>
          <w:tcPr>
            <w:tcW w:w="1134" w:type="dxa"/>
          </w:tcPr>
          <w:p w14:paraId="342EBE74" w14:textId="77777777" w:rsidR="002802E6" w:rsidRDefault="00146DD8">
            <w:pPr>
              <w:pStyle w:val="yTableNAm"/>
            </w:pPr>
            <w:r>
              <w:t>100.0</w:t>
            </w:r>
          </w:p>
        </w:tc>
      </w:tr>
      <w:tr w:rsidR="002802E6" w14:paraId="2A7565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2BD84F2A" w14:textId="77777777" w:rsidR="002802E6" w:rsidRDefault="00146DD8">
            <w:pPr>
              <w:pStyle w:val="yTableNAm"/>
            </w:pPr>
            <w:r>
              <w:t>8.</w:t>
            </w:r>
          </w:p>
        </w:tc>
        <w:tc>
          <w:tcPr>
            <w:tcW w:w="5103" w:type="dxa"/>
          </w:tcPr>
          <w:p w14:paraId="2461BDCD" w14:textId="77777777" w:rsidR="002802E6" w:rsidRDefault="00146DD8">
            <w:pPr>
              <w:pStyle w:val="yTableNAm"/>
            </w:pPr>
            <w:r>
              <w:t>CALUSTERONE</w:t>
            </w:r>
          </w:p>
        </w:tc>
        <w:tc>
          <w:tcPr>
            <w:tcW w:w="1134" w:type="dxa"/>
          </w:tcPr>
          <w:p w14:paraId="54BB2488" w14:textId="77777777" w:rsidR="002802E6" w:rsidRDefault="00146DD8">
            <w:pPr>
              <w:pStyle w:val="yTableNAm"/>
            </w:pPr>
            <w:r>
              <w:t>100.0</w:t>
            </w:r>
          </w:p>
        </w:tc>
      </w:tr>
      <w:tr w:rsidR="002802E6" w14:paraId="75312A9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74B26FEC" w14:textId="77777777" w:rsidR="002802E6" w:rsidRDefault="00146DD8">
            <w:pPr>
              <w:pStyle w:val="yTableNAm"/>
            </w:pPr>
            <w:r>
              <w:t>9.</w:t>
            </w:r>
          </w:p>
        </w:tc>
        <w:tc>
          <w:tcPr>
            <w:tcW w:w="5103" w:type="dxa"/>
          </w:tcPr>
          <w:p w14:paraId="7C7CA685" w14:textId="77777777" w:rsidR="002802E6" w:rsidRDefault="00146DD8">
            <w:pPr>
              <w:pStyle w:val="yTableNAm"/>
            </w:pPr>
            <w:r>
              <w:t>CHLORANDROSTENOLONE</w:t>
            </w:r>
          </w:p>
        </w:tc>
        <w:tc>
          <w:tcPr>
            <w:tcW w:w="1134" w:type="dxa"/>
          </w:tcPr>
          <w:p w14:paraId="550D2AD6" w14:textId="77777777" w:rsidR="002802E6" w:rsidRDefault="00146DD8">
            <w:pPr>
              <w:pStyle w:val="yTableNAm"/>
            </w:pPr>
            <w:r>
              <w:t>100.0</w:t>
            </w:r>
          </w:p>
        </w:tc>
      </w:tr>
      <w:tr w:rsidR="002802E6" w14:paraId="5F5F853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7A3B83F8" w14:textId="77777777" w:rsidR="002802E6" w:rsidRDefault="00146DD8">
            <w:pPr>
              <w:pStyle w:val="yTableNAm"/>
            </w:pPr>
            <w:r>
              <w:t>10.</w:t>
            </w:r>
          </w:p>
        </w:tc>
        <w:tc>
          <w:tcPr>
            <w:tcW w:w="5103" w:type="dxa"/>
          </w:tcPr>
          <w:p w14:paraId="5842CC62" w14:textId="77777777" w:rsidR="002802E6" w:rsidRDefault="00146DD8">
            <w:pPr>
              <w:pStyle w:val="yTableNAm"/>
            </w:pPr>
            <w:r>
              <w:t>CHLOROMETHANDIENONE</w:t>
            </w:r>
          </w:p>
        </w:tc>
        <w:tc>
          <w:tcPr>
            <w:tcW w:w="1134" w:type="dxa"/>
          </w:tcPr>
          <w:p w14:paraId="15A7BF38" w14:textId="77777777" w:rsidR="002802E6" w:rsidRDefault="00146DD8">
            <w:pPr>
              <w:pStyle w:val="yTableNAm"/>
            </w:pPr>
            <w:r>
              <w:t>100.0</w:t>
            </w:r>
          </w:p>
        </w:tc>
      </w:tr>
      <w:tr w:rsidR="002802E6" w14:paraId="7447026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6E8729FB" w14:textId="77777777" w:rsidR="002802E6" w:rsidRDefault="00146DD8">
            <w:pPr>
              <w:pStyle w:val="yTableNAm"/>
            </w:pPr>
            <w:r>
              <w:t>11.</w:t>
            </w:r>
          </w:p>
        </w:tc>
        <w:tc>
          <w:tcPr>
            <w:tcW w:w="5103" w:type="dxa"/>
          </w:tcPr>
          <w:p w14:paraId="5262848F" w14:textId="77777777" w:rsidR="002802E6" w:rsidRDefault="00146DD8">
            <w:pPr>
              <w:pStyle w:val="yTableNAm"/>
            </w:pPr>
            <w:r>
              <w:t>CHLOROXYDIENONE</w:t>
            </w:r>
          </w:p>
        </w:tc>
        <w:tc>
          <w:tcPr>
            <w:tcW w:w="1134" w:type="dxa"/>
          </w:tcPr>
          <w:p w14:paraId="28843DE3" w14:textId="77777777" w:rsidR="002802E6" w:rsidRDefault="00146DD8">
            <w:pPr>
              <w:pStyle w:val="yTableNAm"/>
            </w:pPr>
            <w:r>
              <w:t>100.0</w:t>
            </w:r>
          </w:p>
        </w:tc>
      </w:tr>
      <w:tr w:rsidR="002802E6" w14:paraId="4271624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6335356A" w14:textId="77777777" w:rsidR="002802E6" w:rsidRDefault="00146DD8">
            <w:pPr>
              <w:pStyle w:val="yTableNAm"/>
            </w:pPr>
            <w:r>
              <w:t>12.</w:t>
            </w:r>
          </w:p>
        </w:tc>
        <w:tc>
          <w:tcPr>
            <w:tcW w:w="5103" w:type="dxa"/>
          </w:tcPr>
          <w:p w14:paraId="0B4EFC4D" w14:textId="77777777" w:rsidR="002802E6" w:rsidRDefault="00146DD8">
            <w:pPr>
              <w:pStyle w:val="yTableNAm"/>
            </w:pPr>
            <w:r>
              <w:t>CHLOROXYMESTERONE (DEHYDROCHLOROMETHYLTESTOSTERONE)</w:t>
            </w:r>
          </w:p>
        </w:tc>
        <w:tc>
          <w:tcPr>
            <w:tcW w:w="1134" w:type="dxa"/>
          </w:tcPr>
          <w:p w14:paraId="7031D2D0" w14:textId="77777777" w:rsidR="002802E6" w:rsidRDefault="00146DD8">
            <w:pPr>
              <w:pStyle w:val="yTableNAm"/>
            </w:pPr>
            <w:r>
              <w:br/>
              <w:t>100.0</w:t>
            </w:r>
          </w:p>
        </w:tc>
      </w:tr>
      <w:tr w:rsidR="002802E6" w14:paraId="47C8E4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12D45394" w14:textId="77777777" w:rsidR="002802E6" w:rsidRDefault="00146DD8">
            <w:pPr>
              <w:pStyle w:val="yTableNAm"/>
            </w:pPr>
            <w:r>
              <w:t>13.</w:t>
            </w:r>
          </w:p>
        </w:tc>
        <w:tc>
          <w:tcPr>
            <w:tcW w:w="5103" w:type="dxa"/>
          </w:tcPr>
          <w:p w14:paraId="76970C0F" w14:textId="77777777" w:rsidR="002802E6" w:rsidRDefault="00146DD8">
            <w:pPr>
              <w:pStyle w:val="yTableNAm"/>
            </w:pPr>
            <w:r>
              <w:t>CLOSTEBOL (4</w:t>
            </w:r>
            <w:r>
              <w:noBreakHyphen/>
              <w:t>CHLOROTESTOSTERONE)</w:t>
            </w:r>
          </w:p>
        </w:tc>
        <w:tc>
          <w:tcPr>
            <w:tcW w:w="1134" w:type="dxa"/>
          </w:tcPr>
          <w:p w14:paraId="1BB69D9A" w14:textId="77777777" w:rsidR="002802E6" w:rsidRDefault="00146DD8">
            <w:pPr>
              <w:pStyle w:val="yTableNAm"/>
            </w:pPr>
            <w:r>
              <w:t>100.0</w:t>
            </w:r>
          </w:p>
        </w:tc>
      </w:tr>
      <w:tr w:rsidR="002802E6" w14:paraId="333E61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00E1AF07" w14:textId="77777777" w:rsidR="002802E6" w:rsidRDefault="00146DD8">
            <w:pPr>
              <w:pStyle w:val="yTableNAm"/>
            </w:pPr>
            <w:r>
              <w:t>14.</w:t>
            </w:r>
          </w:p>
        </w:tc>
        <w:tc>
          <w:tcPr>
            <w:tcW w:w="5103" w:type="dxa"/>
          </w:tcPr>
          <w:p w14:paraId="6D044D06" w14:textId="77777777" w:rsidR="002802E6" w:rsidRDefault="00146DD8">
            <w:pPr>
              <w:pStyle w:val="yTableNAm"/>
            </w:pPr>
            <w:r>
              <w:t>DIHYDROLONE</w:t>
            </w:r>
          </w:p>
        </w:tc>
        <w:tc>
          <w:tcPr>
            <w:tcW w:w="1134" w:type="dxa"/>
          </w:tcPr>
          <w:p w14:paraId="590BC2D6" w14:textId="77777777" w:rsidR="002802E6" w:rsidRDefault="00146DD8">
            <w:pPr>
              <w:pStyle w:val="yTableNAm"/>
            </w:pPr>
            <w:r>
              <w:t>100.0</w:t>
            </w:r>
          </w:p>
        </w:tc>
      </w:tr>
      <w:tr w:rsidR="002802E6" w14:paraId="789496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7B1F5E8F" w14:textId="77777777" w:rsidR="002802E6" w:rsidRDefault="00146DD8">
            <w:pPr>
              <w:pStyle w:val="yTableNAm"/>
            </w:pPr>
            <w:r>
              <w:t>15.</w:t>
            </w:r>
          </w:p>
        </w:tc>
        <w:tc>
          <w:tcPr>
            <w:tcW w:w="5103" w:type="dxa"/>
          </w:tcPr>
          <w:p w14:paraId="7D7B7E6B" w14:textId="77777777" w:rsidR="002802E6" w:rsidRDefault="00146DD8">
            <w:pPr>
              <w:pStyle w:val="yTableNAm"/>
            </w:pPr>
            <w:r>
              <w:t>DIMETHANDROSTANOLONE</w:t>
            </w:r>
          </w:p>
        </w:tc>
        <w:tc>
          <w:tcPr>
            <w:tcW w:w="1134" w:type="dxa"/>
          </w:tcPr>
          <w:p w14:paraId="05ADD36C" w14:textId="77777777" w:rsidR="002802E6" w:rsidRDefault="00146DD8">
            <w:pPr>
              <w:pStyle w:val="yTableNAm"/>
            </w:pPr>
            <w:r>
              <w:t>100.0</w:t>
            </w:r>
          </w:p>
        </w:tc>
      </w:tr>
      <w:tr w:rsidR="002802E6" w14:paraId="430F7D7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77510751" w14:textId="77777777" w:rsidR="002802E6" w:rsidRDefault="00146DD8">
            <w:pPr>
              <w:pStyle w:val="yTableNAm"/>
            </w:pPr>
            <w:r>
              <w:lastRenderedPageBreak/>
              <w:t>16.</w:t>
            </w:r>
          </w:p>
        </w:tc>
        <w:tc>
          <w:tcPr>
            <w:tcW w:w="5103" w:type="dxa"/>
          </w:tcPr>
          <w:p w14:paraId="7A92B49E" w14:textId="77777777" w:rsidR="002802E6" w:rsidRDefault="00146DD8">
            <w:pPr>
              <w:pStyle w:val="yTableNAm"/>
            </w:pPr>
            <w:r>
              <w:t>DIMETHAZINE</w:t>
            </w:r>
          </w:p>
        </w:tc>
        <w:tc>
          <w:tcPr>
            <w:tcW w:w="1134" w:type="dxa"/>
          </w:tcPr>
          <w:p w14:paraId="69281DE3" w14:textId="77777777" w:rsidR="002802E6" w:rsidRDefault="00146DD8">
            <w:pPr>
              <w:pStyle w:val="yTableNAm"/>
            </w:pPr>
            <w:r>
              <w:t>100.0</w:t>
            </w:r>
          </w:p>
        </w:tc>
      </w:tr>
      <w:tr w:rsidR="002802E6" w14:paraId="1D310C9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444DC6BA" w14:textId="77777777" w:rsidR="002802E6" w:rsidRDefault="00146DD8">
            <w:pPr>
              <w:pStyle w:val="yTableNAm"/>
            </w:pPr>
            <w:r>
              <w:t>17.</w:t>
            </w:r>
          </w:p>
        </w:tc>
        <w:tc>
          <w:tcPr>
            <w:tcW w:w="5103" w:type="dxa"/>
          </w:tcPr>
          <w:p w14:paraId="76CDAEC0" w14:textId="77777777" w:rsidR="002802E6" w:rsidRDefault="00146DD8">
            <w:pPr>
              <w:pStyle w:val="yTableNAm"/>
            </w:pPr>
            <w:r>
              <w:t>DROSTANOLONE</w:t>
            </w:r>
          </w:p>
        </w:tc>
        <w:tc>
          <w:tcPr>
            <w:tcW w:w="1134" w:type="dxa"/>
          </w:tcPr>
          <w:p w14:paraId="4BB5EC24" w14:textId="77777777" w:rsidR="002802E6" w:rsidRDefault="00146DD8">
            <w:pPr>
              <w:pStyle w:val="yTableNAm"/>
            </w:pPr>
            <w:r>
              <w:t>100.0</w:t>
            </w:r>
          </w:p>
        </w:tc>
      </w:tr>
      <w:tr w:rsidR="002802E6" w14:paraId="216F208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7DBD3C85" w14:textId="77777777" w:rsidR="002802E6" w:rsidRDefault="00146DD8">
            <w:pPr>
              <w:pStyle w:val="yTableNAm"/>
            </w:pPr>
            <w:r>
              <w:t>18.</w:t>
            </w:r>
          </w:p>
        </w:tc>
        <w:tc>
          <w:tcPr>
            <w:tcW w:w="5103" w:type="dxa"/>
          </w:tcPr>
          <w:p w14:paraId="5FC7AC95" w14:textId="77777777" w:rsidR="002802E6" w:rsidRDefault="00146DD8">
            <w:pPr>
              <w:pStyle w:val="yTableNAm"/>
            </w:pPr>
            <w:r>
              <w:t>ENESTEBOL</w:t>
            </w:r>
          </w:p>
        </w:tc>
        <w:tc>
          <w:tcPr>
            <w:tcW w:w="1134" w:type="dxa"/>
          </w:tcPr>
          <w:p w14:paraId="0A34AA1F" w14:textId="77777777" w:rsidR="002802E6" w:rsidRDefault="00146DD8">
            <w:pPr>
              <w:pStyle w:val="yTableNAm"/>
            </w:pPr>
            <w:r>
              <w:t>100.0</w:t>
            </w:r>
          </w:p>
        </w:tc>
      </w:tr>
      <w:tr w:rsidR="002802E6" w14:paraId="0C4BF57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3F3EEC60" w14:textId="77777777" w:rsidR="002802E6" w:rsidRDefault="00146DD8">
            <w:pPr>
              <w:pStyle w:val="yTableNAm"/>
            </w:pPr>
            <w:r>
              <w:t>19.</w:t>
            </w:r>
          </w:p>
        </w:tc>
        <w:tc>
          <w:tcPr>
            <w:tcW w:w="5103" w:type="dxa"/>
          </w:tcPr>
          <w:p w14:paraId="6BFEEDD9" w14:textId="77777777" w:rsidR="002802E6" w:rsidRDefault="00146DD8">
            <w:pPr>
              <w:pStyle w:val="yTableNAm"/>
            </w:pPr>
            <w:r>
              <w:t>EPITIOSTANOL</w:t>
            </w:r>
          </w:p>
        </w:tc>
        <w:tc>
          <w:tcPr>
            <w:tcW w:w="1134" w:type="dxa"/>
          </w:tcPr>
          <w:p w14:paraId="2DF788E8" w14:textId="77777777" w:rsidR="002802E6" w:rsidRDefault="00146DD8">
            <w:pPr>
              <w:pStyle w:val="yTableNAm"/>
            </w:pPr>
            <w:r>
              <w:t>100.0</w:t>
            </w:r>
          </w:p>
        </w:tc>
      </w:tr>
      <w:tr w:rsidR="002802E6" w14:paraId="3CC1031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591581A5" w14:textId="77777777" w:rsidR="002802E6" w:rsidRDefault="00146DD8">
            <w:pPr>
              <w:pStyle w:val="yTableNAm"/>
            </w:pPr>
            <w:r>
              <w:t>20.</w:t>
            </w:r>
          </w:p>
        </w:tc>
        <w:tc>
          <w:tcPr>
            <w:tcW w:w="5103" w:type="dxa"/>
          </w:tcPr>
          <w:p w14:paraId="291B6A7D" w14:textId="77777777" w:rsidR="002802E6" w:rsidRDefault="00146DD8">
            <w:pPr>
              <w:pStyle w:val="yTableNAm"/>
            </w:pPr>
            <w:r>
              <w:t>ETHYLDIENOLONE</w:t>
            </w:r>
          </w:p>
        </w:tc>
        <w:tc>
          <w:tcPr>
            <w:tcW w:w="1134" w:type="dxa"/>
          </w:tcPr>
          <w:p w14:paraId="1BD10532" w14:textId="77777777" w:rsidR="002802E6" w:rsidRDefault="00146DD8">
            <w:pPr>
              <w:pStyle w:val="yTableNAm"/>
            </w:pPr>
            <w:r>
              <w:t>100.0</w:t>
            </w:r>
          </w:p>
        </w:tc>
      </w:tr>
      <w:tr w:rsidR="002802E6" w14:paraId="103C7EC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53A05E79" w14:textId="77777777" w:rsidR="002802E6" w:rsidRDefault="00146DD8">
            <w:pPr>
              <w:pStyle w:val="yTableNAm"/>
            </w:pPr>
            <w:r>
              <w:t>21.</w:t>
            </w:r>
          </w:p>
        </w:tc>
        <w:tc>
          <w:tcPr>
            <w:tcW w:w="5103" w:type="dxa"/>
          </w:tcPr>
          <w:p w14:paraId="4A552EFC" w14:textId="77777777" w:rsidR="002802E6" w:rsidRDefault="00146DD8">
            <w:pPr>
              <w:pStyle w:val="yTableNAm"/>
            </w:pPr>
            <w:r>
              <w:t>ETHYLOESTRENOL</w:t>
            </w:r>
          </w:p>
        </w:tc>
        <w:tc>
          <w:tcPr>
            <w:tcW w:w="1134" w:type="dxa"/>
          </w:tcPr>
          <w:p w14:paraId="40F84A05" w14:textId="77777777" w:rsidR="002802E6" w:rsidRDefault="00146DD8">
            <w:pPr>
              <w:pStyle w:val="yTableNAm"/>
            </w:pPr>
            <w:r>
              <w:t>100.0</w:t>
            </w:r>
          </w:p>
        </w:tc>
      </w:tr>
      <w:tr w:rsidR="002802E6" w14:paraId="56DC103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7BD96845" w14:textId="77777777" w:rsidR="002802E6" w:rsidRDefault="00146DD8">
            <w:pPr>
              <w:pStyle w:val="yTableNAm"/>
            </w:pPr>
            <w:r>
              <w:t>22.</w:t>
            </w:r>
          </w:p>
        </w:tc>
        <w:tc>
          <w:tcPr>
            <w:tcW w:w="5103" w:type="dxa"/>
          </w:tcPr>
          <w:p w14:paraId="5E820B30" w14:textId="77777777" w:rsidR="002802E6" w:rsidRDefault="00146DD8">
            <w:pPr>
              <w:pStyle w:val="yTableNAm"/>
            </w:pPr>
            <w:r>
              <w:t>FLUOXYMESTERONE</w:t>
            </w:r>
          </w:p>
        </w:tc>
        <w:tc>
          <w:tcPr>
            <w:tcW w:w="1134" w:type="dxa"/>
          </w:tcPr>
          <w:p w14:paraId="3DF40E79" w14:textId="77777777" w:rsidR="002802E6" w:rsidRDefault="00146DD8">
            <w:pPr>
              <w:pStyle w:val="yTableNAm"/>
            </w:pPr>
            <w:r>
              <w:t>100.0</w:t>
            </w:r>
          </w:p>
        </w:tc>
      </w:tr>
      <w:tr w:rsidR="002802E6" w14:paraId="49763F7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5367337F" w14:textId="77777777" w:rsidR="002802E6" w:rsidRDefault="00146DD8">
            <w:pPr>
              <w:pStyle w:val="yTableNAm"/>
            </w:pPr>
            <w:r>
              <w:t>23.</w:t>
            </w:r>
          </w:p>
        </w:tc>
        <w:tc>
          <w:tcPr>
            <w:tcW w:w="5103" w:type="dxa"/>
          </w:tcPr>
          <w:p w14:paraId="392F7258" w14:textId="77777777" w:rsidR="002802E6" w:rsidRDefault="00146DD8">
            <w:pPr>
              <w:pStyle w:val="yTableNAm"/>
            </w:pPr>
            <w:r>
              <w:t>FORMEBOLONE</w:t>
            </w:r>
          </w:p>
        </w:tc>
        <w:tc>
          <w:tcPr>
            <w:tcW w:w="1134" w:type="dxa"/>
          </w:tcPr>
          <w:p w14:paraId="6C426053" w14:textId="77777777" w:rsidR="002802E6" w:rsidRDefault="00146DD8">
            <w:pPr>
              <w:pStyle w:val="yTableNAm"/>
            </w:pPr>
            <w:r>
              <w:t>100.0</w:t>
            </w:r>
          </w:p>
        </w:tc>
      </w:tr>
      <w:tr w:rsidR="002802E6" w14:paraId="285BDC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586EC1FA" w14:textId="77777777" w:rsidR="002802E6" w:rsidRDefault="00146DD8">
            <w:pPr>
              <w:pStyle w:val="yTableNAm"/>
            </w:pPr>
            <w:r>
              <w:t>24.</w:t>
            </w:r>
          </w:p>
        </w:tc>
        <w:tc>
          <w:tcPr>
            <w:tcW w:w="5103" w:type="dxa"/>
          </w:tcPr>
          <w:p w14:paraId="2C1481AB" w14:textId="77777777" w:rsidR="002802E6" w:rsidRDefault="00146DD8">
            <w:pPr>
              <w:pStyle w:val="yTableNAm"/>
            </w:pPr>
            <w:r>
              <w:t>FORMYLDIENOLONE</w:t>
            </w:r>
          </w:p>
        </w:tc>
        <w:tc>
          <w:tcPr>
            <w:tcW w:w="1134" w:type="dxa"/>
          </w:tcPr>
          <w:p w14:paraId="29BF3B8A" w14:textId="77777777" w:rsidR="002802E6" w:rsidRDefault="00146DD8">
            <w:pPr>
              <w:pStyle w:val="yTableNAm"/>
            </w:pPr>
            <w:r>
              <w:t>100.0</w:t>
            </w:r>
          </w:p>
        </w:tc>
      </w:tr>
      <w:tr w:rsidR="002802E6" w14:paraId="165C76F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67220E0A" w14:textId="77777777" w:rsidR="002802E6" w:rsidRDefault="00146DD8">
            <w:pPr>
              <w:pStyle w:val="yTableNAm"/>
            </w:pPr>
            <w:r>
              <w:t>25.</w:t>
            </w:r>
          </w:p>
        </w:tc>
        <w:tc>
          <w:tcPr>
            <w:tcW w:w="5103" w:type="dxa"/>
          </w:tcPr>
          <w:p w14:paraId="20817432" w14:textId="77777777" w:rsidR="002802E6" w:rsidRDefault="00146DD8">
            <w:pPr>
              <w:pStyle w:val="yTableNAm"/>
            </w:pPr>
            <w:r>
              <w:t>FURAZABOL</w:t>
            </w:r>
          </w:p>
        </w:tc>
        <w:tc>
          <w:tcPr>
            <w:tcW w:w="1134" w:type="dxa"/>
          </w:tcPr>
          <w:p w14:paraId="21535E7C" w14:textId="77777777" w:rsidR="002802E6" w:rsidRDefault="00146DD8">
            <w:pPr>
              <w:pStyle w:val="yTableNAm"/>
            </w:pPr>
            <w:r>
              <w:t>100.0</w:t>
            </w:r>
          </w:p>
        </w:tc>
      </w:tr>
      <w:tr w:rsidR="002802E6" w14:paraId="2307448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744DADBC" w14:textId="77777777" w:rsidR="002802E6" w:rsidRDefault="00146DD8">
            <w:pPr>
              <w:pStyle w:val="yTableNAm"/>
            </w:pPr>
            <w:r>
              <w:t>26.</w:t>
            </w:r>
          </w:p>
        </w:tc>
        <w:tc>
          <w:tcPr>
            <w:tcW w:w="5103" w:type="dxa"/>
          </w:tcPr>
          <w:p w14:paraId="630EFFBA" w14:textId="77777777" w:rsidR="002802E6" w:rsidRDefault="00146DD8">
            <w:pPr>
              <w:pStyle w:val="yTableNAm"/>
            </w:pPr>
            <w:r>
              <w:t>HYDROXYSTENOZOL</w:t>
            </w:r>
          </w:p>
        </w:tc>
        <w:tc>
          <w:tcPr>
            <w:tcW w:w="1134" w:type="dxa"/>
          </w:tcPr>
          <w:p w14:paraId="51757B47" w14:textId="77777777" w:rsidR="002802E6" w:rsidRDefault="00146DD8">
            <w:pPr>
              <w:pStyle w:val="yTableNAm"/>
            </w:pPr>
            <w:r>
              <w:t>100.0</w:t>
            </w:r>
          </w:p>
        </w:tc>
      </w:tr>
      <w:tr w:rsidR="002802E6" w14:paraId="73D14BA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68DD0B44" w14:textId="77777777" w:rsidR="002802E6" w:rsidRDefault="00146DD8">
            <w:pPr>
              <w:pStyle w:val="yTableNAm"/>
            </w:pPr>
            <w:r>
              <w:t>27.</w:t>
            </w:r>
          </w:p>
        </w:tc>
        <w:tc>
          <w:tcPr>
            <w:tcW w:w="5103" w:type="dxa"/>
          </w:tcPr>
          <w:p w14:paraId="03062532" w14:textId="77777777" w:rsidR="002802E6" w:rsidRDefault="00146DD8">
            <w:pPr>
              <w:pStyle w:val="yTableNAm"/>
            </w:pPr>
            <w:r>
              <w:t>MEBOLAZINE</w:t>
            </w:r>
          </w:p>
        </w:tc>
        <w:tc>
          <w:tcPr>
            <w:tcW w:w="1134" w:type="dxa"/>
          </w:tcPr>
          <w:p w14:paraId="1DCD9B73" w14:textId="77777777" w:rsidR="002802E6" w:rsidRDefault="00146DD8">
            <w:pPr>
              <w:pStyle w:val="yTableNAm"/>
            </w:pPr>
            <w:r>
              <w:t>100.0</w:t>
            </w:r>
          </w:p>
        </w:tc>
      </w:tr>
      <w:tr w:rsidR="002802E6" w14:paraId="75CF0E1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3F50B524" w14:textId="77777777" w:rsidR="002802E6" w:rsidRDefault="00146DD8">
            <w:pPr>
              <w:pStyle w:val="yTableNAm"/>
            </w:pPr>
            <w:r>
              <w:t>28.</w:t>
            </w:r>
          </w:p>
        </w:tc>
        <w:tc>
          <w:tcPr>
            <w:tcW w:w="5103" w:type="dxa"/>
          </w:tcPr>
          <w:p w14:paraId="1641EDA3" w14:textId="77777777" w:rsidR="002802E6" w:rsidRDefault="00146DD8">
            <w:pPr>
              <w:pStyle w:val="yTableNAm"/>
            </w:pPr>
            <w:r>
              <w:t>MEPITIOSTANE</w:t>
            </w:r>
          </w:p>
        </w:tc>
        <w:tc>
          <w:tcPr>
            <w:tcW w:w="1134" w:type="dxa"/>
          </w:tcPr>
          <w:p w14:paraId="7A464B98" w14:textId="77777777" w:rsidR="002802E6" w:rsidRDefault="00146DD8">
            <w:pPr>
              <w:pStyle w:val="yTableNAm"/>
            </w:pPr>
            <w:r>
              <w:t>100.0</w:t>
            </w:r>
          </w:p>
        </w:tc>
      </w:tr>
      <w:tr w:rsidR="002802E6" w14:paraId="53168A9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235B61CB" w14:textId="77777777" w:rsidR="002802E6" w:rsidRDefault="00146DD8">
            <w:pPr>
              <w:pStyle w:val="yTableNAm"/>
            </w:pPr>
            <w:r>
              <w:t>29.</w:t>
            </w:r>
          </w:p>
        </w:tc>
        <w:tc>
          <w:tcPr>
            <w:tcW w:w="5103" w:type="dxa"/>
          </w:tcPr>
          <w:p w14:paraId="03C36478" w14:textId="77777777" w:rsidR="002802E6" w:rsidRDefault="00146DD8">
            <w:pPr>
              <w:pStyle w:val="yTableNAm"/>
            </w:pPr>
            <w:r>
              <w:t>MESABOLONE</w:t>
            </w:r>
          </w:p>
        </w:tc>
        <w:tc>
          <w:tcPr>
            <w:tcW w:w="1134" w:type="dxa"/>
          </w:tcPr>
          <w:p w14:paraId="79F1FA26" w14:textId="77777777" w:rsidR="002802E6" w:rsidRDefault="00146DD8">
            <w:pPr>
              <w:pStyle w:val="yTableNAm"/>
            </w:pPr>
            <w:r>
              <w:t>100.0</w:t>
            </w:r>
          </w:p>
        </w:tc>
      </w:tr>
      <w:tr w:rsidR="002802E6" w14:paraId="00A93B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22D00718" w14:textId="77777777" w:rsidR="002802E6" w:rsidRDefault="00146DD8">
            <w:pPr>
              <w:pStyle w:val="yTableNAm"/>
            </w:pPr>
            <w:r>
              <w:t>30.</w:t>
            </w:r>
          </w:p>
        </w:tc>
        <w:tc>
          <w:tcPr>
            <w:tcW w:w="5103" w:type="dxa"/>
          </w:tcPr>
          <w:p w14:paraId="21ACF2B2" w14:textId="77777777" w:rsidR="002802E6" w:rsidRDefault="00146DD8">
            <w:pPr>
              <w:pStyle w:val="yTableNAm"/>
            </w:pPr>
            <w:r>
              <w:t>MESTANOLONE (ANDROSTALONE)</w:t>
            </w:r>
          </w:p>
        </w:tc>
        <w:tc>
          <w:tcPr>
            <w:tcW w:w="1134" w:type="dxa"/>
          </w:tcPr>
          <w:p w14:paraId="02E75B61" w14:textId="77777777" w:rsidR="002802E6" w:rsidRDefault="00146DD8">
            <w:pPr>
              <w:pStyle w:val="yTableNAm"/>
            </w:pPr>
            <w:r>
              <w:t>100.0</w:t>
            </w:r>
          </w:p>
        </w:tc>
      </w:tr>
      <w:tr w:rsidR="002802E6" w14:paraId="321A647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774979FE" w14:textId="77777777" w:rsidR="002802E6" w:rsidRDefault="00146DD8">
            <w:pPr>
              <w:pStyle w:val="yTableNAm"/>
            </w:pPr>
            <w:r>
              <w:t>31.</w:t>
            </w:r>
          </w:p>
        </w:tc>
        <w:tc>
          <w:tcPr>
            <w:tcW w:w="5103" w:type="dxa"/>
          </w:tcPr>
          <w:p w14:paraId="58D9F3EF" w14:textId="77777777" w:rsidR="002802E6" w:rsidRDefault="00146DD8">
            <w:pPr>
              <w:pStyle w:val="yTableNAm"/>
            </w:pPr>
            <w:r>
              <w:t>MESTEROLONE</w:t>
            </w:r>
          </w:p>
        </w:tc>
        <w:tc>
          <w:tcPr>
            <w:tcW w:w="1134" w:type="dxa"/>
          </w:tcPr>
          <w:p w14:paraId="3C700FC9" w14:textId="77777777" w:rsidR="002802E6" w:rsidRDefault="00146DD8">
            <w:pPr>
              <w:pStyle w:val="yTableNAm"/>
            </w:pPr>
            <w:r>
              <w:t>100.0</w:t>
            </w:r>
          </w:p>
        </w:tc>
      </w:tr>
      <w:tr w:rsidR="002802E6" w14:paraId="229897C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398C1566" w14:textId="77777777" w:rsidR="002802E6" w:rsidRDefault="00146DD8">
            <w:pPr>
              <w:pStyle w:val="yTableNAm"/>
            </w:pPr>
            <w:r>
              <w:t>32.</w:t>
            </w:r>
          </w:p>
        </w:tc>
        <w:tc>
          <w:tcPr>
            <w:tcW w:w="5103" w:type="dxa"/>
          </w:tcPr>
          <w:p w14:paraId="4E1DB56F" w14:textId="77777777" w:rsidR="002802E6" w:rsidRDefault="00146DD8">
            <w:pPr>
              <w:pStyle w:val="yTableNAm"/>
            </w:pPr>
            <w:r>
              <w:t>METHANDIENONE</w:t>
            </w:r>
          </w:p>
        </w:tc>
        <w:tc>
          <w:tcPr>
            <w:tcW w:w="1134" w:type="dxa"/>
          </w:tcPr>
          <w:p w14:paraId="64C632D2" w14:textId="77777777" w:rsidR="002802E6" w:rsidRDefault="00146DD8">
            <w:pPr>
              <w:pStyle w:val="yTableNAm"/>
            </w:pPr>
            <w:r>
              <w:t>100.0</w:t>
            </w:r>
          </w:p>
        </w:tc>
      </w:tr>
      <w:tr w:rsidR="002802E6" w14:paraId="73395BC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53037FF0" w14:textId="77777777" w:rsidR="002802E6" w:rsidRDefault="00146DD8">
            <w:pPr>
              <w:pStyle w:val="yTableNAm"/>
            </w:pPr>
            <w:r>
              <w:lastRenderedPageBreak/>
              <w:t>33.</w:t>
            </w:r>
          </w:p>
        </w:tc>
        <w:tc>
          <w:tcPr>
            <w:tcW w:w="5103" w:type="dxa"/>
          </w:tcPr>
          <w:p w14:paraId="48500170" w14:textId="77777777" w:rsidR="002802E6" w:rsidRDefault="00146DD8">
            <w:pPr>
              <w:pStyle w:val="yTableNAm"/>
            </w:pPr>
            <w:r>
              <w:t>METHANDRIOL</w:t>
            </w:r>
          </w:p>
        </w:tc>
        <w:tc>
          <w:tcPr>
            <w:tcW w:w="1134" w:type="dxa"/>
          </w:tcPr>
          <w:p w14:paraId="40540B11" w14:textId="77777777" w:rsidR="002802E6" w:rsidRDefault="00146DD8">
            <w:pPr>
              <w:pStyle w:val="yTableNAm"/>
            </w:pPr>
            <w:r>
              <w:t>100.0</w:t>
            </w:r>
          </w:p>
        </w:tc>
      </w:tr>
      <w:tr w:rsidR="002802E6" w14:paraId="0B56325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7A838C07" w14:textId="77777777" w:rsidR="002802E6" w:rsidRDefault="00146DD8">
            <w:pPr>
              <w:pStyle w:val="yTableNAm"/>
            </w:pPr>
            <w:r>
              <w:t>34.</w:t>
            </w:r>
          </w:p>
        </w:tc>
        <w:tc>
          <w:tcPr>
            <w:tcW w:w="5103" w:type="dxa"/>
          </w:tcPr>
          <w:p w14:paraId="239FF08A" w14:textId="77777777" w:rsidR="002802E6" w:rsidRDefault="00146DD8">
            <w:pPr>
              <w:pStyle w:val="yTableNAm"/>
            </w:pPr>
            <w:r>
              <w:t>METHENOLONE</w:t>
            </w:r>
          </w:p>
        </w:tc>
        <w:tc>
          <w:tcPr>
            <w:tcW w:w="1134" w:type="dxa"/>
          </w:tcPr>
          <w:p w14:paraId="49DBABAF" w14:textId="77777777" w:rsidR="002802E6" w:rsidRDefault="00146DD8">
            <w:pPr>
              <w:pStyle w:val="yTableNAm"/>
            </w:pPr>
            <w:r>
              <w:t>100.0</w:t>
            </w:r>
          </w:p>
        </w:tc>
      </w:tr>
      <w:tr w:rsidR="002802E6" w14:paraId="7B9B45D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04D5FE50" w14:textId="77777777" w:rsidR="002802E6" w:rsidRDefault="00146DD8">
            <w:pPr>
              <w:pStyle w:val="yTableNAm"/>
            </w:pPr>
            <w:r>
              <w:t>35.</w:t>
            </w:r>
          </w:p>
        </w:tc>
        <w:tc>
          <w:tcPr>
            <w:tcW w:w="5103" w:type="dxa"/>
          </w:tcPr>
          <w:p w14:paraId="2089FA36" w14:textId="77777777" w:rsidR="002802E6" w:rsidRDefault="00146DD8">
            <w:pPr>
              <w:pStyle w:val="yTableNAm"/>
            </w:pPr>
            <w:r>
              <w:t>METHYLANDROSTANOLONE</w:t>
            </w:r>
          </w:p>
        </w:tc>
        <w:tc>
          <w:tcPr>
            <w:tcW w:w="1134" w:type="dxa"/>
          </w:tcPr>
          <w:p w14:paraId="6850B777" w14:textId="77777777" w:rsidR="002802E6" w:rsidRDefault="00146DD8">
            <w:pPr>
              <w:pStyle w:val="yTableNAm"/>
            </w:pPr>
            <w:r>
              <w:t>100.0</w:t>
            </w:r>
          </w:p>
        </w:tc>
      </w:tr>
      <w:tr w:rsidR="002802E6" w14:paraId="7C8D6D2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0ED4363C" w14:textId="77777777" w:rsidR="002802E6" w:rsidRDefault="00146DD8">
            <w:pPr>
              <w:pStyle w:val="yTableNAm"/>
            </w:pPr>
            <w:r>
              <w:t>36.</w:t>
            </w:r>
          </w:p>
        </w:tc>
        <w:tc>
          <w:tcPr>
            <w:tcW w:w="5103" w:type="dxa"/>
          </w:tcPr>
          <w:p w14:paraId="7E315484" w14:textId="77777777" w:rsidR="002802E6" w:rsidRDefault="00146DD8">
            <w:pPr>
              <w:pStyle w:val="yTableNAm"/>
            </w:pPr>
            <w:r>
              <w:t>METHYLCLOSTEBOL</w:t>
            </w:r>
          </w:p>
        </w:tc>
        <w:tc>
          <w:tcPr>
            <w:tcW w:w="1134" w:type="dxa"/>
          </w:tcPr>
          <w:p w14:paraId="4584390C" w14:textId="77777777" w:rsidR="002802E6" w:rsidRDefault="00146DD8">
            <w:pPr>
              <w:pStyle w:val="yTableNAm"/>
            </w:pPr>
            <w:r>
              <w:t>100.0</w:t>
            </w:r>
          </w:p>
        </w:tc>
      </w:tr>
      <w:tr w:rsidR="002802E6" w14:paraId="0AA404A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58A26629" w14:textId="77777777" w:rsidR="002802E6" w:rsidRDefault="00146DD8">
            <w:pPr>
              <w:pStyle w:val="yTableNAm"/>
            </w:pPr>
            <w:r>
              <w:t>37.</w:t>
            </w:r>
          </w:p>
        </w:tc>
        <w:tc>
          <w:tcPr>
            <w:tcW w:w="5103" w:type="dxa"/>
          </w:tcPr>
          <w:p w14:paraId="693614D3" w14:textId="77777777" w:rsidR="002802E6" w:rsidRDefault="00146DD8">
            <w:pPr>
              <w:pStyle w:val="yTableNAm"/>
            </w:pPr>
            <w:r>
              <w:t>METHYLTESTOSTERONE</w:t>
            </w:r>
          </w:p>
        </w:tc>
        <w:tc>
          <w:tcPr>
            <w:tcW w:w="1134" w:type="dxa"/>
          </w:tcPr>
          <w:p w14:paraId="5AC9CC00" w14:textId="77777777" w:rsidR="002802E6" w:rsidRDefault="00146DD8">
            <w:pPr>
              <w:pStyle w:val="yTableNAm"/>
            </w:pPr>
            <w:r>
              <w:t>100.0</w:t>
            </w:r>
          </w:p>
        </w:tc>
      </w:tr>
      <w:tr w:rsidR="002802E6" w14:paraId="36E017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5154312C" w14:textId="77777777" w:rsidR="002802E6" w:rsidRDefault="00146DD8">
            <w:pPr>
              <w:pStyle w:val="yTableNAm"/>
            </w:pPr>
            <w:r>
              <w:t>38.</w:t>
            </w:r>
          </w:p>
        </w:tc>
        <w:tc>
          <w:tcPr>
            <w:tcW w:w="5103" w:type="dxa"/>
          </w:tcPr>
          <w:p w14:paraId="25EF3409" w14:textId="77777777" w:rsidR="002802E6" w:rsidRDefault="00146DD8">
            <w:pPr>
              <w:pStyle w:val="yTableNAm"/>
            </w:pPr>
            <w:r>
              <w:t>METHYLTRIENOLONE</w:t>
            </w:r>
          </w:p>
        </w:tc>
        <w:tc>
          <w:tcPr>
            <w:tcW w:w="1134" w:type="dxa"/>
          </w:tcPr>
          <w:p w14:paraId="64AC08F2" w14:textId="77777777" w:rsidR="002802E6" w:rsidRDefault="00146DD8">
            <w:pPr>
              <w:pStyle w:val="yTableNAm"/>
            </w:pPr>
            <w:r>
              <w:t>100.0</w:t>
            </w:r>
          </w:p>
        </w:tc>
      </w:tr>
      <w:tr w:rsidR="002802E6" w14:paraId="4F2E84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4DEA3086" w14:textId="77777777" w:rsidR="002802E6" w:rsidRDefault="00146DD8">
            <w:pPr>
              <w:pStyle w:val="yTableNAm"/>
            </w:pPr>
            <w:r>
              <w:t>39.</w:t>
            </w:r>
          </w:p>
        </w:tc>
        <w:tc>
          <w:tcPr>
            <w:tcW w:w="5103" w:type="dxa"/>
          </w:tcPr>
          <w:p w14:paraId="2C5458D3" w14:textId="77777777" w:rsidR="002802E6" w:rsidRDefault="00146DD8">
            <w:pPr>
              <w:pStyle w:val="yTableNAm"/>
            </w:pPr>
            <w:r>
              <w:t>METRIBOLONE</w:t>
            </w:r>
          </w:p>
        </w:tc>
        <w:tc>
          <w:tcPr>
            <w:tcW w:w="1134" w:type="dxa"/>
          </w:tcPr>
          <w:p w14:paraId="3AE06FD1" w14:textId="77777777" w:rsidR="002802E6" w:rsidRDefault="00146DD8">
            <w:pPr>
              <w:pStyle w:val="yTableNAm"/>
            </w:pPr>
            <w:r>
              <w:t>100.0</w:t>
            </w:r>
          </w:p>
        </w:tc>
      </w:tr>
      <w:tr w:rsidR="002802E6" w14:paraId="19CC477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46A22CCA" w14:textId="77777777" w:rsidR="002802E6" w:rsidRDefault="00146DD8">
            <w:pPr>
              <w:pStyle w:val="yTableNAm"/>
            </w:pPr>
            <w:r>
              <w:t>40.</w:t>
            </w:r>
          </w:p>
        </w:tc>
        <w:tc>
          <w:tcPr>
            <w:tcW w:w="5103" w:type="dxa"/>
          </w:tcPr>
          <w:p w14:paraId="569D0C3C" w14:textId="77777777" w:rsidR="002802E6" w:rsidRDefault="00146DD8">
            <w:pPr>
              <w:pStyle w:val="yTableNAm"/>
            </w:pPr>
            <w:r>
              <w:t>MIBOLERONE</w:t>
            </w:r>
          </w:p>
        </w:tc>
        <w:tc>
          <w:tcPr>
            <w:tcW w:w="1134" w:type="dxa"/>
          </w:tcPr>
          <w:p w14:paraId="61EB453E" w14:textId="77777777" w:rsidR="002802E6" w:rsidRDefault="00146DD8">
            <w:pPr>
              <w:pStyle w:val="yTableNAm"/>
            </w:pPr>
            <w:r>
              <w:t>100.0</w:t>
            </w:r>
          </w:p>
        </w:tc>
      </w:tr>
      <w:tr w:rsidR="002802E6" w14:paraId="2FAFE1E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4CDFA329" w14:textId="77777777" w:rsidR="002802E6" w:rsidRDefault="00146DD8">
            <w:pPr>
              <w:pStyle w:val="yTableNAm"/>
            </w:pPr>
            <w:r>
              <w:t>41.</w:t>
            </w:r>
          </w:p>
        </w:tc>
        <w:tc>
          <w:tcPr>
            <w:tcW w:w="5103" w:type="dxa"/>
          </w:tcPr>
          <w:p w14:paraId="3A83356F" w14:textId="77777777" w:rsidR="002802E6" w:rsidRDefault="00146DD8">
            <w:pPr>
              <w:pStyle w:val="yTableNAm"/>
            </w:pPr>
            <w:r>
              <w:t>NANDROLONE</w:t>
            </w:r>
          </w:p>
        </w:tc>
        <w:tc>
          <w:tcPr>
            <w:tcW w:w="1134" w:type="dxa"/>
          </w:tcPr>
          <w:p w14:paraId="56A5BF7C" w14:textId="77777777" w:rsidR="002802E6" w:rsidRDefault="00146DD8">
            <w:pPr>
              <w:pStyle w:val="yTableNAm"/>
            </w:pPr>
            <w:r>
              <w:t>100.0</w:t>
            </w:r>
          </w:p>
        </w:tc>
      </w:tr>
      <w:tr w:rsidR="002802E6" w14:paraId="4CA506F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97"/>
        </w:trPr>
        <w:tc>
          <w:tcPr>
            <w:tcW w:w="709" w:type="dxa"/>
          </w:tcPr>
          <w:p w14:paraId="097AE777" w14:textId="77777777" w:rsidR="002802E6" w:rsidRDefault="00146DD8">
            <w:pPr>
              <w:pStyle w:val="yTableNAm"/>
            </w:pPr>
            <w:r>
              <w:t>42.</w:t>
            </w:r>
          </w:p>
        </w:tc>
        <w:tc>
          <w:tcPr>
            <w:tcW w:w="5103" w:type="dxa"/>
          </w:tcPr>
          <w:p w14:paraId="4B0E73B5" w14:textId="77777777" w:rsidR="002802E6" w:rsidRDefault="00146DD8">
            <w:pPr>
              <w:pStyle w:val="yTableNAm"/>
            </w:pPr>
            <w:r>
              <w:t>NORANDROSTENOLONE</w:t>
            </w:r>
          </w:p>
        </w:tc>
        <w:tc>
          <w:tcPr>
            <w:tcW w:w="1134" w:type="dxa"/>
          </w:tcPr>
          <w:p w14:paraId="0479B86E" w14:textId="77777777" w:rsidR="002802E6" w:rsidRDefault="00146DD8">
            <w:pPr>
              <w:pStyle w:val="yTableNAm"/>
            </w:pPr>
            <w:r>
              <w:t>100.0</w:t>
            </w:r>
          </w:p>
        </w:tc>
      </w:tr>
      <w:tr w:rsidR="002802E6" w14:paraId="174B44C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7209E622" w14:textId="77777777" w:rsidR="002802E6" w:rsidRDefault="00146DD8">
            <w:pPr>
              <w:pStyle w:val="yTableNAm"/>
            </w:pPr>
            <w:r>
              <w:t>43.</w:t>
            </w:r>
          </w:p>
        </w:tc>
        <w:tc>
          <w:tcPr>
            <w:tcW w:w="5103" w:type="dxa"/>
          </w:tcPr>
          <w:p w14:paraId="00CE9879" w14:textId="77777777" w:rsidR="002802E6" w:rsidRDefault="00146DD8">
            <w:pPr>
              <w:pStyle w:val="yTableNAm"/>
            </w:pPr>
            <w:r>
              <w:t>NORBOLETHONE</w:t>
            </w:r>
          </w:p>
        </w:tc>
        <w:tc>
          <w:tcPr>
            <w:tcW w:w="1134" w:type="dxa"/>
          </w:tcPr>
          <w:p w14:paraId="10BBFFA6" w14:textId="77777777" w:rsidR="002802E6" w:rsidRDefault="00146DD8">
            <w:pPr>
              <w:pStyle w:val="yTableNAm"/>
            </w:pPr>
            <w:r>
              <w:t>100.0</w:t>
            </w:r>
          </w:p>
        </w:tc>
      </w:tr>
      <w:tr w:rsidR="002802E6" w14:paraId="7684792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3D9AFBA5" w14:textId="77777777" w:rsidR="002802E6" w:rsidRDefault="00146DD8">
            <w:pPr>
              <w:pStyle w:val="yTableNAm"/>
            </w:pPr>
            <w:r>
              <w:t>44.</w:t>
            </w:r>
          </w:p>
        </w:tc>
        <w:tc>
          <w:tcPr>
            <w:tcW w:w="5103" w:type="dxa"/>
          </w:tcPr>
          <w:p w14:paraId="7DB4CD9B" w14:textId="77777777" w:rsidR="002802E6" w:rsidRDefault="00146DD8">
            <w:pPr>
              <w:pStyle w:val="yTableNAm"/>
            </w:pPr>
            <w:r>
              <w:t>NORCLOSTEBOL</w:t>
            </w:r>
          </w:p>
        </w:tc>
        <w:tc>
          <w:tcPr>
            <w:tcW w:w="1134" w:type="dxa"/>
          </w:tcPr>
          <w:p w14:paraId="1C40A19B" w14:textId="77777777" w:rsidR="002802E6" w:rsidRDefault="00146DD8">
            <w:pPr>
              <w:pStyle w:val="yTableNAm"/>
            </w:pPr>
            <w:r>
              <w:t>100.0</w:t>
            </w:r>
          </w:p>
        </w:tc>
      </w:tr>
      <w:tr w:rsidR="002802E6" w14:paraId="1434B69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532959DC" w14:textId="77777777" w:rsidR="002802E6" w:rsidRDefault="00146DD8">
            <w:pPr>
              <w:pStyle w:val="yTableNAm"/>
            </w:pPr>
            <w:r>
              <w:t>45.</w:t>
            </w:r>
          </w:p>
        </w:tc>
        <w:tc>
          <w:tcPr>
            <w:tcW w:w="5103" w:type="dxa"/>
          </w:tcPr>
          <w:p w14:paraId="746934D8" w14:textId="77777777" w:rsidR="002802E6" w:rsidRDefault="00146DD8">
            <w:pPr>
              <w:pStyle w:val="yTableNAm"/>
            </w:pPr>
            <w:r>
              <w:t>NORETHANDROLONE</w:t>
            </w:r>
          </w:p>
        </w:tc>
        <w:tc>
          <w:tcPr>
            <w:tcW w:w="1134" w:type="dxa"/>
          </w:tcPr>
          <w:p w14:paraId="031D4034" w14:textId="77777777" w:rsidR="002802E6" w:rsidRDefault="00146DD8">
            <w:pPr>
              <w:pStyle w:val="yTableNAm"/>
            </w:pPr>
            <w:r>
              <w:t>100.0</w:t>
            </w:r>
          </w:p>
        </w:tc>
      </w:tr>
      <w:tr w:rsidR="002802E6" w14:paraId="2FD5098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454CFB46" w14:textId="77777777" w:rsidR="002802E6" w:rsidRDefault="00146DD8">
            <w:pPr>
              <w:pStyle w:val="yTableNAm"/>
            </w:pPr>
            <w:r>
              <w:t>46.</w:t>
            </w:r>
          </w:p>
        </w:tc>
        <w:tc>
          <w:tcPr>
            <w:tcW w:w="5103" w:type="dxa"/>
          </w:tcPr>
          <w:p w14:paraId="35507D0E" w14:textId="77777777" w:rsidR="002802E6" w:rsidRDefault="00146DD8">
            <w:pPr>
              <w:pStyle w:val="yTableNAm"/>
            </w:pPr>
            <w:r>
              <w:t>NORMETHANDRONE</w:t>
            </w:r>
          </w:p>
        </w:tc>
        <w:tc>
          <w:tcPr>
            <w:tcW w:w="1134" w:type="dxa"/>
          </w:tcPr>
          <w:p w14:paraId="6BDA46A5" w14:textId="77777777" w:rsidR="002802E6" w:rsidRDefault="00146DD8">
            <w:pPr>
              <w:pStyle w:val="yTableNAm"/>
            </w:pPr>
            <w:r>
              <w:t>100.0</w:t>
            </w:r>
          </w:p>
        </w:tc>
      </w:tr>
      <w:tr w:rsidR="002802E6" w14:paraId="6F41826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1ADA3A29" w14:textId="77777777" w:rsidR="002802E6" w:rsidRDefault="00146DD8">
            <w:pPr>
              <w:pStyle w:val="yTableNAm"/>
            </w:pPr>
            <w:r>
              <w:t>47.</w:t>
            </w:r>
          </w:p>
        </w:tc>
        <w:tc>
          <w:tcPr>
            <w:tcW w:w="5103" w:type="dxa"/>
          </w:tcPr>
          <w:p w14:paraId="40F5F563" w14:textId="77777777" w:rsidR="002802E6" w:rsidRDefault="00146DD8">
            <w:pPr>
              <w:pStyle w:val="yTableNAm"/>
            </w:pPr>
            <w:r>
              <w:t>OVANDROTONE</w:t>
            </w:r>
          </w:p>
        </w:tc>
        <w:tc>
          <w:tcPr>
            <w:tcW w:w="1134" w:type="dxa"/>
          </w:tcPr>
          <w:p w14:paraId="36D39D2C" w14:textId="77777777" w:rsidR="002802E6" w:rsidRDefault="00146DD8">
            <w:pPr>
              <w:pStyle w:val="yTableNAm"/>
            </w:pPr>
            <w:r>
              <w:t>100.0</w:t>
            </w:r>
          </w:p>
        </w:tc>
      </w:tr>
      <w:tr w:rsidR="002802E6" w14:paraId="64CFDC1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3F341543" w14:textId="77777777" w:rsidR="002802E6" w:rsidRDefault="00146DD8">
            <w:pPr>
              <w:pStyle w:val="yTableNAm"/>
            </w:pPr>
            <w:r>
              <w:t>48.</w:t>
            </w:r>
          </w:p>
        </w:tc>
        <w:tc>
          <w:tcPr>
            <w:tcW w:w="5103" w:type="dxa"/>
          </w:tcPr>
          <w:p w14:paraId="4C208A93" w14:textId="77777777" w:rsidR="002802E6" w:rsidRDefault="00146DD8">
            <w:pPr>
              <w:pStyle w:val="yTableNAm"/>
            </w:pPr>
            <w:r>
              <w:t>OXABOLONE</w:t>
            </w:r>
          </w:p>
        </w:tc>
        <w:tc>
          <w:tcPr>
            <w:tcW w:w="1134" w:type="dxa"/>
          </w:tcPr>
          <w:p w14:paraId="1770FE13" w14:textId="77777777" w:rsidR="002802E6" w:rsidRDefault="00146DD8">
            <w:pPr>
              <w:pStyle w:val="yTableNAm"/>
            </w:pPr>
            <w:r>
              <w:t>100.0</w:t>
            </w:r>
          </w:p>
        </w:tc>
      </w:tr>
      <w:tr w:rsidR="002802E6" w14:paraId="7DF174D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153C541A" w14:textId="77777777" w:rsidR="002802E6" w:rsidRDefault="00146DD8">
            <w:pPr>
              <w:pStyle w:val="yTableNAm"/>
            </w:pPr>
            <w:r>
              <w:t>49.</w:t>
            </w:r>
          </w:p>
        </w:tc>
        <w:tc>
          <w:tcPr>
            <w:tcW w:w="5103" w:type="dxa"/>
          </w:tcPr>
          <w:p w14:paraId="46731DD2" w14:textId="77777777" w:rsidR="002802E6" w:rsidRDefault="00146DD8">
            <w:pPr>
              <w:pStyle w:val="yTableNAm"/>
            </w:pPr>
            <w:r>
              <w:t>OXANDROLONE</w:t>
            </w:r>
          </w:p>
        </w:tc>
        <w:tc>
          <w:tcPr>
            <w:tcW w:w="1134" w:type="dxa"/>
          </w:tcPr>
          <w:p w14:paraId="494BD9DB" w14:textId="77777777" w:rsidR="002802E6" w:rsidRDefault="00146DD8">
            <w:pPr>
              <w:pStyle w:val="yTableNAm"/>
            </w:pPr>
            <w:r>
              <w:t>100.0</w:t>
            </w:r>
          </w:p>
        </w:tc>
      </w:tr>
      <w:tr w:rsidR="002802E6" w14:paraId="70259D4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331CEEA5" w14:textId="77777777" w:rsidR="002802E6" w:rsidRDefault="00146DD8">
            <w:pPr>
              <w:pStyle w:val="yTableNAm"/>
            </w:pPr>
            <w:r>
              <w:lastRenderedPageBreak/>
              <w:t>50.</w:t>
            </w:r>
          </w:p>
        </w:tc>
        <w:tc>
          <w:tcPr>
            <w:tcW w:w="5103" w:type="dxa"/>
          </w:tcPr>
          <w:p w14:paraId="77FBF7CB" w14:textId="77777777" w:rsidR="002802E6" w:rsidRDefault="00146DD8">
            <w:pPr>
              <w:pStyle w:val="yTableNAm"/>
            </w:pPr>
            <w:r>
              <w:t>OXYMESTERONE</w:t>
            </w:r>
          </w:p>
        </w:tc>
        <w:tc>
          <w:tcPr>
            <w:tcW w:w="1134" w:type="dxa"/>
          </w:tcPr>
          <w:p w14:paraId="185E2E5E" w14:textId="77777777" w:rsidR="002802E6" w:rsidRDefault="00146DD8">
            <w:pPr>
              <w:pStyle w:val="yTableNAm"/>
            </w:pPr>
            <w:r>
              <w:t>100.0</w:t>
            </w:r>
          </w:p>
        </w:tc>
      </w:tr>
      <w:tr w:rsidR="002802E6" w14:paraId="26A7BA2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6E103B95" w14:textId="77777777" w:rsidR="002802E6" w:rsidRDefault="00146DD8">
            <w:pPr>
              <w:pStyle w:val="yTableNAm"/>
            </w:pPr>
            <w:r>
              <w:t>51.</w:t>
            </w:r>
          </w:p>
        </w:tc>
        <w:tc>
          <w:tcPr>
            <w:tcW w:w="5103" w:type="dxa"/>
          </w:tcPr>
          <w:p w14:paraId="7FCAAE59" w14:textId="77777777" w:rsidR="002802E6" w:rsidRDefault="00146DD8">
            <w:pPr>
              <w:pStyle w:val="yTableNAm"/>
            </w:pPr>
            <w:r>
              <w:t>OXYMETHOLONE</w:t>
            </w:r>
          </w:p>
        </w:tc>
        <w:tc>
          <w:tcPr>
            <w:tcW w:w="1134" w:type="dxa"/>
          </w:tcPr>
          <w:p w14:paraId="1D8F89D7" w14:textId="77777777" w:rsidR="002802E6" w:rsidRDefault="00146DD8">
            <w:pPr>
              <w:pStyle w:val="yTableNAm"/>
            </w:pPr>
            <w:r>
              <w:t>100.0</w:t>
            </w:r>
          </w:p>
        </w:tc>
      </w:tr>
      <w:tr w:rsidR="002802E6" w14:paraId="4CD31A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0B9E0540" w14:textId="77777777" w:rsidR="002802E6" w:rsidRDefault="00146DD8">
            <w:pPr>
              <w:pStyle w:val="yTableNAm"/>
            </w:pPr>
            <w:r>
              <w:t>52.</w:t>
            </w:r>
          </w:p>
        </w:tc>
        <w:tc>
          <w:tcPr>
            <w:tcW w:w="5103" w:type="dxa"/>
          </w:tcPr>
          <w:p w14:paraId="483C24DE" w14:textId="77777777" w:rsidR="002802E6" w:rsidRDefault="00146DD8">
            <w:pPr>
              <w:pStyle w:val="yTableNAm"/>
            </w:pPr>
            <w:r>
              <w:rPr>
                <w:szCs w:val="22"/>
              </w:rPr>
              <w:t>PRASTERONE (DEHYDROEPIANDROSTERONE, DEHRYDROISOANDROSERONE)</w:t>
            </w:r>
          </w:p>
        </w:tc>
        <w:tc>
          <w:tcPr>
            <w:tcW w:w="1134" w:type="dxa"/>
          </w:tcPr>
          <w:p w14:paraId="465F3077" w14:textId="77777777" w:rsidR="002802E6" w:rsidRDefault="00146DD8">
            <w:pPr>
              <w:pStyle w:val="yTableNAm"/>
            </w:pPr>
            <w:r>
              <w:br/>
              <w:t>100.0</w:t>
            </w:r>
          </w:p>
        </w:tc>
      </w:tr>
      <w:tr w:rsidR="002802E6" w14:paraId="57BE704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59AF4EF8" w14:textId="77777777" w:rsidR="002802E6" w:rsidRDefault="00146DD8">
            <w:pPr>
              <w:pStyle w:val="yTableNAm"/>
            </w:pPr>
            <w:r>
              <w:t>53.</w:t>
            </w:r>
          </w:p>
        </w:tc>
        <w:tc>
          <w:tcPr>
            <w:tcW w:w="5103" w:type="dxa"/>
          </w:tcPr>
          <w:p w14:paraId="35756A91" w14:textId="77777777" w:rsidR="002802E6" w:rsidRDefault="00146DD8">
            <w:pPr>
              <w:pStyle w:val="yTableNAm"/>
            </w:pPr>
            <w:r>
              <w:rPr>
                <w:szCs w:val="22"/>
              </w:rPr>
              <w:t>PROPETANDROL</w:t>
            </w:r>
          </w:p>
        </w:tc>
        <w:tc>
          <w:tcPr>
            <w:tcW w:w="1134" w:type="dxa"/>
          </w:tcPr>
          <w:p w14:paraId="74861AC8" w14:textId="77777777" w:rsidR="002802E6" w:rsidRDefault="00146DD8">
            <w:pPr>
              <w:pStyle w:val="yTableNAm"/>
            </w:pPr>
            <w:r>
              <w:t>100.0</w:t>
            </w:r>
          </w:p>
        </w:tc>
      </w:tr>
      <w:tr w:rsidR="002802E6" w14:paraId="29D0F31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3FE5425C" w14:textId="77777777" w:rsidR="002802E6" w:rsidRDefault="00146DD8">
            <w:pPr>
              <w:pStyle w:val="yTableNAm"/>
            </w:pPr>
            <w:r>
              <w:t>54.</w:t>
            </w:r>
          </w:p>
        </w:tc>
        <w:tc>
          <w:tcPr>
            <w:tcW w:w="5103" w:type="dxa"/>
          </w:tcPr>
          <w:p w14:paraId="592F879B" w14:textId="77777777" w:rsidR="002802E6" w:rsidRDefault="00146DD8">
            <w:pPr>
              <w:pStyle w:val="yTableNAm"/>
            </w:pPr>
            <w:r>
              <w:t>QUINBOLONE</w:t>
            </w:r>
          </w:p>
        </w:tc>
        <w:tc>
          <w:tcPr>
            <w:tcW w:w="1134" w:type="dxa"/>
          </w:tcPr>
          <w:p w14:paraId="0F722A64" w14:textId="77777777" w:rsidR="002802E6" w:rsidRDefault="00146DD8">
            <w:pPr>
              <w:pStyle w:val="yTableNAm"/>
            </w:pPr>
            <w:r>
              <w:t>100.0</w:t>
            </w:r>
          </w:p>
        </w:tc>
      </w:tr>
      <w:tr w:rsidR="002802E6" w14:paraId="36A1E72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500A1B4F" w14:textId="77777777" w:rsidR="002802E6" w:rsidRDefault="00146DD8">
            <w:pPr>
              <w:pStyle w:val="yTableNAm"/>
            </w:pPr>
            <w:r>
              <w:t>55.</w:t>
            </w:r>
          </w:p>
        </w:tc>
        <w:tc>
          <w:tcPr>
            <w:tcW w:w="5103" w:type="dxa"/>
          </w:tcPr>
          <w:p w14:paraId="2EC685C2" w14:textId="77777777" w:rsidR="002802E6" w:rsidRDefault="00146DD8">
            <w:pPr>
              <w:pStyle w:val="yTableNAm"/>
            </w:pPr>
            <w:r>
              <w:t>ROXIBOLONE</w:t>
            </w:r>
          </w:p>
        </w:tc>
        <w:tc>
          <w:tcPr>
            <w:tcW w:w="1134" w:type="dxa"/>
          </w:tcPr>
          <w:p w14:paraId="11063813" w14:textId="77777777" w:rsidR="002802E6" w:rsidRDefault="00146DD8">
            <w:pPr>
              <w:pStyle w:val="yTableNAm"/>
            </w:pPr>
            <w:r>
              <w:t>100.0</w:t>
            </w:r>
          </w:p>
        </w:tc>
      </w:tr>
      <w:tr w:rsidR="002802E6" w14:paraId="2747A95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7C2D8A1F" w14:textId="77777777" w:rsidR="002802E6" w:rsidRDefault="00146DD8">
            <w:pPr>
              <w:pStyle w:val="yTableNAm"/>
            </w:pPr>
            <w:r>
              <w:t>56.</w:t>
            </w:r>
          </w:p>
        </w:tc>
        <w:tc>
          <w:tcPr>
            <w:tcW w:w="5103" w:type="dxa"/>
          </w:tcPr>
          <w:p w14:paraId="7A18C7FC" w14:textId="77777777" w:rsidR="002802E6" w:rsidRDefault="00146DD8">
            <w:pPr>
              <w:pStyle w:val="yTableNAm"/>
            </w:pPr>
            <w:r>
              <w:t>SILANDRONE</w:t>
            </w:r>
          </w:p>
        </w:tc>
        <w:tc>
          <w:tcPr>
            <w:tcW w:w="1134" w:type="dxa"/>
          </w:tcPr>
          <w:p w14:paraId="23BD1126" w14:textId="77777777" w:rsidR="002802E6" w:rsidRDefault="00146DD8">
            <w:pPr>
              <w:pStyle w:val="yTableNAm"/>
            </w:pPr>
            <w:r>
              <w:t>100.0</w:t>
            </w:r>
          </w:p>
        </w:tc>
      </w:tr>
      <w:tr w:rsidR="002802E6" w14:paraId="2420E82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0338FE00" w14:textId="77777777" w:rsidR="002802E6" w:rsidRDefault="00146DD8">
            <w:pPr>
              <w:pStyle w:val="yTableNAm"/>
            </w:pPr>
            <w:r>
              <w:t>57.</w:t>
            </w:r>
          </w:p>
        </w:tc>
        <w:tc>
          <w:tcPr>
            <w:tcW w:w="5103" w:type="dxa"/>
          </w:tcPr>
          <w:p w14:paraId="3C74F5BB" w14:textId="77777777" w:rsidR="002802E6" w:rsidRDefault="00146DD8">
            <w:pPr>
              <w:pStyle w:val="yTableNAm"/>
            </w:pPr>
            <w:r>
              <w:t>STANOLONE</w:t>
            </w:r>
          </w:p>
        </w:tc>
        <w:tc>
          <w:tcPr>
            <w:tcW w:w="1134" w:type="dxa"/>
          </w:tcPr>
          <w:p w14:paraId="6E03D575" w14:textId="77777777" w:rsidR="002802E6" w:rsidRDefault="00146DD8">
            <w:pPr>
              <w:pStyle w:val="yTableNAm"/>
            </w:pPr>
            <w:r>
              <w:t>100.0</w:t>
            </w:r>
          </w:p>
        </w:tc>
      </w:tr>
      <w:tr w:rsidR="002802E6" w14:paraId="61C1E41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1D76394B" w14:textId="77777777" w:rsidR="002802E6" w:rsidRDefault="00146DD8">
            <w:pPr>
              <w:pStyle w:val="yTableNAm"/>
            </w:pPr>
            <w:r>
              <w:t>58.</w:t>
            </w:r>
          </w:p>
        </w:tc>
        <w:tc>
          <w:tcPr>
            <w:tcW w:w="5103" w:type="dxa"/>
          </w:tcPr>
          <w:p w14:paraId="5B80BD06" w14:textId="77777777" w:rsidR="002802E6" w:rsidRDefault="00146DD8">
            <w:pPr>
              <w:pStyle w:val="yTableNAm"/>
            </w:pPr>
            <w:r>
              <w:t>STANOZOLOL</w:t>
            </w:r>
          </w:p>
        </w:tc>
        <w:tc>
          <w:tcPr>
            <w:tcW w:w="1134" w:type="dxa"/>
          </w:tcPr>
          <w:p w14:paraId="74E073A8" w14:textId="77777777" w:rsidR="002802E6" w:rsidRDefault="00146DD8">
            <w:pPr>
              <w:pStyle w:val="yTableNAm"/>
            </w:pPr>
            <w:r>
              <w:t>100.0</w:t>
            </w:r>
          </w:p>
        </w:tc>
      </w:tr>
      <w:tr w:rsidR="002802E6" w14:paraId="2D5BF7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66596F46" w14:textId="77777777" w:rsidR="002802E6" w:rsidRDefault="00146DD8">
            <w:pPr>
              <w:pStyle w:val="yTableNAm"/>
            </w:pPr>
            <w:r>
              <w:t>59.</w:t>
            </w:r>
          </w:p>
        </w:tc>
        <w:tc>
          <w:tcPr>
            <w:tcW w:w="5103" w:type="dxa"/>
          </w:tcPr>
          <w:p w14:paraId="100EAD7E" w14:textId="77777777" w:rsidR="002802E6" w:rsidRDefault="00146DD8">
            <w:pPr>
              <w:pStyle w:val="yTableNAm"/>
            </w:pPr>
            <w:r>
              <w:t>STENBOLONE</w:t>
            </w:r>
          </w:p>
        </w:tc>
        <w:tc>
          <w:tcPr>
            <w:tcW w:w="1134" w:type="dxa"/>
          </w:tcPr>
          <w:p w14:paraId="1E22852E" w14:textId="77777777" w:rsidR="002802E6" w:rsidRDefault="00146DD8">
            <w:pPr>
              <w:pStyle w:val="yTableNAm"/>
            </w:pPr>
            <w:r>
              <w:t>100.0</w:t>
            </w:r>
          </w:p>
        </w:tc>
      </w:tr>
      <w:tr w:rsidR="002802E6" w14:paraId="45EEFFA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3C2CEFAB" w14:textId="77777777" w:rsidR="002802E6" w:rsidRDefault="00146DD8">
            <w:pPr>
              <w:pStyle w:val="yTableNAm"/>
            </w:pPr>
            <w:r>
              <w:t>60.</w:t>
            </w:r>
          </w:p>
        </w:tc>
        <w:tc>
          <w:tcPr>
            <w:tcW w:w="5103" w:type="dxa"/>
          </w:tcPr>
          <w:p w14:paraId="22F340E6" w14:textId="77777777" w:rsidR="002802E6" w:rsidRDefault="00146DD8">
            <w:pPr>
              <w:pStyle w:val="yTableNAm"/>
            </w:pPr>
            <w:r>
              <w:t>TESTOLACTONE</w:t>
            </w:r>
          </w:p>
        </w:tc>
        <w:tc>
          <w:tcPr>
            <w:tcW w:w="1134" w:type="dxa"/>
          </w:tcPr>
          <w:p w14:paraId="690D7FDC" w14:textId="77777777" w:rsidR="002802E6" w:rsidRDefault="00146DD8">
            <w:pPr>
              <w:pStyle w:val="yTableNAm"/>
            </w:pPr>
            <w:r>
              <w:t>100.0</w:t>
            </w:r>
          </w:p>
        </w:tc>
      </w:tr>
      <w:tr w:rsidR="002802E6" w14:paraId="5FE4532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7CD17BC2" w14:textId="77777777" w:rsidR="002802E6" w:rsidRDefault="00146DD8">
            <w:pPr>
              <w:pStyle w:val="yTableNAm"/>
            </w:pPr>
            <w:r>
              <w:t>61.</w:t>
            </w:r>
          </w:p>
        </w:tc>
        <w:tc>
          <w:tcPr>
            <w:tcW w:w="5103" w:type="dxa"/>
          </w:tcPr>
          <w:p w14:paraId="0B85AB21" w14:textId="77777777" w:rsidR="002802E6" w:rsidRDefault="00146DD8">
            <w:pPr>
              <w:pStyle w:val="yTableNAm"/>
            </w:pPr>
            <w:r>
              <w:t>TESTOSTERONE</w:t>
            </w:r>
          </w:p>
        </w:tc>
        <w:tc>
          <w:tcPr>
            <w:tcW w:w="1134" w:type="dxa"/>
          </w:tcPr>
          <w:p w14:paraId="2202C8F6" w14:textId="77777777" w:rsidR="002802E6" w:rsidRDefault="00146DD8">
            <w:pPr>
              <w:pStyle w:val="yTableNAm"/>
            </w:pPr>
            <w:r>
              <w:t>100.0</w:t>
            </w:r>
          </w:p>
        </w:tc>
      </w:tr>
      <w:tr w:rsidR="002802E6" w14:paraId="1A0CE9A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55567ABF" w14:textId="77777777" w:rsidR="002802E6" w:rsidRDefault="00146DD8">
            <w:pPr>
              <w:pStyle w:val="yTableNAm"/>
            </w:pPr>
            <w:r>
              <w:t>62.</w:t>
            </w:r>
          </w:p>
        </w:tc>
        <w:tc>
          <w:tcPr>
            <w:tcW w:w="5103" w:type="dxa"/>
          </w:tcPr>
          <w:p w14:paraId="71AFD616" w14:textId="77777777" w:rsidR="002802E6" w:rsidRDefault="00146DD8">
            <w:pPr>
              <w:pStyle w:val="yTableNAm"/>
            </w:pPr>
            <w:r>
              <w:t>THIMOSTERONE (TIOMESTERONE)</w:t>
            </w:r>
          </w:p>
        </w:tc>
        <w:tc>
          <w:tcPr>
            <w:tcW w:w="1134" w:type="dxa"/>
          </w:tcPr>
          <w:p w14:paraId="01B50EFE" w14:textId="77777777" w:rsidR="002802E6" w:rsidRDefault="00146DD8">
            <w:pPr>
              <w:pStyle w:val="yTableNAm"/>
            </w:pPr>
            <w:r>
              <w:t>100.0</w:t>
            </w:r>
          </w:p>
        </w:tc>
      </w:tr>
      <w:tr w:rsidR="002802E6" w14:paraId="6411AB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14:paraId="7C6BD101" w14:textId="77777777" w:rsidR="002802E6" w:rsidRDefault="00146DD8">
            <w:pPr>
              <w:pStyle w:val="yTableNAm"/>
            </w:pPr>
            <w:r>
              <w:t>63.</w:t>
            </w:r>
          </w:p>
        </w:tc>
        <w:tc>
          <w:tcPr>
            <w:tcW w:w="5103" w:type="dxa"/>
          </w:tcPr>
          <w:p w14:paraId="4F3E0C72" w14:textId="77777777" w:rsidR="002802E6" w:rsidRDefault="00146DD8">
            <w:pPr>
              <w:pStyle w:val="yTableNAm"/>
            </w:pPr>
            <w:r>
              <w:t>TRENBOLONE</w:t>
            </w:r>
          </w:p>
        </w:tc>
        <w:tc>
          <w:tcPr>
            <w:tcW w:w="1134" w:type="dxa"/>
          </w:tcPr>
          <w:p w14:paraId="1A705FA3" w14:textId="77777777" w:rsidR="002802E6" w:rsidRDefault="00146DD8">
            <w:pPr>
              <w:pStyle w:val="yTableNAm"/>
            </w:pPr>
            <w:r>
              <w:t>100.0</w:t>
            </w:r>
          </w:p>
        </w:tc>
      </w:tr>
      <w:tr w:rsidR="002802E6" w14:paraId="626A72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Borders>
              <w:bottom w:val="single" w:sz="4" w:space="0" w:color="auto"/>
            </w:tcBorders>
          </w:tcPr>
          <w:p w14:paraId="14DE222C" w14:textId="77777777" w:rsidR="002802E6" w:rsidRDefault="00146DD8">
            <w:pPr>
              <w:pStyle w:val="yTableNAm"/>
            </w:pPr>
            <w:r>
              <w:t>64.</w:t>
            </w:r>
          </w:p>
        </w:tc>
        <w:tc>
          <w:tcPr>
            <w:tcW w:w="5103" w:type="dxa"/>
            <w:tcBorders>
              <w:bottom w:val="single" w:sz="4" w:space="0" w:color="auto"/>
            </w:tcBorders>
          </w:tcPr>
          <w:p w14:paraId="28D1B306" w14:textId="77777777" w:rsidR="002802E6" w:rsidRDefault="00146DD8">
            <w:pPr>
              <w:pStyle w:val="yTableNAm"/>
            </w:pPr>
            <w:r>
              <w:t>TRESTOLONE</w:t>
            </w:r>
          </w:p>
        </w:tc>
        <w:tc>
          <w:tcPr>
            <w:tcW w:w="1134" w:type="dxa"/>
            <w:tcBorders>
              <w:bottom w:val="single" w:sz="4" w:space="0" w:color="auto"/>
            </w:tcBorders>
          </w:tcPr>
          <w:p w14:paraId="0FCDBA22" w14:textId="77777777" w:rsidR="002802E6" w:rsidRDefault="00146DD8">
            <w:pPr>
              <w:pStyle w:val="yTableNAm"/>
            </w:pPr>
            <w:r>
              <w:t>100.0</w:t>
            </w:r>
          </w:p>
        </w:tc>
      </w:tr>
    </w:tbl>
    <w:p w14:paraId="28C05B9B" w14:textId="77777777" w:rsidR="002802E6" w:rsidRDefault="00146DD8">
      <w:pPr>
        <w:pStyle w:val="yFootnotesection"/>
      </w:pPr>
      <w:r>
        <w:tab/>
        <w:t>[Division 2 inserted: Gazette 29 Aug 2018 p. 3006-10; amended: SL 2023/48 cl. 4(2).]</w:t>
      </w:r>
    </w:p>
    <w:p w14:paraId="768723D2" w14:textId="77777777" w:rsidR="002802E6" w:rsidRDefault="00146DD8">
      <w:pPr>
        <w:pStyle w:val="yScheduleHeading"/>
      </w:pPr>
      <w:bookmarkStart w:id="279" w:name="_Toc209705306"/>
      <w:bookmarkStart w:id="280" w:name="_Toc209706221"/>
      <w:bookmarkStart w:id="281" w:name="_Toc209711628"/>
      <w:bookmarkStart w:id="282" w:name="_Toc224657950"/>
      <w:bookmarkStart w:id="283" w:name="_Toc229476753"/>
      <w:r>
        <w:rPr>
          <w:rStyle w:val="CharSchNo"/>
        </w:rPr>
        <w:lastRenderedPageBreak/>
        <w:t>Schedule IV</w:t>
      </w:r>
      <w:r>
        <w:rPr>
          <w:rStyle w:val="CharSDivNo"/>
        </w:rPr>
        <w:t> </w:t>
      </w:r>
      <w:r>
        <w:t>—</w:t>
      </w:r>
      <w:r>
        <w:rPr>
          <w:rStyle w:val="CharSDivText"/>
        </w:rPr>
        <w:t> </w:t>
      </w:r>
      <w:r>
        <w:rPr>
          <w:rStyle w:val="CharSchText"/>
        </w:rPr>
        <w:t>Numbers of prohibited plants determining court of trial</w:t>
      </w:r>
      <w:bookmarkEnd w:id="279"/>
      <w:bookmarkEnd w:id="280"/>
      <w:bookmarkEnd w:id="281"/>
      <w:bookmarkEnd w:id="282"/>
      <w:bookmarkEnd w:id="283"/>
    </w:p>
    <w:p w14:paraId="39761950" w14:textId="77777777" w:rsidR="002802E6" w:rsidRDefault="00146DD8">
      <w:pPr>
        <w:pStyle w:val="yShoulderClause"/>
        <w:rPr>
          <w:snapToGrid w:val="0"/>
        </w:rPr>
      </w:pPr>
      <w:r>
        <w:rPr>
          <w:snapToGrid w:val="0"/>
        </w:rPr>
        <w:t>[s. 9]</w:t>
      </w:r>
    </w:p>
    <w:p w14:paraId="02B5ECCE" w14:textId="77777777" w:rsidR="002802E6" w:rsidRDefault="00146DD8">
      <w:pPr>
        <w:pStyle w:val="yFootnoteheading"/>
        <w:rPr>
          <w:bCs/>
        </w:rPr>
      </w:pPr>
      <w:r>
        <w:tab/>
        <w:t>[Heading amended: No. 19 of 2010 s. 4.]</w:t>
      </w:r>
    </w:p>
    <w:tbl>
      <w:tblPr>
        <w:tblW w:w="7230" w:type="dxa"/>
        <w:tblLayout w:type="fixed"/>
        <w:tblCellMar>
          <w:left w:w="142" w:type="dxa"/>
          <w:right w:w="142" w:type="dxa"/>
        </w:tblCellMar>
        <w:tblLook w:val="0000" w:firstRow="0" w:lastRow="0" w:firstColumn="0" w:lastColumn="0" w:noHBand="0" w:noVBand="0"/>
      </w:tblPr>
      <w:tblGrid>
        <w:gridCol w:w="993"/>
        <w:gridCol w:w="4819"/>
        <w:gridCol w:w="1418"/>
      </w:tblGrid>
      <w:tr w:rsidR="002802E6" w14:paraId="74206816" w14:textId="77777777">
        <w:tc>
          <w:tcPr>
            <w:tcW w:w="993" w:type="dxa"/>
          </w:tcPr>
          <w:p w14:paraId="184A4D0A" w14:textId="77777777" w:rsidR="002802E6" w:rsidRDefault="00146DD8">
            <w:pPr>
              <w:pStyle w:val="yTableNAm"/>
              <w:rPr>
                <w:i/>
                <w:iCs/>
              </w:rPr>
            </w:pPr>
            <w:r>
              <w:rPr>
                <w:i/>
                <w:iCs/>
              </w:rPr>
              <w:t>Item</w:t>
            </w:r>
          </w:p>
        </w:tc>
        <w:tc>
          <w:tcPr>
            <w:tcW w:w="4819" w:type="dxa"/>
          </w:tcPr>
          <w:p w14:paraId="757A46EF" w14:textId="77777777" w:rsidR="002802E6" w:rsidRDefault="00146DD8">
            <w:pPr>
              <w:pStyle w:val="yTableNAm"/>
              <w:jc w:val="center"/>
              <w:rPr>
                <w:i/>
                <w:iCs/>
              </w:rPr>
            </w:pPr>
            <w:r>
              <w:rPr>
                <w:i/>
                <w:iCs/>
              </w:rPr>
              <w:t>Prohibited plant</w:t>
            </w:r>
          </w:p>
        </w:tc>
        <w:tc>
          <w:tcPr>
            <w:tcW w:w="1418" w:type="dxa"/>
          </w:tcPr>
          <w:p w14:paraId="6F00288C" w14:textId="77777777" w:rsidR="002802E6" w:rsidRDefault="00146DD8">
            <w:pPr>
              <w:pStyle w:val="yTableNAm"/>
              <w:jc w:val="center"/>
              <w:rPr>
                <w:i/>
                <w:iCs/>
              </w:rPr>
            </w:pPr>
            <w:r>
              <w:rPr>
                <w:i/>
                <w:iCs/>
              </w:rPr>
              <w:t>Number</w:t>
            </w:r>
          </w:p>
        </w:tc>
      </w:tr>
      <w:tr w:rsidR="002802E6" w14:paraId="0CFE9C05" w14:textId="77777777">
        <w:tc>
          <w:tcPr>
            <w:tcW w:w="993" w:type="dxa"/>
          </w:tcPr>
          <w:p w14:paraId="1A45FD1F" w14:textId="77777777" w:rsidR="002802E6" w:rsidRDefault="00146DD8">
            <w:pPr>
              <w:pStyle w:val="yTableNAm"/>
            </w:pPr>
            <w:r>
              <w:t>1.</w:t>
            </w:r>
          </w:p>
        </w:tc>
        <w:tc>
          <w:tcPr>
            <w:tcW w:w="4819" w:type="dxa"/>
          </w:tcPr>
          <w:p w14:paraId="0A0C3BBF" w14:textId="77777777" w:rsidR="002802E6" w:rsidRDefault="00146DD8">
            <w:pPr>
              <w:pStyle w:val="yTableNAm"/>
            </w:pPr>
            <w:r>
              <w:t>Papaver somniferum</w:t>
            </w:r>
          </w:p>
        </w:tc>
        <w:tc>
          <w:tcPr>
            <w:tcW w:w="1418" w:type="dxa"/>
          </w:tcPr>
          <w:p w14:paraId="125CCBAE" w14:textId="77777777" w:rsidR="002802E6" w:rsidRDefault="00146DD8">
            <w:pPr>
              <w:pStyle w:val="yTableNAm"/>
              <w:jc w:val="center"/>
            </w:pPr>
            <w:r>
              <w:t>100</w:t>
            </w:r>
          </w:p>
        </w:tc>
      </w:tr>
      <w:tr w:rsidR="002802E6" w14:paraId="6923F77E" w14:textId="77777777">
        <w:tc>
          <w:tcPr>
            <w:tcW w:w="993" w:type="dxa"/>
          </w:tcPr>
          <w:p w14:paraId="1EB41C13" w14:textId="77777777" w:rsidR="002802E6" w:rsidRDefault="00146DD8">
            <w:pPr>
              <w:pStyle w:val="yTableNAm"/>
            </w:pPr>
            <w:r>
              <w:t>2.</w:t>
            </w:r>
          </w:p>
        </w:tc>
        <w:tc>
          <w:tcPr>
            <w:tcW w:w="4819" w:type="dxa"/>
          </w:tcPr>
          <w:p w14:paraId="7EA5B77A" w14:textId="77777777" w:rsidR="002802E6" w:rsidRDefault="00146DD8">
            <w:pPr>
              <w:pStyle w:val="yTableNAm"/>
            </w:pPr>
            <w:r>
              <w:t>Papaver bracteatum</w:t>
            </w:r>
          </w:p>
        </w:tc>
        <w:tc>
          <w:tcPr>
            <w:tcW w:w="1418" w:type="dxa"/>
          </w:tcPr>
          <w:p w14:paraId="367CB477" w14:textId="77777777" w:rsidR="002802E6" w:rsidRDefault="00146DD8">
            <w:pPr>
              <w:pStyle w:val="yTableNAm"/>
              <w:jc w:val="center"/>
            </w:pPr>
            <w:r>
              <w:t>100</w:t>
            </w:r>
          </w:p>
        </w:tc>
      </w:tr>
      <w:tr w:rsidR="002802E6" w14:paraId="0E7E869B" w14:textId="77777777">
        <w:tc>
          <w:tcPr>
            <w:tcW w:w="993" w:type="dxa"/>
          </w:tcPr>
          <w:p w14:paraId="23DA9ACE" w14:textId="77777777" w:rsidR="002802E6" w:rsidRDefault="00146DD8">
            <w:pPr>
              <w:pStyle w:val="yTableNAm"/>
            </w:pPr>
            <w:r>
              <w:t>3.</w:t>
            </w:r>
          </w:p>
        </w:tc>
        <w:tc>
          <w:tcPr>
            <w:tcW w:w="4819" w:type="dxa"/>
          </w:tcPr>
          <w:p w14:paraId="1471983F" w14:textId="77777777" w:rsidR="002802E6" w:rsidRDefault="00146DD8">
            <w:pPr>
              <w:pStyle w:val="yTableNAm"/>
            </w:pPr>
            <w:r>
              <w:t>Cannabis</w:t>
            </w:r>
          </w:p>
        </w:tc>
        <w:tc>
          <w:tcPr>
            <w:tcW w:w="1418" w:type="dxa"/>
          </w:tcPr>
          <w:p w14:paraId="64EA6055" w14:textId="77777777" w:rsidR="002802E6" w:rsidRDefault="00146DD8">
            <w:pPr>
              <w:pStyle w:val="yTableNAm"/>
              <w:jc w:val="center"/>
            </w:pPr>
            <w:r>
              <w:t>20</w:t>
            </w:r>
          </w:p>
        </w:tc>
      </w:tr>
    </w:tbl>
    <w:p w14:paraId="26FEA71A" w14:textId="77777777" w:rsidR="002802E6" w:rsidRDefault="00146DD8">
      <w:pPr>
        <w:pStyle w:val="yFootnotesection"/>
      </w:pPr>
      <w:r>
        <w:tab/>
        <w:t>[Schedule IV amended: Gazette 15 Apr 2011 p. 1426.]</w:t>
      </w:r>
    </w:p>
    <w:p w14:paraId="125D4C2B" w14:textId="77777777" w:rsidR="002802E6" w:rsidRDefault="00146DD8">
      <w:pPr>
        <w:pStyle w:val="yScheduleHeading"/>
      </w:pPr>
      <w:bookmarkStart w:id="284" w:name="_Toc209705307"/>
      <w:bookmarkStart w:id="285" w:name="_Toc209706222"/>
      <w:bookmarkStart w:id="286" w:name="_Toc209711629"/>
      <w:bookmarkStart w:id="287" w:name="_Toc224657951"/>
      <w:bookmarkStart w:id="288" w:name="_Toc229476754"/>
      <w:r>
        <w:rPr>
          <w:rStyle w:val="CharSchNo"/>
        </w:rPr>
        <w:lastRenderedPageBreak/>
        <w:t>Schedule V</w:t>
      </w:r>
      <w:r>
        <w:t> — </w:t>
      </w:r>
      <w:r>
        <w:rPr>
          <w:rStyle w:val="CharSchText"/>
        </w:rPr>
        <w:t>Amounts of prohibited drugs giving rise to presumption of intention to sell or supply same</w:t>
      </w:r>
      <w:bookmarkEnd w:id="284"/>
      <w:bookmarkEnd w:id="285"/>
      <w:bookmarkEnd w:id="286"/>
      <w:bookmarkEnd w:id="287"/>
      <w:bookmarkEnd w:id="288"/>
    </w:p>
    <w:p w14:paraId="203FB82F" w14:textId="77777777" w:rsidR="002802E6" w:rsidRDefault="00146DD8">
      <w:pPr>
        <w:pStyle w:val="yShoulderClause"/>
        <w:rPr>
          <w:snapToGrid w:val="0"/>
        </w:rPr>
      </w:pPr>
      <w:r>
        <w:rPr>
          <w:snapToGrid w:val="0"/>
        </w:rPr>
        <w:t>[s. 11(a)]</w:t>
      </w:r>
    </w:p>
    <w:p w14:paraId="47899D25" w14:textId="77777777" w:rsidR="002802E6" w:rsidRDefault="00146DD8">
      <w:pPr>
        <w:pStyle w:val="yFootnoteheading"/>
      </w:pPr>
      <w:r>
        <w:tab/>
        <w:t>[Heading amended: No. 19 of 2010 s. 4.]</w:t>
      </w:r>
    </w:p>
    <w:p w14:paraId="055E6585" w14:textId="77777777" w:rsidR="002802E6" w:rsidRDefault="00146DD8">
      <w:pPr>
        <w:pStyle w:val="yHeading3"/>
      </w:pPr>
      <w:bookmarkStart w:id="289" w:name="_Toc209705308"/>
      <w:bookmarkStart w:id="290" w:name="_Toc209706223"/>
      <w:bookmarkStart w:id="291" w:name="_Toc209711630"/>
      <w:bookmarkStart w:id="292" w:name="_Toc224657952"/>
      <w:bookmarkStart w:id="293" w:name="_Toc229476755"/>
      <w:r>
        <w:rPr>
          <w:rStyle w:val="CharSDivNo"/>
        </w:rPr>
        <w:t>Division 1</w:t>
      </w:r>
      <w:r>
        <w:rPr>
          <w:b w:val="0"/>
        </w:rPr>
        <w:t> — </w:t>
      </w:r>
      <w:r>
        <w:rPr>
          <w:rStyle w:val="CharSDivText"/>
        </w:rPr>
        <w:t>General</w:t>
      </w:r>
      <w:bookmarkEnd w:id="289"/>
      <w:bookmarkEnd w:id="290"/>
      <w:bookmarkEnd w:id="291"/>
      <w:bookmarkEnd w:id="292"/>
      <w:bookmarkEnd w:id="293"/>
    </w:p>
    <w:p w14:paraId="116940F6" w14:textId="77777777" w:rsidR="002802E6" w:rsidRDefault="00146DD8">
      <w:pPr>
        <w:pStyle w:val="yFootnoteheading"/>
      </w:pPr>
      <w:r>
        <w:tab/>
        <w:t>[Heading inserted: Gazette 29 Aug 2018 p. 3010.]</w:t>
      </w:r>
    </w:p>
    <w:tbl>
      <w:tblPr>
        <w:tblW w:w="7372" w:type="dxa"/>
        <w:tblLayout w:type="fixed"/>
        <w:tblCellMar>
          <w:left w:w="142" w:type="dxa"/>
          <w:right w:w="142" w:type="dxa"/>
        </w:tblCellMar>
        <w:tblLook w:val="0000" w:firstRow="0" w:lastRow="0" w:firstColumn="0" w:lastColumn="0" w:noHBand="0" w:noVBand="0"/>
      </w:tblPr>
      <w:tblGrid>
        <w:gridCol w:w="1276"/>
        <w:gridCol w:w="4678"/>
        <w:gridCol w:w="1418"/>
      </w:tblGrid>
      <w:tr w:rsidR="002802E6" w14:paraId="54F859C2" w14:textId="77777777">
        <w:trPr>
          <w:cantSplit/>
          <w:tblHeader/>
        </w:trPr>
        <w:tc>
          <w:tcPr>
            <w:tcW w:w="1276" w:type="dxa"/>
          </w:tcPr>
          <w:p w14:paraId="0DEDE633" w14:textId="77777777" w:rsidR="002802E6" w:rsidRDefault="00146DD8">
            <w:pPr>
              <w:pStyle w:val="yTableNAm"/>
              <w:rPr>
                <w:i/>
              </w:rPr>
            </w:pPr>
            <w:r>
              <w:rPr>
                <w:i/>
              </w:rPr>
              <w:t>Item</w:t>
            </w:r>
          </w:p>
        </w:tc>
        <w:tc>
          <w:tcPr>
            <w:tcW w:w="4678" w:type="dxa"/>
          </w:tcPr>
          <w:p w14:paraId="7AA4FB48" w14:textId="77777777" w:rsidR="002802E6" w:rsidRDefault="00146DD8">
            <w:pPr>
              <w:pStyle w:val="yTableNAm"/>
              <w:jc w:val="center"/>
              <w:rPr>
                <w:i/>
              </w:rPr>
            </w:pPr>
            <w:r>
              <w:rPr>
                <w:i/>
              </w:rPr>
              <w:t>Prohibited drug</w:t>
            </w:r>
          </w:p>
        </w:tc>
        <w:tc>
          <w:tcPr>
            <w:tcW w:w="1418" w:type="dxa"/>
          </w:tcPr>
          <w:p w14:paraId="2648E14F" w14:textId="77777777" w:rsidR="002802E6" w:rsidRDefault="00146DD8">
            <w:pPr>
              <w:pStyle w:val="yTableNAm"/>
              <w:tabs>
                <w:tab w:val="clear" w:pos="567"/>
              </w:tabs>
              <w:ind w:left="142"/>
              <w:jc w:val="center"/>
              <w:rPr>
                <w:i/>
              </w:rPr>
            </w:pPr>
            <w:r>
              <w:rPr>
                <w:i/>
              </w:rPr>
              <w:t xml:space="preserve">Amount </w:t>
            </w:r>
            <w:r>
              <w:rPr>
                <w:i/>
              </w:rPr>
              <w:br/>
              <w:t>(in grams</w:t>
            </w:r>
            <w:r>
              <w:rPr>
                <w:i/>
              </w:rPr>
              <w:br/>
              <w:t>unless otherwise</w:t>
            </w:r>
            <w:r>
              <w:rPr>
                <w:i/>
              </w:rPr>
              <w:br/>
              <w:t>stated)</w:t>
            </w:r>
          </w:p>
        </w:tc>
      </w:tr>
      <w:tr w:rsidR="002802E6" w14:paraId="039A28F3" w14:textId="77777777">
        <w:trPr>
          <w:cantSplit/>
        </w:trPr>
        <w:tc>
          <w:tcPr>
            <w:tcW w:w="1276" w:type="dxa"/>
          </w:tcPr>
          <w:p w14:paraId="56983AF2" w14:textId="77777777" w:rsidR="002802E6" w:rsidRDefault="00146DD8">
            <w:pPr>
              <w:pStyle w:val="yTableNAm"/>
            </w:pPr>
            <w:r>
              <w:t>1.</w:t>
            </w:r>
          </w:p>
        </w:tc>
        <w:tc>
          <w:tcPr>
            <w:tcW w:w="4678" w:type="dxa"/>
          </w:tcPr>
          <w:p w14:paraId="291A3D18" w14:textId="77777777" w:rsidR="002802E6" w:rsidRDefault="00146DD8">
            <w:pPr>
              <w:pStyle w:val="yTableNAm"/>
            </w:pPr>
            <w:r>
              <w:t>ACETORPHINE</w:t>
            </w:r>
          </w:p>
        </w:tc>
        <w:tc>
          <w:tcPr>
            <w:tcW w:w="1418" w:type="dxa"/>
          </w:tcPr>
          <w:p w14:paraId="6EA679C3" w14:textId="77777777" w:rsidR="002802E6" w:rsidRDefault="00146DD8">
            <w:pPr>
              <w:pStyle w:val="yTableNAm"/>
              <w:tabs>
                <w:tab w:val="clear" w:pos="567"/>
                <w:tab w:val="decimal" w:pos="463"/>
              </w:tabs>
            </w:pPr>
            <w:r>
              <w:t>2.0</w:t>
            </w:r>
          </w:p>
        </w:tc>
      </w:tr>
      <w:tr w:rsidR="002802E6" w14:paraId="292D6DCB" w14:textId="77777777">
        <w:trPr>
          <w:cantSplit/>
        </w:trPr>
        <w:tc>
          <w:tcPr>
            <w:tcW w:w="1276" w:type="dxa"/>
          </w:tcPr>
          <w:p w14:paraId="4C21B689" w14:textId="77777777" w:rsidR="002802E6" w:rsidRDefault="00146DD8">
            <w:pPr>
              <w:pStyle w:val="yTableNAm"/>
            </w:pPr>
            <w:r>
              <w:rPr>
                <w:szCs w:val="22"/>
              </w:rPr>
              <w:t>1A.</w:t>
            </w:r>
          </w:p>
        </w:tc>
        <w:tc>
          <w:tcPr>
            <w:tcW w:w="4678" w:type="dxa"/>
          </w:tcPr>
          <w:p w14:paraId="446491D1" w14:textId="77777777" w:rsidR="002802E6" w:rsidRDefault="00146DD8">
            <w:pPr>
              <w:pStyle w:val="yTableNAm"/>
            </w:pPr>
            <w:r>
              <w:rPr>
                <w:szCs w:val="22"/>
              </w:rPr>
              <w:t>ACETYL</w:t>
            </w:r>
            <w:r>
              <w:rPr>
                <w:szCs w:val="22"/>
              </w:rPr>
              <w:noBreakHyphen/>
              <w:t>ALPHA</w:t>
            </w:r>
            <w:r>
              <w:rPr>
                <w:szCs w:val="22"/>
              </w:rPr>
              <w:noBreakHyphen/>
              <w:t>METHYLFENTANYL</w:t>
            </w:r>
          </w:p>
        </w:tc>
        <w:tc>
          <w:tcPr>
            <w:tcW w:w="1418" w:type="dxa"/>
          </w:tcPr>
          <w:p w14:paraId="613AD5EA" w14:textId="77777777" w:rsidR="002802E6" w:rsidRDefault="00146DD8">
            <w:pPr>
              <w:pStyle w:val="yTableNAm"/>
              <w:tabs>
                <w:tab w:val="clear" w:pos="567"/>
                <w:tab w:val="decimal" w:pos="463"/>
              </w:tabs>
            </w:pPr>
            <w:r>
              <w:rPr>
                <w:szCs w:val="22"/>
              </w:rPr>
              <w:t>0.005</w:t>
            </w:r>
          </w:p>
        </w:tc>
      </w:tr>
      <w:tr w:rsidR="002802E6" w14:paraId="7210A403" w14:textId="77777777">
        <w:trPr>
          <w:cantSplit/>
        </w:trPr>
        <w:tc>
          <w:tcPr>
            <w:tcW w:w="1276" w:type="dxa"/>
          </w:tcPr>
          <w:p w14:paraId="4ED9BAEB" w14:textId="77777777" w:rsidR="002802E6" w:rsidRDefault="00146DD8">
            <w:pPr>
              <w:pStyle w:val="yTableNAm"/>
            </w:pPr>
            <w:r>
              <w:t>2.</w:t>
            </w:r>
          </w:p>
        </w:tc>
        <w:tc>
          <w:tcPr>
            <w:tcW w:w="4678" w:type="dxa"/>
          </w:tcPr>
          <w:p w14:paraId="11E4AFBA" w14:textId="77777777" w:rsidR="002802E6" w:rsidRDefault="00146DD8">
            <w:pPr>
              <w:pStyle w:val="yTableNAm"/>
            </w:pPr>
            <w:r>
              <w:t xml:space="preserve">ACETYLDIHYDROCODEINE (except when a Schedule 2 or 4 poison as defined in the </w:t>
            </w:r>
            <w:r>
              <w:rPr>
                <w:i/>
              </w:rPr>
              <w:t>Medicines and Poisons Act 2014</w:t>
            </w:r>
            <w:r>
              <w:t>)</w:t>
            </w:r>
          </w:p>
        </w:tc>
        <w:tc>
          <w:tcPr>
            <w:tcW w:w="1418" w:type="dxa"/>
          </w:tcPr>
          <w:p w14:paraId="0D362AB2" w14:textId="77777777" w:rsidR="002802E6" w:rsidRDefault="00146DD8">
            <w:pPr>
              <w:pStyle w:val="yTableNAm"/>
              <w:tabs>
                <w:tab w:val="clear" w:pos="567"/>
                <w:tab w:val="decimal" w:pos="463"/>
              </w:tabs>
            </w:pPr>
            <w:r>
              <w:br/>
            </w:r>
            <w:r>
              <w:br/>
              <w:t>2.0</w:t>
            </w:r>
          </w:p>
        </w:tc>
      </w:tr>
      <w:tr w:rsidR="002802E6" w14:paraId="3BA09C34" w14:textId="77777777">
        <w:trPr>
          <w:cantSplit/>
        </w:trPr>
        <w:tc>
          <w:tcPr>
            <w:tcW w:w="1276" w:type="dxa"/>
          </w:tcPr>
          <w:p w14:paraId="0370ED85" w14:textId="77777777" w:rsidR="002802E6" w:rsidRDefault="00146DD8">
            <w:pPr>
              <w:pStyle w:val="yTableNAm"/>
            </w:pPr>
            <w:r>
              <w:t>3.</w:t>
            </w:r>
          </w:p>
        </w:tc>
        <w:tc>
          <w:tcPr>
            <w:tcW w:w="4678" w:type="dxa"/>
          </w:tcPr>
          <w:p w14:paraId="1E54C67C" w14:textId="77777777" w:rsidR="002802E6" w:rsidRDefault="00146DD8">
            <w:pPr>
              <w:pStyle w:val="yTableNAm"/>
            </w:pPr>
            <w:r>
              <w:t>ACETYLMETHADOL</w:t>
            </w:r>
          </w:p>
        </w:tc>
        <w:tc>
          <w:tcPr>
            <w:tcW w:w="1418" w:type="dxa"/>
          </w:tcPr>
          <w:p w14:paraId="354F3B3E" w14:textId="77777777" w:rsidR="002802E6" w:rsidRDefault="00146DD8">
            <w:pPr>
              <w:pStyle w:val="yTableNAm"/>
              <w:tabs>
                <w:tab w:val="clear" w:pos="567"/>
                <w:tab w:val="decimal" w:pos="463"/>
              </w:tabs>
            </w:pPr>
            <w:r>
              <w:t>2.0</w:t>
            </w:r>
          </w:p>
        </w:tc>
      </w:tr>
      <w:tr w:rsidR="002802E6" w14:paraId="49FA4E2A" w14:textId="77777777">
        <w:trPr>
          <w:cantSplit/>
        </w:trPr>
        <w:tc>
          <w:tcPr>
            <w:tcW w:w="1276" w:type="dxa"/>
          </w:tcPr>
          <w:p w14:paraId="1B955933" w14:textId="77777777" w:rsidR="002802E6" w:rsidRDefault="00146DD8">
            <w:pPr>
              <w:pStyle w:val="yTableNAm"/>
            </w:pPr>
            <w:r>
              <w:t>4.</w:t>
            </w:r>
          </w:p>
        </w:tc>
        <w:tc>
          <w:tcPr>
            <w:tcW w:w="4678" w:type="dxa"/>
          </w:tcPr>
          <w:p w14:paraId="4B8BB8FE" w14:textId="77777777" w:rsidR="002802E6" w:rsidRDefault="00146DD8">
            <w:pPr>
              <w:pStyle w:val="yTableNAm"/>
            </w:pPr>
            <w:r>
              <w:t>ALLOBARBITONE</w:t>
            </w:r>
          </w:p>
        </w:tc>
        <w:tc>
          <w:tcPr>
            <w:tcW w:w="1418" w:type="dxa"/>
          </w:tcPr>
          <w:p w14:paraId="4A44BC58" w14:textId="77777777" w:rsidR="002802E6" w:rsidRDefault="00146DD8">
            <w:pPr>
              <w:pStyle w:val="yTableNAm"/>
              <w:tabs>
                <w:tab w:val="clear" w:pos="567"/>
                <w:tab w:val="decimal" w:pos="463"/>
              </w:tabs>
            </w:pPr>
            <w:r>
              <w:t>10.0</w:t>
            </w:r>
          </w:p>
        </w:tc>
      </w:tr>
      <w:tr w:rsidR="002802E6" w14:paraId="2384D60F" w14:textId="77777777">
        <w:trPr>
          <w:cantSplit/>
        </w:trPr>
        <w:tc>
          <w:tcPr>
            <w:tcW w:w="1276" w:type="dxa"/>
          </w:tcPr>
          <w:p w14:paraId="22958510" w14:textId="77777777" w:rsidR="002802E6" w:rsidRDefault="00146DD8">
            <w:pPr>
              <w:pStyle w:val="yTableNAm"/>
            </w:pPr>
            <w:r>
              <w:t>5.</w:t>
            </w:r>
          </w:p>
        </w:tc>
        <w:tc>
          <w:tcPr>
            <w:tcW w:w="4678" w:type="dxa"/>
          </w:tcPr>
          <w:p w14:paraId="5D1E8E8D" w14:textId="77777777" w:rsidR="002802E6" w:rsidRDefault="00146DD8">
            <w:pPr>
              <w:pStyle w:val="yTableNAm"/>
            </w:pPr>
            <w:r>
              <w:t>ALLYLBARBITURIC ACID</w:t>
            </w:r>
          </w:p>
        </w:tc>
        <w:tc>
          <w:tcPr>
            <w:tcW w:w="1418" w:type="dxa"/>
          </w:tcPr>
          <w:p w14:paraId="784FABF5" w14:textId="77777777" w:rsidR="002802E6" w:rsidRDefault="00146DD8">
            <w:pPr>
              <w:pStyle w:val="yTableNAm"/>
              <w:tabs>
                <w:tab w:val="clear" w:pos="567"/>
                <w:tab w:val="decimal" w:pos="463"/>
              </w:tabs>
            </w:pPr>
            <w:r>
              <w:t>10.0</w:t>
            </w:r>
          </w:p>
        </w:tc>
      </w:tr>
      <w:tr w:rsidR="002802E6" w14:paraId="6121246E" w14:textId="77777777">
        <w:trPr>
          <w:cantSplit/>
        </w:trPr>
        <w:tc>
          <w:tcPr>
            <w:tcW w:w="1276" w:type="dxa"/>
          </w:tcPr>
          <w:p w14:paraId="3A14C143" w14:textId="77777777" w:rsidR="002802E6" w:rsidRDefault="00146DD8">
            <w:pPr>
              <w:pStyle w:val="yTableNAm"/>
            </w:pPr>
            <w:r>
              <w:t>6.</w:t>
            </w:r>
          </w:p>
        </w:tc>
        <w:tc>
          <w:tcPr>
            <w:tcW w:w="4678" w:type="dxa"/>
          </w:tcPr>
          <w:p w14:paraId="4946E994" w14:textId="77777777" w:rsidR="002802E6" w:rsidRDefault="00146DD8">
            <w:pPr>
              <w:pStyle w:val="yTableNAm"/>
            </w:pPr>
            <w:r>
              <w:t>ALLYLPRODINE</w:t>
            </w:r>
          </w:p>
        </w:tc>
        <w:tc>
          <w:tcPr>
            <w:tcW w:w="1418" w:type="dxa"/>
          </w:tcPr>
          <w:p w14:paraId="407B9C1F" w14:textId="77777777" w:rsidR="002802E6" w:rsidRDefault="00146DD8">
            <w:pPr>
              <w:pStyle w:val="yTableNAm"/>
              <w:tabs>
                <w:tab w:val="clear" w:pos="567"/>
                <w:tab w:val="decimal" w:pos="463"/>
              </w:tabs>
            </w:pPr>
            <w:r>
              <w:t>2.0</w:t>
            </w:r>
          </w:p>
        </w:tc>
      </w:tr>
      <w:tr w:rsidR="002802E6" w14:paraId="57151515" w14:textId="77777777">
        <w:trPr>
          <w:cantSplit/>
        </w:trPr>
        <w:tc>
          <w:tcPr>
            <w:tcW w:w="1276" w:type="dxa"/>
          </w:tcPr>
          <w:p w14:paraId="4F7F81A0" w14:textId="77777777" w:rsidR="002802E6" w:rsidRDefault="00146DD8">
            <w:pPr>
              <w:pStyle w:val="yTableNAm"/>
            </w:pPr>
            <w:r>
              <w:t>7.</w:t>
            </w:r>
          </w:p>
        </w:tc>
        <w:tc>
          <w:tcPr>
            <w:tcW w:w="4678" w:type="dxa"/>
          </w:tcPr>
          <w:p w14:paraId="699CC604" w14:textId="77777777" w:rsidR="002802E6" w:rsidRDefault="00146DD8">
            <w:pPr>
              <w:pStyle w:val="yTableNAm"/>
            </w:pPr>
            <w:r>
              <w:t>ALPHACETYLMETHADOL</w:t>
            </w:r>
          </w:p>
        </w:tc>
        <w:tc>
          <w:tcPr>
            <w:tcW w:w="1418" w:type="dxa"/>
          </w:tcPr>
          <w:p w14:paraId="3E658110" w14:textId="77777777" w:rsidR="002802E6" w:rsidRDefault="00146DD8">
            <w:pPr>
              <w:pStyle w:val="yTableNAm"/>
              <w:tabs>
                <w:tab w:val="clear" w:pos="567"/>
                <w:tab w:val="decimal" w:pos="463"/>
              </w:tabs>
            </w:pPr>
            <w:r>
              <w:t>10.0</w:t>
            </w:r>
          </w:p>
        </w:tc>
      </w:tr>
      <w:tr w:rsidR="002802E6" w14:paraId="2A02EBD8" w14:textId="77777777">
        <w:trPr>
          <w:cantSplit/>
        </w:trPr>
        <w:tc>
          <w:tcPr>
            <w:tcW w:w="1276" w:type="dxa"/>
          </w:tcPr>
          <w:p w14:paraId="5ED6B166" w14:textId="77777777" w:rsidR="002802E6" w:rsidRDefault="00146DD8">
            <w:pPr>
              <w:pStyle w:val="yTableNAm"/>
            </w:pPr>
            <w:r>
              <w:t>8.</w:t>
            </w:r>
          </w:p>
        </w:tc>
        <w:tc>
          <w:tcPr>
            <w:tcW w:w="4678" w:type="dxa"/>
          </w:tcPr>
          <w:p w14:paraId="6D609009" w14:textId="77777777" w:rsidR="002802E6" w:rsidRDefault="00146DD8">
            <w:pPr>
              <w:pStyle w:val="yTableNAm"/>
            </w:pPr>
            <w:r>
              <w:t>ALPHAMEPRODINE</w:t>
            </w:r>
          </w:p>
        </w:tc>
        <w:tc>
          <w:tcPr>
            <w:tcW w:w="1418" w:type="dxa"/>
          </w:tcPr>
          <w:p w14:paraId="2C829E62" w14:textId="77777777" w:rsidR="002802E6" w:rsidRDefault="00146DD8">
            <w:pPr>
              <w:pStyle w:val="yTableNAm"/>
              <w:tabs>
                <w:tab w:val="clear" w:pos="567"/>
                <w:tab w:val="decimal" w:pos="463"/>
              </w:tabs>
            </w:pPr>
            <w:r>
              <w:t>0.2</w:t>
            </w:r>
          </w:p>
        </w:tc>
      </w:tr>
      <w:tr w:rsidR="002802E6" w14:paraId="1B87DF3E" w14:textId="77777777">
        <w:trPr>
          <w:cantSplit/>
        </w:trPr>
        <w:tc>
          <w:tcPr>
            <w:tcW w:w="1276" w:type="dxa"/>
          </w:tcPr>
          <w:p w14:paraId="4D1E99EE" w14:textId="77777777" w:rsidR="002802E6" w:rsidRDefault="00146DD8">
            <w:pPr>
              <w:pStyle w:val="yTableNAm"/>
            </w:pPr>
            <w:r>
              <w:t>9.</w:t>
            </w:r>
          </w:p>
        </w:tc>
        <w:tc>
          <w:tcPr>
            <w:tcW w:w="4678" w:type="dxa"/>
          </w:tcPr>
          <w:p w14:paraId="2A041ED9" w14:textId="77777777" w:rsidR="002802E6" w:rsidRDefault="00146DD8">
            <w:pPr>
              <w:pStyle w:val="yTableNAm"/>
            </w:pPr>
            <w:r>
              <w:t>ALPHAMETHADOL</w:t>
            </w:r>
          </w:p>
        </w:tc>
        <w:tc>
          <w:tcPr>
            <w:tcW w:w="1418" w:type="dxa"/>
          </w:tcPr>
          <w:p w14:paraId="7B202712" w14:textId="77777777" w:rsidR="002802E6" w:rsidRDefault="00146DD8">
            <w:pPr>
              <w:pStyle w:val="yTableNAm"/>
              <w:tabs>
                <w:tab w:val="clear" w:pos="567"/>
                <w:tab w:val="decimal" w:pos="463"/>
              </w:tabs>
            </w:pPr>
            <w:r>
              <w:t>0.2</w:t>
            </w:r>
          </w:p>
        </w:tc>
      </w:tr>
      <w:tr w:rsidR="002802E6" w14:paraId="3314EC66" w14:textId="77777777">
        <w:trPr>
          <w:cantSplit/>
        </w:trPr>
        <w:tc>
          <w:tcPr>
            <w:tcW w:w="1276" w:type="dxa"/>
          </w:tcPr>
          <w:p w14:paraId="468C112F" w14:textId="77777777" w:rsidR="002802E6" w:rsidRDefault="00146DD8">
            <w:pPr>
              <w:pStyle w:val="yTableNAm"/>
            </w:pPr>
            <w:r>
              <w:t>10.</w:t>
            </w:r>
          </w:p>
        </w:tc>
        <w:tc>
          <w:tcPr>
            <w:tcW w:w="4678" w:type="dxa"/>
          </w:tcPr>
          <w:p w14:paraId="067C12BE" w14:textId="77777777" w:rsidR="002802E6" w:rsidRDefault="00146DD8">
            <w:pPr>
              <w:pStyle w:val="yTableNAm"/>
            </w:pPr>
            <w:r>
              <w:t>ALPHAPRODINE</w:t>
            </w:r>
          </w:p>
        </w:tc>
        <w:tc>
          <w:tcPr>
            <w:tcW w:w="1418" w:type="dxa"/>
          </w:tcPr>
          <w:p w14:paraId="60E7AE41" w14:textId="77777777" w:rsidR="002802E6" w:rsidRDefault="00146DD8">
            <w:pPr>
              <w:pStyle w:val="yTableNAm"/>
              <w:tabs>
                <w:tab w:val="clear" w:pos="567"/>
                <w:tab w:val="decimal" w:pos="463"/>
              </w:tabs>
            </w:pPr>
            <w:r>
              <w:t>25.0</w:t>
            </w:r>
          </w:p>
        </w:tc>
      </w:tr>
      <w:tr w:rsidR="002802E6" w14:paraId="2CF529CC" w14:textId="77777777">
        <w:trPr>
          <w:cantSplit/>
        </w:trPr>
        <w:tc>
          <w:tcPr>
            <w:tcW w:w="1276" w:type="dxa"/>
          </w:tcPr>
          <w:p w14:paraId="44BDD767" w14:textId="77777777" w:rsidR="002802E6" w:rsidRDefault="00146DD8">
            <w:pPr>
              <w:pStyle w:val="yTableNAm"/>
            </w:pPr>
            <w:r>
              <w:t>11.</w:t>
            </w:r>
          </w:p>
        </w:tc>
        <w:tc>
          <w:tcPr>
            <w:tcW w:w="4678" w:type="dxa"/>
          </w:tcPr>
          <w:p w14:paraId="41FD55CC" w14:textId="77777777" w:rsidR="002802E6" w:rsidRDefault="00146DD8">
            <w:pPr>
              <w:pStyle w:val="yTableNAm"/>
            </w:pPr>
            <w:r>
              <w:t>AMPHETAMINE</w:t>
            </w:r>
          </w:p>
        </w:tc>
        <w:tc>
          <w:tcPr>
            <w:tcW w:w="1418" w:type="dxa"/>
          </w:tcPr>
          <w:p w14:paraId="2ED1429C" w14:textId="77777777" w:rsidR="002802E6" w:rsidRDefault="00146DD8">
            <w:pPr>
              <w:pStyle w:val="yTableNAm"/>
              <w:tabs>
                <w:tab w:val="clear" w:pos="567"/>
                <w:tab w:val="decimal" w:pos="463"/>
              </w:tabs>
            </w:pPr>
            <w:r>
              <w:t>2.0</w:t>
            </w:r>
          </w:p>
        </w:tc>
      </w:tr>
      <w:tr w:rsidR="002802E6" w14:paraId="62AC94E1" w14:textId="77777777">
        <w:trPr>
          <w:cantSplit/>
        </w:trPr>
        <w:tc>
          <w:tcPr>
            <w:tcW w:w="1276" w:type="dxa"/>
          </w:tcPr>
          <w:p w14:paraId="545149C1" w14:textId="77777777" w:rsidR="002802E6" w:rsidRDefault="00146DD8">
            <w:pPr>
              <w:pStyle w:val="yTableNAm"/>
            </w:pPr>
            <w:r>
              <w:t>12.</w:t>
            </w:r>
          </w:p>
        </w:tc>
        <w:tc>
          <w:tcPr>
            <w:tcW w:w="4678" w:type="dxa"/>
          </w:tcPr>
          <w:p w14:paraId="4D87585D" w14:textId="77777777" w:rsidR="002802E6" w:rsidRDefault="00146DD8">
            <w:pPr>
              <w:pStyle w:val="yTableNAm"/>
            </w:pPr>
            <w:r>
              <w:t>AMYLOBARBITONE</w:t>
            </w:r>
          </w:p>
        </w:tc>
        <w:tc>
          <w:tcPr>
            <w:tcW w:w="1418" w:type="dxa"/>
          </w:tcPr>
          <w:p w14:paraId="5C55CD29" w14:textId="77777777" w:rsidR="002802E6" w:rsidRDefault="00146DD8">
            <w:pPr>
              <w:pStyle w:val="yTableNAm"/>
              <w:tabs>
                <w:tab w:val="clear" w:pos="567"/>
                <w:tab w:val="decimal" w:pos="463"/>
              </w:tabs>
            </w:pPr>
            <w:r>
              <w:t>10.0</w:t>
            </w:r>
          </w:p>
        </w:tc>
      </w:tr>
      <w:tr w:rsidR="002802E6" w14:paraId="1B35F5B9" w14:textId="77777777">
        <w:trPr>
          <w:cantSplit/>
        </w:trPr>
        <w:tc>
          <w:tcPr>
            <w:tcW w:w="1276" w:type="dxa"/>
          </w:tcPr>
          <w:p w14:paraId="11D866AA" w14:textId="77777777" w:rsidR="002802E6" w:rsidRDefault="00146DD8">
            <w:pPr>
              <w:pStyle w:val="yTableNAm"/>
            </w:pPr>
            <w:r>
              <w:t>13.</w:t>
            </w:r>
          </w:p>
        </w:tc>
        <w:tc>
          <w:tcPr>
            <w:tcW w:w="4678" w:type="dxa"/>
          </w:tcPr>
          <w:p w14:paraId="35E742F4" w14:textId="77777777" w:rsidR="002802E6" w:rsidRDefault="00146DD8">
            <w:pPr>
              <w:pStyle w:val="yTableNAm"/>
            </w:pPr>
            <w:r>
              <w:t>ANILERIDINE</w:t>
            </w:r>
          </w:p>
        </w:tc>
        <w:tc>
          <w:tcPr>
            <w:tcW w:w="1418" w:type="dxa"/>
          </w:tcPr>
          <w:p w14:paraId="04005127" w14:textId="77777777" w:rsidR="002802E6" w:rsidRDefault="00146DD8">
            <w:pPr>
              <w:pStyle w:val="yTableNAm"/>
              <w:tabs>
                <w:tab w:val="clear" w:pos="567"/>
                <w:tab w:val="decimal" w:pos="463"/>
              </w:tabs>
            </w:pPr>
            <w:r>
              <w:t>25.0</w:t>
            </w:r>
          </w:p>
        </w:tc>
      </w:tr>
      <w:tr w:rsidR="002802E6" w14:paraId="6B0DEF79" w14:textId="77777777">
        <w:trPr>
          <w:cantSplit/>
        </w:trPr>
        <w:tc>
          <w:tcPr>
            <w:tcW w:w="1276" w:type="dxa"/>
          </w:tcPr>
          <w:p w14:paraId="002088A9" w14:textId="77777777" w:rsidR="002802E6" w:rsidRDefault="00146DD8">
            <w:pPr>
              <w:pStyle w:val="yTableNAm"/>
            </w:pPr>
            <w:r>
              <w:t>14.</w:t>
            </w:r>
          </w:p>
        </w:tc>
        <w:tc>
          <w:tcPr>
            <w:tcW w:w="4678" w:type="dxa"/>
          </w:tcPr>
          <w:p w14:paraId="7B2775AF" w14:textId="77777777" w:rsidR="002802E6" w:rsidRDefault="00146DD8">
            <w:pPr>
              <w:pStyle w:val="yTableNAm"/>
            </w:pPr>
            <w:r>
              <w:t>APROBARBITONE</w:t>
            </w:r>
          </w:p>
        </w:tc>
        <w:tc>
          <w:tcPr>
            <w:tcW w:w="1418" w:type="dxa"/>
          </w:tcPr>
          <w:p w14:paraId="33DAC6EB" w14:textId="77777777" w:rsidR="002802E6" w:rsidRDefault="00146DD8">
            <w:pPr>
              <w:pStyle w:val="yTableNAm"/>
              <w:tabs>
                <w:tab w:val="clear" w:pos="567"/>
                <w:tab w:val="decimal" w:pos="463"/>
              </w:tabs>
            </w:pPr>
            <w:r>
              <w:t>10.0</w:t>
            </w:r>
          </w:p>
        </w:tc>
      </w:tr>
      <w:tr w:rsidR="002802E6" w14:paraId="4A3FB84B" w14:textId="77777777">
        <w:trPr>
          <w:cantSplit/>
        </w:trPr>
        <w:tc>
          <w:tcPr>
            <w:tcW w:w="1276" w:type="dxa"/>
          </w:tcPr>
          <w:p w14:paraId="10A8E773" w14:textId="77777777" w:rsidR="002802E6" w:rsidRDefault="00146DD8">
            <w:pPr>
              <w:pStyle w:val="yTableNAm"/>
            </w:pPr>
            <w:r>
              <w:t>15.</w:t>
            </w:r>
          </w:p>
        </w:tc>
        <w:tc>
          <w:tcPr>
            <w:tcW w:w="4678" w:type="dxa"/>
          </w:tcPr>
          <w:p w14:paraId="3AC3EF3C" w14:textId="77777777" w:rsidR="002802E6" w:rsidRDefault="00146DD8">
            <w:pPr>
              <w:pStyle w:val="yTableNAm"/>
            </w:pPr>
            <w:r>
              <w:t>BARBITONE</w:t>
            </w:r>
          </w:p>
        </w:tc>
        <w:tc>
          <w:tcPr>
            <w:tcW w:w="1418" w:type="dxa"/>
          </w:tcPr>
          <w:p w14:paraId="09BD9D14" w14:textId="77777777" w:rsidR="002802E6" w:rsidRDefault="00146DD8">
            <w:pPr>
              <w:pStyle w:val="yTableNAm"/>
              <w:tabs>
                <w:tab w:val="clear" w:pos="567"/>
                <w:tab w:val="decimal" w:pos="463"/>
              </w:tabs>
            </w:pPr>
            <w:r>
              <w:t>10.0</w:t>
            </w:r>
          </w:p>
        </w:tc>
      </w:tr>
      <w:tr w:rsidR="002802E6" w14:paraId="58BF53D7" w14:textId="77777777">
        <w:trPr>
          <w:cantSplit/>
        </w:trPr>
        <w:tc>
          <w:tcPr>
            <w:tcW w:w="1276" w:type="dxa"/>
          </w:tcPr>
          <w:p w14:paraId="098DFFA6" w14:textId="77777777" w:rsidR="002802E6" w:rsidRDefault="00146DD8">
            <w:pPr>
              <w:pStyle w:val="yTableNAm"/>
            </w:pPr>
            <w:r>
              <w:lastRenderedPageBreak/>
              <w:t>16.</w:t>
            </w:r>
          </w:p>
        </w:tc>
        <w:tc>
          <w:tcPr>
            <w:tcW w:w="4678" w:type="dxa"/>
          </w:tcPr>
          <w:p w14:paraId="27953416" w14:textId="77777777" w:rsidR="002802E6" w:rsidRDefault="00146DD8">
            <w:pPr>
              <w:pStyle w:val="yTableNAm"/>
            </w:pPr>
            <w:r>
              <w:t>BENZETHIDINE</w:t>
            </w:r>
          </w:p>
        </w:tc>
        <w:tc>
          <w:tcPr>
            <w:tcW w:w="1418" w:type="dxa"/>
          </w:tcPr>
          <w:p w14:paraId="21FBECFC" w14:textId="77777777" w:rsidR="002802E6" w:rsidRDefault="00146DD8">
            <w:pPr>
              <w:pStyle w:val="yTableNAm"/>
              <w:tabs>
                <w:tab w:val="clear" w:pos="567"/>
                <w:tab w:val="decimal" w:pos="463"/>
              </w:tabs>
            </w:pPr>
            <w:r>
              <w:t>10.0</w:t>
            </w:r>
          </w:p>
        </w:tc>
      </w:tr>
      <w:tr w:rsidR="002802E6" w14:paraId="4CE4DC37" w14:textId="77777777">
        <w:trPr>
          <w:cantSplit/>
        </w:trPr>
        <w:tc>
          <w:tcPr>
            <w:tcW w:w="1276" w:type="dxa"/>
          </w:tcPr>
          <w:p w14:paraId="3F004635" w14:textId="77777777" w:rsidR="002802E6" w:rsidRDefault="00146DD8">
            <w:pPr>
              <w:pStyle w:val="yTableNAm"/>
            </w:pPr>
            <w:r>
              <w:t>17.</w:t>
            </w:r>
          </w:p>
        </w:tc>
        <w:tc>
          <w:tcPr>
            <w:tcW w:w="4678" w:type="dxa"/>
          </w:tcPr>
          <w:p w14:paraId="089236B3" w14:textId="77777777" w:rsidR="002802E6" w:rsidRDefault="00146DD8">
            <w:pPr>
              <w:pStyle w:val="yTableNAm"/>
            </w:pPr>
            <w:r>
              <w:t>BENZYLMORPHINE</w:t>
            </w:r>
          </w:p>
        </w:tc>
        <w:tc>
          <w:tcPr>
            <w:tcW w:w="1418" w:type="dxa"/>
          </w:tcPr>
          <w:p w14:paraId="6C492387" w14:textId="77777777" w:rsidR="002802E6" w:rsidRDefault="00146DD8">
            <w:pPr>
              <w:pStyle w:val="yTableNAm"/>
              <w:tabs>
                <w:tab w:val="clear" w:pos="567"/>
                <w:tab w:val="decimal" w:pos="463"/>
              </w:tabs>
            </w:pPr>
            <w:r>
              <w:t>5.0</w:t>
            </w:r>
          </w:p>
        </w:tc>
      </w:tr>
      <w:tr w:rsidR="002802E6" w14:paraId="3AAA7DDA" w14:textId="77777777">
        <w:trPr>
          <w:cantSplit/>
        </w:trPr>
        <w:tc>
          <w:tcPr>
            <w:tcW w:w="1276" w:type="dxa"/>
          </w:tcPr>
          <w:p w14:paraId="02E112A9" w14:textId="77777777" w:rsidR="002802E6" w:rsidRDefault="00146DD8">
            <w:pPr>
              <w:pStyle w:val="yTableNAm"/>
            </w:pPr>
            <w:r>
              <w:t>18A.</w:t>
            </w:r>
          </w:p>
        </w:tc>
        <w:tc>
          <w:tcPr>
            <w:tcW w:w="4678" w:type="dxa"/>
          </w:tcPr>
          <w:p w14:paraId="0F95875C" w14:textId="77777777" w:rsidR="002802E6" w:rsidRDefault="00146DD8">
            <w:pPr>
              <w:pStyle w:val="yTableNAm"/>
            </w:pPr>
            <w:r>
              <w:t>BENZYLPIPERAZINE (BZP)</w:t>
            </w:r>
          </w:p>
        </w:tc>
        <w:tc>
          <w:tcPr>
            <w:tcW w:w="1418" w:type="dxa"/>
          </w:tcPr>
          <w:p w14:paraId="76767D1B" w14:textId="77777777" w:rsidR="002802E6" w:rsidRDefault="00146DD8">
            <w:pPr>
              <w:pStyle w:val="yTableNAm"/>
              <w:tabs>
                <w:tab w:val="clear" w:pos="567"/>
                <w:tab w:val="decimal" w:pos="463"/>
              </w:tabs>
            </w:pPr>
            <w:r>
              <w:t>2.0</w:t>
            </w:r>
          </w:p>
        </w:tc>
      </w:tr>
      <w:tr w:rsidR="002802E6" w14:paraId="15E1A0F8" w14:textId="77777777">
        <w:trPr>
          <w:cantSplit/>
        </w:trPr>
        <w:tc>
          <w:tcPr>
            <w:tcW w:w="1276" w:type="dxa"/>
          </w:tcPr>
          <w:p w14:paraId="39AAF694" w14:textId="77777777" w:rsidR="002802E6" w:rsidRDefault="00146DD8">
            <w:pPr>
              <w:pStyle w:val="yTableNAm"/>
            </w:pPr>
            <w:r>
              <w:rPr>
                <w:szCs w:val="22"/>
              </w:rPr>
              <w:t>18B.</w:t>
            </w:r>
          </w:p>
        </w:tc>
        <w:tc>
          <w:tcPr>
            <w:tcW w:w="4678" w:type="dxa"/>
          </w:tcPr>
          <w:p w14:paraId="6EC25232" w14:textId="77777777" w:rsidR="002802E6" w:rsidRDefault="00146DD8">
            <w:pPr>
              <w:pStyle w:val="yTableNAm"/>
            </w:pPr>
            <w:r>
              <w:rPr>
                <w:szCs w:val="22"/>
              </w:rPr>
              <w:t>BENZOYLINDOLES (plant material)</w:t>
            </w:r>
          </w:p>
        </w:tc>
        <w:tc>
          <w:tcPr>
            <w:tcW w:w="1418" w:type="dxa"/>
          </w:tcPr>
          <w:p w14:paraId="2FD83E7A" w14:textId="77777777" w:rsidR="002802E6" w:rsidRDefault="00146DD8">
            <w:pPr>
              <w:pStyle w:val="yTableNAm"/>
              <w:tabs>
                <w:tab w:val="clear" w:pos="567"/>
                <w:tab w:val="decimal" w:pos="463"/>
              </w:tabs>
            </w:pPr>
            <w:r>
              <w:rPr>
                <w:szCs w:val="22"/>
              </w:rPr>
              <w:t>30.0</w:t>
            </w:r>
          </w:p>
        </w:tc>
      </w:tr>
      <w:tr w:rsidR="002802E6" w14:paraId="3D8653BF" w14:textId="77777777">
        <w:trPr>
          <w:cantSplit/>
        </w:trPr>
        <w:tc>
          <w:tcPr>
            <w:tcW w:w="1276" w:type="dxa"/>
          </w:tcPr>
          <w:p w14:paraId="0BE90AFC" w14:textId="77777777" w:rsidR="002802E6" w:rsidRDefault="00146DD8">
            <w:pPr>
              <w:pStyle w:val="yTableNAm"/>
            </w:pPr>
            <w:r>
              <w:rPr>
                <w:szCs w:val="22"/>
              </w:rPr>
              <w:t>18C.</w:t>
            </w:r>
          </w:p>
        </w:tc>
        <w:tc>
          <w:tcPr>
            <w:tcW w:w="4678" w:type="dxa"/>
          </w:tcPr>
          <w:p w14:paraId="06572491" w14:textId="77777777" w:rsidR="002802E6" w:rsidRDefault="00146DD8">
            <w:pPr>
              <w:pStyle w:val="yTableNAm"/>
            </w:pPr>
            <w:r>
              <w:rPr>
                <w:szCs w:val="22"/>
              </w:rPr>
              <w:t>BENZOYLINDOLES (in any form except plant material)</w:t>
            </w:r>
          </w:p>
        </w:tc>
        <w:tc>
          <w:tcPr>
            <w:tcW w:w="1418" w:type="dxa"/>
          </w:tcPr>
          <w:p w14:paraId="582278EF" w14:textId="77777777" w:rsidR="002802E6" w:rsidRDefault="00146DD8">
            <w:pPr>
              <w:pStyle w:val="yTableNAm"/>
              <w:tabs>
                <w:tab w:val="clear" w:pos="567"/>
                <w:tab w:val="decimal" w:pos="463"/>
              </w:tabs>
            </w:pPr>
            <w:r>
              <w:rPr>
                <w:szCs w:val="22"/>
              </w:rPr>
              <w:br/>
              <w:t>2.0</w:t>
            </w:r>
          </w:p>
        </w:tc>
      </w:tr>
      <w:tr w:rsidR="002802E6" w14:paraId="6142F19E" w14:textId="77777777">
        <w:trPr>
          <w:cantSplit/>
        </w:trPr>
        <w:tc>
          <w:tcPr>
            <w:tcW w:w="1276" w:type="dxa"/>
          </w:tcPr>
          <w:p w14:paraId="6547A7F1" w14:textId="77777777" w:rsidR="002802E6" w:rsidRDefault="00146DD8">
            <w:pPr>
              <w:pStyle w:val="yTableNAm"/>
            </w:pPr>
            <w:r>
              <w:t>18.</w:t>
            </w:r>
          </w:p>
        </w:tc>
        <w:tc>
          <w:tcPr>
            <w:tcW w:w="4678" w:type="dxa"/>
          </w:tcPr>
          <w:p w14:paraId="0902B56D" w14:textId="77777777" w:rsidR="002802E6" w:rsidRDefault="00146DD8">
            <w:pPr>
              <w:pStyle w:val="yTableNAm"/>
            </w:pPr>
            <w:r>
              <w:t>BETACETYLMETHADOL</w:t>
            </w:r>
          </w:p>
        </w:tc>
        <w:tc>
          <w:tcPr>
            <w:tcW w:w="1418" w:type="dxa"/>
          </w:tcPr>
          <w:p w14:paraId="47F6C727" w14:textId="77777777" w:rsidR="002802E6" w:rsidRDefault="00146DD8">
            <w:pPr>
              <w:pStyle w:val="yTableNAm"/>
              <w:tabs>
                <w:tab w:val="clear" w:pos="567"/>
                <w:tab w:val="decimal" w:pos="463"/>
              </w:tabs>
            </w:pPr>
            <w:r>
              <w:t>5.0</w:t>
            </w:r>
          </w:p>
        </w:tc>
      </w:tr>
      <w:tr w:rsidR="002802E6" w14:paraId="5D90CB3E" w14:textId="77777777">
        <w:trPr>
          <w:cantSplit/>
        </w:trPr>
        <w:tc>
          <w:tcPr>
            <w:tcW w:w="1276" w:type="dxa"/>
          </w:tcPr>
          <w:p w14:paraId="603C1B0E" w14:textId="77777777" w:rsidR="002802E6" w:rsidRDefault="00146DD8">
            <w:pPr>
              <w:pStyle w:val="yTableNAm"/>
            </w:pPr>
            <w:r>
              <w:t>19.</w:t>
            </w:r>
          </w:p>
        </w:tc>
        <w:tc>
          <w:tcPr>
            <w:tcW w:w="4678" w:type="dxa"/>
          </w:tcPr>
          <w:p w14:paraId="7CE6CE0F" w14:textId="77777777" w:rsidR="002802E6" w:rsidRDefault="00146DD8">
            <w:pPr>
              <w:pStyle w:val="yTableNAm"/>
            </w:pPr>
            <w:r>
              <w:t>BETAMEPRODINE</w:t>
            </w:r>
          </w:p>
        </w:tc>
        <w:tc>
          <w:tcPr>
            <w:tcW w:w="1418" w:type="dxa"/>
          </w:tcPr>
          <w:p w14:paraId="3D7C1DD2" w14:textId="77777777" w:rsidR="002802E6" w:rsidRDefault="00146DD8">
            <w:pPr>
              <w:pStyle w:val="yTableNAm"/>
              <w:tabs>
                <w:tab w:val="clear" w:pos="567"/>
                <w:tab w:val="decimal" w:pos="463"/>
              </w:tabs>
            </w:pPr>
            <w:r>
              <w:t>5.0</w:t>
            </w:r>
          </w:p>
        </w:tc>
      </w:tr>
      <w:tr w:rsidR="002802E6" w14:paraId="5B2F2169" w14:textId="77777777">
        <w:trPr>
          <w:cantSplit/>
        </w:trPr>
        <w:tc>
          <w:tcPr>
            <w:tcW w:w="1276" w:type="dxa"/>
          </w:tcPr>
          <w:p w14:paraId="16D1EE14" w14:textId="77777777" w:rsidR="002802E6" w:rsidRDefault="00146DD8">
            <w:pPr>
              <w:pStyle w:val="yTableNAm"/>
            </w:pPr>
            <w:r>
              <w:t>20.</w:t>
            </w:r>
          </w:p>
        </w:tc>
        <w:tc>
          <w:tcPr>
            <w:tcW w:w="4678" w:type="dxa"/>
          </w:tcPr>
          <w:p w14:paraId="0EA745F7" w14:textId="77777777" w:rsidR="002802E6" w:rsidRDefault="00146DD8">
            <w:pPr>
              <w:pStyle w:val="yTableNAm"/>
            </w:pPr>
            <w:r>
              <w:t>BETAMETHADOL</w:t>
            </w:r>
          </w:p>
        </w:tc>
        <w:tc>
          <w:tcPr>
            <w:tcW w:w="1418" w:type="dxa"/>
          </w:tcPr>
          <w:p w14:paraId="4233E042" w14:textId="77777777" w:rsidR="002802E6" w:rsidRDefault="00146DD8">
            <w:pPr>
              <w:pStyle w:val="yTableNAm"/>
              <w:tabs>
                <w:tab w:val="clear" w:pos="567"/>
                <w:tab w:val="decimal" w:pos="463"/>
              </w:tabs>
            </w:pPr>
            <w:r>
              <w:t>5.0</w:t>
            </w:r>
          </w:p>
        </w:tc>
      </w:tr>
      <w:tr w:rsidR="002802E6" w14:paraId="7F931F09" w14:textId="77777777">
        <w:trPr>
          <w:cantSplit/>
        </w:trPr>
        <w:tc>
          <w:tcPr>
            <w:tcW w:w="1276" w:type="dxa"/>
          </w:tcPr>
          <w:p w14:paraId="3A21A664" w14:textId="77777777" w:rsidR="002802E6" w:rsidRDefault="00146DD8">
            <w:pPr>
              <w:pStyle w:val="yTableNAm"/>
            </w:pPr>
            <w:r>
              <w:t>21.</w:t>
            </w:r>
          </w:p>
        </w:tc>
        <w:tc>
          <w:tcPr>
            <w:tcW w:w="4678" w:type="dxa"/>
          </w:tcPr>
          <w:p w14:paraId="37F91DB9" w14:textId="77777777" w:rsidR="002802E6" w:rsidRDefault="00146DD8">
            <w:pPr>
              <w:pStyle w:val="yTableNAm"/>
            </w:pPr>
            <w:r>
              <w:t>BETAPRODINE</w:t>
            </w:r>
          </w:p>
        </w:tc>
        <w:tc>
          <w:tcPr>
            <w:tcW w:w="1418" w:type="dxa"/>
          </w:tcPr>
          <w:p w14:paraId="6AF6226A" w14:textId="77777777" w:rsidR="002802E6" w:rsidRDefault="00146DD8">
            <w:pPr>
              <w:pStyle w:val="yTableNAm"/>
              <w:tabs>
                <w:tab w:val="clear" w:pos="567"/>
                <w:tab w:val="decimal" w:pos="463"/>
              </w:tabs>
            </w:pPr>
            <w:r>
              <w:t>5.0</w:t>
            </w:r>
          </w:p>
        </w:tc>
      </w:tr>
      <w:tr w:rsidR="002802E6" w14:paraId="377BAD68" w14:textId="77777777">
        <w:trPr>
          <w:cantSplit/>
        </w:trPr>
        <w:tc>
          <w:tcPr>
            <w:tcW w:w="1276" w:type="dxa"/>
          </w:tcPr>
          <w:p w14:paraId="4A1A9714" w14:textId="77777777" w:rsidR="002802E6" w:rsidRDefault="00146DD8">
            <w:pPr>
              <w:pStyle w:val="yTableNAm"/>
            </w:pPr>
            <w:r>
              <w:t>22.</w:t>
            </w:r>
          </w:p>
        </w:tc>
        <w:tc>
          <w:tcPr>
            <w:tcW w:w="4678" w:type="dxa"/>
          </w:tcPr>
          <w:p w14:paraId="7922A903" w14:textId="77777777" w:rsidR="002802E6" w:rsidRDefault="00146DD8">
            <w:pPr>
              <w:pStyle w:val="yTableNAm"/>
            </w:pPr>
            <w:r>
              <w:t>BEZITRAMIDE</w:t>
            </w:r>
          </w:p>
        </w:tc>
        <w:tc>
          <w:tcPr>
            <w:tcW w:w="1418" w:type="dxa"/>
          </w:tcPr>
          <w:p w14:paraId="41BAD49F" w14:textId="77777777" w:rsidR="002802E6" w:rsidRDefault="00146DD8">
            <w:pPr>
              <w:pStyle w:val="yTableNAm"/>
              <w:tabs>
                <w:tab w:val="clear" w:pos="567"/>
                <w:tab w:val="decimal" w:pos="463"/>
              </w:tabs>
            </w:pPr>
            <w:r>
              <w:t>5.0</w:t>
            </w:r>
          </w:p>
        </w:tc>
      </w:tr>
      <w:tr w:rsidR="002802E6" w14:paraId="2DD626C3" w14:textId="77777777">
        <w:trPr>
          <w:cantSplit/>
        </w:trPr>
        <w:tc>
          <w:tcPr>
            <w:tcW w:w="1276" w:type="dxa"/>
          </w:tcPr>
          <w:p w14:paraId="1EB839DD" w14:textId="77777777" w:rsidR="002802E6" w:rsidRDefault="00146DD8">
            <w:pPr>
              <w:pStyle w:val="yTableNAm"/>
            </w:pPr>
            <w:r>
              <w:t>23.</w:t>
            </w:r>
          </w:p>
        </w:tc>
        <w:tc>
          <w:tcPr>
            <w:tcW w:w="4678" w:type="dxa"/>
          </w:tcPr>
          <w:p w14:paraId="1C9086EA" w14:textId="77777777" w:rsidR="002802E6" w:rsidRDefault="00146DD8">
            <w:pPr>
              <w:pStyle w:val="yTableNAm"/>
            </w:pPr>
            <w:r>
              <w:t>BUFOTENINE</w:t>
            </w:r>
          </w:p>
        </w:tc>
        <w:tc>
          <w:tcPr>
            <w:tcW w:w="1418" w:type="dxa"/>
          </w:tcPr>
          <w:p w14:paraId="6F947840" w14:textId="77777777" w:rsidR="002802E6" w:rsidRDefault="00146DD8">
            <w:pPr>
              <w:pStyle w:val="yTableNAm"/>
              <w:tabs>
                <w:tab w:val="clear" w:pos="567"/>
                <w:tab w:val="decimal" w:pos="463"/>
              </w:tabs>
            </w:pPr>
            <w:r>
              <w:t>2.0</w:t>
            </w:r>
          </w:p>
        </w:tc>
      </w:tr>
      <w:tr w:rsidR="002802E6" w14:paraId="443371CD" w14:textId="77777777">
        <w:trPr>
          <w:cantSplit/>
        </w:trPr>
        <w:tc>
          <w:tcPr>
            <w:tcW w:w="1276" w:type="dxa"/>
          </w:tcPr>
          <w:p w14:paraId="0B99D5E5" w14:textId="77777777" w:rsidR="002802E6" w:rsidRDefault="00146DD8">
            <w:pPr>
              <w:pStyle w:val="yTableNAm"/>
            </w:pPr>
            <w:r>
              <w:t>24.</w:t>
            </w:r>
          </w:p>
        </w:tc>
        <w:tc>
          <w:tcPr>
            <w:tcW w:w="4678" w:type="dxa"/>
          </w:tcPr>
          <w:p w14:paraId="27AF5782" w14:textId="77777777" w:rsidR="002802E6" w:rsidRDefault="00146DD8">
            <w:pPr>
              <w:pStyle w:val="yTableNAm"/>
            </w:pPr>
            <w:r>
              <w:t>BUTOBARBITONE</w:t>
            </w:r>
          </w:p>
        </w:tc>
        <w:tc>
          <w:tcPr>
            <w:tcW w:w="1418" w:type="dxa"/>
          </w:tcPr>
          <w:p w14:paraId="0CBCDB3D" w14:textId="77777777" w:rsidR="002802E6" w:rsidRDefault="00146DD8">
            <w:pPr>
              <w:pStyle w:val="yTableNAm"/>
              <w:tabs>
                <w:tab w:val="clear" w:pos="567"/>
                <w:tab w:val="decimal" w:pos="463"/>
              </w:tabs>
            </w:pPr>
            <w:r>
              <w:t>10.0</w:t>
            </w:r>
          </w:p>
        </w:tc>
      </w:tr>
      <w:tr w:rsidR="002802E6" w14:paraId="461408C1" w14:textId="77777777">
        <w:trPr>
          <w:cantSplit/>
        </w:trPr>
        <w:tc>
          <w:tcPr>
            <w:tcW w:w="1276" w:type="dxa"/>
          </w:tcPr>
          <w:p w14:paraId="04A1999F" w14:textId="77777777" w:rsidR="002802E6" w:rsidRDefault="00146DD8">
            <w:pPr>
              <w:pStyle w:val="yTableNAm"/>
            </w:pPr>
            <w:r>
              <w:rPr>
                <w:szCs w:val="22"/>
              </w:rPr>
              <w:t>25A.</w:t>
            </w:r>
          </w:p>
        </w:tc>
        <w:tc>
          <w:tcPr>
            <w:tcW w:w="4678" w:type="dxa"/>
          </w:tcPr>
          <w:p w14:paraId="468F1B90" w14:textId="77777777" w:rsidR="002802E6" w:rsidRDefault="00146DD8">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073) (plant material)</w:t>
            </w:r>
          </w:p>
        </w:tc>
        <w:tc>
          <w:tcPr>
            <w:tcW w:w="1418" w:type="dxa"/>
          </w:tcPr>
          <w:p w14:paraId="7B2142FE" w14:textId="77777777" w:rsidR="002802E6" w:rsidRDefault="00146DD8">
            <w:pPr>
              <w:pStyle w:val="yTableNAm"/>
              <w:tabs>
                <w:tab w:val="clear" w:pos="567"/>
                <w:tab w:val="decimal" w:pos="463"/>
              </w:tabs>
            </w:pPr>
            <w:r>
              <w:rPr>
                <w:szCs w:val="22"/>
              </w:rPr>
              <w:br/>
              <w:t>30.0</w:t>
            </w:r>
          </w:p>
        </w:tc>
      </w:tr>
      <w:tr w:rsidR="002802E6" w14:paraId="4AB498E3" w14:textId="77777777">
        <w:trPr>
          <w:cantSplit/>
        </w:trPr>
        <w:tc>
          <w:tcPr>
            <w:tcW w:w="1276" w:type="dxa"/>
          </w:tcPr>
          <w:p w14:paraId="09A09EF8" w14:textId="77777777" w:rsidR="002802E6" w:rsidRDefault="00146DD8">
            <w:pPr>
              <w:pStyle w:val="yTableNAm"/>
            </w:pPr>
            <w:r>
              <w:rPr>
                <w:szCs w:val="22"/>
              </w:rPr>
              <w:t>25B.</w:t>
            </w:r>
          </w:p>
        </w:tc>
        <w:tc>
          <w:tcPr>
            <w:tcW w:w="4678" w:type="dxa"/>
          </w:tcPr>
          <w:p w14:paraId="71FF552D" w14:textId="77777777" w:rsidR="002802E6" w:rsidRDefault="00146DD8">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 xml:space="preserve">073) </w:t>
            </w:r>
            <w:r>
              <w:rPr>
                <w:szCs w:val="22"/>
              </w:rPr>
              <w:t>(in any form except plant material)</w:t>
            </w:r>
          </w:p>
        </w:tc>
        <w:tc>
          <w:tcPr>
            <w:tcW w:w="1418" w:type="dxa"/>
          </w:tcPr>
          <w:p w14:paraId="6B738B51" w14:textId="77777777" w:rsidR="002802E6" w:rsidRDefault="00146DD8">
            <w:pPr>
              <w:pStyle w:val="yTableNAm"/>
              <w:tabs>
                <w:tab w:val="clear" w:pos="567"/>
                <w:tab w:val="decimal" w:pos="463"/>
              </w:tabs>
            </w:pPr>
            <w:r>
              <w:rPr>
                <w:szCs w:val="22"/>
              </w:rPr>
              <w:br/>
              <w:t>2.0</w:t>
            </w:r>
          </w:p>
        </w:tc>
      </w:tr>
      <w:tr w:rsidR="002802E6" w14:paraId="2D7ACD60" w14:textId="77777777">
        <w:trPr>
          <w:cantSplit/>
        </w:trPr>
        <w:tc>
          <w:tcPr>
            <w:tcW w:w="1276" w:type="dxa"/>
          </w:tcPr>
          <w:p w14:paraId="0D5A1D0D" w14:textId="77777777" w:rsidR="002802E6" w:rsidRDefault="00146DD8">
            <w:pPr>
              <w:pStyle w:val="yTableNAm"/>
              <w:rPr>
                <w:szCs w:val="22"/>
              </w:rPr>
            </w:pPr>
            <w:r>
              <w:t>25C.</w:t>
            </w:r>
          </w:p>
        </w:tc>
        <w:tc>
          <w:tcPr>
            <w:tcW w:w="4678" w:type="dxa"/>
          </w:tcPr>
          <w:p w14:paraId="5519345E" w14:textId="77777777" w:rsidR="002802E6" w:rsidRDefault="00146DD8">
            <w:pPr>
              <w:pStyle w:val="yTableNAm"/>
              <w:rPr>
                <w:rFonts w:cs="Arial"/>
                <w:szCs w:val="22"/>
              </w:rPr>
            </w:pPr>
            <w:r>
              <w:rPr>
                <w:rFonts w:cs="Arial"/>
                <w:szCs w:val="24"/>
              </w:rPr>
              <w:t>1</w:t>
            </w:r>
            <w:r>
              <w:rPr>
                <w:rFonts w:cs="Arial"/>
                <w:szCs w:val="24"/>
              </w:rPr>
              <w:noBreakHyphen/>
              <w:t>BUTYL</w:t>
            </w:r>
            <w:r>
              <w:rPr>
                <w:rFonts w:cs="Arial"/>
                <w:szCs w:val="24"/>
              </w:rPr>
              <w:noBreakHyphen/>
              <w:t>N</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1H</w:t>
            </w:r>
            <w:r>
              <w:rPr>
                <w:rFonts w:cs="Arial"/>
                <w:szCs w:val="24"/>
              </w:rPr>
              <w:noBreakHyphen/>
              <w:t>INDOLE</w:t>
            </w:r>
            <w:r>
              <w:rPr>
                <w:rFonts w:cs="Arial"/>
                <w:szCs w:val="24"/>
              </w:rPr>
              <w:noBreakHyphen/>
              <w:t>3</w:t>
            </w:r>
            <w:r>
              <w:rPr>
                <w:rFonts w:cs="Arial"/>
                <w:szCs w:val="24"/>
              </w:rPr>
              <w:noBreakHyphen/>
              <w:t>CARBOXAMIDE (CUMYL</w:t>
            </w:r>
            <w:r>
              <w:rPr>
                <w:rFonts w:cs="Arial"/>
                <w:szCs w:val="24"/>
              </w:rPr>
              <w:noBreakHyphen/>
              <w:t>BICA) (</w:t>
            </w:r>
            <w:r>
              <w:rPr>
                <w:rFonts w:cs="Arial"/>
                <w:bCs/>
                <w:szCs w:val="24"/>
              </w:rPr>
              <w:t>plant material</w:t>
            </w:r>
            <w:r>
              <w:rPr>
                <w:rFonts w:cs="Arial"/>
                <w:szCs w:val="24"/>
              </w:rPr>
              <w:t>)</w:t>
            </w:r>
          </w:p>
        </w:tc>
        <w:tc>
          <w:tcPr>
            <w:tcW w:w="1418" w:type="dxa"/>
            <w:vAlign w:val="bottom"/>
          </w:tcPr>
          <w:p w14:paraId="42FAE047" w14:textId="77777777" w:rsidR="002802E6" w:rsidRDefault="00146DD8">
            <w:pPr>
              <w:pStyle w:val="yTableNAm"/>
              <w:tabs>
                <w:tab w:val="clear" w:pos="567"/>
                <w:tab w:val="decimal" w:pos="463"/>
              </w:tabs>
              <w:rPr>
                <w:szCs w:val="22"/>
              </w:rPr>
            </w:pPr>
            <w:r>
              <w:t>30.0</w:t>
            </w:r>
          </w:p>
        </w:tc>
      </w:tr>
      <w:tr w:rsidR="002802E6" w14:paraId="47B8DEE2" w14:textId="77777777">
        <w:trPr>
          <w:cantSplit/>
        </w:trPr>
        <w:tc>
          <w:tcPr>
            <w:tcW w:w="1276" w:type="dxa"/>
          </w:tcPr>
          <w:p w14:paraId="5B259D96" w14:textId="77777777" w:rsidR="002802E6" w:rsidRDefault="00146DD8">
            <w:pPr>
              <w:pStyle w:val="yTableNAm"/>
              <w:rPr>
                <w:szCs w:val="22"/>
              </w:rPr>
            </w:pPr>
            <w:r>
              <w:t>25D.</w:t>
            </w:r>
          </w:p>
        </w:tc>
        <w:tc>
          <w:tcPr>
            <w:tcW w:w="4678" w:type="dxa"/>
          </w:tcPr>
          <w:p w14:paraId="4D1B68CB" w14:textId="77777777" w:rsidR="002802E6" w:rsidRDefault="00146DD8">
            <w:pPr>
              <w:pStyle w:val="yTableNAm"/>
              <w:rPr>
                <w:rFonts w:cs="Arial"/>
                <w:szCs w:val="22"/>
              </w:rPr>
            </w:pPr>
            <w:r>
              <w:rPr>
                <w:rFonts w:cs="Arial"/>
                <w:szCs w:val="24"/>
              </w:rPr>
              <w:t>1</w:t>
            </w:r>
            <w:r>
              <w:rPr>
                <w:rFonts w:cs="Arial"/>
                <w:szCs w:val="24"/>
              </w:rPr>
              <w:noBreakHyphen/>
              <w:t>BUTYL</w:t>
            </w:r>
            <w:r>
              <w:rPr>
                <w:rFonts w:cs="Arial"/>
                <w:szCs w:val="24"/>
              </w:rPr>
              <w:noBreakHyphen/>
              <w:t>N</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1H</w:t>
            </w:r>
            <w:r>
              <w:rPr>
                <w:rFonts w:cs="Arial"/>
                <w:szCs w:val="24"/>
              </w:rPr>
              <w:noBreakHyphen/>
              <w:t>INDOLE</w:t>
            </w:r>
            <w:r>
              <w:rPr>
                <w:rFonts w:cs="Arial"/>
                <w:szCs w:val="24"/>
              </w:rPr>
              <w:noBreakHyphen/>
              <w:t>3</w:t>
            </w:r>
            <w:r>
              <w:rPr>
                <w:rFonts w:cs="Arial"/>
                <w:szCs w:val="24"/>
              </w:rPr>
              <w:noBreakHyphen/>
              <w:t>CARBOXAMIDE (CUMYL</w:t>
            </w:r>
            <w:r>
              <w:rPr>
                <w:rFonts w:cs="Arial"/>
                <w:szCs w:val="24"/>
              </w:rPr>
              <w:noBreakHyphen/>
              <w:t>BICA) (</w:t>
            </w:r>
            <w:r>
              <w:rPr>
                <w:rFonts w:cs="Arial"/>
                <w:bCs/>
                <w:szCs w:val="24"/>
              </w:rPr>
              <w:t>in any form except plant material</w:t>
            </w:r>
            <w:r>
              <w:rPr>
                <w:rFonts w:cs="Arial"/>
                <w:szCs w:val="24"/>
              </w:rPr>
              <w:t>)</w:t>
            </w:r>
          </w:p>
        </w:tc>
        <w:tc>
          <w:tcPr>
            <w:tcW w:w="1418" w:type="dxa"/>
            <w:vAlign w:val="bottom"/>
          </w:tcPr>
          <w:p w14:paraId="2F9023C4" w14:textId="77777777" w:rsidR="002802E6" w:rsidRDefault="00146DD8">
            <w:pPr>
              <w:pStyle w:val="yTableNAm"/>
              <w:tabs>
                <w:tab w:val="clear" w:pos="567"/>
                <w:tab w:val="decimal" w:pos="463"/>
              </w:tabs>
              <w:rPr>
                <w:szCs w:val="22"/>
              </w:rPr>
            </w:pPr>
            <w:r>
              <w:t>2.0</w:t>
            </w:r>
          </w:p>
        </w:tc>
      </w:tr>
      <w:tr w:rsidR="002802E6" w14:paraId="37E40D2E" w14:textId="77777777">
        <w:trPr>
          <w:cantSplit/>
        </w:trPr>
        <w:tc>
          <w:tcPr>
            <w:tcW w:w="1276" w:type="dxa"/>
          </w:tcPr>
          <w:p w14:paraId="1A4B6549" w14:textId="77777777" w:rsidR="002802E6" w:rsidRDefault="00146DD8">
            <w:pPr>
              <w:pStyle w:val="yTableNAm"/>
            </w:pPr>
            <w:r>
              <w:t>25.</w:t>
            </w:r>
          </w:p>
        </w:tc>
        <w:tc>
          <w:tcPr>
            <w:tcW w:w="4678" w:type="dxa"/>
          </w:tcPr>
          <w:p w14:paraId="59796B8C" w14:textId="77777777" w:rsidR="002802E6" w:rsidRDefault="00146DD8">
            <w:pPr>
              <w:pStyle w:val="yTableNAm"/>
            </w:pPr>
            <w:r>
              <w:t>CANNABIS</w:t>
            </w:r>
          </w:p>
        </w:tc>
        <w:tc>
          <w:tcPr>
            <w:tcW w:w="1418" w:type="dxa"/>
          </w:tcPr>
          <w:p w14:paraId="221FC562" w14:textId="77777777" w:rsidR="002802E6" w:rsidRDefault="00146DD8">
            <w:pPr>
              <w:pStyle w:val="yTableNAm"/>
              <w:tabs>
                <w:tab w:val="clear" w:pos="567"/>
                <w:tab w:val="decimal" w:pos="463"/>
              </w:tabs>
            </w:pPr>
            <w:r>
              <w:t>100.0</w:t>
            </w:r>
          </w:p>
        </w:tc>
      </w:tr>
      <w:tr w:rsidR="002802E6" w14:paraId="119C73A5" w14:textId="77777777">
        <w:trPr>
          <w:cantSplit/>
        </w:trPr>
        <w:tc>
          <w:tcPr>
            <w:tcW w:w="1276" w:type="dxa"/>
          </w:tcPr>
          <w:p w14:paraId="42DA699D" w14:textId="77777777" w:rsidR="002802E6" w:rsidRDefault="00146DD8">
            <w:pPr>
              <w:pStyle w:val="yTableNAm"/>
            </w:pPr>
            <w:r>
              <w:t>26.</w:t>
            </w:r>
          </w:p>
        </w:tc>
        <w:tc>
          <w:tcPr>
            <w:tcW w:w="4678" w:type="dxa"/>
          </w:tcPr>
          <w:p w14:paraId="501285F3" w14:textId="77777777" w:rsidR="002802E6" w:rsidRDefault="00146DD8">
            <w:pPr>
              <w:pStyle w:val="yTableNAm"/>
            </w:pPr>
            <w:r>
              <w:t>CANNABIS RESIN</w:t>
            </w:r>
          </w:p>
        </w:tc>
        <w:tc>
          <w:tcPr>
            <w:tcW w:w="1418" w:type="dxa"/>
          </w:tcPr>
          <w:p w14:paraId="71A993EA" w14:textId="77777777" w:rsidR="002802E6" w:rsidRDefault="00146DD8">
            <w:pPr>
              <w:pStyle w:val="yTableNAm"/>
              <w:tabs>
                <w:tab w:val="clear" w:pos="567"/>
                <w:tab w:val="decimal" w:pos="463"/>
              </w:tabs>
            </w:pPr>
            <w:r>
              <w:t>20.0</w:t>
            </w:r>
          </w:p>
        </w:tc>
      </w:tr>
      <w:tr w:rsidR="002802E6" w14:paraId="19757BAF" w14:textId="77777777">
        <w:trPr>
          <w:cantSplit/>
        </w:trPr>
        <w:tc>
          <w:tcPr>
            <w:tcW w:w="1276" w:type="dxa"/>
          </w:tcPr>
          <w:p w14:paraId="3A0D2954" w14:textId="77777777" w:rsidR="002802E6" w:rsidRDefault="00146DD8">
            <w:pPr>
              <w:pStyle w:val="yTableNAm"/>
            </w:pPr>
            <w:r>
              <w:lastRenderedPageBreak/>
              <w:t>27.</w:t>
            </w:r>
          </w:p>
        </w:tc>
        <w:tc>
          <w:tcPr>
            <w:tcW w:w="4678" w:type="dxa"/>
          </w:tcPr>
          <w:p w14:paraId="25F751AF" w14:textId="77777777" w:rsidR="002802E6" w:rsidRDefault="00146DD8">
            <w:pPr>
              <w:pStyle w:val="yTableNAm"/>
            </w:pPr>
            <w:r>
              <w:t>CANNABIS (in cigarette form)</w:t>
            </w:r>
          </w:p>
        </w:tc>
        <w:tc>
          <w:tcPr>
            <w:tcW w:w="1418" w:type="dxa"/>
          </w:tcPr>
          <w:p w14:paraId="1C057C12" w14:textId="77777777" w:rsidR="002802E6" w:rsidRDefault="00146DD8">
            <w:pPr>
              <w:pStyle w:val="yTableNAm"/>
              <w:tabs>
                <w:tab w:val="clear" w:pos="567"/>
              </w:tabs>
              <w:ind w:right="-76"/>
            </w:pPr>
            <w:r>
              <w:t>80 cigarettes</w:t>
            </w:r>
            <w:r>
              <w:br/>
              <w:t>each containing</w:t>
            </w:r>
            <w:r>
              <w:br/>
              <w:t>any portion of cannabis</w:t>
            </w:r>
          </w:p>
        </w:tc>
      </w:tr>
      <w:tr w:rsidR="002802E6" w14:paraId="23A28691" w14:textId="77777777">
        <w:trPr>
          <w:cantSplit/>
        </w:trPr>
        <w:tc>
          <w:tcPr>
            <w:tcW w:w="1276" w:type="dxa"/>
          </w:tcPr>
          <w:p w14:paraId="4B16A471" w14:textId="77777777" w:rsidR="002802E6" w:rsidRDefault="00146DD8">
            <w:pPr>
              <w:pStyle w:val="yTableNAm"/>
            </w:pPr>
            <w:r>
              <w:rPr>
                <w:szCs w:val="22"/>
              </w:rPr>
              <w:t>27A.</w:t>
            </w:r>
          </w:p>
        </w:tc>
        <w:tc>
          <w:tcPr>
            <w:tcW w:w="4678" w:type="dxa"/>
          </w:tcPr>
          <w:p w14:paraId="3EAF61E9" w14:textId="77777777" w:rsidR="002802E6" w:rsidRDefault="00146DD8">
            <w:pPr>
              <w:pStyle w:val="yTableNAm"/>
            </w:pPr>
            <w:r>
              <w:rPr>
                <w:rFonts w:eastAsia="Calibri" w:cs="Arial"/>
                <w:color w:val="000000"/>
                <w:szCs w:val="22"/>
              </w:rPr>
              <w:t>(E)</w:t>
            </w:r>
            <w:r>
              <w:rPr>
                <w:rFonts w:eastAsia="Calibri" w:cs="Arial"/>
                <w:color w:val="000000"/>
                <w:szCs w:val="22"/>
              </w:rPr>
              <w:noBreakHyphen/>
              <w:t>4</w:t>
            </w:r>
            <w:r>
              <w:rPr>
                <w:rFonts w:eastAsia="Calibri" w:cs="Arial"/>
                <w:color w:val="000000"/>
                <w:szCs w:val="22"/>
              </w:rPr>
              <w:noBreakHyphen/>
              <w:t>CHLORO</w:t>
            </w:r>
            <w:r>
              <w:rPr>
                <w:rFonts w:eastAsia="Calibri" w:cs="Arial"/>
                <w:color w:val="000000"/>
                <w:szCs w:val="22"/>
              </w:rPr>
              <w:noBreakHyphen/>
              <w:t>N</w:t>
            </w:r>
            <w:r>
              <w:rPr>
                <w:rFonts w:eastAsia="Calibri" w:cs="Arial"/>
                <w:color w:val="000000"/>
                <w:szCs w:val="22"/>
              </w:rPr>
              <w:noBreakHyphen/>
              <w:t>(1</w:t>
            </w:r>
            <w:r>
              <w:rPr>
                <w:rFonts w:eastAsia="Calibri" w:cs="Arial"/>
                <w:color w:val="000000"/>
                <w:szCs w:val="22"/>
              </w:rPr>
              <w:noBreakHyphen/>
              <w:t>(4</w:t>
            </w:r>
            <w:r>
              <w:rPr>
                <w:rFonts w:eastAsia="Calibri" w:cs="Arial"/>
                <w:color w:val="000000"/>
                <w:szCs w:val="22"/>
              </w:rPr>
              <w:noBreakHyphen/>
              <w:t>NITROPHENETHYL) PIPERIDIN</w:t>
            </w:r>
            <w:r>
              <w:rPr>
                <w:rFonts w:eastAsia="Calibri" w:cs="Arial"/>
                <w:color w:val="000000"/>
                <w:szCs w:val="22"/>
              </w:rPr>
              <w:noBreakHyphen/>
              <w:t>2</w:t>
            </w:r>
            <w:r>
              <w:rPr>
                <w:rFonts w:eastAsia="Calibri" w:cs="Arial"/>
                <w:color w:val="000000"/>
                <w:szCs w:val="22"/>
              </w:rPr>
              <w:noBreakHyphen/>
              <w:t>YLIDENE)</w:t>
            </w:r>
            <w:r>
              <w:rPr>
                <w:rFonts w:eastAsia="Calibri" w:cs="Arial"/>
                <w:color w:val="000000"/>
                <w:szCs w:val="22"/>
              </w:rPr>
              <w:br/>
              <w:t>BENZENESULFONAMIDE (W</w:t>
            </w:r>
            <w:r>
              <w:rPr>
                <w:rFonts w:eastAsia="Calibri" w:cs="Arial"/>
                <w:color w:val="000000"/>
                <w:szCs w:val="22"/>
              </w:rPr>
              <w:noBreakHyphen/>
              <w:t>18)</w:t>
            </w:r>
          </w:p>
        </w:tc>
        <w:tc>
          <w:tcPr>
            <w:tcW w:w="1418" w:type="dxa"/>
          </w:tcPr>
          <w:p w14:paraId="694BFFD5" w14:textId="77777777" w:rsidR="002802E6" w:rsidRDefault="00146DD8">
            <w:pPr>
              <w:pStyle w:val="yTableNAm"/>
              <w:tabs>
                <w:tab w:val="clear" w:pos="567"/>
                <w:tab w:val="decimal" w:pos="463"/>
              </w:tabs>
              <w:rPr>
                <w:szCs w:val="22"/>
              </w:rPr>
            </w:pPr>
            <w:r>
              <w:rPr>
                <w:szCs w:val="22"/>
              </w:rPr>
              <w:br/>
            </w:r>
            <w:r>
              <w:rPr>
                <w:szCs w:val="22"/>
              </w:rPr>
              <w:br/>
              <w:t>0.005</w:t>
            </w:r>
          </w:p>
        </w:tc>
      </w:tr>
      <w:tr w:rsidR="002802E6" w14:paraId="6F4EA4DB" w14:textId="77777777">
        <w:trPr>
          <w:cantSplit/>
        </w:trPr>
        <w:tc>
          <w:tcPr>
            <w:tcW w:w="1276" w:type="dxa"/>
          </w:tcPr>
          <w:p w14:paraId="2D1129A4" w14:textId="77777777" w:rsidR="002802E6" w:rsidRDefault="00146DD8">
            <w:pPr>
              <w:pStyle w:val="yTableNAm"/>
            </w:pPr>
            <w:r>
              <w:t>28.</w:t>
            </w:r>
          </w:p>
        </w:tc>
        <w:tc>
          <w:tcPr>
            <w:tcW w:w="4678" w:type="dxa"/>
          </w:tcPr>
          <w:p w14:paraId="06773E91" w14:textId="77777777" w:rsidR="002802E6" w:rsidRDefault="00146DD8">
            <w:pPr>
              <w:pStyle w:val="yTableNAm"/>
            </w:pPr>
            <w:r>
              <w:t>CLONITAZENE</w:t>
            </w:r>
          </w:p>
        </w:tc>
        <w:tc>
          <w:tcPr>
            <w:tcW w:w="1418" w:type="dxa"/>
          </w:tcPr>
          <w:p w14:paraId="27A7E6D1" w14:textId="77777777" w:rsidR="002802E6" w:rsidRDefault="00146DD8">
            <w:pPr>
              <w:pStyle w:val="yTableNAm"/>
              <w:tabs>
                <w:tab w:val="clear" w:pos="567"/>
                <w:tab w:val="decimal" w:pos="463"/>
              </w:tabs>
            </w:pPr>
            <w:r>
              <w:t>5.0</w:t>
            </w:r>
          </w:p>
        </w:tc>
      </w:tr>
      <w:tr w:rsidR="002802E6" w14:paraId="5BD385A7" w14:textId="77777777">
        <w:trPr>
          <w:cantSplit/>
        </w:trPr>
        <w:tc>
          <w:tcPr>
            <w:tcW w:w="1276" w:type="dxa"/>
          </w:tcPr>
          <w:p w14:paraId="371769F5" w14:textId="77777777" w:rsidR="002802E6" w:rsidRDefault="00146DD8">
            <w:pPr>
              <w:pStyle w:val="yTableNAm"/>
            </w:pPr>
            <w:r>
              <w:t>29.</w:t>
            </w:r>
          </w:p>
        </w:tc>
        <w:tc>
          <w:tcPr>
            <w:tcW w:w="4678" w:type="dxa"/>
          </w:tcPr>
          <w:p w14:paraId="1848B459" w14:textId="77777777" w:rsidR="002802E6" w:rsidRDefault="00146DD8">
            <w:pPr>
              <w:pStyle w:val="yTableNAm"/>
            </w:pPr>
            <w:r>
              <w:t>COCAINE</w:t>
            </w:r>
          </w:p>
        </w:tc>
        <w:tc>
          <w:tcPr>
            <w:tcW w:w="1418" w:type="dxa"/>
          </w:tcPr>
          <w:p w14:paraId="383B73BA" w14:textId="77777777" w:rsidR="002802E6" w:rsidRDefault="00146DD8">
            <w:pPr>
              <w:pStyle w:val="yTableNAm"/>
              <w:tabs>
                <w:tab w:val="clear" w:pos="567"/>
                <w:tab w:val="decimal" w:pos="463"/>
              </w:tabs>
            </w:pPr>
            <w:r>
              <w:t>2.0</w:t>
            </w:r>
          </w:p>
        </w:tc>
      </w:tr>
      <w:tr w:rsidR="002802E6" w14:paraId="1A454741" w14:textId="77777777">
        <w:trPr>
          <w:cantSplit/>
        </w:trPr>
        <w:tc>
          <w:tcPr>
            <w:tcW w:w="1276" w:type="dxa"/>
          </w:tcPr>
          <w:p w14:paraId="5CBB44C3" w14:textId="77777777" w:rsidR="002802E6" w:rsidRDefault="00146DD8">
            <w:pPr>
              <w:pStyle w:val="yTableNAm"/>
            </w:pPr>
            <w:r>
              <w:t>30.</w:t>
            </w:r>
          </w:p>
        </w:tc>
        <w:tc>
          <w:tcPr>
            <w:tcW w:w="4678" w:type="dxa"/>
          </w:tcPr>
          <w:p w14:paraId="1749D8AA" w14:textId="77777777" w:rsidR="002802E6" w:rsidRDefault="00146DD8">
            <w:pPr>
              <w:pStyle w:val="yTableNAm"/>
            </w:pPr>
            <w:r>
              <w:t xml:space="preserve">CODEINE (except when a Schedule 2 or 4 poison as defined in the </w:t>
            </w:r>
            <w:r>
              <w:rPr>
                <w:i/>
              </w:rPr>
              <w:t>Medicines and Poisons Act 2014</w:t>
            </w:r>
            <w:r>
              <w:t>)</w:t>
            </w:r>
          </w:p>
        </w:tc>
        <w:tc>
          <w:tcPr>
            <w:tcW w:w="1418" w:type="dxa"/>
          </w:tcPr>
          <w:p w14:paraId="0709B3D9" w14:textId="77777777" w:rsidR="002802E6" w:rsidRDefault="00146DD8">
            <w:pPr>
              <w:pStyle w:val="yTableNAm"/>
              <w:tabs>
                <w:tab w:val="clear" w:pos="567"/>
                <w:tab w:val="decimal" w:pos="463"/>
              </w:tabs>
            </w:pPr>
            <w:r>
              <w:br/>
              <w:t>10.0</w:t>
            </w:r>
          </w:p>
        </w:tc>
      </w:tr>
      <w:tr w:rsidR="002802E6" w14:paraId="2751D42E" w14:textId="77777777">
        <w:trPr>
          <w:cantSplit/>
        </w:trPr>
        <w:tc>
          <w:tcPr>
            <w:tcW w:w="1276" w:type="dxa"/>
          </w:tcPr>
          <w:p w14:paraId="6ECB3DA9" w14:textId="77777777" w:rsidR="002802E6" w:rsidRDefault="00146DD8">
            <w:pPr>
              <w:pStyle w:val="yTableNAm"/>
            </w:pPr>
            <w:r>
              <w:t>31.</w:t>
            </w:r>
          </w:p>
        </w:tc>
        <w:tc>
          <w:tcPr>
            <w:tcW w:w="4678" w:type="dxa"/>
          </w:tcPr>
          <w:p w14:paraId="06096D51" w14:textId="77777777" w:rsidR="002802E6" w:rsidRDefault="00146DD8">
            <w:pPr>
              <w:pStyle w:val="yTableNAm"/>
            </w:pPr>
            <w:r>
              <w:t>CODEINE</w:t>
            </w:r>
            <w:r>
              <w:noBreakHyphen/>
              <w:t>N</w:t>
            </w:r>
            <w:r>
              <w:noBreakHyphen/>
              <w:t>OXIDE</w:t>
            </w:r>
          </w:p>
        </w:tc>
        <w:tc>
          <w:tcPr>
            <w:tcW w:w="1418" w:type="dxa"/>
          </w:tcPr>
          <w:p w14:paraId="32B365B6" w14:textId="77777777" w:rsidR="002802E6" w:rsidRDefault="00146DD8">
            <w:pPr>
              <w:pStyle w:val="yTableNAm"/>
              <w:tabs>
                <w:tab w:val="clear" w:pos="567"/>
                <w:tab w:val="decimal" w:pos="463"/>
              </w:tabs>
            </w:pPr>
            <w:r>
              <w:t>10.0</w:t>
            </w:r>
          </w:p>
        </w:tc>
      </w:tr>
      <w:tr w:rsidR="002802E6" w14:paraId="5356A695" w14:textId="77777777">
        <w:trPr>
          <w:cantSplit/>
        </w:trPr>
        <w:tc>
          <w:tcPr>
            <w:tcW w:w="1276" w:type="dxa"/>
          </w:tcPr>
          <w:p w14:paraId="0945B31E" w14:textId="77777777" w:rsidR="002802E6" w:rsidRDefault="00146DD8">
            <w:pPr>
              <w:pStyle w:val="yTableNAm"/>
            </w:pPr>
            <w:r>
              <w:t>32.</w:t>
            </w:r>
          </w:p>
        </w:tc>
        <w:tc>
          <w:tcPr>
            <w:tcW w:w="4678" w:type="dxa"/>
          </w:tcPr>
          <w:p w14:paraId="51F54789" w14:textId="77777777" w:rsidR="002802E6" w:rsidRDefault="00146DD8">
            <w:pPr>
              <w:pStyle w:val="yTableNAm"/>
            </w:pPr>
            <w:r>
              <w:t>CODOXINE</w:t>
            </w:r>
          </w:p>
        </w:tc>
        <w:tc>
          <w:tcPr>
            <w:tcW w:w="1418" w:type="dxa"/>
          </w:tcPr>
          <w:p w14:paraId="49C6311B" w14:textId="77777777" w:rsidR="002802E6" w:rsidRDefault="00146DD8">
            <w:pPr>
              <w:pStyle w:val="yTableNAm"/>
              <w:tabs>
                <w:tab w:val="clear" w:pos="567"/>
                <w:tab w:val="decimal" w:pos="463"/>
              </w:tabs>
            </w:pPr>
            <w:r>
              <w:t>10.0</w:t>
            </w:r>
          </w:p>
        </w:tc>
      </w:tr>
      <w:tr w:rsidR="002802E6" w14:paraId="18957FE4" w14:textId="77777777">
        <w:trPr>
          <w:cantSplit/>
        </w:trPr>
        <w:tc>
          <w:tcPr>
            <w:tcW w:w="1276" w:type="dxa"/>
          </w:tcPr>
          <w:p w14:paraId="3E4190CC" w14:textId="77777777" w:rsidR="002802E6" w:rsidRDefault="00146DD8">
            <w:pPr>
              <w:pStyle w:val="yTableNAm"/>
            </w:pPr>
            <w:r>
              <w:t>32A.</w:t>
            </w:r>
          </w:p>
        </w:tc>
        <w:tc>
          <w:tcPr>
            <w:tcW w:w="4678" w:type="dxa"/>
          </w:tcPr>
          <w:p w14:paraId="745CC6CF" w14:textId="77777777" w:rsidR="002802E6" w:rsidRDefault="00146DD8">
            <w:pPr>
              <w:pStyle w:val="yTableNAm"/>
            </w:pPr>
            <w:r>
              <w:rPr>
                <w:rFonts w:cs="Arial"/>
                <w:szCs w:val="24"/>
              </w:rPr>
              <w:t>1</w:t>
            </w:r>
            <w:r>
              <w:rPr>
                <w:rFonts w:cs="Arial"/>
                <w:szCs w:val="24"/>
              </w:rPr>
              <w:noBreakHyphen/>
              <w:t>(4</w:t>
            </w:r>
            <w:r>
              <w:rPr>
                <w:rFonts w:cs="Arial"/>
                <w:szCs w:val="24"/>
              </w:rPr>
              <w:noBreakHyphen/>
              <w:t>CYANOBUTYL)</w:t>
            </w:r>
            <w:r>
              <w:rPr>
                <w:rFonts w:cs="Arial"/>
                <w:szCs w:val="24"/>
              </w:rPr>
              <w:noBreakHyphen/>
              <w:t>N</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1H</w:t>
            </w:r>
            <w:r>
              <w:rPr>
                <w:rFonts w:cs="Arial"/>
                <w:szCs w:val="24"/>
              </w:rPr>
              <w:noBreakHyphen/>
              <w:t>INDAZOLE</w:t>
            </w:r>
            <w:r>
              <w:rPr>
                <w:rFonts w:cs="Arial"/>
                <w:szCs w:val="24"/>
              </w:rPr>
              <w:noBreakHyphen/>
              <w:t>3</w:t>
            </w:r>
            <w:r>
              <w:rPr>
                <w:rFonts w:cs="Arial"/>
                <w:szCs w:val="24"/>
              </w:rPr>
              <w:noBreakHyphen/>
              <w:t>CARBOXAMIDE (SGT</w:t>
            </w:r>
            <w:r>
              <w:rPr>
                <w:rFonts w:cs="Arial"/>
                <w:szCs w:val="24"/>
              </w:rPr>
              <w:noBreakHyphen/>
              <w:t>78; 4</w:t>
            </w:r>
            <w:r>
              <w:rPr>
                <w:rFonts w:cs="Arial"/>
                <w:szCs w:val="24"/>
              </w:rPr>
              <w:noBreakHyphen/>
              <w:t>CN</w:t>
            </w:r>
            <w:r>
              <w:rPr>
                <w:rFonts w:cs="Arial"/>
                <w:szCs w:val="24"/>
              </w:rPr>
              <w:noBreakHyphen/>
              <w:t>CUMYL</w:t>
            </w:r>
            <w:r>
              <w:rPr>
                <w:rFonts w:cs="Arial"/>
                <w:szCs w:val="24"/>
              </w:rPr>
              <w:noBreakHyphen/>
              <w:t>BINACA; CUMYL</w:t>
            </w:r>
            <w:r>
              <w:rPr>
                <w:rFonts w:cs="Arial"/>
                <w:szCs w:val="24"/>
              </w:rPr>
              <w:noBreakHyphen/>
              <w:t>CB</w:t>
            </w:r>
            <w:r>
              <w:rPr>
                <w:rFonts w:cs="Arial"/>
                <w:szCs w:val="24"/>
              </w:rPr>
              <w:noBreakHyphen/>
              <w:t>PINACA; CUMYL</w:t>
            </w:r>
            <w:r>
              <w:rPr>
                <w:rFonts w:cs="Arial"/>
                <w:szCs w:val="24"/>
              </w:rPr>
              <w:noBreakHyphen/>
              <w:t>CYBINACA; 4</w:t>
            </w:r>
            <w:r>
              <w:rPr>
                <w:rFonts w:cs="Arial"/>
                <w:szCs w:val="24"/>
              </w:rPr>
              <w:noBreakHyphen/>
              <w:t>CYANO CUMYL</w:t>
            </w:r>
            <w:r>
              <w:rPr>
                <w:rFonts w:cs="Arial"/>
                <w:szCs w:val="24"/>
              </w:rPr>
              <w:noBreakHyphen/>
              <w:t>BUTINACA) (</w:t>
            </w:r>
            <w:r>
              <w:rPr>
                <w:rFonts w:cs="Arial"/>
                <w:bCs/>
                <w:szCs w:val="24"/>
              </w:rPr>
              <w:t>plant material</w:t>
            </w:r>
            <w:r>
              <w:rPr>
                <w:rFonts w:cs="Arial"/>
                <w:szCs w:val="24"/>
              </w:rPr>
              <w:t>)</w:t>
            </w:r>
          </w:p>
        </w:tc>
        <w:tc>
          <w:tcPr>
            <w:tcW w:w="1418" w:type="dxa"/>
            <w:vAlign w:val="bottom"/>
          </w:tcPr>
          <w:p w14:paraId="2643F833" w14:textId="77777777" w:rsidR="002802E6" w:rsidRDefault="00146DD8">
            <w:pPr>
              <w:pStyle w:val="yTableNAm"/>
              <w:tabs>
                <w:tab w:val="clear" w:pos="567"/>
                <w:tab w:val="decimal" w:pos="463"/>
              </w:tabs>
            </w:pPr>
            <w:r>
              <w:t>30.0</w:t>
            </w:r>
          </w:p>
        </w:tc>
      </w:tr>
      <w:tr w:rsidR="002802E6" w14:paraId="683780BD" w14:textId="77777777">
        <w:trPr>
          <w:cantSplit/>
        </w:trPr>
        <w:tc>
          <w:tcPr>
            <w:tcW w:w="1276" w:type="dxa"/>
          </w:tcPr>
          <w:p w14:paraId="3A580C9E" w14:textId="77777777" w:rsidR="002802E6" w:rsidRDefault="00146DD8">
            <w:pPr>
              <w:pStyle w:val="yTableNAm"/>
            </w:pPr>
            <w:r>
              <w:t>32B.</w:t>
            </w:r>
          </w:p>
        </w:tc>
        <w:tc>
          <w:tcPr>
            <w:tcW w:w="4678" w:type="dxa"/>
          </w:tcPr>
          <w:p w14:paraId="5EE8EB7A" w14:textId="77777777" w:rsidR="002802E6" w:rsidRDefault="00146DD8">
            <w:pPr>
              <w:pStyle w:val="yTableNAm"/>
            </w:pPr>
            <w:r>
              <w:rPr>
                <w:rFonts w:cs="Arial"/>
                <w:szCs w:val="24"/>
              </w:rPr>
              <w:t>1</w:t>
            </w:r>
            <w:r>
              <w:rPr>
                <w:rFonts w:cs="Arial"/>
                <w:szCs w:val="24"/>
              </w:rPr>
              <w:noBreakHyphen/>
              <w:t>(4</w:t>
            </w:r>
            <w:r>
              <w:rPr>
                <w:rFonts w:cs="Arial"/>
                <w:szCs w:val="24"/>
              </w:rPr>
              <w:noBreakHyphen/>
              <w:t>CYANOBUTYL)</w:t>
            </w:r>
            <w:r>
              <w:rPr>
                <w:rFonts w:cs="Arial"/>
                <w:szCs w:val="24"/>
              </w:rPr>
              <w:noBreakHyphen/>
              <w:t>N</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1H</w:t>
            </w:r>
            <w:r>
              <w:rPr>
                <w:rFonts w:cs="Arial"/>
                <w:szCs w:val="24"/>
              </w:rPr>
              <w:noBreakHyphen/>
              <w:t>INDAZOLE</w:t>
            </w:r>
            <w:r>
              <w:rPr>
                <w:rFonts w:cs="Arial"/>
                <w:szCs w:val="24"/>
              </w:rPr>
              <w:noBreakHyphen/>
              <w:t>3</w:t>
            </w:r>
            <w:r>
              <w:rPr>
                <w:rFonts w:cs="Arial"/>
                <w:szCs w:val="24"/>
              </w:rPr>
              <w:noBreakHyphen/>
              <w:t>CARBOXAMIDE (SGT</w:t>
            </w:r>
            <w:r>
              <w:rPr>
                <w:rFonts w:cs="Arial"/>
                <w:szCs w:val="24"/>
              </w:rPr>
              <w:noBreakHyphen/>
              <w:t>78; 4</w:t>
            </w:r>
            <w:r>
              <w:rPr>
                <w:rFonts w:cs="Arial"/>
                <w:szCs w:val="24"/>
              </w:rPr>
              <w:noBreakHyphen/>
              <w:t>CN</w:t>
            </w:r>
            <w:r>
              <w:rPr>
                <w:rFonts w:cs="Arial"/>
                <w:szCs w:val="24"/>
              </w:rPr>
              <w:noBreakHyphen/>
              <w:t>CUMYL</w:t>
            </w:r>
            <w:r>
              <w:rPr>
                <w:rFonts w:cs="Arial"/>
                <w:szCs w:val="24"/>
              </w:rPr>
              <w:noBreakHyphen/>
              <w:t>BINACA; CUMYL</w:t>
            </w:r>
            <w:r>
              <w:rPr>
                <w:rFonts w:cs="Arial"/>
                <w:szCs w:val="24"/>
              </w:rPr>
              <w:noBreakHyphen/>
              <w:t>CB</w:t>
            </w:r>
            <w:r>
              <w:rPr>
                <w:rFonts w:cs="Arial"/>
                <w:szCs w:val="24"/>
              </w:rPr>
              <w:noBreakHyphen/>
              <w:t>PINACA; CUMYL</w:t>
            </w:r>
            <w:r>
              <w:rPr>
                <w:rFonts w:cs="Arial"/>
                <w:szCs w:val="24"/>
              </w:rPr>
              <w:noBreakHyphen/>
              <w:t>CYBINACA; 4</w:t>
            </w:r>
            <w:r>
              <w:rPr>
                <w:rFonts w:cs="Arial"/>
                <w:szCs w:val="24"/>
              </w:rPr>
              <w:noBreakHyphen/>
              <w:t>CYANO CUMYL</w:t>
            </w:r>
            <w:r>
              <w:rPr>
                <w:rFonts w:cs="Arial"/>
                <w:szCs w:val="24"/>
              </w:rPr>
              <w:noBreakHyphen/>
              <w:t>BUTINACA) (</w:t>
            </w:r>
            <w:r>
              <w:rPr>
                <w:rFonts w:cs="Arial"/>
                <w:bCs/>
                <w:szCs w:val="24"/>
              </w:rPr>
              <w:t>in any form except plant material</w:t>
            </w:r>
            <w:r>
              <w:rPr>
                <w:rFonts w:cs="Arial"/>
                <w:szCs w:val="24"/>
              </w:rPr>
              <w:t>)</w:t>
            </w:r>
          </w:p>
        </w:tc>
        <w:tc>
          <w:tcPr>
            <w:tcW w:w="1418" w:type="dxa"/>
            <w:vAlign w:val="bottom"/>
          </w:tcPr>
          <w:p w14:paraId="289E9E9C" w14:textId="77777777" w:rsidR="002802E6" w:rsidRDefault="00146DD8">
            <w:pPr>
              <w:pStyle w:val="yTableNAm"/>
              <w:tabs>
                <w:tab w:val="clear" w:pos="567"/>
                <w:tab w:val="decimal" w:pos="463"/>
              </w:tabs>
            </w:pPr>
            <w:r>
              <w:t>2.0</w:t>
            </w:r>
          </w:p>
        </w:tc>
      </w:tr>
      <w:tr w:rsidR="002802E6" w14:paraId="36CE5A32" w14:textId="77777777">
        <w:trPr>
          <w:cantSplit/>
        </w:trPr>
        <w:tc>
          <w:tcPr>
            <w:tcW w:w="1276" w:type="dxa"/>
          </w:tcPr>
          <w:p w14:paraId="3452CA19" w14:textId="77777777" w:rsidR="002802E6" w:rsidRDefault="00146DD8">
            <w:pPr>
              <w:pStyle w:val="yTableNAm"/>
            </w:pPr>
            <w:r>
              <w:t>33.</w:t>
            </w:r>
          </w:p>
        </w:tc>
        <w:tc>
          <w:tcPr>
            <w:tcW w:w="4678" w:type="dxa"/>
          </w:tcPr>
          <w:p w14:paraId="671FE916" w14:textId="77777777" w:rsidR="002802E6" w:rsidRDefault="00146DD8">
            <w:pPr>
              <w:pStyle w:val="yTableNAm"/>
            </w:pPr>
            <w:r>
              <w:t>CYCLOBARBITONE</w:t>
            </w:r>
          </w:p>
        </w:tc>
        <w:tc>
          <w:tcPr>
            <w:tcW w:w="1418" w:type="dxa"/>
          </w:tcPr>
          <w:p w14:paraId="4E3DE02F" w14:textId="77777777" w:rsidR="002802E6" w:rsidRDefault="00146DD8">
            <w:pPr>
              <w:pStyle w:val="yTableNAm"/>
              <w:tabs>
                <w:tab w:val="clear" w:pos="567"/>
                <w:tab w:val="decimal" w:pos="463"/>
              </w:tabs>
            </w:pPr>
            <w:r>
              <w:t>10.0</w:t>
            </w:r>
          </w:p>
        </w:tc>
      </w:tr>
      <w:tr w:rsidR="002802E6" w14:paraId="3923A488" w14:textId="77777777">
        <w:trPr>
          <w:cantSplit/>
        </w:trPr>
        <w:tc>
          <w:tcPr>
            <w:tcW w:w="1276" w:type="dxa"/>
          </w:tcPr>
          <w:p w14:paraId="2566F1F4" w14:textId="77777777" w:rsidR="002802E6" w:rsidRDefault="00146DD8">
            <w:pPr>
              <w:pStyle w:val="yTableNAm"/>
            </w:pPr>
            <w:r>
              <w:lastRenderedPageBreak/>
              <w:t>33A.</w:t>
            </w:r>
          </w:p>
        </w:tc>
        <w:tc>
          <w:tcPr>
            <w:tcW w:w="4678" w:type="dxa"/>
          </w:tcPr>
          <w:p w14:paraId="795CE38C" w14:textId="77777777" w:rsidR="002802E6" w:rsidRDefault="00146DD8">
            <w:pPr>
              <w:pStyle w:val="yTableNAm"/>
            </w:pPr>
            <w:r>
              <w:rPr>
                <w:rFonts w:cs="Arial"/>
                <w:szCs w:val="24"/>
              </w:rPr>
              <w:t>1</w:t>
            </w:r>
            <w:r>
              <w:rPr>
                <w:rFonts w:cs="Arial"/>
                <w:szCs w:val="24"/>
              </w:rPr>
              <w:noBreakHyphen/>
              <w:t>CYCLOHEXYL</w:t>
            </w:r>
            <w:r>
              <w:rPr>
                <w:rFonts w:cs="Arial"/>
                <w:szCs w:val="24"/>
              </w:rPr>
              <w:noBreakHyphen/>
              <w:t>4</w:t>
            </w:r>
            <w:r>
              <w:rPr>
                <w:rFonts w:cs="Arial"/>
                <w:szCs w:val="24"/>
              </w:rPr>
              <w:noBreakHyphen/>
              <w:t>(1,2</w:t>
            </w:r>
            <w:r>
              <w:rPr>
                <w:rFonts w:cs="Arial"/>
                <w:szCs w:val="24"/>
              </w:rPr>
              <w:noBreakHyphen/>
              <w:t>DIPHENYLETHYL)PIPERAZINE (MT</w:t>
            </w:r>
            <w:r>
              <w:rPr>
                <w:rFonts w:cs="Arial"/>
                <w:szCs w:val="24"/>
              </w:rPr>
              <w:noBreakHyphen/>
              <w:t>45; IC</w:t>
            </w:r>
            <w:r>
              <w:rPr>
                <w:rFonts w:cs="Arial"/>
                <w:szCs w:val="24"/>
              </w:rPr>
              <w:noBreakHyphen/>
              <w:t>6)</w:t>
            </w:r>
          </w:p>
        </w:tc>
        <w:tc>
          <w:tcPr>
            <w:tcW w:w="1418" w:type="dxa"/>
            <w:vAlign w:val="bottom"/>
          </w:tcPr>
          <w:p w14:paraId="7B925DC1" w14:textId="77777777" w:rsidR="002802E6" w:rsidRDefault="00146DD8">
            <w:pPr>
              <w:pStyle w:val="yTableNAm"/>
              <w:tabs>
                <w:tab w:val="clear" w:pos="567"/>
                <w:tab w:val="decimal" w:pos="463"/>
              </w:tabs>
            </w:pPr>
            <w:r>
              <w:t>2.0</w:t>
            </w:r>
          </w:p>
        </w:tc>
      </w:tr>
      <w:tr w:rsidR="002802E6" w14:paraId="459ECA73" w14:textId="77777777">
        <w:trPr>
          <w:cantSplit/>
        </w:trPr>
        <w:tc>
          <w:tcPr>
            <w:tcW w:w="1276" w:type="dxa"/>
          </w:tcPr>
          <w:p w14:paraId="276BD325" w14:textId="77777777" w:rsidR="002802E6" w:rsidRDefault="00146DD8">
            <w:pPr>
              <w:pStyle w:val="yTableNAm"/>
            </w:pPr>
            <w:r>
              <w:rPr>
                <w:szCs w:val="22"/>
              </w:rPr>
              <w:t>34A.</w:t>
            </w:r>
          </w:p>
        </w:tc>
        <w:tc>
          <w:tcPr>
            <w:tcW w:w="4678" w:type="dxa"/>
          </w:tcPr>
          <w:p w14:paraId="6E8FEED5" w14:textId="77777777" w:rsidR="002802E6" w:rsidRDefault="00146DD8">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8) (plant material)</w:t>
            </w:r>
          </w:p>
        </w:tc>
        <w:tc>
          <w:tcPr>
            <w:tcW w:w="1418" w:type="dxa"/>
          </w:tcPr>
          <w:p w14:paraId="22CA4AA8" w14:textId="77777777" w:rsidR="002802E6" w:rsidRDefault="00146DD8">
            <w:pPr>
              <w:pStyle w:val="yTableNAm"/>
              <w:tabs>
                <w:tab w:val="clear" w:pos="567"/>
                <w:tab w:val="decimal" w:pos="463"/>
              </w:tabs>
            </w:pPr>
            <w:r>
              <w:rPr>
                <w:szCs w:val="22"/>
              </w:rPr>
              <w:br/>
            </w:r>
            <w:r>
              <w:rPr>
                <w:szCs w:val="22"/>
              </w:rPr>
              <w:br/>
              <w:t>30.0</w:t>
            </w:r>
          </w:p>
        </w:tc>
      </w:tr>
      <w:tr w:rsidR="002802E6" w14:paraId="570F75D0" w14:textId="77777777">
        <w:trPr>
          <w:cantSplit/>
        </w:trPr>
        <w:tc>
          <w:tcPr>
            <w:tcW w:w="1276" w:type="dxa"/>
          </w:tcPr>
          <w:p w14:paraId="77C97930" w14:textId="77777777" w:rsidR="002802E6" w:rsidRDefault="00146DD8">
            <w:pPr>
              <w:pStyle w:val="yTableNAm"/>
            </w:pPr>
            <w:r>
              <w:rPr>
                <w:szCs w:val="22"/>
              </w:rPr>
              <w:t>34AB.</w:t>
            </w:r>
          </w:p>
        </w:tc>
        <w:tc>
          <w:tcPr>
            <w:tcW w:w="4678" w:type="dxa"/>
          </w:tcPr>
          <w:p w14:paraId="073B175C" w14:textId="77777777" w:rsidR="002802E6" w:rsidRDefault="00146DD8">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 xml:space="preserve">8) </w:t>
            </w:r>
            <w:r>
              <w:rPr>
                <w:szCs w:val="22"/>
              </w:rPr>
              <w:t>(in any form except plant material)</w:t>
            </w:r>
          </w:p>
        </w:tc>
        <w:tc>
          <w:tcPr>
            <w:tcW w:w="1418" w:type="dxa"/>
          </w:tcPr>
          <w:p w14:paraId="00FBCDB6" w14:textId="77777777" w:rsidR="002802E6" w:rsidRDefault="00146DD8">
            <w:pPr>
              <w:pStyle w:val="yTableNAm"/>
              <w:tabs>
                <w:tab w:val="clear" w:pos="567"/>
                <w:tab w:val="decimal" w:pos="463"/>
              </w:tabs>
            </w:pPr>
            <w:r>
              <w:rPr>
                <w:szCs w:val="22"/>
              </w:rPr>
              <w:br/>
            </w:r>
            <w:r>
              <w:rPr>
                <w:szCs w:val="22"/>
              </w:rPr>
              <w:br/>
              <w:t>2.0</w:t>
            </w:r>
          </w:p>
        </w:tc>
      </w:tr>
      <w:tr w:rsidR="002802E6" w14:paraId="4F257AEE" w14:textId="77777777">
        <w:trPr>
          <w:cantSplit/>
        </w:trPr>
        <w:tc>
          <w:tcPr>
            <w:tcW w:w="1276" w:type="dxa"/>
          </w:tcPr>
          <w:p w14:paraId="07279D56" w14:textId="77777777" w:rsidR="002802E6" w:rsidRDefault="00146DD8">
            <w:pPr>
              <w:pStyle w:val="yTableNAm"/>
            </w:pPr>
            <w:r>
              <w:rPr>
                <w:szCs w:val="22"/>
              </w:rPr>
              <w:t>34B.</w:t>
            </w:r>
          </w:p>
        </w:tc>
        <w:tc>
          <w:tcPr>
            <w:tcW w:w="4678" w:type="dxa"/>
          </w:tcPr>
          <w:p w14:paraId="15CB92FC" w14:textId="77777777" w:rsidR="002802E6" w:rsidRDefault="00146DD8">
            <w:pPr>
              <w:pStyle w:val="yTableNAm"/>
            </w:pPr>
            <w:r>
              <w:rPr>
                <w:rFonts w:cs="Arial"/>
                <w:szCs w:val="22"/>
              </w:rPr>
              <w:t>CYCLOHEXYLPHENOLS (plant material)</w:t>
            </w:r>
          </w:p>
        </w:tc>
        <w:tc>
          <w:tcPr>
            <w:tcW w:w="1418" w:type="dxa"/>
          </w:tcPr>
          <w:p w14:paraId="3DD27D80" w14:textId="77777777" w:rsidR="002802E6" w:rsidRDefault="00146DD8">
            <w:pPr>
              <w:pStyle w:val="yTableNAm"/>
              <w:tabs>
                <w:tab w:val="clear" w:pos="567"/>
                <w:tab w:val="decimal" w:pos="463"/>
              </w:tabs>
            </w:pPr>
            <w:r>
              <w:rPr>
                <w:szCs w:val="22"/>
              </w:rPr>
              <w:t>30.0</w:t>
            </w:r>
          </w:p>
        </w:tc>
      </w:tr>
      <w:tr w:rsidR="002802E6" w14:paraId="1D4E66D4" w14:textId="77777777">
        <w:trPr>
          <w:cantSplit/>
        </w:trPr>
        <w:tc>
          <w:tcPr>
            <w:tcW w:w="1276" w:type="dxa"/>
          </w:tcPr>
          <w:p w14:paraId="6BE9D7B9" w14:textId="77777777" w:rsidR="002802E6" w:rsidRDefault="00146DD8">
            <w:pPr>
              <w:pStyle w:val="yTableNAm"/>
            </w:pPr>
            <w:r>
              <w:rPr>
                <w:szCs w:val="22"/>
              </w:rPr>
              <w:t>34BA.</w:t>
            </w:r>
          </w:p>
        </w:tc>
        <w:tc>
          <w:tcPr>
            <w:tcW w:w="4678" w:type="dxa"/>
          </w:tcPr>
          <w:p w14:paraId="0505B731" w14:textId="77777777" w:rsidR="002802E6" w:rsidRDefault="00146DD8">
            <w:pPr>
              <w:pStyle w:val="yTableNAm"/>
            </w:pPr>
            <w:r>
              <w:rPr>
                <w:rFonts w:cs="Arial"/>
                <w:szCs w:val="22"/>
              </w:rPr>
              <w:t xml:space="preserve">CYCLOHEXYLPHENOLS </w:t>
            </w:r>
            <w:r>
              <w:rPr>
                <w:szCs w:val="22"/>
              </w:rPr>
              <w:t>(in any form except plant material)</w:t>
            </w:r>
          </w:p>
        </w:tc>
        <w:tc>
          <w:tcPr>
            <w:tcW w:w="1418" w:type="dxa"/>
          </w:tcPr>
          <w:p w14:paraId="47518454" w14:textId="77777777" w:rsidR="002802E6" w:rsidRDefault="00146DD8">
            <w:pPr>
              <w:pStyle w:val="yTableNAm"/>
              <w:tabs>
                <w:tab w:val="clear" w:pos="567"/>
                <w:tab w:val="decimal" w:pos="463"/>
              </w:tabs>
            </w:pPr>
            <w:r>
              <w:rPr>
                <w:szCs w:val="22"/>
              </w:rPr>
              <w:br/>
              <w:t>2.0</w:t>
            </w:r>
          </w:p>
        </w:tc>
      </w:tr>
      <w:tr w:rsidR="002802E6" w14:paraId="33509D2B" w14:textId="77777777">
        <w:trPr>
          <w:cantSplit/>
        </w:trPr>
        <w:tc>
          <w:tcPr>
            <w:tcW w:w="1276" w:type="dxa"/>
          </w:tcPr>
          <w:p w14:paraId="63CBA476" w14:textId="77777777" w:rsidR="002802E6" w:rsidRDefault="00146DD8">
            <w:pPr>
              <w:pStyle w:val="yTableNAm"/>
            </w:pPr>
            <w:r>
              <w:t>34.</w:t>
            </w:r>
          </w:p>
        </w:tc>
        <w:tc>
          <w:tcPr>
            <w:tcW w:w="4678" w:type="dxa"/>
          </w:tcPr>
          <w:p w14:paraId="16712DB8" w14:textId="77777777" w:rsidR="002802E6" w:rsidRDefault="00146DD8">
            <w:pPr>
              <w:pStyle w:val="yTableNAm"/>
            </w:pPr>
            <w:r>
              <w:t>DESOMORPHINE</w:t>
            </w:r>
          </w:p>
        </w:tc>
        <w:tc>
          <w:tcPr>
            <w:tcW w:w="1418" w:type="dxa"/>
          </w:tcPr>
          <w:p w14:paraId="0EF3A012" w14:textId="77777777" w:rsidR="002802E6" w:rsidRDefault="00146DD8">
            <w:pPr>
              <w:pStyle w:val="yTableNAm"/>
              <w:tabs>
                <w:tab w:val="clear" w:pos="567"/>
                <w:tab w:val="decimal" w:pos="463"/>
              </w:tabs>
            </w:pPr>
            <w:r>
              <w:t>2.0</w:t>
            </w:r>
          </w:p>
        </w:tc>
      </w:tr>
      <w:tr w:rsidR="002802E6" w14:paraId="0DA148FD" w14:textId="77777777">
        <w:trPr>
          <w:cantSplit/>
        </w:trPr>
        <w:tc>
          <w:tcPr>
            <w:tcW w:w="1276" w:type="dxa"/>
          </w:tcPr>
          <w:p w14:paraId="36AA512A" w14:textId="77777777" w:rsidR="002802E6" w:rsidRDefault="00146DD8">
            <w:pPr>
              <w:pStyle w:val="yTableNAm"/>
            </w:pPr>
            <w:r>
              <w:t>35.</w:t>
            </w:r>
          </w:p>
        </w:tc>
        <w:tc>
          <w:tcPr>
            <w:tcW w:w="4678" w:type="dxa"/>
          </w:tcPr>
          <w:p w14:paraId="3EF88A3B" w14:textId="77777777" w:rsidR="002802E6" w:rsidRDefault="00146DD8">
            <w:pPr>
              <w:pStyle w:val="yTableNAm"/>
            </w:pPr>
            <w:r>
              <w:t>DEXAMPHETAMINE</w:t>
            </w:r>
          </w:p>
        </w:tc>
        <w:tc>
          <w:tcPr>
            <w:tcW w:w="1418" w:type="dxa"/>
          </w:tcPr>
          <w:p w14:paraId="5FDBC855" w14:textId="77777777" w:rsidR="002802E6" w:rsidRDefault="00146DD8">
            <w:pPr>
              <w:pStyle w:val="yTableNAm"/>
              <w:tabs>
                <w:tab w:val="clear" w:pos="567"/>
                <w:tab w:val="decimal" w:pos="463"/>
              </w:tabs>
            </w:pPr>
            <w:r>
              <w:t>2.0</w:t>
            </w:r>
          </w:p>
        </w:tc>
      </w:tr>
      <w:tr w:rsidR="002802E6" w14:paraId="204D8C4A" w14:textId="77777777">
        <w:trPr>
          <w:cantSplit/>
        </w:trPr>
        <w:tc>
          <w:tcPr>
            <w:tcW w:w="1276" w:type="dxa"/>
          </w:tcPr>
          <w:p w14:paraId="7F79B8CB" w14:textId="77777777" w:rsidR="002802E6" w:rsidRDefault="00146DD8">
            <w:pPr>
              <w:pStyle w:val="yTableNAm"/>
            </w:pPr>
            <w:r>
              <w:t>36.</w:t>
            </w:r>
          </w:p>
        </w:tc>
        <w:tc>
          <w:tcPr>
            <w:tcW w:w="4678" w:type="dxa"/>
          </w:tcPr>
          <w:p w14:paraId="7BB34E5C" w14:textId="77777777" w:rsidR="002802E6" w:rsidRDefault="00146DD8">
            <w:pPr>
              <w:pStyle w:val="yTableNAm"/>
            </w:pPr>
            <w:r>
              <w:t>DEXTROMORAMIDE</w:t>
            </w:r>
          </w:p>
        </w:tc>
        <w:tc>
          <w:tcPr>
            <w:tcW w:w="1418" w:type="dxa"/>
          </w:tcPr>
          <w:p w14:paraId="28D22120" w14:textId="77777777" w:rsidR="002802E6" w:rsidRDefault="00146DD8">
            <w:pPr>
              <w:pStyle w:val="yTableNAm"/>
              <w:tabs>
                <w:tab w:val="clear" w:pos="567"/>
                <w:tab w:val="decimal" w:pos="463"/>
              </w:tabs>
            </w:pPr>
            <w:r>
              <w:t>1.0</w:t>
            </w:r>
          </w:p>
        </w:tc>
      </w:tr>
      <w:tr w:rsidR="002802E6" w14:paraId="447ACDA1" w14:textId="77777777">
        <w:trPr>
          <w:cantSplit/>
        </w:trPr>
        <w:tc>
          <w:tcPr>
            <w:tcW w:w="1276" w:type="dxa"/>
          </w:tcPr>
          <w:p w14:paraId="5A0BA72E" w14:textId="77777777" w:rsidR="002802E6" w:rsidRDefault="00146DD8">
            <w:pPr>
              <w:pStyle w:val="yTableNAm"/>
            </w:pPr>
            <w:r>
              <w:t>37.</w:t>
            </w:r>
          </w:p>
        </w:tc>
        <w:tc>
          <w:tcPr>
            <w:tcW w:w="4678" w:type="dxa"/>
          </w:tcPr>
          <w:p w14:paraId="0C1987AD" w14:textId="77777777" w:rsidR="002802E6" w:rsidRDefault="00146DD8">
            <w:pPr>
              <w:pStyle w:val="yTableNAm"/>
            </w:pPr>
            <w:r>
              <w:t>DIACETYLMORPHINE</w:t>
            </w:r>
          </w:p>
        </w:tc>
        <w:tc>
          <w:tcPr>
            <w:tcW w:w="1418" w:type="dxa"/>
          </w:tcPr>
          <w:p w14:paraId="4A76A3E8" w14:textId="77777777" w:rsidR="002802E6" w:rsidRDefault="00146DD8">
            <w:pPr>
              <w:pStyle w:val="yTableNAm"/>
              <w:tabs>
                <w:tab w:val="clear" w:pos="567"/>
                <w:tab w:val="decimal" w:pos="463"/>
              </w:tabs>
            </w:pPr>
            <w:r>
              <w:t>2.0</w:t>
            </w:r>
          </w:p>
        </w:tc>
      </w:tr>
      <w:tr w:rsidR="002802E6" w14:paraId="78E7A51B" w14:textId="77777777">
        <w:trPr>
          <w:cantSplit/>
        </w:trPr>
        <w:tc>
          <w:tcPr>
            <w:tcW w:w="1276" w:type="dxa"/>
          </w:tcPr>
          <w:p w14:paraId="362F64DE" w14:textId="77777777" w:rsidR="002802E6" w:rsidRDefault="00146DD8">
            <w:pPr>
              <w:pStyle w:val="yTableNAm"/>
            </w:pPr>
            <w:r>
              <w:t>38.</w:t>
            </w:r>
          </w:p>
        </w:tc>
        <w:tc>
          <w:tcPr>
            <w:tcW w:w="4678" w:type="dxa"/>
          </w:tcPr>
          <w:p w14:paraId="533D6826" w14:textId="77777777" w:rsidR="002802E6" w:rsidRDefault="00146DD8">
            <w:pPr>
              <w:pStyle w:val="yTableNAm"/>
            </w:pPr>
            <w:r>
              <w:t>DIAMPROMIDE</w:t>
            </w:r>
          </w:p>
        </w:tc>
        <w:tc>
          <w:tcPr>
            <w:tcW w:w="1418" w:type="dxa"/>
          </w:tcPr>
          <w:p w14:paraId="75D148ED" w14:textId="77777777" w:rsidR="002802E6" w:rsidRDefault="00146DD8">
            <w:pPr>
              <w:pStyle w:val="yTableNAm"/>
              <w:tabs>
                <w:tab w:val="clear" w:pos="567"/>
                <w:tab w:val="decimal" w:pos="463"/>
              </w:tabs>
            </w:pPr>
            <w:r>
              <w:t>5.0</w:t>
            </w:r>
          </w:p>
        </w:tc>
      </w:tr>
      <w:tr w:rsidR="002802E6" w14:paraId="692CEB3B" w14:textId="77777777">
        <w:trPr>
          <w:cantSplit/>
        </w:trPr>
        <w:tc>
          <w:tcPr>
            <w:tcW w:w="1276" w:type="dxa"/>
          </w:tcPr>
          <w:p w14:paraId="69B5E422" w14:textId="77777777" w:rsidR="002802E6" w:rsidRDefault="00146DD8">
            <w:pPr>
              <w:pStyle w:val="yTableNAm"/>
            </w:pPr>
            <w:r>
              <w:rPr>
                <w:szCs w:val="22"/>
              </w:rPr>
              <w:t>39A.</w:t>
            </w:r>
          </w:p>
        </w:tc>
        <w:tc>
          <w:tcPr>
            <w:tcW w:w="4678" w:type="dxa"/>
          </w:tcPr>
          <w:p w14:paraId="01FDD8C7" w14:textId="77777777" w:rsidR="002802E6" w:rsidRDefault="00146DD8">
            <w:pPr>
              <w:pStyle w:val="yTableNAm"/>
            </w:pPr>
            <w:r>
              <w:rPr>
                <w:rFonts w:cs="Arial"/>
                <w:szCs w:val="22"/>
              </w:rPr>
              <w:t>DIBENZOPYRANS (plant material)</w:t>
            </w:r>
          </w:p>
        </w:tc>
        <w:tc>
          <w:tcPr>
            <w:tcW w:w="1418" w:type="dxa"/>
          </w:tcPr>
          <w:p w14:paraId="0271F767" w14:textId="77777777" w:rsidR="002802E6" w:rsidRDefault="00146DD8">
            <w:pPr>
              <w:pStyle w:val="yTableNAm"/>
              <w:tabs>
                <w:tab w:val="clear" w:pos="567"/>
                <w:tab w:val="decimal" w:pos="463"/>
              </w:tabs>
            </w:pPr>
            <w:r>
              <w:rPr>
                <w:szCs w:val="22"/>
              </w:rPr>
              <w:t>30.0</w:t>
            </w:r>
          </w:p>
        </w:tc>
      </w:tr>
      <w:tr w:rsidR="002802E6" w14:paraId="45D48EB8" w14:textId="77777777">
        <w:trPr>
          <w:cantSplit/>
        </w:trPr>
        <w:tc>
          <w:tcPr>
            <w:tcW w:w="1276" w:type="dxa"/>
          </w:tcPr>
          <w:p w14:paraId="7B492BD7" w14:textId="77777777" w:rsidR="002802E6" w:rsidRDefault="00146DD8">
            <w:pPr>
              <w:pStyle w:val="yTableNAm"/>
            </w:pPr>
            <w:r>
              <w:rPr>
                <w:szCs w:val="22"/>
              </w:rPr>
              <w:t>39B.</w:t>
            </w:r>
          </w:p>
        </w:tc>
        <w:tc>
          <w:tcPr>
            <w:tcW w:w="4678" w:type="dxa"/>
          </w:tcPr>
          <w:p w14:paraId="4123C181" w14:textId="77777777" w:rsidR="002802E6" w:rsidRDefault="00146DD8">
            <w:pPr>
              <w:pStyle w:val="yTableNAm"/>
            </w:pPr>
            <w:r>
              <w:rPr>
                <w:rFonts w:cs="Arial"/>
                <w:szCs w:val="22"/>
              </w:rPr>
              <w:t xml:space="preserve">DIBENZOPYRANS </w:t>
            </w:r>
            <w:r>
              <w:rPr>
                <w:szCs w:val="22"/>
              </w:rPr>
              <w:t>(in any form except plant material)</w:t>
            </w:r>
          </w:p>
        </w:tc>
        <w:tc>
          <w:tcPr>
            <w:tcW w:w="1418" w:type="dxa"/>
          </w:tcPr>
          <w:p w14:paraId="13C34902" w14:textId="77777777" w:rsidR="002802E6" w:rsidRDefault="00146DD8">
            <w:pPr>
              <w:pStyle w:val="yTableNAm"/>
              <w:tabs>
                <w:tab w:val="clear" w:pos="567"/>
                <w:tab w:val="decimal" w:pos="463"/>
              </w:tabs>
            </w:pPr>
            <w:r>
              <w:rPr>
                <w:szCs w:val="22"/>
              </w:rPr>
              <w:br/>
              <w:t>2.0</w:t>
            </w:r>
          </w:p>
        </w:tc>
      </w:tr>
      <w:tr w:rsidR="002802E6" w14:paraId="0EB7D204" w14:textId="77777777">
        <w:trPr>
          <w:cantSplit/>
        </w:trPr>
        <w:tc>
          <w:tcPr>
            <w:tcW w:w="1276" w:type="dxa"/>
          </w:tcPr>
          <w:p w14:paraId="0673FD24" w14:textId="77777777" w:rsidR="002802E6" w:rsidRDefault="00146DD8">
            <w:pPr>
              <w:pStyle w:val="yTableNAm"/>
            </w:pPr>
            <w:r>
              <w:t>39.</w:t>
            </w:r>
          </w:p>
        </w:tc>
        <w:tc>
          <w:tcPr>
            <w:tcW w:w="4678" w:type="dxa"/>
          </w:tcPr>
          <w:p w14:paraId="2AC30ED1" w14:textId="77777777" w:rsidR="002802E6" w:rsidRDefault="00146DD8">
            <w:pPr>
              <w:pStyle w:val="yTableNAm"/>
            </w:pPr>
            <w:r>
              <w:t>DIETHYLTHIAMBUTENE</w:t>
            </w:r>
          </w:p>
        </w:tc>
        <w:tc>
          <w:tcPr>
            <w:tcW w:w="1418" w:type="dxa"/>
          </w:tcPr>
          <w:p w14:paraId="181C3F5F" w14:textId="77777777" w:rsidR="002802E6" w:rsidRDefault="00146DD8">
            <w:pPr>
              <w:pStyle w:val="yTableNAm"/>
              <w:tabs>
                <w:tab w:val="clear" w:pos="567"/>
                <w:tab w:val="decimal" w:pos="463"/>
              </w:tabs>
            </w:pPr>
            <w:r>
              <w:t>5.0</w:t>
            </w:r>
          </w:p>
        </w:tc>
      </w:tr>
      <w:tr w:rsidR="002802E6" w14:paraId="5A406A73" w14:textId="77777777">
        <w:trPr>
          <w:cantSplit/>
        </w:trPr>
        <w:tc>
          <w:tcPr>
            <w:tcW w:w="1276" w:type="dxa"/>
          </w:tcPr>
          <w:p w14:paraId="3D00A744" w14:textId="77777777" w:rsidR="002802E6" w:rsidRDefault="00146DD8">
            <w:pPr>
              <w:pStyle w:val="yTableNAm"/>
            </w:pPr>
            <w:r>
              <w:t>40.</w:t>
            </w:r>
          </w:p>
        </w:tc>
        <w:tc>
          <w:tcPr>
            <w:tcW w:w="4678" w:type="dxa"/>
          </w:tcPr>
          <w:p w14:paraId="5D1D9DF0" w14:textId="77777777" w:rsidR="002802E6" w:rsidRDefault="00146DD8">
            <w:pPr>
              <w:pStyle w:val="yTableNAm"/>
            </w:pPr>
            <w:r>
              <w:t>DIFENOXIN (excluding preparations containing, per dosage unit, not more than 0.5 mg of difenoxin and a quantity of atropine sulphate equivalent to at least 5% of the dose of difenoxin)</w:t>
            </w:r>
          </w:p>
        </w:tc>
        <w:tc>
          <w:tcPr>
            <w:tcW w:w="1418" w:type="dxa"/>
          </w:tcPr>
          <w:p w14:paraId="5440EFE8" w14:textId="77777777" w:rsidR="002802E6" w:rsidRDefault="00146DD8">
            <w:pPr>
              <w:pStyle w:val="yTableNAm"/>
              <w:tabs>
                <w:tab w:val="clear" w:pos="567"/>
                <w:tab w:val="decimal" w:pos="463"/>
              </w:tabs>
            </w:pPr>
            <w:r>
              <w:br/>
            </w:r>
            <w:r>
              <w:br/>
            </w:r>
            <w:r>
              <w:br/>
              <w:t>10.0</w:t>
            </w:r>
          </w:p>
        </w:tc>
      </w:tr>
      <w:tr w:rsidR="002802E6" w14:paraId="09E9423F" w14:textId="77777777">
        <w:trPr>
          <w:cantSplit/>
        </w:trPr>
        <w:tc>
          <w:tcPr>
            <w:tcW w:w="1276" w:type="dxa"/>
          </w:tcPr>
          <w:p w14:paraId="7440AF71" w14:textId="77777777" w:rsidR="002802E6" w:rsidRDefault="00146DD8">
            <w:pPr>
              <w:pStyle w:val="yTableNAm"/>
            </w:pPr>
            <w:r>
              <w:t>41.</w:t>
            </w:r>
          </w:p>
        </w:tc>
        <w:tc>
          <w:tcPr>
            <w:tcW w:w="4678" w:type="dxa"/>
          </w:tcPr>
          <w:p w14:paraId="709770F1" w14:textId="77777777" w:rsidR="002802E6" w:rsidRDefault="00146DD8">
            <w:pPr>
              <w:pStyle w:val="yTableNAm"/>
            </w:pPr>
            <w:r>
              <w:t xml:space="preserve">DIHYDROCODEINE (except when a Schedule 2 or 4 poison as defined in the </w:t>
            </w:r>
            <w:r>
              <w:rPr>
                <w:i/>
              </w:rPr>
              <w:t>Medicines and Poisons Act 2014</w:t>
            </w:r>
            <w:r>
              <w:t>)</w:t>
            </w:r>
          </w:p>
        </w:tc>
        <w:tc>
          <w:tcPr>
            <w:tcW w:w="1418" w:type="dxa"/>
          </w:tcPr>
          <w:p w14:paraId="7CD4C728" w14:textId="77777777" w:rsidR="002802E6" w:rsidRDefault="00146DD8">
            <w:pPr>
              <w:pStyle w:val="yTableNAm"/>
              <w:tabs>
                <w:tab w:val="clear" w:pos="567"/>
                <w:tab w:val="decimal" w:pos="463"/>
              </w:tabs>
            </w:pPr>
            <w:r>
              <w:br/>
            </w:r>
            <w:r>
              <w:br/>
              <w:t>10.0</w:t>
            </w:r>
          </w:p>
        </w:tc>
      </w:tr>
      <w:tr w:rsidR="002802E6" w14:paraId="366C5490" w14:textId="77777777">
        <w:trPr>
          <w:cantSplit/>
        </w:trPr>
        <w:tc>
          <w:tcPr>
            <w:tcW w:w="1276" w:type="dxa"/>
          </w:tcPr>
          <w:p w14:paraId="549F0FFA" w14:textId="77777777" w:rsidR="002802E6" w:rsidRDefault="00146DD8">
            <w:pPr>
              <w:pStyle w:val="yTableNAm"/>
            </w:pPr>
            <w:r>
              <w:lastRenderedPageBreak/>
              <w:t>41A.</w:t>
            </w:r>
          </w:p>
        </w:tc>
        <w:tc>
          <w:tcPr>
            <w:tcW w:w="4678" w:type="dxa"/>
          </w:tcPr>
          <w:p w14:paraId="7534C049" w14:textId="77777777" w:rsidR="002802E6" w:rsidRDefault="00146DD8">
            <w:pPr>
              <w:pStyle w:val="yTableNAm"/>
            </w:pPr>
            <w:r>
              <w:rPr>
                <w:rFonts w:cs="Arial"/>
                <w:szCs w:val="24"/>
              </w:rPr>
              <w:t>2,5</w:t>
            </w:r>
            <w:r>
              <w:rPr>
                <w:rFonts w:cs="Arial"/>
                <w:szCs w:val="24"/>
              </w:rPr>
              <w:noBreakHyphen/>
              <w:t>DIHYDRO</w:t>
            </w:r>
            <w:r>
              <w:rPr>
                <w:rFonts w:cs="Arial"/>
                <w:szCs w:val="24"/>
              </w:rPr>
              <w:noBreakHyphen/>
              <w:t>2</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5</w:t>
            </w:r>
            <w:r>
              <w:rPr>
                <w:rFonts w:cs="Arial"/>
                <w:szCs w:val="24"/>
              </w:rPr>
              <w:noBreakHyphen/>
              <w:t>PENTYL</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(CUMYL</w:t>
            </w:r>
            <w:r>
              <w:rPr>
                <w:rFonts w:cs="Arial"/>
                <w:szCs w:val="24"/>
              </w:rPr>
              <w:noBreakHyphen/>
              <w:t>PEGACLONE; SGT</w:t>
            </w:r>
            <w:r>
              <w:rPr>
                <w:rFonts w:cs="Arial"/>
                <w:szCs w:val="24"/>
              </w:rPr>
              <w:noBreakHyphen/>
              <w:t>151) (</w:t>
            </w:r>
            <w:r>
              <w:rPr>
                <w:rFonts w:cs="Arial"/>
                <w:bCs/>
                <w:szCs w:val="24"/>
              </w:rPr>
              <w:t>plant material</w:t>
            </w:r>
            <w:r>
              <w:rPr>
                <w:rFonts w:cs="Arial"/>
                <w:szCs w:val="24"/>
              </w:rPr>
              <w:t>)</w:t>
            </w:r>
          </w:p>
        </w:tc>
        <w:tc>
          <w:tcPr>
            <w:tcW w:w="1418" w:type="dxa"/>
            <w:vAlign w:val="bottom"/>
          </w:tcPr>
          <w:p w14:paraId="03C1A1E4" w14:textId="77777777" w:rsidR="002802E6" w:rsidRDefault="00146DD8">
            <w:pPr>
              <w:pStyle w:val="yTableNAm"/>
              <w:tabs>
                <w:tab w:val="clear" w:pos="567"/>
                <w:tab w:val="decimal" w:pos="463"/>
              </w:tabs>
            </w:pPr>
            <w:r>
              <w:t>30.0</w:t>
            </w:r>
          </w:p>
        </w:tc>
      </w:tr>
      <w:tr w:rsidR="002802E6" w14:paraId="33BE641D" w14:textId="77777777">
        <w:trPr>
          <w:cantSplit/>
        </w:trPr>
        <w:tc>
          <w:tcPr>
            <w:tcW w:w="1276" w:type="dxa"/>
          </w:tcPr>
          <w:p w14:paraId="74F4DCA5" w14:textId="77777777" w:rsidR="002802E6" w:rsidRDefault="00146DD8">
            <w:pPr>
              <w:pStyle w:val="yTableNAm"/>
            </w:pPr>
            <w:r>
              <w:t>41B.</w:t>
            </w:r>
          </w:p>
        </w:tc>
        <w:tc>
          <w:tcPr>
            <w:tcW w:w="4678" w:type="dxa"/>
          </w:tcPr>
          <w:p w14:paraId="70C198F4" w14:textId="77777777" w:rsidR="002802E6" w:rsidRDefault="00146DD8">
            <w:pPr>
              <w:pStyle w:val="yTableNAm"/>
            </w:pPr>
            <w:r>
              <w:rPr>
                <w:rFonts w:cs="Arial"/>
                <w:szCs w:val="24"/>
              </w:rPr>
              <w:t>2,5</w:t>
            </w:r>
            <w:r>
              <w:rPr>
                <w:rFonts w:cs="Arial"/>
                <w:szCs w:val="24"/>
              </w:rPr>
              <w:noBreakHyphen/>
              <w:t>DIHYDRO</w:t>
            </w:r>
            <w:r>
              <w:rPr>
                <w:rFonts w:cs="Arial"/>
                <w:szCs w:val="24"/>
              </w:rPr>
              <w:noBreakHyphen/>
              <w:t>2</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5</w:t>
            </w:r>
            <w:r>
              <w:rPr>
                <w:rFonts w:cs="Arial"/>
                <w:szCs w:val="24"/>
              </w:rPr>
              <w:noBreakHyphen/>
              <w:t>PENTYL</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(CUMYL</w:t>
            </w:r>
            <w:r>
              <w:rPr>
                <w:rFonts w:cs="Arial"/>
                <w:szCs w:val="24"/>
              </w:rPr>
              <w:noBreakHyphen/>
              <w:t>PEGACLONE; SGT</w:t>
            </w:r>
            <w:r>
              <w:rPr>
                <w:rFonts w:cs="Arial"/>
                <w:szCs w:val="24"/>
              </w:rPr>
              <w:noBreakHyphen/>
              <w:t>151) (</w:t>
            </w:r>
            <w:r>
              <w:rPr>
                <w:rFonts w:cs="Arial"/>
                <w:bCs/>
                <w:szCs w:val="24"/>
              </w:rPr>
              <w:t>in any form except plant material</w:t>
            </w:r>
            <w:r>
              <w:rPr>
                <w:rFonts w:cs="Arial"/>
                <w:szCs w:val="24"/>
              </w:rPr>
              <w:t>)</w:t>
            </w:r>
          </w:p>
        </w:tc>
        <w:tc>
          <w:tcPr>
            <w:tcW w:w="1418" w:type="dxa"/>
            <w:vAlign w:val="bottom"/>
          </w:tcPr>
          <w:p w14:paraId="4E15C1F3" w14:textId="77777777" w:rsidR="002802E6" w:rsidRDefault="00146DD8">
            <w:pPr>
              <w:pStyle w:val="yTableNAm"/>
              <w:tabs>
                <w:tab w:val="clear" w:pos="567"/>
                <w:tab w:val="decimal" w:pos="463"/>
              </w:tabs>
            </w:pPr>
            <w:r>
              <w:t>2.0</w:t>
            </w:r>
          </w:p>
        </w:tc>
      </w:tr>
      <w:tr w:rsidR="002802E6" w14:paraId="03B650F4" w14:textId="77777777">
        <w:trPr>
          <w:cantSplit/>
        </w:trPr>
        <w:tc>
          <w:tcPr>
            <w:tcW w:w="1276" w:type="dxa"/>
          </w:tcPr>
          <w:p w14:paraId="2A138866" w14:textId="77777777" w:rsidR="002802E6" w:rsidRDefault="00146DD8">
            <w:pPr>
              <w:pStyle w:val="yTableNAm"/>
            </w:pPr>
            <w:r>
              <w:t>42.</w:t>
            </w:r>
          </w:p>
        </w:tc>
        <w:tc>
          <w:tcPr>
            <w:tcW w:w="4678" w:type="dxa"/>
          </w:tcPr>
          <w:p w14:paraId="4A647F0E" w14:textId="77777777" w:rsidR="002802E6" w:rsidRDefault="00146DD8">
            <w:pPr>
              <w:pStyle w:val="yTableNAm"/>
            </w:pPr>
            <w:r>
              <w:t>DIHYDROMORPHINE</w:t>
            </w:r>
          </w:p>
        </w:tc>
        <w:tc>
          <w:tcPr>
            <w:tcW w:w="1418" w:type="dxa"/>
          </w:tcPr>
          <w:p w14:paraId="0C6B194D" w14:textId="77777777" w:rsidR="002802E6" w:rsidRDefault="00146DD8">
            <w:pPr>
              <w:pStyle w:val="yTableNAm"/>
              <w:tabs>
                <w:tab w:val="clear" w:pos="567"/>
                <w:tab w:val="decimal" w:pos="463"/>
              </w:tabs>
            </w:pPr>
            <w:r>
              <w:t>10.0</w:t>
            </w:r>
          </w:p>
        </w:tc>
      </w:tr>
      <w:tr w:rsidR="002802E6" w14:paraId="4EA91035" w14:textId="77777777">
        <w:trPr>
          <w:cantSplit/>
        </w:trPr>
        <w:tc>
          <w:tcPr>
            <w:tcW w:w="1276" w:type="dxa"/>
          </w:tcPr>
          <w:p w14:paraId="044C5A0A" w14:textId="77777777" w:rsidR="002802E6" w:rsidRDefault="00146DD8">
            <w:pPr>
              <w:pStyle w:val="yTableNAm"/>
            </w:pPr>
            <w:r>
              <w:t>43.</w:t>
            </w:r>
          </w:p>
        </w:tc>
        <w:tc>
          <w:tcPr>
            <w:tcW w:w="4678" w:type="dxa"/>
          </w:tcPr>
          <w:p w14:paraId="0026EA5C" w14:textId="77777777" w:rsidR="002802E6" w:rsidRDefault="00146DD8">
            <w:pPr>
              <w:pStyle w:val="yTableNAm"/>
            </w:pPr>
            <w:r>
              <w:t>DIMENOXADOL</w:t>
            </w:r>
          </w:p>
        </w:tc>
        <w:tc>
          <w:tcPr>
            <w:tcW w:w="1418" w:type="dxa"/>
          </w:tcPr>
          <w:p w14:paraId="6FF96BCA" w14:textId="77777777" w:rsidR="002802E6" w:rsidRDefault="00146DD8">
            <w:pPr>
              <w:pStyle w:val="yTableNAm"/>
              <w:tabs>
                <w:tab w:val="clear" w:pos="567"/>
                <w:tab w:val="decimal" w:pos="463"/>
              </w:tabs>
            </w:pPr>
            <w:r>
              <w:t>10.0</w:t>
            </w:r>
          </w:p>
        </w:tc>
      </w:tr>
      <w:tr w:rsidR="002802E6" w14:paraId="458729ED" w14:textId="77777777">
        <w:trPr>
          <w:cantSplit/>
        </w:trPr>
        <w:tc>
          <w:tcPr>
            <w:tcW w:w="1276" w:type="dxa"/>
          </w:tcPr>
          <w:p w14:paraId="46DF91CD" w14:textId="77777777" w:rsidR="002802E6" w:rsidRDefault="00146DD8">
            <w:pPr>
              <w:pStyle w:val="yTableNAm"/>
            </w:pPr>
            <w:r>
              <w:t>44.</w:t>
            </w:r>
          </w:p>
        </w:tc>
        <w:tc>
          <w:tcPr>
            <w:tcW w:w="4678" w:type="dxa"/>
          </w:tcPr>
          <w:p w14:paraId="09E9496E" w14:textId="77777777" w:rsidR="002802E6" w:rsidRDefault="00146DD8">
            <w:pPr>
              <w:pStyle w:val="yTableNAm"/>
            </w:pPr>
            <w:r>
              <w:t>DIMEPHEPTANOL</w:t>
            </w:r>
          </w:p>
        </w:tc>
        <w:tc>
          <w:tcPr>
            <w:tcW w:w="1418" w:type="dxa"/>
          </w:tcPr>
          <w:p w14:paraId="55B2C046" w14:textId="77777777" w:rsidR="002802E6" w:rsidRDefault="00146DD8">
            <w:pPr>
              <w:pStyle w:val="yTableNAm"/>
              <w:tabs>
                <w:tab w:val="clear" w:pos="567"/>
                <w:tab w:val="decimal" w:pos="463"/>
              </w:tabs>
            </w:pPr>
            <w:r>
              <w:t>10.0</w:t>
            </w:r>
          </w:p>
        </w:tc>
      </w:tr>
      <w:tr w:rsidR="002802E6" w14:paraId="33924BA7" w14:textId="77777777">
        <w:trPr>
          <w:cantSplit/>
        </w:trPr>
        <w:tc>
          <w:tcPr>
            <w:tcW w:w="1276" w:type="dxa"/>
          </w:tcPr>
          <w:p w14:paraId="6D604389" w14:textId="77777777" w:rsidR="002802E6" w:rsidRDefault="00146DD8">
            <w:pPr>
              <w:pStyle w:val="yTableNAm"/>
            </w:pPr>
            <w:r>
              <w:t>45.</w:t>
            </w:r>
          </w:p>
        </w:tc>
        <w:tc>
          <w:tcPr>
            <w:tcW w:w="4678" w:type="dxa"/>
          </w:tcPr>
          <w:p w14:paraId="210BC1D4" w14:textId="77777777" w:rsidR="002802E6" w:rsidRDefault="00146DD8">
            <w:pPr>
              <w:pStyle w:val="yTableNAm"/>
            </w:pPr>
            <w:r>
              <w:t>2, 5</w:t>
            </w:r>
            <w:r>
              <w:noBreakHyphen/>
              <w:t>DIMETHOXY</w:t>
            </w:r>
            <w:r>
              <w:noBreakHyphen/>
              <w:t>4</w:t>
            </w:r>
            <w:r>
              <w:noBreakHyphen/>
              <w:t>BROMOAMPHETAMINE</w:t>
            </w:r>
          </w:p>
        </w:tc>
        <w:tc>
          <w:tcPr>
            <w:tcW w:w="1418" w:type="dxa"/>
          </w:tcPr>
          <w:p w14:paraId="5B179A96" w14:textId="77777777" w:rsidR="002802E6" w:rsidRDefault="00146DD8">
            <w:pPr>
              <w:pStyle w:val="yTableNAm"/>
              <w:tabs>
                <w:tab w:val="clear" w:pos="567"/>
                <w:tab w:val="decimal" w:pos="463"/>
              </w:tabs>
            </w:pPr>
            <w:r>
              <w:t>0.05</w:t>
            </w:r>
          </w:p>
        </w:tc>
      </w:tr>
      <w:tr w:rsidR="002802E6" w14:paraId="58C7A84A" w14:textId="77777777">
        <w:trPr>
          <w:cantSplit/>
        </w:trPr>
        <w:tc>
          <w:tcPr>
            <w:tcW w:w="1276" w:type="dxa"/>
          </w:tcPr>
          <w:p w14:paraId="0E6D135F" w14:textId="77777777" w:rsidR="002802E6" w:rsidRDefault="00146DD8">
            <w:pPr>
              <w:pStyle w:val="yTableNAm"/>
            </w:pPr>
            <w:r>
              <w:t>46.</w:t>
            </w:r>
          </w:p>
        </w:tc>
        <w:tc>
          <w:tcPr>
            <w:tcW w:w="4678" w:type="dxa"/>
          </w:tcPr>
          <w:p w14:paraId="098CE4DA" w14:textId="77777777" w:rsidR="002802E6" w:rsidRDefault="00146DD8">
            <w:pPr>
              <w:pStyle w:val="yTableNAm"/>
            </w:pPr>
            <w:r>
              <w:t>2, 5</w:t>
            </w:r>
            <w:r>
              <w:noBreakHyphen/>
              <w:t>DIMETHOXY</w:t>
            </w:r>
            <w:r>
              <w:noBreakHyphen/>
              <w:t>4</w:t>
            </w:r>
            <w:r>
              <w:noBreakHyphen/>
              <w:t>METHYLAMPHETAMINE</w:t>
            </w:r>
          </w:p>
        </w:tc>
        <w:tc>
          <w:tcPr>
            <w:tcW w:w="1418" w:type="dxa"/>
          </w:tcPr>
          <w:p w14:paraId="7D3441A7" w14:textId="77777777" w:rsidR="002802E6" w:rsidRDefault="00146DD8">
            <w:pPr>
              <w:pStyle w:val="yTableNAm"/>
              <w:tabs>
                <w:tab w:val="clear" w:pos="567"/>
                <w:tab w:val="decimal" w:pos="463"/>
              </w:tabs>
            </w:pPr>
            <w:r>
              <w:t>0.05</w:t>
            </w:r>
          </w:p>
        </w:tc>
      </w:tr>
      <w:tr w:rsidR="002802E6" w14:paraId="4F4FD3C0" w14:textId="77777777">
        <w:trPr>
          <w:cantSplit/>
        </w:trPr>
        <w:tc>
          <w:tcPr>
            <w:tcW w:w="1276" w:type="dxa"/>
          </w:tcPr>
          <w:p w14:paraId="7E900C33" w14:textId="77777777" w:rsidR="002802E6" w:rsidRDefault="00146DD8">
            <w:pPr>
              <w:pStyle w:val="yTableNAm"/>
            </w:pPr>
            <w:r>
              <w:t>47A.</w:t>
            </w:r>
          </w:p>
        </w:tc>
        <w:tc>
          <w:tcPr>
            <w:tcW w:w="4678" w:type="dxa"/>
          </w:tcPr>
          <w:p w14:paraId="77310140" w14:textId="77777777" w:rsidR="002802E6" w:rsidRDefault="00146DD8">
            <w:pPr>
              <w:pStyle w:val="yTableNAm"/>
            </w:pPr>
            <w:r>
              <w:t>DIMETHYLAMPHETAMINE</w:t>
            </w:r>
          </w:p>
        </w:tc>
        <w:tc>
          <w:tcPr>
            <w:tcW w:w="1418" w:type="dxa"/>
          </w:tcPr>
          <w:p w14:paraId="2E09F6DA" w14:textId="77777777" w:rsidR="002802E6" w:rsidRDefault="00146DD8">
            <w:pPr>
              <w:pStyle w:val="yTableNAm"/>
              <w:tabs>
                <w:tab w:val="clear" w:pos="567"/>
                <w:tab w:val="decimal" w:pos="463"/>
              </w:tabs>
            </w:pPr>
            <w:r>
              <w:t>2.0</w:t>
            </w:r>
          </w:p>
        </w:tc>
      </w:tr>
      <w:tr w:rsidR="002802E6" w14:paraId="7A59A8C4" w14:textId="77777777">
        <w:trPr>
          <w:cantSplit/>
        </w:trPr>
        <w:tc>
          <w:tcPr>
            <w:tcW w:w="1276" w:type="dxa"/>
          </w:tcPr>
          <w:p w14:paraId="447B3C53" w14:textId="77777777" w:rsidR="002802E6" w:rsidRDefault="00146DD8">
            <w:pPr>
              <w:pStyle w:val="yTableNAm"/>
            </w:pPr>
            <w:r>
              <w:rPr>
                <w:szCs w:val="22"/>
              </w:rPr>
              <w:t>47B.</w:t>
            </w:r>
          </w:p>
        </w:tc>
        <w:tc>
          <w:tcPr>
            <w:tcW w:w="4678" w:type="dxa"/>
          </w:tcPr>
          <w:p w14:paraId="46C6123F" w14:textId="77777777" w:rsidR="002802E6" w:rsidRDefault="00146DD8">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 (plant material)</w:t>
            </w:r>
          </w:p>
        </w:tc>
        <w:tc>
          <w:tcPr>
            <w:tcW w:w="1418" w:type="dxa"/>
          </w:tcPr>
          <w:p w14:paraId="37B6C96A" w14:textId="77777777" w:rsidR="002802E6" w:rsidRDefault="00146DD8">
            <w:pPr>
              <w:pStyle w:val="yTableNAm"/>
              <w:tabs>
                <w:tab w:val="clear" w:pos="567"/>
                <w:tab w:val="decimal" w:pos="463"/>
              </w:tabs>
            </w:pPr>
            <w:r>
              <w:rPr>
                <w:szCs w:val="22"/>
              </w:rPr>
              <w:br/>
            </w:r>
            <w:r>
              <w:rPr>
                <w:szCs w:val="22"/>
              </w:rPr>
              <w:br/>
              <w:t>30.0</w:t>
            </w:r>
          </w:p>
        </w:tc>
      </w:tr>
      <w:tr w:rsidR="002802E6" w14:paraId="2E7EDA1C" w14:textId="77777777">
        <w:trPr>
          <w:cantSplit/>
        </w:trPr>
        <w:tc>
          <w:tcPr>
            <w:tcW w:w="1276" w:type="dxa"/>
          </w:tcPr>
          <w:p w14:paraId="5CAC6F6C" w14:textId="77777777" w:rsidR="002802E6" w:rsidRDefault="00146DD8">
            <w:pPr>
              <w:pStyle w:val="yTableNAm"/>
            </w:pPr>
            <w:r>
              <w:rPr>
                <w:szCs w:val="22"/>
              </w:rPr>
              <w:t>47BA.</w:t>
            </w:r>
          </w:p>
        </w:tc>
        <w:tc>
          <w:tcPr>
            <w:tcW w:w="4678" w:type="dxa"/>
          </w:tcPr>
          <w:p w14:paraId="5E3B64C3" w14:textId="77777777" w:rsidR="002802E6" w:rsidRDefault="00146DD8">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w:t>
            </w:r>
            <w:r>
              <w:rPr>
                <w:rFonts w:cs="Arial"/>
                <w:szCs w:val="22"/>
              </w:rPr>
              <w:t xml:space="preserve"> </w:t>
            </w:r>
            <w:r>
              <w:rPr>
                <w:szCs w:val="22"/>
              </w:rPr>
              <w:t>(in any form except plant material)</w:t>
            </w:r>
          </w:p>
        </w:tc>
        <w:tc>
          <w:tcPr>
            <w:tcW w:w="1418" w:type="dxa"/>
          </w:tcPr>
          <w:p w14:paraId="27958793" w14:textId="77777777" w:rsidR="002802E6" w:rsidRDefault="00146DD8">
            <w:pPr>
              <w:pStyle w:val="yTableNAm"/>
              <w:tabs>
                <w:tab w:val="clear" w:pos="567"/>
                <w:tab w:val="decimal" w:pos="463"/>
              </w:tabs>
            </w:pPr>
            <w:r>
              <w:rPr>
                <w:szCs w:val="22"/>
              </w:rPr>
              <w:br/>
            </w:r>
            <w:r>
              <w:rPr>
                <w:szCs w:val="22"/>
              </w:rPr>
              <w:br/>
              <w:t>2.0</w:t>
            </w:r>
          </w:p>
        </w:tc>
      </w:tr>
      <w:tr w:rsidR="002802E6" w14:paraId="59B48804" w14:textId="77777777">
        <w:trPr>
          <w:cantSplit/>
        </w:trPr>
        <w:tc>
          <w:tcPr>
            <w:tcW w:w="1276" w:type="dxa"/>
          </w:tcPr>
          <w:p w14:paraId="5382377E" w14:textId="77777777" w:rsidR="002802E6" w:rsidRDefault="00146DD8">
            <w:pPr>
              <w:pStyle w:val="yTableNAm"/>
            </w:pPr>
            <w:r>
              <w:rPr>
                <w:szCs w:val="22"/>
              </w:rPr>
              <w:t>47C.</w:t>
            </w:r>
          </w:p>
        </w:tc>
        <w:tc>
          <w:tcPr>
            <w:tcW w:w="4678" w:type="dxa"/>
          </w:tcPr>
          <w:p w14:paraId="4597B603" w14:textId="77777777" w:rsidR="002802E6" w:rsidRDefault="00146DD8">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 xml:space="preserve"> 3</w:t>
            </w:r>
            <w:r>
              <w:rPr>
                <w:rFonts w:cs="Arial"/>
                <w:szCs w:val="22"/>
              </w:rPr>
              <w:noBreakHyphen/>
            </w:r>
            <w:r>
              <w:rPr>
                <w:rFonts w:cs="Arial"/>
                <w:szCs w:val="22"/>
              </w:rPr>
              <w:br/>
              <w:t>HYDROXYCYCLOHEXYL]</w:t>
            </w:r>
            <w:r>
              <w:rPr>
                <w:rFonts w:cs="Arial"/>
                <w:szCs w:val="22"/>
              </w:rPr>
              <w:noBreakHyphen/>
              <w:t>PHENOL (CANNABICYCLOHEXANOL or CP 47,497 C8 HOMOLOGUE) (plant material)</w:t>
            </w:r>
          </w:p>
        </w:tc>
        <w:tc>
          <w:tcPr>
            <w:tcW w:w="1418" w:type="dxa"/>
          </w:tcPr>
          <w:p w14:paraId="682E77BD" w14:textId="77777777" w:rsidR="002802E6" w:rsidRDefault="00146DD8">
            <w:pPr>
              <w:pStyle w:val="yTableNAm"/>
              <w:tabs>
                <w:tab w:val="clear" w:pos="567"/>
                <w:tab w:val="decimal" w:pos="463"/>
              </w:tabs>
            </w:pPr>
            <w:r>
              <w:rPr>
                <w:szCs w:val="22"/>
              </w:rPr>
              <w:br/>
            </w:r>
            <w:r>
              <w:rPr>
                <w:szCs w:val="22"/>
              </w:rPr>
              <w:br/>
            </w:r>
            <w:r>
              <w:rPr>
                <w:szCs w:val="22"/>
              </w:rPr>
              <w:br/>
              <w:t>30.0</w:t>
            </w:r>
          </w:p>
        </w:tc>
      </w:tr>
      <w:tr w:rsidR="002802E6" w14:paraId="5EF14C36" w14:textId="77777777">
        <w:trPr>
          <w:cantSplit/>
        </w:trPr>
        <w:tc>
          <w:tcPr>
            <w:tcW w:w="1276" w:type="dxa"/>
          </w:tcPr>
          <w:p w14:paraId="7DD2F30A" w14:textId="77777777" w:rsidR="002802E6" w:rsidRDefault="00146DD8">
            <w:pPr>
              <w:pStyle w:val="yTableNAm"/>
            </w:pPr>
            <w:r>
              <w:rPr>
                <w:szCs w:val="22"/>
              </w:rPr>
              <w:lastRenderedPageBreak/>
              <w:t>47D.</w:t>
            </w:r>
          </w:p>
        </w:tc>
        <w:tc>
          <w:tcPr>
            <w:tcW w:w="4678" w:type="dxa"/>
          </w:tcPr>
          <w:p w14:paraId="20C2D4ED" w14:textId="77777777" w:rsidR="002802E6" w:rsidRDefault="00146DD8">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 xml:space="preserve"> 3</w:t>
            </w:r>
            <w:r>
              <w:rPr>
                <w:rFonts w:cs="Arial"/>
                <w:szCs w:val="22"/>
              </w:rPr>
              <w:noBreakHyphen/>
            </w:r>
            <w:r>
              <w:rPr>
                <w:rFonts w:cs="Arial"/>
                <w:szCs w:val="22"/>
              </w:rPr>
              <w:br/>
              <w:t>HYDROXYCYCLOHEXYL]</w:t>
            </w:r>
            <w:r>
              <w:rPr>
                <w:rFonts w:cs="Arial"/>
                <w:szCs w:val="22"/>
              </w:rPr>
              <w:noBreakHyphen/>
              <w:t>PHENOL (CANNABICYCLOHEXANOL or CP 47,497 C8 HOMOLOGUE)</w:t>
            </w:r>
            <w:r>
              <w:rPr>
                <w:szCs w:val="22"/>
              </w:rPr>
              <w:t xml:space="preserve"> (in any form except plant material)</w:t>
            </w:r>
          </w:p>
        </w:tc>
        <w:tc>
          <w:tcPr>
            <w:tcW w:w="1418" w:type="dxa"/>
          </w:tcPr>
          <w:p w14:paraId="6D6F392C" w14:textId="77777777" w:rsidR="002802E6" w:rsidRDefault="00146DD8">
            <w:pPr>
              <w:pStyle w:val="yTableNAm"/>
              <w:tabs>
                <w:tab w:val="clear" w:pos="567"/>
                <w:tab w:val="decimal" w:pos="463"/>
              </w:tabs>
            </w:pPr>
            <w:r>
              <w:rPr>
                <w:szCs w:val="22"/>
              </w:rPr>
              <w:br/>
            </w:r>
            <w:r>
              <w:rPr>
                <w:szCs w:val="22"/>
              </w:rPr>
              <w:br/>
            </w:r>
            <w:r>
              <w:rPr>
                <w:szCs w:val="22"/>
              </w:rPr>
              <w:br/>
            </w:r>
            <w:r>
              <w:rPr>
                <w:szCs w:val="22"/>
              </w:rPr>
              <w:br/>
              <w:t>2.0</w:t>
            </w:r>
          </w:p>
        </w:tc>
      </w:tr>
      <w:tr w:rsidR="002802E6" w14:paraId="27D05392" w14:textId="77777777">
        <w:trPr>
          <w:cantSplit/>
        </w:trPr>
        <w:tc>
          <w:tcPr>
            <w:tcW w:w="1276" w:type="dxa"/>
          </w:tcPr>
          <w:p w14:paraId="6A059DF0" w14:textId="77777777" w:rsidR="002802E6" w:rsidRDefault="00146DD8">
            <w:pPr>
              <w:pStyle w:val="yTableNAm"/>
            </w:pPr>
            <w:r>
              <w:t>47.</w:t>
            </w:r>
          </w:p>
        </w:tc>
        <w:tc>
          <w:tcPr>
            <w:tcW w:w="4678" w:type="dxa"/>
          </w:tcPr>
          <w:p w14:paraId="7488F6B9" w14:textId="77777777" w:rsidR="002802E6" w:rsidRDefault="00146DD8">
            <w:pPr>
              <w:pStyle w:val="yTableNAm"/>
            </w:pPr>
            <w:r>
              <w:t>DIMETHYLTHIAMBUTENE</w:t>
            </w:r>
          </w:p>
        </w:tc>
        <w:tc>
          <w:tcPr>
            <w:tcW w:w="1418" w:type="dxa"/>
          </w:tcPr>
          <w:p w14:paraId="456DFEAF" w14:textId="77777777" w:rsidR="002802E6" w:rsidRDefault="00146DD8">
            <w:pPr>
              <w:pStyle w:val="yTableNAm"/>
              <w:tabs>
                <w:tab w:val="clear" w:pos="567"/>
                <w:tab w:val="decimal" w:pos="463"/>
              </w:tabs>
            </w:pPr>
            <w:r>
              <w:t>20.0</w:t>
            </w:r>
          </w:p>
        </w:tc>
      </w:tr>
      <w:tr w:rsidR="002802E6" w14:paraId="42A83553" w14:textId="77777777">
        <w:trPr>
          <w:cantSplit/>
        </w:trPr>
        <w:tc>
          <w:tcPr>
            <w:tcW w:w="1276" w:type="dxa"/>
          </w:tcPr>
          <w:p w14:paraId="7E22D343" w14:textId="77777777" w:rsidR="002802E6" w:rsidRDefault="00146DD8">
            <w:pPr>
              <w:pStyle w:val="yTableNAm"/>
            </w:pPr>
            <w:r>
              <w:t>48.</w:t>
            </w:r>
          </w:p>
        </w:tc>
        <w:tc>
          <w:tcPr>
            <w:tcW w:w="4678" w:type="dxa"/>
          </w:tcPr>
          <w:p w14:paraId="190FBFA2" w14:textId="77777777" w:rsidR="002802E6" w:rsidRDefault="00146DD8">
            <w:pPr>
              <w:pStyle w:val="yTableNAm"/>
            </w:pPr>
            <w:r>
              <w:t>DIMETHYLTRYPTAMINE</w:t>
            </w:r>
          </w:p>
        </w:tc>
        <w:tc>
          <w:tcPr>
            <w:tcW w:w="1418" w:type="dxa"/>
          </w:tcPr>
          <w:p w14:paraId="0C375AEF" w14:textId="77777777" w:rsidR="002802E6" w:rsidRDefault="00146DD8">
            <w:pPr>
              <w:pStyle w:val="yTableNAm"/>
              <w:tabs>
                <w:tab w:val="clear" w:pos="567"/>
                <w:tab w:val="decimal" w:pos="463"/>
              </w:tabs>
            </w:pPr>
            <w:r>
              <w:t>2.0</w:t>
            </w:r>
          </w:p>
        </w:tc>
      </w:tr>
      <w:tr w:rsidR="002802E6" w14:paraId="0B76AEC5" w14:textId="77777777">
        <w:trPr>
          <w:cantSplit/>
        </w:trPr>
        <w:tc>
          <w:tcPr>
            <w:tcW w:w="1276" w:type="dxa"/>
          </w:tcPr>
          <w:p w14:paraId="4A129B53" w14:textId="77777777" w:rsidR="002802E6" w:rsidRDefault="00146DD8">
            <w:pPr>
              <w:pStyle w:val="yTableNAm"/>
            </w:pPr>
            <w:r>
              <w:t>49.</w:t>
            </w:r>
          </w:p>
        </w:tc>
        <w:tc>
          <w:tcPr>
            <w:tcW w:w="4678" w:type="dxa"/>
          </w:tcPr>
          <w:p w14:paraId="46DDA7C1" w14:textId="77777777" w:rsidR="002802E6" w:rsidRDefault="00146DD8">
            <w:pPr>
              <w:pStyle w:val="yTableNAm"/>
            </w:pPr>
            <w:r>
              <w:t>DIOXAPHETYL BUTYRATE</w:t>
            </w:r>
          </w:p>
        </w:tc>
        <w:tc>
          <w:tcPr>
            <w:tcW w:w="1418" w:type="dxa"/>
          </w:tcPr>
          <w:p w14:paraId="40796078" w14:textId="77777777" w:rsidR="002802E6" w:rsidRDefault="00146DD8">
            <w:pPr>
              <w:pStyle w:val="yTableNAm"/>
              <w:tabs>
                <w:tab w:val="clear" w:pos="567"/>
                <w:tab w:val="decimal" w:pos="463"/>
              </w:tabs>
            </w:pPr>
            <w:r>
              <w:t>2.0</w:t>
            </w:r>
          </w:p>
        </w:tc>
      </w:tr>
      <w:tr w:rsidR="002802E6" w14:paraId="3EB3377B" w14:textId="77777777">
        <w:trPr>
          <w:cantSplit/>
        </w:trPr>
        <w:tc>
          <w:tcPr>
            <w:tcW w:w="1276" w:type="dxa"/>
          </w:tcPr>
          <w:p w14:paraId="631B6081" w14:textId="77777777" w:rsidR="002802E6" w:rsidRDefault="00146DD8">
            <w:pPr>
              <w:pStyle w:val="yTableNAm"/>
            </w:pPr>
            <w:r>
              <w:rPr>
                <w:szCs w:val="22"/>
              </w:rPr>
              <w:t>49A.</w:t>
            </w:r>
          </w:p>
        </w:tc>
        <w:tc>
          <w:tcPr>
            <w:tcW w:w="4678" w:type="dxa"/>
          </w:tcPr>
          <w:p w14:paraId="2C5223C2" w14:textId="77777777" w:rsidR="002802E6" w:rsidRDefault="00146DD8">
            <w:pPr>
              <w:pStyle w:val="yTableNAm"/>
            </w:pPr>
            <w:r>
              <w:rPr>
                <w:szCs w:val="22"/>
              </w:rPr>
              <w:t>DIPHENIDINE</w:t>
            </w:r>
          </w:p>
        </w:tc>
        <w:tc>
          <w:tcPr>
            <w:tcW w:w="1418" w:type="dxa"/>
          </w:tcPr>
          <w:p w14:paraId="66329CB8" w14:textId="77777777" w:rsidR="002802E6" w:rsidRDefault="00146DD8">
            <w:pPr>
              <w:pStyle w:val="yTableNAm"/>
              <w:tabs>
                <w:tab w:val="clear" w:pos="567"/>
                <w:tab w:val="decimal" w:pos="463"/>
              </w:tabs>
            </w:pPr>
            <w:r>
              <w:rPr>
                <w:szCs w:val="22"/>
              </w:rPr>
              <w:t>2.0</w:t>
            </w:r>
          </w:p>
        </w:tc>
      </w:tr>
      <w:tr w:rsidR="002802E6" w14:paraId="5913A33A" w14:textId="77777777">
        <w:trPr>
          <w:cantSplit/>
        </w:trPr>
        <w:tc>
          <w:tcPr>
            <w:tcW w:w="1276" w:type="dxa"/>
          </w:tcPr>
          <w:p w14:paraId="7C642E17" w14:textId="77777777" w:rsidR="002802E6" w:rsidRDefault="00146DD8">
            <w:pPr>
              <w:pStyle w:val="yTableNAm"/>
            </w:pPr>
            <w:r>
              <w:t>50.</w:t>
            </w:r>
          </w:p>
        </w:tc>
        <w:tc>
          <w:tcPr>
            <w:tcW w:w="4678" w:type="dxa"/>
          </w:tcPr>
          <w:p w14:paraId="2A492257" w14:textId="77777777" w:rsidR="002802E6" w:rsidRDefault="00146DD8">
            <w:pPr>
              <w:pStyle w:val="yTableNAm"/>
            </w:pPr>
            <w:r>
              <w:t>DIPHENOXYLATE (excluding preparations containing per dosage unit, not more than 2.5 mg of diphenoxylate calculated as base, and a quantity of atropine sulphate equivalent to at least 1% of the dose of diphenoxylate)</w:t>
            </w:r>
          </w:p>
        </w:tc>
        <w:tc>
          <w:tcPr>
            <w:tcW w:w="1418" w:type="dxa"/>
          </w:tcPr>
          <w:p w14:paraId="52B7325B" w14:textId="77777777" w:rsidR="002802E6" w:rsidRDefault="00146DD8">
            <w:pPr>
              <w:pStyle w:val="yTableNAm"/>
              <w:tabs>
                <w:tab w:val="clear" w:pos="567"/>
                <w:tab w:val="decimal" w:pos="463"/>
              </w:tabs>
            </w:pPr>
            <w:r>
              <w:br/>
            </w:r>
            <w:r>
              <w:br/>
            </w:r>
            <w:r>
              <w:br/>
            </w:r>
            <w:r>
              <w:br/>
              <w:t>2.0</w:t>
            </w:r>
          </w:p>
        </w:tc>
      </w:tr>
      <w:tr w:rsidR="002802E6" w14:paraId="5C7CE164" w14:textId="77777777">
        <w:trPr>
          <w:cantSplit/>
        </w:trPr>
        <w:tc>
          <w:tcPr>
            <w:tcW w:w="1276" w:type="dxa"/>
          </w:tcPr>
          <w:p w14:paraId="6169BD90" w14:textId="77777777" w:rsidR="002802E6" w:rsidRDefault="00146DD8">
            <w:pPr>
              <w:pStyle w:val="yTableNAm"/>
            </w:pPr>
            <w:r>
              <w:t>51.</w:t>
            </w:r>
          </w:p>
        </w:tc>
        <w:tc>
          <w:tcPr>
            <w:tcW w:w="4678" w:type="dxa"/>
          </w:tcPr>
          <w:p w14:paraId="309A20D2" w14:textId="77777777" w:rsidR="002802E6" w:rsidRDefault="00146DD8">
            <w:pPr>
              <w:pStyle w:val="yTableNAm"/>
            </w:pPr>
            <w:r>
              <w:t>DIPIPANONE</w:t>
            </w:r>
          </w:p>
        </w:tc>
        <w:tc>
          <w:tcPr>
            <w:tcW w:w="1418" w:type="dxa"/>
          </w:tcPr>
          <w:p w14:paraId="23E9D429" w14:textId="77777777" w:rsidR="002802E6" w:rsidRDefault="00146DD8">
            <w:pPr>
              <w:pStyle w:val="yTableNAm"/>
              <w:tabs>
                <w:tab w:val="clear" w:pos="567"/>
                <w:tab w:val="decimal" w:pos="463"/>
              </w:tabs>
            </w:pPr>
            <w:r>
              <w:t>10.0</w:t>
            </w:r>
          </w:p>
        </w:tc>
      </w:tr>
      <w:tr w:rsidR="002802E6" w14:paraId="3E66CEFB" w14:textId="77777777">
        <w:trPr>
          <w:cantSplit/>
        </w:trPr>
        <w:tc>
          <w:tcPr>
            <w:tcW w:w="1276" w:type="dxa"/>
          </w:tcPr>
          <w:p w14:paraId="3DDF9185" w14:textId="77777777" w:rsidR="002802E6" w:rsidRDefault="00146DD8">
            <w:pPr>
              <w:pStyle w:val="yTableNAm"/>
            </w:pPr>
            <w:r>
              <w:t>52.</w:t>
            </w:r>
          </w:p>
        </w:tc>
        <w:tc>
          <w:tcPr>
            <w:tcW w:w="4678" w:type="dxa"/>
          </w:tcPr>
          <w:p w14:paraId="44DE6D23" w14:textId="77777777" w:rsidR="002802E6" w:rsidRDefault="00146DD8">
            <w:pPr>
              <w:pStyle w:val="yTableNAm"/>
            </w:pPr>
            <w:r>
              <w:t>DROTEBANOL</w:t>
            </w:r>
          </w:p>
        </w:tc>
        <w:tc>
          <w:tcPr>
            <w:tcW w:w="1418" w:type="dxa"/>
          </w:tcPr>
          <w:p w14:paraId="240DBF0B" w14:textId="77777777" w:rsidR="002802E6" w:rsidRDefault="00146DD8">
            <w:pPr>
              <w:pStyle w:val="yTableNAm"/>
              <w:tabs>
                <w:tab w:val="clear" w:pos="567"/>
                <w:tab w:val="decimal" w:pos="463"/>
              </w:tabs>
            </w:pPr>
            <w:r>
              <w:t>0.1</w:t>
            </w:r>
          </w:p>
        </w:tc>
      </w:tr>
      <w:tr w:rsidR="002802E6" w14:paraId="70D8A89F" w14:textId="77777777">
        <w:trPr>
          <w:cantSplit/>
        </w:trPr>
        <w:tc>
          <w:tcPr>
            <w:tcW w:w="1276" w:type="dxa"/>
          </w:tcPr>
          <w:p w14:paraId="091F3FB0" w14:textId="77777777" w:rsidR="002802E6" w:rsidRDefault="00146DD8">
            <w:pPr>
              <w:pStyle w:val="yTableNAm"/>
            </w:pPr>
            <w:r>
              <w:t>53.</w:t>
            </w:r>
          </w:p>
        </w:tc>
        <w:tc>
          <w:tcPr>
            <w:tcW w:w="4678" w:type="dxa"/>
          </w:tcPr>
          <w:p w14:paraId="0EDB07E0" w14:textId="77777777" w:rsidR="002802E6" w:rsidRDefault="00146DD8">
            <w:pPr>
              <w:pStyle w:val="yTableNAm"/>
            </w:pPr>
            <w:r>
              <w:t>ECGONINE, ITS ESTERS AND DERIVATIVES which are convertible to ECGONINE AND COCAINE</w:t>
            </w:r>
          </w:p>
        </w:tc>
        <w:tc>
          <w:tcPr>
            <w:tcW w:w="1418" w:type="dxa"/>
          </w:tcPr>
          <w:p w14:paraId="03C9D40D" w14:textId="77777777" w:rsidR="002802E6" w:rsidRDefault="00146DD8">
            <w:pPr>
              <w:pStyle w:val="yTableNAm"/>
              <w:tabs>
                <w:tab w:val="clear" w:pos="567"/>
                <w:tab w:val="decimal" w:pos="463"/>
              </w:tabs>
            </w:pPr>
            <w:r>
              <w:br/>
              <w:t>10.0</w:t>
            </w:r>
          </w:p>
        </w:tc>
      </w:tr>
      <w:tr w:rsidR="002802E6" w14:paraId="78A68679" w14:textId="77777777">
        <w:trPr>
          <w:cantSplit/>
        </w:trPr>
        <w:tc>
          <w:tcPr>
            <w:tcW w:w="1276" w:type="dxa"/>
          </w:tcPr>
          <w:p w14:paraId="42C9DAEA" w14:textId="77777777" w:rsidR="002802E6" w:rsidRDefault="00146DD8">
            <w:pPr>
              <w:pStyle w:val="yTableNAm"/>
              <w:rPr>
                <w:rFonts w:ascii="Times" w:hAnsi="Times"/>
                <w:spacing w:val="-6"/>
              </w:rPr>
            </w:pPr>
            <w:r>
              <w:rPr>
                <w:rFonts w:ascii="Times" w:hAnsi="Times"/>
                <w:spacing w:val="-6"/>
              </w:rPr>
              <w:t>53A.</w:t>
            </w:r>
          </w:p>
        </w:tc>
        <w:tc>
          <w:tcPr>
            <w:tcW w:w="4678" w:type="dxa"/>
          </w:tcPr>
          <w:p w14:paraId="54E02649" w14:textId="77777777" w:rsidR="002802E6" w:rsidRDefault="00146DD8">
            <w:pPr>
              <w:pStyle w:val="yTableNAm"/>
            </w:pPr>
            <w:r>
              <w:t>EPHEDRINE</w:t>
            </w:r>
          </w:p>
        </w:tc>
        <w:tc>
          <w:tcPr>
            <w:tcW w:w="1418" w:type="dxa"/>
          </w:tcPr>
          <w:p w14:paraId="3629B236" w14:textId="77777777" w:rsidR="002802E6" w:rsidRDefault="00146DD8">
            <w:pPr>
              <w:pStyle w:val="yTableNAm"/>
              <w:tabs>
                <w:tab w:val="clear" w:pos="567"/>
                <w:tab w:val="decimal" w:pos="463"/>
              </w:tabs>
            </w:pPr>
            <w:r>
              <w:t>2.0</w:t>
            </w:r>
          </w:p>
        </w:tc>
      </w:tr>
      <w:tr w:rsidR="002802E6" w14:paraId="66A690AE" w14:textId="77777777">
        <w:trPr>
          <w:cantSplit/>
        </w:trPr>
        <w:tc>
          <w:tcPr>
            <w:tcW w:w="1276" w:type="dxa"/>
          </w:tcPr>
          <w:p w14:paraId="2781CD64" w14:textId="77777777" w:rsidR="002802E6" w:rsidRDefault="00146DD8">
            <w:pPr>
              <w:pStyle w:val="yTableNAm"/>
            </w:pPr>
            <w:r>
              <w:t>54.</w:t>
            </w:r>
          </w:p>
        </w:tc>
        <w:tc>
          <w:tcPr>
            <w:tcW w:w="4678" w:type="dxa"/>
          </w:tcPr>
          <w:p w14:paraId="39B12B81" w14:textId="77777777" w:rsidR="002802E6" w:rsidRDefault="00146DD8">
            <w:pPr>
              <w:pStyle w:val="yTableNAm"/>
            </w:pPr>
            <w:r>
              <w:t>ETHYLMETHYLTHIAMBUTENE</w:t>
            </w:r>
          </w:p>
        </w:tc>
        <w:tc>
          <w:tcPr>
            <w:tcW w:w="1418" w:type="dxa"/>
          </w:tcPr>
          <w:p w14:paraId="5CDEB3DA" w14:textId="77777777" w:rsidR="002802E6" w:rsidRDefault="00146DD8">
            <w:pPr>
              <w:pStyle w:val="yTableNAm"/>
              <w:tabs>
                <w:tab w:val="clear" w:pos="567"/>
                <w:tab w:val="decimal" w:pos="463"/>
              </w:tabs>
            </w:pPr>
            <w:r>
              <w:t>10.0</w:t>
            </w:r>
          </w:p>
        </w:tc>
      </w:tr>
      <w:tr w:rsidR="002802E6" w14:paraId="693869EC" w14:textId="77777777">
        <w:trPr>
          <w:cantSplit/>
        </w:trPr>
        <w:tc>
          <w:tcPr>
            <w:tcW w:w="1276" w:type="dxa"/>
          </w:tcPr>
          <w:p w14:paraId="1F093EED" w14:textId="77777777" w:rsidR="002802E6" w:rsidRDefault="00146DD8">
            <w:pPr>
              <w:pStyle w:val="yTableNAm"/>
            </w:pPr>
            <w:r>
              <w:t>55.</w:t>
            </w:r>
          </w:p>
        </w:tc>
        <w:tc>
          <w:tcPr>
            <w:tcW w:w="4678" w:type="dxa"/>
          </w:tcPr>
          <w:p w14:paraId="40BFCA29" w14:textId="77777777" w:rsidR="002802E6" w:rsidRDefault="00146DD8">
            <w:pPr>
              <w:pStyle w:val="yTableNAm"/>
            </w:pPr>
            <w:r>
              <w:t>ETHYLMORPHINE (and substances containing more than 2.5% of ethylmorphine)</w:t>
            </w:r>
          </w:p>
        </w:tc>
        <w:tc>
          <w:tcPr>
            <w:tcW w:w="1418" w:type="dxa"/>
          </w:tcPr>
          <w:p w14:paraId="18BB6C5A" w14:textId="77777777" w:rsidR="002802E6" w:rsidRDefault="00146DD8">
            <w:pPr>
              <w:pStyle w:val="yTableNAm"/>
              <w:tabs>
                <w:tab w:val="clear" w:pos="567"/>
                <w:tab w:val="decimal" w:pos="463"/>
              </w:tabs>
            </w:pPr>
            <w:r>
              <w:br/>
              <w:t>2.0</w:t>
            </w:r>
          </w:p>
        </w:tc>
      </w:tr>
      <w:tr w:rsidR="002802E6" w14:paraId="2F91158D" w14:textId="77777777">
        <w:trPr>
          <w:cantSplit/>
        </w:trPr>
        <w:tc>
          <w:tcPr>
            <w:tcW w:w="1276" w:type="dxa"/>
          </w:tcPr>
          <w:p w14:paraId="34446989" w14:textId="77777777" w:rsidR="002802E6" w:rsidRDefault="00146DD8">
            <w:pPr>
              <w:pStyle w:val="yTableNAm"/>
            </w:pPr>
            <w:r>
              <w:t>56.</w:t>
            </w:r>
          </w:p>
        </w:tc>
        <w:tc>
          <w:tcPr>
            <w:tcW w:w="4678" w:type="dxa"/>
          </w:tcPr>
          <w:p w14:paraId="3F918EB3" w14:textId="77777777" w:rsidR="002802E6" w:rsidRDefault="00146DD8">
            <w:pPr>
              <w:pStyle w:val="yTableNAm"/>
            </w:pPr>
            <w:r>
              <w:t>ETONITAZENE</w:t>
            </w:r>
          </w:p>
        </w:tc>
        <w:tc>
          <w:tcPr>
            <w:tcW w:w="1418" w:type="dxa"/>
          </w:tcPr>
          <w:p w14:paraId="4E1C5260" w14:textId="77777777" w:rsidR="002802E6" w:rsidRDefault="00146DD8">
            <w:pPr>
              <w:pStyle w:val="yTableNAm"/>
              <w:tabs>
                <w:tab w:val="clear" w:pos="567"/>
                <w:tab w:val="decimal" w:pos="463"/>
              </w:tabs>
            </w:pPr>
            <w:r>
              <w:t>5.0</w:t>
            </w:r>
          </w:p>
        </w:tc>
      </w:tr>
      <w:tr w:rsidR="002802E6" w14:paraId="4A37DE08" w14:textId="77777777">
        <w:trPr>
          <w:cantSplit/>
        </w:trPr>
        <w:tc>
          <w:tcPr>
            <w:tcW w:w="1276" w:type="dxa"/>
          </w:tcPr>
          <w:p w14:paraId="6BF4928B" w14:textId="77777777" w:rsidR="002802E6" w:rsidRDefault="00146DD8">
            <w:pPr>
              <w:pStyle w:val="yTableNAm"/>
            </w:pPr>
            <w:r>
              <w:t>57.</w:t>
            </w:r>
          </w:p>
        </w:tc>
        <w:tc>
          <w:tcPr>
            <w:tcW w:w="4678" w:type="dxa"/>
          </w:tcPr>
          <w:p w14:paraId="20A6D3E9" w14:textId="77777777" w:rsidR="002802E6" w:rsidRDefault="00146DD8">
            <w:pPr>
              <w:pStyle w:val="yTableNAm"/>
            </w:pPr>
            <w:r>
              <w:t>ETORPHINE</w:t>
            </w:r>
          </w:p>
        </w:tc>
        <w:tc>
          <w:tcPr>
            <w:tcW w:w="1418" w:type="dxa"/>
          </w:tcPr>
          <w:p w14:paraId="3B1C5D66" w14:textId="77777777" w:rsidR="002802E6" w:rsidRDefault="00146DD8">
            <w:pPr>
              <w:pStyle w:val="yTableNAm"/>
              <w:tabs>
                <w:tab w:val="clear" w:pos="567"/>
                <w:tab w:val="decimal" w:pos="463"/>
              </w:tabs>
            </w:pPr>
            <w:r>
              <w:t>5.0</w:t>
            </w:r>
          </w:p>
        </w:tc>
      </w:tr>
      <w:tr w:rsidR="002802E6" w14:paraId="54C96464" w14:textId="77777777">
        <w:trPr>
          <w:cantSplit/>
        </w:trPr>
        <w:tc>
          <w:tcPr>
            <w:tcW w:w="1276" w:type="dxa"/>
          </w:tcPr>
          <w:p w14:paraId="5C4DB9CA" w14:textId="77777777" w:rsidR="002802E6" w:rsidRDefault="00146DD8">
            <w:pPr>
              <w:pStyle w:val="yTableNAm"/>
            </w:pPr>
            <w:r>
              <w:t>58.</w:t>
            </w:r>
          </w:p>
        </w:tc>
        <w:tc>
          <w:tcPr>
            <w:tcW w:w="4678" w:type="dxa"/>
          </w:tcPr>
          <w:p w14:paraId="2CDD4EE7" w14:textId="77777777" w:rsidR="002802E6" w:rsidRDefault="00146DD8">
            <w:pPr>
              <w:pStyle w:val="yTableNAm"/>
            </w:pPr>
            <w:r>
              <w:t>ETOXERIDINE</w:t>
            </w:r>
          </w:p>
        </w:tc>
        <w:tc>
          <w:tcPr>
            <w:tcW w:w="1418" w:type="dxa"/>
          </w:tcPr>
          <w:p w14:paraId="4128C990" w14:textId="77777777" w:rsidR="002802E6" w:rsidRDefault="00146DD8">
            <w:pPr>
              <w:pStyle w:val="yTableNAm"/>
              <w:tabs>
                <w:tab w:val="clear" w:pos="567"/>
                <w:tab w:val="decimal" w:pos="463"/>
              </w:tabs>
            </w:pPr>
            <w:r>
              <w:t>5.0</w:t>
            </w:r>
          </w:p>
        </w:tc>
      </w:tr>
      <w:tr w:rsidR="002802E6" w14:paraId="6CBA46EB" w14:textId="77777777">
        <w:trPr>
          <w:cantSplit/>
        </w:trPr>
        <w:tc>
          <w:tcPr>
            <w:tcW w:w="1276" w:type="dxa"/>
          </w:tcPr>
          <w:p w14:paraId="4D1D2A51" w14:textId="77777777" w:rsidR="002802E6" w:rsidRDefault="00146DD8">
            <w:pPr>
              <w:pStyle w:val="yTableNAm"/>
            </w:pPr>
            <w:r>
              <w:t>59.</w:t>
            </w:r>
          </w:p>
        </w:tc>
        <w:tc>
          <w:tcPr>
            <w:tcW w:w="4678" w:type="dxa"/>
          </w:tcPr>
          <w:p w14:paraId="72ED4508" w14:textId="77777777" w:rsidR="002802E6" w:rsidRDefault="00146DD8">
            <w:pPr>
              <w:pStyle w:val="yTableNAm"/>
            </w:pPr>
            <w:r>
              <w:t>FENTANYL</w:t>
            </w:r>
          </w:p>
        </w:tc>
        <w:tc>
          <w:tcPr>
            <w:tcW w:w="1418" w:type="dxa"/>
          </w:tcPr>
          <w:p w14:paraId="137E3B6C" w14:textId="77777777" w:rsidR="002802E6" w:rsidRDefault="00146DD8">
            <w:pPr>
              <w:pStyle w:val="yTableNAm"/>
              <w:tabs>
                <w:tab w:val="clear" w:pos="567"/>
                <w:tab w:val="decimal" w:pos="463"/>
              </w:tabs>
            </w:pPr>
            <w:r>
              <w:t>0.005</w:t>
            </w:r>
          </w:p>
        </w:tc>
      </w:tr>
      <w:tr w:rsidR="002802E6" w14:paraId="1F24ECEF" w14:textId="77777777">
        <w:trPr>
          <w:cantSplit/>
        </w:trPr>
        <w:tc>
          <w:tcPr>
            <w:tcW w:w="1276" w:type="dxa"/>
          </w:tcPr>
          <w:p w14:paraId="413F976A" w14:textId="77777777" w:rsidR="002802E6" w:rsidRDefault="00146DD8">
            <w:pPr>
              <w:pStyle w:val="yTableNAm"/>
            </w:pPr>
            <w:r>
              <w:rPr>
                <w:szCs w:val="22"/>
              </w:rPr>
              <w:lastRenderedPageBreak/>
              <w:t>60A.</w:t>
            </w:r>
          </w:p>
        </w:tc>
        <w:tc>
          <w:tcPr>
            <w:tcW w:w="4678" w:type="dxa"/>
          </w:tcPr>
          <w:p w14:paraId="3FA082AB" w14:textId="77777777" w:rsidR="002802E6" w:rsidRDefault="00146DD8">
            <w:pPr>
              <w:pStyle w:val="yTableNAm"/>
            </w:pPr>
            <w:r>
              <w:rPr>
                <w:szCs w:val="22"/>
              </w:rPr>
              <w:t>1</w:t>
            </w:r>
            <w:r>
              <w:rPr>
                <w:szCs w:val="22"/>
              </w:rPr>
              <w:noBreakHyphen/>
              <w:t>(5</w:t>
            </w:r>
            <w:r>
              <w:rPr>
                <w:szCs w:val="22"/>
              </w:rPr>
              <w:noBreakHyphen/>
              <w:t>FLUOROPENTYL)</w:t>
            </w:r>
            <w:r>
              <w:rPr>
                <w:szCs w:val="22"/>
              </w:rPr>
              <w:noBreakHyphen/>
              <w:t>3</w:t>
            </w:r>
            <w:r>
              <w:rPr>
                <w:szCs w:val="22"/>
              </w:rPr>
              <w:noBreakHyphen/>
            </w:r>
            <w:r>
              <w:rPr>
                <w:szCs w:val="22"/>
              </w:rPr>
              <w:br/>
              <w:t>(2</w:t>
            </w:r>
            <w:r>
              <w:rPr>
                <w:szCs w:val="22"/>
              </w:rPr>
              <w:noBreakHyphen/>
              <w:t>IODOBENZOYL) INDOLE (AM</w:t>
            </w:r>
            <w:r>
              <w:rPr>
                <w:szCs w:val="22"/>
              </w:rPr>
              <w:noBreakHyphen/>
              <w:t>694) (plant material)</w:t>
            </w:r>
          </w:p>
        </w:tc>
        <w:tc>
          <w:tcPr>
            <w:tcW w:w="1418" w:type="dxa"/>
          </w:tcPr>
          <w:p w14:paraId="0BC1A6B4" w14:textId="77777777" w:rsidR="002802E6" w:rsidRDefault="00146DD8">
            <w:pPr>
              <w:pStyle w:val="yTableNAm"/>
              <w:tabs>
                <w:tab w:val="clear" w:pos="567"/>
                <w:tab w:val="decimal" w:pos="463"/>
              </w:tabs>
            </w:pPr>
            <w:r>
              <w:rPr>
                <w:szCs w:val="22"/>
              </w:rPr>
              <w:br/>
            </w:r>
            <w:r>
              <w:rPr>
                <w:szCs w:val="22"/>
              </w:rPr>
              <w:br/>
              <w:t>30.0</w:t>
            </w:r>
          </w:p>
        </w:tc>
      </w:tr>
      <w:tr w:rsidR="002802E6" w14:paraId="3857F575" w14:textId="77777777">
        <w:trPr>
          <w:cantSplit/>
        </w:trPr>
        <w:tc>
          <w:tcPr>
            <w:tcW w:w="1276" w:type="dxa"/>
          </w:tcPr>
          <w:p w14:paraId="66A2405F" w14:textId="77777777" w:rsidR="002802E6" w:rsidRDefault="00146DD8">
            <w:pPr>
              <w:pStyle w:val="yTableNAm"/>
            </w:pPr>
            <w:r>
              <w:rPr>
                <w:szCs w:val="22"/>
              </w:rPr>
              <w:t>60AA.</w:t>
            </w:r>
          </w:p>
        </w:tc>
        <w:tc>
          <w:tcPr>
            <w:tcW w:w="4678" w:type="dxa"/>
          </w:tcPr>
          <w:p w14:paraId="798C7B83" w14:textId="77777777" w:rsidR="002802E6" w:rsidRDefault="00146DD8">
            <w:pPr>
              <w:pStyle w:val="yTableNAm"/>
            </w:pPr>
            <w:r>
              <w:rPr>
                <w:szCs w:val="22"/>
              </w:rPr>
              <w:t>1</w:t>
            </w:r>
            <w:r>
              <w:rPr>
                <w:szCs w:val="22"/>
              </w:rPr>
              <w:noBreakHyphen/>
              <w:t>(5</w:t>
            </w:r>
            <w:r>
              <w:rPr>
                <w:szCs w:val="22"/>
              </w:rPr>
              <w:noBreakHyphen/>
              <w:t>FLUOROPENTYL)</w:t>
            </w:r>
            <w:r>
              <w:rPr>
                <w:szCs w:val="22"/>
              </w:rPr>
              <w:noBreakHyphen/>
              <w:t>3</w:t>
            </w:r>
            <w:r>
              <w:rPr>
                <w:szCs w:val="22"/>
              </w:rPr>
              <w:noBreakHyphen/>
            </w:r>
            <w:r>
              <w:rPr>
                <w:szCs w:val="22"/>
              </w:rPr>
              <w:br/>
              <w:t>(2</w:t>
            </w:r>
            <w:r>
              <w:rPr>
                <w:szCs w:val="22"/>
              </w:rPr>
              <w:noBreakHyphen/>
              <w:t>IODOBENZOYL) INDOLE (AM</w:t>
            </w:r>
            <w:r>
              <w:rPr>
                <w:szCs w:val="22"/>
              </w:rPr>
              <w:noBreakHyphen/>
              <w:t>694) (in any form except plant material)</w:t>
            </w:r>
          </w:p>
        </w:tc>
        <w:tc>
          <w:tcPr>
            <w:tcW w:w="1418" w:type="dxa"/>
          </w:tcPr>
          <w:p w14:paraId="1D6B4C39" w14:textId="77777777" w:rsidR="002802E6" w:rsidRDefault="00146DD8">
            <w:pPr>
              <w:pStyle w:val="yTableNAm"/>
              <w:tabs>
                <w:tab w:val="clear" w:pos="567"/>
                <w:tab w:val="decimal" w:pos="463"/>
              </w:tabs>
            </w:pPr>
            <w:r>
              <w:rPr>
                <w:szCs w:val="22"/>
              </w:rPr>
              <w:br/>
            </w:r>
            <w:r>
              <w:rPr>
                <w:szCs w:val="22"/>
              </w:rPr>
              <w:br/>
              <w:t>2.0</w:t>
            </w:r>
          </w:p>
        </w:tc>
      </w:tr>
      <w:tr w:rsidR="002802E6" w14:paraId="2AE89263" w14:textId="77777777">
        <w:trPr>
          <w:cantSplit/>
        </w:trPr>
        <w:tc>
          <w:tcPr>
            <w:tcW w:w="1276" w:type="dxa"/>
          </w:tcPr>
          <w:p w14:paraId="21705FAC" w14:textId="77777777" w:rsidR="002802E6" w:rsidRDefault="00146DD8">
            <w:pPr>
              <w:pStyle w:val="yTableNAm"/>
            </w:pPr>
            <w:r>
              <w:rPr>
                <w:szCs w:val="22"/>
              </w:rPr>
              <w:t>60AB.</w:t>
            </w:r>
          </w:p>
        </w:tc>
        <w:tc>
          <w:tcPr>
            <w:tcW w:w="4678" w:type="dxa"/>
          </w:tcPr>
          <w:p w14:paraId="6F131EFA" w14:textId="77777777" w:rsidR="002802E6" w:rsidRDefault="00146DD8">
            <w:pPr>
              <w:pStyle w:val="yTableNAm"/>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(plant material)</w:t>
            </w:r>
          </w:p>
        </w:tc>
        <w:tc>
          <w:tcPr>
            <w:tcW w:w="1418" w:type="dxa"/>
          </w:tcPr>
          <w:p w14:paraId="4B984053" w14:textId="77777777" w:rsidR="002802E6" w:rsidRDefault="00146DD8">
            <w:pPr>
              <w:pStyle w:val="yTableNAm"/>
              <w:tabs>
                <w:tab w:val="clear" w:pos="567"/>
                <w:tab w:val="decimal" w:pos="463"/>
              </w:tabs>
            </w:pPr>
            <w:r>
              <w:rPr>
                <w:szCs w:val="22"/>
              </w:rPr>
              <w:br/>
            </w:r>
            <w:r>
              <w:rPr>
                <w:szCs w:val="22"/>
              </w:rPr>
              <w:br/>
              <w:t>30.0</w:t>
            </w:r>
          </w:p>
        </w:tc>
      </w:tr>
      <w:tr w:rsidR="002802E6" w14:paraId="2CD06265" w14:textId="77777777">
        <w:trPr>
          <w:cantSplit/>
        </w:trPr>
        <w:tc>
          <w:tcPr>
            <w:tcW w:w="1276" w:type="dxa"/>
          </w:tcPr>
          <w:p w14:paraId="37449876" w14:textId="77777777" w:rsidR="002802E6" w:rsidRDefault="00146DD8">
            <w:pPr>
              <w:pStyle w:val="yTableNAm"/>
            </w:pPr>
            <w:r>
              <w:rPr>
                <w:szCs w:val="22"/>
              </w:rPr>
              <w:t>60AC.</w:t>
            </w:r>
          </w:p>
        </w:tc>
        <w:tc>
          <w:tcPr>
            <w:tcW w:w="4678" w:type="dxa"/>
          </w:tcPr>
          <w:p w14:paraId="5D99BF0E" w14:textId="77777777" w:rsidR="002802E6" w:rsidRDefault="00146DD8">
            <w:pPr>
              <w:pStyle w:val="yTableNAm"/>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(in any form except plant material)</w:t>
            </w:r>
          </w:p>
        </w:tc>
        <w:tc>
          <w:tcPr>
            <w:tcW w:w="1418" w:type="dxa"/>
          </w:tcPr>
          <w:p w14:paraId="6E437445" w14:textId="77777777" w:rsidR="002802E6" w:rsidRDefault="00146DD8">
            <w:pPr>
              <w:pStyle w:val="yTableNAm"/>
              <w:tabs>
                <w:tab w:val="clear" w:pos="567"/>
                <w:tab w:val="decimal" w:pos="463"/>
              </w:tabs>
            </w:pPr>
            <w:r>
              <w:rPr>
                <w:szCs w:val="22"/>
              </w:rPr>
              <w:br/>
            </w:r>
            <w:r>
              <w:rPr>
                <w:szCs w:val="22"/>
              </w:rPr>
              <w:br/>
            </w:r>
            <w:r>
              <w:rPr>
                <w:szCs w:val="22"/>
              </w:rPr>
              <w:br/>
              <w:t>2.0</w:t>
            </w:r>
          </w:p>
        </w:tc>
      </w:tr>
      <w:tr w:rsidR="002802E6" w14:paraId="05F6B6BB" w14:textId="77777777">
        <w:trPr>
          <w:cantSplit/>
        </w:trPr>
        <w:tc>
          <w:tcPr>
            <w:tcW w:w="1276" w:type="dxa"/>
          </w:tcPr>
          <w:p w14:paraId="515B82C0" w14:textId="77777777" w:rsidR="002802E6" w:rsidRDefault="00146DD8">
            <w:pPr>
              <w:pStyle w:val="yTableNAm"/>
            </w:pPr>
            <w:r>
              <w:rPr>
                <w:szCs w:val="22"/>
              </w:rPr>
              <w:t>60B.</w:t>
            </w:r>
          </w:p>
        </w:tc>
        <w:tc>
          <w:tcPr>
            <w:tcW w:w="4678" w:type="dxa"/>
          </w:tcPr>
          <w:p w14:paraId="3EB3D338" w14:textId="77777777" w:rsidR="002802E6" w:rsidRDefault="00146DD8">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 (plant material)</w:t>
            </w:r>
          </w:p>
        </w:tc>
        <w:tc>
          <w:tcPr>
            <w:tcW w:w="1418" w:type="dxa"/>
          </w:tcPr>
          <w:p w14:paraId="13BAF286" w14:textId="77777777" w:rsidR="002802E6" w:rsidRDefault="00146DD8">
            <w:pPr>
              <w:pStyle w:val="yTableNAm"/>
              <w:tabs>
                <w:tab w:val="clear" w:pos="567"/>
                <w:tab w:val="decimal" w:pos="463"/>
              </w:tabs>
            </w:pPr>
            <w:r>
              <w:rPr>
                <w:szCs w:val="22"/>
              </w:rPr>
              <w:br/>
              <w:t>30.0</w:t>
            </w:r>
          </w:p>
        </w:tc>
      </w:tr>
      <w:tr w:rsidR="002802E6" w14:paraId="6DBD2ADC" w14:textId="77777777">
        <w:trPr>
          <w:cantSplit/>
        </w:trPr>
        <w:tc>
          <w:tcPr>
            <w:tcW w:w="1276" w:type="dxa"/>
          </w:tcPr>
          <w:p w14:paraId="64CCD250" w14:textId="77777777" w:rsidR="002802E6" w:rsidRDefault="00146DD8">
            <w:pPr>
              <w:pStyle w:val="yTableNAm"/>
            </w:pPr>
            <w:r>
              <w:rPr>
                <w:szCs w:val="22"/>
              </w:rPr>
              <w:t>60C.</w:t>
            </w:r>
          </w:p>
        </w:tc>
        <w:tc>
          <w:tcPr>
            <w:tcW w:w="4678" w:type="dxa"/>
          </w:tcPr>
          <w:p w14:paraId="20AD319D" w14:textId="77777777" w:rsidR="002802E6" w:rsidRDefault="00146DD8">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w:t>
            </w:r>
            <w:r>
              <w:rPr>
                <w:rFonts w:ascii="Arial" w:hAnsi="Arial" w:cs="Arial"/>
                <w:szCs w:val="22"/>
              </w:rPr>
              <w:t xml:space="preserve"> </w:t>
            </w:r>
            <w:r>
              <w:rPr>
                <w:szCs w:val="22"/>
              </w:rPr>
              <w:t>(in any form except plant material)</w:t>
            </w:r>
          </w:p>
        </w:tc>
        <w:tc>
          <w:tcPr>
            <w:tcW w:w="1418" w:type="dxa"/>
          </w:tcPr>
          <w:p w14:paraId="2F5512C0" w14:textId="77777777" w:rsidR="002802E6" w:rsidRDefault="00146DD8">
            <w:pPr>
              <w:pStyle w:val="yTableNAm"/>
              <w:tabs>
                <w:tab w:val="clear" w:pos="567"/>
                <w:tab w:val="decimal" w:pos="463"/>
              </w:tabs>
            </w:pPr>
            <w:r>
              <w:rPr>
                <w:szCs w:val="22"/>
              </w:rPr>
              <w:br/>
            </w:r>
            <w:r>
              <w:rPr>
                <w:szCs w:val="22"/>
              </w:rPr>
              <w:br/>
              <w:t>2.0</w:t>
            </w:r>
          </w:p>
        </w:tc>
      </w:tr>
      <w:tr w:rsidR="002802E6" w14:paraId="58D3BB4A" w14:textId="77777777">
        <w:trPr>
          <w:cantSplit/>
        </w:trPr>
        <w:tc>
          <w:tcPr>
            <w:tcW w:w="1276" w:type="dxa"/>
          </w:tcPr>
          <w:p w14:paraId="0D223555" w14:textId="77777777" w:rsidR="002802E6" w:rsidRDefault="00146DD8">
            <w:pPr>
              <w:pStyle w:val="yTableNAm"/>
              <w:rPr>
                <w:szCs w:val="22"/>
              </w:rPr>
            </w:pPr>
            <w:r>
              <w:t>60D.</w:t>
            </w:r>
          </w:p>
        </w:tc>
        <w:tc>
          <w:tcPr>
            <w:tcW w:w="4678" w:type="dxa"/>
          </w:tcPr>
          <w:p w14:paraId="7464B7A5" w14:textId="77777777" w:rsidR="002802E6" w:rsidRDefault="00146DD8">
            <w:pPr>
              <w:pStyle w:val="yTableNAm"/>
              <w:rPr>
                <w:szCs w:val="22"/>
              </w:rPr>
            </w:pPr>
            <w:r>
              <w:rPr>
                <w:color w:val="000000"/>
              </w:rPr>
              <w:t>5</w:t>
            </w:r>
            <w:r>
              <w:rPr>
                <w:color w:val="000000"/>
              </w:rPr>
              <w:noBreakHyphen/>
              <w:t>(5</w:t>
            </w:r>
            <w:r>
              <w:rPr>
                <w:color w:val="000000"/>
              </w:rPr>
              <w:noBreakHyphen/>
              <w:t>FLUOROPENTYL)</w:t>
            </w:r>
            <w:r>
              <w:rPr>
                <w:color w:val="000000"/>
              </w:rPr>
              <w:noBreakHyphen/>
              <w:t>2</w:t>
            </w:r>
            <w:r>
              <w:rPr>
                <w:color w:val="000000"/>
              </w:rPr>
              <w:noBreakHyphen/>
              <w:t>(2</w:t>
            </w:r>
            <w:r>
              <w:rPr>
                <w:color w:val="000000"/>
              </w:rPr>
              <w:noBreakHyphen/>
              <w:t>PHENYLPROPAN</w:t>
            </w:r>
            <w:r>
              <w:rPr>
                <w:color w:val="000000"/>
              </w:rPr>
              <w:noBreakHyphen/>
              <w:t>2</w:t>
            </w:r>
            <w:r>
              <w:rPr>
                <w:color w:val="000000"/>
              </w:rPr>
              <w:noBreakHyphen/>
              <w:t>YL)</w:t>
            </w:r>
            <w:r>
              <w:rPr>
                <w:color w:val="000000"/>
              </w:rPr>
              <w:noBreakHyphen/>
              <w:t>2,5</w:t>
            </w:r>
            <w:r>
              <w:rPr>
                <w:color w:val="000000"/>
              </w:rPr>
              <w:noBreakHyphen/>
              <w:t>DIHYDRO</w:t>
            </w:r>
            <w:r>
              <w:rPr>
                <w:color w:val="000000"/>
              </w:rPr>
              <w:noBreakHyphen/>
              <w:t>1H</w:t>
            </w:r>
            <w:r>
              <w:rPr>
                <w:color w:val="000000"/>
              </w:rPr>
              <w:noBreakHyphen/>
              <w:t>PYRIDO[4,3</w:t>
            </w:r>
            <w:r>
              <w:rPr>
                <w:color w:val="000000"/>
              </w:rPr>
              <w:noBreakHyphen/>
              <w:t>B]INDOL</w:t>
            </w:r>
            <w:r>
              <w:rPr>
                <w:color w:val="000000"/>
              </w:rPr>
              <w:noBreakHyphen/>
              <w:t>1</w:t>
            </w:r>
            <w:r>
              <w:rPr>
                <w:color w:val="000000"/>
              </w:rPr>
              <w:noBreakHyphen/>
              <w:t>ONE (5F</w:t>
            </w:r>
            <w:r>
              <w:rPr>
                <w:color w:val="000000"/>
              </w:rPr>
              <w:noBreakHyphen/>
              <w:t>CUMYL</w:t>
            </w:r>
            <w:r>
              <w:rPr>
                <w:color w:val="000000"/>
              </w:rPr>
              <w:noBreakHyphen/>
              <w:t>PEGACLONE; 5F SGT</w:t>
            </w:r>
            <w:r>
              <w:rPr>
                <w:color w:val="000000"/>
              </w:rPr>
              <w:noBreakHyphen/>
              <w:t>151) (</w:t>
            </w:r>
            <w:r>
              <w:rPr>
                <w:bCs/>
                <w:color w:val="000000"/>
              </w:rPr>
              <w:t>plant material</w:t>
            </w:r>
            <w:r>
              <w:rPr>
                <w:color w:val="000000"/>
              </w:rPr>
              <w:t>)</w:t>
            </w:r>
          </w:p>
        </w:tc>
        <w:tc>
          <w:tcPr>
            <w:tcW w:w="1418" w:type="dxa"/>
            <w:vAlign w:val="bottom"/>
          </w:tcPr>
          <w:p w14:paraId="56E636DE" w14:textId="77777777" w:rsidR="002802E6" w:rsidRDefault="00146DD8">
            <w:pPr>
              <w:pStyle w:val="yTableNAm"/>
              <w:tabs>
                <w:tab w:val="clear" w:pos="567"/>
                <w:tab w:val="decimal" w:pos="463"/>
              </w:tabs>
              <w:rPr>
                <w:szCs w:val="22"/>
              </w:rPr>
            </w:pPr>
            <w:r>
              <w:t>30.0</w:t>
            </w:r>
          </w:p>
        </w:tc>
      </w:tr>
      <w:tr w:rsidR="002802E6" w14:paraId="721A05D8" w14:textId="77777777">
        <w:trPr>
          <w:cantSplit/>
        </w:trPr>
        <w:tc>
          <w:tcPr>
            <w:tcW w:w="1276" w:type="dxa"/>
          </w:tcPr>
          <w:p w14:paraId="4DC4DB27" w14:textId="77777777" w:rsidR="002802E6" w:rsidRDefault="00146DD8">
            <w:pPr>
              <w:pStyle w:val="yTableNAm"/>
              <w:rPr>
                <w:szCs w:val="22"/>
              </w:rPr>
            </w:pPr>
            <w:r>
              <w:t>60E.</w:t>
            </w:r>
          </w:p>
        </w:tc>
        <w:tc>
          <w:tcPr>
            <w:tcW w:w="4678" w:type="dxa"/>
          </w:tcPr>
          <w:p w14:paraId="141835C5" w14:textId="77777777" w:rsidR="002802E6" w:rsidRDefault="00146DD8">
            <w:pPr>
              <w:pStyle w:val="yTableNAm"/>
              <w:rPr>
                <w:szCs w:val="22"/>
              </w:rPr>
            </w:pPr>
            <w:r>
              <w:rPr>
                <w:rFonts w:cs="Arial"/>
                <w:szCs w:val="24"/>
              </w:rPr>
              <w:t>5</w:t>
            </w:r>
            <w:r>
              <w:rPr>
                <w:rFonts w:cs="Arial"/>
                <w:szCs w:val="24"/>
              </w:rPr>
              <w:noBreakHyphen/>
              <w:t>(5</w:t>
            </w:r>
            <w:r>
              <w:rPr>
                <w:rFonts w:cs="Arial"/>
                <w:szCs w:val="24"/>
              </w:rPr>
              <w:noBreakHyphen/>
              <w:t>FLUOROPENTYL)</w:t>
            </w:r>
            <w:r>
              <w:rPr>
                <w:rFonts w:cs="Arial"/>
                <w:szCs w:val="24"/>
              </w:rPr>
              <w:noBreakHyphen/>
              <w:t>2</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2,5</w:t>
            </w:r>
            <w:r>
              <w:rPr>
                <w:rFonts w:cs="Arial"/>
                <w:szCs w:val="24"/>
              </w:rPr>
              <w:noBreakHyphen/>
              <w:t>DIHYDRO</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(5F</w:t>
            </w:r>
            <w:r>
              <w:rPr>
                <w:rFonts w:cs="Arial"/>
                <w:szCs w:val="24"/>
              </w:rPr>
              <w:noBreakHyphen/>
              <w:t>CUMYL</w:t>
            </w:r>
            <w:r>
              <w:rPr>
                <w:rFonts w:cs="Arial"/>
                <w:szCs w:val="24"/>
              </w:rPr>
              <w:noBreakHyphen/>
              <w:t>PEGACLONE; 5F SGT</w:t>
            </w:r>
            <w:r>
              <w:rPr>
                <w:rFonts w:cs="Arial"/>
                <w:szCs w:val="24"/>
              </w:rPr>
              <w:noBreakHyphen/>
              <w:t>151) (</w:t>
            </w:r>
            <w:r>
              <w:rPr>
                <w:rFonts w:cs="Arial"/>
                <w:bCs/>
                <w:szCs w:val="24"/>
              </w:rPr>
              <w:t>in any form except plant materia</w:t>
            </w:r>
            <w:r>
              <w:rPr>
                <w:rFonts w:cs="Arial"/>
                <w:szCs w:val="24"/>
              </w:rPr>
              <w:t>l)</w:t>
            </w:r>
          </w:p>
        </w:tc>
        <w:tc>
          <w:tcPr>
            <w:tcW w:w="1418" w:type="dxa"/>
            <w:vAlign w:val="bottom"/>
          </w:tcPr>
          <w:p w14:paraId="7FD38ECB" w14:textId="77777777" w:rsidR="002802E6" w:rsidRDefault="00146DD8">
            <w:pPr>
              <w:pStyle w:val="yTableNAm"/>
              <w:tabs>
                <w:tab w:val="clear" w:pos="567"/>
                <w:tab w:val="decimal" w:pos="463"/>
              </w:tabs>
              <w:rPr>
                <w:szCs w:val="22"/>
              </w:rPr>
            </w:pPr>
            <w:r>
              <w:t>2.0</w:t>
            </w:r>
          </w:p>
        </w:tc>
      </w:tr>
      <w:tr w:rsidR="002802E6" w14:paraId="087A043D" w14:textId="77777777">
        <w:trPr>
          <w:cantSplit/>
        </w:trPr>
        <w:tc>
          <w:tcPr>
            <w:tcW w:w="1276" w:type="dxa"/>
          </w:tcPr>
          <w:p w14:paraId="6B5F124C" w14:textId="77777777" w:rsidR="002802E6" w:rsidRDefault="00146DD8">
            <w:pPr>
              <w:pStyle w:val="yTableNAm"/>
              <w:rPr>
                <w:szCs w:val="22"/>
              </w:rPr>
            </w:pPr>
            <w:r>
              <w:t>60F.</w:t>
            </w:r>
          </w:p>
        </w:tc>
        <w:tc>
          <w:tcPr>
            <w:tcW w:w="4678" w:type="dxa"/>
          </w:tcPr>
          <w:p w14:paraId="394DDDED" w14:textId="77777777" w:rsidR="002802E6" w:rsidRDefault="00146DD8">
            <w:pPr>
              <w:pStyle w:val="yTableNAm"/>
              <w:rPr>
                <w:szCs w:val="22"/>
              </w:rPr>
            </w:pPr>
            <w:r>
              <w:rPr>
                <w:rFonts w:cs="Arial"/>
                <w:szCs w:val="24"/>
              </w:rPr>
              <w:t>2</w:t>
            </w:r>
            <w:r>
              <w:rPr>
                <w:rFonts w:cs="Arial"/>
                <w:szCs w:val="24"/>
              </w:rPr>
              <w:noBreakHyphen/>
              <w:t>(2</w:t>
            </w:r>
            <w:r>
              <w:rPr>
                <w:rFonts w:cs="Arial"/>
                <w:szCs w:val="24"/>
              </w:rPr>
              <w:noBreakHyphen/>
              <w:t>FLUOROPHENYL)</w:t>
            </w:r>
            <w:r>
              <w:rPr>
                <w:rFonts w:cs="Arial"/>
                <w:szCs w:val="24"/>
              </w:rPr>
              <w:noBreakHyphen/>
              <w:t>2</w:t>
            </w:r>
            <w:r>
              <w:rPr>
                <w:rFonts w:cs="Arial"/>
                <w:szCs w:val="24"/>
              </w:rPr>
              <w:noBreakHyphen/>
              <w:t>METHYLAMINO</w:t>
            </w:r>
            <w:r>
              <w:rPr>
                <w:rFonts w:cs="Arial"/>
                <w:szCs w:val="24"/>
              </w:rPr>
              <w:noBreakHyphen/>
              <w:t>CYCLOHEXANONE (2</w:t>
            </w:r>
            <w:r>
              <w:rPr>
                <w:rFonts w:cs="Arial"/>
                <w:szCs w:val="24"/>
              </w:rPr>
              <w:noBreakHyphen/>
              <w:t>FLUORODESCHLOROKETAMINE; 2FDCK)</w:t>
            </w:r>
          </w:p>
        </w:tc>
        <w:tc>
          <w:tcPr>
            <w:tcW w:w="1418" w:type="dxa"/>
            <w:vAlign w:val="bottom"/>
          </w:tcPr>
          <w:p w14:paraId="7B47B1B9" w14:textId="77777777" w:rsidR="002802E6" w:rsidRDefault="00146DD8">
            <w:pPr>
              <w:pStyle w:val="yTableNAm"/>
              <w:tabs>
                <w:tab w:val="clear" w:pos="567"/>
                <w:tab w:val="decimal" w:pos="463"/>
              </w:tabs>
              <w:rPr>
                <w:szCs w:val="22"/>
              </w:rPr>
            </w:pPr>
            <w:r>
              <w:t>2.0</w:t>
            </w:r>
          </w:p>
        </w:tc>
      </w:tr>
      <w:tr w:rsidR="002802E6" w14:paraId="44880433" w14:textId="77777777">
        <w:trPr>
          <w:cantSplit/>
        </w:trPr>
        <w:tc>
          <w:tcPr>
            <w:tcW w:w="1276" w:type="dxa"/>
          </w:tcPr>
          <w:p w14:paraId="4C015FB7" w14:textId="77777777" w:rsidR="002802E6" w:rsidRDefault="00146DD8">
            <w:pPr>
              <w:pStyle w:val="yTableNAm"/>
            </w:pPr>
            <w:r>
              <w:lastRenderedPageBreak/>
              <w:t>60.</w:t>
            </w:r>
          </w:p>
        </w:tc>
        <w:tc>
          <w:tcPr>
            <w:tcW w:w="4678" w:type="dxa"/>
          </w:tcPr>
          <w:p w14:paraId="6BC1DB3A" w14:textId="77777777" w:rsidR="002802E6" w:rsidRDefault="00146DD8">
            <w:pPr>
              <w:pStyle w:val="yTableNAm"/>
            </w:pPr>
            <w:r>
              <w:t>FURETHIDINE</w:t>
            </w:r>
          </w:p>
        </w:tc>
        <w:tc>
          <w:tcPr>
            <w:tcW w:w="1418" w:type="dxa"/>
          </w:tcPr>
          <w:p w14:paraId="0704218E" w14:textId="77777777" w:rsidR="002802E6" w:rsidRDefault="00146DD8">
            <w:pPr>
              <w:pStyle w:val="yTableNAm"/>
              <w:tabs>
                <w:tab w:val="clear" w:pos="567"/>
                <w:tab w:val="decimal" w:pos="463"/>
              </w:tabs>
            </w:pPr>
            <w:r>
              <w:t>1.0</w:t>
            </w:r>
          </w:p>
        </w:tc>
      </w:tr>
      <w:tr w:rsidR="002802E6" w14:paraId="03EC8D8B" w14:textId="77777777">
        <w:trPr>
          <w:cantSplit/>
        </w:trPr>
        <w:tc>
          <w:tcPr>
            <w:tcW w:w="1276" w:type="dxa"/>
          </w:tcPr>
          <w:p w14:paraId="3115FA89" w14:textId="77777777" w:rsidR="002802E6" w:rsidRDefault="00146DD8">
            <w:pPr>
              <w:pStyle w:val="yTableNAm"/>
            </w:pPr>
            <w:r>
              <w:rPr>
                <w:szCs w:val="22"/>
              </w:rPr>
              <w:t>60AAA.</w:t>
            </w:r>
          </w:p>
        </w:tc>
        <w:tc>
          <w:tcPr>
            <w:tcW w:w="4678" w:type="dxa"/>
          </w:tcPr>
          <w:p w14:paraId="333923BA" w14:textId="77777777" w:rsidR="002802E6" w:rsidRDefault="00146DD8">
            <w:pPr>
              <w:pStyle w:val="yTableNAm"/>
            </w:pPr>
            <w:r>
              <w:rPr>
                <w:rFonts w:cs="Arial"/>
                <w:szCs w:val="22"/>
              </w:rPr>
              <w:t>GAMMA HYDROXY BUTRATE (4</w:t>
            </w:r>
            <w:r>
              <w:rPr>
                <w:rFonts w:cs="Arial"/>
                <w:szCs w:val="22"/>
              </w:rPr>
              <w:noBreakHyphen/>
              <w:t>HYDROXYBUTANOIC ACID)</w:t>
            </w:r>
          </w:p>
        </w:tc>
        <w:tc>
          <w:tcPr>
            <w:tcW w:w="1418" w:type="dxa"/>
          </w:tcPr>
          <w:p w14:paraId="321C54C3" w14:textId="77777777" w:rsidR="002802E6" w:rsidRDefault="00146DD8">
            <w:pPr>
              <w:pStyle w:val="yTableNAm"/>
              <w:tabs>
                <w:tab w:val="clear" w:pos="567"/>
                <w:tab w:val="decimal" w:pos="463"/>
              </w:tabs>
            </w:pPr>
            <w:r>
              <w:rPr>
                <w:szCs w:val="22"/>
              </w:rPr>
              <w:br/>
              <w:t>2.0</w:t>
            </w:r>
          </w:p>
        </w:tc>
      </w:tr>
      <w:tr w:rsidR="002802E6" w14:paraId="5934B1BC" w14:textId="77777777">
        <w:trPr>
          <w:cantSplit/>
        </w:trPr>
        <w:tc>
          <w:tcPr>
            <w:tcW w:w="1276" w:type="dxa"/>
          </w:tcPr>
          <w:p w14:paraId="24FEB2AA" w14:textId="77777777" w:rsidR="002802E6" w:rsidRDefault="00146DD8">
            <w:pPr>
              <w:pStyle w:val="yTableNAm"/>
            </w:pPr>
            <w:r>
              <w:t>61.</w:t>
            </w:r>
          </w:p>
        </w:tc>
        <w:tc>
          <w:tcPr>
            <w:tcW w:w="4678" w:type="dxa"/>
          </w:tcPr>
          <w:p w14:paraId="5A18DAD4" w14:textId="77777777" w:rsidR="002802E6" w:rsidRDefault="00146DD8">
            <w:pPr>
              <w:pStyle w:val="yTableNAm"/>
            </w:pPr>
            <w:r>
              <w:t>HALLUCINOGENIC SUBSTANCES (structurally derived from methoxyphenethylamine)</w:t>
            </w:r>
          </w:p>
        </w:tc>
        <w:tc>
          <w:tcPr>
            <w:tcW w:w="1418" w:type="dxa"/>
          </w:tcPr>
          <w:p w14:paraId="068FE444" w14:textId="77777777" w:rsidR="002802E6" w:rsidRDefault="00146DD8">
            <w:pPr>
              <w:pStyle w:val="yTableNAm"/>
              <w:tabs>
                <w:tab w:val="clear" w:pos="567"/>
                <w:tab w:val="decimal" w:pos="463"/>
              </w:tabs>
            </w:pPr>
            <w:r>
              <w:br/>
              <w:t>0.05</w:t>
            </w:r>
          </w:p>
        </w:tc>
      </w:tr>
      <w:tr w:rsidR="002802E6" w14:paraId="5D30D484" w14:textId="77777777">
        <w:trPr>
          <w:cantSplit/>
        </w:trPr>
        <w:tc>
          <w:tcPr>
            <w:tcW w:w="1276" w:type="dxa"/>
          </w:tcPr>
          <w:p w14:paraId="55935981" w14:textId="77777777" w:rsidR="002802E6" w:rsidRDefault="00146DD8">
            <w:pPr>
              <w:pStyle w:val="yTableNAm"/>
            </w:pPr>
            <w:r>
              <w:t>62.</w:t>
            </w:r>
          </w:p>
        </w:tc>
        <w:tc>
          <w:tcPr>
            <w:tcW w:w="4678" w:type="dxa"/>
          </w:tcPr>
          <w:p w14:paraId="10DD8C66" w14:textId="77777777" w:rsidR="002802E6" w:rsidRDefault="00146DD8">
            <w:pPr>
              <w:pStyle w:val="yTableNAm"/>
            </w:pPr>
            <w:r>
              <w:t>HEPTABARBITONE</w:t>
            </w:r>
          </w:p>
        </w:tc>
        <w:tc>
          <w:tcPr>
            <w:tcW w:w="1418" w:type="dxa"/>
          </w:tcPr>
          <w:p w14:paraId="1E5FD310" w14:textId="77777777" w:rsidR="002802E6" w:rsidRDefault="00146DD8">
            <w:pPr>
              <w:pStyle w:val="yTableNAm"/>
              <w:tabs>
                <w:tab w:val="clear" w:pos="567"/>
                <w:tab w:val="decimal" w:pos="463"/>
              </w:tabs>
            </w:pPr>
            <w:r>
              <w:t>10.0</w:t>
            </w:r>
          </w:p>
        </w:tc>
      </w:tr>
      <w:tr w:rsidR="002802E6" w14:paraId="6E6236BD" w14:textId="77777777">
        <w:trPr>
          <w:cantSplit/>
        </w:trPr>
        <w:tc>
          <w:tcPr>
            <w:tcW w:w="1276" w:type="dxa"/>
          </w:tcPr>
          <w:p w14:paraId="3555C5A3" w14:textId="77777777" w:rsidR="002802E6" w:rsidRDefault="00146DD8">
            <w:pPr>
              <w:pStyle w:val="yTableNAm"/>
            </w:pPr>
            <w:r>
              <w:t>63.</w:t>
            </w:r>
          </w:p>
        </w:tc>
        <w:tc>
          <w:tcPr>
            <w:tcW w:w="4678" w:type="dxa"/>
          </w:tcPr>
          <w:p w14:paraId="368BD775" w14:textId="77777777" w:rsidR="002802E6" w:rsidRDefault="00146DD8">
            <w:pPr>
              <w:pStyle w:val="yTableNAm"/>
            </w:pPr>
            <w:r>
              <w:t>HEROIN</w:t>
            </w:r>
          </w:p>
        </w:tc>
        <w:tc>
          <w:tcPr>
            <w:tcW w:w="1418" w:type="dxa"/>
          </w:tcPr>
          <w:p w14:paraId="2DD563CB" w14:textId="77777777" w:rsidR="002802E6" w:rsidRDefault="00146DD8">
            <w:pPr>
              <w:pStyle w:val="yTableNAm"/>
              <w:tabs>
                <w:tab w:val="clear" w:pos="567"/>
                <w:tab w:val="decimal" w:pos="463"/>
              </w:tabs>
            </w:pPr>
            <w:r>
              <w:t>2.0</w:t>
            </w:r>
          </w:p>
        </w:tc>
      </w:tr>
      <w:tr w:rsidR="002802E6" w14:paraId="2DA68061" w14:textId="77777777">
        <w:trPr>
          <w:cantSplit/>
        </w:trPr>
        <w:tc>
          <w:tcPr>
            <w:tcW w:w="1276" w:type="dxa"/>
          </w:tcPr>
          <w:p w14:paraId="48DAE240" w14:textId="77777777" w:rsidR="002802E6" w:rsidRDefault="00146DD8">
            <w:pPr>
              <w:pStyle w:val="yTableNAm"/>
            </w:pPr>
            <w:r>
              <w:t>64.</w:t>
            </w:r>
          </w:p>
        </w:tc>
        <w:tc>
          <w:tcPr>
            <w:tcW w:w="4678" w:type="dxa"/>
          </w:tcPr>
          <w:p w14:paraId="1026992E" w14:textId="77777777" w:rsidR="002802E6" w:rsidRDefault="00146DD8">
            <w:pPr>
              <w:pStyle w:val="yTableNAm"/>
            </w:pPr>
            <w:r>
              <w:t>HEXOBARBITONE</w:t>
            </w:r>
          </w:p>
        </w:tc>
        <w:tc>
          <w:tcPr>
            <w:tcW w:w="1418" w:type="dxa"/>
          </w:tcPr>
          <w:p w14:paraId="33CF2AB7" w14:textId="77777777" w:rsidR="002802E6" w:rsidRDefault="00146DD8">
            <w:pPr>
              <w:pStyle w:val="yTableNAm"/>
              <w:tabs>
                <w:tab w:val="clear" w:pos="567"/>
                <w:tab w:val="decimal" w:pos="463"/>
              </w:tabs>
            </w:pPr>
            <w:r>
              <w:t>10.0</w:t>
            </w:r>
          </w:p>
        </w:tc>
      </w:tr>
      <w:tr w:rsidR="002802E6" w14:paraId="0AC96A88" w14:textId="77777777">
        <w:trPr>
          <w:cantSplit/>
        </w:trPr>
        <w:tc>
          <w:tcPr>
            <w:tcW w:w="1276" w:type="dxa"/>
          </w:tcPr>
          <w:p w14:paraId="6797D12B" w14:textId="77777777" w:rsidR="002802E6" w:rsidRDefault="00146DD8">
            <w:pPr>
              <w:pStyle w:val="yTableNAm"/>
            </w:pPr>
            <w:r>
              <w:rPr>
                <w:szCs w:val="22"/>
              </w:rPr>
              <w:t>65A.</w:t>
            </w:r>
          </w:p>
        </w:tc>
        <w:tc>
          <w:tcPr>
            <w:tcW w:w="4678" w:type="dxa"/>
          </w:tcPr>
          <w:p w14:paraId="464046D9" w14:textId="77777777" w:rsidR="002802E6" w:rsidRDefault="00146DD8">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 (plant material)</w:t>
            </w:r>
          </w:p>
        </w:tc>
        <w:tc>
          <w:tcPr>
            <w:tcW w:w="1418" w:type="dxa"/>
          </w:tcPr>
          <w:p w14:paraId="2AEABFB6" w14:textId="77777777" w:rsidR="002802E6" w:rsidRDefault="00146DD8">
            <w:pPr>
              <w:pStyle w:val="yTableNAm"/>
              <w:tabs>
                <w:tab w:val="clear" w:pos="567"/>
                <w:tab w:val="decimal" w:pos="463"/>
              </w:tabs>
            </w:pPr>
            <w:r>
              <w:rPr>
                <w:szCs w:val="22"/>
              </w:rPr>
              <w:br/>
              <w:t>30.0</w:t>
            </w:r>
          </w:p>
        </w:tc>
      </w:tr>
      <w:tr w:rsidR="002802E6" w14:paraId="62D9694B" w14:textId="77777777">
        <w:trPr>
          <w:cantSplit/>
        </w:trPr>
        <w:tc>
          <w:tcPr>
            <w:tcW w:w="1276" w:type="dxa"/>
          </w:tcPr>
          <w:p w14:paraId="6C08ACD5" w14:textId="77777777" w:rsidR="002802E6" w:rsidRDefault="00146DD8">
            <w:pPr>
              <w:pStyle w:val="yTableNAm"/>
            </w:pPr>
            <w:r>
              <w:rPr>
                <w:szCs w:val="22"/>
              </w:rPr>
              <w:t>65B.</w:t>
            </w:r>
          </w:p>
        </w:tc>
        <w:tc>
          <w:tcPr>
            <w:tcW w:w="4678" w:type="dxa"/>
          </w:tcPr>
          <w:p w14:paraId="23DB67E2" w14:textId="77777777" w:rsidR="002802E6" w:rsidRDefault="00146DD8">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w:t>
            </w:r>
            <w:r>
              <w:rPr>
                <w:szCs w:val="22"/>
              </w:rPr>
              <w:t xml:space="preserve"> (in any form except plant material)</w:t>
            </w:r>
          </w:p>
        </w:tc>
        <w:tc>
          <w:tcPr>
            <w:tcW w:w="1418" w:type="dxa"/>
          </w:tcPr>
          <w:p w14:paraId="332D105C" w14:textId="77777777" w:rsidR="002802E6" w:rsidRDefault="00146DD8">
            <w:pPr>
              <w:pStyle w:val="yTableNAm"/>
              <w:tabs>
                <w:tab w:val="clear" w:pos="567"/>
                <w:tab w:val="decimal" w:pos="463"/>
              </w:tabs>
            </w:pPr>
            <w:r>
              <w:rPr>
                <w:szCs w:val="22"/>
              </w:rPr>
              <w:br/>
              <w:t>2.0</w:t>
            </w:r>
          </w:p>
        </w:tc>
      </w:tr>
      <w:tr w:rsidR="002802E6" w14:paraId="318B7953" w14:textId="77777777">
        <w:trPr>
          <w:cantSplit/>
        </w:trPr>
        <w:tc>
          <w:tcPr>
            <w:tcW w:w="1276" w:type="dxa"/>
          </w:tcPr>
          <w:p w14:paraId="49A95436" w14:textId="77777777" w:rsidR="002802E6" w:rsidRDefault="00146DD8">
            <w:pPr>
              <w:pStyle w:val="yTableNAm"/>
            </w:pPr>
            <w:r>
              <w:t>65.</w:t>
            </w:r>
          </w:p>
        </w:tc>
        <w:tc>
          <w:tcPr>
            <w:tcW w:w="4678" w:type="dxa"/>
          </w:tcPr>
          <w:p w14:paraId="00108006" w14:textId="77777777" w:rsidR="002802E6" w:rsidRDefault="00146DD8">
            <w:pPr>
              <w:pStyle w:val="yTableNAm"/>
            </w:pPr>
            <w:r>
              <w:t>HYDROCODONE</w:t>
            </w:r>
          </w:p>
        </w:tc>
        <w:tc>
          <w:tcPr>
            <w:tcW w:w="1418" w:type="dxa"/>
          </w:tcPr>
          <w:p w14:paraId="140C28F2" w14:textId="77777777" w:rsidR="002802E6" w:rsidRDefault="00146DD8">
            <w:pPr>
              <w:pStyle w:val="yTableNAm"/>
              <w:tabs>
                <w:tab w:val="clear" w:pos="567"/>
                <w:tab w:val="decimal" w:pos="463"/>
              </w:tabs>
            </w:pPr>
            <w:r>
              <w:t>2.0</w:t>
            </w:r>
          </w:p>
        </w:tc>
      </w:tr>
      <w:tr w:rsidR="002802E6" w14:paraId="7696E4EE" w14:textId="77777777">
        <w:trPr>
          <w:cantSplit/>
        </w:trPr>
        <w:tc>
          <w:tcPr>
            <w:tcW w:w="1276" w:type="dxa"/>
          </w:tcPr>
          <w:p w14:paraId="4EBA2921" w14:textId="77777777" w:rsidR="002802E6" w:rsidRDefault="00146DD8">
            <w:pPr>
              <w:pStyle w:val="yTableNAm"/>
            </w:pPr>
            <w:r>
              <w:t>66.</w:t>
            </w:r>
          </w:p>
        </w:tc>
        <w:tc>
          <w:tcPr>
            <w:tcW w:w="4678" w:type="dxa"/>
          </w:tcPr>
          <w:p w14:paraId="56C8C5A8" w14:textId="77777777" w:rsidR="002802E6" w:rsidRDefault="00146DD8">
            <w:pPr>
              <w:pStyle w:val="yTableNAm"/>
            </w:pPr>
            <w:r>
              <w:t>HYDROMORPHINOL</w:t>
            </w:r>
          </w:p>
        </w:tc>
        <w:tc>
          <w:tcPr>
            <w:tcW w:w="1418" w:type="dxa"/>
          </w:tcPr>
          <w:p w14:paraId="6F53A2BB" w14:textId="77777777" w:rsidR="002802E6" w:rsidRDefault="00146DD8">
            <w:pPr>
              <w:pStyle w:val="yTableNAm"/>
              <w:tabs>
                <w:tab w:val="clear" w:pos="567"/>
                <w:tab w:val="decimal" w:pos="463"/>
              </w:tabs>
            </w:pPr>
            <w:r>
              <w:t>2.0</w:t>
            </w:r>
          </w:p>
        </w:tc>
      </w:tr>
      <w:tr w:rsidR="002802E6" w14:paraId="1D57F1FC" w14:textId="77777777">
        <w:trPr>
          <w:cantSplit/>
        </w:trPr>
        <w:tc>
          <w:tcPr>
            <w:tcW w:w="1276" w:type="dxa"/>
          </w:tcPr>
          <w:p w14:paraId="15D96830" w14:textId="77777777" w:rsidR="002802E6" w:rsidRDefault="00146DD8">
            <w:pPr>
              <w:pStyle w:val="yTableNAm"/>
            </w:pPr>
            <w:r>
              <w:t>67.</w:t>
            </w:r>
          </w:p>
        </w:tc>
        <w:tc>
          <w:tcPr>
            <w:tcW w:w="4678" w:type="dxa"/>
          </w:tcPr>
          <w:p w14:paraId="507EB84D" w14:textId="77777777" w:rsidR="002802E6" w:rsidRDefault="00146DD8">
            <w:pPr>
              <w:pStyle w:val="yTableNAm"/>
            </w:pPr>
            <w:r>
              <w:t>HYDROMORPHONE</w:t>
            </w:r>
          </w:p>
        </w:tc>
        <w:tc>
          <w:tcPr>
            <w:tcW w:w="1418" w:type="dxa"/>
          </w:tcPr>
          <w:p w14:paraId="28714B06" w14:textId="77777777" w:rsidR="002802E6" w:rsidRDefault="00146DD8">
            <w:pPr>
              <w:pStyle w:val="yTableNAm"/>
              <w:tabs>
                <w:tab w:val="clear" w:pos="567"/>
                <w:tab w:val="decimal" w:pos="463"/>
              </w:tabs>
            </w:pPr>
            <w:r>
              <w:t>2.0</w:t>
            </w:r>
          </w:p>
        </w:tc>
      </w:tr>
      <w:tr w:rsidR="002802E6" w14:paraId="56942293" w14:textId="77777777">
        <w:trPr>
          <w:cantSplit/>
        </w:trPr>
        <w:tc>
          <w:tcPr>
            <w:tcW w:w="1276" w:type="dxa"/>
          </w:tcPr>
          <w:p w14:paraId="51EB0AFD" w14:textId="77777777" w:rsidR="002802E6" w:rsidRDefault="00146DD8">
            <w:pPr>
              <w:pStyle w:val="yTableNAm"/>
            </w:pPr>
            <w:r>
              <w:rPr>
                <w:szCs w:val="22"/>
              </w:rPr>
              <w:t>68A.</w:t>
            </w:r>
          </w:p>
        </w:tc>
        <w:tc>
          <w:tcPr>
            <w:tcW w:w="4678" w:type="dxa"/>
          </w:tcPr>
          <w:p w14:paraId="41117FD3" w14:textId="77777777" w:rsidR="002802E6" w:rsidRDefault="00146DD8">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r>
            <w:r>
              <w:rPr>
                <w:szCs w:val="22"/>
              </w:rPr>
              <w:br/>
              <w:t>(2</w:t>
            </w:r>
            <w:r>
              <w:rPr>
                <w:szCs w:val="22"/>
              </w:rPr>
              <w:noBreakHyphen/>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(plant material)</w:t>
            </w:r>
          </w:p>
        </w:tc>
        <w:tc>
          <w:tcPr>
            <w:tcW w:w="1418" w:type="dxa"/>
          </w:tcPr>
          <w:p w14:paraId="57619B6A" w14:textId="77777777" w:rsidR="002802E6" w:rsidRDefault="00146DD8">
            <w:pPr>
              <w:pStyle w:val="yTableNAm"/>
              <w:tabs>
                <w:tab w:val="clear" w:pos="567"/>
                <w:tab w:val="decimal" w:pos="463"/>
              </w:tabs>
            </w:pPr>
            <w:r>
              <w:rPr>
                <w:szCs w:val="22"/>
              </w:rPr>
              <w:br/>
            </w:r>
            <w:r>
              <w:rPr>
                <w:szCs w:val="22"/>
              </w:rPr>
              <w:br/>
            </w:r>
            <w:r>
              <w:rPr>
                <w:szCs w:val="22"/>
              </w:rPr>
              <w:br/>
              <w:t>30.0</w:t>
            </w:r>
          </w:p>
        </w:tc>
      </w:tr>
      <w:tr w:rsidR="002802E6" w14:paraId="56272DBF" w14:textId="77777777">
        <w:trPr>
          <w:cantSplit/>
        </w:trPr>
        <w:tc>
          <w:tcPr>
            <w:tcW w:w="1276" w:type="dxa"/>
          </w:tcPr>
          <w:p w14:paraId="0BFF3EEB" w14:textId="77777777" w:rsidR="002802E6" w:rsidRDefault="00146DD8">
            <w:pPr>
              <w:pStyle w:val="yTableNAm"/>
            </w:pPr>
            <w:r>
              <w:rPr>
                <w:szCs w:val="22"/>
              </w:rPr>
              <w:t>68B.</w:t>
            </w:r>
          </w:p>
        </w:tc>
        <w:tc>
          <w:tcPr>
            <w:tcW w:w="4678" w:type="dxa"/>
          </w:tcPr>
          <w:p w14:paraId="5A1D64DB" w14:textId="77777777" w:rsidR="002802E6" w:rsidRDefault="00146DD8">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r>
            <w:r>
              <w:rPr>
                <w:szCs w:val="22"/>
              </w:rPr>
              <w:br/>
              <w:t>(2</w:t>
            </w:r>
            <w:r>
              <w:rPr>
                <w:szCs w:val="22"/>
              </w:rPr>
              <w:noBreakHyphen/>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(in any form except plant material)</w:t>
            </w:r>
          </w:p>
        </w:tc>
        <w:tc>
          <w:tcPr>
            <w:tcW w:w="1418" w:type="dxa"/>
          </w:tcPr>
          <w:p w14:paraId="34B31B32" w14:textId="77777777" w:rsidR="002802E6" w:rsidRDefault="00146DD8">
            <w:pPr>
              <w:pStyle w:val="yTableNAm"/>
              <w:tabs>
                <w:tab w:val="clear" w:pos="567"/>
                <w:tab w:val="decimal" w:pos="463"/>
              </w:tabs>
            </w:pPr>
            <w:r>
              <w:rPr>
                <w:szCs w:val="22"/>
              </w:rPr>
              <w:br/>
            </w:r>
            <w:r>
              <w:rPr>
                <w:szCs w:val="22"/>
              </w:rPr>
              <w:br/>
            </w:r>
            <w:r>
              <w:rPr>
                <w:szCs w:val="22"/>
              </w:rPr>
              <w:br/>
              <w:t>2.0</w:t>
            </w:r>
          </w:p>
        </w:tc>
      </w:tr>
      <w:tr w:rsidR="002802E6" w14:paraId="042844BA" w14:textId="77777777">
        <w:trPr>
          <w:cantSplit/>
        </w:trPr>
        <w:tc>
          <w:tcPr>
            <w:tcW w:w="1276" w:type="dxa"/>
          </w:tcPr>
          <w:p w14:paraId="3812D766" w14:textId="77777777" w:rsidR="002802E6" w:rsidRDefault="00146DD8">
            <w:pPr>
              <w:pStyle w:val="yTableNAm"/>
            </w:pPr>
            <w:r>
              <w:t>68.</w:t>
            </w:r>
          </w:p>
        </w:tc>
        <w:tc>
          <w:tcPr>
            <w:tcW w:w="4678" w:type="dxa"/>
          </w:tcPr>
          <w:p w14:paraId="45DE23D2" w14:textId="77777777" w:rsidR="002802E6" w:rsidRDefault="00146DD8">
            <w:pPr>
              <w:pStyle w:val="yTableNAm"/>
            </w:pPr>
            <w:r>
              <w:t>HYDROXYPETHIDINE</w:t>
            </w:r>
          </w:p>
        </w:tc>
        <w:tc>
          <w:tcPr>
            <w:tcW w:w="1418" w:type="dxa"/>
          </w:tcPr>
          <w:p w14:paraId="7610F8DE" w14:textId="77777777" w:rsidR="002802E6" w:rsidRDefault="00146DD8">
            <w:pPr>
              <w:pStyle w:val="yTableNAm"/>
              <w:tabs>
                <w:tab w:val="clear" w:pos="567"/>
                <w:tab w:val="decimal" w:pos="463"/>
              </w:tabs>
            </w:pPr>
            <w:r>
              <w:t>5.0</w:t>
            </w:r>
          </w:p>
        </w:tc>
      </w:tr>
      <w:tr w:rsidR="002802E6" w14:paraId="67E13E0F" w14:textId="77777777">
        <w:trPr>
          <w:cantSplit/>
        </w:trPr>
        <w:tc>
          <w:tcPr>
            <w:tcW w:w="1276" w:type="dxa"/>
          </w:tcPr>
          <w:p w14:paraId="17E15296" w14:textId="77777777" w:rsidR="002802E6" w:rsidRDefault="00146DD8">
            <w:pPr>
              <w:pStyle w:val="yTableNAm"/>
            </w:pPr>
            <w:r>
              <w:t>69.</w:t>
            </w:r>
          </w:p>
        </w:tc>
        <w:tc>
          <w:tcPr>
            <w:tcW w:w="4678" w:type="dxa"/>
          </w:tcPr>
          <w:p w14:paraId="3A2A151E" w14:textId="77777777" w:rsidR="002802E6" w:rsidRDefault="00146DD8">
            <w:pPr>
              <w:pStyle w:val="yTableNAm"/>
            </w:pPr>
            <w:r>
              <w:t>ISOMETHADONE</w:t>
            </w:r>
          </w:p>
        </w:tc>
        <w:tc>
          <w:tcPr>
            <w:tcW w:w="1418" w:type="dxa"/>
          </w:tcPr>
          <w:p w14:paraId="7B78E474" w14:textId="77777777" w:rsidR="002802E6" w:rsidRDefault="00146DD8">
            <w:pPr>
              <w:pStyle w:val="yTableNAm"/>
              <w:tabs>
                <w:tab w:val="clear" w:pos="567"/>
                <w:tab w:val="decimal" w:pos="463"/>
              </w:tabs>
            </w:pPr>
            <w:r>
              <w:t>0.2</w:t>
            </w:r>
          </w:p>
        </w:tc>
      </w:tr>
      <w:tr w:rsidR="002802E6" w14:paraId="745E5BF3" w14:textId="77777777">
        <w:trPr>
          <w:cantSplit/>
        </w:trPr>
        <w:tc>
          <w:tcPr>
            <w:tcW w:w="1276" w:type="dxa"/>
          </w:tcPr>
          <w:p w14:paraId="4716B278" w14:textId="77777777" w:rsidR="002802E6" w:rsidRDefault="00146DD8">
            <w:pPr>
              <w:pStyle w:val="yTableNAm"/>
            </w:pPr>
            <w:r>
              <w:t>70.</w:t>
            </w:r>
          </w:p>
        </w:tc>
        <w:tc>
          <w:tcPr>
            <w:tcW w:w="4678" w:type="dxa"/>
          </w:tcPr>
          <w:p w14:paraId="4CC98A72" w14:textId="77777777" w:rsidR="002802E6" w:rsidRDefault="00146DD8">
            <w:pPr>
              <w:pStyle w:val="yTableNAm"/>
            </w:pPr>
            <w:r>
              <w:t>KETOBEMIDONE</w:t>
            </w:r>
          </w:p>
        </w:tc>
        <w:tc>
          <w:tcPr>
            <w:tcW w:w="1418" w:type="dxa"/>
          </w:tcPr>
          <w:p w14:paraId="6AD123FC" w14:textId="77777777" w:rsidR="002802E6" w:rsidRDefault="00146DD8">
            <w:pPr>
              <w:pStyle w:val="yTableNAm"/>
              <w:tabs>
                <w:tab w:val="clear" w:pos="567"/>
                <w:tab w:val="decimal" w:pos="463"/>
              </w:tabs>
            </w:pPr>
            <w:r>
              <w:t>0.2</w:t>
            </w:r>
          </w:p>
        </w:tc>
      </w:tr>
      <w:tr w:rsidR="002802E6" w14:paraId="26E66AAF" w14:textId="77777777">
        <w:trPr>
          <w:cantSplit/>
        </w:trPr>
        <w:tc>
          <w:tcPr>
            <w:tcW w:w="1276" w:type="dxa"/>
          </w:tcPr>
          <w:p w14:paraId="62FA7E93" w14:textId="77777777" w:rsidR="002802E6" w:rsidRDefault="00146DD8">
            <w:pPr>
              <w:pStyle w:val="yTableNAm"/>
            </w:pPr>
            <w:r>
              <w:lastRenderedPageBreak/>
              <w:t>71.</w:t>
            </w:r>
          </w:p>
        </w:tc>
        <w:tc>
          <w:tcPr>
            <w:tcW w:w="4678" w:type="dxa"/>
          </w:tcPr>
          <w:p w14:paraId="3ED6ACA3" w14:textId="77777777" w:rsidR="002802E6" w:rsidRDefault="00146DD8">
            <w:pPr>
              <w:pStyle w:val="yTableNAm"/>
            </w:pPr>
            <w:r>
              <w:t>LEVOMETHORPHAN</w:t>
            </w:r>
          </w:p>
        </w:tc>
        <w:tc>
          <w:tcPr>
            <w:tcW w:w="1418" w:type="dxa"/>
          </w:tcPr>
          <w:p w14:paraId="4CA9BDE2" w14:textId="77777777" w:rsidR="002802E6" w:rsidRDefault="00146DD8">
            <w:pPr>
              <w:pStyle w:val="yTableNAm"/>
              <w:tabs>
                <w:tab w:val="clear" w:pos="567"/>
                <w:tab w:val="decimal" w:pos="463"/>
              </w:tabs>
            </w:pPr>
            <w:r>
              <w:t>1.0</w:t>
            </w:r>
          </w:p>
        </w:tc>
      </w:tr>
      <w:tr w:rsidR="002802E6" w14:paraId="1FBAA85E" w14:textId="77777777">
        <w:trPr>
          <w:cantSplit/>
        </w:trPr>
        <w:tc>
          <w:tcPr>
            <w:tcW w:w="1276" w:type="dxa"/>
          </w:tcPr>
          <w:p w14:paraId="70977E68" w14:textId="77777777" w:rsidR="002802E6" w:rsidRDefault="00146DD8">
            <w:pPr>
              <w:pStyle w:val="yTableNAm"/>
            </w:pPr>
            <w:r>
              <w:t>72.</w:t>
            </w:r>
          </w:p>
        </w:tc>
        <w:tc>
          <w:tcPr>
            <w:tcW w:w="4678" w:type="dxa"/>
          </w:tcPr>
          <w:p w14:paraId="7ED95CE1" w14:textId="77777777" w:rsidR="002802E6" w:rsidRDefault="00146DD8">
            <w:pPr>
              <w:pStyle w:val="yTableNAm"/>
            </w:pPr>
            <w:r>
              <w:t>LEVOMORAMIDE</w:t>
            </w:r>
          </w:p>
        </w:tc>
        <w:tc>
          <w:tcPr>
            <w:tcW w:w="1418" w:type="dxa"/>
          </w:tcPr>
          <w:p w14:paraId="73CD22BD" w14:textId="77777777" w:rsidR="002802E6" w:rsidRDefault="00146DD8">
            <w:pPr>
              <w:pStyle w:val="yTableNAm"/>
              <w:tabs>
                <w:tab w:val="clear" w:pos="567"/>
                <w:tab w:val="decimal" w:pos="463"/>
              </w:tabs>
            </w:pPr>
            <w:r>
              <w:t>2.0</w:t>
            </w:r>
          </w:p>
        </w:tc>
      </w:tr>
      <w:tr w:rsidR="002802E6" w14:paraId="5B023030" w14:textId="77777777">
        <w:trPr>
          <w:cantSplit/>
        </w:trPr>
        <w:tc>
          <w:tcPr>
            <w:tcW w:w="1276" w:type="dxa"/>
          </w:tcPr>
          <w:p w14:paraId="56D9F3CA" w14:textId="77777777" w:rsidR="002802E6" w:rsidRDefault="00146DD8">
            <w:pPr>
              <w:pStyle w:val="yTableNAm"/>
            </w:pPr>
            <w:r>
              <w:t>73.</w:t>
            </w:r>
          </w:p>
        </w:tc>
        <w:tc>
          <w:tcPr>
            <w:tcW w:w="4678" w:type="dxa"/>
          </w:tcPr>
          <w:p w14:paraId="026A7DD4" w14:textId="77777777" w:rsidR="002802E6" w:rsidRDefault="00146DD8">
            <w:pPr>
              <w:pStyle w:val="yTableNAm"/>
            </w:pPr>
            <w:r>
              <w:t>LEVOPHENACYLMORPHAN</w:t>
            </w:r>
          </w:p>
        </w:tc>
        <w:tc>
          <w:tcPr>
            <w:tcW w:w="1418" w:type="dxa"/>
          </w:tcPr>
          <w:p w14:paraId="4A69E1A4" w14:textId="77777777" w:rsidR="002802E6" w:rsidRDefault="00146DD8">
            <w:pPr>
              <w:pStyle w:val="yTableNAm"/>
              <w:tabs>
                <w:tab w:val="clear" w:pos="567"/>
                <w:tab w:val="decimal" w:pos="463"/>
              </w:tabs>
            </w:pPr>
            <w:r>
              <w:t>2.0</w:t>
            </w:r>
          </w:p>
        </w:tc>
      </w:tr>
      <w:tr w:rsidR="002802E6" w14:paraId="49F1D296" w14:textId="77777777">
        <w:trPr>
          <w:cantSplit/>
        </w:trPr>
        <w:tc>
          <w:tcPr>
            <w:tcW w:w="1276" w:type="dxa"/>
          </w:tcPr>
          <w:p w14:paraId="7DFF8996" w14:textId="77777777" w:rsidR="002802E6" w:rsidRDefault="00146DD8">
            <w:pPr>
              <w:pStyle w:val="yTableNAm"/>
            </w:pPr>
            <w:r>
              <w:t>74.</w:t>
            </w:r>
          </w:p>
        </w:tc>
        <w:tc>
          <w:tcPr>
            <w:tcW w:w="4678" w:type="dxa"/>
          </w:tcPr>
          <w:p w14:paraId="4F4E2BC3" w14:textId="77777777" w:rsidR="002802E6" w:rsidRDefault="00146DD8">
            <w:pPr>
              <w:pStyle w:val="yTableNAm"/>
            </w:pPr>
            <w:r>
              <w:t>LEVORPHANOL</w:t>
            </w:r>
          </w:p>
        </w:tc>
        <w:tc>
          <w:tcPr>
            <w:tcW w:w="1418" w:type="dxa"/>
          </w:tcPr>
          <w:p w14:paraId="04F1C3D1" w14:textId="77777777" w:rsidR="002802E6" w:rsidRDefault="00146DD8">
            <w:pPr>
              <w:pStyle w:val="yTableNAm"/>
              <w:tabs>
                <w:tab w:val="clear" w:pos="567"/>
                <w:tab w:val="decimal" w:pos="463"/>
              </w:tabs>
            </w:pPr>
            <w:r>
              <w:t>1.0</w:t>
            </w:r>
          </w:p>
        </w:tc>
      </w:tr>
      <w:tr w:rsidR="002802E6" w14:paraId="52887A86" w14:textId="77777777">
        <w:trPr>
          <w:cantSplit/>
        </w:trPr>
        <w:tc>
          <w:tcPr>
            <w:tcW w:w="1276" w:type="dxa"/>
          </w:tcPr>
          <w:p w14:paraId="5D289E08" w14:textId="77777777" w:rsidR="002802E6" w:rsidRDefault="00146DD8">
            <w:pPr>
              <w:pStyle w:val="yTableNAm"/>
            </w:pPr>
            <w:r>
              <w:t>75.</w:t>
            </w:r>
          </w:p>
        </w:tc>
        <w:tc>
          <w:tcPr>
            <w:tcW w:w="4678" w:type="dxa"/>
          </w:tcPr>
          <w:p w14:paraId="7A437511" w14:textId="77777777" w:rsidR="002802E6" w:rsidRDefault="00146DD8">
            <w:pPr>
              <w:pStyle w:val="yTableNAm"/>
            </w:pPr>
            <w:r>
              <w:t>LYSERGIC ACID DIETHYLAMIDE (LSD)</w:t>
            </w:r>
          </w:p>
        </w:tc>
        <w:tc>
          <w:tcPr>
            <w:tcW w:w="1418" w:type="dxa"/>
          </w:tcPr>
          <w:p w14:paraId="08EEF70E" w14:textId="77777777" w:rsidR="002802E6" w:rsidRDefault="00146DD8">
            <w:pPr>
              <w:pStyle w:val="yTableNAm"/>
              <w:tabs>
                <w:tab w:val="clear" w:pos="567"/>
                <w:tab w:val="decimal" w:pos="463"/>
              </w:tabs>
            </w:pPr>
            <w:r>
              <w:t>0.002</w:t>
            </w:r>
          </w:p>
        </w:tc>
      </w:tr>
      <w:tr w:rsidR="002802E6" w14:paraId="29038935" w14:textId="77777777">
        <w:trPr>
          <w:cantSplit/>
        </w:trPr>
        <w:tc>
          <w:tcPr>
            <w:tcW w:w="1276" w:type="dxa"/>
          </w:tcPr>
          <w:p w14:paraId="58D1477C" w14:textId="77777777" w:rsidR="002802E6" w:rsidRDefault="00146DD8">
            <w:pPr>
              <w:pStyle w:val="yTableNAm"/>
            </w:pPr>
            <w:r>
              <w:t>76.</w:t>
            </w:r>
          </w:p>
        </w:tc>
        <w:tc>
          <w:tcPr>
            <w:tcW w:w="4678" w:type="dxa"/>
          </w:tcPr>
          <w:p w14:paraId="6FB053F5" w14:textId="77777777" w:rsidR="002802E6" w:rsidRDefault="00146DD8">
            <w:pPr>
              <w:pStyle w:val="yTableNAm"/>
            </w:pPr>
            <w:r>
              <w:t>MESCALINE</w:t>
            </w:r>
          </w:p>
        </w:tc>
        <w:tc>
          <w:tcPr>
            <w:tcW w:w="1418" w:type="dxa"/>
          </w:tcPr>
          <w:p w14:paraId="5A91DE21" w14:textId="77777777" w:rsidR="002802E6" w:rsidRDefault="00146DD8">
            <w:pPr>
              <w:pStyle w:val="yTableNAm"/>
              <w:tabs>
                <w:tab w:val="clear" w:pos="567"/>
                <w:tab w:val="decimal" w:pos="463"/>
              </w:tabs>
            </w:pPr>
            <w:r>
              <w:t>7.5</w:t>
            </w:r>
          </w:p>
        </w:tc>
      </w:tr>
      <w:tr w:rsidR="002802E6" w14:paraId="177703E8" w14:textId="77777777">
        <w:trPr>
          <w:cantSplit/>
        </w:trPr>
        <w:tc>
          <w:tcPr>
            <w:tcW w:w="1276" w:type="dxa"/>
          </w:tcPr>
          <w:p w14:paraId="07B37B57" w14:textId="77777777" w:rsidR="002802E6" w:rsidRDefault="00146DD8">
            <w:pPr>
              <w:pStyle w:val="yTableNAm"/>
            </w:pPr>
            <w:r>
              <w:t>77.</w:t>
            </w:r>
          </w:p>
        </w:tc>
        <w:tc>
          <w:tcPr>
            <w:tcW w:w="4678" w:type="dxa"/>
          </w:tcPr>
          <w:p w14:paraId="0B8F7E38" w14:textId="77777777" w:rsidR="002802E6" w:rsidRDefault="00146DD8">
            <w:pPr>
              <w:pStyle w:val="yTableNAm"/>
            </w:pPr>
            <w:r>
              <w:t>METAZOCINE</w:t>
            </w:r>
          </w:p>
        </w:tc>
        <w:tc>
          <w:tcPr>
            <w:tcW w:w="1418" w:type="dxa"/>
          </w:tcPr>
          <w:p w14:paraId="1AE9D402" w14:textId="77777777" w:rsidR="002802E6" w:rsidRDefault="00146DD8">
            <w:pPr>
              <w:pStyle w:val="yTableNAm"/>
              <w:tabs>
                <w:tab w:val="clear" w:pos="567"/>
                <w:tab w:val="decimal" w:pos="463"/>
              </w:tabs>
            </w:pPr>
            <w:r>
              <w:t>7.0</w:t>
            </w:r>
          </w:p>
        </w:tc>
      </w:tr>
      <w:tr w:rsidR="002802E6" w14:paraId="112C4BAE" w14:textId="77777777">
        <w:trPr>
          <w:cantSplit/>
        </w:trPr>
        <w:tc>
          <w:tcPr>
            <w:tcW w:w="1276" w:type="dxa"/>
          </w:tcPr>
          <w:p w14:paraId="4BDD9114" w14:textId="77777777" w:rsidR="002802E6" w:rsidRDefault="00146DD8">
            <w:pPr>
              <w:pStyle w:val="yTableNAm"/>
            </w:pPr>
            <w:r>
              <w:t>78.</w:t>
            </w:r>
          </w:p>
        </w:tc>
        <w:tc>
          <w:tcPr>
            <w:tcW w:w="4678" w:type="dxa"/>
          </w:tcPr>
          <w:p w14:paraId="0E139625" w14:textId="77777777" w:rsidR="002802E6" w:rsidRDefault="00146DD8">
            <w:pPr>
              <w:pStyle w:val="yTableNAm"/>
            </w:pPr>
            <w:r>
              <w:t>METHADONE</w:t>
            </w:r>
          </w:p>
        </w:tc>
        <w:tc>
          <w:tcPr>
            <w:tcW w:w="1418" w:type="dxa"/>
          </w:tcPr>
          <w:p w14:paraId="2073AFCF" w14:textId="77777777" w:rsidR="002802E6" w:rsidRDefault="00146DD8">
            <w:pPr>
              <w:pStyle w:val="yTableNAm"/>
              <w:tabs>
                <w:tab w:val="clear" w:pos="567"/>
                <w:tab w:val="decimal" w:pos="463"/>
              </w:tabs>
            </w:pPr>
            <w:r>
              <w:t>0.2</w:t>
            </w:r>
          </w:p>
        </w:tc>
      </w:tr>
      <w:tr w:rsidR="002802E6" w14:paraId="7C1391CE" w14:textId="77777777">
        <w:trPr>
          <w:cantSplit/>
        </w:trPr>
        <w:tc>
          <w:tcPr>
            <w:tcW w:w="1276" w:type="dxa"/>
          </w:tcPr>
          <w:p w14:paraId="6B5FFD84" w14:textId="77777777" w:rsidR="002802E6" w:rsidRDefault="00146DD8">
            <w:pPr>
              <w:pStyle w:val="yTableNAm"/>
            </w:pPr>
            <w:r>
              <w:t>79.</w:t>
            </w:r>
          </w:p>
        </w:tc>
        <w:tc>
          <w:tcPr>
            <w:tcW w:w="4678" w:type="dxa"/>
          </w:tcPr>
          <w:p w14:paraId="5C8DB0B4" w14:textId="77777777" w:rsidR="002802E6" w:rsidRDefault="00146DD8">
            <w:pPr>
              <w:pStyle w:val="yTableNAm"/>
            </w:pPr>
            <w:r>
              <w:t>METHADONE</w:t>
            </w:r>
            <w:r>
              <w:noBreakHyphen/>
              <w:t>INTERMEDIATE</w:t>
            </w:r>
          </w:p>
        </w:tc>
        <w:tc>
          <w:tcPr>
            <w:tcW w:w="1418" w:type="dxa"/>
          </w:tcPr>
          <w:p w14:paraId="42C0DE0E" w14:textId="77777777" w:rsidR="002802E6" w:rsidRDefault="00146DD8">
            <w:pPr>
              <w:pStyle w:val="yTableNAm"/>
              <w:tabs>
                <w:tab w:val="clear" w:pos="567"/>
                <w:tab w:val="decimal" w:pos="463"/>
              </w:tabs>
            </w:pPr>
            <w:r>
              <w:t>0.2</w:t>
            </w:r>
          </w:p>
        </w:tc>
      </w:tr>
      <w:tr w:rsidR="002802E6" w14:paraId="13920106" w14:textId="77777777">
        <w:trPr>
          <w:cantSplit/>
        </w:trPr>
        <w:tc>
          <w:tcPr>
            <w:tcW w:w="1276" w:type="dxa"/>
          </w:tcPr>
          <w:p w14:paraId="15CD7A0F" w14:textId="77777777" w:rsidR="002802E6" w:rsidRDefault="00146DD8">
            <w:pPr>
              <w:pStyle w:val="yTableNAm"/>
            </w:pPr>
            <w:r>
              <w:t>80.</w:t>
            </w:r>
          </w:p>
        </w:tc>
        <w:tc>
          <w:tcPr>
            <w:tcW w:w="4678" w:type="dxa"/>
          </w:tcPr>
          <w:p w14:paraId="06D04C6C" w14:textId="77777777" w:rsidR="002802E6" w:rsidRDefault="00146DD8">
            <w:pPr>
              <w:pStyle w:val="yTableNAm"/>
            </w:pPr>
            <w:r>
              <w:t>METHAQUALONE</w:t>
            </w:r>
          </w:p>
        </w:tc>
        <w:tc>
          <w:tcPr>
            <w:tcW w:w="1418" w:type="dxa"/>
          </w:tcPr>
          <w:p w14:paraId="00107CD7" w14:textId="77777777" w:rsidR="002802E6" w:rsidRDefault="00146DD8">
            <w:pPr>
              <w:pStyle w:val="yTableNAm"/>
              <w:tabs>
                <w:tab w:val="clear" w:pos="567"/>
                <w:tab w:val="decimal" w:pos="463"/>
              </w:tabs>
            </w:pPr>
            <w:r>
              <w:t>50.0</w:t>
            </w:r>
          </w:p>
        </w:tc>
      </w:tr>
      <w:tr w:rsidR="002802E6" w14:paraId="4F068D71" w14:textId="77777777">
        <w:trPr>
          <w:cantSplit/>
        </w:trPr>
        <w:tc>
          <w:tcPr>
            <w:tcW w:w="1276" w:type="dxa"/>
          </w:tcPr>
          <w:p w14:paraId="633E1081" w14:textId="77777777" w:rsidR="002802E6" w:rsidRDefault="00146DD8">
            <w:pPr>
              <w:pStyle w:val="yTableNAm"/>
            </w:pPr>
            <w:r>
              <w:t>81.</w:t>
            </w:r>
          </w:p>
        </w:tc>
        <w:tc>
          <w:tcPr>
            <w:tcW w:w="4678" w:type="dxa"/>
          </w:tcPr>
          <w:p w14:paraId="5F0C1DBD" w14:textId="77777777" w:rsidR="002802E6" w:rsidRDefault="00146DD8">
            <w:pPr>
              <w:pStyle w:val="yTableNAm"/>
            </w:pPr>
            <w:r>
              <w:t>METHARBITONE</w:t>
            </w:r>
          </w:p>
        </w:tc>
        <w:tc>
          <w:tcPr>
            <w:tcW w:w="1418" w:type="dxa"/>
          </w:tcPr>
          <w:p w14:paraId="6EDDD378" w14:textId="77777777" w:rsidR="002802E6" w:rsidRDefault="00146DD8">
            <w:pPr>
              <w:pStyle w:val="yTableNAm"/>
              <w:tabs>
                <w:tab w:val="clear" w:pos="567"/>
                <w:tab w:val="decimal" w:pos="463"/>
              </w:tabs>
            </w:pPr>
            <w:r>
              <w:t>10.0</w:t>
            </w:r>
          </w:p>
        </w:tc>
      </w:tr>
      <w:tr w:rsidR="002802E6" w14:paraId="5548278F" w14:textId="77777777">
        <w:trPr>
          <w:cantSplit/>
        </w:trPr>
        <w:tc>
          <w:tcPr>
            <w:tcW w:w="1276" w:type="dxa"/>
          </w:tcPr>
          <w:p w14:paraId="496D02CA" w14:textId="77777777" w:rsidR="002802E6" w:rsidRDefault="00146DD8">
            <w:pPr>
              <w:pStyle w:val="yTableNAm"/>
            </w:pPr>
            <w:r>
              <w:t>82A.</w:t>
            </w:r>
          </w:p>
        </w:tc>
        <w:tc>
          <w:tcPr>
            <w:tcW w:w="4678" w:type="dxa"/>
          </w:tcPr>
          <w:p w14:paraId="7610D7F2" w14:textId="77777777" w:rsidR="002802E6" w:rsidRDefault="00146DD8">
            <w:pPr>
              <w:pStyle w:val="yTableNAm"/>
            </w:pPr>
            <w:r>
              <w:t>METHCATHINONE</w:t>
            </w:r>
          </w:p>
        </w:tc>
        <w:tc>
          <w:tcPr>
            <w:tcW w:w="1418" w:type="dxa"/>
          </w:tcPr>
          <w:p w14:paraId="7F395393" w14:textId="77777777" w:rsidR="002802E6" w:rsidRDefault="00146DD8">
            <w:pPr>
              <w:pStyle w:val="yTableNAm"/>
              <w:tabs>
                <w:tab w:val="clear" w:pos="567"/>
                <w:tab w:val="decimal" w:pos="463"/>
              </w:tabs>
            </w:pPr>
            <w:r>
              <w:t>2.0</w:t>
            </w:r>
          </w:p>
        </w:tc>
      </w:tr>
      <w:tr w:rsidR="002802E6" w14:paraId="081FF3C3" w14:textId="77777777">
        <w:trPr>
          <w:cantSplit/>
        </w:trPr>
        <w:tc>
          <w:tcPr>
            <w:tcW w:w="1276" w:type="dxa"/>
          </w:tcPr>
          <w:p w14:paraId="4C228E36" w14:textId="77777777" w:rsidR="002802E6" w:rsidRDefault="00146DD8">
            <w:pPr>
              <w:pStyle w:val="yTableNAm"/>
            </w:pPr>
            <w:r>
              <w:rPr>
                <w:szCs w:val="22"/>
              </w:rPr>
              <w:t>82AA.</w:t>
            </w:r>
          </w:p>
        </w:tc>
        <w:tc>
          <w:tcPr>
            <w:tcW w:w="4678" w:type="dxa"/>
          </w:tcPr>
          <w:p w14:paraId="64B691B8" w14:textId="77777777" w:rsidR="002802E6" w:rsidRDefault="00146DD8">
            <w:pPr>
              <w:pStyle w:val="yTableNAm"/>
            </w:pPr>
            <w:r>
              <w:rPr>
                <w:szCs w:val="22"/>
              </w:rPr>
              <w:t>2</w:t>
            </w:r>
            <w:r>
              <w:rPr>
                <w:szCs w:val="22"/>
              </w:rPr>
              <w:noBreakHyphen/>
              <w:t>METHOXYDIPHENIDINE (2</w:t>
            </w:r>
            <w:r>
              <w:rPr>
                <w:szCs w:val="22"/>
              </w:rPr>
              <w:noBreakHyphen/>
              <w:t>MXP or MXP) (plant material)</w:t>
            </w:r>
          </w:p>
        </w:tc>
        <w:tc>
          <w:tcPr>
            <w:tcW w:w="1418" w:type="dxa"/>
          </w:tcPr>
          <w:p w14:paraId="4B013375" w14:textId="77777777" w:rsidR="002802E6" w:rsidRDefault="00146DD8">
            <w:pPr>
              <w:pStyle w:val="yTableNAm"/>
              <w:tabs>
                <w:tab w:val="clear" w:pos="567"/>
                <w:tab w:val="decimal" w:pos="463"/>
              </w:tabs>
            </w:pPr>
            <w:r>
              <w:rPr>
                <w:szCs w:val="22"/>
              </w:rPr>
              <w:br/>
              <w:t>30.0</w:t>
            </w:r>
          </w:p>
        </w:tc>
      </w:tr>
      <w:tr w:rsidR="002802E6" w14:paraId="499927E8" w14:textId="77777777">
        <w:trPr>
          <w:cantSplit/>
        </w:trPr>
        <w:tc>
          <w:tcPr>
            <w:tcW w:w="1276" w:type="dxa"/>
          </w:tcPr>
          <w:p w14:paraId="4CD734AA" w14:textId="77777777" w:rsidR="002802E6" w:rsidRDefault="00146DD8">
            <w:pPr>
              <w:pStyle w:val="yTableNAm"/>
            </w:pPr>
            <w:r>
              <w:rPr>
                <w:szCs w:val="22"/>
              </w:rPr>
              <w:t>82AB.</w:t>
            </w:r>
          </w:p>
        </w:tc>
        <w:tc>
          <w:tcPr>
            <w:tcW w:w="4678" w:type="dxa"/>
          </w:tcPr>
          <w:p w14:paraId="770C39C4" w14:textId="77777777" w:rsidR="002802E6" w:rsidRDefault="00146DD8">
            <w:pPr>
              <w:pStyle w:val="yTableNAm"/>
            </w:pPr>
            <w:r>
              <w:rPr>
                <w:szCs w:val="22"/>
              </w:rPr>
              <w:t>2</w:t>
            </w:r>
            <w:r>
              <w:rPr>
                <w:szCs w:val="22"/>
              </w:rPr>
              <w:noBreakHyphen/>
              <w:t>METHOXYDIPHENIDINE (2</w:t>
            </w:r>
            <w:r>
              <w:rPr>
                <w:szCs w:val="22"/>
              </w:rPr>
              <w:noBreakHyphen/>
              <w:t>MXP or MXP) (in any form except plant material)</w:t>
            </w:r>
          </w:p>
        </w:tc>
        <w:tc>
          <w:tcPr>
            <w:tcW w:w="1418" w:type="dxa"/>
          </w:tcPr>
          <w:p w14:paraId="2B111681" w14:textId="77777777" w:rsidR="002802E6" w:rsidRDefault="00146DD8">
            <w:pPr>
              <w:pStyle w:val="yTableNAm"/>
              <w:tabs>
                <w:tab w:val="clear" w:pos="567"/>
                <w:tab w:val="decimal" w:pos="463"/>
              </w:tabs>
            </w:pPr>
            <w:r>
              <w:rPr>
                <w:szCs w:val="22"/>
              </w:rPr>
              <w:br/>
              <w:t>2.0</w:t>
            </w:r>
          </w:p>
        </w:tc>
      </w:tr>
      <w:tr w:rsidR="002802E6" w14:paraId="7FA86209" w14:textId="77777777">
        <w:trPr>
          <w:cantSplit/>
        </w:trPr>
        <w:tc>
          <w:tcPr>
            <w:tcW w:w="1276" w:type="dxa"/>
          </w:tcPr>
          <w:p w14:paraId="139CCF58" w14:textId="77777777" w:rsidR="002802E6" w:rsidRDefault="00146DD8">
            <w:pPr>
              <w:pStyle w:val="yTableNAm"/>
              <w:rPr>
                <w:szCs w:val="22"/>
              </w:rPr>
            </w:pPr>
            <w:r>
              <w:rPr>
                <w:szCs w:val="22"/>
              </w:rPr>
              <w:t>82BA.</w:t>
            </w:r>
          </w:p>
        </w:tc>
        <w:tc>
          <w:tcPr>
            <w:tcW w:w="4678" w:type="dxa"/>
          </w:tcPr>
          <w:p w14:paraId="01CB1134" w14:textId="77777777" w:rsidR="002802E6" w:rsidRDefault="00146DD8">
            <w:pPr>
              <w:pStyle w:val="yTableNAm"/>
              <w:rPr>
                <w:szCs w:val="22"/>
              </w:rPr>
            </w:pPr>
            <w:r>
              <w:rPr>
                <w:rFonts w:cs="Arial"/>
                <w:szCs w:val="22"/>
              </w:rPr>
              <w:t>4</w:t>
            </w:r>
            <w:r>
              <w:rPr>
                <w:rFonts w:cs="Arial"/>
                <w:szCs w:val="22"/>
              </w:rPr>
              <w:noBreakHyphen/>
              <w:t>METHOXYPHENYL (1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 (plant material)</w:t>
            </w:r>
          </w:p>
        </w:tc>
        <w:tc>
          <w:tcPr>
            <w:tcW w:w="1418" w:type="dxa"/>
          </w:tcPr>
          <w:p w14:paraId="665FAE23" w14:textId="77777777" w:rsidR="002802E6" w:rsidRDefault="00146DD8">
            <w:pPr>
              <w:pStyle w:val="yTableNAm"/>
              <w:tabs>
                <w:tab w:val="clear" w:pos="567"/>
                <w:tab w:val="decimal" w:pos="463"/>
              </w:tabs>
              <w:rPr>
                <w:szCs w:val="22"/>
              </w:rPr>
            </w:pPr>
            <w:r>
              <w:rPr>
                <w:szCs w:val="22"/>
              </w:rPr>
              <w:br/>
            </w:r>
            <w:r>
              <w:rPr>
                <w:szCs w:val="22"/>
              </w:rPr>
              <w:br/>
              <w:t>30.0</w:t>
            </w:r>
          </w:p>
        </w:tc>
      </w:tr>
      <w:tr w:rsidR="002802E6" w14:paraId="173FC694" w14:textId="77777777">
        <w:trPr>
          <w:cantSplit/>
        </w:trPr>
        <w:tc>
          <w:tcPr>
            <w:tcW w:w="1276" w:type="dxa"/>
          </w:tcPr>
          <w:p w14:paraId="79C5E4A2" w14:textId="77777777" w:rsidR="002802E6" w:rsidRDefault="00146DD8">
            <w:pPr>
              <w:pStyle w:val="yTableNAm"/>
              <w:rPr>
                <w:szCs w:val="22"/>
              </w:rPr>
            </w:pPr>
            <w:r>
              <w:rPr>
                <w:szCs w:val="22"/>
              </w:rPr>
              <w:t>82BAA.</w:t>
            </w:r>
          </w:p>
        </w:tc>
        <w:tc>
          <w:tcPr>
            <w:tcW w:w="4678" w:type="dxa"/>
          </w:tcPr>
          <w:p w14:paraId="37E11450" w14:textId="77777777" w:rsidR="002802E6" w:rsidRDefault="00146DD8">
            <w:pPr>
              <w:pStyle w:val="yTableNAm"/>
              <w:rPr>
                <w:szCs w:val="22"/>
              </w:rPr>
            </w:pPr>
            <w:r>
              <w:rPr>
                <w:rFonts w:cs="Arial"/>
                <w:szCs w:val="22"/>
              </w:rPr>
              <w:t>4</w:t>
            </w:r>
            <w:r>
              <w:rPr>
                <w:rFonts w:cs="Arial"/>
                <w:szCs w:val="22"/>
              </w:rPr>
              <w:noBreakHyphen/>
              <w:t>METHOXYPHENYL (1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w:t>
            </w:r>
            <w:r>
              <w:rPr>
                <w:szCs w:val="22"/>
              </w:rPr>
              <w:t xml:space="preserve"> (in any form except plant material)</w:t>
            </w:r>
          </w:p>
        </w:tc>
        <w:tc>
          <w:tcPr>
            <w:tcW w:w="1418" w:type="dxa"/>
          </w:tcPr>
          <w:p w14:paraId="50D50579" w14:textId="77777777" w:rsidR="002802E6" w:rsidRDefault="00146DD8">
            <w:pPr>
              <w:pStyle w:val="yTableNAm"/>
              <w:tabs>
                <w:tab w:val="clear" w:pos="567"/>
                <w:tab w:val="decimal" w:pos="463"/>
              </w:tabs>
              <w:rPr>
                <w:szCs w:val="22"/>
              </w:rPr>
            </w:pPr>
            <w:r>
              <w:rPr>
                <w:szCs w:val="22"/>
              </w:rPr>
              <w:br/>
            </w:r>
            <w:r>
              <w:rPr>
                <w:szCs w:val="22"/>
              </w:rPr>
              <w:br/>
              <w:t>2.0</w:t>
            </w:r>
          </w:p>
        </w:tc>
      </w:tr>
      <w:tr w:rsidR="002802E6" w14:paraId="402AC19E" w14:textId="77777777">
        <w:trPr>
          <w:cantSplit/>
        </w:trPr>
        <w:tc>
          <w:tcPr>
            <w:tcW w:w="1276" w:type="dxa"/>
          </w:tcPr>
          <w:p w14:paraId="04B1EA85" w14:textId="77777777" w:rsidR="002802E6" w:rsidRDefault="00146DD8">
            <w:pPr>
              <w:pStyle w:val="yTableNAm"/>
            </w:pPr>
            <w:r>
              <w:rPr>
                <w:szCs w:val="22"/>
              </w:rPr>
              <w:t>82BB.</w:t>
            </w:r>
          </w:p>
        </w:tc>
        <w:tc>
          <w:tcPr>
            <w:tcW w:w="4678" w:type="dxa"/>
          </w:tcPr>
          <w:p w14:paraId="387EA01F" w14:textId="77777777" w:rsidR="002802E6" w:rsidRDefault="00146DD8">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r>
            <w:r>
              <w:rPr>
                <w:szCs w:val="22"/>
              </w:rPr>
              <w:br/>
              <w:t>1H</w:t>
            </w:r>
            <w:r>
              <w:rPr>
                <w:szCs w:val="22"/>
              </w:rPr>
              <w:noBreakHyphen/>
              <w:t>INDOL</w:t>
            </w:r>
            <w:r>
              <w:rPr>
                <w:szCs w:val="22"/>
              </w:rPr>
              <w:noBreakHyphen/>
              <w:t>3</w:t>
            </w:r>
            <w:r>
              <w:rPr>
                <w:szCs w:val="22"/>
              </w:rPr>
              <w:noBreakHyphen/>
              <w:t>YL)</w:t>
            </w:r>
            <w:r>
              <w:rPr>
                <w:szCs w:val="22"/>
              </w:rPr>
              <w:noBreakHyphen/>
              <w:t>ETHANONE (JWH</w:t>
            </w:r>
            <w:r>
              <w:rPr>
                <w:szCs w:val="22"/>
              </w:rPr>
              <w:noBreakHyphen/>
              <w:t>201) (plant material)</w:t>
            </w:r>
          </w:p>
        </w:tc>
        <w:tc>
          <w:tcPr>
            <w:tcW w:w="1418" w:type="dxa"/>
          </w:tcPr>
          <w:p w14:paraId="6CD19AC1" w14:textId="77777777" w:rsidR="002802E6" w:rsidRDefault="00146DD8">
            <w:pPr>
              <w:pStyle w:val="yTableNAm"/>
              <w:tabs>
                <w:tab w:val="clear" w:pos="567"/>
                <w:tab w:val="decimal" w:pos="463"/>
              </w:tabs>
            </w:pPr>
            <w:r>
              <w:rPr>
                <w:szCs w:val="22"/>
              </w:rPr>
              <w:br/>
            </w:r>
            <w:r>
              <w:rPr>
                <w:szCs w:val="22"/>
              </w:rPr>
              <w:br/>
              <w:t>30.0</w:t>
            </w:r>
          </w:p>
        </w:tc>
      </w:tr>
      <w:tr w:rsidR="002802E6" w14:paraId="62C42F80" w14:textId="77777777">
        <w:trPr>
          <w:cantSplit/>
        </w:trPr>
        <w:tc>
          <w:tcPr>
            <w:tcW w:w="1276" w:type="dxa"/>
          </w:tcPr>
          <w:p w14:paraId="4352ACA1" w14:textId="77777777" w:rsidR="002802E6" w:rsidRDefault="00146DD8">
            <w:pPr>
              <w:pStyle w:val="yTableNAm"/>
            </w:pPr>
            <w:r>
              <w:rPr>
                <w:szCs w:val="22"/>
              </w:rPr>
              <w:lastRenderedPageBreak/>
              <w:t>82BBA.</w:t>
            </w:r>
          </w:p>
        </w:tc>
        <w:tc>
          <w:tcPr>
            <w:tcW w:w="4678" w:type="dxa"/>
          </w:tcPr>
          <w:p w14:paraId="55B57B59" w14:textId="77777777" w:rsidR="002802E6" w:rsidRDefault="00146DD8">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r>
            <w:r>
              <w:rPr>
                <w:szCs w:val="22"/>
              </w:rPr>
              <w:br/>
              <w:t>1H</w:t>
            </w:r>
            <w:r>
              <w:rPr>
                <w:szCs w:val="22"/>
              </w:rPr>
              <w:noBreakHyphen/>
              <w:t>INDOL</w:t>
            </w:r>
            <w:r>
              <w:rPr>
                <w:szCs w:val="22"/>
              </w:rPr>
              <w:noBreakHyphen/>
              <w:t>3</w:t>
            </w:r>
            <w:r>
              <w:rPr>
                <w:szCs w:val="22"/>
              </w:rPr>
              <w:noBreakHyphen/>
              <w:t>YL)</w:t>
            </w:r>
            <w:r>
              <w:rPr>
                <w:szCs w:val="22"/>
              </w:rPr>
              <w:noBreakHyphen/>
              <w:t>ETHANONE (JWH</w:t>
            </w:r>
            <w:r>
              <w:rPr>
                <w:szCs w:val="22"/>
              </w:rPr>
              <w:noBreakHyphen/>
              <w:t>201) (in any form except plant material)</w:t>
            </w:r>
          </w:p>
        </w:tc>
        <w:tc>
          <w:tcPr>
            <w:tcW w:w="1418" w:type="dxa"/>
          </w:tcPr>
          <w:p w14:paraId="2E49DD86" w14:textId="77777777" w:rsidR="002802E6" w:rsidRDefault="00146DD8">
            <w:pPr>
              <w:pStyle w:val="yTableNAm"/>
              <w:tabs>
                <w:tab w:val="clear" w:pos="567"/>
                <w:tab w:val="decimal" w:pos="463"/>
              </w:tabs>
            </w:pPr>
            <w:r>
              <w:rPr>
                <w:szCs w:val="22"/>
              </w:rPr>
              <w:br/>
            </w:r>
            <w:r>
              <w:rPr>
                <w:szCs w:val="22"/>
              </w:rPr>
              <w:br/>
              <w:t>2.0</w:t>
            </w:r>
          </w:p>
        </w:tc>
      </w:tr>
      <w:tr w:rsidR="002802E6" w14:paraId="1AC220CD" w14:textId="77777777">
        <w:trPr>
          <w:cantSplit/>
        </w:trPr>
        <w:tc>
          <w:tcPr>
            <w:tcW w:w="1276" w:type="dxa"/>
          </w:tcPr>
          <w:p w14:paraId="1B5F28D4" w14:textId="77777777" w:rsidR="002802E6" w:rsidRDefault="00146DD8">
            <w:pPr>
              <w:pStyle w:val="yTableNAm"/>
            </w:pPr>
            <w:r>
              <w:rPr>
                <w:szCs w:val="22"/>
              </w:rPr>
              <w:t>82B.</w:t>
            </w:r>
          </w:p>
        </w:tc>
        <w:tc>
          <w:tcPr>
            <w:tcW w:w="4678" w:type="dxa"/>
          </w:tcPr>
          <w:p w14:paraId="2CAE1300" w14:textId="77777777" w:rsidR="002802E6" w:rsidRDefault="00146DD8">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(plant material)</w:t>
            </w:r>
          </w:p>
        </w:tc>
        <w:tc>
          <w:tcPr>
            <w:tcW w:w="1418" w:type="dxa"/>
          </w:tcPr>
          <w:p w14:paraId="2D1BB381" w14:textId="77777777" w:rsidR="002802E6" w:rsidRDefault="00146DD8">
            <w:pPr>
              <w:pStyle w:val="yTableNAm"/>
              <w:tabs>
                <w:tab w:val="clear" w:pos="567"/>
                <w:tab w:val="decimal" w:pos="463"/>
              </w:tabs>
            </w:pPr>
            <w:r>
              <w:rPr>
                <w:szCs w:val="22"/>
              </w:rPr>
              <w:br/>
            </w:r>
            <w:r>
              <w:rPr>
                <w:szCs w:val="22"/>
              </w:rPr>
              <w:br/>
              <w:t>30.0</w:t>
            </w:r>
          </w:p>
        </w:tc>
      </w:tr>
      <w:tr w:rsidR="002802E6" w14:paraId="53B2DAB3" w14:textId="77777777">
        <w:trPr>
          <w:cantSplit/>
        </w:trPr>
        <w:tc>
          <w:tcPr>
            <w:tcW w:w="1276" w:type="dxa"/>
          </w:tcPr>
          <w:p w14:paraId="24711025" w14:textId="77777777" w:rsidR="002802E6" w:rsidRDefault="00146DD8">
            <w:pPr>
              <w:pStyle w:val="yTableNAm"/>
            </w:pPr>
            <w:r>
              <w:rPr>
                <w:szCs w:val="22"/>
              </w:rPr>
              <w:t>82CA.</w:t>
            </w:r>
          </w:p>
        </w:tc>
        <w:tc>
          <w:tcPr>
            <w:tcW w:w="4678" w:type="dxa"/>
          </w:tcPr>
          <w:p w14:paraId="208533B6" w14:textId="77777777" w:rsidR="002802E6" w:rsidRDefault="00146DD8">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(in any form except plant material)</w:t>
            </w:r>
          </w:p>
        </w:tc>
        <w:tc>
          <w:tcPr>
            <w:tcW w:w="1418" w:type="dxa"/>
          </w:tcPr>
          <w:p w14:paraId="311D7F8C" w14:textId="77777777" w:rsidR="002802E6" w:rsidRDefault="00146DD8">
            <w:pPr>
              <w:pStyle w:val="yTableNAm"/>
              <w:tabs>
                <w:tab w:val="clear" w:pos="567"/>
                <w:tab w:val="decimal" w:pos="463"/>
              </w:tabs>
            </w:pPr>
            <w:r>
              <w:rPr>
                <w:szCs w:val="22"/>
              </w:rPr>
              <w:br/>
            </w:r>
            <w:r>
              <w:rPr>
                <w:szCs w:val="22"/>
              </w:rPr>
              <w:br/>
              <w:t>2.0</w:t>
            </w:r>
          </w:p>
        </w:tc>
      </w:tr>
      <w:tr w:rsidR="002802E6" w14:paraId="09D3F909" w14:textId="77777777">
        <w:trPr>
          <w:cantSplit/>
        </w:trPr>
        <w:tc>
          <w:tcPr>
            <w:tcW w:w="1276" w:type="dxa"/>
          </w:tcPr>
          <w:p w14:paraId="0F7CF1C0" w14:textId="77777777" w:rsidR="002802E6" w:rsidRDefault="00146DD8">
            <w:pPr>
              <w:pStyle w:val="yTableNAm"/>
            </w:pPr>
            <w:r>
              <w:rPr>
                <w:szCs w:val="22"/>
              </w:rPr>
              <w:t>82C.</w:t>
            </w:r>
          </w:p>
        </w:tc>
        <w:tc>
          <w:tcPr>
            <w:tcW w:w="4678" w:type="dxa"/>
          </w:tcPr>
          <w:p w14:paraId="47531BBB" w14:textId="77777777" w:rsidR="002802E6" w:rsidRDefault="00146DD8">
            <w:pPr>
              <w:pStyle w:val="yTableNAm"/>
              <w:rPr>
                <w:szCs w:val="24"/>
              </w:rPr>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t>YL) ETHANONE (JWH</w:t>
            </w:r>
            <w:r>
              <w:rPr>
                <w:rFonts w:cs="Arial"/>
                <w:szCs w:val="22"/>
              </w:rPr>
              <w:noBreakHyphen/>
              <w:t>302) (plant material)</w:t>
            </w:r>
          </w:p>
        </w:tc>
        <w:tc>
          <w:tcPr>
            <w:tcW w:w="1418" w:type="dxa"/>
          </w:tcPr>
          <w:p w14:paraId="5A5BABA0" w14:textId="77777777" w:rsidR="002802E6" w:rsidRDefault="00146DD8">
            <w:pPr>
              <w:pStyle w:val="yTableNAm"/>
              <w:tabs>
                <w:tab w:val="clear" w:pos="567"/>
                <w:tab w:val="decimal" w:pos="463"/>
              </w:tabs>
            </w:pPr>
            <w:r>
              <w:rPr>
                <w:szCs w:val="22"/>
              </w:rPr>
              <w:br/>
            </w:r>
            <w:r>
              <w:rPr>
                <w:szCs w:val="22"/>
              </w:rPr>
              <w:br/>
              <w:t>30.0</w:t>
            </w:r>
          </w:p>
        </w:tc>
      </w:tr>
      <w:tr w:rsidR="002802E6" w14:paraId="0863303E" w14:textId="77777777">
        <w:trPr>
          <w:cantSplit/>
        </w:trPr>
        <w:tc>
          <w:tcPr>
            <w:tcW w:w="1276" w:type="dxa"/>
          </w:tcPr>
          <w:p w14:paraId="240594EE" w14:textId="77777777" w:rsidR="002802E6" w:rsidRDefault="00146DD8">
            <w:pPr>
              <w:pStyle w:val="yTableNAm"/>
            </w:pPr>
            <w:r>
              <w:rPr>
                <w:szCs w:val="22"/>
              </w:rPr>
              <w:t>82D.</w:t>
            </w:r>
          </w:p>
        </w:tc>
        <w:tc>
          <w:tcPr>
            <w:tcW w:w="4678" w:type="dxa"/>
          </w:tcPr>
          <w:p w14:paraId="052F2CF4" w14:textId="77777777" w:rsidR="002802E6" w:rsidRDefault="00146DD8">
            <w:pPr>
              <w:pStyle w:val="yTableNAm"/>
              <w:rPr>
                <w:szCs w:val="24"/>
              </w:rPr>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t>YL) ETHANONE (JWH</w:t>
            </w:r>
            <w:r>
              <w:rPr>
                <w:rFonts w:cs="Arial"/>
                <w:szCs w:val="22"/>
              </w:rPr>
              <w:noBreakHyphen/>
              <w:t>302)</w:t>
            </w:r>
            <w:r>
              <w:rPr>
                <w:szCs w:val="22"/>
              </w:rPr>
              <w:t xml:space="preserve"> (in any form except plant material)</w:t>
            </w:r>
          </w:p>
        </w:tc>
        <w:tc>
          <w:tcPr>
            <w:tcW w:w="1418" w:type="dxa"/>
          </w:tcPr>
          <w:p w14:paraId="7DDC52D8" w14:textId="77777777" w:rsidR="002802E6" w:rsidRDefault="00146DD8">
            <w:pPr>
              <w:pStyle w:val="yTableNAm"/>
              <w:tabs>
                <w:tab w:val="clear" w:pos="567"/>
                <w:tab w:val="decimal" w:pos="463"/>
              </w:tabs>
            </w:pPr>
            <w:r>
              <w:rPr>
                <w:szCs w:val="22"/>
              </w:rPr>
              <w:br/>
            </w:r>
            <w:r>
              <w:rPr>
                <w:szCs w:val="22"/>
              </w:rPr>
              <w:br/>
              <w:t>2.0</w:t>
            </w:r>
          </w:p>
        </w:tc>
      </w:tr>
      <w:tr w:rsidR="002802E6" w14:paraId="079AAF64" w14:textId="77777777">
        <w:trPr>
          <w:cantSplit/>
        </w:trPr>
        <w:tc>
          <w:tcPr>
            <w:tcW w:w="1276" w:type="dxa"/>
          </w:tcPr>
          <w:p w14:paraId="603E7318" w14:textId="77777777" w:rsidR="002802E6" w:rsidRDefault="00146DD8">
            <w:pPr>
              <w:pStyle w:val="yTableNAm"/>
            </w:pPr>
            <w:r>
              <w:t>82</w:t>
            </w:r>
          </w:p>
        </w:tc>
        <w:tc>
          <w:tcPr>
            <w:tcW w:w="4678" w:type="dxa"/>
          </w:tcPr>
          <w:p w14:paraId="56D23EE0" w14:textId="77777777" w:rsidR="002802E6" w:rsidRDefault="00146DD8">
            <w:pPr>
              <w:pStyle w:val="yTableNAm"/>
            </w:pPr>
            <w:r>
              <w:t>METHYLAMPHETAMINE</w:t>
            </w:r>
          </w:p>
        </w:tc>
        <w:tc>
          <w:tcPr>
            <w:tcW w:w="1418" w:type="dxa"/>
          </w:tcPr>
          <w:p w14:paraId="5AC30B70" w14:textId="77777777" w:rsidR="002802E6" w:rsidRDefault="00146DD8">
            <w:pPr>
              <w:pStyle w:val="yTableNAm"/>
              <w:tabs>
                <w:tab w:val="clear" w:pos="567"/>
                <w:tab w:val="decimal" w:pos="463"/>
              </w:tabs>
            </w:pPr>
            <w:r>
              <w:t>2.0</w:t>
            </w:r>
          </w:p>
        </w:tc>
      </w:tr>
      <w:tr w:rsidR="002802E6" w14:paraId="732B222D" w14:textId="77777777">
        <w:trPr>
          <w:cantSplit/>
        </w:trPr>
        <w:tc>
          <w:tcPr>
            <w:tcW w:w="1276" w:type="dxa"/>
          </w:tcPr>
          <w:p w14:paraId="544751CA" w14:textId="77777777" w:rsidR="002802E6" w:rsidRDefault="00146DD8">
            <w:pPr>
              <w:pStyle w:val="yTableNAm"/>
            </w:pPr>
            <w:r>
              <w:t>82AAA.</w:t>
            </w:r>
          </w:p>
        </w:tc>
        <w:tc>
          <w:tcPr>
            <w:tcW w:w="4678" w:type="dxa"/>
          </w:tcPr>
          <w:p w14:paraId="4F1990A4" w14:textId="77777777" w:rsidR="002802E6" w:rsidRDefault="00146DD8">
            <w:pPr>
              <w:pStyle w:val="yTableNAm"/>
            </w:pPr>
            <w:r>
              <w:rPr>
                <w:color w:val="000000"/>
              </w:rPr>
              <w:t>METHYL 2-(9-(CYCLOHEXYLMETHYL) -9H-CARBAZOLE -3-CARBOXAMIDO)-3,3-DIMETHYLBUTANOATE (MDMB-CHMCZCA) (</w:t>
            </w:r>
            <w:r>
              <w:rPr>
                <w:bCs/>
                <w:color w:val="000000"/>
              </w:rPr>
              <w:t>plant material</w:t>
            </w:r>
            <w:r>
              <w:rPr>
                <w:color w:val="000000"/>
              </w:rPr>
              <w:t>)</w:t>
            </w:r>
          </w:p>
        </w:tc>
        <w:tc>
          <w:tcPr>
            <w:tcW w:w="1418" w:type="dxa"/>
            <w:vAlign w:val="bottom"/>
          </w:tcPr>
          <w:p w14:paraId="22CED0C0" w14:textId="77777777" w:rsidR="002802E6" w:rsidRDefault="00146DD8">
            <w:pPr>
              <w:pStyle w:val="yTableNAm"/>
              <w:tabs>
                <w:tab w:val="clear" w:pos="567"/>
                <w:tab w:val="decimal" w:pos="463"/>
              </w:tabs>
            </w:pPr>
            <w:r>
              <w:t>30.0</w:t>
            </w:r>
          </w:p>
        </w:tc>
      </w:tr>
      <w:tr w:rsidR="002802E6" w14:paraId="38EBBCF7" w14:textId="77777777">
        <w:trPr>
          <w:cantSplit/>
        </w:trPr>
        <w:tc>
          <w:tcPr>
            <w:tcW w:w="1276" w:type="dxa"/>
          </w:tcPr>
          <w:p w14:paraId="58CAFCAD" w14:textId="77777777" w:rsidR="002802E6" w:rsidRDefault="00146DD8">
            <w:pPr>
              <w:pStyle w:val="yTableNAm"/>
            </w:pPr>
            <w:r>
              <w:t>82AAB.</w:t>
            </w:r>
          </w:p>
        </w:tc>
        <w:tc>
          <w:tcPr>
            <w:tcW w:w="4678" w:type="dxa"/>
          </w:tcPr>
          <w:p w14:paraId="7E4C5B13" w14:textId="77777777" w:rsidR="002802E6" w:rsidRDefault="00146DD8">
            <w:pPr>
              <w:pStyle w:val="yTableNAm"/>
            </w:pPr>
            <w:r>
              <w:rPr>
                <w:color w:val="000000"/>
              </w:rPr>
              <w:t>METHYL 2-(9-(CYCLOHEXYLMETHYL) -9H-CARBAZOLE -3-CARBOXAMIDO)-3,3-DIMETHYLBUTANOATE (MDMB</w:t>
            </w:r>
            <w:r>
              <w:rPr>
                <w:color w:val="000000"/>
              </w:rPr>
              <w:noBreakHyphen/>
              <w:t>CHMCZCA) (</w:t>
            </w:r>
            <w:r>
              <w:rPr>
                <w:bCs/>
                <w:color w:val="000000"/>
              </w:rPr>
              <w:t>in any form except plant material</w:t>
            </w:r>
            <w:r>
              <w:rPr>
                <w:color w:val="000000"/>
              </w:rPr>
              <w:t>)</w:t>
            </w:r>
          </w:p>
        </w:tc>
        <w:tc>
          <w:tcPr>
            <w:tcW w:w="1418" w:type="dxa"/>
            <w:vAlign w:val="bottom"/>
          </w:tcPr>
          <w:p w14:paraId="524EED20" w14:textId="77777777" w:rsidR="002802E6" w:rsidRDefault="00146DD8">
            <w:pPr>
              <w:pStyle w:val="yTableNAm"/>
              <w:tabs>
                <w:tab w:val="clear" w:pos="567"/>
                <w:tab w:val="decimal" w:pos="463"/>
              </w:tabs>
            </w:pPr>
            <w:r>
              <w:t>2.0</w:t>
            </w:r>
          </w:p>
        </w:tc>
      </w:tr>
      <w:tr w:rsidR="002802E6" w14:paraId="6DB3A7DE" w14:textId="77777777">
        <w:trPr>
          <w:cantSplit/>
        </w:trPr>
        <w:tc>
          <w:tcPr>
            <w:tcW w:w="5954" w:type="dxa"/>
            <w:gridSpan w:val="2"/>
          </w:tcPr>
          <w:p w14:paraId="46BD2F7D" w14:textId="77777777" w:rsidR="002802E6" w:rsidRDefault="00146DD8">
            <w:pPr>
              <w:pStyle w:val="yEdnoteitem"/>
            </w:pPr>
            <w:r>
              <w:t>[82AAC and 82AAD. deleted]</w:t>
            </w:r>
          </w:p>
        </w:tc>
        <w:tc>
          <w:tcPr>
            <w:tcW w:w="1418" w:type="dxa"/>
            <w:vAlign w:val="bottom"/>
          </w:tcPr>
          <w:p w14:paraId="62D3AD7E" w14:textId="77777777" w:rsidR="002802E6" w:rsidRDefault="002802E6">
            <w:pPr>
              <w:pStyle w:val="yTableNAm"/>
              <w:tabs>
                <w:tab w:val="clear" w:pos="567"/>
                <w:tab w:val="decimal" w:pos="463"/>
              </w:tabs>
            </w:pPr>
          </w:p>
        </w:tc>
      </w:tr>
      <w:tr w:rsidR="002802E6" w14:paraId="209A6D99" w14:textId="77777777">
        <w:trPr>
          <w:cantSplit/>
        </w:trPr>
        <w:tc>
          <w:tcPr>
            <w:tcW w:w="1276" w:type="dxa"/>
          </w:tcPr>
          <w:p w14:paraId="203BDB79" w14:textId="77777777" w:rsidR="002802E6" w:rsidRDefault="00146DD8">
            <w:pPr>
              <w:pStyle w:val="yTableNAm"/>
            </w:pPr>
            <w:r>
              <w:t>83.</w:t>
            </w:r>
          </w:p>
        </w:tc>
        <w:tc>
          <w:tcPr>
            <w:tcW w:w="4678" w:type="dxa"/>
          </w:tcPr>
          <w:p w14:paraId="335F731F" w14:textId="77777777" w:rsidR="002802E6" w:rsidRDefault="00146DD8">
            <w:pPr>
              <w:pStyle w:val="yTableNAm"/>
            </w:pPr>
            <w:r>
              <w:t>METHYLDESORPHINE</w:t>
            </w:r>
          </w:p>
        </w:tc>
        <w:tc>
          <w:tcPr>
            <w:tcW w:w="1418" w:type="dxa"/>
          </w:tcPr>
          <w:p w14:paraId="6FD02EA5" w14:textId="77777777" w:rsidR="002802E6" w:rsidRDefault="00146DD8">
            <w:pPr>
              <w:pStyle w:val="yTableNAm"/>
              <w:tabs>
                <w:tab w:val="clear" w:pos="567"/>
                <w:tab w:val="decimal" w:pos="463"/>
              </w:tabs>
            </w:pPr>
            <w:r>
              <w:t>2.0</w:t>
            </w:r>
          </w:p>
        </w:tc>
      </w:tr>
      <w:tr w:rsidR="002802E6" w14:paraId="12987591" w14:textId="77777777">
        <w:trPr>
          <w:cantSplit/>
        </w:trPr>
        <w:tc>
          <w:tcPr>
            <w:tcW w:w="1276" w:type="dxa"/>
          </w:tcPr>
          <w:p w14:paraId="5F6B5195" w14:textId="77777777" w:rsidR="002802E6" w:rsidRDefault="00146DD8">
            <w:pPr>
              <w:pStyle w:val="yTableNAm"/>
            </w:pPr>
            <w:r>
              <w:t>84.</w:t>
            </w:r>
          </w:p>
        </w:tc>
        <w:tc>
          <w:tcPr>
            <w:tcW w:w="4678" w:type="dxa"/>
          </w:tcPr>
          <w:p w14:paraId="3325BA84" w14:textId="77777777" w:rsidR="002802E6" w:rsidRDefault="00146DD8">
            <w:pPr>
              <w:pStyle w:val="yTableNAm"/>
            </w:pPr>
            <w:r>
              <w:t>METHYLDIHYDROMORPHINE</w:t>
            </w:r>
          </w:p>
        </w:tc>
        <w:tc>
          <w:tcPr>
            <w:tcW w:w="1418" w:type="dxa"/>
          </w:tcPr>
          <w:p w14:paraId="49711752" w14:textId="77777777" w:rsidR="002802E6" w:rsidRDefault="00146DD8">
            <w:pPr>
              <w:pStyle w:val="yTableNAm"/>
              <w:tabs>
                <w:tab w:val="clear" w:pos="567"/>
                <w:tab w:val="decimal" w:pos="463"/>
              </w:tabs>
            </w:pPr>
            <w:r>
              <w:t>2.0</w:t>
            </w:r>
          </w:p>
        </w:tc>
      </w:tr>
      <w:tr w:rsidR="002802E6" w14:paraId="4460AB7E" w14:textId="77777777">
        <w:trPr>
          <w:cantSplit/>
        </w:trPr>
        <w:tc>
          <w:tcPr>
            <w:tcW w:w="1276" w:type="dxa"/>
          </w:tcPr>
          <w:p w14:paraId="7DE2E7CE" w14:textId="77777777" w:rsidR="002802E6" w:rsidRDefault="00146DD8">
            <w:pPr>
              <w:pStyle w:val="yTableNAm"/>
              <w:rPr>
                <w:rFonts w:ascii="Times" w:hAnsi="Times"/>
                <w:spacing w:val="-6"/>
              </w:rPr>
            </w:pPr>
            <w:r>
              <w:rPr>
                <w:rFonts w:ascii="Times" w:hAnsi="Times"/>
                <w:spacing w:val="-6"/>
              </w:rPr>
              <w:lastRenderedPageBreak/>
              <w:t>84A.</w:t>
            </w:r>
          </w:p>
        </w:tc>
        <w:tc>
          <w:tcPr>
            <w:tcW w:w="4678" w:type="dxa"/>
          </w:tcPr>
          <w:p w14:paraId="04E3C985" w14:textId="77777777" w:rsidR="002802E6" w:rsidRDefault="00146DD8">
            <w:pPr>
              <w:pStyle w:val="yTableNAm"/>
            </w:pPr>
            <w:r>
              <w:t>3, 4</w:t>
            </w:r>
            <w:r>
              <w:noBreakHyphen/>
              <w:t>METHYLENEDIOXYAMPHETAMINE (MDA)</w:t>
            </w:r>
          </w:p>
        </w:tc>
        <w:tc>
          <w:tcPr>
            <w:tcW w:w="1418" w:type="dxa"/>
          </w:tcPr>
          <w:p w14:paraId="31B69436" w14:textId="77777777" w:rsidR="002802E6" w:rsidRDefault="00146DD8">
            <w:pPr>
              <w:pStyle w:val="yTableNAm"/>
              <w:tabs>
                <w:tab w:val="clear" w:pos="567"/>
                <w:tab w:val="decimal" w:pos="463"/>
              </w:tabs>
            </w:pPr>
            <w:r>
              <w:t>2.0</w:t>
            </w:r>
          </w:p>
        </w:tc>
      </w:tr>
      <w:tr w:rsidR="002802E6" w14:paraId="4BDAA224" w14:textId="77777777">
        <w:trPr>
          <w:cantSplit/>
        </w:trPr>
        <w:tc>
          <w:tcPr>
            <w:tcW w:w="1276" w:type="dxa"/>
          </w:tcPr>
          <w:p w14:paraId="4B9FCC60" w14:textId="77777777" w:rsidR="002802E6" w:rsidRDefault="00146DD8">
            <w:pPr>
              <w:pStyle w:val="yTableNAm"/>
              <w:rPr>
                <w:rFonts w:ascii="Times" w:hAnsi="Times"/>
                <w:spacing w:val="-6"/>
              </w:rPr>
            </w:pPr>
            <w:r>
              <w:rPr>
                <w:rFonts w:ascii="Times" w:hAnsi="Times"/>
                <w:spacing w:val="-6"/>
              </w:rPr>
              <w:t>84B.</w:t>
            </w:r>
          </w:p>
        </w:tc>
        <w:tc>
          <w:tcPr>
            <w:tcW w:w="4678" w:type="dxa"/>
          </w:tcPr>
          <w:p w14:paraId="4C706347" w14:textId="77777777" w:rsidR="002802E6" w:rsidRDefault="00146DD8">
            <w:pPr>
              <w:pStyle w:val="yTableNAm"/>
            </w:pPr>
            <w:r>
              <w:t>3, 4</w:t>
            </w:r>
            <w:r>
              <w:noBreakHyphen/>
              <w:t>METHYLENEDIOXY</w:t>
            </w:r>
            <w:r>
              <w:noBreakHyphen/>
              <w:t>N, ALPHA</w:t>
            </w:r>
            <w:r>
              <w:noBreakHyphen/>
              <w:t>DIMETHYLPHENYLETHYLAMINE (MDMA)</w:t>
            </w:r>
          </w:p>
        </w:tc>
        <w:tc>
          <w:tcPr>
            <w:tcW w:w="1418" w:type="dxa"/>
          </w:tcPr>
          <w:p w14:paraId="0E9D83EC" w14:textId="77777777" w:rsidR="002802E6" w:rsidRDefault="00146DD8">
            <w:pPr>
              <w:pStyle w:val="yTableNAm"/>
              <w:tabs>
                <w:tab w:val="clear" w:pos="567"/>
                <w:tab w:val="decimal" w:pos="463"/>
              </w:tabs>
            </w:pPr>
            <w:r>
              <w:br/>
            </w:r>
            <w:r>
              <w:br/>
              <w:t>2.0</w:t>
            </w:r>
          </w:p>
        </w:tc>
      </w:tr>
      <w:tr w:rsidR="002802E6" w14:paraId="206137F9" w14:textId="77777777">
        <w:trPr>
          <w:cantSplit/>
        </w:trPr>
        <w:tc>
          <w:tcPr>
            <w:tcW w:w="1276" w:type="dxa"/>
          </w:tcPr>
          <w:p w14:paraId="1D8B1BC4" w14:textId="77777777" w:rsidR="002802E6" w:rsidRDefault="00146DD8">
            <w:pPr>
              <w:pStyle w:val="yTableNAm"/>
              <w:keepLines/>
            </w:pPr>
            <w:r>
              <w:t>84C.</w:t>
            </w:r>
          </w:p>
        </w:tc>
        <w:tc>
          <w:tcPr>
            <w:tcW w:w="4678" w:type="dxa"/>
          </w:tcPr>
          <w:p w14:paraId="7CB4FC20" w14:textId="77777777" w:rsidR="002802E6" w:rsidRDefault="00146DD8">
            <w:pPr>
              <w:pStyle w:val="yTableNAm"/>
              <w:keepLines/>
            </w:pPr>
            <w:r>
              <w:t>3, 4</w:t>
            </w:r>
            <w:r>
              <w:noBreakHyphen/>
              <w:t>METHYLENEDIOXYPYROVALERONE (MDPV)</w:t>
            </w:r>
          </w:p>
        </w:tc>
        <w:tc>
          <w:tcPr>
            <w:tcW w:w="1418" w:type="dxa"/>
          </w:tcPr>
          <w:p w14:paraId="4639543B" w14:textId="77777777" w:rsidR="002802E6" w:rsidRDefault="00146DD8">
            <w:pPr>
              <w:pStyle w:val="yTableNAm"/>
              <w:keepLines/>
              <w:tabs>
                <w:tab w:val="clear" w:pos="567"/>
                <w:tab w:val="decimal" w:pos="463"/>
              </w:tabs>
            </w:pPr>
            <w:r>
              <w:br/>
              <w:t>2.0</w:t>
            </w:r>
          </w:p>
        </w:tc>
      </w:tr>
      <w:tr w:rsidR="002802E6" w14:paraId="767E4021" w14:textId="77777777">
        <w:trPr>
          <w:cantSplit/>
        </w:trPr>
        <w:tc>
          <w:tcPr>
            <w:tcW w:w="1276" w:type="dxa"/>
          </w:tcPr>
          <w:p w14:paraId="4CAD0B72" w14:textId="77777777" w:rsidR="002802E6" w:rsidRDefault="00146DD8">
            <w:pPr>
              <w:pStyle w:val="yTableNAm"/>
              <w:keepLines/>
            </w:pPr>
            <w:r>
              <w:t>84D.</w:t>
            </w:r>
          </w:p>
        </w:tc>
        <w:tc>
          <w:tcPr>
            <w:tcW w:w="4678" w:type="dxa"/>
          </w:tcPr>
          <w:p w14:paraId="259CF2E7" w14:textId="77777777" w:rsidR="002802E6" w:rsidRDefault="00146DD8">
            <w:pPr>
              <w:pStyle w:val="yTableNAm"/>
              <w:keepLines/>
            </w:pPr>
            <w:r>
              <w:rPr>
                <w:rFonts w:cs="Arial"/>
                <w:szCs w:val="24"/>
              </w:rPr>
              <w:t>METHYL 2-[1-(4-FLUOROBENZYL)-1H-INDOLE-3-CARBOXAMIDO]-3-METHYLBUTANOATE (MMB</w:t>
            </w:r>
            <w:r>
              <w:rPr>
                <w:rFonts w:cs="Arial"/>
                <w:szCs w:val="24"/>
              </w:rPr>
              <w:noBreakHyphen/>
              <w:t>FUBICA; AMB</w:t>
            </w:r>
            <w:r>
              <w:rPr>
                <w:rFonts w:cs="Arial"/>
                <w:szCs w:val="24"/>
              </w:rPr>
              <w:noBreakHyphen/>
              <w:t>FUBICA) (plant material)</w:t>
            </w:r>
          </w:p>
        </w:tc>
        <w:tc>
          <w:tcPr>
            <w:tcW w:w="1418" w:type="dxa"/>
            <w:vAlign w:val="bottom"/>
          </w:tcPr>
          <w:p w14:paraId="111F3D45" w14:textId="77777777" w:rsidR="002802E6" w:rsidRDefault="00146DD8">
            <w:pPr>
              <w:pStyle w:val="yTableNAm"/>
              <w:keepLines/>
              <w:tabs>
                <w:tab w:val="clear" w:pos="567"/>
                <w:tab w:val="decimal" w:pos="463"/>
              </w:tabs>
            </w:pPr>
            <w:r>
              <w:t>30.0</w:t>
            </w:r>
          </w:p>
        </w:tc>
      </w:tr>
      <w:tr w:rsidR="002802E6" w14:paraId="191379F4" w14:textId="77777777">
        <w:trPr>
          <w:cantSplit/>
        </w:trPr>
        <w:tc>
          <w:tcPr>
            <w:tcW w:w="1276" w:type="dxa"/>
          </w:tcPr>
          <w:p w14:paraId="646F1770" w14:textId="77777777" w:rsidR="002802E6" w:rsidRDefault="00146DD8">
            <w:pPr>
              <w:pStyle w:val="yTableNAm"/>
              <w:keepLines/>
            </w:pPr>
            <w:r>
              <w:t>84E.</w:t>
            </w:r>
          </w:p>
        </w:tc>
        <w:tc>
          <w:tcPr>
            <w:tcW w:w="4678" w:type="dxa"/>
          </w:tcPr>
          <w:p w14:paraId="14E321CB" w14:textId="77777777" w:rsidR="002802E6" w:rsidRDefault="00146DD8">
            <w:pPr>
              <w:pStyle w:val="yTableNAm"/>
              <w:keepLines/>
            </w:pPr>
            <w:r>
              <w:rPr>
                <w:rFonts w:cs="Arial"/>
                <w:szCs w:val="24"/>
              </w:rPr>
              <w:t>METHYL 2-[1-(4-FLUOROBENZYL)-1H-INDOLE-3-CARBOXAMIDO]-3-METHYLBUTANOATE (MMB</w:t>
            </w:r>
            <w:r>
              <w:rPr>
                <w:rFonts w:cs="Arial"/>
                <w:szCs w:val="24"/>
              </w:rPr>
              <w:noBreakHyphen/>
              <w:t>FUBICA; AMB</w:t>
            </w:r>
            <w:r>
              <w:rPr>
                <w:rFonts w:cs="Arial"/>
                <w:szCs w:val="24"/>
              </w:rPr>
              <w:noBreakHyphen/>
              <w:t>FUBICA) (in any form except plant material)</w:t>
            </w:r>
          </w:p>
        </w:tc>
        <w:tc>
          <w:tcPr>
            <w:tcW w:w="1418" w:type="dxa"/>
            <w:vAlign w:val="bottom"/>
          </w:tcPr>
          <w:p w14:paraId="6894371E" w14:textId="77777777" w:rsidR="002802E6" w:rsidRDefault="00146DD8">
            <w:pPr>
              <w:pStyle w:val="yTableNAm"/>
              <w:keepLines/>
              <w:tabs>
                <w:tab w:val="clear" w:pos="567"/>
                <w:tab w:val="decimal" w:pos="463"/>
              </w:tabs>
            </w:pPr>
            <w:r>
              <w:t>2.0</w:t>
            </w:r>
          </w:p>
        </w:tc>
      </w:tr>
      <w:tr w:rsidR="002802E6" w14:paraId="2259C530" w14:textId="77777777">
        <w:trPr>
          <w:cantSplit/>
        </w:trPr>
        <w:tc>
          <w:tcPr>
            <w:tcW w:w="1276" w:type="dxa"/>
          </w:tcPr>
          <w:p w14:paraId="1B3A4961" w14:textId="77777777" w:rsidR="002802E6" w:rsidRDefault="00146DD8">
            <w:pPr>
              <w:pStyle w:val="yTableNAm"/>
              <w:keepLines/>
            </w:pPr>
            <w:r>
              <w:t>84F.</w:t>
            </w:r>
          </w:p>
        </w:tc>
        <w:tc>
          <w:tcPr>
            <w:tcW w:w="4678" w:type="dxa"/>
          </w:tcPr>
          <w:p w14:paraId="261DC982" w14:textId="77777777" w:rsidR="002802E6" w:rsidRDefault="00146DD8">
            <w:pPr>
              <w:pStyle w:val="yTableNAm"/>
              <w:keepLines/>
            </w:pPr>
            <w:r>
              <w:rPr>
                <w:rFonts w:cs="Arial"/>
                <w:szCs w:val="24"/>
              </w:rPr>
              <w:t>METHYL 2-[[1-(4-FLUOROBUTYL)INDAZOLE-3-CARBONYL]AMINO]-3,3-DIMETHYL-BUTANOATE (4F-MDMB-BINACA; 4F-MDMB-BUTINACA) (plant material)</w:t>
            </w:r>
          </w:p>
        </w:tc>
        <w:tc>
          <w:tcPr>
            <w:tcW w:w="1418" w:type="dxa"/>
            <w:vAlign w:val="bottom"/>
          </w:tcPr>
          <w:p w14:paraId="5FC84DB3" w14:textId="77777777" w:rsidR="002802E6" w:rsidRDefault="00146DD8">
            <w:pPr>
              <w:pStyle w:val="yTableNAm"/>
              <w:keepLines/>
              <w:tabs>
                <w:tab w:val="clear" w:pos="567"/>
                <w:tab w:val="decimal" w:pos="463"/>
              </w:tabs>
            </w:pPr>
            <w:r>
              <w:t>30.0</w:t>
            </w:r>
          </w:p>
        </w:tc>
      </w:tr>
      <w:tr w:rsidR="002802E6" w14:paraId="0AA0B32F" w14:textId="77777777">
        <w:trPr>
          <w:cantSplit/>
        </w:trPr>
        <w:tc>
          <w:tcPr>
            <w:tcW w:w="1276" w:type="dxa"/>
          </w:tcPr>
          <w:p w14:paraId="68EE9143" w14:textId="77777777" w:rsidR="002802E6" w:rsidRDefault="00146DD8">
            <w:pPr>
              <w:pStyle w:val="yTableNAm"/>
              <w:keepLines/>
            </w:pPr>
            <w:r>
              <w:t>84G.</w:t>
            </w:r>
          </w:p>
        </w:tc>
        <w:tc>
          <w:tcPr>
            <w:tcW w:w="4678" w:type="dxa"/>
          </w:tcPr>
          <w:p w14:paraId="2347947A" w14:textId="77777777" w:rsidR="002802E6" w:rsidRDefault="00146DD8">
            <w:pPr>
              <w:pStyle w:val="yTableNAm"/>
              <w:keepLines/>
            </w:pPr>
            <w:r>
              <w:rPr>
                <w:rFonts w:cs="Arial"/>
                <w:szCs w:val="24"/>
              </w:rPr>
              <w:t>METHYL 2-[[1-(4-FLUOROBUTYL)INDAZOLE-3-CARBONYL]AMINO]-3,3-DIMETHYL-BUTANOATE (4F-MDMB-BINACA; 4F-MDMB-BUTINACA) (in any form except plant material)</w:t>
            </w:r>
          </w:p>
        </w:tc>
        <w:tc>
          <w:tcPr>
            <w:tcW w:w="1418" w:type="dxa"/>
            <w:vAlign w:val="bottom"/>
          </w:tcPr>
          <w:p w14:paraId="0C17DDB2" w14:textId="77777777" w:rsidR="002802E6" w:rsidRDefault="00146DD8">
            <w:pPr>
              <w:pStyle w:val="yTableNAm"/>
              <w:keepLines/>
              <w:tabs>
                <w:tab w:val="clear" w:pos="567"/>
                <w:tab w:val="decimal" w:pos="463"/>
              </w:tabs>
            </w:pPr>
            <w:r>
              <w:t>2.0</w:t>
            </w:r>
          </w:p>
        </w:tc>
      </w:tr>
      <w:tr w:rsidR="002802E6" w14:paraId="003C9C8A" w14:textId="77777777">
        <w:trPr>
          <w:cantSplit/>
        </w:trPr>
        <w:tc>
          <w:tcPr>
            <w:tcW w:w="1276" w:type="dxa"/>
          </w:tcPr>
          <w:p w14:paraId="5206CA6B" w14:textId="77777777" w:rsidR="002802E6" w:rsidRDefault="00146DD8">
            <w:pPr>
              <w:pStyle w:val="yTableNAm"/>
              <w:keepLines/>
            </w:pPr>
            <w:r>
              <w:t>84H.</w:t>
            </w:r>
          </w:p>
        </w:tc>
        <w:tc>
          <w:tcPr>
            <w:tcW w:w="4678" w:type="dxa"/>
          </w:tcPr>
          <w:p w14:paraId="69905B7C" w14:textId="77777777" w:rsidR="002802E6" w:rsidRDefault="00146DD8">
            <w:pPr>
              <w:pStyle w:val="yTableNAm"/>
              <w:keepLines/>
            </w:pPr>
            <w:r>
              <w:rPr>
                <w:rFonts w:cs="Arial"/>
                <w:szCs w:val="24"/>
              </w:rPr>
              <w:t>METHYL 2-(1-(5-FLUOROPENTYL)-1H-INDAZOLE-3-CARBOXAMIDO)-3-METHYLBUTANOATE (5F-AMB) (plant material)</w:t>
            </w:r>
          </w:p>
        </w:tc>
        <w:tc>
          <w:tcPr>
            <w:tcW w:w="1418" w:type="dxa"/>
            <w:vAlign w:val="bottom"/>
          </w:tcPr>
          <w:p w14:paraId="6212A479" w14:textId="77777777" w:rsidR="002802E6" w:rsidRDefault="00146DD8">
            <w:pPr>
              <w:pStyle w:val="yTableNAm"/>
              <w:keepLines/>
              <w:tabs>
                <w:tab w:val="clear" w:pos="567"/>
                <w:tab w:val="decimal" w:pos="463"/>
              </w:tabs>
            </w:pPr>
            <w:r>
              <w:t>30.0</w:t>
            </w:r>
          </w:p>
        </w:tc>
      </w:tr>
      <w:tr w:rsidR="002802E6" w14:paraId="1817B425" w14:textId="77777777">
        <w:trPr>
          <w:cantSplit/>
        </w:trPr>
        <w:tc>
          <w:tcPr>
            <w:tcW w:w="1276" w:type="dxa"/>
          </w:tcPr>
          <w:p w14:paraId="304E00CC" w14:textId="77777777" w:rsidR="002802E6" w:rsidRDefault="00146DD8">
            <w:pPr>
              <w:pStyle w:val="yTableNAm"/>
              <w:keepLines/>
            </w:pPr>
            <w:r>
              <w:lastRenderedPageBreak/>
              <w:t>84I.</w:t>
            </w:r>
          </w:p>
        </w:tc>
        <w:tc>
          <w:tcPr>
            <w:tcW w:w="4678" w:type="dxa"/>
          </w:tcPr>
          <w:p w14:paraId="3B816176" w14:textId="77777777" w:rsidR="002802E6" w:rsidRDefault="00146DD8">
            <w:pPr>
              <w:pStyle w:val="yTableNAm"/>
              <w:keepLines/>
            </w:pPr>
            <w:r>
              <w:rPr>
                <w:rFonts w:cs="Arial"/>
                <w:szCs w:val="24"/>
              </w:rPr>
              <w:t>METHYL 2-(1-(5-FLUOROPENTYL)-1H-INDAZOLE-3-CARBOXAMIDO)-3-METHYLBUTANOATE (5F</w:t>
            </w:r>
            <w:r>
              <w:rPr>
                <w:rFonts w:cs="Arial"/>
                <w:szCs w:val="24"/>
              </w:rPr>
              <w:noBreakHyphen/>
              <w:t>AMB) (in any form except plant material)</w:t>
            </w:r>
          </w:p>
        </w:tc>
        <w:tc>
          <w:tcPr>
            <w:tcW w:w="1418" w:type="dxa"/>
            <w:vAlign w:val="bottom"/>
          </w:tcPr>
          <w:p w14:paraId="6D84BB70" w14:textId="77777777" w:rsidR="002802E6" w:rsidRDefault="00146DD8">
            <w:pPr>
              <w:pStyle w:val="yTableNAm"/>
              <w:keepLines/>
              <w:tabs>
                <w:tab w:val="clear" w:pos="567"/>
                <w:tab w:val="decimal" w:pos="463"/>
              </w:tabs>
            </w:pPr>
            <w:r>
              <w:t>2.0</w:t>
            </w:r>
          </w:p>
        </w:tc>
      </w:tr>
      <w:tr w:rsidR="002802E6" w14:paraId="5D106B97" w14:textId="77777777">
        <w:trPr>
          <w:cantSplit/>
        </w:trPr>
        <w:tc>
          <w:tcPr>
            <w:tcW w:w="1276" w:type="dxa"/>
          </w:tcPr>
          <w:p w14:paraId="6066BE0A" w14:textId="77777777" w:rsidR="002802E6" w:rsidRDefault="00146DD8">
            <w:pPr>
              <w:pStyle w:val="yTableNAm"/>
              <w:keepLines/>
            </w:pPr>
            <w:r>
              <w:t>84J.</w:t>
            </w:r>
          </w:p>
        </w:tc>
        <w:tc>
          <w:tcPr>
            <w:tcW w:w="4678" w:type="dxa"/>
          </w:tcPr>
          <w:p w14:paraId="6095743A" w14:textId="77777777" w:rsidR="002802E6" w:rsidRDefault="00146DD8">
            <w:pPr>
              <w:pStyle w:val="yTableNAm"/>
              <w:keepLines/>
            </w:pPr>
            <w:r>
              <w:rPr>
                <w:rFonts w:cs="Arial"/>
                <w:szCs w:val="24"/>
              </w:rPr>
              <w:t>METHYL 2-[[1-(5-FLUOROPENTYL)INDOLE-3-CARBONYL]AMINO]-3,3-DIMETHYL-BUTANOATE (5-FLUORO MDMB</w:t>
            </w:r>
            <w:r>
              <w:rPr>
                <w:rFonts w:cs="Arial"/>
                <w:szCs w:val="24"/>
              </w:rPr>
              <w:noBreakHyphen/>
              <w:t>PICA; 5F-MDMB</w:t>
            </w:r>
            <w:r>
              <w:rPr>
                <w:rFonts w:cs="Arial"/>
                <w:szCs w:val="24"/>
              </w:rPr>
              <w:noBreakHyphen/>
              <w:t>PICA) (plant material)</w:t>
            </w:r>
          </w:p>
        </w:tc>
        <w:tc>
          <w:tcPr>
            <w:tcW w:w="1418" w:type="dxa"/>
            <w:vAlign w:val="bottom"/>
          </w:tcPr>
          <w:p w14:paraId="6098B2CE" w14:textId="77777777" w:rsidR="002802E6" w:rsidRDefault="00146DD8">
            <w:pPr>
              <w:pStyle w:val="yTableNAm"/>
              <w:keepLines/>
              <w:tabs>
                <w:tab w:val="clear" w:pos="567"/>
                <w:tab w:val="decimal" w:pos="463"/>
              </w:tabs>
            </w:pPr>
            <w:r>
              <w:t>30.0</w:t>
            </w:r>
          </w:p>
        </w:tc>
      </w:tr>
      <w:tr w:rsidR="002802E6" w14:paraId="2B4C95D9" w14:textId="77777777">
        <w:trPr>
          <w:cantSplit/>
        </w:trPr>
        <w:tc>
          <w:tcPr>
            <w:tcW w:w="1276" w:type="dxa"/>
          </w:tcPr>
          <w:p w14:paraId="59FC6921" w14:textId="77777777" w:rsidR="002802E6" w:rsidRDefault="00146DD8">
            <w:pPr>
              <w:pStyle w:val="yTableNAm"/>
              <w:keepLines/>
            </w:pPr>
            <w:r>
              <w:t>84K.</w:t>
            </w:r>
          </w:p>
        </w:tc>
        <w:tc>
          <w:tcPr>
            <w:tcW w:w="4678" w:type="dxa"/>
          </w:tcPr>
          <w:p w14:paraId="4359F8B2" w14:textId="77777777" w:rsidR="002802E6" w:rsidRDefault="00146DD8">
            <w:pPr>
              <w:pStyle w:val="yTableNAm"/>
              <w:keepLines/>
            </w:pPr>
            <w:r>
              <w:rPr>
                <w:rFonts w:cs="Arial"/>
                <w:szCs w:val="24"/>
              </w:rPr>
              <w:t>METHYL 2-[[1-(5-FLUOROPENTYL)INDOLE-3-CARBONYL]AMINO]-3,3-DIMETHYL-BUTANOATE (5-FLUORO MDMB-PICA; 5F-MDMB-PICA) (in any form except plant material)</w:t>
            </w:r>
          </w:p>
        </w:tc>
        <w:tc>
          <w:tcPr>
            <w:tcW w:w="1418" w:type="dxa"/>
            <w:vAlign w:val="bottom"/>
          </w:tcPr>
          <w:p w14:paraId="6DA6991B" w14:textId="77777777" w:rsidR="002802E6" w:rsidRDefault="00146DD8">
            <w:pPr>
              <w:pStyle w:val="yTableNAm"/>
              <w:keepLines/>
              <w:tabs>
                <w:tab w:val="clear" w:pos="567"/>
                <w:tab w:val="decimal" w:pos="463"/>
              </w:tabs>
            </w:pPr>
            <w:r>
              <w:t>2.0</w:t>
            </w:r>
          </w:p>
        </w:tc>
      </w:tr>
      <w:tr w:rsidR="002802E6" w14:paraId="63873D92" w14:textId="77777777">
        <w:trPr>
          <w:cantSplit/>
        </w:trPr>
        <w:tc>
          <w:tcPr>
            <w:tcW w:w="1276" w:type="dxa"/>
          </w:tcPr>
          <w:p w14:paraId="341D752F" w14:textId="77777777" w:rsidR="002802E6" w:rsidRDefault="00146DD8">
            <w:pPr>
              <w:pStyle w:val="yTableNAm"/>
            </w:pPr>
            <w:r>
              <w:t>85.</w:t>
            </w:r>
          </w:p>
        </w:tc>
        <w:tc>
          <w:tcPr>
            <w:tcW w:w="4678" w:type="dxa"/>
          </w:tcPr>
          <w:p w14:paraId="69254D42" w14:textId="77777777" w:rsidR="002802E6" w:rsidRDefault="00146DD8">
            <w:pPr>
              <w:pStyle w:val="yTableNAm"/>
            </w:pPr>
            <w:r>
              <w:t>METHYLPHENIDATE</w:t>
            </w:r>
          </w:p>
        </w:tc>
        <w:tc>
          <w:tcPr>
            <w:tcW w:w="1418" w:type="dxa"/>
          </w:tcPr>
          <w:p w14:paraId="5711DE3A" w14:textId="77777777" w:rsidR="002802E6" w:rsidRDefault="00146DD8">
            <w:pPr>
              <w:pStyle w:val="yTableNAm"/>
              <w:tabs>
                <w:tab w:val="clear" w:pos="567"/>
                <w:tab w:val="decimal" w:pos="463"/>
              </w:tabs>
            </w:pPr>
            <w:r>
              <w:t>2.0</w:t>
            </w:r>
          </w:p>
        </w:tc>
      </w:tr>
      <w:tr w:rsidR="002802E6" w14:paraId="102F2949" w14:textId="77777777">
        <w:trPr>
          <w:cantSplit/>
        </w:trPr>
        <w:tc>
          <w:tcPr>
            <w:tcW w:w="1276" w:type="dxa"/>
          </w:tcPr>
          <w:p w14:paraId="5651F676" w14:textId="77777777" w:rsidR="002802E6" w:rsidRDefault="00146DD8">
            <w:pPr>
              <w:pStyle w:val="yTableNAm"/>
            </w:pPr>
            <w:r>
              <w:t>86.</w:t>
            </w:r>
          </w:p>
        </w:tc>
        <w:tc>
          <w:tcPr>
            <w:tcW w:w="4678" w:type="dxa"/>
          </w:tcPr>
          <w:p w14:paraId="2168E057" w14:textId="77777777" w:rsidR="002802E6" w:rsidRDefault="00146DD8">
            <w:pPr>
              <w:pStyle w:val="yTableNAm"/>
            </w:pPr>
            <w:r>
              <w:t>METHYLPHENOBARBITONE</w:t>
            </w:r>
          </w:p>
        </w:tc>
        <w:tc>
          <w:tcPr>
            <w:tcW w:w="1418" w:type="dxa"/>
          </w:tcPr>
          <w:p w14:paraId="4F732A6B" w14:textId="77777777" w:rsidR="002802E6" w:rsidRDefault="00146DD8">
            <w:pPr>
              <w:pStyle w:val="yTableNAm"/>
              <w:tabs>
                <w:tab w:val="clear" w:pos="567"/>
                <w:tab w:val="decimal" w:pos="463"/>
              </w:tabs>
            </w:pPr>
            <w:r>
              <w:t>10.0</w:t>
            </w:r>
          </w:p>
        </w:tc>
      </w:tr>
      <w:tr w:rsidR="002802E6" w14:paraId="64AF9288" w14:textId="77777777">
        <w:trPr>
          <w:cantSplit/>
        </w:trPr>
        <w:tc>
          <w:tcPr>
            <w:tcW w:w="1276" w:type="dxa"/>
          </w:tcPr>
          <w:p w14:paraId="7C4F83E6" w14:textId="77777777" w:rsidR="002802E6" w:rsidRDefault="00146DD8">
            <w:pPr>
              <w:pStyle w:val="yTableNAm"/>
            </w:pPr>
            <w:r>
              <w:t>87.</w:t>
            </w:r>
          </w:p>
        </w:tc>
        <w:tc>
          <w:tcPr>
            <w:tcW w:w="4678" w:type="dxa"/>
          </w:tcPr>
          <w:p w14:paraId="1183F91B" w14:textId="77777777" w:rsidR="002802E6" w:rsidRDefault="00146DD8">
            <w:pPr>
              <w:pStyle w:val="yTableNAm"/>
            </w:pPr>
            <w:r>
              <w:t>1</w:t>
            </w:r>
            <w:r>
              <w:noBreakHyphen/>
              <w:t>METHYL</w:t>
            </w:r>
            <w:r>
              <w:noBreakHyphen/>
              <w:t>4</w:t>
            </w:r>
            <w:r>
              <w:noBreakHyphen/>
              <w:t>PHENYLPIPERIDINE</w:t>
            </w:r>
            <w:r>
              <w:noBreakHyphen/>
              <w:t>4</w:t>
            </w:r>
            <w:r>
              <w:noBreakHyphen/>
            </w:r>
            <w:r>
              <w:br/>
              <w:t>CARBOXYLIC ACID ESTERS</w:t>
            </w:r>
          </w:p>
        </w:tc>
        <w:tc>
          <w:tcPr>
            <w:tcW w:w="1418" w:type="dxa"/>
          </w:tcPr>
          <w:p w14:paraId="0EF83FAD" w14:textId="77777777" w:rsidR="002802E6" w:rsidRDefault="00146DD8">
            <w:pPr>
              <w:pStyle w:val="yTableNAm"/>
              <w:tabs>
                <w:tab w:val="clear" w:pos="567"/>
                <w:tab w:val="decimal" w:pos="463"/>
              </w:tabs>
            </w:pPr>
            <w:r>
              <w:br/>
              <w:t>2.0</w:t>
            </w:r>
          </w:p>
        </w:tc>
      </w:tr>
      <w:tr w:rsidR="002802E6" w14:paraId="0EDFB25E" w14:textId="77777777">
        <w:trPr>
          <w:cantSplit/>
        </w:trPr>
        <w:tc>
          <w:tcPr>
            <w:tcW w:w="1276" w:type="dxa"/>
          </w:tcPr>
          <w:p w14:paraId="3E955E92" w14:textId="77777777" w:rsidR="002802E6" w:rsidRDefault="00146DD8">
            <w:pPr>
              <w:pStyle w:val="yTableNAm"/>
            </w:pPr>
            <w:r>
              <w:t>87A.</w:t>
            </w:r>
          </w:p>
        </w:tc>
        <w:tc>
          <w:tcPr>
            <w:tcW w:w="4678" w:type="dxa"/>
          </w:tcPr>
          <w:p w14:paraId="0359E7DA" w14:textId="77777777" w:rsidR="002802E6" w:rsidRDefault="00146DD8">
            <w:pPr>
              <w:pStyle w:val="yTableNAm"/>
            </w:pPr>
            <w:r>
              <w:rPr>
                <w:rFonts w:cs="Arial"/>
                <w:szCs w:val="24"/>
              </w:rPr>
              <w:t>METHYL (S)-2-[1-(5</w:t>
            </w:r>
            <w:r>
              <w:rPr>
                <w:rFonts w:cs="Arial"/>
                <w:szCs w:val="24"/>
              </w:rPr>
              <w:noBreakHyphen/>
              <w:t>FLUOROPENTYL)-</w:t>
            </w:r>
            <w:r>
              <w:rPr>
                <w:rFonts w:cs="Arial"/>
                <w:szCs w:val="24"/>
              </w:rPr>
              <w:br/>
              <w:t>1H-INDAZOLE-3-CARBOXAMIDO]-3,3-</w:t>
            </w:r>
            <w:r>
              <w:rPr>
                <w:rFonts w:cs="Arial"/>
                <w:szCs w:val="24"/>
              </w:rPr>
              <w:br/>
              <w:t>DIMETHYLBUTANOATE (5F-ADB) (plant material)</w:t>
            </w:r>
          </w:p>
        </w:tc>
        <w:tc>
          <w:tcPr>
            <w:tcW w:w="1418" w:type="dxa"/>
            <w:vAlign w:val="bottom"/>
          </w:tcPr>
          <w:p w14:paraId="2B203D62" w14:textId="77777777" w:rsidR="002802E6" w:rsidRDefault="00146DD8">
            <w:pPr>
              <w:pStyle w:val="yTableNAm"/>
              <w:tabs>
                <w:tab w:val="clear" w:pos="567"/>
                <w:tab w:val="decimal" w:pos="463"/>
              </w:tabs>
            </w:pPr>
            <w:r>
              <w:t>30.0</w:t>
            </w:r>
          </w:p>
        </w:tc>
      </w:tr>
      <w:tr w:rsidR="002802E6" w14:paraId="5DBF9C95" w14:textId="77777777">
        <w:trPr>
          <w:cantSplit/>
        </w:trPr>
        <w:tc>
          <w:tcPr>
            <w:tcW w:w="1276" w:type="dxa"/>
          </w:tcPr>
          <w:p w14:paraId="36CA8ADA" w14:textId="77777777" w:rsidR="002802E6" w:rsidRDefault="00146DD8">
            <w:pPr>
              <w:pStyle w:val="yTableNAm"/>
            </w:pPr>
            <w:r>
              <w:t>87B.</w:t>
            </w:r>
          </w:p>
        </w:tc>
        <w:tc>
          <w:tcPr>
            <w:tcW w:w="4678" w:type="dxa"/>
          </w:tcPr>
          <w:p w14:paraId="133DAAB5" w14:textId="77777777" w:rsidR="002802E6" w:rsidRDefault="00146DD8">
            <w:pPr>
              <w:pStyle w:val="yTableNAm"/>
            </w:pPr>
            <w:r>
              <w:rPr>
                <w:szCs w:val="22"/>
              </w:rPr>
              <w:t>METHYL (S)-2</w:t>
            </w:r>
            <w:r>
              <w:rPr>
                <w:szCs w:val="22"/>
              </w:rPr>
              <w:noBreakHyphen/>
              <w:t>[1-(5</w:t>
            </w:r>
            <w:r>
              <w:rPr>
                <w:szCs w:val="22"/>
              </w:rPr>
              <w:noBreakHyphen/>
              <w:t>FLUOROPENTYL)-</w:t>
            </w:r>
            <w:r>
              <w:rPr>
                <w:szCs w:val="22"/>
              </w:rPr>
              <w:br/>
              <w:t>1H-INDAZOLE-3-CARBOXAMIDO]-3,3-</w:t>
            </w:r>
            <w:r>
              <w:rPr>
                <w:szCs w:val="22"/>
              </w:rPr>
              <w:br/>
              <w:t>DIMETHYLBUTANOATE (5F-ADB) (in any form except plant material)</w:t>
            </w:r>
          </w:p>
        </w:tc>
        <w:tc>
          <w:tcPr>
            <w:tcW w:w="1418" w:type="dxa"/>
            <w:vAlign w:val="bottom"/>
          </w:tcPr>
          <w:p w14:paraId="3FCAAF9B" w14:textId="77777777" w:rsidR="002802E6" w:rsidRDefault="00146DD8">
            <w:pPr>
              <w:pStyle w:val="yTableNAm"/>
              <w:tabs>
                <w:tab w:val="clear" w:pos="567"/>
                <w:tab w:val="decimal" w:pos="463"/>
              </w:tabs>
            </w:pPr>
            <w:r>
              <w:t>2.0</w:t>
            </w:r>
          </w:p>
        </w:tc>
      </w:tr>
      <w:tr w:rsidR="002802E6" w14:paraId="27356FB2" w14:textId="77777777">
        <w:trPr>
          <w:cantSplit/>
        </w:trPr>
        <w:tc>
          <w:tcPr>
            <w:tcW w:w="1276" w:type="dxa"/>
          </w:tcPr>
          <w:p w14:paraId="1AE6E0B7" w14:textId="77777777" w:rsidR="002802E6" w:rsidRDefault="00146DD8">
            <w:pPr>
              <w:pStyle w:val="yTableNAm"/>
            </w:pPr>
            <w:r>
              <w:t>88.</w:t>
            </w:r>
          </w:p>
        </w:tc>
        <w:tc>
          <w:tcPr>
            <w:tcW w:w="4678" w:type="dxa"/>
          </w:tcPr>
          <w:p w14:paraId="26478521" w14:textId="77777777" w:rsidR="002802E6" w:rsidRDefault="00146DD8">
            <w:pPr>
              <w:pStyle w:val="yTableNAm"/>
            </w:pPr>
            <w:r>
              <w:t>METOPON</w:t>
            </w:r>
          </w:p>
        </w:tc>
        <w:tc>
          <w:tcPr>
            <w:tcW w:w="1418" w:type="dxa"/>
          </w:tcPr>
          <w:p w14:paraId="20CB02C1" w14:textId="77777777" w:rsidR="002802E6" w:rsidRDefault="00146DD8">
            <w:pPr>
              <w:pStyle w:val="yTableNAm"/>
              <w:tabs>
                <w:tab w:val="clear" w:pos="567"/>
                <w:tab w:val="decimal" w:pos="463"/>
              </w:tabs>
            </w:pPr>
            <w:r>
              <w:t>2.0</w:t>
            </w:r>
          </w:p>
        </w:tc>
      </w:tr>
      <w:tr w:rsidR="002802E6" w14:paraId="63A661D4" w14:textId="77777777">
        <w:trPr>
          <w:cantSplit/>
        </w:trPr>
        <w:tc>
          <w:tcPr>
            <w:tcW w:w="1276" w:type="dxa"/>
          </w:tcPr>
          <w:p w14:paraId="480AC160" w14:textId="77777777" w:rsidR="002802E6" w:rsidRDefault="00146DD8">
            <w:pPr>
              <w:pStyle w:val="yTableNAm"/>
            </w:pPr>
            <w:r>
              <w:t>89.</w:t>
            </w:r>
          </w:p>
        </w:tc>
        <w:tc>
          <w:tcPr>
            <w:tcW w:w="4678" w:type="dxa"/>
          </w:tcPr>
          <w:p w14:paraId="5FA9652D" w14:textId="77777777" w:rsidR="002802E6" w:rsidRDefault="00146DD8">
            <w:pPr>
              <w:pStyle w:val="yTableNAm"/>
            </w:pPr>
            <w:r>
              <w:t>MORAMIDE</w:t>
            </w:r>
            <w:r>
              <w:noBreakHyphen/>
              <w:t>INTERMEDIATE</w:t>
            </w:r>
          </w:p>
        </w:tc>
        <w:tc>
          <w:tcPr>
            <w:tcW w:w="1418" w:type="dxa"/>
          </w:tcPr>
          <w:p w14:paraId="009B5F5F" w14:textId="77777777" w:rsidR="002802E6" w:rsidRDefault="00146DD8">
            <w:pPr>
              <w:pStyle w:val="yTableNAm"/>
              <w:tabs>
                <w:tab w:val="clear" w:pos="567"/>
                <w:tab w:val="decimal" w:pos="463"/>
              </w:tabs>
            </w:pPr>
            <w:r>
              <w:t>1.0</w:t>
            </w:r>
          </w:p>
        </w:tc>
      </w:tr>
      <w:tr w:rsidR="002802E6" w14:paraId="03D0A787" w14:textId="77777777">
        <w:trPr>
          <w:cantSplit/>
        </w:trPr>
        <w:tc>
          <w:tcPr>
            <w:tcW w:w="1276" w:type="dxa"/>
          </w:tcPr>
          <w:p w14:paraId="0103E334" w14:textId="77777777" w:rsidR="002802E6" w:rsidRDefault="00146DD8">
            <w:pPr>
              <w:pStyle w:val="yTableNAm"/>
            </w:pPr>
            <w:r>
              <w:lastRenderedPageBreak/>
              <w:t>90.</w:t>
            </w:r>
          </w:p>
        </w:tc>
        <w:tc>
          <w:tcPr>
            <w:tcW w:w="4678" w:type="dxa"/>
          </w:tcPr>
          <w:p w14:paraId="0D2FF106" w14:textId="77777777" w:rsidR="002802E6" w:rsidRDefault="00146DD8">
            <w:pPr>
              <w:pStyle w:val="yTableNAm"/>
            </w:pPr>
            <w:r>
              <w:t>MORPHERIDINE</w:t>
            </w:r>
          </w:p>
        </w:tc>
        <w:tc>
          <w:tcPr>
            <w:tcW w:w="1418" w:type="dxa"/>
          </w:tcPr>
          <w:p w14:paraId="033E3054" w14:textId="77777777" w:rsidR="002802E6" w:rsidRDefault="00146DD8">
            <w:pPr>
              <w:pStyle w:val="yTableNAm"/>
              <w:tabs>
                <w:tab w:val="clear" w:pos="567"/>
                <w:tab w:val="decimal" w:pos="463"/>
              </w:tabs>
            </w:pPr>
            <w:r>
              <w:t>2.0</w:t>
            </w:r>
          </w:p>
        </w:tc>
      </w:tr>
      <w:tr w:rsidR="002802E6" w14:paraId="161A83DE" w14:textId="77777777">
        <w:trPr>
          <w:cantSplit/>
        </w:trPr>
        <w:tc>
          <w:tcPr>
            <w:tcW w:w="1276" w:type="dxa"/>
          </w:tcPr>
          <w:p w14:paraId="76B786D3" w14:textId="77777777" w:rsidR="002802E6" w:rsidRDefault="00146DD8">
            <w:pPr>
              <w:pStyle w:val="yTableNAm"/>
            </w:pPr>
            <w:r>
              <w:t>91.</w:t>
            </w:r>
          </w:p>
        </w:tc>
        <w:tc>
          <w:tcPr>
            <w:tcW w:w="4678" w:type="dxa"/>
          </w:tcPr>
          <w:p w14:paraId="79BC3C3F" w14:textId="77777777" w:rsidR="002802E6" w:rsidRDefault="00146DD8">
            <w:pPr>
              <w:pStyle w:val="yTableNAm"/>
            </w:pPr>
            <w:r>
              <w:t>MORPHINE</w:t>
            </w:r>
          </w:p>
        </w:tc>
        <w:tc>
          <w:tcPr>
            <w:tcW w:w="1418" w:type="dxa"/>
          </w:tcPr>
          <w:p w14:paraId="45602FE7" w14:textId="77777777" w:rsidR="002802E6" w:rsidRDefault="00146DD8">
            <w:pPr>
              <w:pStyle w:val="yTableNAm"/>
              <w:tabs>
                <w:tab w:val="clear" w:pos="567"/>
                <w:tab w:val="decimal" w:pos="463"/>
              </w:tabs>
            </w:pPr>
            <w:r>
              <w:t>2.0</w:t>
            </w:r>
          </w:p>
        </w:tc>
      </w:tr>
      <w:tr w:rsidR="002802E6" w14:paraId="61463F22" w14:textId="77777777">
        <w:trPr>
          <w:cantSplit/>
        </w:trPr>
        <w:tc>
          <w:tcPr>
            <w:tcW w:w="1276" w:type="dxa"/>
          </w:tcPr>
          <w:p w14:paraId="1241920D" w14:textId="77777777" w:rsidR="002802E6" w:rsidRDefault="00146DD8">
            <w:pPr>
              <w:pStyle w:val="yTableNAm"/>
            </w:pPr>
            <w:r>
              <w:t>92.</w:t>
            </w:r>
          </w:p>
        </w:tc>
        <w:tc>
          <w:tcPr>
            <w:tcW w:w="4678" w:type="dxa"/>
          </w:tcPr>
          <w:p w14:paraId="788CAB40" w14:textId="77777777" w:rsidR="002802E6" w:rsidRDefault="00146DD8">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418" w:type="dxa"/>
          </w:tcPr>
          <w:p w14:paraId="4792AEBC" w14:textId="77777777" w:rsidR="002802E6" w:rsidRDefault="00146DD8">
            <w:pPr>
              <w:pStyle w:val="yTableNAm"/>
              <w:tabs>
                <w:tab w:val="clear" w:pos="567"/>
                <w:tab w:val="decimal" w:pos="463"/>
              </w:tabs>
            </w:pPr>
            <w:r>
              <w:br/>
            </w:r>
            <w:r>
              <w:br/>
            </w:r>
            <w:r>
              <w:br/>
              <w:t>2.0</w:t>
            </w:r>
          </w:p>
        </w:tc>
      </w:tr>
      <w:tr w:rsidR="002802E6" w14:paraId="33DF2308" w14:textId="77777777">
        <w:trPr>
          <w:cantSplit/>
        </w:trPr>
        <w:tc>
          <w:tcPr>
            <w:tcW w:w="1276" w:type="dxa"/>
          </w:tcPr>
          <w:p w14:paraId="5EF0D736" w14:textId="77777777" w:rsidR="002802E6" w:rsidRDefault="00146DD8">
            <w:pPr>
              <w:pStyle w:val="yTableNAm"/>
            </w:pPr>
            <w:r>
              <w:t>93.</w:t>
            </w:r>
          </w:p>
        </w:tc>
        <w:tc>
          <w:tcPr>
            <w:tcW w:w="4678" w:type="dxa"/>
          </w:tcPr>
          <w:p w14:paraId="587D26FB" w14:textId="77777777" w:rsidR="002802E6" w:rsidRDefault="00146DD8">
            <w:pPr>
              <w:pStyle w:val="yTableNAm"/>
            </w:pPr>
            <w:r>
              <w:t>MORPHINE METHOBROMIDE AND OTHER PENTAVALENT NITROGEN MORPHINE DERIVATIVES</w:t>
            </w:r>
          </w:p>
        </w:tc>
        <w:tc>
          <w:tcPr>
            <w:tcW w:w="1418" w:type="dxa"/>
          </w:tcPr>
          <w:p w14:paraId="544D4865" w14:textId="77777777" w:rsidR="002802E6" w:rsidRDefault="00146DD8">
            <w:pPr>
              <w:pStyle w:val="yTableNAm"/>
              <w:tabs>
                <w:tab w:val="clear" w:pos="567"/>
                <w:tab w:val="decimal" w:pos="463"/>
              </w:tabs>
            </w:pPr>
            <w:r>
              <w:br/>
            </w:r>
            <w:r>
              <w:br/>
              <w:t>2.0</w:t>
            </w:r>
          </w:p>
        </w:tc>
      </w:tr>
      <w:tr w:rsidR="002802E6" w14:paraId="51A30659" w14:textId="77777777">
        <w:trPr>
          <w:cantSplit/>
        </w:trPr>
        <w:tc>
          <w:tcPr>
            <w:tcW w:w="1276" w:type="dxa"/>
          </w:tcPr>
          <w:p w14:paraId="124FC9AB" w14:textId="77777777" w:rsidR="002802E6" w:rsidRDefault="00146DD8">
            <w:pPr>
              <w:pStyle w:val="yTableNAm"/>
            </w:pPr>
            <w:r>
              <w:t>94.</w:t>
            </w:r>
          </w:p>
        </w:tc>
        <w:tc>
          <w:tcPr>
            <w:tcW w:w="4678" w:type="dxa"/>
          </w:tcPr>
          <w:p w14:paraId="19F85DD8" w14:textId="77777777" w:rsidR="002802E6" w:rsidRDefault="00146DD8">
            <w:pPr>
              <w:pStyle w:val="yTableNAm"/>
            </w:pPr>
            <w:r>
              <w:t>MORPHINE</w:t>
            </w:r>
            <w:r>
              <w:noBreakHyphen/>
              <w:t>N</w:t>
            </w:r>
            <w:r>
              <w:noBreakHyphen/>
              <w:t>OXIDE</w:t>
            </w:r>
          </w:p>
        </w:tc>
        <w:tc>
          <w:tcPr>
            <w:tcW w:w="1418" w:type="dxa"/>
          </w:tcPr>
          <w:p w14:paraId="6834EE33" w14:textId="77777777" w:rsidR="002802E6" w:rsidRDefault="00146DD8">
            <w:pPr>
              <w:pStyle w:val="yTableNAm"/>
              <w:tabs>
                <w:tab w:val="clear" w:pos="567"/>
                <w:tab w:val="decimal" w:pos="463"/>
              </w:tabs>
            </w:pPr>
            <w:r>
              <w:t>2.0</w:t>
            </w:r>
          </w:p>
        </w:tc>
      </w:tr>
      <w:tr w:rsidR="002802E6" w14:paraId="183C69DF" w14:textId="77777777">
        <w:trPr>
          <w:cantSplit/>
        </w:trPr>
        <w:tc>
          <w:tcPr>
            <w:tcW w:w="1276" w:type="dxa"/>
          </w:tcPr>
          <w:p w14:paraId="76376CC7" w14:textId="77777777" w:rsidR="002802E6" w:rsidRDefault="00146DD8">
            <w:pPr>
              <w:pStyle w:val="yTableNAm"/>
            </w:pPr>
            <w:r>
              <w:t>95.</w:t>
            </w:r>
          </w:p>
        </w:tc>
        <w:tc>
          <w:tcPr>
            <w:tcW w:w="4678" w:type="dxa"/>
          </w:tcPr>
          <w:p w14:paraId="47551670" w14:textId="77777777" w:rsidR="002802E6" w:rsidRDefault="00146DD8">
            <w:pPr>
              <w:pStyle w:val="yTableNAm"/>
            </w:pPr>
            <w:r>
              <w:t>MORPHINE SUBSTITUTES (not specifically included elsewhere in this Schedule)</w:t>
            </w:r>
          </w:p>
        </w:tc>
        <w:tc>
          <w:tcPr>
            <w:tcW w:w="1418" w:type="dxa"/>
          </w:tcPr>
          <w:p w14:paraId="264AA22D" w14:textId="77777777" w:rsidR="002802E6" w:rsidRDefault="00146DD8">
            <w:pPr>
              <w:pStyle w:val="yTableNAm"/>
              <w:tabs>
                <w:tab w:val="clear" w:pos="567"/>
                <w:tab w:val="decimal" w:pos="463"/>
              </w:tabs>
            </w:pPr>
            <w:r>
              <w:t>2.0</w:t>
            </w:r>
          </w:p>
        </w:tc>
      </w:tr>
      <w:tr w:rsidR="002802E6" w14:paraId="39E175ED" w14:textId="77777777">
        <w:trPr>
          <w:cantSplit/>
        </w:trPr>
        <w:tc>
          <w:tcPr>
            <w:tcW w:w="1276" w:type="dxa"/>
          </w:tcPr>
          <w:p w14:paraId="60B65B76" w14:textId="77777777" w:rsidR="002802E6" w:rsidRDefault="00146DD8">
            <w:pPr>
              <w:pStyle w:val="yTableNAm"/>
            </w:pPr>
            <w:r>
              <w:rPr>
                <w:szCs w:val="22"/>
              </w:rPr>
              <w:t>96A.</w:t>
            </w:r>
          </w:p>
        </w:tc>
        <w:tc>
          <w:tcPr>
            <w:tcW w:w="4678" w:type="dxa"/>
          </w:tcPr>
          <w:p w14:paraId="4EDFBAB2" w14:textId="77777777" w:rsidR="002802E6" w:rsidRDefault="00146DD8">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t>(1</w:t>
            </w:r>
            <w:r>
              <w:rPr>
                <w:szCs w:val="22"/>
              </w:rPr>
              <w:noBreakHyphen/>
            </w:r>
            <w:r>
              <w:rPr>
                <w:szCs w:val="22"/>
              </w:rPr>
              <w:br/>
              <w:t>NAPHTHOYL) INDOLE (JWH</w:t>
            </w:r>
            <w:r>
              <w:rPr>
                <w:szCs w:val="22"/>
              </w:rPr>
              <w:noBreakHyphen/>
              <w:t>200) (plant material)</w:t>
            </w:r>
          </w:p>
        </w:tc>
        <w:tc>
          <w:tcPr>
            <w:tcW w:w="1418" w:type="dxa"/>
          </w:tcPr>
          <w:p w14:paraId="780A3007" w14:textId="77777777" w:rsidR="002802E6" w:rsidRDefault="00146DD8">
            <w:pPr>
              <w:pStyle w:val="yTableNAm"/>
              <w:tabs>
                <w:tab w:val="clear" w:pos="567"/>
                <w:tab w:val="decimal" w:pos="463"/>
              </w:tabs>
            </w:pPr>
            <w:r>
              <w:rPr>
                <w:szCs w:val="22"/>
              </w:rPr>
              <w:br/>
            </w:r>
            <w:r>
              <w:rPr>
                <w:szCs w:val="22"/>
              </w:rPr>
              <w:br/>
              <w:t>30.0</w:t>
            </w:r>
          </w:p>
        </w:tc>
      </w:tr>
      <w:tr w:rsidR="002802E6" w14:paraId="1ECF710E" w14:textId="77777777">
        <w:trPr>
          <w:cantSplit/>
        </w:trPr>
        <w:tc>
          <w:tcPr>
            <w:tcW w:w="1276" w:type="dxa"/>
          </w:tcPr>
          <w:p w14:paraId="1975E8D4" w14:textId="77777777" w:rsidR="002802E6" w:rsidRDefault="00146DD8">
            <w:pPr>
              <w:pStyle w:val="yTableNAm"/>
            </w:pPr>
            <w:r>
              <w:rPr>
                <w:szCs w:val="22"/>
              </w:rPr>
              <w:t>96B.</w:t>
            </w:r>
          </w:p>
        </w:tc>
        <w:tc>
          <w:tcPr>
            <w:tcW w:w="4678" w:type="dxa"/>
          </w:tcPr>
          <w:p w14:paraId="5B71DDC9" w14:textId="77777777" w:rsidR="002802E6" w:rsidRDefault="00146DD8">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t>(1</w:t>
            </w:r>
            <w:r>
              <w:rPr>
                <w:szCs w:val="22"/>
              </w:rPr>
              <w:noBreakHyphen/>
            </w:r>
            <w:r>
              <w:rPr>
                <w:szCs w:val="22"/>
              </w:rPr>
              <w:br/>
              <w:t>NAPHTHOYL) INDOLE (JWH</w:t>
            </w:r>
            <w:r>
              <w:rPr>
                <w:szCs w:val="22"/>
              </w:rPr>
              <w:noBreakHyphen/>
              <w:t>200) (in any form except plant material)</w:t>
            </w:r>
          </w:p>
        </w:tc>
        <w:tc>
          <w:tcPr>
            <w:tcW w:w="1418" w:type="dxa"/>
          </w:tcPr>
          <w:p w14:paraId="3A5660E1" w14:textId="77777777" w:rsidR="002802E6" w:rsidRDefault="00146DD8">
            <w:pPr>
              <w:pStyle w:val="yTableNAm"/>
              <w:tabs>
                <w:tab w:val="clear" w:pos="567"/>
                <w:tab w:val="decimal" w:pos="463"/>
              </w:tabs>
            </w:pPr>
            <w:r>
              <w:rPr>
                <w:szCs w:val="22"/>
              </w:rPr>
              <w:br/>
            </w:r>
            <w:r>
              <w:rPr>
                <w:szCs w:val="22"/>
              </w:rPr>
              <w:br/>
              <w:t>2.0</w:t>
            </w:r>
          </w:p>
        </w:tc>
      </w:tr>
      <w:tr w:rsidR="002802E6" w14:paraId="6C7CB0F1" w14:textId="77777777">
        <w:trPr>
          <w:cantSplit/>
        </w:trPr>
        <w:tc>
          <w:tcPr>
            <w:tcW w:w="1276" w:type="dxa"/>
          </w:tcPr>
          <w:p w14:paraId="1730ED58" w14:textId="77777777" w:rsidR="002802E6" w:rsidRDefault="00146DD8">
            <w:pPr>
              <w:pStyle w:val="yTableNAm"/>
            </w:pPr>
            <w:r>
              <w:t>96.</w:t>
            </w:r>
          </w:p>
        </w:tc>
        <w:tc>
          <w:tcPr>
            <w:tcW w:w="4678" w:type="dxa"/>
          </w:tcPr>
          <w:p w14:paraId="4B0E18D8" w14:textId="77777777" w:rsidR="002802E6" w:rsidRDefault="00146DD8">
            <w:pPr>
              <w:pStyle w:val="yTableNAm"/>
            </w:pPr>
            <w:r>
              <w:t>MYROPHINE</w:t>
            </w:r>
          </w:p>
        </w:tc>
        <w:tc>
          <w:tcPr>
            <w:tcW w:w="1418" w:type="dxa"/>
          </w:tcPr>
          <w:p w14:paraId="76DBE212" w14:textId="77777777" w:rsidR="002802E6" w:rsidRDefault="00146DD8">
            <w:pPr>
              <w:pStyle w:val="yTableNAm"/>
              <w:tabs>
                <w:tab w:val="clear" w:pos="567"/>
                <w:tab w:val="decimal" w:pos="463"/>
              </w:tabs>
            </w:pPr>
            <w:r>
              <w:t>20.0</w:t>
            </w:r>
          </w:p>
        </w:tc>
      </w:tr>
      <w:tr w:rsidR="002802E6" w14:paraId="028633D0" w14:textId="77777777">
        <w:trPr>
          <w:cantSplit/>
        </w:trPr>
        <w:tc>
          <w:tcPr>
            <w:tcW w:w="1276" w:type="dxa"/>
          </w:tcPr>
          <w:p w14:paraId="069CF6AE" w14:textId="77777777" w:rsidR="002802E6" w:rsidRDefault="00146DD8">
            <w:pPr>
              <w:pStyle w:val="yTableNAm"/>
            </w:pPr>
            <w:r>
              <w:rPr>
                <w:szCs w:val="22"/>
              </w:rPr>
              <w:t>96AA.</w:t>
            </w:r>
          </w:p>
        </w:tc>
        <w:tc>
          <w:tcPr>
            <w:tcW w:w="4678" w:type="dxa"/>
          </w:tcPr>
          <w:p w14:paraId="4EB01EB1" w14:textId="77777777" w:rsidR="002802E6" w:rsidRDefault="00146DD8">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r>
            <w:r>
              <w:rPr>
                <w:szCs w:val="22"/>
              </w:rPr>
              <w:br/>
              <w:t>1H</w:t>
            </w:r>
            <w:r>
              <w:rPr>
                <w:szCs w:val="22"/>
              </w:rPr>
              <w:noBreakHyphen/>
              <w:t>INDAZOLE</w:t>
            </w:r>
            <w:r>
              <w:rPr>
                <w:szCs w:val="22"/>
              </w:rPr>
              <w:noBreakHyphen/>
              <w:t>3</w:t>
            </w:r>
            <w:r>
              <w:rPr>
                <w:szCs w:val="22"/>
              </w:rPr>
              <w:noBreakHyphen/>
              <w:t>CARBOXAMIDE (MAB</w:t>
            </w:r>
            <w:r>
              <w:rPr>
                <w:szCs w:val="22"/>
              </w:rPr>
              <w:noBreakHyphen/>
              <w:t>CHMINACA or ADB</w:t>
            </w:r>
            <w:r>
              <w:rPr>
                <w:szCs w:val="22"/>
              </w:rPr>
              <w:noBreakHyphen/>
              <w:t>CHMINACA) (plant material)</w:t>
            </w:r>
          </w:p>
        </w:tc>
        <w:tc>
          <w:tcPr>
            <w:tcW w:w="1418" w:type="dxa"/>
          </w:tcPr>
          <w:p w14:paraId="55964FF4" w14:textId="77777777" w:rsidR="002802E6" w:rsidRDefault="00146DD8">
            <w:pPr>
              <w:pStyle w:val="yTableNAm"/>
              <w:tabs>
                <w:tab w:val="clear" w:pos="567"/>
                <w:tab w:val="decimal" w:pos="463"/>
              </w:tabs>
            </w:pPr>
            <w:r>
              <w:rPr>
                <w:szCs w:val="22"/>
              </w:rPr>
              <w:br/>
            </w:r>
            <w:r>
              <w:rPr>
                <w:szCs w:val="22"/>
              </w:rPr>
              <w:br/>
            </w:r>
            <w:r>
              <w:rPr>
                <w:szCs w:val="22"/>
              </w:rPr>
              <w:br/>
            </w:r>
            <w:r>
              <w:rPr>
                <w:szCs w:val="22"/>
              </w:rPr>
              <w:br/>
              <w:t>30.0</w:t>
            </w:r>
          </w:p>
        </w:tc>
      </w:tr>
      <w:tr w:rsidR="002802E6" w14:paraId="553C095F" w14:textId="77777777">
        <w:trPr>
          <w:cantSplit/>
        </w:trPr>
        <w:tc>
          <w:tcPr>
            <w:tcW w:w="1276" w:type="dxa"/>
          </w:tcPr>
          <w:p w14:paraId="717E62D0" w14:textId="77777777" w:rsidR="002802E6" w:rsidRDefault="00146DD8">
            <w:pPr>
              <w:pStyle w:val="yTableNAm"/>
            </w:pPr>
            <w:r>
              <w:rPr>
                <w:szCs w:val="22"/>
              </w:rPr>
              <w:t>96AB.</w:t>
            </w:r>
          </w:p>
        </w:tc>
        <w:tc>
          <w:tcPr>
            <w:tcW w:w="4678" w:type="dxa"/>
          </w:tcPr>
          <w:p w14:paraId="18A1C4DF" w14:textId="77777777" w:rsidR="002802E6" w:rsidRDefault="00146DD8">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(MAB</w:t>
            </w:r>
            <w:r>
              <w:rPr>
                <w:szCs w:val="22"/>
              </w:rPr>
              <w:noBreakHyphen/>
              <w:t>CHMINACA or ADB</w:t>
            </w:r>
            <w:r>
              <w:rPr>
                <w:szCs w:val="22"/>
              </w:rPr>
              <w:noBreakHyphen/>
              <w:t>CHMINACA) (in any form except plant material)</w:t>
            </w:r>
          </w:p>
        </w:tc>
        <w:tc>
          <w:tcPr>
            <w:tcW w:w="1418" w:type="dxa"/>
          </w:tcPr>
          <w:p w14:paraId="110A5A6F" w14:textId="77777777" w:rsidR="002802E6" w:rsidRDefault="00146DD8">
            <w:pPr>
              <w:pStyle w:val="yTableNAm"/>
              <w:tabs>
                <w:tab w:val="clear" w:pos="567"/>
                <w:tab w:val="decimal" w:pos="463"/>
              </w:tabs>
            </w:pPr>
            <w:r>
              <w:rPr>
                <w:szCs w:val="22"/>
              </w:rPr>
              <w:br/>
            </w:r>
            <w:r>
              <w:rPr>
                <w:szCs w:val="22"/>
              </w:rPr>
              <w:br/>
            </w:r>
            <w:r>
              <w:rPr>
                <w:szCs w:val="22"/>
              </w:rPr>
              <w:br/>
            </w:r>
            <w:r>
              <w:rPr>
                <w:szCs w:val="22"/>
              </w:rPr>
              <w:br/>
              <w:t>2.0</w:t>
            </w:r>
          </w:p>
        </w:tc>
      </w:tr>
      <w:tr w:rsidR="002802E6" w14:paraId="00D192A1" w14:textId="77777777">
        <w:trPr>
          <w:cantSplit/>
        </w:trPr>
        <w:tc>
          <w:tcPr>
            <w:tcW w:w="1276" w:type="dxa"/>
          </w:tcPr>
          <w:p w14:paraId="7B40726D" w14:textId="77777777" w:rsidR="002802E6" w:rsidRDefault="00146DD8">
            <w:pPr>
              <w:pStyle w:val="yTableNAm"/>
            </w:pPr>
            <w:r>
              <w:rPr>
                <w:szCs w:val="22"/>
              </w:rPr>
              <w:lastRenderedPageBreak/>
              <w:t>96AC.</w:t>
            </w:r>
          </w:p>
        </w:tc>
        <w:tc>
          <w:tcPr>
            <w:tcW w:w="4678" w:type="dxa"/>
          </w:tcPr>
          <w:p w14:paraId="7272B588" w14:textId="77777777" w:rsidR="002802E6" w:rsidRDefault="00146DD8">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(plant material)</w:t>
            </w:r>
          </w:p>
        </w:tc>
        <w:tc>
          <w:tcPr>
            <w:tcW w:w="1418" w:type="dxa"/>
          </w:tcPr>
          <w:p w14:paraId="35AB1F03" w14:textId="77777777" w:rsidR="002802E6" w:rsidRDefault="00146DD8">
            <w:pPr>
              <w:pStyle w:val="yTableNAm"/>
              <w:tabs>
                <w:tab w:val="clear" w:pos="567"/>
                <w:tab w:val="decimal" w:pos="463"/>
              </w:tabs>
            </w:pPr>
            <w:r>
              <w:rPr>
                <w:szCs w:val="22"/>
              </w:rPr>
              <w:br/>
            </w:r>
            <w:r>
              <w:rPr>
                <w:szCs w:val="22"/>
              </w:rPr>
              <w:br/>
            </w:r>
            <w:r>
              <w:rPr>
                <w:szCs w:val="22"/>
              </w:rPr>
              <w:br/>
              <w:t>30.0</w:t>
            </w:r>
          </w:p>
        </w:tc>
      </w:tr>
      <w:tr w:rsidR="002802E6" w14:paraId="516B0078" w14:textId="77777777">
        <w:trPr>
          <w:cantSplit/>
        </w:trPr>
        <w:tc>
          <w:tcPr>
            <w:tcW w:w="1276" w:type="dxa"/>
          </w:tcPr>
          <w:p w14:paraId="02F2EA7B" w14:textId="77777777" w:rsidR="002802E6" w:rsidRDefault="00146DD8">
            <w:pPr>
              <w:pStyle w:val="yTableNAm"/>
            </w:pPr>
            <w:r>
              <w:rPr>
                <w:szCs w:val="22"/>
              </w:rPr>
              <w:t>96AD.</w:t>
            </w:r>
          </w:p>
        </w:tc>
        <w:tc>
          <w:tcPr>
            <w:tcW w:w="4678" w:type="dxa"/>
          </w:tcPr>
          <w:p w14:paraId="3C1A28CE" w14:textId="77777777" w:rsidR="002802E6" w:rsidRDefault="00146DD8">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(in any form except plant material)</w:t>
            </w:r>
          </w:p>
        </w:tc>
        <w:tc>
          <w:tcPr>
            <w:tcW w:w="1418" w:type="dxa"/>
          </w:tcPr>
          <w:p w14:paraId="529C4E0C" w14:textId="77777777" w:rsidR="002802E6" w:rsidRDefault="00146DD8">
            <w:pPr>
              <w:pStyle w:val="yTableNAm"/>
              <w:tabs>
                <w:tab w:val="clear" w:pos="567"/>
                <w:tab w:val="decimal" w:pos="463"/>
              </w:tabs>
            </w:pPr>
            <w:r>
              <w:rPr>
                <w:szCs w:val="22"/>
              </w:rPr>
              <w:br/>
            </w:r>
            <w:r>
              <w:rPr>
                <w:szCs w:val="22"/>
              </w:rPr>
              <w:br/>
            </w:r>
            <w:r>
              <w:rPr>
                <w:szCs w:val="22"/>
              </w:rPr>
              <w:br/>
              <w:t>2.0</w:t>
            </w:r>
          </w:p>
        </w:tc>
      </w:tr>
      <w:tr w:rsidR="002802E6" w14:paraId="05D4AD72" w14:textId="77777777">
        <w:trPr>
          <w:cantSplit/>
        </w:trPr>
        <w:tc>
          <w:tcPr>
            <w:tcW w:w="1276" w:type="dxa"/>
          </w:tcPr>
          <w:p w14:paraId="10FDDAD5" w14:textId="77777777" w:rsidR="002802E6" w:rsidRDefault="00146DD8">
            <w:pPr>
              <w:pStyle w:val="yTableNAm"/>
            </w:pPr>
            <w:r>
              <w:rPr>
                <w:szCs w:val="22"/>
              </w:rPr>
              <w:t>96AE.</w:t>
            </w:r>
          </w:p>
        </w:tc>
        <w:tc>
          <w:tcPr>
            <w:tcW w:w="4678" w:type="dxa"/>
          </w:tcPr>
          <w:p w14:paraId="75C0CBAE" w14:textId="77777777" w:rsidR="002802E6" w:rsidRDefault="00146DD8">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(plant material)</w:t>
            </w:r>
          </w:p>
        </w:tc>
        <w:tc>
          <w:tcPr>
            <w:tcW w:w="1418" w:type="dxa"/>
          </w:tcPr>
          <w:p w14:paraId="0052DC28" w14:textId="77777777" w:rsidR="002802E6" w:rsidRDefault="00146DD8">
            <w:pPr>
              <w:pStyle w:val="yTableNAm"/>
              <w:tabs>
                <w:tab w:val="clear" w:pos="567"/>
                <w:tab w:val="decimal" w:pos="463"/>
              </w:tabs>
            </w:pPr>
            <w:r>
              <w:rPr>
                <w:szCs w:val="22"/>
              </w:rPr>
              <w:br/>
            </w:r>
            <w:r>
              <w:rPr>
                <w:szCs w:val="22"/>
              </w:rPr>
              <w:br/>
            </w:r>
            <w:r>
              <w:rPr>
                <w:szCs w:val="22"/>
              </w:rPr>
              <w:br/>
              <w:t>30.0</w:t>
            </w:r>
          </w:p>
        </w:tc>
      </w:tr>
      <w:tr w:rsidR="002802E6" w14:paraId="554CE370" w14:textId="77777777">
        <w:trPr>
          <w:cantSplit/>
        </w:trPr>
        <w:tc>
          <w:tcPr>
            <w:tcW w:w="1276" w:type="dxa"/>
          </w:tcPr>
          <w:p w14:paraId="4B0EA9C2" w14:textId="77777777" w:rsidR="002802E6" w:rsidRDefault="00146DD8">
            <w:pPr>
              <w:pStyle w:val="yTableNAm"/>
            </w:pPr>
            <w:r>
              <w:rPr>
                <w:szCs w:val="22"/>
              </w:rPr>
              <w:t>96AF.</w:t>
            </w:r>
          </w:p>
        </w:tc>
        <w:tc>
          <w:tcPr>
            <w:tcW w:w="4678" w:type="dxa"/>
          </w:tcPr>
          <w:p w14:paraId="0C935A4C" w14:textId="77777777" w:rsidR="002802E6" w:rsidRDefault="00146DD8">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(in any form except plant material)</w:t>
            </w:r>
          </w:p>
        </w:tc>
        <w:tc>
          <w:tcPr>
            <w:tcW w:w="1418" w:type="dxa"/>
          </w:tcPr>
          <w:p w14:paraId="0BFBC8A4" w14:textId="77777777" w:rsidR="002802E6" w:rsidRDefault="00146DD8">
            <w:pPr>
              <w:pStyle w:val="yTableNAm"/>
              <w:tabs>
                <w:tab w:val="clear" w:pos="567"/>
                <w:tab w:val="decimal" w:pos="463"/>
              </w:tabs>
            </w:pPr>
            <w:r>
              <w:rPr>
                <w:szCs w:val="22"/>
              </w:rPr>
              <w:br/>
            </w:r>
            <w:r>
              <w:rPr>
                <w:szCs w:val="22"/>
              </w:rPr>
              <w:br/>
            </w:r>
            <w:r>
              <w:rPr>
                <w:szCs w:val="22"/>
              </w:rPr>
              <w:br/>
              <w:t>2.0</w:t>
            </w:r>
          </w:p>
        </w:tc>
      </w:tr>
      <w:tr w:rsidR="002802E6" w14:paraId="6DAFCBEF" w14:textId="77777777">
        <w:trPr>
          <w:cantSplit/>
        </w:trPr>
        <w:tc>
          <w:tcPr>
            <w:tcW w:w="1276" w:type="dxa"/>
          </w:tcPr>
          <w:p w14:paraId="01BE31CF" w14:textId="77777777" w:rsidR="002802E6" w:rsidRDefault="00146DD8">
            <w:pPr>
              <w:pStyle w:val="yTableNAm"/>
            </w:pPr>
            <w:r>
              <w:rPr>
                <w:szCs w:val="22"/>
              </w:rPr>
              <w:t>96AG.</w:t>
            </w:r>
          </w:p>
        </w:tc>
        <w:tc>
          <w:tcPr>
            <w:tcW w:w="4678" w:type="dxa"/>
          </w:tcPr>
          <w:p w14:paraId="788977CF" w14:textId="77777777" w:rsidR="002802E6" w:rsidRDefault="00146DD8">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(AB</w:t>
            </w:r>
            <w:r>
              <w:rPr>
                <w:szCs w:val="22"/>
              </w:rPr>
              <w:noBreakHyphen/>
              <w:t>CHMINACA) (plant material)</w:t>
            </w:r>
          </w:p>
        </w:tc>
        <w:tc>
          <w:tcPr>
            <w:tcW w:w="1418" w:type="dxa"/>
          </w:tcPr>
          <w:p w14:paraId="4CC64772" w14:textId="77777777" w:rsidR="002802E6" w:rsidRDefault="00146DD8">
            <w:pPr>
              <w:pStyle w:val="yTableNAm"/>
              <w:tabs>
                <w:tab w:val="clear" w:pos="567"/>
                <w:tab w:val="decimal" w:pos="463"/>
              </w:tabs>
            </w:pPr>
            <w:r>
              <w:rPr>
                <w:szCs w:val="22"/>
              </w:rPr>
              <w:br/>
            </w:r>
            <w:r>
              <w:rPr>
                <w:szCs w:val="22"/>
              </w:rPr>
              <w:br/>
            </w:r>
            <w:r>
              <w:rPr>
                <w:szCs w:val="22"/>
              </w:rPr>
              <w:br/>
              <w:t>30.0</w:t>
            </w:r>
          </w:p>
        </w:tc>
      </w:tr>
      <w:tr w:rsidR="002802E6" w14:paraId="5A2EE3A1" w14:textId="77777777">
        <w:trPr>
          <w:cantSplit/>
        </w:trPr>
        <w:tc>
          <w:tcPr>
            <w:tcW w:w="1276" w:type="dxa"/>
          </w:tcPr>
          <w:p w14:paraId="0C2F82C5" w14:textId="77777777" w:rsidR="002802E6" w:rsidRDefault="00146DD8">
            <w:pPr>
              <w:pStyle w:val="yTableNAm"/>
            </w:pPr>
            <w:r>
              <w:rPr>
                <w:szCs w:val="22"/>
              </w:rPr>
              <w:t>94AH.</w:t>
            </w:r>
          </w:p>
        </w:tc>
        <w:tc>
          <w:tcPr>
            <w:tcW w:w="4678" w:type="dxa"/>
          </w:tcPr>
          <w:p w14:paraId="15B86542" w14:textId="77777777" w:rsidR="002802E6" w:rsidRDefault="00146DD8">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(AB</w:t>
            </w:r>
            <w:r>
              <w:rPr>
                <w:szCs w:val="22"/>
              </w:rPr>
              <w:noBreakHyphen/>
              <w:t>CHMINACA) (in any form except plant material)</w:t>
            </w:r>
          </w:p>
        </w:tc>
        <w:tc>
          <w:tcPr>
            <w:tcW w:w="1418" w:type="dxa"/>
          </w:tcPr>
          <w:p w14:paraId="5E115676" w14:textId="77777777" w:rsidR="002802E6" w:rsidRDefault="00146DD8">
            <w:pPr>
              <w:pStyle w:val="yTableNAm"/>
              <w:tabs>
                <w:tab w:val="clear" w:pos="567"/>
                <w:tab w:val="decimal" w:pos="463"/>
              </w:tabs>
            </w:pPr>
            <w:r>
              <w:rPr>
                <w:szCs w:val="22"/>
              </w:rPr>
              <w:br/>
            </w:r>
            <w:r>
              <w:rPr>
                <w:szCs w:val="22"/>
              </w:rPr>
              <w:br/>
            </w:r>
            <w:r>
              <w:rPr>
                <w:szCs w:val="22"/>
              </w:rPr>
              <w:br/>
              <w:t>2.0</w:t>
            </w:r>
          </w:p>
        </w:tc>
      </w:tr>
      <w:tr w:rsidR="002802E6" w14:paraId="3A1C17E6" w14:textId="77777777">
        <w:trPr>
          <w:cantSplit/>
        </w:trPr>
        <w:tc>
          <w:tcPr>
            <w:tcW w:w="1276" w:type="dxa"/>
          </w:tcPr>
          <w:p w14:paraId="53DF6D81" w14:textId="77777777" w:rsidR="002802E6" w:rsidRDefault="00146DD8">
            <w:pPr>
              <w:pStyle w:val="yTableNAm"/>
            </w:pPr>
            <w:r>
              <w:rPr>
                <w:szCs w:val="22"/>
              </w:rPr>
              <w:t>96AI.</w:t>
            </w:r>
          </w:p>
        </w:tc>
        <w:tc>
          <w:tcPr>
            <w:tcW w:w="4678" w:type="dxa"/>
          </w:tcPr>
          <w:p w14:paraId="3D78DBC9" w14:textId="77777777" w:rsidR="002802E6" w:rsidRDefault="00146DD8">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ABICA) (plant material)</w:t>
            </w:r>
          </w:p>
        </w:tc>
        <w:tc>
          <w:tcPr>
            <w:tcW w:w="1418" w:type="dxa"/>
          </w:tcPr>
          <w:p w14:paraId="60947367" w14:textId="77777777" w:rsidR="002802E6" w:rsidRDefault="00146DD8">
            <w:pPr>
              <w:pStyle w:val="yTableNAm"/>
              <w:tabs>
                <w:tab w:val="clear" w:pos="567"/>
                <w:tab w:val="decimal" w:pos="463"/>
              </w:tabs>
            </w:pPr>
            <w:r>
              <w:rPr>
                <w:szCs w:val="22"/>
              </w:rPr>
              <w:br/>
            </w:r>
            <w:r>
              <w:rPr>
                <w:szCs w:val="22"/>
              </w:rPr>
              <w:br/>
              <w:t>30.0</w:t>
            </w:r>
          </w:p>
        </w:tc>
      </w:tr>
      <w:tr w:rsidR="002802E6" w14:paraId="591DF238" w14:textId="77777777">
        <w:trPr>
          <w:cantSplit/>
        </w:trPr>
        <w:tc>
          <w:tcPr>
            <w:tcW w:w="1276" w:type="dxa"/>
          </w:tcPr>
          <w:p w14:paraId="62CDB875" w14:textId="77777777" w:rsidR="002802E6" w:rsidRDefault="00146DD8">
            <w:pPr>
              <w:pStyle w:val="yTableNAm"/>
            </w:pPr>
            <w:r>
              <w:rPr>
                <w:szCs w:val="22"/>
              </w:rPr>
              <w:t>96AJ.</w:t>
            </w:r>
          </w:p>
        </w:tc>
        <w:tc>
          <w:tcPr>
            <w:tcW w:w="4678" w:type="dxa"/>
          </w:tcPr>
          <w:p w14:paraId="092A3B8C" w14:textId="77777777" w:rsidR="002802E6" w:rsidRDefault="00146DD8">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ABICA) (in any form except plant material)</w:t>
            </w:r>
          </w:p>
        </w:tc>
        <w:tc>
          <w:tcPr>
            <w:tcW w:w="1418" w:type="dxa"/>
          </w:tcPr>
          <w:p w14:paraId="343B1193" w14:textId="77777777" w:rsidR="002802E6" w:rsidRDefault="00146DD8">
            <w:pPr>
              <w:pStyle w:val="yTableNAm"/>
              <w:tabs>
                <w:tab w:val="clear" w:pos="567"/>
                <w:tab w:val="decimal" w:pos="463"/>
              </w:tabs>
            </w:pPr>
            <w:r>
              <w:rPr>
                <w:szCs w:val="22"/>
              </w:rPr>
              <w:br/>
            </w:r>
            <w:r>
              <w:rPr>
                <w:szCs w:val="22"/>
              </w:rPr>
              <w:br/>
            </w:r>
            <w:r>
              <w:rPr>
                <w:szCs w:val="22"/>
              </w:rPr>
              <w:br/>
              <w:t>2.0</w:t>
            </w:r>
          </w:p>
        </w:tc>
      </w:tr>
      <w:tr w:rsidR="002802E6" w14:paraId="01611D2F" w14:textId="77777777">
        <w:trPr>
          <w:cantSplit/>
        </w:trPr>
        <w:tc>
          <w:tcPr>
            <w:tcW w:w="1276" w:type="dxa"/>
          </w:tcPr>
          <w:p w14:paraId="6CE22290" w14:textId="77777777" w:rsidR="002802E6" w:rsidRDefault="00146DD8">
            <w:pPr>
              <w:pStyle w:val="yTableNAm"/>
            </w:pPr>
            <w:r>
              <w:rPr>
                <w:szCs w:val="22"/>
              </w:rPr>
              <w:lastRenderedPageBreak/>
              <w:t>96AK.</w:t>
            </w:r>
          </w:p>
        </w:tc>
        <w:tc>
          <w:tcPr>
            <w:tcW w:w="4678" w:type="dxa"/>
          </w:tcPr>
          <w:p w14:paraId="3A54CE72" w14:textId="77777777" w:rsidR="002802E6" w:rsidRDefault="00146DD8">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t>INDAZOLE</w:t>
            </w:r>
            <w:r>
              <w:rPr>
                <w:szCs w:val="22"/>
              </w:rPr>
              <w:noBreakHyphen/>
              <w:t>3</w:t>
            </w:r>
            <w:r>
              <w:rPr>
                <w:szCs w:val="22"/>
              </w:rPr>
              <w:noBreakHyphen/>
              <w:t>CARBOXAMIDE (5F</w:t>
            </w:r>
            <w:r>
              <w:rPr>
                <w:szCs w:val="22"/>
              </w:rPr>
              <w:noBreakHyphen/>
              <w:t>AB</w:t>
            </w:r>
            <w:r>
              <w:rPr>
                <w:szCs w:val="22"/>
              </w:rPr>
              <w:noBreakHyphen/>
              <w:t>PINACA) (plant material)</w:t>
            </w:r>
          </w:p>
        </w:tc>
        <w:tc>
          <w:tcPr>
            <w:tcW w:w="1418" w:type="dxa"/>
          </w:tcPr>
          <w:p w14:paraId="6280C70D" w14:textId="77777777" w:rsidR="002802E6" w:rsidRDefault="00146DD8">
            <w:pPr>
              <w:pStyle w:val="yTableNAm"/>
              <w:tabs>
                <w:tab w:val="clear" w:pos="567"/>
                <w:tab w:val="decimal" w:pos="463"/>
              </w:tabs>
            </w:pPr>
            <w:r>
              <w:rPr>
                <w:szCs w:val="22"/>
              </w:rPr>
              <w:br/>
            </w:r>
            <w:r>
              <w:rPr>
                <w:szCs w:val="22"/>
              </w:rPr>
              <w:br/>
            </w:r>
            <w:r>
              <w:rPr>
                <w:szCs w:val="22"/>
              </w:rPr>
              <w:br/>
              <w:t>30.0</w:t>
            </w:r>
          </w:p>
        </w:tc>
      </w:tr>
      <w:tr w:rsidR="002802E6" w14:paraId="7DEBA21D" w14:textId="77777777">
        <w:trPr>
          <w:cantSplit/>
        </w:trPr>
        <w:tc>
          <w:tcPr>
            <w:tcW w:w="1276" w:type="dxa"/>
          </w:tcPr>
          <w:p w14:paraId="05A9574A" w14:textId="77777777" w:rsidR="002802E6" w:rsidRDefault="00146DD8">
            <w:pPr>
              <w:pStyle w:val="yTableNAm"/>
            </w:pPr>
            <w:r>
              <w:rPr>
                <w:szCs w:val="22"/>
              </w:rPr>
              <w:t>96AL.</w:t>
            </w:r>
          </w:p>
        </w:tc>
        <w:tc>
          <w:tcPr>
            <w:tcW w:w="4678" w:type="dxa"/>
          </w:tcPr>
          <w:p w14:paraId="4C8662BD" w14:textId="77777777" w:rsidR="002802E6" w:rsidRDefault="00146DD8">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t>INDAZOLE</w:t>
            </w:r>
            <w:r>
              <w:rPr>
                <w:szCs w:val="22"/>
              </w:rPr>
              <w:noBreakHyphen/>
              <w:t>3</w:t>
            </w:r>
            <w:r>
              <w:rPr>
                <w:szCs w:val="22"/>
              </w:rPr>
              <w:noBreakHyphen/>
              <w:t>CARBOXAMIDE (5F</w:t>
            </w:r>
            <w:r>
              <w:rPr>
                <w:szCs w:val="22"/>
              </w:rPr>
              <w:noBreakHyphen/>
              <w:t>AB</w:t>
            </w:r>
            <w:r>
              <w:rPr>
                <w:szCs w:val="22"/>
              </w:rPr>
              <w:noBreakHyphen/>
              <w:t>PINACA) (in any form except plant material)</w:t>
            </w:r>
          </w:p>
        </w:tc>
        <w:tc>
          <w:tcPr>
            <w:tcW w:w="1418" w:type="dxa"/>
          </w:tcPr>
          <w:p w14:paraId="5A86BC1E" w14:textId="77777777" w:rsidR="002802E6" w:rsidRDefault="00146DD8">
            <w:pPr>
              <w:pStyle w:val="yTableNAm"/>
              <w:tabs>
                <w:tab w:val="clear" w:pos="567"/>
                <w:tab w:val="decimal" w:pos="463"/>
              </w:tabs>
            </w:pPr>
            <w:r>
              <w:rPr>
                <w:szCs w:val="22"/>
              </w:rPr>
              <w:br/>
            </w:r>
            <w:r>
              <w:rPr>
                <w:szCs w:val="22"/>
              </w:rPr>
              <w:br/>
            </w:r>
            <w:r>
              <w:rPr>
                <w:szCs w:val="22"/>
              </w:rPr>
              <w:br/>
            </w:r>
            <w:r>
              <w:rPr>
                <w:szCs w:val="22"/>
              </w:rPr>
              <w:br/>
              <w:t>2.0</w:t>
            </w:r>
          </w:p>
        </w:tc>
      </w:tr>
      <w:tr w:rsidR="002802E6" w14:paraId="7166CFF9" w14:textId="77777777">
        <w:trPr>
          <w:cantSplit/>
        </w:trPr>
        <w:tc>
          <w:tcPr>
            <w:tcW w:w="1276" w:type="dxa"/>
          </w:tcPr>
          <w:p w14:paraId="53B71CDC" w14:textId="77777777" w:rsidR="002802E6" w:rsidRDefault="00146DD8">
            <w:pPr>
              <w:pStyle w:val="yTableNAm"/>
              <w:rPr>
                <w:szCs w:val="22"/>
              </w:rPr>
            </w:pPr>
            <w:r>
              <w:t>96AM.</w:t>
            </w:r>
          </w:p>
        </w:tc>
        <w:tc>
          <w:tcPr>
            <w:tcW w:w="4678" w:type="dxa"/>
          </w:tcPr>
          <w:p w14:paraId="32DAF42C" w14:textId="77777777" w:rsidR="002802E6" w:rsidRDefault="00146DD8">
            <w:pPr>
              <w:pStyle w:val="yTableNAm"/>
              <w:rPr>
                <w:szCs w:val="22"/>
              </w:rPr>
            </w:pPr>
            <w:r>
              <w:rPr>
                <w:rFonts w:cs="Arial"/>
                <w:szCs w:val="24"/>
              </w:rPr>
              <w:t>N</w:t>
            </w:r>
            <w:r>
              <w:rPr>
                <w:rFonts w:cs="Arial"/>
                <w:szCs w:val="24"/>
              </w:rPr>
              <w:noBreakHyphen/>
              <w:t>[(1S)</w:t>
            </w:r>
            <w:r>
              <w:rPr>
                <w:rFonts w:cs="Arial"/>
                <w:szCs w:val="24"/>
              </w:rPr>
              <w:noBreakHyphen/>
              <w:t>1</w:t>
            </w:r>
            <w:r>
              <w:rPr>
                <w:rFonts w:cs="Arial"/>
                <w:szCs w:val="24"/>
              </w:rPr>
              <w:noBreakHyphen/>
              <w:t>(AMINOCARBONYL)</w:t>
            </w:r>
            <w:r>
              <w:rPr>
                <w:rFonts w:cs="Arial"/>
                <w:szCs w:val="24"/>
              </w:rPr>
              <w:noBreakHyphen/>
              <w:t>2</w:t>
            </w:r>
            <w:r>
              <w:rPr>
                <w:rFonts w:cs="Arial"/>
                <w:szCs w:val="24"/>
              </w:rPr>
              <w:noBreakHyphen/>
              <w:t>METHYLPROPYL]</w:t>
            </w:r>
            <w:r>
              <w:rPr>
                <w:rFonts w:cs="Arial"/>
                <w:szCs w:val="24"/>
              </w:rPr>
              <w:noBreakHyphen/>
              <w:t>1</w:t>
            </w:r>
            <w:r>
              <w:rPr>
                <w:rFonts w:cs="Arial"/>
                <w:szCs w:val="24"/>
              </w:rPr>
              <w:noBreakHyphen/>
              <w:t>(5</w:t>
            </w:r>
            <w:r>
              <w:rPr>
                <w:rFonts w:cs="Arial"/>
                <w:szCs w:val="24"/>
              </w:rPr>
              <w:noBreakHyphen/>
              <w:t xml:space="preserve">FLUOROPENTYL) </w:t>
            </w:r>
            <w:r>
              <w:rPr>
                <w:rFonts w:cs="Arial"/>
                <w:szCs w:val="24"/>
              </w:rPr>
              <w:noBreakHyphen/>
              <w:t>1H</w:t>
            </w:r>
            <w:r>
              <w:rPr>
                <w:rFonts w:cs="Arial"/>
                <w:szCs w:val="24"/>
              </w:rPr>
              <w:noBreakHyphen/>
              <w:t>PYRROLO[2,3</w:t>
            </w:r>
            <w:r>
              <w:rPr>
                <w:rFonts w:cs="Arial"/>
                <w:szCs w:val="24"/>
              </w:rPr>
              <w:noBreakHyphen/>
              <w:t>B] PYRIDINE</w:t>
            </w:r>
            <w:r>
              <w:rPr>
                <w:rFonts w:cs="Arial"/>
                <w:szCs w:val="24"/>
              </w:rPr>
              <w:noBreakHyphen/>
              <w:t>3</w:t>
            </w:r>
            <w:r>
              <w:rPr>
                <w:rFonts w:cs="Arial"/>
                <w:szCs w:val="24"/>
              </w:rPr>
              <w:noBreakHyphen/>
              <w:t>CARBOXAMIDE (5F</w:t>
            </w:r>
            <w:r>
              <w:rPr>
                <w:rFonts w:cs="Arial"/>
                <w:szCs w:val="24"/>
              </w:rPr>
              <w:noBreakHyphen/>
              <w:t>AB</w:t>
            </w:r>
            <w:r>
              <w:rPr>
                <w:rFonts w:cs="Arial"/>
                <w:szCs w:val="24"/>
              </w:rPr>
              <w:noBreakHyphen/>
              <w:t>P7AICA) (</w:t>
            </w:r>
            <w:r>
              <w:rPr>
                <w:rFonts w:cs="Arial"/>
                <w:bCs/>
                <w:szCs w:val="24"/>
              </w:rPr>
              <w:t>plant material</w:t>
            </w:r>
            <w:r>
              <w:rPr>
                <w:rFonts w:cs="Arial"/>
                <w:szCs w:val="24"/>
              </w:rPr>
              <w:t>)</w:t>
            </w:r>
          </w:p>
        </w:tc>
        <w:tc>
          <w:tcPr>
            <w:tcW w:w="1418" w:type="dxa"/>
            <w:vAlign w:val="bottom"/>
          </w:tcPr>
          <w:p w14:paraId="14D60411" w14:textId="77777777" w:rsidR="002802E6" w:rsidRDefault="00146DD8">
            <w:pPr>
              <w:pStyle w:val="yTableNAm"/>
              <w:tabs>
                <w:tab w:val="clear" w:pos="567"/>
                <w:tab w:val="decimal" w:pos="463"/>
              </w:tabs>
              <w:rPr>
                <w:szCs w:val="22"/>
              </w:rPr>
            </w:pPr>
            <w:r>
              <w:t>30.0</w:t>
            </w:r>
          </w:p>
        </w:tc>
      </w:tr>
      <w:tr w:rsidR="002802E6" w14:paraId="41532C85" w14:textId="77777777">
        <w:trPr>
          <w:cantSplit/>
        </w:trPr>
        <w:tc>
          <w:tcPr>
            <w:tcW w:w="1276" w:type="dxa"/>
          </w:tcPr>
          <w:p w14:paraId="10456E75" w14:textId="77777777" w:rsidR="002802E6" w:rsidRDefault="00146DD8">
            <w:pPr>
              <w:pStyle w:val="yTableNAm"/>
              <w:rPr>
                <w:szCs w:val="22"/>
              </w:rPr>
            </w:pPr>
            <w:r>
              <w:t>96AN.</w:t>
            </w:r>
          </w:p>
        </w:tc>
        <w:tc>
          <w:tcPr>
            <w:tcW w:w="4678" w:type="dxa"/>
          </w:tcPr>
          <w:p w14:paraId="52AB40AA" w14:textId="77777777" w:rsidR="002802E6" w:rsidRDefault="00146DD8">
            <w:pPr>
              <w:pStyle w:val="yTableNAm"/>
              <w:rPr>
                <w:szCs w:val="22"/>
              </w:rPr>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(5</w:t>
            </w:r>
            <w:r>
              <w:rPr>
                <w:szCs w:val="22"/>
              </w:rPr>
              <w:noBreakHyphen/>
              <w:t xml:space="preserve">FLUOROPENTYL) </w:t>
            </w:r>
            <w:r>
              <w:rPr>
                <w:szCs w:val="22"/>
              </w:rPr>
              <w:noBreakHyphen/>
              <w:t>1H</w:t>
            </w:r>
            <w:r>
              <w:rPr>
                <w:szCs w:val="22"/>
              </w:rPr>
              <w:noBreakHyphen/>
              <w:t>PYRROLO[2,3</w:t>
            </w:r>
            <w:r>
              <w:rPr>
                <w:szCs w:val="22"/>
              </w:rPr>
              <w:noBreakHyphen/>
              <w:t>B] PYRIDINE</w:t>
            </w:r>
            <w:r>
              <w:rPr>
                <w:szCs w:val="22"/>
              </w:rPr>
              <w:noBreakHyphen/>
              <w:t>3</w:t>
            </w:r>
            <w:r>
              <w:rPr>
                <w:szCs w:val="22"/>
              </w:rPr>
              <w:noBreakHyphen/>
              <w:t>CARBOXAMIDE (5F</w:t>
            </w:r>
            <w:r>
              <w:rPr>
                <w:szCs w:val="22"/>
              </w:rPr>
              <w:noBreakHyphen/>
              <w:t>AB</w:t>
            </w:r>
            <w:r>
              <w:rPr>
                <w:szCs w:val="22"/>
              </w:rPr>
              <w:noBreakHyphen/>
              <w:t>P7AICA) (</w:t>
            </w:r>
            <w:r>
              <w:rPr>
                <w:bCs/>
                <w:szCs w:val="22"/>
              </w:rPr>
              <w:t>in any form except plant material</w:t>
            </w:r>
            <w:r>
              <w:rPr>
                <w:szCs w:val="22"/>
              </w:rPr>
              <w:t>)</w:t>
            </w:r>
          </w:p>
        </w:tc>
        <w:tc>
          <w:tcPr>
            <w:tcW w:w="1418" w:type="dxa"/>
            <w:vAlign w:val="bottom"/>
          </w:tcPr>
          <w:p w14:paraId="0EDCA283" w14:textId="77777777" w:rsidR="002802E6" w:rsidRDefault="00146DD8">
            <w:pPr>
              <w:pStyle w:val="yTableNAm"/>
              <w:tabs>
                <w:tab w:val="clear" w:pos="567"/>
                <w:tab w:val="decimal" w:pos="463"/>
              </w:tabs>
              <w:rPr>
                <w:szCs w:val="22"/>
              </w:rPr>
            </w:pPr>
            <w:r>
              <w:t>2.0</w:t>
            </w:r>
          </w:p>
        </w:tc>
      </w:tr>
      <w:tr w:rsidR="002802E6" w14:paraId="0E70F809" w14:textId="77777777">
        <w:trPr>
          <w:cantSplit/>
        </w:trPr>
        <w:tc>
          <w:tcPr>
            <w:tcW w:w="1276" w:type="dxa"/>
          </w:tcPr>
          <w:p w14:paraId="2EDFB53F" w14:textId="77777777" w:rsidR="002802E6" w:rsidRDefault="00146DD8">
            <w:pPr>
              <w:pStyle w:val="yTableNAm"/>
              <w:rPr>
                <w:szCs w:val="22"/>
              </w:rPr>
            </w:pPr>
            <w:r>
              <w:rPr>
                <w:szCs w:val="22"/>
              </w:rPr>
              <w:t>97A.</w:t>
            </w:r>
          </w:p>
        </w:tc>
        <w:tc>
          <w:tcPr>
            <w:tcW w:w="4678" w:type="dxa"/>
          </w:tcPr>
          <w:p w14:paraId="5738FDF0" w14:textId="77777777" w:rsidR="002802E6" w:rsidRDefault="00146DD8">
            <w:pPr>
              <w:pStyle w:val="yTableNAm"/>
              <w:rPr>
                <w:szCs w:val="22"/>
              </w:rPr>
            </w:pPr>
            <w:r>
              <w:rPr>
                <w:rFonts w:cs="Arial"/>
                <w:szCs w:val="22"/>
              </w:rPr>
              <w:t>NAPHTHOYLINDOLES (plant material)</w:t>
            </w:r>
          </w:p>
        </w:tc>
        <w:tc>
          <w:tcPr>
            <w:tcW w:w="1418" w:type="dxa"/>
          </w:tcPr>
          <w:p w14:paraId="4072C80A" w14:textId="77777777" w:rsidR="002802E6" w:rsidRDefault="00146DD8">
            <w:pPr>
              <w:pStyle w:val="yTableNAm"/>
              <w:tabs>
                <w:tab w:val="clear" w:pos="567"/>
                <w:tab w:val="decimal" w:pos="463"/>
              </w:tabs>
              <w:rPr>
                <w:szCs w:val="22"/>
              </w:rPr>
            </w:pPr>
            <w:r>
              <w:rPr>
                <w:szCs w:val="22"/>
              </w:rPr>
              <w:t>30.0</w:t>
            </w:r>
          </w:p>
        </w:tc>
      </w:tr>
      <w:tr w:rsidR="002802E6" w14:paraId="62A430FD" w14:textId="77777777">
        <w:trPr>
          <w:cantSplit/>
        </w:trPr>
        <w:tc>
          <w:tcPr>
            <w:tcW w:w="1276" w:type="dxa"/>
          </w:tcPr>
          <w:p w14:paraId="1EE820ED" w14:textId="77777777" w:rsidR="002802E6" w:rsidRDefault="00146DD8">
            <w:pPr>
              <w:pStyle w:val="yTableNAm"/>
              <w:rPr>
                <w:szCs w:val="22"/>
              </w:rPr>
            </w:pPr>
            <w:r>
              <w:rPr>
                <w:szCs w:val="22"/>
              </w:rPr>
              <w:t>97AB.</w:t>
            </w:r>
          </w:p>
        </w:tc>
        <w:tc>
          <w:tcPr>
            <w:tcW w:w="4678" w:type="dxa"/>
          </w:tcPr>
          <w:p w14:paraId="4A43EBA7" w14:textId="77777777" w:rsidR="002802E6" w:rsidRDefault="00146DD8">
            <w:pPr>
              <w:pStyle w:val="yTableNAm"/>
              <w:rPr>
                <w:szCs w:val="22"/>
              </w:rPr>
            </w:pPr>
            <w:r>
              <w:rPr>
                <w:rFonts w:cs="Arial"/>
                <w:szCs w:val="22"/>
              </w:rPr>
              <w:t>NAPHTHOYLINDOLES</w:t>
            </w:r>
            <w:r>
              <w:rPr>
                <w:szCs w:val="22"/>
              </w:rPr>
              <w:t xml:space="preserve"> (in any form except plant material)</w:t>
            </w:r>
          </w:p>
        </w:tc>
        <w:tc>
          <w:tcPr>
            <w:tcW w:w="1418" w:type="dxa"/>
          </w:tcPr>
          <w:p w14:paraId="2AB4516B" w14:textId="77777777" w:rsidR="002802E6" w:rsidRDefault="00146DD8">
            <w:pPr>
              <w:pStyle w:val="yTableNAm"/>
              <w:tabs>
                <w:tab w:val="clear" w:pos="567"/>
                <w:tab w:val="decimal" w:pos="463"/>
              </w:tabs>
              <w:rPr>
                <w:szCs w:val="22"/>
              </w:rPr>
            </w:pPr>
            <w:r>
              <w:rPr>
                <w:szCs w:val="22"/>
              </w:rPr>
              <w:br/>
              <w:t>2.0</w:t>
            </w:r>
          </w:p>
        </w:tc>
      </w:tr>
      <w:tr w:rsidR="002802E6" w14:paraId="08B2AF00" w14:textId="77777777">
        <w:trPr>
          <w:cantSplit/>
        </w:trPr>
        <w:tc>
          <w:tcPr>
            <w:tcW w:w="1276" w:type="dxa"/>
          </w:tcPr>
          <w:p w14:paraId="4FF83FD0" w14:textId="77777777" w:rsidR="002802E6" w:rsidRDefault="00146DD8">
            <w:pPr>
              <w:pStyle w:val="yTableNAm"/>
              <w:rPr>
                <w:szCs w:val="22"/>
              </w:rPr>
            </w:pPr>
            <w:r>
              <w:rPr>
                <w:szCs w:val="22"/>
              </w:rPr>
              <w:t>97B.</w:t>
            </w:r>
          </w:p>
        </w:tc>
        <w:tc>
          <w:tcPr>
            <w:tcW w:w="4678" w:type="dxa"/>
          </w:tcPr>
          <w:p w14:paraId="01B4E99B" w14:textId="77777777" w:rsidR="002802E6" w:rsidRDefault="00146DD8">
            <w:pPr>
              <w:pStyle w:val="yTableNAm"/>
              <w:rPr>
                <w:szCs w:val="22"/>
              </w:rPr>
            </w:pPr>
            <w:r>
              <w:rPr>
                <w:rFonts w:cs="Arial"/>
                <w:szCs w:val="22"/>
              </w:rPr>
              <w:t>NAPHTHYLMETHYLINDOLES (plant material)</w:t>
            </w:r>
          </w:p>
        </w:tc>
        <w:tc>
          <w:tcPr>
            <w:tcW w:w="1418" w:type="dxa"/>
          </w:tcPr>
          <w:p w14:paraId="14728706" w14:textId="77777777" w:rsidR="002802E6" w:rsidRDefault="00146DD8">
            <w:pPr>
              <w:pStyle w:val="yTableNAm"/>
              <w:tabs>
                <w:tab w:val="clear" w:pos="567"/>
                <w:tab w:val="decimal" w:pos="463"/>
              </w:tabs>
            </w:pPr>
            <w:r>
              <w:rPr>
                <w:szCs w:val="22"/>
              </w:rPr>
              <w:br/>
              <w:t>30.0</w:t>
            </w:r>
          </w:p>
        </w:tc>
      </w:tr>
      <w:tr w:rsidR="002802E6" w14:paraId="4AA49B06" w14:textId="77777777">
        <w:trPr>
          <w:cantSplit/>
        </w:trPr>
        <w:tc>
          <w:tcPr>
            <w:tcW w:w="1276" w:type="dxa"/>
          </w:tcPr>
          <w:p w14:paraId="49F057DC" w14:textId="77777777" w:rsidR="002802E6" w:rsidRDefault="00146DD8">
            <w:pPr>
              <w:pStyle w:val="yTableNAm"/>
              <w:rPr>
                <w:szCs w:val="22"/>
              </w:rPr>
            </w:pPr>
            <w:r>
              <w:rPr>
                <w:szCs w:val="22"/>
              </w:rPr>
              <w:t>97BA.</w:t>
            </w:r>
          </w:p>
        </w:tc>
        <w:tc>
          <w:tcPr>
            <w:tcW w:w="4678" w:type="dxa"/>
          </w:tcPr>
          <w:p w14:paraId="246769FE" w14:textId="77777777" w:rsidR="002802E6" w:rsidRDefault="00146DD8">
            <w:pPr>
              <w:pStyle w:val="yTableNAm"/>
              <w:rPr>
                <w:szCs w:val="22"/>
              </w:rPr>
            </w:pPr>
            <w:r>
              <w:rPr>
                <w:rFonts w:cs="Arial"/>
                <w:szCs w:val="22"/>
              </w:rPr>
              <w:t>NAPHTHYLMETHYLINDOLES</w:t>
            </w:r>
            <w:r>
              <w:rPr>
                <w:szCs w:val="22"/>
              </w:rPr>
              <w:t xml:space="preserve"> (in any form except plant material)</w:t>
            </w:r>
          </w:p>
        </w:tc>
        <w:tc>
          <w:tcPr>
            <w:tcW w:w="1418" w:type="dxa"/>
          </w:tcPr>
          <w:p w14:paraId="2E59EB4C" w14:textId="77777777" w:rsidR="002802E6" w:rsidRDefault="00146DD8">
            <w:pPr>
              <w:pStyle w:val="yTableNAm"/>
              <w:tabs>
                <w:tab w:val="clear" w:pos="567"/>
                <w:tab w:val="decimal" w:pos="463"/>
              </w:tabs>
            </w:pPr>
            <w:r>
              <w:rPr>
                <w:szCs w:val="22"/>
              </w:rPr>
              <w:br/>
              <w:t>2.0</w:t>
            </w:r>
          </w:p>
        </w:tc>
      </w:tr>
      <w:tr w:rsidR="002802E6" w14:paraId="5D9A5192" w14:textId="77777777">
        <w:trPr>
          <w:cantSplit/>
        </w:trPr>
        <w:tc>
          <w:tcPr>
            <w:tcW w:w="1276" w:type="dxa"/>
          </w:tcPr>
          <w:p w14:paraId="27DC1BE8" w14:textId="77777777" w:rsidR="002802E6" w:rsidRDefault="00146DD8">
            <w:pPr>
              <w:pStyle w:val="yTableNAm"/>
              <w:rPr>
                <w:szCs w:val="22"/>
              </w:rPr>
            </w:pPr>
            <w:r>
              <w:rPr>
                <w:szCs w:val="22"/>
              </w:rPr>
              <w:t>97C.</w:t>
            </w:r>
          </w:p>
        </w:tc>
        <w:tc>
          <w:tcPr>
            <w:tcW w:w="4678" w:type="dxa"/>
          </w:tcPr>
          <w:p w14:paraId="42276E3F" w14:textId="77777777" w:rsidR="002802E6" w:rsidRDefault="00146DD8">
            <w:pPr>
              <w:pStyle w:val="yTableNAm"/>
              <w:rPr>
                <w:szCs w:val="22"/>
              </w:rPr>
            </w:pPr>
            <w:r>
              <w:rPr>
                <w:rFonts w:cs="Arial"/>
                <w:szCs w:val="22"/>
              </w:rPr>
              <w:t xml:space="preserve">NAPHTHOYLPYRROLES </w:t>
            </w:r>
            <w:r>
              <w:rPr>
                <w:szCs w:val="22"/>
              </w:rPr>
              <w:t>(plant material)</w:t>
            </w:r>
          </w:p>
        </w:tc>
        <w:tc>
          <w:tcPr>
            <w:tcW w:w="1418" w:type="dxa"/>
          </w:tcPr>
          <w:p w14:paraId="7DBD2DFD" w14:textId="77777777" w:rsidR="002802E6" w:rsidRDefault="00146DD8">
            <w:pPr>
              <w:pStyle w:val="yTableNAm"/>
              <w:tabs>
                <w:tab w:val="clear" w:pos="567"/>
                <w:tab w:val="decimal" w:pos="463"/>
              </w:tabs>
            </w:pPr>
            <w:r>
              <w:rPr>
                <w:szCs w:val="22"/>
              </w:rPr>
              <w:t>30.0</w:t>
            </w:r>
          </w:p>
        </w:tc>
      </w:tr>
      <w:tr w:rsidR="002802E6" w14:paraId="45A822AA" w14:textId="77777777">
        <w:trPr>
          <w:cantSplit/>
        </w:trPr>
        <w:tc>
          <w:tcPr>
            <w:tcW w:w="1276" w:type="dxa"/>
          </w:tcPr>
          <w:p w14:paraId="04384840" w14:textId="77777777" w:rsidR="002802E6" w:rsidRDefault="00146DD8">
            <w:pPr>
              <w:pStyle w:val="yTableNAm"/>
              <w:rPr>
                <w:szCs w:val="22"/>
              </w:rPr>
            </w:pPr>
            <w:r>
              <w:rPr>
                <w:szCs w:val="22"/>
              </w:rPr>
              <w:t>97CA.</w:t>
            </w:r>
          </w:p>
        </w:tc>
        <w:tc>
          <w:tcPr>
            <w:tcW w:w="4678" w:type="dxa"/>
          </w:tcPr>
          <w:p w14:paraId="7E387C8A" w14:textId="77777777" w:rsidR="002802E6" w:rsidRDefault="00146DD8">
            <w:pPr>
              <w:pStyle w:val="yTableNAm"/>
              <w:rPr>
                <w:szCs w:val="22"/>
              </w:rPr>
            </w:pPr>
            <w:r>
              <w:rPr>
                <w:rFonts w:cs="Arial"/>
                <w:szCs w:val="22"/>
              </w:rPr>
              <w:t xml:space="preserve">NAPHTHOYLPYRROLES </w:t>
            </w:r>
            <w:r>
              <w:rPr>
                <w:szCs w:val="22"/>
              </w:rPr>
              <w:t>(in any form except plant material)</w:t>
            </w:r>
          </w:p>
        </w:tc>
        <w:tc>
          <w:tcPr>
            <w:tcW w:w="1418" w:type="dxa"/>
          </w:tcPr>
          <w:p w14:paraId="580EAA4D" w14:textId="77777777" w:rsidR="002802E6" w:rsidRDefault="00146DD8">
            <w:pPr>
              <w:pStyle w:val="yTableNAm"/>
              <w:tabs>
                <w:tab w:val="clear" w:pos="567"/>
                <w:tab w:val="decimal" w:pos="463"/>
              </w:tabs>
            </w:pPr>
            <w:r>
              <w:rPr>
                <w:szCs w:val="22"/>
              </w:rPr>
              <w:br/>
              <w:t>2.0</w:t>
            </w:r>
          </w:p>
        </w:tc>
      </w:tr>
      <w:tr w:rsidR="002802E6" w14:paraId="316E8804" w14:textId="77777777">
        <w:trPr>
          <w:cantSplit/>
        </w:trPr>
        <w:tc>
          <w:tcPr>
            <w:tcW w:w="1276" w:type="dxa"/>
          </w:tcPr>
          <w:p w14:paraId="5E46B3AA" w14:textId="77777777" w:rsidR="002802E6" w:rsidRDefault="00146DD8">
            <w:pPr>
              <w:pStyle w:val="yTableNAm"/>
              <w:rPr>
                <w:szCs w:val="22"/>
              </w:rPr>
            </w:pPr>
            <w:r>
              <w:rPr>
                <w:szCs w:val="22"/>
              </w:rPr>
              <w:lastRenderedPageBreak/>
              <w:t>97D.</w:t>
            </w:r>
          </w:p>
        </w:tc>
        <w:tc>
          <w:tcPr>
            <w:tcW w:w="4678" w:type="dxa"/>
          </w:tcPr>
          <w:p w14:paraId="59676DC7" w14:textId="77777777" w:rsidR="002802E6" w:rsidRDefault="00146DD8">
            <w:pPr>
              <w:pStyle w:val="yTableNAm"/>
              <w:rPr>
                <w:szCs w:val="22"/>
              </w:rPr>
            </w:pPr>
            <w:r>
              <w:rPr>
                <w:rFonts w:cs="Arial"/>
                <w:szCs w:val="22"/>
              </w:rPr>
              <w:t>NAPHTHYLMETHYLINDENES</w:t>
            </w:r>
            <w:r>
              <w:rPr>
                <w:szCs w:val="22"/>
              </w:rPr>
              <w:t xml:space="preserve"> (plant material)</w:t>
            </w:r>
          </w:p>
        </w:tc>
        <w:tc>
          <w:tcPr>
            <w:tcW w:w="1418" w:type="dxa"/>
          </w:tcPr>
          <w:p w14:paraId="6FEB5025" w14:textId="77777777" w:rsidR="002802E6" w:rsidRDefault="00146DD8">
            <w:pPr>
              <w:pStyle w:val="yTableNAm"/>
              <w:tabs>
                <w:tab w:val="clear" w:pos="567"/>
                <w:tab w:val="decimal" w:pos="463"/>
              </w:tabs>
            </w:pPr>
            <w:r>
              <w:rPr>
                <w:szCs w:val="22"/>
              </w:rPr>
              <w:br/>
              <w:t>30.0</w:t>
            </w:r>
          </w:p>
        </w:tc>
      </w:tr>
      <w:tr w:rsidR="002802E6" w14:paraId="7610A8EE" w14:textId="77777777">
        <w:trPr>
          <w:cantSplit/>
        </w:trPr>
        <w:tc>
          <w:tcPr>
            <w:tcW w:w="1276" w:type="dxa"/>
          </w:tcPr>
          <w:p w14:paraId="7864BC92" w14:textId="77777777" w:rsidR="002802E6" w:rsidRDefault="00146DD8">
            <w:pPr>
              <w:pStyle w:val="yTableNAm"/>
              <w:rPr>
                <w:szCs w:val="22"/>
              </w:rPr>
            </w:pPr>
            <w:r>
              <w:rPr>
                <w:szCs w:val="22"/>
              </w:rPr>
              <w:t>97DA.</w:t>
            </w:r>
          </w:p>
        </w:tc>
        <w:tc>
          <w:tcPr>
            <w:tcW w:w="4678" w:type="dxa"/>
          </w:tcPr>
          <w:p w14:paraId="4BA312F1" w14:textId="77777777" w:rsidR="002802E6" w:rsidRDefault="00146DD8">
            <w:pPr>
              <w:pStyle w:val="yTableNAm"/>
              <w:rPr>
                <w:szCs w:val="22"/>
              </w:rPr>
            </w:pPr>
            <w:r>
              <w:rPr>
                <w:rFonts w:cs="Arial"/>
                <w:szCs w:val="22"/>
              </w:rPr>
              <w:t>NAPHTHYLMETHYLINDENES</w:t>
            </w:r>
            <w:r>
              <w:rPr>
                <w:szCs w:val="22"/>
              </w:rPr>
              <w:t xml:space="preserve"> (in any form except plant material)</w:t>
            </w:r>
          </w:p>
        </w:tc>
        <w:tc>
          <w:tcPr>
            <w:tcW w:w="1418" w:type="dxa"/>
          </w:tcPr>
          <w:p w14:paraId="4A1A8297" w14:textId="77777777" w:rsidR="002802E6" w:rsidRDefault="00146DD8">
            <w:pPr>
              <w:pStyle w:val="yTableNAm"/>
              <w:tabs>
                <w:tab w:val="clear" w:pos="567"/>
                <w:tab w:val="decimal" w:pos="463"/>
              </w:tabs>
            </w:pPr>
            <w:r>
              <w:rPr>
                <w:szCs w:val="22"/>
              </w:rPr>
              <w:br/>
              <w:t>2.0</w:t>
            </w:r>
          </w:p>
        </w:tc>
      </w:tr>
      <w:tr w:rsidR="002802E6" w14:paraId="3990A6D9" w14:textId="77777777">
        <w:trPr>
          <w:cantSplit/>
        </w:trPr>
        <w:tc>
          <w:tcPr>
            <w:tcW w:w="1276" w:type="dxa"/>
          </w:tcPr>
          <w:p w14:paraId="782D96A3" w14:textId="77777777" w:rsidR="002802E6" w:rsidRDefault="00146DD8">
            <w:pPr>
              <w:pStyle w:val="yTableNAm"/>
            </w:pPr>
            <w:r>
              <w:t>97.</w:t>
            </w:r>
          </w:p>
        </w:tc>
        <w:tc>
          <w:tcPr>
            <w:tcW w:w="4678" w:type="dxa"/>
          </w:tcPr>
          <w:p w14:paraId="07F8E5E0" w14:textId="77777777" w:rsidR="002802E6" w:rsidRDefault="00146DD8">
            <w:pPr>
              <w:pStyle w:val="yTableNAm"/>
            </w:pPr>
            <w:r>
              <w:t>NEALBARBITONE</w:t>
            </w:r>
          </w:p>
        </w:tc>
        <w:tc>
          <w:tcPr>
            <w:tcW w:w="1418" w:type="dxa"/>
          </w:tcPr>
          <w:p w14:paraId="7297832F" w14:textId="77777777" w:rsidR="002802E6" w:rsidRDefault="00146DD8">
            <w:pPr>
              <w:pStyle w:val="yTableNAm"/>
              <w:tabs>
                <w:tab w:val="clear" w:pos="567"/>
                <w:tab w:val="decimal" w:pos="463"/>
              </w:tabs>
            </w:pPr>
            <w:r>
              <w:t>10.0</w:t>
            </w:r>
          </w:p>
        </w:tc>
      </w:tr>
      <w:tr w:rsidR="002802E6" w14:paraId="796C6CE9" w14:textId="77777777">
        <w:trPr>
          <w:cantSplit/>
        </w:trPr>
        <w:tc>
          <w:tcPr>
            <w:tcW w:w="1276" w:type="dxa"/>
          </w:tcPr>
          <w:p w14:paraId="7D5DA793" w14:textId="77777777" w:rsidR="002802E6" w:rsidRDefault="00146DD8">
            <w:pPr>
              <w:pStyle w:val="yTableNAm"/>
            </w:pPr>
            <w:r>
              <w:t>98.</w:t>
            </w:r>
          </w:p>
        </w:tc>
        <w:tc>
          <w:tcPr>
            <w:tcW w:w="4678" w:type="dxa"/>
          </w:tcPr>
          <w:p w14:paraId="0CF29CF4" w14:textId="77777777" w:rsidR="002802E6" w:rsidRDefault="00146DD8">
            <w:pPr>
              <w:pStyle w:val="yTableNAm"/>
            </w:pPr>
            <w:r>
              <w:t xml:space="preserve">NICOCODINE (except when a Schedule 2 or 4 poison as defined in the </w:t>
            </w:r>
            <w:r>
              <w:rPr>
                <w:i/>
              </w:rPr>
              <w:t>Medicines and Poisons Act 2014</w:t>
            </w:r>
            <w:r>
              <w:t>)</w:t>
            </w:r>
          </w:p>
        </w:tc>
        <w:tc>
          <w:tcPr>
            <w:tcW w:w="1418" w:type="dxa"/>
          </w:tcPr>
          <w:p w14:paraId="527BFB81" w14:textId="77777777" w:rsidR="002802E6" w:rsidRDefault="00146DD8">
            <w:pPr>
              <w:pStyle w:val="yTableNAm"/>
              <w:tabs>
                <w:tab w:val="clear" w:pos="567"/>
                <w:tab w:val="decimal" w:pos="463"/>
              </w:tabs>
            </w:pPr>
            <w:r>
              <w:br/>
            </w:r>
            <w:r>
              <w:br/>
              <w:t>2.0</w:t>
            </w:r>
          </w:p>
        </w:tc>
      </w:tr>
      <w:tr w:rsidR="002802E6" w14:paraId="7BD16C72" w14:textId="77777777">
        <w:trPr>
          <w:cantSplit/>
        </w:trPr>
        <w:tc>
          <w:tcPr>
            <w:tcW w:w="1276" w:type="dxa"/>
          </w:tcPr>
          <w:p w14:paraId="4F9B19CF" w14:textId="77777777" w:rsidR="002802E6" w:rsidRDefault="00146DD8">
            <w:pPr>
              <w:pStyle w:val="yTableNAm"/>
            </w:pPr>
            <w:r>
              <w:t>99.</w:t>
            </w:r>
          </w:p>
        </w:tc>
        <w:tc>
          <w:tcPr>
            <w:tcW w:w="4678" w:type="dxa"/>
          </w:tcPr>
          <w:p w14:paraId="0C39FB16" w14:textId="77777777" w:rsidR="002802E6" w:rsidRDefault="00146DD8">
            <w:pPr>
              <w:pStyle w:val="yTableNAm"/>
            </w:pPr>
            <w:r>
              <w:t xml:space="preserve">NICODICODINE (except when a Schedule 2 or 4 poison as defined in the </w:t>
            </w:r>
            <w:r>
              <w:rPr>
                <w:i/>
              </w:rPr>
              <w:t>Medicines and Poisons Act 2014</w:t>
            </w:r>
            <w:r>
              <w:t>)</w:t>
            </w:r>
          </w:p>
        </w:tc>
        <w:tc>
          <w:tcPr>
            <w:tcW w:w="1418" w:type="dxa"/>
          </w:tcPr>
          <w:p w14:paraId="27622926" w14:textId="77777777" w:rsidR="002802E6" w:rsidRDefault="00146DD8">
            <w:pPr>
              <w:pStyle w:val="yTableNAm"/>
              <w:tabs>
                <w:tab w:val="clear" w:pos="567"/>
                <w:tab w:val="decimal" w:pos="463"/>
              </w:tabs>
            </w:pPr>
            <w:r>
              <w:br/>
            </w:r>
            <w:r>
              <w:br/>
              <w:t>2.0</w:t>
            </w:r>
          </w:p>
        </w:tc>
      </w:tr>
      <w:tr w:rsidR="002802E6" w14:paraId="43215F86" w14:textId="77777777">
        <w:trPr>
          <w:cantSplit/>
        </w:trPr>
        <w:tc>
          <w:tcPr>
            <w:tcW w:w="1276" w:type="dxa"/>
          </w:tcPr>
          <w:p w14:paraId="2C3A42DB" w14:textId="77777777" w:rsidR="002802E6" w:rsidRDefault="00146DD8">
            <w:pPr>
              <w:pStyle w:val="yTableNAm"/>
            </w:pPr>
            <w:r>
              <w:t>100.</w:t>
            </w:r>
          </w:p>
        </w:tc>
        <w:tc>
          <w:tcPr>
            <w:tcW w:w="4678" w:type="dxa"/>
          </w:tcPr>
          <w:p w14:paraId="5223A5B2" w14:textId="77777777" w:rsidR="002802E6" w:rsidRDefault="00146DD8">
            <w:pPr>
              <w:pStyle w:val="yTableNAm"/>
            </w:pPr>
            <w:r>
              <w:t>NICOMORPHINE</w:t>
            </w:r>
          </w:p>
        </w:tc>
        <w:tc>
          <w:tcPr>
            <w:tcW w:w="1418" w:type="dxa"/>
          </w:tcPr>
          <w:p w14:paraId="3C988B36" w14:textId="77777777" w:rsidR="002802E6" w:rsidRDefault="00146DD8">
            <w:pPr>
              <w:pStyle w:val="yTableNAm"/>
              <w:tabs>
                <w:tab w:val="clear" w:pos="567"/>
                <w:tab w:val="decimal" w:pos="463"/>
              </w:tabs>
            </w:pPr>
            <w:r>
              <w:t>2.0</w:t>
            </w:r>
          </w:p>
        </w:tc>
      </w:tr>
      <w:tr w:rsidR="002802E6" w14:paraId="4A04EFB2" w14:textId="77777777">
        <w:trPr>
          <w:cantSplit/>
        </w:trPr>
        <w:tc>
          <w:tcPr>
            <w:tcW w:w="1276" w:type="dxa"/>
          </w:tcPr>
          <w:p w14:paraId="725A6767" w14:textId="77777777" w:rsidR="002802E6" w:rsidRDefault="00146DD8">
            <w:pPr>
              <w:pStyle w:val="yTableNAm"/>
            </w:pPr>
            <w:r>
              <w:t>100A.</w:t>
            </w:r>
          </w:p>
        </w:tc>
        <w:tc>
          <w:tcPr>
            <w:tcW w:w="4678" w:type="dxa"/>
          </w:tcPr>
          <w:p w14:paraId="113DBE73" w14:textId="77777777" w:rsidR="002802E6" w:rsidRDefault="00146DD8">
            <w:pPr>
              <w:pStyle w:val="yTableNAm"/>
            </w:pPr>
            <w:r>
              <w:rPr>
                <w:rFonts w:cs="Arial"/>
                <w:szCs w:val="24"/>
              </w:rPr>
              <w:t>N</w:t>
            </w:r>
            <w:r>
              <w:rPr>
                <w:rFonts w:cs="Arial"/>
                <w:szCs w:val="24"/>
              </w:rPr>
              <w:noBreakHyphen/>
              <w:t>METHYL</w:t>
            </w:r>
            <w:r>
              <w:rPr>
                <w:rFonts w:cs="Arial"/>
                <w:szCs w:val="24"/>
              </w:rPr>
              <w:noBreakHyphen/>
              <w:t>1</w:t>
            </w:r>
            <w:r>
              <w:rPr>
                <w:rFonts w:cs="Arial"/>
                <w:szCs w:val="24"/>
              </w:rPr>
              <w:noBreakHyphen/>
              <w:t>(THIOPHEN</w:t>
            </w:r>
            <w:r>
              <w:rPr>
                <w:rFonts w:cs="Arial"/>
                <w:szCs w:val="24"/>
              </w:rPr>
              <w:noBreakHyphen/>
              <w:t>2</w:t>
            </w:r>
            <w:r>
              <w:rPr>
                <w:rFonts w:cs="Arial"/>
                <w:szCs w:val="24"/>
              </w:rPr>
              <w:noBreakHyphen/>
              <w:t>YL)PROPAN</w:t>
            </w:r>
            <w:r>
              <w:rPr>
                <w:rFonts w:cs="Arial"/>
                <w:szCs w:val="24"/>
              </w:rPr>
              <w:noBreakHyphen/>
              <w:t>2</w:t>
            </w:r>
            <w:r>
              <w:rPr>
                <w:rFonts w:cs="Arial"/>
                <w:szCs w:val="24"/>
              </w:rPr>
              <w:noBreakHyphen/>
              <w:t>AMINE (METHIOPROPAMINE; MPA)</w:t>
            </w:r>
          </w:p>
        </w:tc>
        <w:tc>
          <w:tcPr>
            <w:tcW w:w="1418" w:type="dxa"/>
            <w:vAlign w:val="bottom"/>
          </w:tcPr>
          <w:p w14:paraId="08C00824" w14:textId="77777777" w:rsidR="002802E6" w:rsidRDefault="00146DD8">
            <w:pPr>
              <w:pStyle w:val="yTableNAm"/>
              <w:tabs>
                <w:tab w:val="clear" w:pos="567"/>
                <w:tab w:val="decimal" w:pos="463"/>
              </w:tabs>
            </w:pPr>
            <w:r>
              <w:t>2.0</w:t>
            </w:r>
          </w:p>
        </w:tc>
      </w:tr>
      <w:tr w:rsidR="002802E6" w14:paraId="67059A9A" w14:textId="77777777">
        <w:trPr>
          <w:cantSplit/>
        </w:trPr>
        <w:tc>
          <w:tcPr>
            <w:tcW w:w="1276" w:type="dxa"/>
          </w:tcPr>
          <w:p w14:paraId="3A6C565B" w14:textId="77777777" w:rsidR="002802E6" w:rsidRDefault="00146DD8">
            <w:pPr>
              <w:pStyle w:val="yTableNAm"/>
            </w:pPr>
            <w:r>
              <w:t>100B.</w:t>
            </w:r>
          </w:p>
        </w:tc>
        <w:tc>
          <w:tcPr>
            <w:tcW w:w="4678" w:type="dxa"/>
          </w:tcPr>
          <w:p w14:paraId="6939C0F7" w14:textId="77777777" w:rsidR="002802E6" w:rsidRDefault="00146DD8">
            <w:pPr>
              <w:pStyle w:val="yTableNAm"/>
            </w:pPr>
            <w:r>
              <w:rPr>
                <w:rFonts w:cs="Arial"/>
                <w:szCs w:val="24"/>
              </w:rPr>
              <w:t>N</w:t>
            </w:r>
            <w:r>
              <w:rPr>
                <w:rFonts w:cs="Arial"/>
                <w:szCs w:val="24"/>
              </w:rPr>
              <w:noBreakHyphen/>
              <w:t>(1</w:t>
            </w:r>
            <w:r>
              <w:rPr>
                <w:rFonts w:cs="Arial"/>
                <w:szCs w:val="24"/>
              </w:rPr>
              <w:noBreakHyphen/>
              <w:t>NAPHTHYL)</w:t>
            </w:r>
            <w:r>
              <w:rPr>
                <w:rFonts w:cs="Arial"/>
                <w:szCs w:val="24"/>
              </w:rPr>
              <w:noBreakHyphen/>
              <w:t>1</w:t>
            </w:r>
            <w:r>
              <w:rPr>
                <w:rFonts w:cs="Arial"/>
                <w:szCs w:val="24"/>
              </w:rPr>
              <w:noBreakHyphen/>
              <w:t>(5</w:t>
            </w:r>
            <w:r>
              <w:rPr>
                <w:rFonts w:cs="Arial"/>
                <w:szCs w:val="24"/>
              </w:rPr>
              <w:noBreakHyphen/>
              <w:t>FLUOROPENTYL)</w:t>
            </w:r>
            <w:r>
              <w:rPr>
                <w:rFonts w:cs="Arial"/>
                <w:szCs w:val="24"/>
              </w:rPr>
              <w:noBreakHyphen/>
              <w:t>1H</w:t>
            </w:r>
            <w:r>
              <w:rPr>
                <w:rFonts w:cs="Arial"/>
                <w:szCs w:val="24"/>
              </w:rPr>
              <w:noBreakHyphen/>
              <w:t>INDOLE</w:t>
            </w:r>
            <w:r>
              <w:rPr>
                <w:rFonts w:cs="Arial"/>
                <w:szCs w:val="24"/>
              </w:rPr>
              <w:noBreakHyphen/>
              <w:t>3</w:t>
            </w:r>
            <w:r>
              <w:rPr>
                <w:rFonts w:cs="Arial"/>
                <w:szCs w:val="24"/>
              </w:rPr>
              <w:noBreakHyphen/>
              <w:t>CARBOXAMIDE (5F</w:t>
            </w:r>
            <w:r>
              <w:rPr>
                <w:rFonts w:cs="Arial"/>
                <w:szCs w:val="24"/>
              </w:rPr>
              <w:noBreakHyphen/>
              <w:t>NNEI; 5F</w:t>
            </w:r>
            <w:r>
              <w:rPr>
                <w:rFonts w:cs="Arial"/>
                <w:szCs w:val="24"/>
              </w:rPr>
              <w:noBreakHyphen/>
              <w:t>MN</w:t>
            </w:r>
            <w:r>
              <w:rPr>
                <w:rFonts w:cs="Arial"/>
                <w:szCs w:val="24"/>
              </w:rPr>
              <w:noBreakHyphen/>
              <w:t>24) (</w:t>
            </w:r>
            <w:r>
              <w:rPr>
                <w:rFonts w:cs="Arial"/>
                <w:bCs/>
                <w:szCs w:val="24"/>
              </w:rPr>
              <w:t>plant material</w:t>
            </w:r>
            <w:r>
              <w:rPr>
                <w:rFonts w:cs="Arial"/>
                <w:szCs w:val="24"/>
              </w:rPr>
              <w:t>)</w:t>
            </w:r>
          </w:p>
        </w:tc>
        <w:tc>
          <w:tcPr>
            <w:tcW w:w="1418" w:type="dxa"/>
            <w:vAlign w:val="bottom"/>
          </w:tcPr>
          <w:p w14:paraId="67ACB0C0" w14:textId="77777777" w:rsidR="002802E6" w:rsidRDefault="00146DD8">
            <w:pPr>
              <w:pStyle w:val="yTableNAm"/>
              <w:tabs>
                <w:tab w:val="clear" w:pos="567"/>
                <w:tab w:val="decimal" w:pos="463"/>
              </w:tabs>
            </w:pPr>
            <w:r>
              <w:t>30.0</w:t>
            </w:r>
          </w:p>
        </w:tc>
      </w:tr>
      <w:tr w:rsidR="002802E6" w14:paraId="2D5FF538" w14:textId="77777777">
        <w:trPr>
          <w:cantSplit/>
        </w:trPr>
        <w:tc>
          <w:tcPr>
            <w:tcW w:w="1276" w:type="dxa"/>
          </w:tcPr>
          <w:p w14:paraId="5D08F284" w14:textId="77777777" w:rsidR="002802E6" w:rsidRDefault="00146DD8">
            <w:pPr>
              <w:pStyle w:val="yTableNAm"/>
            </w:pPr>
            <w:r>
              <w:t>100C.</w:t>
            </w:r>
          </w:p>
        </w:tc>
        <w:tc>
          <w:tcPr>
            <w:tcW w:w="4678" w:type="dxa"/>
          </w:tcPr>
          <w:p w14:paraId="3B4C935C" w14:textId="77777777" w:rsidR="002802E6" w:rsidRDefault="00146DD8">
            <w:pPr>
              <w:pStyle w:val="yTableNAm"/>
            </w:pPr>
            <w:r>
              <w:rPr>
                <w:szCs w:val="22"/>
              </w:rPr>
              <w:t>N</w:t>
            </w:r>
            <w:r>
              <w:rPr>
                <w:szCs w:val="22"/>
              </w:rPr>
              <w:noBreakHyphen/>
              <w:t>(1</w:t>
            </w:r>
            <w:r>
              <w:rPr>
                <w:szCs w:val="22"/>
              </w:rPr>
              <w:noBreakHyphen/>
              <w:t>NAPHTHYL)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NNEI; 5F</w:t>
            </w:r>
            <w:r>
              <w:rPr>
                <w:szCs w:val="22"/>
              </w:rPr>
              <w:noBreakHyphen/>
              <w:t>MN</w:t>
            </w:r>
            <w:r>
              <w:rPr>
                <w:szCs w:val="22"/>
              </w:rPr>
              <w:noBreakHyphen/>
              <w:t>24) (</w:t>
            </w:r>
            <w:r>
              <w:rPr>
                <w:bCs/>
                <w:szCs w:val="22"/>
              </w:rPr>
              <w:t>in any form except plant material</w:t>
            </w:r>
            <w:r>
              <w:rPr>
                <w:szCs w:val="22"/>
              </w:rPr>
              <w:t>)</w:t>
            </w:r>
          </w:p>
        </w:tc>
        <w:tc>
          <w:tcPr>
            <w:tcW w:w="1418" w:type="dxa"/>
            <w:vAlign w:val="bottom"/>
          </w:tcPr>
          <w:p w14:paraId="03BE0F5C" w14:textId="77777777" w:rsidR="002802E6" w:rsidRDefault="00146DD8">
            <w:pPr>
              <w:pStyle w:val="yTableNAm"/>
              <w:tabs>
                <w:tab w:val="clear" w:pos="567"/>
                <w:tab w:val="decimal" w:pos="463"/>
              </w:tabs>
            </w:pPr>
            <w:r>
              <w:t>2.0</w:t>
            </w:r>
          </w:p>
        </w:tc>
      </w:tr>
      <w:tr w:rsidR="002802E6" w14:paraId="1B886EAC" w14:textId="77777777">
        <w:trPr>
          <w:cantSplit/>
        </w:trPr>
        <w:tc>
          <w:tcPr>
            <w:tcW w:w="1276" w:type="dxa"/>
          </w:tcPr>
          <w:p w14:paraId="554F330B" w14:textId="77777777" w:rsidR="002802E6" w:rsidRDefault="00146DD8">
            <w:pPr>
              <w:pStyle w:val="yTableNAm"/>
            </w:pPr>
            <w:r>
              <w:t>101.</w:t>
            </w:r>
          </w:p>
        </w:tc>
        <w:tc>
          <w:tcPr>
            <w:tcW w:w="4678" w:type="dxa"/>
          </w:tcPr>
          <w:p w14:paraId="5A6614B2" w14:textId="77777777" w:rsidR="002802E6" w:rsidRDefault="00146DD8">
            <w:pPr>
              <w:pStyle w:val="yTableNAm"/>
            </w:pPr>
            <w:r>
              <w:t>NORACYMETHADOL</w:t>
            </w:r>
          </w:p>
        </w:tc>
        <w:tc>
          <w:tcPr>
            <w:tcW w:w="1418" w:type="dxa"/>
          </w:tcPr>
          <w:p w14:paraId="1934D97E" w14:textId="77777777" w:rsidR="002802E6" w:rsidRDefault="00146DD8">
            <w:pPr>
              <w:pStyle w:val="yTableNAm"/>
              <w:tabs>
                <w:tab w:val="clear" w:pos="567"/>
                <w:tab w:val="decimal" w:pos="463"/>
              </w:tabs>
            </w:pPr>
            <w:r>
              <w:t>2.0</w:t>
            </w:r>
          </w:p>
        </w:tc>
      </w:tr>
      <w:tr w:rsidR="002802E6" w14:paraId="6C846FB7" w14:textId="77777777">
        <w:trPr>
          <w:cantSplit/>
        </w:trPr>
        <w:tc>
          <w:tcPr>
            <w:tcW w:w="1276" w:type="dxa"/>
          </w:tcPr>
          <w:p w14:paraId="5C0A834A" w14:textId="77777777" w:rsidR="002802E6" w:rsidRDefault="00146DD8">
            <w:pPr>
              <w:pStyle w:val="yTableNAm"/>
            </w:pPr>
            <w:r>
              <w:t>102.</w:t>
            </w:r>
          </w:p>
        </w:tc>
        <w:tc>
          <w:tcPr>
            <w:tcW w:w="4678" w:type="dxa"/>
          </w:tcPr>
          <w:p w14:paraId="1A5BA0AD" w14:textId="77777777" w:rsidR="002802E6" w:rsidRDefault="00146DD8">
            <w:pPr>
              <w:pStyle w:val="yTableNAm"/>
            </w:pPr>
            <w:r>
              <w:t xml:space="preserve">NORCODEINE (except when a Schedule 2 or 4 poison as defined in the </w:t>
            </w:r>
            <w:r>
              <w:rPr>
                <w:i/>
              </w:rPr>
              <w:t>Medicines and Poisons Act 2014</w:t>
            </w:r>
            <w:r>
              <w:t>)</w:t>
            </w:r>
          </w:p>
        </w:tc>
        <w:tc>
          <w:tcPr>
            <w:tcW w:w="1418" w:type="dxa"/>
          </w:tcPr>
          <w:p w14:paraId="482FCAD0" w14:textId="77777777" w:rsidR="002802E6" w:rsidRDefault="00146DD8">
            <w:pPr>
              <w:pStyle w:val="yTableNAm"/>
              <w:tabs>
                <w:tab w:val="clear" w:pos="567"/>
                <w:tab w:val="decimal" w:pos="463"/>
              </w:tabs>
            </w:pPr>
            <w:r>
              <w:br/>
            </w:r>
            <w:r>
              <w:br/>
              <w:t>2.0</w:t>
            </w:r>
          </w:p>
        </w:tc>
      </w:tr>
      <w:tr w:rsidR="002802E6" w14:paraId="146AF6A4" w14:textId="77777777">
        <w:trPr>
          <w:cantSplit/>
        </w:trPr>
        <w:tc>
          <w:tcPr>
            <w:tcW w:w="1276" w:type="dxa"/>
          </w:tcPr>
          <w:p w14:paraId="2FBEBDBC" w14:textId="77777777" w:rsidR="002802E6" w:rsidRDefault="00146DD8">
            <w:pPr>
              <w:pStyle w:val="yTableNAm"/>
            </w:pPr>
            <w:r>
              <w:t>103.</w:t>
            </w:r>
          </w:p>
        </w:tc>
        <w:tc>
          <w:tcPr>
            <w:tcW w:w="4678" w:type="dxa"/>
          </w:tcPr>
          <w:p w14:paraId="4381B1AF" w14:textId="77777777" w:rsidR="002802E6" w:rsidRDefault="00146DD8">
            <w:pPr>
              <w:pStyle w:val="yTableNAm"/>
            </w:pPr>
            <w:r>
              <w:t>NORLEVORPHANOL</w:t>
            </w:r>
          </w:p>
        </w:tc>
        <w:tc>
          <w:tcPr>
            <w:tcW w:w="1418" w:type="dxa"/>
          </w:tcPr>
          <w:p w14:paraId="618A5EFD" w14:textId="77777777" w:rsidR="002802E6" w:rsidRDefault="00146DD8">
            <w:pPr>
              <w:pStyle w:val="yTableNAm"/>
              <w:tabs>
                <w:tab w:val="clear" w:pos="567"/>
                <w:tab w:val="decimal" w:pos="463"/>
              </w:tabs>
            </w:pPr>
            <w:r>
              <w:t>2.0</w:t>
            </w:r>
          </w:p>
        </w:tc>
      </w:tr>
      <w:tr w:rsidR="002802E6" w14:paraId="5BBA17EA" w14:textId="77777777">
        <w:trPr>
          <w:cantSplit/>
        </w:trPr>
        <w:tc>
          <w:tcPr>
            <w:tcW w:w="1276" w:type="dxa"/>
          </w:tcPr>
          <w:p w14:paraId="6684A62D" w14:textId="77777777" w:rsidR="002802E6" w:rsidRDefault="00146DD8">
            <w:pPr>
              <w:pStyle w:val="yTableNAm"/>
            </w:pPr>
            <w:r>
              <w:t>104.</w:t>
            </w:r>
          </w:p>
        </w:tc>
        <w:tc>
          <w:tcPr>
            <w:tcW w:w="4678" w:type="dxa"/>
          </w:tcPr>
          <w:p w14:paraId="09E7F9D2" w14:textId="77777777" w:rsidR="002802E6" w:rsidRDefault="00146DD8">
            <w:pPr>
              <w:pStyle w:val="yTableNAm"/>
            </w:pPr>
            <w:r>
              <w:t>NORMETHADONE</w:t>
            </w:r>
          </w:p>
        </w:tc>
        <w:tc>
          <w:tcPr>
            <w:tcW w:w="1418" w:type="dxa"/>
          </w:tcPr>
          <w:p w14:paraId="2367AF3A" w14:textId="77777777" w:rsidR="002802E6" w:rsidRDefault="00146DD8">
            <w:pPr>
              <w:pStyle w:val="yTableNAm"/>
              <w:tabs>
                <w:tab w:val="clear" w:pos="567"/>
                <w:tab w:val="decimal" w:pos="463"/>
              </w:tabs>
            </w:pPr>
            <w:r>
              <w:t>0.5</w:t>
            </w:r>
          </w:p>
        </w:tc>
      </w:tr>
      <w:tr w:rsidR="002802E6" w14:paraId="5CAC2B66" w14:textId="77777777">
        <w:trPr>
          <w:cantSplit/>
        </w:trPr>
        <w:tc>
          <w:tcPr>
            <w:tcW w:w="1276" w:type="dxa"/>
          </w:tcPr>
          <w:p w14:paraId="0D344FAA" w14:textId="77777777" w:rsidR="002802E6" w:rsidRDefault="00146DD8">
            <w:pPr>
              <w:pStyle w:val="yTableNAm"/>
            </w:pPr>
            <w:r>
              <w:t>105.</w:t>
            </w:r>
          </w:p>
        </w:tc>
        <w:tc>
          <w:tcPr>
            <w:tcW w:w="4678" w:type="dxa"/>
          </w:tcPr>
          <w:p w14:paraId="2AE0F690" w14:textId="77777777" w:rsidR="002802E6" w:rsidRDefault="00146DD8">
            <w:pPr>
              <w:pStyle w:val="yTableNAm"/>
            </w:pPr>
            <w:r>
              <w:t>NORMORPHINE</w:t>
            </w:r>
          </w:p>
        </w:tc>
        <w:tc>
          <w:tcPr>
            <w:tcW w:w="1418" w:type="dxa"/>
          </w:tcPr>
          <w:p w14:paraId="135FC8EF" w14:textId="77777777" w:rsidR="002802E6" w:rsidRDefault="00146DD8">
            <w:pPr>
              <w:pStyle w:val="yTableNAm"/>
              <w:tabs>
                <w:tab w:val="clear" w:pos="567"/>
                <w:tab w:val="decimal" w:pos="463"/>
              </w:tabs>
            </w:pPr>
            <w:r>
              <w:t>20.0</w:t>
            </w:r>
          </w:p>
        </w:tc>
      </w:tr>
      <w:tr w:rsidR="002802E6" w14:paraId="274D5C23" w14:textId="77777777">
        <w:trPr>
          <w:cantSplit/>
        </w:trPr>
        <w:tc>
          <w:tcPr>
            <w:tcW w:w="1276" w:type="dxa"/>
          </w:tcPr>
          <w:p w14:paraId="5409D932" w14:textId="77777777" w:rsidR="002802E6" w:rsidRDefault="00146DD8">
            <w:pPr>
              <w:pStyle w:val="yTableNAm"/>
            </w:pPr>
            <w:r>
              <w:lastRenderedPageBreak/>
              <w:t>106.</w:t>
            </w:r>
          </w:p>
        </w:tc>
        <w:tc>
          <w:tcPr>
            <w:tcW w:w="4678" w:type="dxa"/>
          </w:tcPr>
          <w:p w14:paraId="18DE37A5" w14:textId="77777777" w:rsidR="002802E6" w:rsidRDefault="00146DD8">
            <w:pPr>
              <w:pStyle w:val="yTableNAm"/>
            </w:pPr>
            <w:r>
              <w:t>NORPIPANONE</w:t>
            </w:r>
          </w:p>
        </w:tc>
        <w:tc>
          <w:tcPr>
            <w:tcW w:w="1418" w:type="dxa"/>
          </w:tcPr>
          <w:p w14:paraId="20097EAC" w14:textId="77777777" w:rsidR="002802E6" w:rsidRDefault="00146DD8">
            <w:pPr>
              <w:pStyle w:val="yTableNAm"/>
              <w:tabs>
                <w:tab w:val="clear" w:pos="567"/>
                <w:tab w:val="decimal" w:pos="463"/>
              </w:tabs>
            </w:pPr>
            <w:r>
              <w:t>10.0</w:t>
            </w:r>
          </w:p>
        </w:tc>
      </w:tr>
      <w:tr w:rsidR="002802E6" w14:paraId="111DD348" w14:textId="77777777">
        <w:trPr>
          <w:cantSplit/>
        </w:trPr>
        <w:tc>
          <w:tcPr>
            <w:tcW w:w="1276" w:type="dxa"/>
          </w:tcPr>
          <w:p w14:paraId="5DD46169" w14:textId="77777777" w:rsidR="002802E6" w:rsidRDefault="00146DD8">
            <w:pPr>
              <w:pStyle w:val="yTableNAm"/>
            </w:pPr>
            <w:r>
              <w:t>107.</w:t>
            </w:r>
          </w:p>
        </w:tc>
        <w:tc>
          <w:tcPr>
            <w:tcW w:w="4678" w:type="dxa"/>
          </w:tcPr>
          <w:p w14:paraId="37A9E9EA" w14:textId="77777777" w:rsidR="002802E6" w:rsidRDefault="00146DD8">
            <w:pPr>
              <w:pStyle w:val="yTableNAm"/>
            </w:pPr>
            <w:r>
              <w:t>OPIUM</w:t>
            </w:r>
          </w:p>
        </w:tc>
        <w:tc>
          <w:tcPr>
            <w:tcW w:w="1418" w:type="dxa"/>
          </w:tcPr>
          <w:p w14:paraId="0C7F77A6" w14:textId="77777777" w:rsidR="002802E6" w:rsidRDefault="00146DD8">
            <w:pPr>
              <w:pStyle w:val="yTableNAm"/>
              <w:tabs>
                <w:tab w:val="clear" w:pos="567"/>
                <w:tab w:val="decimal" w:pos="463"/>
              </w:tabs>
            </w:pPr>
            <w:r>
              <w:t>20.0</w:t>
            </w:r>
          </w:p>
        </w:tc>
      </w:tr>
      <w:tr w:rsidR="002802E6" w14:paraId="228F121F" w14:textId="77777777">
        <w:trPr>
          <w:cantSplit/>
        </w:trPr>
        <w:tc>
          <w:tcPr>
            <w:tcW w:w="1276" w:type="dxa"/>
          </w:tcPr>
          <w:p w14:paraId="403F1892" w14:textId="77777777" w:rsidR="002802E6" w:rsidRDefault="00146DD8">
            <w:pPr>
              <w:pStyle w:val="yTableNAm"/>
            </w:pPr>
            <w:r>
              <w:t>108.</w:t>
            </w:r>
          </w:p>
        </w:tc>
        <w:tc>
          <w:tcPr>
            <w:tcW w:w="4678" w:type="dxa"/>
          </w:tcPr>
          <w:p w14:paraId="4F9E6158" w14:textId="77777777" w:rsidR="002802E6" w:rsidRDefault="00146DD8">
            <w:pPr>
              <w:pStyle w:val="yTableNAm"/>
            </w:pPr>
            <w:r>
              <w:t>OXYCODONE</w:t>
            </w:r>
          </w:p>
        </w:tc>
        <w:tc>
          <w:tcPr>
            <w:tcW w:w="1418" w:type="dxa"/>
          </w:tcPr>
          <w:p w14:paraId="0A0951AD" w14:textId="77777777" w:rsidR="002802E6" w:rsidRDefault="00146DD8">
            <w:pPr>
              <w:pStyle w:val="yTableNAm"/>
              <w:tabs>
                <w:tab w:val="clear" w:pos="567"/>
                <w:tab w:val="decimal" w:pos="463"/>
              </w:tabs>
            </w:pPr>
            <w:r>
              <w:t>5.0</w:t>
            </w:r>
          </w:p>
        </w:tc>
      </w:tr>
      <w:tr w:rsidR="002802E6" w14:paraId="29906C14" w14:textId="77777777">
        <w:trPr>
          <w:cantSplit/>
        </w:trPr>
        <w:tc>
          <w:tcPr>
            <w:tcW w:w="1276" w:type="dxa"/>
          </w:tcPr>
          <w:p w14:paraId="65B6F28C" w14:textId="77777777" w:rsidR="002802E6" w:rsidRDefault="00146DD8">
            <w:pPr>
              <w:pStyle w:val="yTableNAm"/>
            </w:pPr>
            <w:r>
              <w:t>109.</w:t>
            </w:r>
          </w:p>
        </w:tc>
        <w:tc>
          <w:tcPr>
            <w:tcW w:w="4678" w:type="dxa"/>
          </w:tcPr>
          <w:p w14:paraId="3683C30C" w14:textId="77777777" w:rsidR="002802E6" w:rsidRDefault="00146DD8">
            <w:pPr>
              <w:pStyle w:val="yTableNAm"/>
            </w:pPr>
            <w:r>
              <w:t>OXYMORPHONE</w:t>
            </w:r>
          </w:p>
        </w:tc>
        <w:tc>
          <w:tcPr>
            <w:tcW w:w="1418" w:type="dxa"/>
          </w:tcPr>
          <w:p w14:paraId="77DE6332" w14:textId="77777777" w:rsidR="002802E6" w:rsidRDefault="00146DD8">
            <w:pPr>
              <w:pStyle w:val="yTableNAm"/>
              <w:tabs>
                <w:tab w:val="clear" w:pos="567"/>
                <w:tab w:val="decimal" w:pos="463"/>
              </w:tabs>
            </w:pPr>
            <w:r>
              <w:t>2.0</w:t>
            </w:r>
          </w:p>
        </w:tc>
      </w:tr>
      <w:tr w:rsidR="002802E6" w14:paraId="26A0F0E4" w14:textId="77777777">
        <w:trPr>
          <w:cantSplit/>
        </w:trPr>
        <w:tc>
          <w:tcPr>
            <w:tcW w:w="1276" w:type="dxa"/>
          </w:tcPr>
          <w:p w14:paraId="248EF8EF" w14:textId="77777777" w:rsidR="002802E6" w:rsidRDefault="00146DD8">
            <w:pPr>
              <w:pStyle w:val="yTableNAm"/>
            </w:pPr>
            <w:r>
              <w:t>110.</w:t>
            </w:r>
          </w:p>
        </w:tc>
        <w:tc>
          <w:tcPr>
            <w:tcW w:w="4678" w:type="dxa"/>
          </w:tcPr>
          <w:p w14:paraId="1BF0AF1C" w14:textId="77777777" w:rsidR="002802E6" w:rsidRDefault="00146DD8">
            <w:pPr>
              <w:pStyle w:val="yTableNAm"/>
            </w:pPr>
            <w:r>
              <w:t>PENTAZOCINE</w:t>
            </w:r>
          </w:p>
        </w:tc>
        <w:tc>
          <w:tcPr>
            <w:tcW w:w="1418" w:type="dxa"/>
          </w:tcPr>
          <w:p w14:paraId="7B7A872E" w14:textId="77777777" w:rsidR="002802E6" w:rsidRDefault="00146DD8">
            <w:pPr>
              <w:pStyle w:val="yTableNAm"/>
              <w:tabs>
                <w:tab w:val="clear" w:pos="567"/>
                <w:tab w:val="decimal" w:pos="463"/>
              </w:tabs>
            </w:pPr>
            <w:r>
              <w:t>10.0</w:t>
            </w:r>
          </w:p>
        </w:tc>
      </w:tr>
      <w:tr w:rsidR="002802E6" w14:paraId="22AA4289" w14:textId="77777777">
        <w:trPr>
          <w:cantSplit/>
        </w:trPr>
        <w:tc>
          <w:tcPr>
            <w:tcW w:w="1276" w:type="dxa"/>
          </w:tcPr>
          <w:p w14:paraId="07461401" w14:textId="77777777" w:rsidR="002802E6" w:rsidRDefault="00146DD8">
            <w:pPr>
              <w:pStyle w:val="yTableNAm"/>
            </w:pPr>
            <w:r>
              <w:t>111.</w:t>
            </w:r>
          </w:p>
        </w:tc>
        <w:tc>
          <w:tcPr>
            <w:tcW w:w="4678" w:type="dxa"/>
          </w:tcPr>
          <w:p w14:paraId="267A0E2E" w14:textId="77777777" w:rsidR="002802E6" w:rsidRDefault="00146DD8">
            <w:pPr>
              <w:pStyle w:val="yTableNAm"/>
            </w:pPr>
            <w:r>
              <w:t>PENTOBARBITONE</w:t>
            </w:r>
          </w:p>
        </w:tc>
        <w:tc>
          <w:tcPr>
            <w:tcW w:w="1418" w:type="dxa"/>
          </w:tcPr>
          <w:p w14:paraId="337ECDCF" w14:textId="77777777" w:rsidR="002802E6" w:rsidRDefault="00146DD8">
            <w:pPr>
              <w:pStyle w:val="yTableNAm"/>
              <w:tabs>
                <w:tab w:val="clear" w:pos="567"/>
                <w:tab w:val="decimal" w:pos="463"/>
              </w:tabs>
            </w:pPr>
            <w:r>
              <w:t>10.0</w:t>
            </w:r>
          </w:p>
        </w:tc>
      </w:tr>
      <w:tr w:rsidR="002802E6" w14:paraId="7EC681B3" w14:textId="77777777">
        <w:trPr>
          <w:cantSplit/>
        </w:trPr>
        <w:tc>
          <w:tcPr>
            <w:tcW w:w="1276" w:type="dxa"/>
          </w:tcPr>
          <w:p w14:paraId="78C74E6B" w14:textId="77777777" w:rsidR="002802E6" w:rsidRDefault="00146DD8">
            <w:pPr>
              <w:pStyle w:val="yTableNAm"/>
            </w:pPr>
            <w:r>
              <w:rPr>
                <w:szCs w:val="22"/>
              </w:rPr>
              <w:t>112AA.</w:t>
            </w:r>
          </w:p>
        </w:tc>
        <w:tc>
          <w:tcPr>
            <w:tcW w:w="4678" w:type="dxa"/>
          </w:tcPr>
          <w:p w14:paraId="1118581C" w14:textId="77777777" w:rsidR="002802E6" w:rsidRDefault="00146DD8">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418" w:type="dxa"/>
          </w:tcPr>
          <w:p w14:paraId="6DF8D9C0" w14:textId="77777777" w:rsidR="002802E6" w:rsidRDefault="00146DD8">
            <w:pPr>
              <w:pStyle w:val="yTableNAm"/>
              <w:tabs>
                <w:tab w:val="clear" w:pos="567"/>
                <w:tab w:val="decimal" w:pos="463"/>
              </w:tabs>
            </w:pPr>
            <w:r>
              <w:rPr>
                <w:szCs w:val="22"/>
              </w:rPr>
              <w:br/>
              <w:t>30.0</w:t>
            </w:r>
          </w:p>
        </w:tc>
      </w:tr>
      <w:tr w:rsidR="002802E6" w14:paraId="7C7482D8" w14:textId="77777777">
        <w:trPr>
          <w:cantSplit/>
        </w:trPr>
        <w:tc>
          <w:tcPr>
            <w:tcW w:w="1276" w:type="dxa"/>
          </w:tcPr>
          <w:p w14:paraId="206AA00C" w14:textId="77777777" w:rsidR="002802E6" w:rsidRDefault="00146DD8">
            <w:pPr>
              <w:pStyle w:val="yTableNAm"/>
            </w:pPr>
            <w:r>
              <w:rPr>
                <w:szCs w:val="22"/>
              </w:rPr>
              <w:t>112AAA.</w:t>
            </w:r>
          </w:p>
        </w:tc>
        <w:tc>
          <w:tcPr>
            <w:tcW w:w="4678" w:type="dxa"/>
          </w:tcPr>
          <w:p w14:paraId="358AB51E" w14:textId="77777777" w:rsidR="002802E6" w:rsidRDefault="00146DD8">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418" w:type="dxa"/>
          </w:tcPr>
          <w:p w14:paraId="255301B0" w14:textId="77777777" w:rsidR="002802E6" w:rsidRDefault="00146DD8">
            <w:pPr>
              <w:pStyle w:val="yTableNAm"/>
              <w:tabs>
                <w:tab w:val="clear" w:pos="567"/>
                <w:tab w:val="decimal" w:pos="463"/>
              </w:tabs>
            </w:pPr>
            <w:r>
              <w:rPr>
                <w:szCs w:val="22"/>
              </w:rPr>
              <w:br/>
            </w:r>
            <w:r>
              <w:rPr>
                <w:szCs w:val="22"/>
              </w:rPr>
              <w:br/>
              <w:t>2.0</w:t>
            </w:r>
          </w:p>
        </w:tc>
      </w:tr>
      <w:tr w:rsidR="002802E6" w14:paraId="256DB029" w14:textId="77777777">
        <w:trPr>
          <w:cantSplit/>
        </w:trPr>
        <w:tc>
          <w:tcPr>
            <w:tcW w:w="1276" w:type="dxa"/>
          </w:tcPr>
          <w:p w14:paraId="1CCC845E" w14:textId="77777777" w:rsidR="002802E6" w:rsidRDefault="00146DD8">
            <w:pPr>
              <w:pStyle w:val="yTableNAm"/>
            </w:pPr>
            <w:r>
              <w:rPr>
                <w:szCs w:val="22"/>
              </w:rPr>
              <w:t>112AB.</w:t>
            </w:r>
          </w:p>
        </w:tc>
        <w:tc>
          <w:tcPr>
            <w:tcW w:w="4678" w:type="dxa"/>
          </w:tcPr>
          <w:p w14:paraId="6CFED333" w14:textId="77777777" w:rsidR="002802E6" w:rsidRDefault="00146DD8">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418" w:type="dxa"/>
          </w:tcPr>
          <w:p w14:paraId="06F94F8E" w14:textId="77777777" w:rsidR="002802E6" w:rsidRDefault="00146DD8">
            <w:pPr>
              <w:pStyle w:val="yTableNAm"/>
              <w:tabs>
                <w:tab w:val="clear" w:pos="567"/>
                <w:tab w:val="decimal" w:pos="463"/>
              </w:tabs>
            </w:pPr>
            <w:r>
              <w:rPr>
                <w:szCs w:val="22"/>
              </w:rPr>
              <w:br/>
              <w:t>30.0</w:t>
            </w:r>
          </w:p>
        </w:tc>
      </w:tr>
      <w:tr w:rsidR="002802E6" w14:paraId="53824809" w14:textId="77777777">
        <w:trPr>
          <w:cantSplit/>
        </w:trPr>
        <w:tc>
          <w:tcPr>
            <w:tcW w:w="1276" w:type="dxa"/>
          </w:tcPr>
          <w:p w14:paraId="7C0BE9DC" w14:textId="77777777" w:rsidR="002802E6" w:rsidRDefault="00146DD8">
            <w:pPr>
              <w:pStyle w:val="yTableNAm"/>
            </w:pPr>
            <w:r>
              <w:rPr>
                <w:szCs w:val="22"/>
              </w:rPr>
              <w:t>112ABA.</w:t>
            </w:r>
          </w:p>
        </w:tc>
        <w:tc>
          <w:tcPr>
            <w:tcW w:w="4678" w:type="dxa"/>
          </w:tcPr>
          <w:p w14:paraId="70179C5F" w14:textId="77777777" w:rsidR="002802E6" w:rsidRDefault="00146DD8">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418" w:type="dxa"/>
          </w:tcPr>
          <w:p w14:paraId="54D6E7AA" w14:textId="77777777" w:rsidR="002802E6" w:rsidRDefault="00146DD8">
            <w:pPr>
              <w:pStyle w:val="yTableNAm"/>
              <w:tabs>
                <w:tab w:val="clear" w:pos="567"/>
                <w:tab w:val="decimal" w:pos="463"/>
              </w:tabs>
            </w:pPr>
            <w:r>
              <w:rPr>
                <w:szCs w:val="22"/>
              </w:rPr>
              <w:br/>
            </w:r>
            <w:r>
              <w:rPr>
                <w:szCs w:val="22"/>
              </w:rPr>
              <w:br/>
              <w:t>2.0</w:t>
            </w:r>
          </w:p>
        </w:tc>
      </w:tr>
      <w:tr w:rsidR="002802E6" w14:paraId="6FA2F919" w14:textId="77777777">
        <w:trPr>
          <w:cantSplit/>
        </w:trPr>
        <w:tc>
          <w:tcPr>
            <w:tcW w:w="1276" w:type="dxa"/>
          </w:tcPr>
          <w:p w14:paraId="481274F5" w14:textId="77777777" w:rsidR="002802E6" w:rsidRDefault="00146DD8">
            <w:pPr>
              <w:pStyle w:val="yTableNAm"/>
            </w:pPr>
            <w:r>
              <w:rPr>
                <w:szCs w:val="22"/>
              </w:rPr>
              <w:t>112AC.</w:t>
            </w:r>
          </w:p>
        </w:tc>
        <w:tc>
          <w:tcPr>
            <w:tcW w:w="4678" w:type="dxa"/>
          </w:tcPr>
          <w:p w14:paraId="071DC63B" w14:textId="77777777" w:rsidR="002802E6" w:rsidRDefault="00146DD8">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418" w:type="dxa"/>
          </w:tcPr>
          <w:p w14:paraId="1C4A7624" w14:textId="77777777" w:rsidR="002802E6" w:rsidRDefault="00146DD8">
            <w:pPr>
              <w:pStyle w:val="yTableNAm"/>
              <w:tabs>
                <w:tab w:val="clear" w:pos="567"/>
                <w:tab w:val="decimal" w:pos="463"/>
              </w:tabs>
            </w:pPr>
            <w:r>
              <w:rPr>
                <w:szCs w:val="22"/>
              </w:rPr>
              <w:br/>
              <w:t>30.0</w:t>
            </w:r>
          </w:p>
        </w:tc>
      </w:tr>
      <w:tr w:rsidR="002802E6" w14:paraId="1FAF552D" w14:textId="77777777">
        <w:trPr>
          <w:cantSplit/>
        </w:trPr>
        <w:tc>
          <w:tcPr>
            <w:tcW w:w="1276" w:type="dxa"/>
          </w:tcPr>
          <w:p w14:paraId="5A3B32DC" w14:textId="77777777" w:rsidR="002802E6" w:rsidRDefault="00146DD8">
            <w:pPr>
              <w:pStyle w:val="yTableNAm"/>
            </w:pPr>
            <w:r>
              <w:rPr>
                <w:szCs w:val="22"/>
              </w:rPr>
              <w:t>112ACA.</w:t>
            </w:r>
          </w:p>
        </w:tc>
        <w:tc>
          <w:tcPr>
            <w:tcW w:w="4678" w:type="dxa"/>
          </w:tcPr>
          <w:p w14:paraId="2C1B08A6" w14:textId="77777777" w:rsidR="002802E6" w:rsidRDefault="00146DD8">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418" w:type="dxa"/>
          </w:tcPr>
          <w:p w14:paraId="2427A345" w14:textId="77777777" w:rsidR="002802E6" w:rsidRDefault="00146DD8">
            <w:pPr>
              <w:pStyle w:val="yTableNAm"/>
              <w:tabs>
                <w:tab w:val="clear" w:pos="567"/>
                <w:tab w:val="decimal" w:pos="463"/>
              </w:tabs>
            </w:pPr>
            <w:r>
              <w:rPr>
                <w:szCs w:val="22"/>
              </w:rPr>
              <w:br/>
            </w:r>
            <w:r>
              <w:rPr>
                <w:szCs w:val="22"/>
              </w:rPr>
              <w:br/>
              <w:t>2.0</w:t>
            </w:r>
          </w:p>
        </w:tc>
      </w:tr>
      <w:tr w:rsidR="002802E6" w14:paraId="494428DB" w14:textId="77777777">
        <w:trPr>
          <w:cantSplit/>
        </w:trPr>
        <w:tc>
          <w:tcPr>
            <w:tcW w:w="1276" w:type="dxa"/>
          </w:tcPr>
          <w:p w14:paraId="24636149" w14:textId="77777777" w:rsidR="002802E6" w:rsidRDefault="00146DD8">
            <w:pPr>
              <w:pStyle w:val="yTableNAm"/>
            </w:pPr>
            <w:r>
              <w:rPr>
                <w:szCs w:val="22"/>
              </w:rPr>
              <w:t>112AD.</w:t>
            </w:r>
          </w:p>
        </w:tc>
        <w:tc>
          <w:tcPr>
            <w:tcW w:w="4678" w:type="dxa"/>
          </w:tcPr>
          <w:p w14:paraId="1398015E" w14:textId="77777777" w:rsidR="002802E6" w:rsidRDefault="00146DD8">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418" w:type="dxa"/>
          </w:tcPr>
          <w:p w14:paraId="49793071" w14:textId="77777777" w:rsidR="002802E6" w:rsidRDefault="00146DD8">
            <w:pPr>
              <w:pStyle w:val="yTableNAm"/>
              <w:tabs>
                <w:tab w:val="clear" w:pos="567"/>
                <w:tab w:val="decimal" w:pos="463"/>
              </w:tabs>
            </w:pPr>
            <w:r>
              <w:rPr>
                <w:szCs w:val="22"/>
              </w:rPr>
              <w:br/>
              <w:t>30.0</w:t>
            </w:r>
          </w:p>
        </w:tc>
      </w:tr>
      <w:tr w:rsidR="002802E6" w14:paraId="47F67406" w14:textId="77777777">
        <w:trPr>
          <w:cantSplit/>
        </w:trPr>
        <w:tc>
          <w:tcPr>
            <w:tcW w:w="1276" w:type="dxa"/>
          </w:tcPr>
          <w:p w14:paraId="56E0302D" w14:textId="77777777" w:rsidR="002802E6" w:rsidRDefault="00146DD8">
            <w:pPr>
              <w:pStyle w:val="yTableNAm"/>
            </w:pPr>
            <w:r>
              <w:rPr>
                <w:szCs w:val="22"/>
              </w:rPr>
              <w:t>112ADA.</w:t>
            </w:r>
          </w:p>
        </w:tc>
        <w:tc>
          <w:tcPr>
            <w:tcW w:w="4678" w:type="dxa"/>
          </w:tcPr>
          <w:p w14:paraId="71A50749" w14:textId="77777777" w:rsidR="002802E6" w:rsidRDefault="00146DD8">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418" w:type="dxa"/>
          </w:tcPr>
          <w:p w14:paraId="63156CA9" w14:textId="77777777" w:rsidR="002802E6" w:rsidRDefault="00146DD8">
            <w:pPr>
              <w:pStyle w:val="yTableNAm"/>
              <w:tabs>
                <w:tab w:val="clear" w:pos="567"/>
                <w:tab w:val="decimal" w:pos="463"/>
              </w:tabs>
            </w:pPr>
            <w:r>
              <w:rPr>
                <w:szCs w:val="22"/>
              </w:rPr>
              <w:br/>
            </w:r>
            <w:r>
              <w:rPr>
                <w:szCs w:val="22"/>
              </w:rPr>
              <w:br/>
              <w:t>2.0</w:t>
            </w:r>
          </w:p>
        </w:tc>
      </w:tr>
      <w:tr w:rsidR="002802E6" w14:paraId="24D081D2" w14:textId="77777777">
        <w:trPr>
          <w:cantSplit/>
        </w:trPr>
        <w:tc>
          <w:tcPr>
            <w:tcW w:w="1276" w:type="dxa"/>
          </w:tcPr>
          <w:p w14:paraId="54CDE1D8" w14:textId="77777777" w:rsidR="002802E6" w:rsidRDefault="00146DD8">
            <w:pPr>
              <w:pStyle w:val="yTableNAm"/>
            </w:pPr>
            <w:r>
              <w:rPr>
                <w:szCs w:val="22"/>
              </w:rPr>
              <w:lastRenderedPageBreak/>
              <w:t>112AE.</w:t>
            </w:r>
          </w:p>
        </w:tc>
        <w:tc>
          <w:tcPr>
            <w:tcW w:w="4678" w:type="dxa"/>
          </w:tcPr>
          <w:p w14:paraId="795E093C" w14:textId="77777777" w:rsidR="002802E6" w:rsidRDefault="00146DD8">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418" w:type="dxa"/>
          </w:tcPr>
          <w:p w14:paraId="279546F9" w14:textId="77777777" w:rsidR="002802E6" w:rsidRDefault="00146DD8">
            <w:pPr>
              <w:pStyle w:val="yTableNAm"/>
              <w:tabs>
                <w:tab w:val="clear" w:pos="567"/>
                <w:tab w:val="decimal" w:pos="463"/>
              </w:tabs>
            </w:pPr>
            <w:r>
              <w:rPr>
                <w:szCs w:val="22"/>
              </w:rPr>
              <w:br/>
              <w:t>30.0</w:t>
            </w:r>
          </w:p>
        </w:tc>
      </w:tr>
      <w:tr w:rsidR="002802E6" w14:paraId="26EDB5EB" w14:textId="77777777">
        <w:trPr>
          <w:cantSplit/>
        </w:trPr>
        <w:tc>
          <w:tcPr>
            <w:tcW w:w="1276" w:type="dxa"/>
          </w:tcPr>
          <w:p w14:paraId="6E111414" w14:textId="77777777" w:rsidR="002802E6" w:rsidRDefault="00146DD8">
            <w:pPr>
              <w:pStyle w:val="yTableNAm"/>
            </w:pPr>
            <w:r>
              <w:rPr>
                <w:szCs w:val="22"/>
              </w:rPr>
              <w:t>112AEA.</w:t>
            </w:r>
          </w:p>
        </w:tc>
        <w:tc>
          <w:tcPr>
            <w:tcW w:w="4678" w:type="dxa"/>
          </w:tcPr>
          <w:p w14:paraId="203C2559" w14:textId="77777777" w:rsidR="002802E6" w:rsidRDefault="00146DD8">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418" w:type="dxa"/>
          </w:tcPr>
          <w:p w14:paraId="3E719854" w14:textId="77777777" w:rsidR="002802E6" w:rsidRDefault="00146DD8">
            <w:pPr>
              <w:pStyle w:val="yTableNAm"/>
              <w:tabs>
                <w:tab w:val="clear" w:pos="567"/>
                <w:tab w:val="decimal" w:pos="463"/>
              </w:tabs>
            </w:pPr>
            <w:r>
              <w:rPr>
                <w:szCs w:val="22"/>
              </w:rPr>
              <w:br/>
            </w:r>
            <w:r>
              <w:rPr>
                <w:szCs w:val="22"/>
              </w:rPr>
              <w:br/>
              <w:t>2.0</w:t>
            </w:r>
          </w:p>
        </w:tc>
      </w:tr>
      <w:tr w:rsidR="002802E6" w14:paraId="77AFA3C7" w14:textId="77777777">
        <w:trPr>
          <w:cantSplit/>
        </w:trPr>
        <w:tc>
          <w:tcPr>
            <w:tcW w:w="1276" w:type="dxa"/>
          </w:tcPr>
          <w:p w14:paraId="0868C553" w14:textId="77777777" w:rsidR="002802E6" w:rsidRDefault="00146DD8">
            <w:pPr>
              <w:pStyle w:val="yTableNAm"/>
            </w:pPr>
            <w:r>
              <w:rPr>
                <w:szCs w:val="22"/>
              </w:rPr>
              <w:t>112A.</w:t>
            </w:r>
          </w:p>
        </w:tc>
        <w:tc>
          <w:tcPr>
            <w:tcW w:w="4678" w:type="dxa"/>
          </w:tcPr>
          <w:p w14:paraId="3666C989" w14:textId="77777777" w:rsidR="002802E6" w:rsidRDefault="00146DD8">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418" w:type="dxa"/>
          </w:tcPr>
          <w:p w14:paraId="204E5215" w14:textId="77777777" w:rsidR="002802E6" w:rsidRDefault="00146DD8">
            <w:pPr>
              <w:pStyle w:val="yTableNAm"/>
              <w:tabs>
                <w:tab w:val="clear" w:pos="567"/>
                <w:tab w:val="decimal" w:pos="463"/>
              </w:tabs>
            </w:pPr>
            <w:r>
              <w:rPr>
                <w:szCs w:val="22"/>
              </w:rPr>
              <w:br/>
              <w:t>30.0</w:t>
            </w:r>
          </w:p>
        </w:tc>
      </w:tr>
      <w:tr w:rsidR="002802E6" w14:paraId="242650F4" w14:textId="77777777">
        <w:trPr>
          <w:cantSplit/>
        </w:trPr>
        <w:tc>
          <w:tcPr>
            <w:tcW w:w="1276" w:type="dxa"/>
          </w:tcPr>
          <w:p w14:paraId="282AF351" w14:textId="77777777" w:rsidR="002802E6" w:rsidRDefault="00146DD8">
            <w:pPr>
              <w:pStyle w:val="yTableNAm"/>
            </w:pPr>
            <w:r>
              <w:rPr>
                <w:szCs w:val="22"/>
              </w:rPr>
              <w:t>112BA.</w:t>
            </w:r>
          </w:p>
        </w:tc>
        <w:tc>
          <w:tcPr>
            <w:tcW w:w="4678" w:type="dxa"/>
          </w:tcPr>
          <w:p w14:paraId="12C5452B" w14:textId="77777777" w:rsidR="002802E6" w:rsidRDefault="00146DD8">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418" w:type="dxa"/>
          </w:tcPr>
          <w:p w14:paraId="34FB34D3" w14:textId="77777777" w:rsidR="002802E6" w:rsidRDefault="00146DD8">
            <w:pPr>
              <w:pStyle w:val="yTableNAm"/>
              <w:tabs>
                <w:tab w:val="clear" w:pos="567"/>
                <w:tab w:val="decimal" w:pos="463"/>
              </w:tabs>
            </w:pPr>
            <w:r>
              <w:rPr>
                <w:szCs w:val="22"/>
              </w:rPr>
              <w:br/>
              <w:t>2.0</w:t>
            </w:r>
          </w:p>
        </w:tc>
      </w:tr>
      <w:tr w:rsidR="002802E6" w14:paraId="34DDD49D" w14:textId="77777777">
        <w:trPr>
          <w:cantSplit/>
        </w:trPr>
        <w:tc>
          <w:tcPr>
            <w:tcW w:w="1276" w:type="dxa"/>
          </w:tcPr>
          <w:p w14:paraId="6CFC735C" w14:textId="77777777" w:rsidR="002802E6" w:rsidRDefault="00146DD8">
            <w:pPr>
              <w:pStyle w:val="yTableNAm"/>
            </w:pPr>
            <w:r>
              <w:rPr>
                <w:szCs w:val="22"/>
              </w:rPr>
              <w:t>112B.</w:t>
            </w:r>
          </w:p>
        </w:tc>
        <w:tc>
          <w:tcPr>
            <w:tcW w:w="4678" w:type="dxa"/>
          </w:tcPr>
          <w:p w14:paraId="2BE27EA5" w14:textId="77777777" w:rsidR="002802E6" w:rsidRDefault="00146DD8">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418" w:type="dxa"/>
          </w:tcPr>
          <w:p w14:paraId="2B213AE9" w14:textId="77777777" w:rsidR="002802E6" w:rsidRDefault="00146DD8">
            <w:pPr>
              <w:pStyle w:val="yTableNAm"/>
              <w:tabs>
                <w:tab w:val="clear" w:pos="567"/>
                <w:tab w:val="decimal" w:pos="463"/>
              </w:tabs>
            </w:pPr>
            <w:r>
              <w:rPr>
                <w:szCs w:val="22"/>
              </w:rPr>
              <w:br/>
              <w:t>30.0</w:t>
            </w:r>
          </w:p>
        </w:tc>
      </w:tr>
      <w:tr w:rsidR="002802E6" w14:paraId="128745B6" w14:textId="77777777">
        <w:trPr>
          <w:cantSplit/>
        </w:trPr>
        <w:tc>
          <w:tcPr>
            <w:tcW w:w="1276" w:type="dxa"/>
          </w:tcPr>
          <w:p w14:paraId="3D3247F4" w14:textId="77777777" w:rsidR="002802E6" w:rsidRDefault="00146DD8">
            <w:pPr>
              <w:pStyle w:val="yTableNAm"/>
            </w:pPr>
            <w:r>
              <w:rPr>
                <w:szCs w:val="22"/>
              </w:rPr>
              <w:t>112C.</w:t>
            </w:r>
          </w:p>
        </w:tc>
        <w:tc>
          <w:tcPr>
            <w:tcW w:w="4678" w:type="dxa"/>
          </w:tcPr>
          <w:p w14:paraId="4CFF28F7" w14:textId="77777777" w:rsidR="002802E6" w:rsidRDefault="00146DD8">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418" w:type="dxa"/>
          </w:tcPr>
          <w:p w14:paraId="73D376F3" w14:textId="77777777" w:rsidR="002802E6" w:rsidRDefault="00146DD8">
            <w:pPr>
              <w:pStyle w:val="yTableNAm"/>
              <w:tabs>
                <w:tab w:val="clear" w:pos="567"/>
                <w:tab w:val="decimal" w:pos="463"/>
              </w:tabs>
            </w:pPr>
            <w:r>
              <w:rPr>
                <w:szCs w:val="22"/>
              </w:rPr>
              <w:br/>
            </w:r>
            <w:r>
              <w:rPr>
                <w:szCs w:val="22"/>
              </w:rPr>
              <w:br/>
              <w:t>2.0</w:t>
            </w:r>
          </w:p>
        </w:tc>
      </w:tr>
      <w:tr w:rsidR="002802E6" w14:paraId="152977DF" w14:textId="77777777">
        <w:trPr>
          <w:cantSplit/>
        </w:trPr>
        <w:tc>
          <w:tcPr>
            <w:tcW w:w="1276" w:type="dxa"/>
          </w:tcPr>
          <w:p w14:paraId="6A8A0D4A" w14:textId="77777777" w:rsidR="002802E6" w:rsidRDefault="00146DD8">
            <w:pPr>
              <w:pStyle w:val="yTableNAm"/>
            </w:pPr>
            <w:r>
              <w:t>112.</w:t>
            </w:r>
          </w:p>
        </w:tc>
        <w:tc>
          <w:tcPr>
            <w:tcW w:w="4678" w:type="dxa"/>
          </w:tcPr>
          <w:p w14:paraId="4D2CB63C" w14:textId="77777777" w:rsidR="002802E6" w:rsidRDefault="00146DD8">
            <w:pPr>
              <w:pStyle w:val="yTableNAm"/>
            </w:pPr>
            <w:r>
              <w:t>PETHIDINE</w:t>
            </w:r>
          </w:p>
        </w:tc>
        <w:tc>
          <w:tcPr>
            <w:tcW w:w="1418" w:type="dxa"/>
          </w:tcPr>
          <w:p w14:paraId="4757FA48" w14:textId="77777777" w:rsidR="002802E6" w:rsidRDefault="00146DD8">
            <w:pPr>
              <w:pStyle w:val="yTableNAm"/>
              <w:tabs>
                <w:tab w:val="clear" w:pos="567"/>
                <w:tab w:val="decimal" w:pos="463"/>
              </w:tabs>
            </w:pPr>
            <w:r>
              <w:t>5.0</w:t>
            </w:r>
          </w:p>
        </w:tc>
      </w:tr>
      <w:tr w:rsidR="002802E6" w14:paraId="62C204D9" w14:textId="77777777">
        <w:trPr>
          <w:cantSplit/>
        </w:trPr>
        <w:tc>
          <w:tcPr>
            <w:tcW w:w="1276" w:type="dxa"/>
          </w:tcPr>
          <w:p w14:paraId="72E86613" w14:textId="77777777" w:rsidR="002802E6" w:rsidRDefault="00146DD8">
            <w:pPr>
              <w:pStyle w:val="yTableNAm"/>
            </w:pPr>
            <w:r>
              <w:t>113.</w:t>
            </w:r>
          </w:p>
        </w:tc>
        <w:tc>
          <w:tcPr>
            <w:tcW w:w="4678" w:type="dxa"/>
          </w:tcPr>
          <w:p w14:paraId="58A0CC5B" w14:textId="77777777" w:rsidR="002802E6" w:rsidRDefault="00146DD8">
            <w:pPr>
              <w:pStyle w:val="yTableNAm"/>
            </w:pPr>
            <w:r>
              <w:t>PETHIDINE</w:t>
            </w:r>
            <w:r>
              <w:noBreakHyphen/>
              <w:t>INTERMEDIATE A</w:t>
            </w:r>
          </w:p>
        </w:tc>
        <w:tc>
          <w:tcPr>
            <w:tcW w:w="1418" w:type="dxa"/>
          </w:tcPr>
          <w:p w14:paraId="2BCC96CD" w14:textId="77777777" w:rsidR="002802E6" w:rsidRDefault="00146DD8">
            <w:pPr>
              <w:pStyle w:val="yTableNAm"/>
              <w:tabs>
                <w:tab w:val="clear" w:pos="567"/>
                <w:tab w:val="decimal" w:pos="463"/>
              </w:tabs>
            </w:pPr>
            <w:r>
              <w:t>5.0</w:t>
            </w:r>
          </w:p>
        </w:tc>
      </w:tr>
      <w:tr w:rsidR="002802E6" w14:paraId="113318A2" w14:textId="77777777">
        <w:trPr>
          <w:cantSplit/>
        </w:trPr>
        <w:tc>
          <w:tcPr>
            <w:tcW w:w="1276" w:type="dxa"/>
          </w:tcPr>
          <w:p w14:paraId="4840D285" w14:textId="77777777" w:rsidR="002802E6" w:rsidRDefault="00146DD8">
            <w:pPr>
              <w:pStyle w:val="yTableNAm"/>
            </w:pPr>
            <w:r>
              <w:t>114.</w:t>
            </w:r>
          </w:p>
        </w:tc>
        <w:tc>
          <w:tcPr>
            <w:tcW w:w="4678" w:type="dxa"/>
          </w:tcPr>
          <w:p w14:paraId="79D92269" w14:textId="77777777" w:rsidR="002802E6" w:rsidRDefault="00146DD8">
            <w:pPr>
              <w:pStyle w:val="yTableNAm"/>
            </w:pPr>
            <w:r>
              <w:t>PETHIDINE</w:t>
            </w:r>
            <w:r>
              <w:noBreakHyphen/>
              <w:t>INTERMEDIATE B</w:t>
            </w:r>
          </w:p>
        </w:tc>
        <w:tc>
          <w:tcPr>
            <w:tcW w:w="1418" w:type="dxa"/>
          </w:tcPr>
          <w:p w14:paraId="1A0A1E24" w14:textId="77777777" w:rsidR="002802E6" w:rsidRDefault="00146DD8">
            <w:pPr>
              <w:pStyle w:val="yTableNAm"/>
              <w:tabs>
                <w:tab w:val="clear" w:pos="567"/>
                <w:tab w:val="decimal" w:pos="463"/>
              </w:tabs>
            </w:pPr>
            <w:r>
              <w:t>5.0</w:t>
            </w:r>
          </w:p>
        </w:tc>
      </w:tr>
      <w:tr w:rsidR="002802E6" w14:paraId="1AC8E6E9" w14:textId="77777777">
        <w:trPr>
          <w:cantSplit/>
        </w:trPr>
        <w:tc>
          <w:tcPr>
            <w:tcW w:w="1276" w:type="dxa"/>
          </w:tcPr>
          <w:p w14:paraId="7044B240" w14:textId="77777777" w:rsidR="002802E6" w:rsidRDefault="00146DD8">
            <w:pPr>
              <w:pStyle w:val="yTableNAm"/>
            </w:pPr>
            <w:r>
              <w:t>115.</w:t>
            </w:r>
          </w:p>
        </w:tc>
        <w:tc>
          <w:tcPr>
            <w:tcW w:w="4678" w:type="dxa"/>
          </w:tcPr>
          <w:p w14:paraId="16773252" w14:textId="77777777" w:rsidR="002802E6" w:rsidRDefault="00146DD8">
            <w:pPr>
              <w:pStyle w:val="yTableNAm"/>
            </w:pPr>
            <w:r>
              <w:t>PETHIDINE</w:t>
            </w:r>
            <w:r>
              <w:noBreakHyphen/>
              <w:t>INTERMEDIATE C</w:t>
            </w:r>
          </w:p>
        </w:tc>
        <w:tc>
          <w:tcPr>
            <w:tcW w:w="1418" w:type="dxa"/>
          </w:tcPr>
          <w:p w14:paraId="75D22B02" w14:textId="77777777" w:rsidR="002802E6" w:rsidRDefault="00146DD8">
            <w:pPr>
              <w:pStyle w:val="yTableNAm"/>
              <w:tabs>
                <w:tab w:val="clear" w:pos="567"/>
                <w:tab w:val="decimal" w:pos="463"/>
              </w:tabs>
            </w:pPr>
            <w:r>
              <w:t>5.0</w:t>
            </w:r>
          </w:p>
        </w:tc>
      </w:tr>
      <w:tr w:rsidR="002802E6" w14:paraId="5DF15047" w14:textId="77777777">
        <w:trPr>
          <w:cantSplit/>
        </w:trPr>
        <w:tc>
          <w:tcPr>
            <w:tcW w:w="1276" w:type="dxa"/>
          </w:tcPr>
          <w:p w14:paraId="284F43CD" w14:textId="77777777" w:rsidR="002802E6" w:rsidRDefault="00146DD8">
            <w:pPr>
              <w:pStyle w:val="yTableNAm"/>
            </w:pPr>
            <w:r>
              <w:t>116.</w:t>
            </w:r>
          </w:p>
        </w:tc>
        <w:tc>
          <w:tcPr>
            <w:tcW w:w="4678" w:type="dxa"/>
          </w:tcPr>
          <w:p w14:paraId="03E8CA12" w14:textId="77777777" w:rsidR="002802E6" w:rsidRDefault="00146DD8">
            <w:pPr>
              <w:pStyle w:val="yTableNAm"/>
            </w:pPr>
            <w:r>
              <w:t>PHENADOXONE</w:t>
            </w:r>
          </w:p>
        </w:tc>
        <w:tc>
          <w:tcPr>
            <w:tcW w:w="1418" w:type="dxa"/>
          </w:tcPr>
          <w:p w14:paraId="149CC9AB" w14:textId="77777777" w:rsidR="002802E6" w:rsidRDefault="00146DD8">
            <w:pPr>
              <w:pStyle w:val="yTableNAm"/>
              <w:tabs>
                <w:tab w:val="clear" w:pos="567"/>
                <w:tab w:val="decimal" w:pos="463"/>
              </w:tabs>
            </w:pPr>
            <w:r>
              <w:t>10.0</w:t>
            </w:r>
          </w:p>
        </w:tc>
      </w:tr>
      <w:tr w:rsidR="002802E6" w14:paraId="44E5D0A6" w14:textId="77777777">
        <w:trPr>
          <w:cantSplit/>
        </w:trPr>
        <w:tc>
          <w:tcPr>
            <w:tcW w:w="1276" w:type="dxa"/>
          </w:tcPr>
          <w:p w14:paraId="0DA1A59D" w14:textId="77777777" w:rsidR="002802E6" w:rsidRDefault="00146DD8">
            <w:pPr>
              <w:pStyle w:val="yTableNAm"/>
            </w:pPr>
            <w:r>
              <w:t>117.</w:t>
            </w:r>
          </w:p>
        </w:tc>
        <w:tc>
          <w:tcPr>
            <w:tcW w:w="4678" w:type="dxa"/>
          </w:tcPr>
          <w:p w14:paraId="0D5B2824" w14:textId="77777777" w:rsidR="002802E6" w:rsidRDefault="00146DD8">
            <w:pPr>
              <w:pStyle w:val="yTableNAm"/>
            </w:pPr>
            <w:r>
              <w:t>PHENAMPROMIDE</w:t>
            </w:r>
          </w:p>
        </w:tc>
        <w:tc>
          <w:tcPr>
            <w:tcW w:w="1418" w:type="dxa"/>
          </w:tcPr>
          <w:p w14:paraId="7D1FB814" w14:textId="77777777" w:rsidR="002802E6" w:rsidRDefault="00146DD8">
            <w:pPr>
              <w:pStyle w:val="yTableNAm"/>
              <w:tabs>
                <w:tab w:val="clear" w:pos="567"/>
                <w:tab w:val="decimal" w:pos="463"/>
              </w:tabs>
            </w:pPr>
            <w:r>
              <w:t>10.0</w:t>
            </w:r>
          </w:p>
        </w:tc>
      </w:tr>
      <w:tr w:rsidR="002802E6" w14:paraId="697DF116" w14:textId="77777777">
        <w:trPr>
          <w:cantSplit/>
        </w:trPr>
        <w:tc>
          <w:tcPr>
            <w:tcW w:w="1276" w:type="dxa"/>
          </w:tcPr>
          <w:p w14:paraId="3F825409" w14:textId="77777777" w:rsidR="002802E6" w:rsidRDefault="00146DD8">
            <w:pPr>
              <w:pStyle w:val="yTableNAm"/>
            </w:pPr>
            <w:r>
              <w:t>118.</w:t>
            </w:r>
          </w:p>
        </w:tc>
        <w:tc>
          <w:tcPr>
            <w:tcW w:w="4678" w:type="dxa"/>
          </w:tcPr>
          <w:p w14:paraId="05DEAE0C" w14:textId="77777777" w:rsidR="002802E6" w:rsidRDefault="00146DD8">
            <w:pPr>
              <w:pStyle w:val="yTableNAm"/>
            </w:pPr>
            <w:r>
              <w:t>PHENAZOCINE</w:t>
            </w:r>
          </w:p>
        </w:tc>
        <w:tc>
          <w:tcPr>
            <w:tcW w:w="1418" w:type="dxa"/>
          </w:tcPr>
          <w:p w14:paraId="4AC7AE7E" w14:textId="77777777" w:rsidR="002802E6" w:rsidRDefault="00146DD8">
            <w:pPr>
              <w:pStyle w:val="yTableNAm"/>
              <w:tabs>
                <w:tab w:val="clear" w:pos="567"/>
                <w:tab w:val="decimal" w:pos="463"/>
              </w:tabs>
            </w:pPr>
            <w:r>
              <w:t>1.0</w:t>
            </w:r>
          </w:p>
        </w:tc>
      </w:tr>
      <w:tr w:rsidR="002802E6" w14:paraId="7816D75D" w14:textId="77777777">
        <w:trPr>
          <w:cantSplit/>
        </w:trPr>
        <w:tc>
          <w:tcPr>
            <w:tcW w:w="1276" w:type="dxa"/>
          </w:tcPr>
          <w:p w14:paraId="1F96C69D" w14:textId="77777777" w:rsidR="002802E6" w:rsidRDefault="00146DD8">
            <w:pPr>
              <w:pStyle w:val="yTableNAm"/>
            </w:pPr>
            <w:r>
              <w:t>119.</w:t>
            </w:r>
          </w:p>
        </w:tc>
        <w:tc>
          <w:tcPr>
            <w:tcW w:w="4678" w:type="dxa"/>
          </w:tcPr>
          <w:p w14:paraId="764E44E8" w14:textId="77777777" w:rsidR="002802E6" w:rsidRDefault="00146DD8">
            <w:pPr>
              <w:pStyle w:val="yTableNAm"/>
            </w:pPr>
            <w:r>
              <w:t>PHENCYCLIDINE</w:t>
            </w:r>
          </w:p>
        </w:tc>
        <w:tc>
          <w:tcPr>
            <w:tcW w:w="1418" w:type="dxa"/>
          </w:tcPr>
          <w:p w14:paraId="33B66A40" w14:textId="77777777" w:rsidR="002802E6" w:rsidRDefault="00146DD8">
            <w:pPr>
              <w:pStyle w:val="yTableNAm"/>
              <w:tabs>
                <w:tab w:val="clear" w:pos="567"/>
                <w:tab w:val="decimal" w:pos="463"/>
              </w:tabs>
            </w:pPr>
            <w:r>
              <w:t>0.002</w:t>
            </w:r>
          </w:p>
        </w:tc>
      </w:tr>
      <w:tr w:rsidR="002802E6" w14:paraId="68C7BEF2" w14:textId="77777777">
        <w:trPr>
          <w:cantSplit/>
        </w:trPr>
        <w:tc>
          <w:tcPr>
            <w:tcW w:w="1276" w:type="dxa"/>
          </w:tcPr>
          <w:p w14:paraId="1F50FAE1" w14:textId="77777777" w:rsidR="002802E6" w:rsidRDefault="00146DD8">
            <w:pPr>
              <w:pStyle w:val="yTableNAm"/>
            </w:pPr>
            <w:r>
              <w:t>120.</w:t>
            </w:r>
          </w:p>
        </w:tc>
        <w:tc>
          <w:tcPr>
            <w:tcW w:w="4678" w:type="dxa"/>
          </w:tcPr>
          <w:p w14:paraId="00B55964" w14:textId="77777777" w:rsidR="002802E6" w:rsidRDefault="00146DD8">
            <w:pPr>
              <w:pStyle w:val="yTableNAm"/>
            </w:pPr>
            <w:r>
              <w:t>PHENMETRAZINE</w:t>
            </w:r>
          </w:p>
        </w:tc>
        <w:tc>
          <w:tcPr>
            <w:tcW w:w="1418" w:type="dxa"/>
          </w:tcPr>
          <w:p w14:paraId="48330807" w14:textId="77777777" w:rsidR="002802E6" w:rsidRDefault="00146DD8">
            <w:pPr>
              <w:pStyle w:val="yTableNAm"/>
              <w:tabs>
                <w:tab w:val="clear" w:pos="567"/>
                <w:tab w:val="decimal" w:pos="463"/>
              </w:tabs>
            </w:pPr>
            <w:r>
              <w:t>2.0</w:t>
            </w:r>
          </w:p>
        </w:tc>
      </w:tr>
      <w:tr w:rsidR="002802E6" w14:paraId="5FEBDBB7" w14:textId="77777777">
        <w:trPr>
          <w:cantSplit/>
        </w:trPr>
        <w:tc>
          <w:tcPr>
            <w:tcW w:w="1276" w:type="dxa"/>
          </w:tcPr>
          <w:p w14:paraId="51F53D61" w14:textId="77777777" w:rsidR="002802E6" w:rsidRDefault="00146DD8">
            <w:pPr>
              <w:pStyle w:val="yTableNAm"/>
            </w:pPr>
            <w:r>
              <w:t>121.</w:t>
            </w:r>
          </w:p>
        </w:tc>
        <w:tc>
          <w:tcPr>
            <w:tcW w:w="4678" w:type="dxa"/>
          </w:tcPr>
          <w:p w14:paraId="4840888E" w14:textId="77777777" w:rsidR="002802E6" w:rsidRDefault="00146DD8">
            <w:pPr>
              <w:pStyle w:val="yTableNAm"/>
            </w:pPr>
            <w:r>
              <w:t>PHENOBARBITONE</w:t>
            </w:r>
          </w:p>
        </w:tc>
        <w:tc>
          <w:tcPr>
            <w:tcW w:w="1418" w:type="dxa"/>
          </w:tcPr>
          <w:p w14:paraId="6EC39303" w14:textId="77777777" w:rsidR="002802E6" w:rsidRDefault="00146DD8">
            <w:pPr>
              <w:pStyle w:val="yTableNAm"/>
              <w:tabs>
                <w:tab w:val="clear" w:pos="567"/>
                <w:tab w:val="decimal" w:pos="463"/>
              </w:tabs>
            </w:pPr>
            <w:r>
              <w:t>10.0</w:t>
            </w:r>
          </w:p>
        </w:tc>
      </w:tr>
      <w:tr w:rsidR="002802E6" w14:paraId="50240F16" w14:textId="77777777">
        <w:trPr>
          <w:cantSplit/>
        </w:trPr>
        <w:tc>
          <w:tcPr>
            <w:tcW w:w="1276" w:type="dxa"/>
          </w:tcPr>
          <w:p w14:paraId="7658DE9C" w14:textId="77777777" w:rsidR="002802E6" w:rsidRDefault="00146DD8">
            <w:pPr>
              <w:pStyle w:val="yTableNAm"/>
            </w:pPr>
            <w:r>
              <w:t>122.</w:t>
            </w:r>
          </w:p>
        </w:tc>
        <w:tc>
          <w:tcPr>
            <w:tcW w:w="4678" w:type="dxa"/>
          </w:tcPr>
          <w:p w14:paraId="4A60EC6D" w14:textId="77777777" w:rsidR="002802E6" w:rsidRDefault="00146DD8">
            <w:pPr>
              <w:pStyle w:val="yTableNAm"/>
            </w:pPr>
            <w:r>
              <w:t>PHENOMORPHAN</w:t>
            </w:r>
          </w:p>
        </w:tc>
        <w:tc>
          <w:tcPr>
            <w:tcW w:w="1418" w:type="dxa"/>
          </w:tcPr>
          <w:p w14:paraId="035ADEDA" w14:textId="77777777" w:rsidR="002802E6" w:rsidRDefault="00146DD8">
            <w:pPr>
              <w:pStyle w:val="yTableNAm"/>
              <w:tabs>
                <w:tab w:val="clear" w:pos="567"/>
                <w:tab w:val="decimal" w:pos="463"/>
              </w:tabs>
            </w:pPr>
            <w:r>
              <w:t>5.0</w:t>
            </w:r>
          </w:p>
        </w:tc>
      </w:tr>
      <w:tr w:rsidR="002802E6" w14:paraId="30724369" w14:textId="77777777">
        <w:trPr>
          <w:cantSplit/>
        </w:trPr>
        <w:tc>
          <w:tcPr>
            <w:tcW w:w="1276" w:type="dxa"/>
          </w:tcPr>
          <w:p w14:paraId="12639A2F" w14:textId="77777777" w:rsidR="002802E6" w:rsidRDefault="00146DD8">
            <w:pPr>
              <w:pStyle w:val="yTableNAm"/>
            </w:pPr>
            <w:r>
              <w:t>123.</w:t>
            </w:r>
          </w:p>
        </w:tc>
        <w:tc>
          <w:tcPr>
            <w:tcW w:w="4678" w:type="dxa"/>
          </w:tcPr>
          <w:p w14:paraId="121EB2BA" w14:textId="77777777" w:rsidR="002802E6" w:rsidRDefault="00146DD8">
            <w:pPr>
              <w:pStyle w:val="yTableNAm"/>
            </w:pPr>
            <w:r>
              <w:t>PHENOPERIDINE</w:t>
            </w:r>
          </w:p>
        </w:tc>
        <w:tc>
          <w:tcPr>
            <w:tcW w:w="1418" w:type="dxa"/>
          </w:tcPr>
          <w:p w14:paraId="3EBB3F25" w14:textId="77777777" w:rsidR="002802E6" w:rsidRDefault="00146DD8">
            <w:pPr>
              <w:pStyle w:val="yTableNAm"/>
              <w:tabs>
                <w:tab w:val="clear" w:pos="567"/>
                <w:tab w:val="decimal" w:pos="463"/>
              </w:tabs>
            </w:pPr>
            <w:r>
              <w:t>1.0</w:t>
            </w:r>
          </w:p>
        </w:tc>
      </w:tr>
      <w:tr w:rsidR="002802E6" w14:paraId="66DF9A7E" w14:textId="77777777">
        <w:trPr>
          <w:cantSplit/>
        </w:trPr>
        <w:tc>
          <w:tcPr>
            <w:tcW w:w="1276" w:type="dxa"/>
          </w:tcPr>
          <w:p w14:paraId="2A90EC3C" w14:textId="77777777" w:rsidR="002802E6" w:rsidRDefault="00146DD8">
            <w:pPr>
              <w:pStyle w:val="yTableNAm"/>
            </w:pPr>
            <w:r>
              <w:rPr>
                <w:szCs w:val="22"/>
              </w:rPr>
              <w:lastRenderedPageBreak/>
              <w:t>124A.</w:t>
            </w:r>
          </w:p>
        </w:tc>
        <w:tc>
          <w:tcPr>
            <w:tcW w:w="4678" w:type="dxa"/>
          </w:tcPr>
          <w:p w14:paraId="14C39284" w14:textId="77777777" w:rsidR="002802E6" w:rsidRDefault="00146DD8">
            <w:pPr>
              <w:pStyle w:val="yTableNAm"/>
            </w:pPr>
            <w:r>
              <w:rPr>
                <w:szCs w:val="22"/>
              </w:rPr>
              <w:t>PHENYLACETYLINDOLES (plant material)</w:t>
            </w:r>
          </w:p>
        </w:tc>
        <w:tc>
          <w:tcPr>
            <w:tcW w:w="1418" w:type="dxa"/>
          </w:tcPr>
          <w:p w14:paraId="2DD887D4" w14:textId="77777777" w:rsidR="002802E6" w:rsidRDefault="00146DD8">
            <w:pPr>
              <w:pStyle w:val="yTableNAm"/>
              <w:tabs>
                <w:tab w:val="clear" w:pos="567"/>
                <w:tab w:val="decimal" w:pos="463"/>
              </w:tabs>
            </w:pPr>
            <w:r>
              <w:rPr>
                <w:szCs w:val="22"/>
              </w:rPr>
              <w:t>30.0</w:t>
            </w:r>
          </w:p>
        </w:tc>
      </w:tr>
      <w:tr w:rsidR="002802E6" w14:paraId="7C58A0EB" w14:textId="77777777">
        <w:trPr>
          <w:cantSplit/>
        </w:trPr>
        <w:tc>
          <w:tcPr>
            <w:tcW w:w="1276" w:type="dxa"/>
          </w:tcPr>
          <w:p w14:paraId="2B36C2BE" w14:textId="77777777" w:rsidR="002802E6" w:rsidRDefault="00146DD8">
            <w:pPr>
              <w:pStyle w:val="yTableNAm"/>
            </w:pPr>
            <w:r>
              <w:rPr>
                <w:szCs w:val="22"/>
              </w:rPr>
              <w:t>124B.</w:t>
            </w:r>
          </w:p>
        </w:tc>
        <w:tc>
          <w:tcPr>
            <w:tcW w:w="4678" w:type="dxa"/>
          </w:tcPr>
          <w:p w14:paraId="6ED9CD3C" w14:textId="77777777" w:rsidR="002802E6" w:rsidRDefault="00146DD8">
            <w:pPr>
              <w:pStyle w:val="yTableNAm"/>
            </w:pPr>
            <w:r>
              <w:rPr>
                <w:szCs w:val="22"/>
              </w:rPr>
              <w:t>PHENYLACETYLINDOLES (in any form except plant material)</w:t>
            </w:r>
          </w:p>
        </w:tc>
        <w:tc>
          <w:tcPr>
            <w:tcW w:w="1418" w:type="dxa"/>
          </w:tcPr>
          <w:p w14:paraId="34A36B50" w14:textId="77777777" w:rsidR="002802E6" w:rsidRDefault="00146DD8">
            <w:pPr>
              <w:pStyle w:val="yTableNAm"/>
              <w:tabs>
                <w:tab w:val="clear" w:pos="567"/>
                <w:tab w:val="decimal" w:pos="463"/>
              </w:tabs>
            </w:pPr>
            <w:r>
              <w:rPr>
                <w:szCs w:val="22"/>
              </w:rPr>
              <w:br/>
              <w:t>2.0</w:t>
            </w:r>
          </w:p>
        </w:tc>
      </w:tr>
      <w:tr w:rsidR="002802E6" w14:paraId="4AF4E59F" w14:textId="77777777">
        <w:trPr>
          <w:cantSplit/>
        </w:trPr>
        <w:tc>
          <w:tcPr>
            <w:tcW w:w="1276" w:type="dxa"/>
          </w:tcPr>
          <w:p w14:paraId="6F2254CC" w14:textId="77777777" w:rsidR="002802E6" w:rsidRDefault="00146DD8">
            <w:pPr>
              <w:pStyle w:val="yTableNAm"/>
            </w:pPr>
            <w:r>
              <w:t>124.</w:t>
            </w:r>
          </w:p>
        </w:tc>
        <w:tc>
          <w:tcPr>
            <w:tcW w:w="4678" w:type="dxa"/>
          </w:tcPr>
          <w:p w14:paraId="131C1903" w14:textId="77777777" w:rsidR="002802E6" w:rsidRDefault="00146DD8">
            <w:pPr>
              <w:pStyle w:val="yTableNAm"/>
            </w:pPr>
            <w:r>
              <w:t>PHENYLMETHYLBARBITURIC ACID</w:t>
            </w:r>
          </w:p>
        </w:tc>
        <w:tc>
          <w:tcPr>
            <w:tcW w:w="1418" w:type="dxa"/>
          </w:tcPr>
          <w:p w14:paraId="37F84828" w14:textId="77777777" w:rsidR="002802E6" w:rsidRDefault="00146DD8">
            <w:pPr>
              <w:pStyle w:val="yTableNAm"/>
              <w:tabs>
                <w:tab w:val="clear" w:pos="567"/>
                <w:tab w:val="decimal" w:pos="463"/>
              </w:tabs>
            </w:pPr>
            <w:r>
              <w:t>10.0</w:t>
            </w:r>
          </w:p>
        </w:tc>
      </w:tr>
      <w:tr w:rsidR="002802E6" w14:paraId="4A937E99" w14:textId="77777777">
        <w:trPr>
          <w:cantSplit/>
        </w:trPr>
        <w:tc>
          <w:tcPr>
            <w:tcW w:w="1276" w:type="dxa"/>
          </w:tcPr>
          <w:p w14:paraId="3019DC5B" w14:textId="77777777" w:rsidR="002802E6" w:rsidRDefault="00146DD8">
            <w:pPr>
              <w:pStyle w:val="yTableNAm"/>
            </w:pPr>
            <w:r>
              <w:t>125.</w:t>
            </w:r>
          </w:p>
        </w:tc>
        <w:tc>
          <w:tcPr>
            <w:tcW w:w="4678" w:type="dxa"/>
          </w:tcPr>
          <w:p w14:paraId="6B274F7F" w14:textId="77777777" w:rsidR="002802E6" w:rsidRDefault="00146DD8">
            <w:pPr>
              <w:pStyle w:val="yTableNAm"/>
            </w:pPr>
            <w:r>
              <w:t xml:space="preserve">PHOLCODINE (except when a Schedule 2 or 4 poison as defined in the </w:t>
            </w:r>
            <w:r>
              <w:rPr>
                <w:i/>
              </w:rPr>
              <w:t>Medicines and Poisons Act 2014</w:t>
            </w:r>
            <w:r>
              <w:t>)</w:t>
            </w:r>
          </w:p>
        </w:tc>
        <w:tc>
          <w:tcPr>
            <w:tcW w:w="1418" w:type="dxa"/>
          </w:tcPr>
          <w:p w14:paraId="5E219D11" w14:textId="77777777" w:rsidR="002802E6" w:rsidRDefault="00146DD8">
            <w:pPr>
              <w:pStyle w:val="yTableNAm"/>
              <w:tabs>
                <w:tab w:val="clear" w:pos="567"/>
                <w:tab w:val="decimal" w:pos="463"/>
              </w:tabs>
            </w:pPr>
            <w:r>
              <w:br/>
            </w:r>
            <w:r>
              <w:br/>
              <w:t>5.0</w:t>
            </w:r>
          </w:p>
        </w:tc>
      </w:tr>
      <w:tr w:rsidR="002802E6" w14:paraId="798B89B6" w14:textId="77777777">
        <w:trPr>
          <w:cantSplit/>
        </w:trPr>
        <w:tc>
          <w:tcPr>
            <w:tcW w:w="1276" w:type="dxa"/>
          </w:tcPr>
          <w:p w14:paraId="176CA33A" w14:textId="77777777" w:rsidR="002802E6" w:rsidRDefault="00146DD8">
            <w:pPr>
              <w:pStyle w:val="yTableNAm"/>
            </w:pPr>
            <w:r>
              <w:t>126.</w:t>
            </w:r>
          </w:p>
        </w:tc>
        <w:tc>
          <w:tcPr>
            <w:tcW w:w="4678" w:type="dxa"/>
          </w:tcPr>
          <w:p w14:paraId="3DBEB446" w14:textId="77777777" w:rsidR="002802E6" w:rsidRDefault="00146DD8">
            <w:pPr>
              <w:pStyle w:val="yTableNAm"/>
            </w:pPr>
            <w:r>
              <w:t>PIMINODINE</w:t>
            </w:r>
          </w:p>
        </w:tc>
        <w:tc>
          <w:tcPr>
            <w:tcW w:w="1418" w:type="dxa"/>
          </w:tcPr>
          <w:p w14:paraId="5816B0DA" w14:textId="77777777" w:rsidR="002802E6" w:rsidRDefault="00146DD8">
            <w:pPr>
              <w:pStyle w:val="yTableNAm"/>
              <w:tabs>
                <w:tab w:val="clear" w:pos="567"/>
                <w:tab w:val="decimal" w:pos="463"/>
              </w:tabs>
            </w:pPr>
            <w:r>
              <w:t>10.0</w:t>
            </w:r>
          </w:p>
        </w:tc>
      </w:tr>
      <w:tr w:rsidR="002802E6" w14:paraId="76DD5F8A" w14:textId="77777777">
        <w:trPr>
          <w:cantSplit/>
        </w:trPr>
        <w:tc>
          <w:tcPr>
            <w:tcW w:w="1276" w:type="dxa"/>
          </w:tcPr>
          <w:p w14:paraId="792F083F" w14:textId="77777777" w:rsidR="002802E6" w:rsidRDefault="00146DD8">
            <w:pPr>
              <w:pStyle w:val="yTableNAm"/>
            </w:pPr>
            <w:r>
              <w:t>127.</w:t>
            </w:r>
          </w:p>
        </w:tc>
        <w:tc>
          <w:tcPr>
            <w:tcW w:w="4678" w:type="dxa"/>
          </w:tcPr>
          <w:p w14:paraId="1C5C3FEA" w14:textId="77777777" w:rsidR="002802E6" w:rsidRDefault="00146DD8">
            <w:pPr>
              <w:pStyle w:val="yTableNAm"/>
            </w:pPr>
            <w:r>
              <w:t>PIRITRAMIDE</w:t>
            </w:r>
          </w:p>
        </w:tc>
        <w:tc>
          <w:tcPr>
            <w:tcW w:w="1418" w:type="dxa"/>
          </w:tcPr>
          <w:p w14:paraId="1A0CC48F" w14:textId="77777777" w:rsidR="002802E6" w:rsidRDefault="00146DD8">
            <w:pPr>
              <w:pStyle w:val="yTableNAm"/>
              <w:tabs>
                <w:tab w:val="clear" w:pos="567"/>
                <w:tab w:val="decimal" w:pos="463"/>
              </w:tabs>
            </w:pPr>
            <w:r>
              <w:t>1.0</w:t>
            </w:r>
          </w:p>
        </w:tc>
      </w:tr>
      <w:tr w:rsidR="002802E6" w14:paraId="419DE464" w14:textId="77777777">
        <w:trPr>
          <w:cantSplit/>
        </w:trPr>
        <w:tc>
          <w:tcPr>
            <w:tcW w:w="1276" w:type="dxa"/>
          </w:tcPr>
          <w:p w14:paraId="25A716D0" w14:textId="77777777" w:rsidR="002802E6" w:rsidRDefault="00146DD8">
            <w:pPr>
              <w:pStyle w:val="yTableNAm"/>
            </w:pPr>
            <w:r>
              <w:rPr>
                <w:szCs w:val="22"/>
              </w:rPr>
              <w:t>128A.</w:t>
            </w:r>
          </w:p>
        </w:tc>
        <w:tc>
          <w:tcPr>
            <w:tcW w:w="4678" w:type="dxa"/>
          </w:tcPr>
          <w:p w14:paraId="1622EFC6" w14:textId="77777777" w:rsidR="002802E6" w:rsidRDefault="00146DD8">
            <w:pPr>
              <w:pStyle w:val="yTableNAm"/>
            </w:pPr>
            <w:r>
              <w:rPr>
                <w:szCs w:val="22"/>
              </w:rPr>
              <w:t>PRAVADOLINE (WIN 48098) (plant material)</w:t>
            </w:r>
          </w:p>
        </w:tc>
        <w:tc>
          <w:tcPr>
            <w:tcW w:w="1418" w:type="dxa"/>
          </w:tcPr>
          <w:p w14:paraId="555539F9" w14:textId="77777777" w:rsidR="002802E6" w:rsidRDefault="00146DD8">
            <w:pPr>
              <w:pStyle w:val="yTableNAm"/>
              <w:tabs>
                <w:tab w:val="clear" w:pos="567"/>
                <w:tab w:val="decimal" w:pos="463"/>
              </w:tabs>
            </w:pPr>
            <w:r>
              <w:rPr>
                <w:szCs w:val="22"/>
              </w:rPr>
              <w:t>30.0</w:t>
            </w:r>
          </w:p>
        </w:tc>
      </w:tr>
      <w:tr w:rsidR="002802E6" w14:paraId="294864D7" w14:textId="77777777">
        <w:trPr>
          <w:cantSplit/>
        </w:trPr>
        <w:tc>
          <w:tcPr>
            <w:tcW w:w="1276" w:type="dxa"/>
          </w:tcPr>
          <w:p w14:paraId="614FAF7C" w14:textId="77777777" w:rsidR="002802E6" w:rsidRDefault="00146DD8">
            <w:pPr>
              <w:pStyle w:val="yTableNAm"/>
            </w:pPr>
            <w:r>
              <w:rPr>
                <w:szCs w:val="22"/>
              </w:rPr>
              <w:t>128B.</w:t>
            </w:r>
          </w:p>
        </w:tc>
        <w:tc>
          <w:tcPr>
            <w:tcW w:w="4678" w:type="dxa"/>
          </w:tcPr>
          <w:p w14:paraId="490C1C1C" w14:textId="77777777" w:rsidR="002802E6" w:rsidRDefault="00146DD8">
            <w:pPr>
              <w:pStyle w:val="yTableNAm"/>
            </w:pPr>
            <w:r>
              <w:rPr>
                <w:szCs w:val="22"/>
              </w:rPr>
              <w:t>PRAVADOLINE (WIN 48098) (in any form except plant material)</w:t>
            </w:r>
          </w:p>
        </w:tc>
        <w:tc>
          <w:tcPr>
            <w:tcW w:w="1418" w:type="dxa"/>
          </w:tcPr>
          <w:p w14:paraId="709F45DF" w14:textId="77777777" w:rsidR="002802E6" w:rsidRDefault="00146DD8">
            <w:pPr>
              <w:pStyle w:val="yTableNAm"/>
              <w:tabs>
                <w:tab w:val="clear" w:pos="567"/>
                <w:tab w:val="decimal" w:pos="463"/>
              </w:tabs>
            </w:pPr>
            <w:r>
              <w:rPr>
                <w:szCs w:val="22"/>
              </w:rPr>
              <w:br/>
              <w:t>2.0</w:t>
            </w:r>
          </w:p>
        </w:tc>
      </w:tr>
      <w:tr w:rsidR="002802E6" w14:paraId="3821ADAD" w14:textId="77777777">
        <w:trPr>
          <w:cantSplit/>
        </w:trPr>
        <w:tc>
          <w:tcPr>
            <w:tcW w:w="1276" w:type="dxa"/>
          </w:tcPr>
          <w:p w14:paraId="59514413" w14:textId="77777777" w:rsidR="002802E6" w:rsidRDefault="00146DD8">
            <w:pPr>
              <w:pStyle w:val="yTableNAm"/>
            </w:pPr>
            <w:r>
              <w:t>128.</w:t>
            </w:r>
          </w:p>
        </w:tc>
        <w:tc>
          <w:tcPr>
            <w:tcW w:w="4678" w:type="dxa"/>
          </w:tcPr>
          <w:p w14:paraId="1DAD810B" w14:textId="77777777" w:rsidR="002802E6" w:rsidRDefault="00146DD8">
            <w:pPr>
              <w:pStyle w:val="yTableNAm"/>
            </w:pPr>
            <w:r>
              <w:t>PROHEPTAZINE</w:t>
            </w:r>
          </w:p>
        </w:tc>
        <w:tc>
          <w:tcPr>
            <w:tcW w:w="1418" w:type="dxa"/>
          </w:tcPr>
          <w:p w14:paraId="243C4B4E" w14:textId="77777777" w:rsidR="002802E6" w:rsidRDefault="00146DD8">
            <w:pPr>
              <w:pStyle w:val="yTableNAm"/>
              <w:tabs>
                <w:tab w:val="clear" w:pos="567"/>
                <w:tab w:val="decimal" w:pos="463"/>
              </w:tabs>
            </w:pPr>
            <w:r>
              <w:t>1.0</w:t>
            </w:r>
          </w:p>
        </w:tc>
      </w:tr>
      <w:tr w:rsidR="002802E6" w14:paraId="7F6BA6C1" w14:textId="77777777">
        <w:trPr>
          <w:cantSplit/>
        </w:trPr>
        <w:tc>
          <w:tcPr>
            <w:tcW w:w="1276" w:type="dxa"/>
          </w:tcPr>
          <w:p w14:paraId="7F10A47B" w14:textId="77777777" w:rsidR="002802E6" w:rsidRDefault="00146DD8">
            <w:pPr>
              <w:pStyle w:val="yTableNAm"/>
            </w:pPr>
            <w:r>
              <w:t>129.</w:t>
            </w:r>
          </w:p>
        </w:tc>
        <w:tc>
          <w:tcPr>
            <w:tcW w:w="4678" w:type="dxa"/>
          </w:tcPr>
          <w:p w14:paraId="3C82EC55" w14:textId="77777777" w:rsidR="002802E6" w:rsidRDefault="00146DD8">
            <w:pPr>
              <w:pStyle w:val="yTableNAm"/>
            </w:pPr>
            <w:r>
              <w:t>PROPERIDINE</w:t>
            </w:r>
          </w:p>
        </w:tc>
        <w:tc>
          <w:tcPr>
            <w:tcW w:w="1418" w:type="dxa"/>
          </w:tcPr>
          <w:p w14:paraId="05B15738" w14:textId="77777777" w:rsidR="002802E6" w:rsidRDefault="00146DD8">
            <w:pPr>
              <w:pStyle w:val="yTableNAm"/>
              <w:tabs>
                <w:tab w:val="clear" w:pos="567"/>
                <w:tab w:val="decimal" w:pos="463"/>
              </w:tabs>
            </w:pPr>
            <w:r>
              <w:t>25.0</w:t>
            </w:r>
          </w:p>
        </w:tc>
      </w:tr>
      <w:tr w:rsidR="002802E6" w14:paraId="3292C1A0" w14:textId="77777777">
        <w:trPr>
          <w:cantSplit/>
        </w:trPr>
        <w:tc>
          <w:tcPr>
            <w:tcW w:w="1276" w:type="dxa"/>
          </w:tcPr>
          <w:p w14:paraId="5FE928C8" w14:textId="77777777" w:rsidR="002802E6" w:rsidRDefault="00146DD8">
            <w:pPr>
              <w:pStyle w:val="yTableNAm"/>
            </w:pPr>
            <w:r>
              <w:t>130.</w:t>
            </w:r>
          </w:p>
        </w:tc>
        <w:tc>
          <w:tcPr>
            <w:tcW w:w="4678" w:type="dxa"/>
          </w:tcPr>
          <w:p w14:paraId="0ECE6570" w14:textId="77777777" w:rsidR="002802E6" w:rsidRDefault="00146DD8">
            <w:pPr>
              <w:pStyle w:val="yTableNAm"/>
            </w:pPr>
            <w:r>
              <w:t>PROPIRAM</w:t>
            </w:r>
          </w:p>
        </w:tc>
        <w:tc>
          <w:tcPr>
            <w:tcW w:w="1418" w:type="dxa"/>
          </w:tcPr>
          <w:p w14:paraId="1F1638EE" w14:textId="77777777" w:rsidR="002802E6" w:rsidRDefault="00146DD8">
            <w:pPr>
              <w:pStyle w:val="yTableNAm"/>
              <w:tabs>
                <w:tab w:val="clear" w:pos="567"/>
                <w:tab w:val="decimal" w:pos="463"/>
              </w:tabs>
            </w:pPr>
            <w:r>
              <w:t>4.0</w:t>
            </w:r>
          </w:p>
        </w:tc>
      </w:tr>
      <w:tr w:rsidR="002802E6" w14:paraId="3151A533" w14:textId="77777777">
        <w:trPr>
          <w:cantSplit/>
        </w:trPr>
        <w:tc>
          <w:tcPr>
            <w:tcW w:w="1276" w:type="dxa"/>
          </w:tcPr>
          <w:p w14:paraId="431AF5AF" w14:textId="77777777" w:rsidR="002802E6" w:rsidRDefault="00146DD8">
            <w:pPr>
              <w:pStyle w:val="yTableNAm"/>
            </w:pPr>
            <w:r>
              <w:rPr>
                <w:szCs w:val="22"/>
              </w:rPr>
              <w:t>131A.</w:t>
            </w:r>
          </w:p>
        </w:tc>
        <w:tc>
          <w:tcPr>
            <w:tcW w:w="4678" w:type="dxa"/>
          </w:tcPr>
          <w:p w14:paraId="7C501D40" w14:textId="77777777" w:rsidR="002802E6" w:rsidRDefault="00146DD8">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418" w:type="dxa"/>
          </w:tcPr>
          <w:p w14:paraId="287F28EC" w14:textId="77777777" w:rsidR="002802E6" w:rsidRDefault="00146DD8">
            <w:pPr>
              <w:pStyle w:val="yTableNAm"/>
              <w:tabs>
                <w:tab w:val="clear" w:pos="567"/>
                <w:tab w:val="decimal" w:pos="463"/>
              </w:tabs>
            </w:pPr>
            <w:r>
              <w:rPr>
                <w:szCs w:val="22"/>
              </w:rPr>
              <w:br/>
              <w:t>30.0</w:t>
            </w:r>
          </w:p>
        </w:tc>
      </w:tr>
      <w:tr w:rsidR="002802E6" w14:paraId="2EDDB8D3" w14:textId="77777777">
        <w:trPr>
          <w:cantSplit/>
        </w:trPr>
        <w:tc>
          <w:tcPr>
            <w:tcW w:w="1276" w:type="dxa"/>
          </w:tcPr>
          <w:p w14:paraId="243B6999" w14:textId="77777777" w:rsidR="002802E6" w:rsidRDefault="00146DD8">
            <w:pPr>
              <w:pStyle w:val="yTableNAm"/>
            </w:pPr>
            <w:r>
              <w:rPr>
                <w:szCs w:val="22"/>
              </w:rPr>
              <w:t>131B.</w:t>
            </w:r>
          </w:p>
        </w:tc>
        <w:tc>
          <w:tcPr>
            <w:tcW w:w="4678" w:type="dxa"/>
          </w:tcPr>
          <w:p w14:paraId="164EE4C8" w14:textId="77777777" w:rsidR="002802E6" w:rsidRDefault="00146DD8">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418" w:type="dxa"/>
          </w:tcPr>
          <w:p w14:paraId="6BAB8A18" w14:textId="77777777" w:rsidR="002802E6" w:rsidRDefault="00146DD8">
            <w:pPr>
              <w:pStyle w:val="yTableNAm"/>
              <w:tabs>
                <w:tab w:val="clear" w:pos="567"/>
                <w:tab w:val="decimal" w:pos="463"/>
              </w:tabs>
            </w:pPr>
            <w:r>
              <w:rPr>
                <w:szCs w:val="22"/>
              </w:rPr>
              <w:br/>
            </w:r>
            <w:r>
              <w:rPr>
                <w:szCs w:val="22"/>
              </w:rPr>
              <w:br/>
              <w:t>2.0</w:t>
            </w:r>
          </w:p>
        </w:tc>
      </w:tr>
      <w:tr w:rsidR="002802E6" w14:paraId="56C39F3D" w14:textId="77777777">
        <w:trPr>
          <w:cantSplit/>
        </w:trPr>
        <w:tc>
          <w:tcPr>
            <w:tcW w:w="1276" w:type="dxa"/>
          </w:tcPr>
          <w:p w14:paraId="0B08451B" w14:textId="77777777" w:rsidR="002802E6" w:rsidRDefault="00146DD8">
            <w:pPr>
              <w:pStyle w:val="yTableNAm"/>
            </w:pPr>
            <w:r>
              <w:t>131.</w:t>
            </w:r>
          </w:p>
        </w:tc>
        <w:tc>
          <w:tcPr>
            <w:tcW w:w="4678" w:type="dxa"/>
          </w:tcPr>
          <w:p w14:paraId="574FD71A" w14:textId="77777777" w:rsidR="002802E6" w:rsidRDefault="00146DD8">
            <w:pPr>
              <w:pStyle w:val="yTableNAm"/>
            </w:pPr>
            <w:r>
              <w:t>PSILOCIN</w:t>
            </w:r>
          </w:p>
        </w:tc>
        <w:tc>
          <w:tcPr>
            <w:tcW w:w="1418" w:type="dxa"/>
          </w:tcPr>
          <w:p w14:paraId="2CFBE66D" w14:textId="77777777" w:rsidR="002802E6" w:rsidRDefault="00146DD8">
            <w:pPr>
              <w:pStyle w:val="yTableNAm"/>
              <w:tabs>
                <w:tab w:val="clear" w:pos="567"/>
                <w:tab w:val="decimal" w:pos="463"/>
              </w:tabs>
            </w:pPr>
            <w:r>
              <w:t>0.1</w:t>
            </w:r>
          </w:p>
        </w:tc>
      </w:tr>
      <w:tr w:rsidR="002802E6" w14:paraId="2E26FD6E" w14:textId="77777777">
        <w:trPr>
          <w:cantSplit/>
        </w:trPr>
        <w:tc>
          <w:tcPr>
            <w:tcW w:w="1276" w:type="dxa"/>
          </w:tcPr>
          <w:p w14:paraId="29C0D77B" w14:textId="77777777" w:rsidR="002802E6" w:rsidRDefault="00146DD8">
            <w:pPr>
              <w:pStyle w:val="yTableNAm"/>
            </w:pPr>
            <w:r>
              <w:t>132.</w:t>
            </w:r>
          </w:p>
        </w:tc>
        <w:tc>
          <w:tcPr>
            <w:tcW w:w="4678" w:type="dxa"/>
          </w:tcPr>
          <w:p w14:paraId="661747DF" w14:textId="77777777" w:rsidR="002802E6" w:rsidRDefault="00146DD8">
            <w:pPr>
              <w:pStyle w:val="yTableNAm"/>
            </w:pPr>
            <w:r>
              <w:t>PSILOCYBIN</w:t>
            </w:r>
          </w:p>
        </w:tc>
        <w:tc>
          <w:tcPr>
            <w:tcW w:w="1418" w:type="dxa"/>
          </w:tcPr>
          <w:p w14:paraId="262D2D13" w14:textId="77777777" w:rsidR="002802E6" w:rsidRDefault="00146DD8">
            <w:pPr>
              <w:pStyle w:val="yTableNAm"/>
              <w:tabs>
                <w:tab w:val="clear" w:pos="567"/>
                <w:tab w:val="decimal" w:pos="463"/>
              </w:tabs>
            </w:pPr>
            <w:r>
              <w:t>0.1</w:t>
            </w:r>
          </w:p>
        </w:tc>
      </w:tr>
      <w:tr w:rsidR="002802E6" w14:paraId="38ADA756" w14:textId="77777777">
        <w:trPr>
          <w:cantSplit/>
        </w:trPr>
        <w:tc>
          <w:tcPr>
            <w:tcW w:w="1276" w:type="dxa"/>
          </w:tcPr>
          <w:p w14:paraId="28D54266" w14:textId="77777777" w:rsidR="002802E6" w:rsidRDefault="00146DD8">
            <w:pPr>
              <w:pStyle w:val="yTableNAm"/>
            </w:pPr>
            <w:r>
              <w:t>133.</w:t>
            </w:r>
          </w:p>
        </w:tc>
        <w:tc>
          <w:tcPr>
            <w:tcW w:w="4678" w:type="dxa"/>
          </w:tcPr>
          <w:p w14:paraId="186109F1" w14:textId="77777777" w:rsidR="002802E6" w:rsidRDefault="00146DD8">
            <w:pPr>
              <w:pStyle w:val="yTableNAm"/>
            </w:pPr>
            <w:r>
              <w:t>PSYCHOTOMIMETIC SUBSTANCES (structurally derived from methoxyphenethylamine)</w:t>
            </w:r>
          </w:p>
        </w:tc>
        <w:tc>
          <w:tcPr>
            <w:tcW w:w="1418" w:type="dxa"/>
          </w:tcPr>
          <w:p w14:paraId="5DC70F95" w14:textId="77777777" w:rsidR="002802E6" w:rsidRDefault="00146DD8">
            <w:pPr>
              <w:pStyle w:val="yTableNAm"/>
              <w:tabs>
                <w:tab w:val="clear" w:pos="567"/>
                <w:tab w:val="decimal" w:pos="463"/>
              </w:tabs>
            </w:pPr>
            <w:r>
              <w:br/>
            </w:r>
            <w:r>
              <w:br/>
              <w:t>0.05</w:t>
            </w:r>
          </w:p>
        </w:tc>
      </w:tr>
      <w:tr w:rsidR="002802E6" w14:paraId="5045C346" w14:textId="77777777">
        <w:trPr>
          <w:cantSplit/>
        </w:trPr>
        <w:tc>
          <w:tcPr>
            <w:tcW w:w="1276" w:type="dxa"/>
          </w:tcPr>
          <w:p w14:paraId="78F970C5" w14:textId="77777777" w:rsidR="002802E6" w:rsidRDefault="00146DD8">
            <w:pPr>
              <w:pStyle w:val="yTableNAm"/>
            </w:pPr>
            <w:r>
              <w:t>134.</w:t>
            </w:r>
          </w:p>
        </w:tc>
        <w:tc>
          <w:tcPr>
            <w:tcW w:w="4678" w:type="dxa"/>
          </w:tcPr>
          <w:p w14:paraId="1468304D" w14:textId="77777777" w:rsidR="002802E6" w:rsidRDefault="00146DD8">
            <w:pPr>
              <w:pStyle w:val="yTableNAm"/>
            </w:pPr>
            <w:r>
              <w:t>QUINALBARBITONE</w:t>
            </w:r>
          </w:p>
        </w:tc>
        <w:tc>
          <w:tcPr>
            <w:tcW w:w="1418" w:type="dxa"/>
          </w:tcPr>
          <w:p w14:paraId="7C11C1D3" w14:textId="77777777" w:rsidR="002802E6" w:rsidRDefault="00146DD8">
            <w:pPr>
              <w:pStyle w:val="yTableNAm"/>
              <w:tabs>
                <w:tab w:val="clear" w:pos="567"/>
                <w:tab w:val="decimal" w:pos="463"/>
              </w:tabs>
            </w:pPr>
            <w:r>
              <w:t>10.0</w:t>
            </w:r>
          </w:p>
        </w:tc>
      </w:tr>
      <w:tr w:rsidR="002802E6" w14:paraId="3F83B381" w14:textId="77777777">
        <w:trPr>
          <w:cantSplit/>
        </w:trPr>
        <w:tc>
          <w:tcPr>
            <w:tcW w:w="1276" w:type="dxa"/>
          </w:tcPr>
          <w:p w14:paraId="1F612594" w14:textId="77777777" w:rsidR="002802E6" w:rsidRDefault="00146DD8">
            <w:pPr>
              <w:pStyle w:val="yTableNAm"/>
            </w:pPr>
            <w:r>
              <w:lastRenderedPageBreak/>
              <w:t>135.</w:t>
            </w:r>
          </w:p>
        </w:tc>
        <w:tc>
          <w:tcPr>
            <w:tcW w:w="4678" w:type="dxa"/>
          </w:tcPr>
          <w:p w14:paraId="6CEB6DBD" w14:textId="77777777" w:rsidR="002802E6" w:rsidRDefault="00146DD8">
            <w:pPr>
              <w:pStyle w:val="yTableNAm"/>
            </w:pPr>
            <w:r>
              <w:t>RACEMETHORPHAN</w:t>
            </w:r>
          </w:p>
        </w:tc>
        <w:tc>
          <w:tcPr>
            <w:tcW w:w="1418" w:type="dxa"/>
          </w:tcPr>
          <w:p w14:paraId="1EDDD6BC" w14:textId="77777777" w:rsidR="002802E6" w:rsidRDefault="00146DD8">
            <w:pPr>
              <w:pStyle w:val="yTableNAm"/>
              <w:tabs>
                <w:tab w:val="clear" w:pos="567"/>
                <w:tab w:val="decimal" w:pos="463"/>
              </w:tabs>
            </w:pPr>
            <w:r>
              <w:t>2.0</w:t>
            </w:r>
          </w:p>
        </w:tc>
      </w:tr>
      <w:tr w:rsidR="002802E6" w14:paraId="1D36C05C" w14:textId="77777777">
        <w:trPr>
          <w:cantSplit/>
        </w:trPr>
        <w:tc>
          <w:tcPr>
            <w:tcW w:w="1276" w:type="dxa"/>
          </w:tcPr>
          <w:p w14:paraId="3A8A2119" w14:textId="77777777" w:rsidR="002802E6" w:rsidRDefault="00146DD8">
            <w:pPr>
              <w:pStyle w:val="yTableNAm"/>
            </w:pPr>
            <w:r>
              <w:t>136.</w:t>
            </w:r>
          </w:p>
        </w:tc>
        <w:tc>
          <w:tcPr>
            <w:tcW w:w="4678" w:type="dxa"/>
          </w:tcPr>
          <w:p w14:paraId="60248FA0" w14:textId="77777777" w:rsidR="002802E6" w:rsidRDefault="00146DD8">
            <w:pPr>
              <w:pStyle w:val="yTableNAm"/>
            </w:pPr>
            <w:r>
              <w:t>RACEMORAMIDE</w:t>
            </w:r>
          </w:p>
        </w:tc>
        <w:tc>
          <w:tcPr>
            <w:tcW w:w="1418" w:type="dxa"/>
          </w:tcPr>
          <w:p w14:paraId="75A6DB44" w14:textId="77777777" w:rsidR="002802E6" w:rsidRDefault="00146DD8">
            <w:pPr>
              <w:pStyle w:val="yTableNAm"/>
              <w:tabs>
                <w:tab w:val="clear" w:pos="567"/>
                <w:tab w:val="decimal" w:pos="463"/>
              </w:tabs>
            </w:pPr>
            <w:r>
              <w:t>1.0</w:t>
            </w:r>
          </w:p>
        </w:tc>
      </w:tr>
      <w:tr w:rsidR="002802E6" w14:paraId="5D4EAF98" w14:textId="77777777">
        <w:trPr>
          <w:cantSplit/>
        </w:trPr>
        <w:tc>
          <w:tcPr>
            <w:tcW w:w="1276" w:type="dxa"/>
          </w:tcPr>
          <w:p w14:paraId="587E3840" w14:textId="77777777" w:rsidR="002802E6" w:rsidRDefault="00146DD8">
            <w:pPr>
              <w:pStyle w:val="yTableNAm"/>
            </w:pPr>
            <w:r>
              <w:t>137.</w:t>
            </w:r>
          </w:p>
        </w:tc>
        <w:tc>
          <w:tcPr>
            <w:tcW w:w="4678" w:type="dxa"/>
          </w:tcPr>
          <w:p w14:paraId="7D40DD3E" w14:textId="77777777" w:rsidR="002802E6" w:rsidRDefault="00146DD8">
            <w:pPr>
              <w:pStyle w:val="yTableNAm"/>
            </w:pPr>
            <w:r>
              <w:t>RACEMORPHAN</w:t>
            </w:r>
          </w:p>
        </w:tc>
        <w:tc>
          <w:tcPr>
            <w:tcW w:w="1418" w:type="dxa"/>
          </w:tcPr>
          <w:p w14:paraId="3C74863D" w14:textId="77777777" w:rsidR="002802E6" w:rsidRDefault="00146DD8">
            <w:pPr>
              <w:pStyle w:val="yTableNAm"/>
              <w:tabs>
                <w:tab w:val="clear" w:pos="567"/>
                <w:tab w:val="decimal" w:pos="463"/>
              </w:tabs>
            </w:pPr>
            <w:r>
              <w:t>2.0</w:t>
            </w:r>
          </w:p>
        </w:tc>
      </w:tr>
      <w:tr w:rsidR="002802E6" w14:paraId="32EB1C69" w14:textId="77777777">
        <w:trPr>
          <w:cantSplit/>
        </w:trPr>
        <w:tc>
          <w:tcPr>
            <w:tcW w:w="1276" w:type="dxa"/>
          </w:tcPr>
          <w:p w14:paraId="2EB34777" w14:textId="77777777" w:rsidR="002802E6" w:rsidRDefault="00146DD8">
            <w:pPr>
              <w:pStyle w:val="yTableNAm"/>
            </w:pPr>
            <w:r>
              <w:t>138.</w:t>
            </w:r>
          </w:p>
        </w:tc>
        <w:tc>
          <w:tcPr>
            <w:tcW w:w="4678" w:type="dxa"/>
          </w:tcPr>
          <w:p w14:paraId="2EC973A1" w14:textId="77777777" w:rsidR="002802E6" w:rsidRDefault="00146DD8">
            <w:pPr>
              <w:pStyle w:val="yTableNAm"/>
            </w:pPr>
            <w:r>
              <w:t>SECBUTOBARBITONE</w:t>
            </w:r>
          </w:p>
        </w:tc>
        <w:tc>
          <w:tcPr>
            <w:tcW w:w="1418" w:type="dxa"/>
          </w:tcPr>
          <w:p w14:paraId="0165A156" w14:textId="77777777" w:rsidR="002802E6" w:rsidRDefault="00146DD8">
            <w:pPr>
              <w:pStyle w:val="yTableNAm"/>
              <w:tabs>
                <w:tab w:val="clear" w:pos="567"/>
                <w:tab w:val="decimal" w:pos="463"/>
              </w:tabs>
            </w:pPr>
            <w:r>
              <w:t>10.0</w:t>
            </w:r>
          </w:p>
        </w:tc>
      </w:tr>
      <w:tr w:rsidR="002802E6" w14:paraId="7A48906F" w14:textId="77777777">
        <w:trPr>
          <w:cantSplit/>
        </w:trPr>
        <w:tc>
          <w:tcPr>
            <w:tcW w:w="1276" w:type="dxa"/>
          </w:tcPr>
          <w:p w14:paraId="00ADBC85" w14:textId="77777777" w:rsidR="002802E6" w:rsidRDefault="00146DD8">
            <w:pPr>
              <w:pStyle w:val="yTableNAm"/>
            </w:pPr>
            <w:r>
              <w:t>139.</w:t>
            </w:r>
          </w:p>
        </w:tc>
        <w:tc>
          <w:tcPr>
            <w:tcW w:w="4678" w:type="dxa"/>
          </w:tcPr>
          <w:p w14:paraId="2425E72A" w14:textId="77777777" w:rsidR="002802E6" w:rsidRDefault="00146DD8">
            <w:pPr>
              <w:pStyle w:val="yTableNAm"/>
            </w:pPr>
            <w:r>
              <w:t>TALBUTAL</w:t>
            </w:r>
          </w:p>
        </w:tc>
        <w:tc>
          <w:tcPr>
            <w:tcW w:w="1418" w:type="dxa"/>
          </w:tcPr>
          <w:p w14:paraId="5D21F1DD" w14:textId="77777777" w:rsidR="002802E6" w:rsidRDefault="00146DD8">
            <w:pPr>
              <w:pStyle w:val="yTableNAm"/>
              <w:tabs>
                <w:tab w:val="clear" w:pos="567"/>
                <w:tab w:val="decimal" w:pos="463"/>
              </w:tabs>
            </w:pPr>
            <w:r>
              <w:t>10.0</w:t>
            </w:r>
          </w:p>
        </w:tc>
      </w:tr>
      <w:tr w:rsidR="002802E6" w14:paraId="2E3E506F" w14:textId="77777777">
        <w:trPr>
          <w:cantSplit/>
        </w:trPr>
        <w:tc>
          <w:tcPr>
            <w:tcW w:w="1276" w:type="dxa"/>
          </w:tcPr>
          <w:p w14:paraId="4CD9FAC5" w14:textId="77777777" w:rsidR="002802E6" w:rsidRDefault="00146DD8">
            <w:pPr>
              <w:pStyle w:val="yTableNAm"/>
            </w:pPr>
            <w:r>
              <w:t>140.</w:t>
            </w:r>
          </w:p>
        </w:tc>
        <w:tc>
          <w:tcPr>
            <w:tcW w:w="4678" w:type="dxa"/>
          </w:tcPr>
          <w:p w14:paraId="61762890" w14:textId="77777777" w:rsidR="002802E6" w:rsidRDefault="00146DD8">
            <w:pPr>
              <w:pStyle w:val="yTableNAm"/>
            </w:pPr>
            <w:r>
              <w:t>TETRAHYDROCANNABINOLS</w:t>
            </w:r>
          </w:p>
        </w:tc>
        <w:tc>
          <w:tcPr>
            <w:tcW w:w="1418" w:type="dxa"/>
          </w:tcPr>
          <w:p w14:paraId="0CFF03B8" w14:textId="77777777" w:rsidR="002802E6" w:rsidRDefault="00146DD8">
            <w:pPr>
              <w:pStyle w:val="yTableNAm"/>
              <w:tabs>
                <w:tab w:val="clear" w:pos="567"/>
                <w:tab w:val="decimal" w:pos="463"/>
              </w:tabs>
            </w:pPr>
            <w:r>
              <w:t>2.0</w:t>
            </w:r>
          </w:p>
        </w:tc>
      </w:tr>
      <w:tr w:rsidR="002802E6" w14:paraId="07F9C92E" w14:textId="77777777">
        <w:trPr>
          <w:cantSplit/>
        </w:trPr>
        <w:tc>
          <w:tcPr>
            <w:tcW w:w="1276" w:type="dxa"/>
          </w:tcPr>
          <w:p w14:paraId="27A07AB5" w14:textId="77777777" w:rsidR="002802E6" w:rsidRDefault="00146DD8">
            <w:pPr>
              <w:pStyle w:val="yTableNAm"/>
            </w:pPr>
            <w:r>
              <w:t>141.</w:t>
            </w:r>
          </w:p>
        </w:tc>
        <w:tc>
          <w:tcPr>
            <w:tcW w:w="4678" w:type="dxa"/>
          </w:tcPr>
          <w:p w14:paraId="52903710" w14:textId="77777777" w:rsidR="002802E6" w:rsidRDefault="00146DD8">
            <w:pPr>
              <w:pStyle w:val="yTableNAm"/>
            </w:pPr>
            <w:r>
              <w:t>THEBACON</w:t>
            </w:r>
          </w:p>
        </w:tc>
        <w:tc>
          <w:tcPr>
            <w:tcW w:w="1418" w:type="dxa"/>
          </w:tcPr>
          <w:p w14:paraId="019D3B54" w14:textId="77777777" w:rsidR="002802E6" w:rsidRDefault="00146DD8">
            <w:pPr>
              <w:pStyle w:val="yTableNAm"/>
              <w:tabs>
                <w:tab w:val="clear" w:pos="567"/>
                <w:tab w:val="decimal" w:pos="463"/>
              </w:tabs>
            </w:pPr>
            <w:r>
              <w:t>2.0</w:t>
            </w:r>
          </w:p>
        </w:tc>
      </w:tr>
      <w:tr w:rsidR="002802E6" w14:paraId="4250BE06" w14:textId="77777777">
        <w:trPr>
          <w:cantSplit/>
        </w:trPr>
        <w:tc>
          <w:tcPr>
            <w:tcW w:w="1276" w:type="dxa"/>
          </w:tcPr>
          <w:p w14:paraId="14A79E04" w14:textId="77777777" w:rsidR="002802E6" w:rsidRDefault="00146DD8">
            <w:pPr>
              <w:pStyle w:val="yTableNAm"/>
            </w:pPr>
            <w:r>
              <w:t>142.</w:t>
            </w:r>
          </w:p>
        </w:tc>
        <w:tc>
          <w:tcPr>
            <w:tcW w:w="4678" w:type="dxa"/>
          </w:tcPr>
          <w:p w14:paraId="7D65B62F" w14:textId="77777777" w:rsidR="002802E6" w:rsidRDefault="00146DD8">
            <w:pPr>
              <w:pStyle w:val="yTableNAm"/>
            </w:pPr>
            <w:r>
              <w:t>THEBAINE</w:t>
            </w:r>
          </w:p>
        </w:tc>
        <w:tc>
          <w:tcPr>
            <w:tcW w:w="1418" w:type="dxa"/>
          </w:tcPr>
          <w:p w14:paraId="420B3082" w14:textId="77777777" w:rsidR="002802E6" w:rsidRDefault="00146DD8">
            <w:pPr>
              <w:pStyle w:val="yTableNAm"/>
              <w:tabs>
                <w:tab w:val="clear" w:pos="567"/>
                <w:tab w:val="decimal" w:pos="463"/>
              </w:tabs>
            </w:pPr>
            <w:r>
              <w:t>10.0</w:t>
            </w:r>
          </w:p>
        </w:tc>
      </w:tr>
      <w:tr w:rsidR="002802E6" w14:paraId="171FF3E5" w14:textId="77777777">
        <w:trPr>
          <w:cantSplit/>
        </w:trPr>
        <w:tc>
          <w:tcPr>
            <w:tcW w:w="1276" w:type="dxa"/>
          </w:tcPr>
          <w:p w14:paraId="2E96BB01" w14:textId="77777777" w:rsidR="002802E6" w:rsidRDefault="00146DD8">
            <w:pPr>
              <w:pStyle w:val="yTableNAm"/>
            </w:pPr>
            <w:r>
              <w:t>143.</w:t>
            </w:r>
          </w:p>
        </w:tc>
        <w:tc>
          <w:tcPr>
            <w:tcW w:w="4678" w:type="dxa"/>
          </w:tcPr>
          <w:p w14:paraId="6790F27F" w14:textId="77777777" w:rsidR="002802E6" w:rsidRDefault="00146DD8">
            <w:pPr>
              <w:pStyle w:val="yTableNAm"/>
            </w:pPr>
            <w:r>
              <w:t>TRIMEPERIDINE</w:t>
            </w:r>
          </w:p>
        </w:tc>
        <w:tc>
          <w:tcPr>
            <w:tcW w:w="1418" w:type="dxa"/>
          </w:tcPr>
          <w:p w14:paraId="3EB3E9DF" w14:textId="77777777" w:rsidR="002802E6" w:rsidRDefault="00146DD8">
            <w:pPr>
              <w:pStyle w:val="yTableNAm"/>
              <w:tabs>
                <w:tab w:val="clear" w:pos="567"/>
                <w:tab w:val="decimal" w:pos="463"/>
              </w:tabs>
            </w:pPr>
            <w:r>
              <w:t>10.0</w:t>
            </w:r>
          </w:p>
        </w:tc>
      </w:tr>
      <w:tr w:rsidR="002802E6" w14:paraId="68E9AB1F" w14:textId="77777777">
        <w:trPr>
          <w:cantSplit/>
        </w:trPr>
        <w:tc>
          <w:tcPr>
            <w:tcW w:w="1276" w:type="dxa"/>
          </w:tcPr>
          <w:p w14:paraId="3FDC508A" w14:textId="77777777" w:rsidR="002802E6" w:rsidRDefault="00146DD8">
            <w:pPr>
              <w:pStyle w:val="yTableNAm"/>
              <w:keepNext/>
            </w:pPr>
            <w:r>
              <w:t>144.</w:t>
            </w:r>
          </w:p>
        </w:tc>
        <w:tc>
          <w:tcPr>
            <w:tcW w:w="4678" w:type="dxa"/>
          </w:tcPr>
          <w:p w14:paraId="020A8864" w14:textId="77777777" w:rsidR="002802E6" w:rsidRDefault="00146DD8">
            <w:pPr>
              <w:pStyle w:val="yTableNAm"/>
              <w:keepNext/>
            </w:pPr>
            <w:r>
              <w:t>VINBARBITONE</w:t>
            </w:r>
          </w:p>
        </w:tc>
        <w:tc>
          <w:tcPr>
            <w:tcW w:w="1418" w:type="dxa"/>
          </w:tcPr>
          <w:p w14:paraId="691F1807" w14:textId="77777777" w:rsidR="002802E6" w:rsidRDefault="00146DD8">
            <w:pPr>
              <w:pStyle w:val="yTableNAm"/>
              <w:keepNext/>
              <w:tabs>
                <w:tab w:val="clear" w:pos="567"/>
                <w:tab w:val="decimal" w:pos="463"/>
              </w:tabs>
            </w:pPr>
            <w:r>
              <w:t>10.0</w:t>
            </w:r>
          </w:p>
        </w:tc>
      </w:tr>
    </w:tbl>
    <w:p w14:paraId="6756A84A" w14:textId="77777777" w:rsidR="002802E6" w:rsidRDefault="00146DD8">
      <w:pPr>
        <w:pStyle w:val="yFootnotesection"/>
      </w:pPr>
      <w:r>
        <w:tab/>
        <w:t>[Division 1 amended: No. 48 of 1995 s. 43; No. 13 of 2014 s. 181; amended: Gazette 30 Nov 1990 p. 5937; 29 Nov 1991 p. 6041; 29 Apr 2011 p. 1533; 1 Jul 2011 p. 2743</w:t>
      </w:r>
      <w:r>
        <w:noBreakHyphen/>
        <w:t>4; 11 Oct 2011 p. 4318</w:t>
      </w:r>
      <w:r>
        <w:noBreakHyphen/>
        <w:t>19; 13 Apr 2012 p. 1665; 30 Oct 2012 p. 5195; 29 Aug 2018 p. 3010</w:t>
      </w:r>
      <w:r>
        <w:noBreakHyphen/>
        <w:t>21; SL 2023/48 cl. 5(1).]</w:t>
      </w:r>
    </w:p>
    <w:p w14:paraId="02830B88" w14:textId="77777777" w:rsidR="002802E6" w:rsidRDefault="00146DD8">
      <w:pPr>
        <w:pStyle w:val="yHeading3"/>
      </w:pPr>
      <w:bookmarkStart w:id="294" w:name="_Toc209705309"/>
      <w:bookmarkStart w:id="295" w:name="_Toc209706224"/>
      <w:bookmarkStart w:id="296" w:name="_Toc209711631"/>
      <w:bookmarkStart w:id="297" w:name="_Toc224657953"/>
      <w:bookmarkStart w:id="298" w:name="_Toc229476756"/>
      <w:r>
        <w:rPr>
          <w:rStyle w:val="CharSDivNo"/>
        </w:rPr>
        <w:t>Division 2</w:t>
      </w:r>
      <w:r>
        <w:rPr>
          <w:b w:val="0"/>
        </w:rPr>
        <w:t> — </w:t>
      </w:r>
      <w:r>
        <w:rPr>
          <w:rStyle w:val="CharSDivText"/>
        </w:rPr>
        <w:t>Steroids</w:t>
      </w:r>
      <w:bookmarkEnd w:id="294"/>
      <w:bookmarkEnd w:id="295"/>
      <w:bookmarkEnd w:id="296"/>
      <w:bookmarkEnd w:id="297"/>
      <w:bookmarkEnd w:id="298"/>
    </w:p>
    <w:p w14:paraId="785E226A" w14:textId="77777777" w:rsidR="002802E6" w:rsidRDefault="00146DD8">
      <w:pPr>
        <w:pStyle w:val="yFootnoteheading"/>
      </w:pPr>
      <w:r>
        <w:tab/>
        <w:t>[Heading inserted: Gazette 29 Aug 2018 p. 3021.]</w:t>
      </w:r>
    </w:p>
    <w:tbl>
      <w:tblPr>
        <w:tblW w:w="7046"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42"/>
        <w:gridCol w:w="4928"/>
        <w:gridCol w:w="1276"/>
      </w:tblGrid>
      <w:tr w:rsidR="002802E6" w14:paraId="0EFD141E" w14:textId="77777777">
        <w:trPr>
          <w:tblHeader/>
        </w:trPr>
        <w:tc>
          <w:tcPr>
            <w:tcW w:w="842" w:type="dxa"/>
            <w:tcBorders>
              <w:top w:val="single" w:sz="4" w:space="0" w:color="auto"/>
              <w:left w:val="nil"/>
              <w:bottom w:val="single" w:sz="4" w:space="0" w:color="auto"/>
              <w:right w:val="nil"/>
            </w:tcBorders>
          </w:tcPr>
          <w:p w14:paraId="4E5B3DB0" w14:textId="77777777" w:rsidR="002802E6" w:rsidRDefault="00146DD8">
            <w:pPr>
              <w:pStyle w:val="yTableNAm"/>
            </w:pPr>
            <w:r>
              <w:rPr>
                <w:i/>
                <w:szCs w:val="22"/>
              </w:rPr>
              <w:t>Item</w:t>
            </w:r>
          </w:p>
        </w:tc>
        <w:tc>
          <w:tcPr>
            <w:tcW w:w="4928" w:type="dxa"/>
            <w:tcBorders>
              <w:top w:val="single" w:sz="4" w:space="0" w:color="auto"/>
              <w:left w:val="nil"/>
              <w:bottom w:val="single" w:sz="4" w:space="0" w:color="auto"/>
              <w:right w:val="nil"/>
            </w:tcBorders>
          </w:tcPr>
          <w:p w14:paraId="1D5A5930" w14:textId="77777777" w:rsidR="002802E6" w:rsidRDefault="00146DD8">
            <w:pPr>
              <w:pStyle w:val="yTableNAm"/>
              <w:jc w:val="center"/>
            </w:pPr>
            <w:r>
              <w:rPr>
                <w:i/>
                <w:szCs w:val="22"/>
              </w:rPr>
              <w:t>Prohibited drug</w:t>
            </w:r>
          </w:p>
        </w:tc>
        <w:tc>
          <w:tcPr>
            <w:tcW w:w="1276" w:type="dxa"/>
            <w:tcBorders>
              <w:top w:val="single" w:sz="4" w:space="0" w:color="auto"/>
              <w:left w:val="nil"/>
              <w:bottom w:val="single" w:sz="4" w:space="0" w:color="auto"/>
              <w:right w:val="nil"/>
            </w:tcBorders>
          </w:tcPr>
          <w:p w14:paraId="2E1C4E85" w14:textId="77777777" w:rsidR="002802E6" w:rsidRDefault="00146DD8">
            <w:pPr>
              <w:pStyle w:val="yTableNAm"/>
              <w:jc w:val="center"/>
            </w:pPr>
            <w:r>
              <w:rPr>
                <w:i/>
                <w:szCs w:val="22"/>
              </w:rPr>
              <w:t>Amount (in grams unless otherwise stated)</w:t>
            </w:r>
          </w:p>
        </w:tc>
      </w:tr>
      <w:tr w:rsidR="002802E6" w14:paraId="54EB49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1DF98789" w14:textId="77777777" w:rsidR="002802E6" w:rsidRDefault="00146DD8">
            <w:pPr>
              <w:pStyle w:val="yTableNAm"/>
              <w:rPr>
                <w:szCs w:val="22"/>
              </w:rPr>
            </w:pPr>
            <w:r>
              <w:t>1A.</w:t>
            </w:r>
          </w:p>
        </w:tc>
        <w:tc>
          <w:tcPr>
            <w:tcW w:w="4928" w:type="dxa"/>
          </w:tcPr>
          <w:p w14:paraId="08D154EF" w14:textId="77777777" w:rsidR="002802E6" w:rsidRDefault="00146DD8">
            <w:pPr>
              <w:pStyle w:val="yTableNAm"/>
              <w:rPr>
                <w:szCs w:val="22"/>
              </w:rPr>
            </w:pPr>
            <w:r>
              <w:rPr>
                <w:rFonts w:cs="Arial"/>
                <w:szCs w:val="24"/>
              </w:rPr>
              <w:t>ANDROISOXAZOLE</w:t>
            </w:r>
          </w:p>
        </w:tc>
        <w:tc>
          <w:tcPr>
            <w:tcW w:w="1276" w:type="dxa"/>
          </w:tcPr>
          <w:p w14:paraId="61B41735" w14:textId="77777777" w:rsidR="002802E6" w:rsidRDefault="00146DD8">
            <w:pPr>
              <w:pStyle w:val="yTableNAm"/>
              <w:jc w:val="center"/>
              <w:rPr>
                <w:szCs w:val="22"/>
              </w:rPr>
            </w:pPr>
            <w:r>
              <w:t>50.0</w:t>
            </w:r>
          </w:p>
        </w:tc>
      </w:tr>
      <w:tr w:rsidR="002802E6" w14:paraId="7FF432A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617F3A92" w14:textId="77777777" w:rsidR="002802E6" w:rsidRDefault="00146DD8">
            <w:pPr>
              <w:pStyle w:val="yTableNAm"/>
              <w:rPr>
                <w:szCs w:val="22"/>
              </w:rPr>
            </w:pPr>
            <w:r>
              <w:rPr>
                <w:szCs w:val="22"/>
              </w:rPr>
              <w:t>1.</w:t>
            </w:r>
          </w:p>
        </w:tc>
        <w:tc>
          <w:tcPr>
            <w:tcW w:w="4928" w:type="dxa"/>
          </w:tcPr>
          <w:p w14:paraId="68F6E574" w14:textId="77777777" w:rsidR="002802E6" w:rsidRDefault="00146DD8">
            <w:pPr>
              <w:pStyle w:val="yTableNAm"/>
            </w:pPr>
            <w:r>
              <w:rPr>
                <w:szCs w:val="22"/>
              </w:rPr>
              <w:t>ATAMESTANE</w:t>
            </w:r>
          </w:p>
        </w:tc>
        <w:tc>
          <w:tcPr>
            <w:tcW w:w="1276" w:type="dxa"/>
          </w:tcPr>
          <w:p w14:paraId="62CD7AFD" w14:textId="77777777" w:rsidR="002802E6" w:rsidRDefault="00146DD8">
            <w:pPr>
              <w:pStyle w:val="yTableNAm"/>
              <w:jc w:val="center"/>
            </w:pPr>
            <w:r>
              <w:rPr>
                <w:szCs w:val="22"/>
              </w:rPr>
              <w:t>50.0</w:t>
            </w:r>
          </w:p>
        </w:tc>
      </w:tr>
      <w:tr w:rsidR="002802E6" w14:paraId="61DF0C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5648C680" w14:textId="77777777" w:rsidR="002802E6" w:rsidRDefault="00146DD8">
            <w:pPr>
              <w:pStyle w:val="yTableNAm"/>
            </w:pPr>
            <w:r>
              <w:rPr>
                <w:szCs w:val="22"/>
              </w:rPr>
              <w:lastRenderedPageBreak/>
              <w:t>2.</w:t>
            </w:r>
          </w:p>
        </w:tc>
        <w:tc>
          <w:tcPr>
            <w:tcW w:w="4928" w:type="dxa"/>
          </w:tcPr>
          <w:p w14:paraId="40F40A6C" w14:textId="77777777" w:rsidR="002802E6" w:rsidRDefault="00146DD8">
            <w:pPr>
              <w:pStyle w:val="yTableNAm"/>
            </w:pPr>
            <w:r>
              <w:rPr>
                <w:szCs w:val="22"/>
              </w:rPr>
              <w:t>BOLANDIOL</w:t>
            </w:r>
          </w:p>
        </w:tc>
        <w:tc>
          <w:tcPr>
            <w:tcW w:w="1276" w:type="dxa"/>
          </w:tcPr>
          <w:p w14:paraId="6D40969E" w14:textId="77777777" w:rsidR="002802E6" w:rsidRDefault="00146DD8">
            <w:pPr>
              <w:pStyle w:val="yTableNAm"/>
              <w:jc w:val="center"/>
            </w:pPr>
            <w:r>
              <w:rPr>
                <w:szCs w:val="22"/>
              </w:rPr>
              <w:t>50.0</w:t>
            </w:r>
          </w:p>
        </w:tc>
      </w:tr>
      <w:tr w:rsidR="002802E6" w14:paraId="6805405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44FDF9B7" w14:textId="77777777" w:rsidR="002802E6" w:rsidRDefault="00146DD8">
            <w:pPr>
              <w:pStyle w:val="yTableNAm"/>
            </w:pPr>
            <w:r>
              <w:rPr>
                <w:szCs w:val="22"/>
              </w:rPr>
              <w:t>3.</w:t>
            </w:r>
          </w:p>
        </w:tc>
        <w:tc>
          <w:tcPr>
            <w:tcW w:w="4928" w:type="dxa"/>
          </w:tcPr>
          <w:p w14:paraId="5E61C37C" w14:textId="77777777" w:rsidR="002802E6" w:rsidRDefault="00146DD8">
            <w:pPr>
              <w:pStyle w:val="yTableNAm"/>
            </w:pPr>
            <w:r>
              <w:rPr>
                <w:szCs w:val="22"/>
              </w:rPr>
              <w:t>BOLASTERONE</w:t>
            </w:r>
          </w:p>
        </w:tc>
        <w:tc>
          <w:tcPr>
            <w:tcW w:w="1276" w:type="dxa"/>
          </w:tcPr>
          <w:p w14:paraId="67955C5D" w14:textId="77777777" w:rsidR="002802E6" w:rsidRDefault="00146DD8">
            <w:pPr>
              <w:pStyle w:val="yTableNAm"/>
              <w:jc w:val="center"/>
            </w:pPr>
            <w:r>
              <w:rPr>
                <w:szCs w:val="22"/>
              </w:rPr>
              <w:t>50.0</w:t>
            </w:r>
          </w:p>
        </w:tc>
      </w:tr>
      <w:tr w:rsidR="002802E6" w14:paraId="5D00C4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2C821A4E" w14:textId="77777777" w:rsidR="002802E6" w:rsidRDefault="00146DD8">
            <w:pPr>
              <w:pStyle w:val="yTableNAm"/>
            </w:pPr>
            <w:r>
              <w:rPr>
                <w:szCs w:val="22"/>
              </w:rPr>
              <w:t>4.</w:t>
            </w:r>
          </w:p>
        </w:tc>
        <w:tc>
          <w:tcPr>
            <w:tcW w:w="4928" w:type="dxa"/>
          </w:tcPr>
          <w:p w14:paraId="1637EDDE" w14:textId="77777777" w:rsidR="002802E6" w:rsidRDefault="00146DD8">
            <w:pPr>
              <w:pStyle w:val="yTableNAm"/>
            </w:pPr>
            <w:r>
              <w:rPr>
                <w:szCs w:val="22"/>
              </w:rPr>
              <w:t>BOLANZINE</w:t>
            </w:r>
          </w:p>
        </w:tc>
        <w:tc>
          <w:tcPr>
            <w:tcW w:w="1276" w:type="dxa"/>
          </w:tcPr>
          <w:p w14:paraId="7AAD14B8" w14:textId="77777777" w:rsidR="002802E6" w:rsidRDefault="00146DD8">
            <w:pPr>
              <w:pStyle w:val="yTableNAm"/>
              <w:jc w:val="center"/>
            </w:pPr>
            <w:r>
              <w:rPr>
                <w:szCs w:val="22"/>
              </w:rPr>
              <w:t>50.0</w:t>
            </w:r>
          </w:p>
        </w:tc>
      </w:tr>
      <w:tr w:rsidR="002802E6" w14:paraId="65AD87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016F79E8" w14:textId="77777777" w:rsidR="002802E6" w:rsidRDefault="00146DD8">
            <w:pPr>
              <w:pStyle w:val="yTableNAm"/>
            </w:pPr>
            <w:r>
              <w:rPr>
                <w:szCs w:val="22"/>
              </w:rPr>
              <w:t>5.</w:t>
            </w:r>
          </w:p>
        </w:tc>
        <w:tc>
          <w:tcPr>
            <w:tcW w:w="4928" w:type="dxa"/>
          </w:tcPr>
          <w:p w14:paraId="2CA45AB3" w14:textId="77777777" w:rsidR="002802E6" w:rsidRDefault="00146DD8">
            <w:pPr>
              <w:pStyle w:val="yTableNAm"/>
            </w:pPr>
            <w:r>
              <w:rPr>
                <w:szCs w:val="22"/>
              </w:rPr>
              <w:t>BOLDENONE</w:t>
            </w:r>
          </w:p>
        </w:tc>
        <w:tc>
          <w:tcPr>
            <w:tcW w:w="1276" w:type="dxa"/>
          </w:tcPr>
          <w:p w14:paraId="38385F51" w14:textId="77777777" w:rsidR="002802E6" w:rsidRDefault="00146DD8">
            <w:pPr>
              <w:pStyle w:val="yTableNAm"/>
              <w:jc w:val="center"/>
            </w:pPr>
            <w:r>
              <w:rPr>
                <w:szCs w:val="22"/>
              </w:rPr>
              <w:t>50.0</w:t>
            </w:r>
          </w:p>
        </w:tc>
      </w:tr>
      <w:tr w:rsidR="002802E6" w14:paraId="124B5D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4D22A6A2" w14:textId="77777777" w:rsidR="002802E6" w:rsidRDefault="00146DD8">
            <w:pPr>
              <w:pStyle w:val="yTableNAm"/>
            </w:pPr>
            <w:r>
              <w:rPr>
                <w:szCs w:val="22"/>
              </w:rPr>
              <w:t>6.</w:t>
            </w:r>
          </w:p>
        </w:tc>
        <w:tc>
          <w:tcPr>
            <w:tcW w:w="4928" w:type="dxa"/>
          </w:tcPr>
          <w:p w14:paraId="455F756F" w14:textId="77777777" w:rsidR="002802E6" w:rsidRDefault="00146DD8">
            <w:pPr>
              <w:pStyle w:val="yTableNAm"/>
            </w:pPr>
            <w:r>
              <w:rPr>
                <w:szCs w:val="22"/>
              </w:rPr>
              <w:t>BOLENOL</w:t>
            </w:r>
          </w:p>
        </w:tc>
        <w:tc>
          <w:tcPr>
            <w:tcW w:w="1276" w:type="dxa"/>
          </w:tcPr>
          <w:p w14:paraId="7A290254" w14:textId="77777777" w:rsidR="002802E6" w:rsidRDefault="00146DD8">
            <w:pPr>
              <w:pStyle w:val="yTableNAm"/>
              <w:jc w:val="center"/>
            </w:pPr>
            <w:r>
              <w:rPr>
                <w:szCs w:val="22"/>
              </w:rPr>
              <w:t>50.0</w:t>
            </w:r>
          </w:p>
        </w:tc>
      </w:tr>
      <w:tr w:rsidR="002802E6" w14:paraId="52A745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703BDF61" w14:textId="77777777" w:rsidR="002802E6" w:rsidRDefault="00146DD8">
            <w:pPr>
              <w:pStyle w:val="yTableNAm"/>
            </w:pPr>
            <w:r>
              <w:rPr>
                <w:szCs w:val="22"/>
              </w:rPr>
              <w:t>7.</w:t>
            </w:r>
          </w:p>
        </w:tc>
        <w:tc>
          <w:tcPr>
            <w:tcW w:w="4928" w:type="dxa"/>
          </w:tcPr>
          <w:p w14:paraId="43F57B48" w14:textId="77777777" w:rsidR="002802E6" w:rsidRDefault="00146DD8">
            <w:pPr>
              <w:pStyle w:val="yTableNAm"/>
            </w:pPr>
            <w:r>
              <w:rPr>
                <w:szCs w:val="22"/>
              </w:rPr>
              <w:t>BOLMANTALATE</w:t>
            </w:r>
          </w:p>
        </w:tc>
        <w:tc>
          <w:tcPr>
            <w:tcW w:w="1276" w:type="dxa"/>
          </w:tcPr>
          <w:p w14:paraId="3B875A7D" w14:textId="77777777" w:rsidR="002802E6" w:rsidRDefault="00146DD8">
            <w:pPr>
              <w:pStyle w:val="yTableNAm"/>
              <w:jc w:val="center"/>
            </w:pPr>
            <w:r>
              <w:rPr>
                <w:szCs w:val="22"/>
              </w:rPr>
              <w:t>50.0</w:t>
            </w:r>
          </w:p>
        </w:tc>
      </w:tr>
      <w:tr w:rsidR="002802E6" w14:paraId="4ADB31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761D5727" w14:textId="77777777" w:rsidR="002802E6" w:rsidRDefault="00146DD8">
            <w:pPr>
              <w:pStyle w:val="yTableNAm"/>
            </w:pPr>
            <w:r>
              <w:rPr>
                <w:szCs w:val="22"/>
              </w:rPr>
              <w:t>8.</w:t>
            </w:r>
          </w:p>
        </w:tc>
        <w:tc>
          <w:tcPr>
            <w:tcW w:w="4928" w:type="dxa"/>
          </w:tcPr>
          <w:p w14:paraId="5EA566DB" w14:textId="77777777" w:rsidR="002802E6" w:rsidRDefault="00146DD8">
            <w:pPr>
              <w:pStyle w:val="yTableNAm"/>
            </w:pPr>
            <w:r>
              <w:rPr>
                <w:szCs w:val="22"/>
              </w:rPr>
              <w:t>CALUSTERONE</w:t>
            </w:r>
          </w:p>
        </w:tc>
        <w:tc>
          <w:tcPr>
            <w:tcW w:w="1276" w:type="dxa"/>
          </w:tcPr>
          <w:p w14:paraId="0A67CAC9" w14:textId="77777777" w:rsidR="002802E6" w:rsidRDefault="00146DD8">
            <w:pPr>
              <w:pStyle w:val="yTableNAm"/>
              <w:jc w:val="center"/>
            </w:pPr>
            <w:r>
              <w:rPr>
                <w:szCs w:val="22"/>
              </w:rPr>
              <w:t>50.0</w:t>
            </w:r>
          </w:p>
        </w:tc>
      </w:tr>
      <w:tr w:rsidR="002802E6" w14:paraId="318A22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560F6298" w14:textId="77777777" w:rsidR="002802E6" w:rsidRDefault="00146DD8">
            <w:pPr>
              <w:pStyle w:val="yTableNAm"/>
            </w:pPr>
            <w:r>
              <w:rPr>
                <w:szCs w:val="22"/>
              </w:rPr>
              <w:t>9.</w:t>
            </w:r>
          </w:p>
        </w:tc>
        <w:tc>
          <w:tcPr>
            <w:tcW w:w="4928" w:type="dxa"/>
          </w:tcPr>
          <w:p w14:paraId="274639A3" w14:textId="77777777" w:rsidR="002802E6" w:rsidRDefault="00146DD8">
            <w:pPr>
              <w:pStyle w:val="yTableNAm"/>
            </w:pPr>
            <w:r>
              <w:rPr>
                <w:szCs w:val="22"/>
              </w:rPr>
              <w:t>CHLORANDROSTENOLONE</w:t>
            </w:r>
          </w:p>
        </w:tc>
        <w:tc>
          <w:tcPr>
            <w:tcW w:w="1276" w:type="dxa"/>
          </w:tcPr>
          <w:p w14:paraId="4C1DE294" w14:textId="77777777" w:rsidR="002802E6" w:rsidRDefault="00146DD8">
            <w:pPr>
              <w:pStyle w:val="yTableNAm"/>
              <w:jc w:val="center"/>
            </w:pPr>
            <w:r>
              <w:rPr>
                <w:szCs w:val="22"/>
              </w:rPr>
              <w:t>50.0</w:t>
            </w:r>
          </w:p>
        </w:tc>
      </w:tr>
      <w:tr w:rsidR="002802E6" w14:paraId="11EBB9C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1B63270B" w14:textId="77777777" w:rsidR="002802E6" w:rsidRDefault="00146DD8">
            <w:pPr>
              <w:pStyle w:val="yTableNAm"/>
            </w:pPr>
            <w:r>
              <w:rPr>
                <w:szCs w:val="22"/>
              </w:rPr>
              <w:t>10.</w:t>
            </w:r>
          </w:p>
        </w:tc>
        <w:tc>
          <w:tcPr>
            <w:tcW w:w="4928" w:type="dxa"/>
          </w:tcPr>
          <w:p w14:paraId="45DD92EF" w14:textId="77777777" w:rsidR="002802E6" w:rsidRDefault="00146DD8">
            <w:pPr>
              <w:pStyle w:val="yTableNAm"/>
            </w:pPr>
            <w:r>
              <w:rPr>
                <w:szCs w:val="22"/>
              </w:rPr>
              <w:t>CHLOROMETHANDIENONE</w:t>
            </w:r>
          </w:p>
        </w:tc>
        <w:tc>
          <w:tcPr>
            <w:tcW w:w="1276" w:type="dxa"/>
          </w:tcPr>
          <w:p w14:paraId="605AAEAB" w14:textId="77777777" w:rsidR="002802E6" w:rsidRDefault="00146DD8">
            <w:pPr>
              <w:pStyle w:val="yTableNAm"/>
              <w:jc w:val="center"/>
            </w:pPr>
            <w:r>
              <w:rPr>
                <w:szCs w:val="22"/>
              </w:rPr>
              <w:t>50.0</w:t>
            </w:r>
          </w:p>
        </w:tc>
      </w:tr>
      <w:tr w:rsidR="002802E6" w14:paraId="039925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1B42D11A" w14:textId="77777777" w:rsidR="002802E6" w:rsidRDefault="00146DD8">
            <w:pPr>
              <w:pStyle w:val="yTableNAm"/>
            </w:pPr>
            <w:r>
              <w:rPr>
                <w:szCs w:val="22"/>
              </w:rPr>
              <w:t>11.</w:t>
            </w:r>
          </w:p>
        </w:tc>
        <w:tc>
          <w:tcPr>
            <w:tcW w:w="4928" w:type="dxa"/>
          </w:tcPr>
          <w:p w14:paraId="6D5C82B2" w14:textId="77777777" w:rsidR="002802E6" w:rsidRDefault="00146DD8">
            <w:pPr>
              <w:pStyle w:val="yTableNAm"/>
            </w:pPr>
            <w:r>
              <w:rPr>
                <w:szCs w:val="22"/>
              </w:rPr>
              <w:t>CHLOROXYDIENONE</w:t>
            </w:r>
          </w:p>
        </w:tc>
        <w:tc>
          <w:tcPr>
            <w:tcW w:w="1276" w:type="dxa"/>
          </w:tcPr>
          <w:p w14:paraId="110EE5F8" w14:textId="77777777" w:rsidR="002802E6" w:rsidRDefault="00146DD8">
            <w:pPr>
              <w:pStyle w:val="yTableNAm"/>
              <w:jc w:val="center"/>
            </w:pPr>
            <w:r>
              <w:rPr>
                <w:szCs w:val="22"/>
              </w:rPr>
              <w:t>50.0</w:t>
            </w:r>
          </w:p>
        </w:tc>
      </w:tr>
      <w:tr w:rsidR="002802E6" w14:paraId="046C6D0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2551A05D" w14:textId="77777777" w:rsidR="002802E6" w:rsidRDefault="00146DD8">
            <w:pPr>
              <w:pStyle w:val="yTableNAm"/>
            </w:pPr>
            <w:r>
              <w:rPr>
                <w:szCs w:val="22"/>
              </w:rPr>
              <w:t>12.</w:t>
            </w:r>
          </w:p>
        </w:tc>
        <w:tc>
          <w:tcPr>
            <w:tcW w:w="4928" w:type="dxa"/>
          </w:tcPr>
          <w:p w14:paraId="4781D565" w14:textId="77777777" w:rsidR="002802E6" w:rsidRDefault="00146DD8">
            <w:pPr>
              <w:pStyle w:val="yTableNAm"/>
            </w:pPr>
            <w:r>
              <w:rPr>
                <w:szCs w:val="22"/>
              </w:rPr>
              <w:t xml:space="preserve">CHLOROXYMESTERONE </w:t>
            </w:r>
            <w:r>
              <w:rPr>
                <w:sz w:val="21"/>
                <w:szCs w:val="21"/>
              </w:rPr>
              <w:t>(DEHYDROCHLOROMETHYLTESTOSTERONE)</w:t>
            </w:r>
          </w:p>
        </w:tc>
        <w:tc>
          <w:tcPr>
            <w:tcW w:w="1276" w:type="dxa"/>
          </w:tcPr>
          <w:p w14:paraId="5AE453B7" w14:textId="77777777" w:rsidR="002802E6" w:rsidRDefault="00146DD8">
            <w:pPr>
              <w:pStyle w:val="yTableNAm"/>
              <w:jc w:val="center"/>
            </w:pPr>
            <w:r>
              <w:rPr>
                <w:szCs w:val="22"/>
              </w:rPr>
              <w:br/>
              <w:t>50.0</w:t>
            </w:r>
          </w:p>
        </w:tc>
      </w:tr>
      <w:tr w:rsidR="002802E6" w14:paraId="45922F2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4E9F34FA" w14:textId="77777777" w:rsidR="002802E6" w:rsidRDefault="00146DD8">
            <w:pPr>
              <w:pStyle w:val="yTableNAm"/>
            </w:pPr>
            <w:r>
              <w:rPr>
                <w:szCs w:val="22"/>
              </w:rPr>
              <w:t>13.</w:t>
            </w:r>
          </w:p>
        </w:tc>
        <w:tc>
          <w:tcPr>
            <w:tcW w:w="4928" w:type="dxa"/>
          </w:tcPr>
          <w:p w14:paraId="4CC044B2" w14:textId="77777777" w:rsidR="002802E6" w:rsidRDefault="00146DD8">
            <w:pPr>
              <w:pStyle w:val="yTableNAm"/>
            </w:pPr>
            <w:r>
              <w:rPr>
                <w:szCs w:val="22"/>
              </w:rPr>
              <w:t>CLOSTEBOL (4</w:t>
            </w:r>
            <w:r>
              <w:rPr>
                <w:szCs w:val="22"/>
              </w:rPr>
              <w:noBreakHyphen/>
              <w:t>CHLOROTESTOSTERONE)</w:t>
            </w:r>
          </w:p>
        </w:tc>
        <w:tc>
          <w:tcPr>
            <w:tcW w:w="1276" w:type="dxa"/>
          </w:tcPr>
          <w:p w14:paraId="07182D65" w14:textId="77777777" w:rsidR="002802E6" w:rsidRDefault="00146DD8">
            <w:pPr>
              <w:pStyle w:val="yTableNAm"/>
              <w:jc w:val="center"/>
            </w:pPr>
            <w:r>
              <w:rPr>
                <w:szCs w:val="22"/>
              </w:rPr>
              <w:t>50.0</w:t>
            </w:r>
          </w:p>
        </w:tc>
      </w:tr>
      <w:tr w:rsidR="002802E6" w14:paraId="40871DC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1428564C" w14:textId="77777777" w:rsidR="002802E6" w:rsidRDefault="00146DD8">
            <w:pPr>
              <w:pStyle w:val="yTableNAm"/>
            </w:pPr>
            <w:r>
              <w:rPr>
                <w:szCs w:val="22"/>
              </w:rPr>
              <w:t>14.</w:t>
            </w:r>
          </w:p>
        </w:tc>
        <w:tc>
          <w:tcPr>
            <w:tcW w:w="4928" w:type="dxa"/>
          </w:tcPr>
          <w:p w14:paraId="6A8354A2" w14:textId="77777777" w:rsidR="002802E6" w:rsidRDefault="00146DD8">
            <w:pPr>
              <w:pStyle w:val="yTableNAm"/>
            </w:pPr>
            <w:r>
              <w:rPr>
                <w:szCs w:val="22"/>
              </w:rPr>
              <w:t>DIHYDROLONE</w:t>
            </w:r>
          </w:p>
        </w:tc>
        <w:tc>
          <w:tcPr>
            <w:tcW w:w="1276" w:type="dxa"/>
          </w:tcPr>
          <w:p w14:paraId="4B52BF71" w14:textId="77777777" w:rsidR="002802E6" w:rsidRDefault="00146DD8">
            <w:pPr>
              <w:pStyle w:val="yTableNAm"/>
              <w:jc w:val="center"/>
            </w:pPr>
            <w:r>
              <w:rPr>
                <w:szCs w:val="22"/>
              </w:rPr>
              <w:t>50.0</w:t>
            </w:r>
          </w:p>
        </w:tc>
      </w:tr>
      <w:tr w:rsidR="002802E6" w14:paraId="21B9B67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1A8F33D1" w14:textId="77777777" w:rsidR="002802E6" w:rsidRDefault="00146DD8">
            <w:pPr>
              <w:pStyle w:val="yTableNAm"/>
            </w:pPr>
            <w:r>
              <w:rPr>
                <w:szCs w:val="22"/>
              </w:rPr>
              <w:t>15.</w:t>
            </w:r>
          </w:p>
        </w:tc>
        <w:tc>
          <w:tcPr>
            <w:tcW w:w="4928" w:type="dxa"/>
          </w:tcPr>
          <w:p w14:paraId="02C39373" w14:textId="77777777" w:rsidR="002802E6" w:rsidRDefault="00146DD8">
            <w:pPr>
              <w:pStyle w:val="yTableNAm"/>
            </w:pPr>
            <w:r>
              <w:rPr>
                <w:szCs w:val="22"/>
              </w:rPr>
              <w:t>DIMETHANDROSTANOLONE</w:t>
            </w:r>
          </w:p>
        </w:tc>
        <w:tc>
          <w:tcPr>
            <w:tcW w:w="1276" w:type="dxa"/>
          </w:tcPr>
          <w:p w14:paraId="23FC50EF" w14:textId="77777777" w:rsidR="002802E6" w:rsidRDefault="00146DD8">
            <w:pPr>
              <w:pStyle w:val="yTableNAm"/>
              <w:jc w:val="center"/>
            </w:pPr>
            <w:r>
              <w:rPr>
                <w:szCs w:val="22"/>
              </w:rPr>
              <w:t>50.0</w:t>
            </w:r>
          </w:p>
        </w:tc>
      </w:tr>
      <w:tr w:rsidR="002802E6" w14:paraId="7EA52B1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6C99FBAC" w14:textId="77777777" w:rsidR="002802E6" w:rsidRDefault="00146DD8">
            <w:pPr>
              <w:pStyle w:val="yTableNAm"/>
            </w:pPr>
            <w:r>
              <w:rPr>
                <w:szCs w:val="22"/>
              </w:rPr>
              <w:t>16.</w:t>
            </w:r>
          </w:p>
        </w:tc>
        <w:tc>
          <w:tcPr>
            <w:tcW w:w="4928" w:type="dxa"/>
          </w:tcPr>
          <w:p w14:paraId="6A58ECC5" w14:textId="77777777" w:rsidR="002802E6" w:rsidRDefault="00146DD8">
            <w:pPr>
              <w:pStyle w:val="yTableNAm"/>
            </w:pPr>
            <w:r>
              <w:rPr>
                <w:szCs w:val="22"/>
              </w:rPr>
              <w:t>DIMETHAZINE</w:t>
            </w:r>
          </w:p>
        </w:tc>
        <w:tc>
          <w:tcPr>
            <w:tcW w:w="1276" w:type="dxa"/>
          </w:tcPr>
          <w:p w14:paraId="708021FF" w14:textId="77777777" w:rsidR="002802E6" w:rsidRDefault="00146DD8">
            <w:pPr>
              <w:pStyle w:val="yTableNAm"/>
              <w:jc w:val="center"/>
            </w:pPr>
            <w:r>
              <w:rPr>
                <w:szCs w:val="22"/>
              </w:rPr>
              <w:t>50.0</w:t>
            </w:r>
          </w:p>
        </w:tc>
      </w:tr>
      <w:tr w:rsidR="002802E6" w14:paraId="78CBBE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2172400F" w14:textId="77777777" w:rsidR="002802E6" w:rsidRDefault="00146DD8">
            <w:pPr>
              <w:pStyle w:val="yTableNAm"/>
            </w:pPr>
            <w:r>
              <w:rPr>
                <w:szCs w:val="22"/>
              </w:rPr>
              <w:t>17.</w:t>
            </w:r>
          </w:p>
        </w:tc>
        <w:tc>
          <w:tcPr>
            <w:tcW w:w="4928" w:type="dxa"/>
          </w:tcPr>
          <w:p w14:paraId="3710564B" w14:textId="77777777" w:rsidR="002802E6" w:rsidRDefault="00146DD8">
            <w:pPr>
              <w:pStyle w:val="yTableNAm"/>
            </w:pPr>
            <w:r>
              <w:rPr>
                <w:szCs w:val="22"/>
              </w:rPr>
              <w:t>DROSTANOLONE</w:t>
            </w:r>
          </w:p>
        </w:tc>
        <w:tc>
          <w:tcPr>
            <w:tcW w:w="1276" w:type="dxa"/>
          </w:tcPr>
          <w:p w14:paraId="08CB42BB" w14:textId="77777777" w:rsidR="002802E6" w:rsidRDefault="00146DD8">
            <w:pPr>
              <w:pStyle w:val="yTableNAm"/>
              <w:jc w:val="center"/>
            </w:pPr>
            <w:r>
              <w:rPr>
                <w:szCs w:val="22"/>
              </w:rPr>
              <w:t>50.0</w:t>
            </w:r>
          </w:p>
        </w:tc>
      </w:tr>
      <w:tr w:rsidR="002802E6" w14:paraId="752BDA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3B5241EF" w14:textId="77777777" w:rsidR="002802E6" w:rsidRDefault="00146DD8">
            <w:pPr>
              <w:pStyle w:val="yTableNAm"/>
            </w:pPr>
            <w:r>
              <w:rPr>
                <w:szCs w:val="22"/>
              </w:rPr>
              <w:t>18.</w:t>
            </w:r>
          </w:p>
        </w:tc>
        <w:tc>
          <w:tcPr>
            <w:tcW w:w="4928" w:type="dxa"/>
          </w:tcPr>
          <w:p w14:paraId="5DB8535A" w14:textId="77777777" w:rsidR="002802E6" w:rsidRDefault="00146DD8">
            <w:pPr>
              <w:pStyle w:val="yTableNAm"/>
            </w:pPr>
            <w:r>
              <w:rPr>
                <w:szCs w:val="22"/>
              </w:rPr>
              <w:t>ENESTEBOL</w:t>
            </w:r>
          </w:p>
        </w:tc>
        <w:tc>
          <w:tcPr>
            <w:tcW w:w="1276" w:type="dxa"/>
          </w:tcPr>
          <w:p w14:paraId="03628242" w14:textId="77777777" w:rsidR="002802E6" w:rsidRDefault="00146DD8">
            <w:pPr>
              <w:pStyle w:val="yTableNAm"/>
              <w:jc w:val="center"/>
            </w:pPr>
            <w:r>
              <w:rPr>
                <w:szCs w:val="22"/>
              </w:rPr>
              <w:t>50.0</w:t>
            </w:r>
          </w:p>
        </w:tc>
      </w:tr>
      <w:tr w:rsidR="002802E6" w14:paraId="41033FF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2E62518E" w14:textId="77777777" w:rsidR="002802E6" w:rsidRDefault="00146DD8">
            <w:pPr>
              <w:pStyle w:val="yTableNAm"/>
            </w:pPr>
            <w:r>
              <w:rPr>
                <w:szCs w:val="22"/>
              </w:rPr>
              <w:lastRenderedPageBreak/>
              <w:t>19.</w:t>
            </w:r>
          </w:p>
        </w:tc>
        <w:tc>
          <w:tcPr>
            <w:tcW w:w="4928" w:type="dxa"/>
          </w:tcPr>
          <w:p w14:paraId="0CDF740E" w14:textId="77777777" w:rsidR="002802E6" w:rsidRDefault="00146DD8">
            <w:pPr>
              <w:pStyle w:val="yTableNAm"/>
            </w:pPr>
            <w:r>
              <w:rPr>
                <w:szCs w:val="22"/>
              </w:rPr>
              <w:t>EPITIOSTANOL</w:t>
            </w:r>
          </w:p>
        </w:tc>
        <w:tc>
          <w:tcPr>
            <w:tcW w:w="1276" w:type="dxa"/>
          </w:tcPr>
          <w:p w14:paraId="7373EACA" w14:textId="77777777" w:rsidR="002802E6" w:rsidRDefault="00146DD8">
            <w:pPr>
              <w:pStyle w:val="yTableNAm"/>
              <w:jc w:val="center"/>
            </w:pPr>
            <w:r>
              <w:rPr>
                <w:szCs w:val="22"/>
              </w:rPr>
              <w:t>50.0</w:t>
            </w:r>
          </w:p>
        </w:tc>
      </w:tr>
      <w:tr w:rsidR="002802E6" w14:paraId="32C59AB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34B8E46E" w14:textId="77777777" w:rsidR="002802E6" w:rsidRDefault="00146DD8">
            <w:pPr>
              <w:pStyle w:val="yTableNAm"/>
            </w:pPr>
            <w:r>
              <w:rPr>
                <w:szCs w:val="22"/>
              </w:rPr>
              <w:t>20.</w:t>
            </w:r>
          </w:p>
        </w:tc>
        <w:tc>
          <w:tcPr>
            <w:tcW w:w="4928" w:type="dxa"/>
          </w:tcPr>
          <w:p w14:paraId="34202EAC" w14:textId="77777777" w:rsidR="002802E6" w:rsidRDefault="00146DD8">
            <w:pPr>
              <w:pStyle w:val="yTableNAm"/>
            </w:pPr>
            <w:r>
              <w:rPr>
                <w:szCs w:val="22"/>
              </w:rPr>
              <w:t>ETHYLDIENOLONE</w:t>
            </w:r>
          </w:p>
        </w:tc>
        <w:tc>
          <w:tcPr>
            <w:tcW w:w="1276" w:type="dxa"/>
          </w:tcPr>
          <w:p w14:paraId="51AB46BD" w14:textId="77777777" w:rsidR="002802E6" w:rsidRDefault="00146DD8">
            <w:pPr>
              <w:pStyle w:val="yTableNAm"/>
              <w:jc w:val="center"/>
            </w:pPr>
            <w:r>
              <w:rPr>
                <w:szCs w:val="22"/>
              </w:rPr>
              <w:t>50.0</w:t>
            </w:r>
          </w:p>
        </w:tc>
      </w:tr>
      <w:tr w:rsidR="002802E6" w14:paraId="38B3774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61CD91C8" w14:textId="77777777" w:rsidR="002802E6" w:rsidRDefault="00146DD8">
            <w:pPr>
              <w:pStyle w:val="yTableNAm"/>
            </w:pPr>
            <w:r>
              <w:rPr>
                <w:szCs w:val="22"/>
              </w:rPr>
              <w:t>21.</w:t>
            </w:r>
          </w:p>
        </w:tc>
        <w:tc>
          <w:tcPr>
            <w:tcW w:w="4928" w:type="dxa"/>
          </w:tcPr>
          <w:p w14:paraId="265E990C" w14:textId="77777777" w:rsidR="002802E6" w:rsidRDefault="00146DD8">
            <w:pPr>
              <w:pStyle w:val="yTableNAm"/>
            </w:pPr>
            <w:r>
              <w:rPr>
                <w:szCs w:val="22"/>
              </w:rPr>
              <w:t>ETHYLOESTRENOL</w:t>
            </w:r>
          </w:p>
        </w:tc>
        <w:tc>
          <w:tcPr>
            <w:tcW w:w="1276" w:type="dxa"/>
          </w:tcPr>
          <w:p w14:paraId="162230B6" w14:textId="77777777" w:rsidR="002802E6" w:rsidRDefault="00146DD8">
            <w:pPr>
              <w:pStyle w:val="yTableNAm"/>
              <w:jc w:val="center"/>
            </w:pPr>
            <w:r>
              <w:rPr>
                <w:szCs w:val="22"/>
              </w:rPr>
              <w:t>50.0</w:t>
            </w:r>
          </w:p>
        </w:tc>
      </w:tr>
      <w:tr w:rsidR="002802E6" w14:paraId="1643A05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57F4C639" w14:textId="77777777" w:rsidR="002802E6" w:rsidRDefault="00146DD8">
            <w:pPr>
              <w:pStyle w:val="yTableNAm"/>
            </w:pPr>
            <w:r>
              <w:rPr>
                <w:szCs w:val="22"/>
              </w:rPr>
              <w:t>22.</w:t>
            </w:r>
          </w:p>
        </w:tc>
        <w:tc>
          <w:tcPr>
            <w:tcW w:w="4928" w:type="dxa"/>
          </w:tcPr>
          <w:p w14:paraId="64655F35" w14:textId="77777777" w:rsidR="002802E6" w:rsidRDefault="00146DD8">
            <w:pPr>
              <w:pStyle w:val="yTableNAm"/>
            </w:pPr>
            <w:r>
              <w:rPr>
                <w:szCs w:val="22"/>
              </w:rPr>
              <w:t>FLUOXYMESTERONE</w:t>
            </w:r>
          </w:p>
        </w:tc>
        <w:tc>
          <w:tcPr>
            <w:tcW w:w="1276" w:type="dxa"/>
          </w:tcPr>
          <w:p w14:paraId="200260AD" w14:textId="77777777" w:rsidR="002802E6" w:rsidRDefault="00146DD8">
            <w:pPr>
              <w:pStyle w:val="yTableNAm"/>
              <w:jc w:val="center"/>
            </w:pPr>
            <w:r>
              <w:rPr>
                <w:szCs w:val="22"/>
              </w:rPr>
              <w:t>50.0</w:t>
            </w:r>
          </w:p>
        </w:tc>
      </w:tr>
      <w:tr w:rsidR="002802E6" w14:paraId="0038B21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3B6A2A9A" w14:textId="77777777" w:rsidR="002802E6" w:rsidRDefault="00146DD8">
            <w:pPr>
              <w:pStyle w:val="yTableNAm"/>
            </w:pPr>
            <w:r>
              <w:rPr>
                <w:szCs w:val="22"/>
              </w:rPr>
              <w:t>23.</w:t>
            </w:r>
          </w:p>
        </w:tc>
        <w:tc>
          <w:tcPr>
            <w:tcW w:w="4928" w:type="dxa"/>
          </w:tcPr>
          <w:p w14:paraId="72F1345A" w14:textId="77777777" w:rsidR="002802E6" w:rsidRDefault="00146DD8">
            <w:pPr>
              <w:pStyle w:val="yTableNAm"/>
            </w:pPr>
            <w:r>
              <w:rPr>
                <w:szCs w:val="22"/>
              </w:rPr>
              <w:t>FORMEBOLONE</w:t>
            </w:r>
          </w:p>
        </w:tc>
        <w:tc>
          <w:tcPr>
            <w:tcW w:w="1276" w:type="dxa"/>
          </w:tcPr>
          <w:p w14:paraId="2A725BCE" w14:textId="77777777" w:rsidR="002802E6" w:rsidRDefault="00146DD8">
            <w:pPr>
              <w:pStyle w:val="yTableNAm"/>
              <w:jc w:val="center"/>
            </w:pPr>
            <w:r>
              <w:rPr>
                <w:szCs w:val="22"/>
              </w:rPr>
              <w:t>50.0</w:t>
            </w:r>
          </w:p>
        </w:tc>
      </w:tr>
      <w:tr w:rsidR="002802E6" w14:paraId="385AD2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1A152EC5" w14:textId="77777777" w:rsidR="002802E6" w:rsidRDefault="00146DD8">
            <w:pPr>
              <w:pStyle w:val="yTableNAm"/>
            </w:pPr>
            <w:r>
              <w:rPr>
                <w:szCs w:val="22"/>
              </w:rPr>
              <w:t>24.</w:t>
            </w:r>
          </w:p>
        </w:tc>
        <w:tc>
          <w:tcPr>
            <w:tcW w:w="4928" w:type="dxa"/>
          </w:tcPr>
          <w:p w14:paraId="39AFEC32" w14:textId="77777777" w:rsidR="002802E6" w:rsidRDefault="00146DD8">
            <w:pPr>
              <w:pStyle w:val="yTableNAm"/>
            </w:pPr>
            <w:r>
              <w:rPr>
                <w:szCs w:val="22"/>
              </w:rPr>
              <w:t>FORMYLDIENOLONE</w:t>
            </w:r>
          </w:p>
        </w:tc>
        <w:tc>
          <w:tcPr>
            <w:tcW w:w="1276" w:type="dxa"/>
          </w:tcPr>
          <w:p w14:paraId="2D051DF4" w14:textId="77777777" w:rsidR="002802E6" w:rsidRDefault="00146DD8">
            <w:pPr>
              <w:pStyle w:val="yTableNAm"/>
              <w:jc w:val="center"/>
            </w:pPr>
            <w:r>
              <w:rPr>
                <w:szCs w:val="22"/>
              </w:rPr>
              <w:t>50.0</w:t>
            </w:r>
          </w:p>
        </w:tc>
      </w:tr>
      <w:tr w:rsidR="002802E6" w14:paraId="2C1D9D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0F591F9E" w14:textId="77777777" w:rsidR="002802E6" w:rsidRDefault="00146DD8">
            <w:pPr>
              <w:pStyle w:val="yTableNAm"/>
            </w:pPr>
            <w:r>
              <w:rPr>
                <w:szCs w:val="22"/>
              </w:rPr>
              <w:t>25.</w:t>
            </w:r>
          </w:p>
        </w:tc>
        <w:tc>
          <w:tcPr>
            <w:tcW w:w="4928" w:type="dxa"/>
          </w:tcPr>
          <w:p w14:paraId="691E9902" w14:textId="77777777" w:rsidR="002802E6" w:rsidRDefault="00146DD8">
            <w:pPr>
              <w:pStyle w:val="yTableNAm"/>
            </w:pPr>
            <w:r>
              <w:rPr>
                <w:szCs w:val="22"/>
              </w:rPr>
              <w:t>FURAZABOL</w:t>
            </w:r>
          </w:p>
        </w:tc>
        <w:tc>
          <w:tcPr>
            <w:tcW w:w="1276" w:type="dxa"/>
          </w:tcPr>
          <w:p w14:paraId="55E0CCCC" w14:textId="77777777" w:rsidR="002802E6" w:rsidRDefault="00146DD8">
            <w:pPr>
              <w:pStyle w:val="yTableNAm"/>
              <w:jc w:val="center"/>
            </w:pPr>
            <w:r>
              <w:rPr>
                <w:szCs w:val="22"/>
              </w:rPr>
              <w:t>50.0</w:t>
            </w:r>
          </w:p>
        </w:tc>
      </w:tr>
      <w:tr w:rsidR="002802E6" w14:paraId="419632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07340194" w14:textId="77777777" w:rsidR="002802E6" w:rsidRDefault="00146DD8">
            <w:pPr>
              <w:pStyle w:val="yTableNAm"/>
            </w:pPr>
            <w:r>
              <w:rPr>
                <w:szCs w:val="22"/>
              </w:rPr>
              <w:t>26.</w:t>
            </w:r>
          </w:p>
        </w:tc>
        <w:tc>
          <w:tcPr>
            <w:tcW w:w="4928" w:type="dxa"/>
          </w:tcPr>
          <w:p w14:paraId="712D3C11" w14:textId="77777777" w:rsidR="002802E6" w:rsidRDefault="00146DD8">
            <w:pPr>
              <w:pStyle w:val="yTableNAm"/>
            </w:pPr>
            <w:r>
              <w:rPr>
                <w:szCs w:val="22"/>
              </w:rPr>
              <w:t>HYDROXYSTENOZOL</w:t>
            </w:r>
          </w:p>
        </w:tc>
        <w:tc>
          <w:tcPr>
            <w:tcW w:w="1276" w:type="dxa"/>
          </w:tcPr>
          <w:p w14:paraId="6F6645F1" w14:textId="77777777" w:rsidR="002802E6" w:rsidRDefault="00146DD8">
            <w:pPr>
              <w:pStyle w:val="yTableNAm"/>
              <w:jc w:val="center"/>
            </w:pPr>
            <w:r>
              <w:rPr>
                <w:szCs w:val="22"/>
              </w:rPr>
              <w:t>50.0</w:t>
            </w:r>
          </w:p>
        </w:tc>
      </w:tr>
      <w:tr w:rsidR="002802E6" w14:paraId="5299DF6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3A27ACE1" w14:textId="77777777" w:rsidR="002802E6" w:rsidRDefault="00146DD8">
            <w:pPr>
              <w:pStyle w:val="yTableNAm"/>
            </w:pPr>
            <w:r>
              <w:rPr>
                <w:szCs w:val="22"/>
              </w:rPr>
              <w:t>27.</w:t>
            </w:r>
          </w:p>
        </w:tc>
        <w:tc>
          <w:tcPr>
            <w:tcW w:w="4928" w:type="dxa"/>
          </w:tcPr>
          <w:p w14:paraId="1F1FF561" w14:textId="77777777" w:rsidR="002802E6" w:rsidRDefault="00146DD8">
            <w:pPr>
              <w:pStyle w:val="yTableNAm"/>
            </w:pPr>
            <w:r>
              <w:rPr>
                <w:szCs w:val="22"/>
              </w:rPr>
              <w:t>MEBOLAZINE</w:t>
            </w:r>
          </w:p>
        </w:tc>
        <w:tc>
          <w:tcPr>
            <w:tcW w:w="1276" w:type="dxa"/>
          </w:tcPr>
          <w:p w14:paraId="28154236" w14:textId="77777777" w:rsidR="002802E6" w:rsidRDefault="00146DD8">
            <w:pPr>
              <w:pStyle w:val="yTableNAm"/>
              <w:jc w:val="center"/>
            </w:pPr>
            <w:r>
              <w:rPr>
                <w:szCs w:val="22"/>
              </w:rPr>
              <w:t>50.0</w:t>
            </w:r>
          </w:p>
        </w:tc>
      </w:tr>
      <w:tr w:rsidR="002802E6" w14:paraId="73B229E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741BEDFF" w14:textId="77777777" w:rsidR="002802E6" w:rsidRDefault="00146DD8">
            <w:pPr>
              <w:pStyle w:val="yTableNAm"/>
            </w:pPr>
            <w:r>
              <w:rPr>
                <w:szCs w:val="22"/>
              </w:rPr>
              <w:t>28.</w:t>
            </w:r>
          </w:p>
        </w:tc>
        <w:tc>
          <w:tcPr>
            <w:tcW w:w="4928" w:type="dxa"/>
          </w:tcPr>
          <w:p w14:paraId="6E863456" w14:textId="77777777" w:rsidR="002802E6" w:rsidRDefault="00146DD8">
            <w:pPr>
              <w:pStyle w:val="yTableNAm"/>
            </w:pPr>
            <w:r>
              <w:rPr>
                <w:szCs w:val="22"/>
              </w:rPr>
              <w:t>MEPITIOSTANE</w:t>
            </w:r>
          </w:p>
        </w:tc>
        <w:tc>
          <w:tcPr>
            <w:tcW w:w="1276" w:type="dxa"/>
          </w:tcPr>
          <w:p w14:paraId="2D92CC3E" w14:textId="77777777" w:rsidR="002802E6" w:rsidRDefault="00146DD8">
            <w:pPr>
              <w:pStyle w:val="yTableNAm"/>
              <w:jc w:val="center"/>
            </w:pPr>
            <w:r>
              <w:rPr>
                <w:szCs w:val="22"/>
              </w:rPr>
              <w:t>50.0</w:t>
            </w:r>
          </w:p>
        </w:tc>
      </w:tr>
      <w:tr w:rsidR="002802E6" w14:paraId="56F0B6B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14FDA842" w14:textId="77777777" w:rsidR="002802E6" w:rsidRDefault="00146DD8">
            <w:pPr>
              <w:pStyle w:val="yTableNAm"/>
            </w:pPr>
            <w:r>
              <w:rPr>
                <w:szCs w:val="22"/>
              </w:rPr>
              <w:t>29.</w:t>
            </w:r>
          </w:p>
        </w:tc>
        <w:tc>
          <w:tcPr>
            <w:tcW w:w="4928" w:type="dxa"/>
          </w:tcPr>
          <w:p w14:paraId="622CA7D8" w14:textId="77777777" w:rsidR="002802E6" w:rsidRDefault="00146DD8">
            <w:pPr>
              <w:pStyle w:val="yTableNAm"/>
            </w:pPr>
            <w:r>
              <w:rPr>
                <w:szCs w:val="22"/>
              </w:rPr>
              <w:t>MESABOLONE</w:t>
            </w:r>
          </w:p>
        </w:tc>
        <w:tc>
          <w:tcPr>
            <w:tcW w:w="1276" w:type="dxa"/>
          </w:tcPr>
          <w:p w14:paraId="662FE853" w14:textId="77777777" w:rsidR="002802E6" w:rsidRDefault="00146DD8">
            <w:pPr>
              <w:pStyle w:val="yTableNAm"/>
              <w:jc w:val="center"/>
            </w:pPr>
            <w:r>
              <w:rPr>
                <w:szCs w:val="22"/>
              </w:rPr>
              <w:t>50.0</w:t>
            </w:r>
          </w:p>
        </w:tc>
      </w:tr>
      <w:tr w:rsidR="002802E6" w14:paraId="2417CBB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6B9E0F93" w14:textId="77777777" w:rsidR="002802E6" w:rsidRDefault="00146DD8">
            <w:pPr>
              <w:pStyle w:val="yTableNAm"/>
            </w:pPr>
            <w:r>
              <w:rPr>
                <w:szCs w:val="22"/>
              </w:rPr>
              <w:t>30.</w:t>
            </w:r>
          </w:p>
        </w:tc>
        <w:tc>
          <w:tcPr>
            <w:tcW w:w="4928" w:type="dxa"/>
          </w:tcPr>
          <w:p w14:paraId="29C861BB" w14:textId="77777777" w:rsidR="002802E6" w:rsidRDefault="00146DD8">
            <w:pPr>
              <w:pStyle w:val="yTableNAm"/>
            </w:pPr>
            <w:r>
              <w:rPr>
                <w:szCs w:val="22"/>
              </w:rPr>
              <w:t>MESTANOLONE (ANDROSTALONE)</w:t>
            </w:r>
          </w:p>
        </w:tc>
        <w:tc>
          <w:tcPr>
            <w:tcW w:w="1276" w:type="dxa"/>
          </w:tcPr>
          <w:p w14:paraId="075A08FF" w14:textId="77777777" w:rsidR="002802E6" w:rsidRDefault="00146DD8">
            <w:pPr>
              <w:pStyle w:val="yTableNAm"/>
              <w:jc w:val="center"/>
            </w:pPr>
            <w:r>
              <w:rPr>
                <w:szCs w:val="22"/>
              </w:rPr>
              <w:t>50.0</w:t>
            </w:r>
          </w:p>
        </w:tc>
      </w:tr>
      <w:tr w:rsidR="002802E6" w14:paraId="040901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3FF01F33" w14:textId="77777777" w:rsidR="002802E6" w:rsidRDefault="00146DD8">
            <w:pPr>
              <w:pStyle w:val="yTableNAm"/>
            </w:pPr>
            <w:r>
              <w:rPr>
                <w:szCs w:val="22"/>
              </w:rPr>
              <w:t>31.</w:t>
            </w:r>
          </w:p>
        </w:tc>
        <w:tc>
          <w:tcPr>
            <w:tcW w:w="4928" w:type="dxa"/>
          </w:tcPr>
          <w:p w14:paraId="79E9C5EF" w14:textId="77777777" w:rsidR="002802E6" w:rsidRDefault="00146DD8">
            <w:pPr>
              <w:pStyle w:val="yTableNAm"/>
            </w:pPr>
            <w:r>
              <w:rPr>
                <w:szCs w:val="22"/>
              </w:rPr>
              <w:t>MESTEROLONE</w:t>
            </w:r>
          </w:p>
        </w:tc>
        <w:tc>
          <w:tcPr>
            <w:tcW w:w="1276" w:type="dxa"/>
          </w:tcPr>
          <w:p w14:paraId="185B5CEF" w14:textId="77777777" w:rsidR="002802E6" w:rsidRDefault="00146DD8">
            <w:pPr>
              <w:pStyle w:val="yTableNAm"/>
              <w:jc w:val="center"/>
            </w:pPr>
            <w:r>
              <w:rPr>
                <w:szCs w:val="22"/>
              </w:rPr>
              <w:t>50.0</w:t>
            </w:r>
          </w:p>
        </w:tc>
      </w:tr>
      <w:tr w:rsidR="002802E6" w14:paraId="392BEB3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687B6EAC" w14:textId="77777777" w:rsidR="002802E6" w:rsidRDefault="00146DD8">
            <w:pPr>
              <w:pStyle w:val="yTableNAm"/>
            </w:pPr>
            <w:r>
              <w:rPr>
                <w:szCs w:val="22"/>
              </w:rPr>
              <w:t>32.</w:t>
            </w:r>
          </w:p>
        </w:tc>
        <w:tc>
          <w:tcPr>
            <w:tcW w:w="4928" w:type="dxa"/>
          </w:tcPr>
          <w:p w14:paraId="6251B9D6" w14:textId="77777777" w:rsidR="002802E6" w:rsidRDefault="00146DD8">
            <w:pPr>
              <w:pStyle w:val="yTableNAm"/>
            </w:pPr>
            <w:r>
              <w:rPr>
                <w:szCs w:val="22"/>
              </w:rPr>
              <w:t>METHANDIENONE</w:t>
            </w:r>
          </w:p>
        </w:tc>
        <w:tc>
          <w:tcPr>
            <w:tcW w:w="1276" w:type="dxa"/>
          </w:tcPr>
          <w:p w14:paraId="74534285" w14:textId="77777777" w:rsidR="002802E6" w:rsidRDefault="00146DD8">
            <w:pPr>
              <w:pStyle w:val="yTableNAm"/>
              <w:jc w:val="center"/>
            </w:pPr>
            <w:r>
              <w:rPr>
                <w:szCs w:val="22"/>
              </w:rPr>
              <w:t>50.0</w:t>
            </w:r>
          </w:p>
        </w:tc>
      </w:tr>
      <w:tr w:rsidR="002802E6" w14:paraId="34C53FC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64EB8368" w14:textId="77777777" w:rsidR="002802E6" w:rsidRDefault="00146DD8">
            <w:pPr>
              <w:pStyle w:val="yTableNAm"/>
            </w:pPr>
            <w:r>
              <w:rPr>
                <w:szCs w:val="22"/>
              </w:rPr>
              <w:t>33.</w:t>
            </w:r>
          </w:p>
        </w:tc>
        <w:tc>
          <w:tcPr>
            <w:tcW w:w="4928" w:type="dxa"/>
          </w:tcPr>
          <w:p w14:paraId="3A1D123C" w14:textId="77777777" w:rsidR="002802E6" w:rsidRDefault="00146DD8">
            <w:pPr>
              <w:pStyle w:val="yTableNAm"/>
            </w:pPr>
            <w:r>
              <w:rPr>
                <w:szCs w:val="22"/>
              </w:rPr>
              <w:t>METHANDRIOL</w:t>
            </w:r>
          </w:p>
        </w:tc>
        <w:tc>
          <w:tcPr>
            <w:tcW w:w="1276" w:type="dxa"/>
          </w:tcPr>
          <w:p w14:paraId="08515F64" w14:textId="77777777" w:rsidR="002802E6" w:rsidRDefault="00146DD8">
            <w:pPr>
              <w:pStyle w:val="yTableNAm"/>
              <w:jc w:val="center"/>
            </w:pPr>
            <w:r>
              <w:rPr>
                <w:szCs w:val="22"/>
              </w:rPr>
              <w:t>50.0</w:t>
            </w:r>
          </w:p>
        </w:tc>
      </w:tr>
      <w:tr w:rsidR="002802E6" w14:paraId="183535B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0E2C2423" w14:textId="77777777" w:rsidR="002802E6" w:rsidRDefault="00146DD8">
            <w:pPr>
              <w:pStyle w:val="yTableNAm"/>
            </w:pPr>
            <w:r>
              <w:rPr>
                <w:szCs w:val="22"/>
              </w:rPr>
              <w:t>34.</w:t>
            </w:r>
          </w:p>
        </w:tc>
        <w:tc>
          <w:tcPr>
            <w:tcW w:w="4928" w:type="dxa"/>
          </w:tcPr>
          <w:p w14:paraId="4E7315B3" w14:textId="77777777" w:rsidR="002802E6" w:rsidRDefault="00146DD8">
            <w:pPr>
              <w:pStyle w:val="yTableNAm"/>
            </w:pPr>
            <w:r>
              <w:rPr>
                <w:szCs w:val="22"/>
              </w:rPr>
              <w:t>METHENOLONE</w:t>
            </w:r>
          </w:p>
        </w:tc>
        <w:tc>
          <w:tcPr>
            <w:tcW w:w="1276" w:type="dxa"/>
          </w:tcPr>
          <w:p w14:paraId="30145CB4" w14:textId="77777777" w:rsidR="002802E6" w:rsidRDefault="00146DD8">
            <w:pPr>
              <w:pStyle w:val="yTableNAm"/>
              <w:jc w:val="center"/>
            </w:pPr>
            <w:r>
              <w:rPr>
                <w:szCs w:val="22"/>
              </w:rPr>
              <w:t>50.0</w:t>
            </w:r>
          </w:p>
        </w:tc>
      </w:tr>
      <w:tr w:rsidR="002802E6" w14:paraId="1352D3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4C5A7C88" w14:textId="77777777" w:rsidR="002802E6" w:rsidRDefault="00146DD8">
            <w:pPr>
              <w:pStyle w:val="yTableNAm"/>
            </w:pPr>
            <w:r>
              <w:rPr>
                <w:szCs w:val="22"/>
              </w:rPr>
              <w:t>35.</w:t>
            </w:r>
          </w:p>
        </w:tc>
        <w:tc>
          <w:tcPr>
            <w:tcW w:w="4928" w:type="dxa"/>
          </w:tcPr>
          <w:p w14:paraId="46683915" w14:textId="77777777" w:rsidR="002802E6" w:rsidRDefault="00146DD8">
            <w:pPr>
              <w:pStyle w:val="yTableNAm"/>
            </w:pPr>
            <w:r>
              <w:rPr>
                <w:szCs w:val="22"/>
              </w:rPr>
              <w:t>METHYLANDROSTANOLONE</w:t>
            </w:r>
          </w:p>
        </w:tc>
        <w:tc>
          <w:tcPr>
            <w:tcW w:w="1276" w:type="dxa"/>
          </w:tcPr>
          <w:p w14:paraId="2762C601" w14:textId="77777777" w:rsidR="002802E6" w:rsidRDefault="00146DD8">
            <w:pPr>
              <w:pStyle w:val="yTableNAm"/>
              <w:jc w:val="center"/>
            </w:pPr>
            <w:r>
              <w:rPr>
                <w:szCs w:val="22"/>
              </w:rPr>
              <w:t>50.0</w:t>
            </w:r>
          </w:p>
        </w:tc>
      </w:tr>
      <w:tr w:rsidR="002802E6" w14:paraId="1F540F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6B75A181" w14:textId="77777777" w:rsidR="002802E6" w:rsidRDefault="00146DD8">
            <w:pPr>
              <w:pStyle w:val="yTableNAm"/>
            </w:pPr>
            <w:r>
              <w:rPr>
                <w:szCs w:val="22"/>
              </w:rPr>
              <w:lastRenderedPageBreak/>
              <w:t>36.</w:t>
            </w:r>
          </w:p>
        </w:tc>
        <w:tc>
          <w:tcPr>
            <w:tcW w:w="4928" w:type="dxa"/>
          </w:tcPr>
          <w:p w14:paraId="1AC1D165" w14:textId="77777777" w:rsidR="002802E6" w:rsidRDefault="00146DD8">
            <w:pPr>
              <w:pStyle w:val="yTableNAm"/>
            </w:pPr>
            <w:r>
              <w:rPr>
                <w:szCs w:val="22"/>
              </w:rPr>
              <w:t>METHYLCLOSTEBOL</w:t>
            </w:r>
          </w:p>
        </w:tc>
        <w:tc>
          <w:tcPr>
            <w:tcW w:w="1276" w:type="dxa"/>
          </w:tcPr>
          <w:p w14:paraId="188AC92A" w14:textId="77777777" w:rsidR="002802E6" w:rsidRDefault="00146DD8">
            <w:pPr>
              <w:pStyle w:val="yTableNAm"/>
              <w:jc w:val="center"/>
            </w:pPr>
            <w:r>
              <w:rPr>
                <w:szCs w:val="22"/>
              </w:rPr>
              <w:t>50.0</w:t>
            </w:r>
          </w:p>
        </w:tc>
      </w:tr>
      <w:tr w:rsidR="002802E6" w14:paraId="2F5520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76F49FE3" w14:textId="77777777" w:rsidR="002802E6" w:rsidRDefault="00146DD8">
            <w:pPr>
              <w:pStyle w:val="yTableNAm"/>
            </w:pPr>
            <w:r>
              <w:rPr>
                <w:szCs w:val="22"/>
              </w:rPr>
              <w:t>37.</w:t>
            </w:r>
          </w:p>
        </w:tc>
        <w:tc>
          <w:tcPr>
            <w:tcW w:w="4928" w:type="dxa"/>
          </w:tcPr>
          <w:p w14:paraId="21A6B3AA" w14:textId="77777777" w:rsidR="002802E6" w:rsidRDefault="00146DD8">
            <w:pPr>
              <w:pStyle w:val="yTableNAm"/>
            </w:pPr>
            <w:r>
              <w:rPr>
                <w:szCs w:val="22"/>
              </w:rPr>
              <w:t>METHYLTESTOSTERONE</w:t>
            </w:r>
          </w:p>
        </w:tc>
        <w:tc>
          <w:tcPr>
            <w:tcW w:w="1276" w:type="dxa"/>
          </w:tcPr>
          <w:p w14:paraId="13473F53" w14:textId="77777777" w:rsidR="002802E6" w:rsidRDefault="00146DD8">
            <w:pPr>
              <w:pStyle w:val="yTableNAm"/>
              <w:jc w:val="center"/>
            </w:pPr>
            <w:r>
              <w:rPr>
                <w:szCs w:val="22"/>
              </w:rPr>
              <w:t>50.0</w:t>
            </w:r>
          </w:p>
        </w:tc>
      </w:tr>
      <w:tr w:rsidR="002802E6" w14:paraId="188A0EB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6FC613CC" w14:textId="77777777" w:rsidR="002802E6" w:rsidRDefault="00146DD8">
            <w:pPr>
              <w:pStyle w:val="yTableNAm"/>
            </w:pPr>
            <w:r>
              <w:rPr>
                <w:szCs w:val="22"/>
              </w:rPr>
              <w:t>38.</w:t>
            </w:r>
          </w:p>
        </w:tc>
        <w:tc>
          <w:tcPr>
            <w:tcW w:w="4928" w:type="dxa"/>
          </w:tcPr>
          <w:p w14:paraId="1CF27EC9" w14:textId="77777777" w:rsidR="002802E6" w:rsidRDefault="00146DD8">
            <w:pPr>
              <w:pStyle w:val="yTableNAm"/>
            </w:pPr>
            <w:r>
              <w:rPr>
                <w:szCs w:val="22"/>
              </w:rPr>
              <w:t>METHYLTRIENOLONE</w:t>
            </w:r>
          </w:p>
        </w:tc>
        <w:tc>
          <w:tcPr>
            <w:tcW w:w="1276" w:type="dxa"/>
          </w:tcPr>
          <w:p w14:paraId="1DF69A4C" w14:textId="77777777" w:rsidR="002802E6" w:rsidRDefault="00146DD8">
            <w:pPr>
              <w:pStyle w:val="yTableNAm"/>
              <w:jc w:val="center"/>
            </w:pPr>
            <w:r>
              <w:rPr>
                <w:szCs w:val="22"/>
              </w:rPr>
              <w:t>50.0</w:t>
            </w:r>
          </w:p>
        </w:tc>
      </w:tr>
      <w:tr w:rsidR="002802E6" w14:paraId="618CAC5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0362F8F8" w14:textId="77777777" w:rsidR="002802E6" w:rsidRDefault="00146DD8">
            <w:pPr>
              <w:pStyle w:val="yTableNAm"/>
            </w:pPr>
            <w:r>
              <w:rPr>
                <w:szCs w:val="22"/>
              </w:rPr>
              <w:t>39.</w:t>
            </w:r>
          </w:p>
        </w:tc>
        <w:tc>
          <w:tcPr>
            <w:tcW w:w="4928" w:type="dxa"/>
          </w:tcPr>
          <w:p w14:paraId="06F5F2F3" w14:textId="77777777" w:rsidR="002802E6" w:rsidRDefault="00146DD8">
            <w:pPr>
              <w:pStyle w:val="yTableNAm"/>
            </w:pPr>
            <w:r>
              <w:rPr>
                <w:szCs w:val="22"/>
              </w:rPr>
              <w:t>METRIBOLONE</w:t>
            </w:r>
          </w:p>
        </w:tc>
        <w:tc>
          <w:tcPr>
            <w:tcW w:w="1276" w:type="dxa"/>
          </w:tcPr>
          <w:p w14:paraId="2476183D" w14:textId="77777777" w:rsidR="002802E6" w:rsidRDefault="00146DD8">
            <w:pPr>
              <w:pStyle w:val="yTableNAm"/>
              <w:jc w:val="center"/>
            </w:pPr>
            <w:r>
              <w:rPr>
                <w:szCs w:val="22"/>
              </w:rPr>
              <w:t>50.0</w:t>
            </w:r>
          </w:p>
        </w:tc>
      </w:tr>
      <w:tr w:rsidR="002802E6" w14:paraId="4A625E1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6CBC205A" w14:textId="77777777" w:rsidR="002802E6" w:rsidRDefault="00146DD8">
            <w:pPr>
              <w:pStyle w:val="yTableNAm"/>
            </w:pPr>
            <w:r>
              <w:rPr>
                <w:szCs w:val="22"/>
              </w:rPr>
              <w:t>40.</w:t>
            </w:r>
          </w:p>
        </w:tc>
        <w:tc>
          <w:tcPr>
            <w:tcW w:w="4928" w:type="dxa"/>
          </w:tcPr>
          <w:p w14:paraId="083216FB" w14:textId="77777777" w:rsidR="002802E6" w:rsidRDefault="00146DD8">
            <w:pPr>
              <w:pStyle w:val="yTableNAm"/>
            </w:pPr>
            <w:r>
              <w:rPr>
                <w:szCs w:val="22"/>
              </w:rPr>
              <w:t>MIBOLERONE</w:t>
            </w:r>
          </w:p>
        </w:tc>
        <w:tc>
          <w:tcPr>
            <w:tcW w:w="1276" w:type="dxa"/>
          </w:tcPr>
          <w:p w14:paraId="04A85F72" w14:textId="77777777" w:rsidR="002802E6" w:rsidRDefault="00146DD8">
            <w:pPr>
              <w:pStyle w:val="yTableNAm"/>
              <w:jc w:val="center"/>
            </w:pPr>
            <w:r>
              <w:rPr>
                <w:szCs w:val="22"/>
              </w:rPr>
              <w:t>50.0</w:t>
            </w:r>
          </w:p>
        </w:tc>
      </w:tr>
      <w:tr w:rsidR="002802E6" w14:paraId="00496E8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3AC0BC13" w14:textId="77777777" w:rsidR="002802E6" w:rsidRDefault="00146DD8">
            <w:pPr>
              <w:pStyle w:val="yTableNAm"/>
            </w:pPr>
            <w:r>
              <w:rPr>
                <w:szCs w:val="22"/>
              </w:rPr>
              <w:t>41.</w:t>
            </w:r>
          </w:p>
        </w:tc>
        <w:tc>
          <w:tcPr>
            <w:tcW w:w="4928" w:type="dxa"/>
          </w:tcPr>
          <w:p w14:paraId="0EFBFA53" w14:textId="77777777" w:rsidR="002802E6" w:rsidRDefault="00146DD8">
            <w:pPr>
              <w:pStyle w:val="yTableNAm"/>
            </w:pPr>
            <w:r>
              <w:rPr>
                <w:szCs w:val="22"/>
              </w:rPr>
              <w:t>NANDROLONE</w:t>
            </w:r>
          </w:p>
        </w:tc>
        <w:tc>
          <w:tcPr>
            <w:tcW w:w="1276" w:type="dxa"/>
          </w:tcPr>
          <w:p w14:paraId="73BEF853" w14:textId="77777777" w:rsidR="002802E6" w:rsidRDefault="00146DD8">
            <w:pPr>
              <w:pStyle w:val="yTableNAm"/>
              <w:jc w:val="center"/>
            </w:pPr>
            <w:r>
              <w:rPr>
                <w:szCs w:val="22"/>
              </w:rPr>
              <w:t>50.0</w:t>
            </w:r>
          </w:p>
        </w:tc>
      </w:tr>
      <w:tr w:rsidR="002802E6" w14:paraId="4D17874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1C212980" w14:textId="77777777" w:rsidR="002802E6" w:rsidRDefault="00146DD8">
            <w:pPr>
              <w:pStyle w:val="yTableNAm"/>
            </w:pPr>
            <w:r>
              <w:rPr>
                <w:szCs w:val="22"/>
              </w:rPr>
              <w:t>42.</w:t>
            </w:r>
          </w:p>
        </w:tc>
        <w:tc>
          <w:tcPr>
            <w:tcW w:w="4928" w:type="dxa"/>
          </w:tcPr>
          <w:p w14:paraId="3F41D6CA" w14:textId="77777777" w:rsidR="002802E6" w:rsidRDefault="00146DD8">
            <w:pPr>
              <w:pStyle w:val="yTableNAm"/>
            </w:pPr>
            <w:r>
              <w:rPr>
                <w:szCs w:val="22"/>
              </w:rPr>
              <w:t>NORANDROSTENOLONE</w:t>
            </w:r>
          </w:p>
        </w:tc>
        <w:tc>
          <w:tcPr>
            <w:tcW w:w="1276" w:type="dxa"/>
          </w:tcPr>
          <w:p w14:paraId="5BD9C997" w14:textId="77777777" w:rsidR="002802E6" w:rsidRDefault="00146DD8">
            <w:pPr>
              <w:pStyle w:val="yTableNAm"/>
              <w:jc w:val="center"/>
            </w:pPr>
            <w:r>
              <w:rPr>
                <w:szCs w:val="22"/>
              </w:rPr>
              <w:t>50.0</w:t>
            </w:r>
          </w:p>
        </w:tc>
      </w:tr>
      <w:tr w:rsidR="002802E6" w14:paraId="2199255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1AACF447" w14:textId="77777777" w:rsidR="002802E6" w:rsidRDefault="00146DD8">
            <w:pPr>
              <w:pStyle w:val="yTableNAm"/>
            </w:pPr>
            <w:r>
              <w:rPr>
                <w:szCs w:val="22"/>
              </w:rPr>
              <w:t>43.</w:t>
            </w:r>
          </w:p>
        </w:tc>
        <w:tc>
          <w:tcPr>
            <w:tcW w:w="4928" w:type="dxa"/>
          </w:tcPr>
          <w:p w14:paraId="78240096" w14:textId="77777777" w:rsidR="002802E6" w:rsidRDefault="00146DD8">
            <w:pPr>
              <w:pStyle w:val="yTableNAm"/>
            </w:pPr>
            <w:r>
              <w:rPr>
                <w:szCs w:val="22"/>
              </w:rPr>
              <w:t>NORBOLETHONE</w:t>
            </w:r>
          </w:p>
        </w:tc>
        <w:tc>
          <w:tcPr>
            <w:tcW w:w="1276" w:type="dxa"/>
          </w:tcPr>
          <w:p w14:paraId="18376E8F" w14:textId="77777777" w:rsidR="002802E6" w:rsidRDefault="00146DD8">
            <w:pPr>
              <w:pStyle w:val="yTableNAm"/>
              <w:jc w:val="center"/>
            </w:pPr>
            <w:r>
              <w:rPr>
                <w:szCs w:val="22"/>
              </w:rPr>
              <w:t>50.0</w:t>
            </w:r>
          </w:p>
        </w:tc>
      </w:tr>
      <w:tr w:rsidR="002802E6" w14:paraId="53B9C47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0B3B2A38" w14:textId="77777777" w:rsidR="002802E6" w:rsidRDefault="00146DD8">
            <w:pPr>
              <w:pStyle w:val="yTableNAm"/>
            </w:pPr>
            <w:r>
              <w:rPr>
                <w:szCs w:val="22"/>
              </w:rPr>
              <w:t>44.</w:t>
            </w:r>
          </w:p>
        </w:tc>
        <w:tc>
          <w:tcPr>
            <w:tcW w:w="4928" w:type="dxa"/>
          </w:tcPr>
          <w:p w14:paraId="77CF5A1E" w14:textId="77777777" w:rsidR="002802E6" w:rsidRDefault="00146DD8">
            <w:pPr>
              <w:pStyle w:val="yTableNAm"/>
            </w:pPr>
            <w:r>
              <w:rPr>
                <w:szCs w:val="22"/>
              </w:rPr>
              <w:t>NORCLOSTEBOL</w:t>
            </w:r>
          </w:p>
        </w:tc>
        <w:tc>
          <w:tcPr>
            <w:tcW w:w="1276" w:type="dxa"/>
          </w:tcPr>
          <w:p w14:paraId="68C11E71" w14:textId="77777777" w:rsidR="002802E6" w:rsidRDefault="00146DD8">
            <w:pPr>
              <w:pStyle w:val="yTableNAm"/>
              <w:jc w:val="center"/>
            </w:pPr>
            <w:r>
              <w:rPr>
                <w:szCs w:val="22"/>
              </w:rPr>
              <w:t>50.0</w:t>
            </w:r>
          </w:p>
        </w:tc>
      </w:tr>
      <w:tr w:rsidR="002802E6" w14:paraId="53BC1D1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18B30D42" w14:textId="77777777" w:rsidR="002802E6" w:rsidRDefault="00146DD8">
            <w:pPr>
              <w:pStyle w:val="yTableNAm"/>
            </w:pPr>
            <w:r>
              <w:rPr>
                <w:szCs w:val="22"/>
              </w:rPr>
              <w:t>45.</w:t>
            </w:r>
          </w:p>
        </w:tc>
        <w:tc>
          <w:tcPr>
            <w:tcW w:w="4928" w:type="dxa"/>
          </w:tcPr>
          <w:p w14:paraId="28105267" w14:textId="77777777" w:rsidR="002802E6" w:rsidRDefault="00146DD8">
            <w:pPr>
              <w:pStyle w:val="yTableNAm"/>
            </w:pPr>
            <w:r>
              <w:rPr>
                <w:szCs w:val="22"/>
              </w:rPr>
              <w:t>NORETHANDROLONE</w:t>
            </w:r>
          </w:p>
        </w:tc>
        <w:tc>
          <w:tcPr>
            <w:tcW w:w="1276" w:type="dxa"/>
          </w:tcPr>
          <w:p w14:paraId="15360074" w14:textId="77777777" w:rsidR="002802E6" w:rsidRDefault="00146DD8">
            <w:pPr>
              <w:pStyle w:val="yTableNAm"/>
              <w:jc w:val="center"/>
            </w:pPr>
            <w:r>
              <w:rPr>
                <w:szCs w:val="22"/>
              </w:rPr>
              <w:t>50.0</w:t>
            </w:r>
          </w:p>
        </w:tc>
      </w:tr>
      <w:tr w:rsidR="002802E6" w14:paraId="132B877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72B59323" w14:textId="77777777" w:rsidR="002802E6" w:rsidRDefault="00146DD8">
            <w:pPr>
              <w:pStyle w:val="yTableNAm"/>
            </w:pPr>
            <w:r>
              <w:rPr>
                <w:szCs w:val="22"/>
              </w:rPr>
              <w:t>46.</w:t>
            </w:r>
          </w:p>
        </w:tc>
        <w:tc>
          <w:tcPr>
            <w:tcW w:w="4928" w:type="dxa"/>
          </w:tcPr>
          <w:p w14:paraId="3ADA88FF" w14:textId="77777777" w:rsidR="002802E6" w:rsidRDefault="00146DD8">
            <w:pPr>
              <w:pStyle w:val="yTableNAm"/>
            </w:pPr>
            <w:r>
              <w:rPr>
                <w:szCs w:val="22"/>
              </w:rPr>
              <w:t>NORMETHANDRONE</w:t>
            </w:r>
          </w:p>
        </w:tc>
        <w:tc>
          <w:tcPr>
            <w:tcW w:w="1276" w:type="dxa"/>
          </w:tcPr>
          <w:p w14:paraId="6CC66C09" w14:textId="77777777" w:rsidR="002802E6" w:rsidRDefault="00146DD8">
            <w:pPr>
              <w:pStyle w:val="yTableNAm"/>
              <w:jc w:val="center"/>
            </w:pPr>
            <w:r>
              <w:rPr>
                <w:szCs w:val="22"/>
              </w:rPr>
              <w:t>50.0</w:t>
            </w:r>
          </w:p>
        </w:tc>
      </w:tr>
      <w:tr w:rsidR="002802E6" w14:paraId="3C2FB37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07F88CD1" w14:textId="77777777" w:rsidR="002802E6" w:rsidRDefault="00146DD8">
            <w:pPr>
              <w:pStyle w:val="yTableNAm"/>
            </w:pPr>
            <w:r>
              <w:rPr>
                <w:szCs w:val="22"/>
              </w:rPr>
              <w:t>47.</w:t>
            </w:r>
          </w:p>
        </w:tc>
        <w:tc>
          <w:tcPr>
            <w:tcW w:w="4928" w:type="dxa"/>
          </w:tcPr>
          <w:p w14:paraId="653EE452" w14:textId="77777777" w:rsidR="002802E6" w:rsidRDefault="00146DD8">
            <w:pPr>
              <w:pStyle w:val="yTableNAm"/>
            </w:pPr>
            <w:r>
              <w:rPr>
                <w:szCs w:val="22"/>
              </w:rPr>
              <w:t>OVANDROTONE</w:t>
            </w:r>
          </w:p>
        </w:tc>
        <w:tc>
          <w:tcPr>
            <w:tcW w:w="1276" w:type="dxa"/>
          </w:tcPr>
          <w:p w14:paraId="38CA190C" w14:textId="77777777" w:rsidR="002802E6" w:rsidRDefault="00146DD8">
            <w:pPr>
              <w:pStyle w:val="yTableNAm"/>
              <w:jc w:val="center"/>
            </w:pPr>
            <w:r>
              <w:rPr>
                <w:szCs w:val="22"/>
              </w:rPr>
              <w:t>50.0</w:t>
            </w:r>
          </w:p>
        </w:tc>
      </w:tr>
      <w:tr w:rsidR="002802E6" w14:paraId="14C7015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0D055286" w14:textId="77777777" w:rsidR="002802E6" w:rsidRDefault="00146DD8">
            <w:pPr>
              <w:pStyle w:val="yTableNAm"/>
            </w:pPr>
            <w:r>
              <w:rPr>
                <w:szCs w:val="22"/>
              </w:rPr>
              <w:t>48.</w:t>
            </w:r>
          </w:p>
        </w:tc>
        <w:tc>
          <w:tcPr>
            <w:tcW w:w="4928" w:type="dxa"/>
          </w:tcPr>
          <w:p w14:paraId="203B942E" w14:textId="77777777" w:rsidR="002802E6" w:rsidRDefault="00146DD8">
            <w:pPr>
              <w:pStyle w:val="yTableNAm"/>
            </w:pPr>
            <w:r>
              <w:rPr>
                <w:szCs w:val="22"/>
              </w:rPr>
              <w:t>OXABOLONE</w:t>
            </w:r>
          </w:p>
        </w:tc>
        <w:tc>
          <w:tcPr>
            <w:tcW w:w="1276" w:type="dxa"/>
          </w:tcPr>
          <w:p w14:paraId="28B076B7" w14:textId="77777777" w:rsidR="002802E6" w:rsidRDefault="00146DD8">
            <w:pPr>
              <w:pStyle w:val="yTableNAm"/>
              <w:jc w:val="center"/>
            </w:pPr>
            <w:r>
              <w:rPr>
                <w:szCs w:val="22"/>
              </w:rPr>
              <w:t>50.0</w:t>
            </w:r>
          </w:p>
        </w:tc>
      </w:tr>
      <w:tr w:rsidR="002802E6" w14:paraId="025D12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318ACBDB" w14:textId="77777777" w:rsidR="002802E6" w:rsidRDefault="00146DD8">
            <w:pPr>
              <w:pStyle w:val="yTableNAm"/>
            </w:pPr>
            <w:r>
              <w:rPr>
                <w:szCs w:val="22"/>
              </w:rPr>
              <w:t>49.</w:t>
            </w:r>
          </w:p>
        </w:tc>
        <w:tc>
          <w:tcPr>
            <w:tcW w:w="4928" w:type="dxa"/>
          </w:tcPr>
          <w:p w14:paraId="34BB7051" w14:textId="77777777" w:rsidR="002802E6" w:rsidRDefault="00146DD8">
            <w:pPr>
              <w:pStyle w:val="yTableNAm"/>
            </w:pPr>
            <w:r>
              <w:rPr>
                <w:szCs w:val="22"/>
              </w:rPr>
              <w:t>OXANDROLONE</w:t>
            </w:r>
          </w:p>
        </w:tc>
        <w:tc>
          <w:tcPr>
            <w:tcW w:w="1276" w:type="dxa"/>
          </w:tcPr>
          <w:p w14:paraId="15D0B283" w14:textId="77777777" w:rsidR="002802E6" w:rsidRDefault="00146DD8">
            <w:pPr>
              <w:pStyle w:val="yTableNAm"/>
              <w:jc w:val="center"/>
            </w:pPr>
            <w:r>
              <w:rPr>
                <w:szCs w:val="22"/>
              </w:rPr>
              <w:t>50.0</w:t>
            </w:r>
          </w:p>
        </w:tc>
      </w:tr>
      <w:tr w:rsidR="002802E6" w14:paraId="266B10B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4794BF9C" w14:textId="77777777" w:rsidR="002802E6" w:rsidRDefault="00146DD8">
            <w:pPr>
              <w:pStyle w:val="yTableNAm"/>
            </w:pPr>
            <w:r>
              <w:rPr>
                <w:szCs w:val="22"/>
              </w:rPr>
              <w:t>50.</w:t>
            </w:r>
          </w:p>
        </w:tc>
        <w:tc>
          <w:tcPr>
            <w:tcW w:w="4928" w:type="dxa"/>
          </w:tcPr>
          <w:p w14:paraId="3087AC20" w14:textId="77777777" w:rsidR="002802E6" w:rsidRDefault="00146DD8">
            <w:pPr>
              <w:pStyle w:val="yTableNAm"/>
            </w:pPr>
            <w:r>
              <w:rPr>
                <w:szCs w:val="22"/>
              </w:rPr>
              <w:t>OXYMESTERONE</w:t>
            </w:r>
          </w:p>
        </w:tc>
        <w:tc>
          <w:tcPr>
            <w:tcW w:w="1276" w:type="dxa"/>
          </w:tcPr>
          <w:p w14:paraId="5FE31A0B" w14:textId="77777777" w:rsidR="002802E6" w:rsidRDefault="00146DD8">
            <w:pPr>
              <w:pStyle w:val="yTableNAm"/>
              <w:jc w:val="center"/>
            </w:pPr>
            <w:r>
              <w:rPr>
                <w:szCs w:val="22"/>
              </w:rPr>
              <w:t>50.0</w:t>
            </w:r>
          </w:p>
        </w:tc>
      </w:tr>
      <w:tr w:rsidR="002802E6" w14:paraId="658E544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746CBB21" w14:textId="77777777" w:rsidR="002802E6" w:rsidRDefault="00146DD8">
            <w:pPr>
              <w:pStyle w:val="yTableNAm"/>
            </w:pPr>
            <w:r>
              <w:rPr>
                <w:szCs w:val="22"/>
              </w:rPr>
              <w:t>51.</w:t>
            </w:r>
          </w:p>
        </w:tc>
        <w:tc>
          <w:tcPr>
            <w:tcW w:w="4928" w:type="dxa"/>
          </w:tcPr>
          <w:p w14:paraId="0A53D6DB" w14:textId="77777777" w:rsidR="002802E6" w:rsidRDefault="00146DD8">
            <w:pPr>
              <w:pStyle w:val="yTableNAm"/>
            </w:pPr>
            <w:r>
              <w:rPr>
                <w:szCs w:val="22"/>
              </w:rPr>
              <w:t>OXYMETHOLONE</w:t>
            </w:r>
          </w:p>
        </w:tc>
        <w:tc>
          <w:tcPr>
            <w:tcW w:w="1276" w:type="dxa"/>
          </w:tcPr>
          <w:p w14:paraId="4D663865" w14:textId="77777777" w:rsidR="002802E6" w:rsidRDefault="00146DD8">
            <w:pPr>
              <w:pStyle w:val="yTableNAm"/>
              <w:jc w:val="center"/>
            </w:pPr>
            <w:r>
              <w:rPr>
                <w:szCs w:val="22"/>
              </w:rPr>
              <w:t>50.0</w:t>
            </w:r>
          </w:p>
        </w:tc>
      </w:tr>
      <w:tr w:rsidR="002802E6" w14:paraId="4EA7839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20451778" w14:textId="77777777" w:rsidR="002802E6" w:rsidRDefault="00146DD8">
            <w:pPr>
              <w:pStyle w:val="yTableNAm"/>
            </w:pPr>
            <w:r>
              <w:rPr>
                <w:szCs w:val="22"/>
              </w:rPr>
              <w:lastRenderedPageBreak/>
              <w:t>52.</w:t>
            </w:r>
          </w:p>
        </w:tc>
        <w:tc>
          <w:tcPr>
            <w:tcW w:w="4928" w:type="dxa"/>
          </w:tcPr>
          <w:p w14:paraId="15A215FC" w14:textId="77777777" w:rsidR="002802E6" w:rsidRDefault="00146DD8">
            <w:pPr>
              <w:pStyle w:val="yTableNAm"/>
            </w:pPr>
            <w:r>
              <w:rPr>
                <w:szCs w:val="22"/>
              </w:rPr>
              <w:t>PRASTERONE (DEHYDROEPIANDROSTERONE, DEHRYDROISOANDROSERONE)</w:t>
            </w:r>
          </w:p>
        </w:tc>
        <w:tc>
          <w:tcPr>
            <w:tcW w:w="1276" w:type="dxa"/>
          </w:tcPr>
          <w:p w14:paraId="063231A7" w14:textId="77777777" w:rsidR="002802E6" w:rsidRDefault="00146DD8">
            <w:pPr>
              <w:pStyle w:val="yTableNAm"/>
              <w:jc w:val="center"/>
            </w:pPr>
            <w:r>
              <w:rPr>
                <w:szCs w:val="22"/>
              </w:rPr>
              <w:br/>
            </w:r>
            <w:r>
              <w:rPr>
                <w:szCs w:val="22"/>
              </w:rPr>
              <w:br/>
              <w:t>50.0</w:t>
            </w:r>
          </w:p>
        </w:tc>
      </w:tr>
      <w:tr w:rsidR="002802E6" w14:paraId="7611FC8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0B714E32" w14:textId="77777777" w:rsidR="002802E6" w:rsidRDefault="00146DD8">
            <w:pPr>
              <w:pStyle w:val="yTableNAm"/>
            </w:pPr>
            <w:r>
              <w:rPr>
                <w:szCs w:val="22"/>
              </w:rPr>
              <w:t>53.</w:t>
            </w:r>
          </w:p>
        </w:tc>
        <w:tc>
          <w:tcPr>
            <w:tcW w:w="4928" w:type="dxa"/>
          </w:tcPr>
          <w:p w14:paraId="14D18911" w14:textId="77777777" w:rsidR="002802E6" w:rsidRDefault="00146DD8">
            <w:pPr>
              <w:pStyle w:val="yTableNAm"/>
            </w:pPr>
            <w:r>
              <w:rPr>
                <w:szCs w:val="22"/>
              </w:rPr>
              <w:t>PROPETANDROL</w:t>
            </w:r>
          </w:p>
        </w:tc>
        <w:tc>
          <w:tcPr>
            <w:tcW w:w="1276" w:type="dxa"/>
          </w:tcPr>
          <w:p w14:paraId="45840DCB" w14:textId="77777777" w:rsidR="002802E6" w:rsidRDefault="00146DD8">
            <w:pPr>
              <w:pStyle w:val="yTableNAm"/>
              <w:jc w:val="center"/>
            </w:pPr>
            <w:r>
              <w:rPr>
                <w:szCs w:val="22"/>
              </w:rPr>
              <w:t>50.0</w:t>
            </w:r>
          </w:p>
        </w:tc>
      </w:tr>
      <w:tr w:rsidR="002802E6" w14:paraId="2B83341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2B12F5A8" w14:textId="77777777" w:rsidR="002802E6" w:rsidRDefault="00146DD8">
            <w:pPr>
              <w:pStyle w:val="yTableNAm"/>
            </w:pPr>
            <w:r>
              <w:rPr>
                <w:szCs w:val="22"/>
              </w:rPr>
              <w:t>54.</w:t>
            </w:r>
          </w:p>
        </w:tc>
        <w:tc>
          <w:tcPr>
            <w:tcW w:w="4928" w:type="dxa"/>
          </w:tcPr>
          <w:p w14:paraId="116703AD" w14:textId="77777777" w:rsidR="002802E6" w:rsidRDefault="00146DD8">
            <w:pPr>
              <w:pStyle w:val="yTableNAm"/>
            </w:pPr>
            <w:r>
              <w:rPr>
                <w:szCs w:val="22"/>
              </w:rPr>
              <w:t>QUINBOLONE</w:t>
            </w:r>
          </w:p>
        </w:tc>
        <w:tc>
          <w:tcPr>
            <w:tcW w:w="1276" w:type="dxa"/>
          </w:tcPr>
          <w:p w14:paraId="3804CEED" w14:textId="77777777" w:rsidR="002802E6" w:rsidRDefault="00146DD8">
            <w:pPr>
              <w:pStyle w:val="yTableNAm"/>
              <w:jc w:val="center"/>
            </w:pPr>
            <w:r>
              <w:rPr>
                <w:szCs w:val="22"/>
              </w:rPr>
              <w:t>50.0</w:t>
            </w:r>
          </w:p>
        </w:tc>
      </w:tr>
      <w:tr w:rsidR="002802E6" w14:paraId="7398F4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63720F99" w14:textId="77777777" w:rsidR="002802E6" w:rsidRDefault="00146DD8">
            <w:pPr>
              <w:pStyle w:val="yTableNAm"/>
            </w:pPr>
            <w:r>
              <w:rPr>
                <w:szCs w:val="22"/>
              </w:rPr>
              <w:t>55.</w:t>
            </w:r>
          </w:p>
        </w:tc>
        <w:tc>
          <w:tcPr>
            <w:tcW w:w="4928" w:type="dxa"/>
          </w:tcPr>
          <w:p w14:paraId="29CD5818" w14:textId="77777777" w:rsidR="002802E6" w:rsidRDefault="00146DD8">
            <w:pPr>
              <w:pStyle w:val="yTableNAm"/>
            </w:pPr>
            <w:r>
              <w:rPr>
                <w:szCs w:val="22"/>
              </w:rPr>
              <w:t>ROXIBOLONE</w:t>
            </w:r>
          </w:p>
        </w:tc>
        <w:tc>
          <w:tcPr>
            <w:tcW w:w="1276" w:type="dxa"/>
          </w:tcPr>
          <w:p w14:paraId="45B95FB1" w14:textId="77777777" w:rsidR="002802E6" w:rsidRDefault="00146DD8">
            <w:pPr>
              <w:pStyle w:val="yTableNAm"/>
              <w:jc w:val="center"/>
            </w:pPr>
            <w:r>
              <w:rPr>
                <w:szCs w:val="22"/>
              </w:rPr>
              <w:t>50.0</w:t>
            </w:r>
          </w:p>
        </w:tc>
      </w:tr>
      <w:tr w:rsidR="002802E6" w14:paraId="4E8AB9F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4DE3D001" w14:textId="77777777" w:rsidR="002802E6" w:rsidRDefault="00146DD8">
            <w:pPr>
              <w:pStyle w:val="yTableNAm"/>
            </w:pPr>
            <w:r>
              <w:rPr>
                <w:szCs w:val="22"/>
              </w:rPr>
              <w:t>56.</w:t>
            </w:r>
          </w:p>
        </w:tc>
        <w:tc>
          <w:tcPr>
            <w:tcW w:w="4928" w:type="dxa"/>
          </w:tcPr>
          <w:p w14:paraId="37AF9AFE" w14:textId="77777777" w:rsidR="002802E6" w:rsidRDefault="00146DD8">
            <w:pPr>
              <w:pStyle w:val="yTableNAm"/>
            </w:pPr>
            <w:r>
              <w:rPr>
                <w:szCs w:val="22"/>
              </w:rPr>
              <w:t>SILANDRONE</w:t>
            </w:r>
          </w:p>
        </w:tc>
        <w:tc>
          <w:tcPr>
            <w:tcW w:w="1276" w:type="dxa"/>
          </w:tcPr>
          <w:p w14:paraId="66D9D9F0" w14:textId="77777777" w:rsidR="002802E6" w:rsidRDefault="00146DD8">
            <w:pPr>
              <w:pStyle w:val="yTableNAm"/>
              <w:jc w:val="center"/>
            </w:pPr>
            <w:r>
              <w:rPr>
                <w:szCs w:val="22"/>
              </w:rPr>
              <w:t>50.0</w:t>
            </w:r>
          </w:p>
        </w:tc>
      </w:tr>
      <w:tr w:rsidR="002802E6" w14:paraId="57D273B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3B0CC9D1" w14:textId="77777777" w:rsidR="002802E6" w:rsidRDefault="00146DD8">
            <w:pPr>
              <w:pStyle w:val="yTableNAm"/>
            </w:pPr>
            <w:r>
              <w:rPr>
                <w:szCs w:val="22"/>
              </w:rPr>
              <w:t>57.</w:t>
            </w:r>
          </w:p>
        </w:tc>
        <w:tc>
          <w:tcPr>
            <w:tcW w:w="4928" w:type="dxa"/>
          </w:tcPr>
          <w:p w14:paraId="74A71A49" w14:textId="77777777" w:rsidR="002802E6" w:rsidRDefault="00146DD8">
            <w:pPr>
              <w:pStyle w:val="yTableNAm"/>
            </w:pPr>
            <w:r>
              <w:rPr>
                <w:szCs w:val="22"/>
              </w:rPr>
              <w:t>STANOLONE</w:t>
            </w:r>
          </w:p>
        </w:tc>
        <w:tc>
          <w:tcPr>
            <w:tcW w:w="1276" w:type="dxa"/>
          </w:tcPr>
          <w:p w14:paraId="49A847AC" w14:textId="77777777" w:rsidR="002802E6" w:rsidRDefault="00146DD8">
            <w:pPr>
              <w:pStyle w:val="yTableNAm"/>
              <w:jc w:val="center"/>
            </w:pPr>
            <w:r>
              <w:rPr>
                <w:szCs w:val="22"/>
              </w:rPr>
              <w:t>50.0</w:t>
            </w:r>
          </w:p>
        </w:tc>
      </w:tr>
      <w:tr w:rsidR="002802E6" w14:paraId="3E8A8BC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3FAE1257" w14:textId="77777777" w:rsidR="002802E6" w:rsidRDefault="00146DD8">
            <w:pPr>
              <w:pStyle w:val="yTableNAm"/>
            </w:pPr>
            <w:r>
              <w:rPr>
                <w:szCs w:val="22"/>
              </w:rPr>
              <w:t>58.</w:t>
            </w:r>
          </w:p>
        </w:tc>
        <w:tc>
          <w:tcPr>
            <w:tcW w:w="4928" w:type="dxa"/>
          </w:tcPr>
          <w:p w14:paraId="14026BCD" w14:textId="77777777" w:rsidR="002802E6" w:rsidRDefault="00146DD8">
            <w:pPr>
              <w:pStyle w:val="yTableNAm"/>
            </w:pPr>
            <w:r>
              <w:rPr>
                <w:szCs w:val="22"/>
              </w:rPr>
              <w:t>STANOZOLOL</w:t>
            </w:r>
          </w:p>
        </w:tc>
        <w:tc>
          <w:tcPr>
            <w:tcW w:w="1276" w:type="dxa"/>
          </w:tcPr>
          <w:p w14:paraId="3BEE42EF" w14:textId="77777777" w:rsidR="002802E6" w:rsidRDefault="00146DD8">
            <w:pPr>
              <w:pStyle w:val="yTableNAm"/>
              <w:jc w:val="center"/>
            </w:pPr>
            <w:r>
              <w:rPr>
                <w:szCs w:val="22"/>
              </w:rPr>
              <w:t>50.0</w:t>
            </w:r>
          </w:p>
        </w:tc>
      </w:tr>
      <w:tr w:rsidR="002802E6" w14:paraId="396DD4F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64218A5D" w14:textId="77777777" w:rsidR="002802E6" w:rsidRDefault="00146DD8">
            <w:pPr>
              <w:pStyle w:val="yTableNAm"/>
            </w:pPr>
            <w:r>
              <w:rPr>
                <w:szCs w:val="22"/>
              </w:rPr>
              <w:t>59.</w:t>
            </w:r>
          </w:p>
        </w:tc>
        <w:tc>
          <w:tcPr>
            <w:tcW w:w="4928" w:type="dxa"/>
          </w:tcPr>
          <w:p w14:paraId="75C604A6" w14:textId="77777777" w:rsidR="002802E6" w:rsidRDefault="00146DD8">
            <w:pPr>
              <w:pStyle w:val="yTableNAm"/>
            </w:pPr>
            <w:r>
              <w:rPr>
                <w:szCs w:val="22"/>
              </w:rPr>
              <w:t>STENBOLONE</w:t>
            </w:r>
          </w:p>
        </w:tc>
        <w:tc>
          <w:tcPr>
            <w:tcW w:w="1276" w:type="dxa"/>
          </w:tcPr>
          <w:p w14:paraId="48AD3F9A" w14:textId="77777777" w:rsidR="002802E6" w:rsidRDefault="00146DD8">
            <w:pPr>
              <w:pStyle w:val="yTableNAm"/>
              <w:jc w:val="center"/>
            </w:pPr>
            <w:r>
              <w:rPr>
                <w:szCs w:val="22"/>
              </w:rPr>
              <w:t>50.0</w:t>
            </w:r>
          </w:p>
        </w:tc>
      </w:tr>
      <w:tr w:rsidR="002802E6" w14:paraId="7ACBBE7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45907973" w14:textId="77777777" w:rsidR="002802E6" w:rsidRDefault="00146DD8">
            <w:pPr>
              <w:pStyle w:val="yTableNAm"/>
            </w:pPr>
            <w:r>
              <w:rPr>
                <w:szCs w:val="22"/>
              </w:rPr>
              <w:t>60.</w:t>
            </w:r>
          </w:p>
        </w:tc>
        <w:tc>
          <w:tcPr>
            <w:tcW w:w="4928" w:type="dxa"/>
          </w:tcPr>
          <w:p w14:paraId="52900991" w14:textId="77777777" w:rsidR="002802E6" w:rsidRDefault="00146DD8">
            <w:pPr>
              <w:pStyle w:val="yTableNAm"/>
            </w:pPr>
            <w:r>
              <w:rPr>
                <w:szCs w:val="22"/>
              </w:rPr>
              <w:t>TESTOLACTONE</w:t>
            </w:r>
          </w:p>
        </w:tc>
        <w:tc>
          <w:tcPr>
            <w:tcW w:w="1276" w:type="dxa"/>
          </w:tcPr>
          <w:p w14:paraId="7ACBE2E1" w14:textId="77777777" w:rsidR="002802E6" w:rsidRDefault="00146DD8">
            <w:pPr>
              <w:pStyle w:val="yTableNAm"/>
              <w:jc w:val="center"/>
            </w:pPr>
            <w:r>
              <w:rPr>
                <w:szCs w:val="22"/>
              </w:rPr>
              <w:t>50.0</w:t>
            </w:r>
          </w:p>
        </w:tc>
      </w:tr>
      <w:tr w:rsidR="002802E6" w14:paraId="670D897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75567DEB" w14:textId="77777777" w:rsidR="002802E6" w:rsidRDefault="00146DD8">
            <w:pPr>
              <w:pStyle w:val="yTableNAm"/>
            </w:pPr>
            <w:r>
              <w:rPr>
                <w:szCs w:val="22"/>
              </w:rPr>
              <w:t>61.</w:t>
            </w:r>
          </w:p>
        </w:tc>
        <w:tc>
          <w:tcPr>
            <w:tcW w:w="4928" w:type="dxa"/>
          </w:tcPr>
          <w:p w14:paraId="1229A479" w14:textId="77777777" w:rsidR="002802E6" w:rsidRDefault="00146DD8">
            <w:pPr>
              <w:pStyle w:val="yTableNAm"/>
            </w:pPr>
            <w:r>
              <w:rPr>
                <w:szCs w:val="22"/>
              </w:rPr>
              <w:t>TESTOSTERONE</w:t>
            </w:r>
          </w:p>
        </w:tc>
        <w:tc>
          <w:tcPr>
            <w:tcW w:w="1276" w:type="dxa"/>
          </w:tcPr>
          <w:p w14:paraId="6297726C" w14:textId="77777777" w:rsidR="002802E6" w:rsidRDefault="00146DD8">
            <w:pPr>
              <w:pStyle w:val="yTableNAm"/>
              <w:jc w:val="center"/>
            </w:pPr>
            <w:r>
              <w:rPr>
                <w:szCs w:val="22"/>
              </w:rPr>
              <w:t>50.0</w:t>
            </w:r>
          </w:p>
        </w:tc>
      </w:tr>
      <w:tr w:rsidR="002802E6" w14:paraId="1D57718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0D5FEAE9" w14:textId="77777777" w:rsidR="002802E6" w:rsidRDefault="00146DD8">
            <w:pPr>
              <w:pStyle w:val="yTableNAm"/>
            </w:pPr>
            <w:r>
              <w:rPr>
                <w:szCs w:val="22"/>
              </w:rPr>
              <w:t>62.</w:t>
            </w:r>
          </w:p>
        </w:tc>
        <w:tc>
          <w:tcPr>
            <w:tcW w:w="4928" w:type="dxa"/>
          </w:tcPr>
          <w:p w14:paraId="33C39B1A" w14:textId="77777777" w:rsidR="002802E6" w:rsidRDefault="00146DD8">
            <w:pPr>
              <w:pStyle w:val="yTableNAm"/>
            </w:pPr>
            <w:r>
              <w:rPr>
                <w:szCs w:val="22"/>
              </w:rPr>
              <w:t>THIMOSTERONE (TIOMESTERONE)</w:t>
            </w:r>
          </w:p>
        </w:tc>
        <w:tc>
          <w:tcPr>
            <w:tcW w:w="1276" w:type="dxa"/>
          </w:tcPr>
          <w:p w14:paraId="7221FF98" w14:textId="77777777" w:rsidR="002802E6" w:rsidRDefault="00146DD8">
            <w:pPr>
              <w:pStyle w:val="yTableNAm"/>
              <w:jc w:val="center"/>
            </w:pPr>
            <w:r>
              <w:rPr>
                <w:szCs w:val="22"/>
              </w:rPr>
              <w:t>50.0</w:t>
            </w:r>
          </w:p>
        </w:tc>
      </w:tr>
      <w:tr w:rsidR="002802E6" w14:paraId="604C31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14:paraId="3EAB96C5" w14:textId="77777777" w:rsidR="002802E6" w:rsidRDefault="00146DD8">
            <w:pPr>
              <w:pStyle w:val="yTableNAm"/>
            </w:pPr>
            <w:r>
              <w:rPr>
                <w:szCs w:val="22"/>
              </w:rPr>
              <w:t>63.</w:t>
            </w:r>
          </w:p>
        </w:tc>
        <w:tc>
          <w:tcPr>
            <w:tcW w:w="4928" w:type="dxa"/>
          </w:tcPr>
          <w:p w14:paraId="57C3E306" w14:textId="77777777" w:rsidR="002802E6" w:rsidRDefault="00146DD8">
            <w:pPr>
              <w:pStyle w:val="yTableNAm"/>
            </w:pPr>
            <w:r>
              <w:rPr>
                <w:szCs w:val="22"/>
              </w:rPr>
              <w:t>TRENBOLONE</w:t>
            </w:r>
          </w:p>
        </w:tc>
        <w:tc>
          <w:tcPr>
            <w:tcW w:w="1276" w:type="dxa"/>
          </w:tcPr>
          <w:p w14:paraId="10E946C2" w14:textId="77777777" w:rsidR="002802E6" w:rsidRDefault="00146DD8">
            <w:pPr>
              <w:pStyle w:val="yTableNAm"/>
              <w:jc w:val="center"/>
            </w:pPr>
            <w:r>
              <w:rPr>
                <w:szCs w:val="22"/>
              </w:rPr>
              <w:t>50.0</w:t>
            </w:r>
          </w:p>
        </w:tc>
      </w:tr>
      <w:tr w:rsidR="002802E6" w14:paraId="57F472F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Borders>
              <w:bottom w:val="single" w:sz="4" w:space="0" w:color="auto"/>
            </w:tcBorders>
          </w:tcPr>
          <w:p w14:paraId="660D4DD6" w14:textId="77777777" w:rsidR="002802E6" w:rsidRDefault="00146DD8">
            <w:pPr>
              <w:pStyle w:val="yTableNAm"/>
            </w:pPr>
            <w:r>
              <w:rPr>
                <w:szCs w:val="22"/>
              </w:rPr>
              <w:t>64.</w:t>
            </w:r>
          </w:p>
        </w:tc>
        <w:tc>
          <w:tcPr>
            <w:tcW w:w="4928" w:type="dxa"/>
            <w:tcBorders>
              <w:bottom w:val="single" w:sz="4" w:space="0" w:color="auto"/>
            </w:tcBorders>
          </w:tcPr>
          <w:p w14:paraId="27700148" w14:textId="77777777" w:rsidR="002802E6" w:rsidRDefault="00146DD8">
            <w:pPr>
              <w:pStyle w:val="yTableNAm"/>
            </w:pPr>
            <w:r>
              <w:rPr>
                <w:szCs w:val="22"/>
              </w:rPr>
              <w:t>TRESTOLONE</w:t>
            </w:r>
          </w:p>
        </w:tc>
        <w:tc>
          <w:tcPr>
            <w:tcW w:w="1276" w:type="dxa"/>
            <w:tcBorders>
              <w:bottom w:val="single" w:sz="4" w:space="0" w:color="auto"/>
            </w:tcBorders>
          </w:tcPr>
          <w:p w14:paraId="0EEDE846" w14:textId="77777777" w:rsidR="002802E6" w:rsidRDefault="00146DD8">
            <w:pPr>
              <w:pStyle w:val="yTableNAm"/>
              <w:jc w:val="center"/>
            </w:pPr>
            <w:r>
              <w:rPr>
                <w:szCs w:val="22"/>
              </w:rPr>
              <w:t>50.0</w:t>
            </w:r>
          </w:p>
        </w:tc>
      </w:tr>
    </w:tbl>
    <w:p w14:paraId="57EC182B" w14:textId="77777777" w:rsidR="002802E6" w:rsidRDefault="00146DD8">
      <w:pPr>
        <w:pStyle w:val="yFootnotesection"/>
      </w:pPr>
      <w:r>
        <w:tab/>
        <w:t>[Division 2 inserted: Gazette 29 Aug 2018 p. 3021</w:t>
      </w:r>
      <w:r>
        <w:noBreakHyphen/>
        <w:t>5; amended: SL 2023/48 cl. 5(2).]</w:t>
      </w:r>
    </w:p>
    <w:p w14:paraId="176815AC" w14:textId="77777777" w:rsidR="002802E6" w:rsidRDefault="00146DD8">
      <w:pPr>
        <w:pStyle w:val="yScheduleHeading"/>
      </w:pPr>
      <w:bookmarkStart w:id="299" w:name="_Toc209705310"/>
      <w:bookmarkStart w:id="300" w:name="_Toc209706225"/>
      <w:bookmarkStart w:id="301" w:name="_Toc209711632"/>
      <w:bookmarkStart w:id="302" w:name="_Toc224657954"/>
      <w:bookmarkStart w:id="303" w:name="_Toc229476757"/>
      <w:r>
        <w:rPr>
          <w:rStyle w:val="CharSchNo"/>
        </w:rPr>
        <w:lastRenderedPageBreak/>
        <w:t>Schedule VI</w:t>
      </w:r>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299"/>
      <w:bookmarkEnd w:id="300"/>
      <w:bookmarkEnd w:id="301"/>
      <w:bookmarkEnd w:id="302"/>
      <w:bookmarkEnd w:id="303"/>
    </w:p>
    <w:p w14:paraId="0F14181E" w14:textId="77777777" w:rsidR="002802E6" w:rsidRDefault="00146DD8">
      <w:pPr>
        <w:pStyle w:val="yShoulderClause"/>
        <w:rPr>
          <w:snapToGrid w:val="0"/>
        </w:rPr>
      </w:pPr>
      <w:r>
        <w:rPr>
          <w:snapToGrid w:val="0"/>
        </w:rPr>
        <w:t>[s. 11(b)]</w:t>
      </w:r>
    </w:p>
    <w:p w14:paraId="10EDE5F5" w14:textId="77777777" w:rsidR="002802E6" w:rsidRDefault="00146DD8">
      <w:pPr>
        <w:pStyle w:val="yFootnoteheading"/>
      </w:pPr>
      <w:r>
        <w:tab/>
        <w:t>[Heading amended: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rsidR="002802E6" w14:paraId="20CBA44E" w14:textId="77777777">
        <w:tc>
          <w:tcPr>
            <w:tcW w:w="993" w:type="dxa"/>
          </w:tcPr>
          <w:p w14:paraId="119B9E2E" w14:textId="77777777" w:rsidR="002802E6" w:rsidRDefault="00146DD8">
            <w:pPr>
              <w:pStyle w:val="yTableNAm"/>
              <w:rPr>
                <w:i/>
                <w:iCs/>
              </w:rPr>
            </w:pPr>
            <w:r>
              <w:rPr>
                <w:i/>
                <w:iCs/>
              </w:rPr>
              <w:t>Item</w:t>
            </w:r>
          </w:p>
        </w:tc>
        <w:tc>
          <w:tcPr>
            <w:tcW w:w="5089" w:type="dxa"/>
          </w:tcPr>
          <w:p w14:paraId="1A100AB4" w14:textId="77777777" w:rsidR="002802E6" w:rsidRDefault="00146DD8">
            <w:pPr>
              <w:pStyle w:val="yTableNAm"/>
              <w:jc w:val="center"/>
              <w:rPr>
                <w:i/>
                <w:iCs/>
              </w:rPr>
            </w:pPr>
            <w:r>
              <w:rPr>
                <w:i/>
                <w:iCs/>
              </w:rPr>
              <w:t>Prohibited plant</w:t>
            </w:r>
          </w:p>
        </w:tc>
        <w:tc>
          <w:tcPr>
            <w:tcW w:w="1350" w:type="dxa"/>
          </w:tcPr>
          <w:p w14:paraId="74775382" w14:textId="77777777" w:rsidR="002802E6" w:rsidRDefault="00146DD8">
            <w:pPr>
              <w:pStyle w:val="yTableNAm"/>
              <w:jc w:val="center"/>
              <w:rPr>
                <w:i/>
                <w:iCs/>
              </w:rPr>
            </w:pPr>
            <w:r>
              <w:rPr>
                <w:i/>
                <w:iCs/>
              </w:rPr>
              <w:t>Number</w:t>
            </w:r>
          </w:p>
        </w:tc>
      </w:tr>
      <w:tr w:rsidR="002802E6" w14:paraId="4F6334BA" w14:textId="77777777">
        <w:tc>
          <w:tcPr>
            <w:tcW w:w="993" w:type="dxa"/>
          </w:tcPr>
          <w:p w14:paraId="3F6B0466" w14:textId="77777777" w:rsidR="002802E6" w:rsidRDefault="00146DD8">
            <w:pPr>
              <w:pStyle w:val="yTableNAm"/>
            </w:pPr>
            <w:r>
              <w:t>1.</w:t>
            </w:r>
          </w:p>
        </w:tc>
        <w:tc>
          <w:tcPr>
            <w:tcW w:w="5089" w:type="dxa"/>
          </w:tcPr>
          <w:p w14:paraId="0794A283" w14:textId="77777777" w:rsidR="002802E6" w:rsidRDefault="00146DD8">
            <w:pPr>
              <w:pStyle w:val="yTableNAm"/>
            </w:pPr>
            <w:r>
              <w:t>Papaver somniferum</w:t>
            </w:r>
          </w:p>
        </w:tc>
        <w:tc>
          <w:tcPr>
            <w:tcW w:w="1350" w:type="dxa"/>
          </w:tcPr>
          <w:p w14:paraId="6C2B2CD1" w14:textId="77777777" w:rsidR="002802E6" w:rsidRDefault="00146DD8">
            <w:pPr>
              <w:pStyle w:val="yTableNAm"/>
              <w:jc w:val="center"/>
            </w:pPr>
            <w:r>
              <w:t>25</w:t>
            </w:r>
          </w:p>
        </w:tc>
      </w:tr>
      <w:tr w:rsidR="002802E6" w14:paraId="0A792C8E" w14:textId="77777777">
        <w:tc>
          <w:tcPr>
            <w:tcW w:w="993" w:type="dxa"/>
          </w:tcPr>
          <w:p w14:paraId="2BEAA581" w14:textId="77777777" w:rsidR="002802E6" w:rsidRDefault="00146DD8">
            <w:pPr>
              <w:pStyle w:val="yTableNAm"/>
            </w:pPr>
            <w:r>
              <w:t>2.</w:t>
            </w:r>
          </w:p>
        </w:tc>
        <w:tc>
          <w:tcPr>
            <w:tcW w:w="5089" w:type="dxa"/>
          </w:tcPr>
          <w:p w14:paraId="63DC08D9" w14:textId="77777777" w:rsidR="002802E6" w:rsidRDefault="00146DD8">
            <w:pPr>
              <w:pStyle w:val="yTableNAm"/>
            </w:pPr>
            <w:r>
              <w:t>Papaver bracteatum</w:t>
            </w:r>
          </w:p>
        </w:tc>
        <w:tc>
          <w:tcPr>
            <w:tcW w:w="1350" w:type="dxa"/>
          </w:tcPr>
          <w:p w14:paraId="0B4C5583" w14:textId="77777777" w:rsidR="002802E6" w:rsidRDefault="00146DD8">
            <w:pPr>
              <w:pStyle w:val="yTableNAm"/>
              <w:jc w:val="center"/>
            </w:pPr>
            <w:r>
              <w:t>25</w:t>
            </w:r>
          </w:p>
        </w:tc>
      </w:tr>
      <w:tr w:rsidR="002802E6" w14:paraId="0ADF71B8" w14:textId="77777777">
        <w:tc>
          <w:tcPr>
            <w:tcW w:w="993" w:type="dxa"/>
          </w:tcPr>
          <w:p w14:paraId="65AEEC45" w14:textId="77777777" w:rsidR="002802E6" w:rsidRDefault="00146DD8">
            <w:pPr>
              <w:pStyle w:val="yTableNAm"/>
            </w:pPr>
            <w:r>
              <w:t>3.</w:t>
            </w:r>
          </w:p>
        </w:tc>
        <w:tc>
          <w:tcPr>
            <w:tcW w:w="5089" w:type="dxa"/>
          </w:tcPr>
          <w:p w14:paraId="02AB051D" w14:textId="77777777" w:rsidR="002802E6" w:rsidRDefault="00146DD8">
            <w:pPr>
              <w:pStyle w:val="yTableNAm"/>
            </w:pPr>
            <w:r>
              <w:t>Cannabis</w:t>
            </w:r>
          </w:p>
        </w:tc>
        <w:tc>
          <w:tcPr>
            <w:tcW w:w="1350" w:type="dxa"/>
          </w:tcPr>
          <w:p w14:paraId="75EFC82E" w14:textId="77777777" w:rsidR="002802E6" w:rsidRDefault="00146DD8">
            <w:pPr>
              <w:pStyle w:val="yTableNAm"/>
              <w:jc w:val="center"/>
            </w:pPr>
            <w:r>
              <w:t>10</w:t>
            </w:r>
          </w:p>
        </w:tc>
      </w:tr>
    </w:tbl>
    <w:p w14:paraId="391A64B4" w14:textId="77777777" w:rsidR="002802E6" w:rsidRDefault="00146DD8">
      <w:pPr>
        <w:pStyle w:val="yFootnotesection"/>
      </w:pPr>
      <w:r>
        <w:tab/>
        <w:t>[Schedule VI amended: No. 52 of 2003 s. 32.]</w:t>
      </w:r>
    </w:p>
    <w:p w14:paraId="44962475" w14:textId="77777777" w:rsidR="002802E6" w:rsidRDefault="00146DD8">
      <w:pPr>
        <w:pStyle w:val="yScheduleHeading"/>
      </w:pPr>
      <w:bookmarkStart w:id="304" w:name="_Toc209705311"/>
      <w:bookmarkStart w:id="305" w:name="_Toc209706226"/>
      <w:bookmarkStart w:id="306" w:name="_Toc209711633"/>
      <w:bookmarkStart w:id="307" w:name="_Toc224657955"/>
      <w:bookmarkStart w:id="308" w:name="_Toc229476758"/>
      <w:r>
        <w:rPr>
          <w:rStyle w:val="CharSchNo"/>
        </w:rPr>
        <w:lastRenderedPageBreak/>
        <w:t>Schedule 6A</w:t>
      </w:r>
      <w:r>
        <w:t> — </w:t>
      </w:r>
      <w:r>
        <w:rPr>
          <w:rStyle w:val="CharSchText"/>
        </w:rPr>
        <w:t>Border Search Areas</w:t>
      </w:r>
      <w:bookmarkEnd w:id="304"/>
      <w:bookmarkEnd w:id="305"/>
      <w:bookmarkEnd w:id="306"/>
      <w:bookmarkEnd w:id="307"/>
      <w:bookmarkEnd w:id="308"/>
    </w:p>
    <w:p w14:paraId="4F0178E4" w14:textId="77777777" w:rsidR="002802E6" w:rsidRDefault="00146DD8">
      <w:pPr>
        <w:pStyle w:val="yShoulderClause"/>
      </w:pPr>
      <w:r>
        <w:t>[s. 20N]</w:t>
      </w:r>
    </w:p>
    <w:p w14:paraId="06879B3F" w14:textId="77777777" w:rsidR="002802E6" w:rsidRDefault="00146DD8">
      <w:pPr>
        <w:pStyle w:val="yFootnoteheading"/>
      </w:pPr>
      <w:r>
        <w:tab/>
        <w:t>[Heading inserted: No. 16 of 2023 s. 10.]</w:t>
      </w:r>
    </w:p>
    <w:p w14:paraId="1B5B8041" w14:textId="77777777" w:rsidR="002802E6" w:rsidRDefault="00146DD8">
      <w:pPr>
        <w:pStyle w:val="yHeading3"/>
      </w:pPr>
      <w:bookmarkStart w:id="309" w:name="_Toc209705312"/>
      <w:bookmarkStart w:id="310" w:name="_Toc209706227"/>
      <w:bookmarkStart w:id="311" w:name="_Toc209711634"/>
      <w:bookmarkStart w:id="312" w:name="_Toc224657956"/>
      <w:bookmarkStart w:id="313" w:name="_Toc229476759"/>
      <w:r>
        <w:rPr>
          <w:rStyle w:val="CharSDivNo"/>
        </w:rPr>
        <w:t>Division 1</w:t>
      </w:r>
      <w:r>
        <w:rPr>
          <w:b w:val="0"/>
        </w:rPr>
        <w:t> — </w:t>
      </w:r>
      <w:r>
        <w:rPr>
          <w:rStyle w:val="CharSDivText"/>
        </w:rPr>
        <w:t>Descriptions of BSAs</w:t>
      </w:r>
      <w:bookmarkEnd w:id="309"/>
      <w:bookmarkEnd w:id="310"/>
      <w:bookmarkEnd w:id="311"/>
      <w:bookmarkEnd w:id="312"/>
      <w:bookmarkEnd w:id="313"/>
    </w:p>
    <w:p w14:paraId="2053F237" w14:textId="77777777" w:rsidR="002802E6" w:rsidRDefault="00146DD8">
      <w:pPr>
        <w:pStyle w:val="yFootnoteheading"/>
        <w:spacing w:after="120"/>
      </w:pPr>
      <w:r>
        <w:tab/>
        <w:t>[Heading inserted: No. 16 of 2023 s. 10.]</w:t>
      </w:r>
    </w:p>
    <w:tbl>
      <w:tblPr>
        <w:tblW w:w="697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689"/>
        <w:gridCol w:w="3548"/>
      </w:tblGrid>
      <w:tr w:rsidR="002802E6" w14:paraId="04A90217" w14:textId="77777777">
        <w:trPr>
          <w:tblHeader/>
        </w:trPr>
        <w:tc>
          <w:tcPr>
            <w:tcW w:w="738" w:type="dxa"/>
            <w:noWrap/>
          </w:tcPr>
          <w:p w14:paraId="4F7FEF16" w14:textId="77777777" w:rsidR="002802E6" w:rsidRDefault="00146DD8">
            <w:pPr>
              <w:pStyle w:val="yTableNAm"/>
            </w:pPr>
            <w:r>
              <w:rPr>
                <w:b/>
              </w:rPr>
              <w:t>Item</w:t>
            </w:r>
          </w:p>
        </w:tc>
        <w:tc>
          <w:tcPr>
            <w:tcW w:w="2689" w:type="dxa"/>
            <w:noWrap/>
          </w:tcPr>
          <w:p w14:paraId="7A04074A" w14:textId="77777777" w:rsidR="002802E6" w:rsidRDefault="00146DD8">
            <w:pPr>
              <w:pStyle w:val="yTableNAm"/>
            </w:pPr>
            <w:r>
              <w:rPr>
                <w:b/>
              </w:rPr>
              <w:t>BSA</w:t>
            </w:r>
          </w:p>
        </w:tc>
        <w:tc>
          <w:tcPr>
            <w:tcW w:w="3548" w:type="dxa"/>
            <w:noWrap/>
          </w:tcPr>
          <w:p w14:paraId="07989C18" w14:textId="77777777" w:rsidR="002802E6" w:rsidRDefault="00146DD8">
            <w:pPr>
              <w:pStyle w:val="yTableNAm"/>
            </w:pPr>
            <w:r>
              <w:rPr>
                <w:b/>
              </w:rPr>
              <w:t>Description</w:t>
            </w:r>
          </w:p>
        </w:tc>
      </w:tr>
      <w:tr w:rsidR="002802E6" w14:paraId="63E85C38" w14:textId="77777777">
        <w:tc>
          <w:tcPr>
            <w:tcW w:w="738" w:type="dxa"/>
            <w:noWrap/>
          </w:tcPr>
          <w:p w14:paraId="62C1D6C3" w14:textId="77777777" w:rsidR="002802E6" w:rsidRDefault="00146DD8">
            <w:pPr>
              <w:pStyle w:val="yTableNAm"/>
            </w:pPr>
            <w:r>
              <w:t>1.</w:t>
            </w:r>
          </w:p>
        </w:tc>
        <w:tc>
          <w:tcPr>
            <w:tcW w:w="2689" w:type="dxa"/>
            <w:noWrap/>
          </w:tcPr>
          <w:p w14:paraId="4158EFB3" w14:textId="77777777" w:rsidR="002802E6" w:rsidRDefault="00146DD8">
            <w:pPr>
              <w:pStyle w:val="yTableNAm"/>
            </w:pPr>
            <w:r>
              <w:t>Broome Port</w:t>
            </w:r>
          </w:p>
        </w:tc>
        <w:tc>
          <w:tcPr>
            <w:tcW w:w="3548" w:type="dxa"/>
            <w:noWrap/>
          </w:tcPr>
          <w:p w14:paraId="0BF07F58" w14:textId="77777777" w:rsidR="002802E6" w:rsidRDefault="00146DD8">
            <w:pPr>
              <w:pStyle w:val="yTableNAm"/>
            </w:pPr>
            <w:r>
              <w:t xml:space="preserve">The area bounded by a line connecting the following Geocentric Datum of Australia 2020 (GDA2020) coordinates — </w:t>
            </w:r>
          </w:p>
          <w:p w14:paraId="24521A3A" w14:textId="77777777" w:rsidR="002802E6" w:rsidRDefault="00146DD8">
            <w:pPr>
              <w:pStyle w:val="yTableNAm"/>
            </w:pPr>
            <w:r>
              <w:t>18.003261°S</w:t>
            </w:r>
            <w:r>
              <w:tab/>
              <w:t>122.212471°E</w:t>
            </w:r>
          </w:p>
          <w:p w14:paraId="7CC4F2F1" w14:textId="77777777" w:rsidR="002802E6" w:rsidRDefault="00146DD8">
            <w:pPr>
              <w:pStyle w:val="yTableNAm"/>
            </w:pPr>
            <w:r>
              <w:t>18.003090°S</w:t>
            </w:r>
            <w:r>
              <w:tab/>
              <w:t>122.212433°E</w:t>
            </w:r>
          </w:p>
          <w:p w14:paraId="2AA8F985" w14:textId="77777777" w:rsidR="002802E6" w:rsidRDefault="00146DD8">
            <w:pPr>
              <w:pStyle w:val="yTableNAm"/>
            </w:pPr>
            <w:r>
              <w:t>18.003451°S</w:t>
            </w:r>
            <w:r>
              <w:tab/>
              <w:t>122.211361°E</w:t>
            </w:r>
          </w:p>
          <w:p w14:paraId="2F79216F" w14:textId="77777777" w:rsidR="002802E6" w:rsidRDefault="00146DD8">
            <w:pPr>
              <w:pStyle w:val="yTableNAm"/>
            </w:pPr>
            <w:r>
              <w:t>18.002760°S</w:t>
            </w:r>
            <w:r>
              <w:tab/>
              <w:t>122.208298°E</w:t>
            </w:r>
          </w:p>
          <w:p w14:paraId="5504690D" w14:textId="77777777" w:rsidR="002802E6" w:rsidRDefault="00146DD8">
            <w:pPr>
              <w:pStyle w:val="yTableNAm"/>
            </w:pPr>
            <w:r>
              <w:t>18.001921°S</w:t>
            </w:r>
            <w:r>
              <w:tab/>
              <w:t>122.208732°E</w:t>
            </w:r>
          </w:p>
          <w:p w14:paraId="253F0DBD" w14:textId="77777777" w:rsidR="002802E6" w:rsidRDefault="00146DD8">
            <w:pPr>
              <w:pStyle w:val="yTableNAm"/>
            </w:pPr>
            <w:r>
              <w:t>18.001667°S</w:t>
            </w:r>
            <w:r>
              <w:tab/>
              <w:t>122.209716°E</w:t>
            </w:r>
          </w:p>
          <w:p w14:paraId="7EFEC25B" w14:textId="77777777" w:rsidR="002802E6" w:rsidRDefault="00146DD8">
            <w:pPr>
              <w:pStyle w:val="yTableNAm"/>
            </w:pPr>
            <w:r>
              <w:t>18.001137°S</w:t>
            </w:r>
            <w:r>
              <w:tab/>
              <w:t>122.210114°E</w:t>
            </w:r>
          </w:p>
          <w:p w14:paraId="0E730DD4" w14:textId="77777777" w:rsidR="002802E6" w:rsidRDefault="00146DD8">
            <w:pPr>
              <w:pStyle w:val="yTableNAm"/>
            </w:pPr>
            <w:r>
              <w:t>18.000854°S</w:t>
            </w:r>
            <w:r>
              <w:tab/>
              <w:t>122.209552°E</w:t>
            </w:r>
          </w:p>
          <w:p w14:paraId="6EE63FBA" w14:textId="77777777" w:rsidR="002802E6" w:rsidRDefault="00146DD8">
            <w:pPr>
              <w:pStyle w:val="yTableNAm"/>
            </w:pPr>
            <w:r>
              <w:t>18.001377°S</w:t>
            </w:r>
            <w:r>
              <w:tab/>
              <w:t>122.208796°E</w:t>
            </w:r>
          </w:p>
          <w:p w14:paraId="1227A7E0" w14:textId="77777777" w:rsidR="002802E6" w:rsidRDefault="00146DD8">
            <w:pPr>
              <w:pStyle w:val="yTableNAm"/>
            </w:pPr>
            <w:r>
              <w:t>18.001982°S</w:t>
            </w:r>
            <w:r>
              <w:tab/>
              <w:t>122.208287°E</w:t>
            </w:r>
          </w:p>
          <w:p w14:paraId="16600608" w14:textId="77777777" w:rsidR="002802E6" w:rsidRDefault="00146DD8">
            <w:pPr>
              <w:pStyle w:val="yTableNAm"/>
            </w:pPr>
            <w:r>
              <w:t>18.001683°S</w:t>
            </w:r>
            <w:r>
              <w:tab/>
              <w:t>122.207736°E</w:t>
            </w:r>
          </w:p>
          <w:p w14:paraId="7CD42995" w14:textId="77777777" w:rsidR="002802E6" w:rsidRDefault="00146DD8">
            <w:pPr>
              <w:pStyle w:val="yTableNAm"/>
            </w:pPr>
            <w:r>
              <w:t>18.002306°S</w:t>
            </w:r>
            <w:r>
              <w:tab/>
              <w:t>122.206980°E</w:t>
            </w:r>
          </w:p>
          <w:p w14:paraId="724C40AC" w14:textId="77777777" w:rsidR="002802E6" w:rsidRDefault="00146DD8">
            <w:pPr>
              <w:pStyle w:val="yTableNAm"/>
            </w:pPr>
            <w:r>
              <w:t>18.002861°S</w:t>
            </w:r>
            <w:r>
              <w:tab/>
              <w:t>122.207741°E</w:t>
            </w:r>
          </w:p>
          <w:p w14:paraId="7259F6F3" w14:textId="77777777" w:rsidR="002802E6" w:rsidRDefault="00146DD8">
            <w:pPr>
              <w:pStyle w:val="yTableNAm"/>
            </w:pPr>
            <w:r>
              <w:t>18.003250°S</w:t>
            </w:r>
            <w:r>
              <w:tab/>
              <w:t>122.209108°E</w:t>
            </w:r>
          </w:p>
          <w:p w14:paraId="0063BAD9" w14:textId="77777777" w:rsidR="002802E6" w:rsidRDefault="00146DD8">
            <w:pPr>
              <w:pStyle w:val="yTableNAm"/>
            </w:pPr>
            <w:r>
              <w:t>18.004218°S</w:t>
            </w:r>
            <w:r>
              <w:tab/>
              <w:t>122.210799°E</w:t>
            </w:r>
          </w:p>
          <w:p w14:paraId="0D03BFF9" w14:textId="77777777" w:rsidR="002802E6" w:rsidRDefault="00146DD8">
            <w:pPr>
              <w:pStyle w:val="yTableNAm"/>
            </w:pPr>
            <w:r>
              <w:t>18.003261°S</w:t>
            </w:r>
            <w:r>
              <w:tab/>
              <w:t>122.212471°E</w:t>
            </w:r>
          </w:p>
        </w:tc>
      </w:tr>
      <w:tr w:rsidR="002802E6" w14:paraId="53BA8B6A" w14:textId="77777777">
        <w:tc>
          <w:tcPr>
            <w:tcW w:w="738" w:type="dxa"/>
            <w:noWrap/>
          </w:tcPr>
          <w:p w14:paraId="6426B15D" w14:textId="77777777" w:rsidR="002802E6" w:rsidRDefault="00146DD8">
            <w:pPr>
              <w:pStyle w:val="yTableNAm"/>
            </w:pPr>
            <w:r>
              <w:lastRenderedPageBreak/>
              <w:t>2.</w:t>
            </w:r>
          </w:p>
        </w:tc>
        <w:tc>
          <w:tcPr>
            <w:tcW w:w="2689" w:type="dxa"/>
            <w:noWrap/>
          </w:tcPr>
          <w:p w14:paraId="3B6F3652" w14:textId="77777777" w:rsidR="002802E6" w:rsidRDefault="00146DD8">
            <w:pPr>
              <w:pStyle w:val="yTableNAm"/>
            </w:pPr>
            <w:r>
              <w:t>Broome Airport</w:t>
            </w:r>
          </w:p>
          <w:p w14:paraId="3483B318" w14:textId="77777777" w:rsidR="002802E6" w:rsidRDefault="00146DD8">
            <w:pPr>
              <w:pStyle w:val="yTableNAm"/>
            </w:pPr>
            <w:r>
              <w:t>Zone 1</w:t>
            </w:r>
          </w:p>
        </w:tc>
        <w:tc>
          <w:tcPr>
            <w:tcW w:w="3548" w:type="dxa"/>
            <w:noWrap/>
          </w:tcPr>
          <w:p w14:paraId="3B7A6840" w14:textId="77777777" w:rsidR="002802E6" w:rsidRDefault="00146DD8">
            <w:pPr>
              <w:pStyle w:val="yTableNAm"/>
            </w:pPr>
            <w:r>
              <w:t xml:space="preserve">The area bounded by a line connecting the following Geocentric Datum of Australia 2020 (GDA2020) coordinates — </w:t>
            </w:r>
          </w:p>
          <w:p w14:paraId="61FE327E" w14:textId="77777777" w:rsidR="002802E6" w:rsidRDefault="00146DD8">
            <w:pPr>
              <w:pStyle w:val="yTableNAm"/>
            </w:pPr>
            <w:r>
              <w:t>17.954394°S</w:t>
            </w:r>
            <w:r>
              <w:tab/>
              <w:t>122.233479°E</w:t>
            </w:r>
          </w:p>
          <w:p w14:paraId="6FE40468" w14:textId="77777777" w:rsidR="002802E6" w:rsidRDefault="00146DD8">
            <w:pPr>
              <w:pStyle w:val="yTableNAm"/>
            </w:pPr>
            <w:r>
              <w:t>17.954606°S</w:t>
            </w:r>
            <w:r>
              <w:tab/>
              <w:t>122.234555°E</w:t>
            </w:r>
          </w:p>
          <w:p w14:paraId="1989F48F" w14:textId="77777777" w:rsidR="002802E6" w:rsidRDefault="00146DD8">
            <w:pPr>
              <w:pStyle w:val="yTableNAm"/>
            </w:pPr>
            <w:r>
              <w:t>17.953872°S</w:t>
            </w:r>
            <w:r>
              <w:tab/>
              <w:t>122.234761°E</w:t>
            </w:r>
          </w:p>
          <w:p w14:paraId="5C77BF48" w14:textId="77777777" w:rsidR="002802E6" w:rsidRDefault="00146DD8">
            <w:pPr>
              <w:pStyle w:val="yTableNAm"/>
            </w:pPr>
            <w:r>
              <w:t>17.953919°S</w:t>
            </w:r>
            <w:r>
              <w:tab/>
              <w:t>122.234948°E</w:t>
            </w:r>
          </w:p>
          <w:p w14:paraId="78F202DF" w14:textId="77777777" w:rsidR="002802E6" w:rsidRDefault="00146DD8">
            <w:pPr>
              <w:pStyle w:val="yTableNAm"/>
            </w:pPr>
            <w:r>
              <w:t>17.953314°S</w:t>
            </w:r>
            <w:r>
              <w:tab/>
              <w:t>122.235085°E</w:t>
            </w:r>
          </w:p>
          <w:p w14:paraId="77651D6B" w14:textId="77777777" w:rsidR="002802E6" w:rsidRDefault="00146DD8">
            <w:pPr>
              <w:pStyle w:val="yTableNAm"/>
            </w:pPr>
            <w:r>
              <w:t>17.953195°S</w:t>
            </w:r>
            <w:r>
              <w:tab/>
              <w:t>122.235197°E</w:t>
            </w:r>
          </w:p>
          <w:p w14:paraId="7D268E2C" w14:textId="77777777" w:rsidR="002802E6" w:rsidRDefault="00146DD8">
            <w:pPr>
              <w:pStyle w:val="yTableNAm"/>
            </w:pPr>
            <w:r>
              <w:t>17.953225°S</w:t>
            </w:r>
            <w:r>
              <w:tab/>
              <w:t>122.235599°E</w:t>
            </w:r>
          </w:p>
          <w:p w14:paraId="4B293B60" w14:textId="77777777" w:rsidR="002802E6" w:rsidRDefault="00146DD8">
            <w:pPr>
              <w:pStyle w:val="yTableNAm"/>
            </w:pPr>
            <w:r>
              <w:t>17.952628°S</w:t>
            </w:r>
            <w:r>
              <w:tab/>
              <w:t>122.235768°E</w:t>
            </w:r>
          </w:p>
          <w:p w14:paraId="07D7A26D" w14:textId="77777777" w:rsidR="002802E6" w:rsidRDefault="00146DD8">
            <w:pPr>
              <w:pStyle w:val="yTableNAm"/>
            </w:pPr>
            <w:r>
              <w:t>17.952405°S</w:t>
            </w:r>
            <w:r>
              <w:tab/>
              <w:t>122.234863°E</w:t>
            </w:r>
          </w:p>
          <w:p w14:paraId="767EED30" w14:textId="77777777" w:rsidR="002802E6" w:rsidRDefault="00146DD8">
            <w:pPr>
              <w:pStyle w:val="yTableNAm"/>
            </w:pPr>
            <w:r>
              <w:t>17.952543°S</w:t>
            </w:r>
            <w:r>
              <w:tab/>
              <w:t>122.234815°E</w:t>
            </w:r>
          </w:p>
          <w:p w14:paraId="7E5E301D" w14:textId="77777777" w:rsidR="002802E6" w:rsidRDefault="00146DD8">
            <w:pPr>
              <w:pStyle w:val="yTableNAm"/>
            </w:pPr>
            <w:r>
              <w:t>17.952442°S</w:t>
            </w:r>
            <w:r>
              <w:tab/>
              <w:t>122.234397°E</w:t>
            </w:r>
          </w:p>
          <w:p w14:paraId="7E68B51A" w14:textId="77777777" w:rsidR="002802E6" w:rsidRDefault="00146DD8">
            <w:pPr>
              <w:pStyle w:val="yTableNAm"/>
            </w:pPr>
            <w:r>
              <w:t>17.952563°S</w:t>
            </w:r>
            <w:r>
              <w:tab/>
              <w:t>122.234098°E</w:t>
            </w:r>
          </w:p>
          <w:p w14:paraId="11F8AE4B" w14:textId="77777777" w:rsidR="002802E6" w:rsidRDefault="00146DD8">
            <w:pPr>
              <w:pStyle w:val="yTableNAm"/>
            </w:pPr>
            <w:r>
              <w:t>17.952823°S</w:t>
            </w:r>
            <w:r>
              <w:tab/>
              <w:t>122.234028°E</w:t>
            </w:r>
          </w:p>
          <w:p w14:paraId="0C4332DD" w14:textId="77777777" w:rsidR="002802E6" w:rsidRDefault="00146DD8">
            <w:pPr>
              <w:pStyle w:val="yTableNAm"/>
            </w:pPr>
            <w:r>
              <w:t>17.952786°S</w:t>
            </w:r>
            <w:r>
              <w:tab/>
              <w:t>122.233892°E</w:t>
            </w:r>
          </w:p>
          <w:p w14:paraId="090303EF" w14:textId="77777777" w:rsidR="002802E6" w:rsidRDefault="00146DD8">
            <w:pPr>
              <w:pStyle w:val="yTableNAm"/>
            </w:pPr>
            <w:r>
              <w:t>17.954394°S</w:t>
            </w:r>
            <w:r>
              <w:tab/>
              <w:t>122.233479°E</w:t>
            </w:r>
          </w:p>
        </w:tc>
      </w:tr>
      <w:tr w:rsidR="002802E6" w14:paraId="4C600FEE" w14:textId="77777777">
        <w:tc>
          <w:tcPr>
            <w:tcW w:w="738" w:type="dxa"/>
            <w:noWrap/>
          </w:tcPr>
          <w:p w14:paraId="36834610" w14:textId="77777777" w:rsidR="002802E6" w:rsidRDefault="002802E6">
            <w:pPr>
              <w:pStyle w:val="zyTableNAm"/>
            </w:pPr>
          </w:p>
        </w:tc>
        <w:tc>
          <w:tcPr>
            <w:tcW w:w="2689" w:type="dxa"/>
            <w:noWrap/>
          </w:tcPr>
          <w:p w14:paraId="6523A482" w14:textId="77777777" w:rsidR="002802E6" w:rsidRDefault="00146DD8">
            <w:pPr>
              <w:pStyle w:val="yTableNAm"/>
            </w:pPr>
            <w:r>
              <w:t>Broome Airport</w:t>
            </w:r>
          </w:p>
          <w:p w14:paraId="236B011F" w14:textId="77777777" w:rsidR="002802E6" w:rsidRDefault="00146DD8">
            <w:pPr>
              <w:pStyle w:val="yTableNAm"/>
            </w:pPr>
            <w:r>
              <w:t>Zone 2</w:t>
            </w:r>
          </w:p>
        </w:tc>
        <w:tc>
          <w:tcPr>
            <w:tcW w:w="3548" w:type="dxa"/>
            <w:noWrap/>
          </w:tcPr>
          <w:p w14:paraId="5B16B955" w14:textId="77777777" w:rsidR="002802E6" w:rsidRDefault="00146DD8">
            <w:pPr>
              <w:pStyle w:val="yTableNAm"/>
            </w:pPr>
            <w:r>
              <w:t xml:space="preserve">The area bounded by a line connecting the following Geocentric Datum of Australia 2020 (GDA2020) coordinates — </w:t>
            </w:r>
          </w:p>
          <w:p w14:paraId="11D0DF21" w14:textId="77777777" w:rsidR="002802E6" w:rsidRDefault="00146DD8">
            <w:pPr>
              <w:pStyle w:val="yTableNAm"/>
            </w:pPr>
            <w:r>
              <w:t>17.948232°S</w:t>
            </w:r>
            <w:r>
              <w:tab/>
              <w:t>122.236649°E</w:t>
            </w:r>
          </w:p>
          <w:p w14:paraId="150CA206" w14:textId="77777777" w:rsidR="002802E6" w:rsidRDefault="00146DD8">
            <w:pPr>
              <w:pStyle w:val="yTableNAm"/>
            </w:pPr>
            <w:r>
              <w:t>17.948025°S</w:t>
            </w:r>
            <w:r>
              <w:tab/>
              <w:t>122.236539°E</w:t>
            </w:r>
          </w:p>
          <w:p w14:paraId="20B07A07" w14:textId="77777777" w:rsidR="002802E6" w:rsidRDefault="00146DD8">
            <w:pPr>
              <w:pStyle w:val="yTableNAm"/>
            </w:pPr>
            <w:r>
              <w:t>17.948463°S</w:t>
            </w:r>
            <w:r>
              <w:tab/>
              <w:t>122.235552°E</w:t>
            </w:r>
          </w:p>
          <w:p w14:paraId="2D461AB6" w14:textId="77777777" w:rsidR="002802E6" w:rsidRDefault="00146DD8">
            <w:pPr>
              <w:pStyle w:val="yTableNAm"/>
            </w:pPr>
            <w:r>
              <w:t>17.948327°S</w:t>
            </w:r>
            <w:r>
              <w:tab/>
              <w:t>122.234852°E</w:t>
            </w:r>
          </w:p>
          <w:p w14:paraId="757B8C7C" w14:textId="77777777" w:rsidR="002802E6" w:rsidRDefault="00146DD8">
            <w:pPr>
              <w:pStyle w:val="yTableNAm"/>
            </w:pPr>
            <w:r>
              <w:lastRenderedPageBreak/>
              <w:t>17.947461°S</w:t>
            </w:r>
            <w:r>
              <w:tab/>
              <w:t>122.233985°E</w:t>
            </w:r>
          </w:p>
          <w:p w14:paraId="1FC95F1E" w14:textId="77777777" w:rsidR="002802E6" w:rsidRDefault="00146DD8">
            <w:pPr>
              <w:pStyle w:val="yTableNAm"/>
            </w:pPr>
            <w:r>
              <w:t>17.946095°S</w:t>
            </w:r>
            <w:r>
              <w:tab/>
              <w:t>122.228801°E</w:t>
            </w:r>
          </w:p>
          <w:p w14:paraId="0B52D54C" w14:textId="77777777" w:rsidR="002802E6" w:rsidRDefault="00146DD8">
            <w:pPr>
              <w:pStyle w:val="yTableNAm"/>
            </w:pPr>
            <w:r>
              <w:t>17.944638°S</w:t>
            </w:r>
            <w:r>
              <w:tab/>
              <w:t>122.228795°E</w:t>
            </w:r>
          </w:p>
          <w:p w14:paraId="03CD7E75" w14:textId="77777777" w:rsidR="002802E6" w:rsidRDefault="00146DD8">
            <w:pPr>
              <w:pStyle w:val="yTableNAm"/>
            </w:pPr>
            <w:r>
              <w:t>17.944626°S</w:t>
            </w:r>
            <w:r>
              <w:tab/>
              <w:t>122.228370°E</w:t>
            </w:r>
          </w:p>
          <w:p w14:paraId="7D790AAB" w14:textId="77777777" w:rsidR="002802E6" w:rsidRDefault="00146DD8">
            <w:pPr>
              <w:pStyle w:val="yTableNAm"/>
            </w:pPr>
            <w:r>
              <w:t>17.946400°S</w:t>
            </w:r>
            <w:r>
              <w:tab/>
              <w:t>122.228331°E</w:t>
            </w:r>
          </w:p>
          <w:p w14:paraId="279B3CDB" w14:textId="77777777" w:rsidR="002802E6" w:rsidRDefault="00146DD8">
            <w:pPr>
              <w:pStyle w:val="yTableNAm"/>
            </w:pPr>
            <w:r>
              <w:t>17.947779°S</w:t>
            </w:r>
            <w:r>
              <w:tab/>
              <w:t>122.233572°E</w:t>
            </w:r>
          </w:p>
          <w:p w14:paraId="097A656B" w14:textId="77777777" w:rsidR="002802E6" w:rsidRDefault="00146DD8">
            <w:pPr>
              <w:pStyle w:val="yTableNAm"/>
            </w:pPr>
            <w:r>
              <w:t>17.948494°S</w:t>
            </w:r>
            <w:r>
              <w:tab/>
              <w:t>122.234382°E</w:t>
            </w:r>
          </w:p>
          <w:p w14:paraId="379174C4" w14:textId="77777777" w:rsidR="002802E6" w:rsidRDefault="00146DD8">
            <w:pPr>
              <w:pStyle w:val="yTableNAm"/>
            </w:pPr>
            <w:r>
              <w:t>17.948810°S</w:t>
            </w:r>
            <w:r>
              <w:tab/>
              <w:t>122.235587°E</w:t>
            </w:r>
          </w:p>
          <w:p w14:paraId="62395433" w14:textId="77777777" w:rsidR="002802E6" w:rsidRDefault="00146DD8">
            <w:pPr>
              <w:pStyle w:val="yTableNAm"/>
            </w:pPr>
            <w:r>
              <w:t>17.948232°S</w:t>
            </w:r>
            <w:r>
              <w:tab/>
              <w:t>122.236649°E</w:t>
            </w:r>
          </w:p>
        </w:tc>
      </w:tr>
      <w:tr w:rsidR="002802E6" w14:paraId="3A1EC38F" w14:textId="77777777">
        <w:tc>
          <w:tcPr>
            <w:tcW w:w="738" w:type="dxa"/>
            <w:noWrap/>
          </w:tcPr>
          <w:p w14:paraId="1C4FEA6A" w14:textId="77777777" w:rsidR="002802E6" w:rsidRDefault="00146DD8">
            <w:pPr>
              <w:pStyle w:val="yTableNAm"/>
            </w:pPr>
            <w:r>
              <w:lastRenderedPageBreak/>
              <w:t>3.</w:t>
            </w:r>
          </w:p>
        </w:tc>
        <w:tc>
          <w:tcPr>
            <w:tcW w:w="2689" w:type="dxa"/>
            <w:noWrap/>
          </w:tcPr>
          <w:p w14:paraId="40E0ACE4" w14:textId="77777777" w:rsidR="002802E6" w:rsidRDefault="00146DD8">
            <w:pPr>
              <w:pStyle w:val="yTableNAm"/>
            </w:pPr>
            <w:r>
              <w:t>Port of Port Hedland</w:t>
            </w:r>
          </w:p>
          <w:p w14:paraId="06556C24" w14:textId="77777777" w:rsidR="002802E6" w:rsidRDefault="00146DD8">
            <w:pPr>
              <w:pStyle w:val="yTableNAm"/>
            </w:pPr>
            <w:r>
              <w:t>Zone 1</w:t>
            </w:r>
          </w:p>
        </w:tc>
        <w:tc>
          <w:tcPr>
            <w:tcW w:w="3548" w:type="dxa"/>
            <w:noWrap/>
          </w:tcPr>
          <w:p w14:paraId="1622553B" w14:textId="77777777" w:rsidR="002802E6" w:rsidRDefault="00146DD8">
            <w:pPr>
              <w:pStyle w:val="yTableNAm"/>
            </w:pPr>
            <w:r>
              <w:t xml:space="preserve">The area bounded by a line connecting the following Geocentric Datum of Australia 2020 (GDA2020) coordinates — </w:t>
            </w:r>
          </w:p>
          <w:p w14:paraId="3E2C7C18" w14:textId="77777777" w:rsidR="002802E6" w:rsidRDefault="00146DD8">
            <w:pPr>
              <w:pStyle w:val="yTableNAm"/>
            </w:pPr>
            <w:r>
              <w:t>20.315172°S</w:t>
            </w:r>
            <w:r>
              <w:tab/>
              <w:t>118.580940°E</w:t>
            </w:r>
          </w:p>
          <w:p w14:paraId="4BA17F62" w14:textId="77777777" w:rsidR="002802E6" w:rsidRDefault="00146DD8">
            <w:pPr>
              <w:pStyle w:val="yTableNAm"/>
            </w:pPr>
            <w:r>
              <w:t>20.314856°S</w:t>
            </w:r>
            <w:r>
              <w:tab/>
              <w:t>118.580885°E</w:t>
            </w:r>
          </w:p>
          <w:p w14:paraId="0DA0A434" w14:textId="77777777" w:rsidR="002802E6" w:rsidRDefault="00146DD8">
            <w:pPr>
              <w:pStyle w:val="yTableNAm"/>
            </w:pPr>
            <w:r>
              <w:t>20.315135°S</w:t>
            </w:r>
            <w:r>
              <w:tab/>
              <w:t>118.578290°E</w:t>
            </w:r>
          </w:p>
          <w:p w14:paraId="66C80AF2" w14:textId="77777777" w:rsidR="002802E6" w:rsidRDefault="00146DD8">
            <w:pPr>
              <w:pStyle w:val="yTableNAm"/>
            </w:pPr>
            <w:r>
              <w:t>20.314359°S</w:t>
            </w:r>
            <w:r>
              <w:tab/>
              <w:t>118.578168°E</w:t>
            </w:r>
          </w:p>
          <w:p w14:paraId="2358DEA0" w14:textId="77777777" w:rsidR="002802E6" w:rsidRDefault="00146DD8">
            <w:pPr>
              <w:pStyle w:val="yTableNAm"/>
            </w:pPr>
            <w:r>
              <w:t>20.314405°S</w:t>
            </w:r>
            <w:r>
              <w:tab/>
              <w:t>118.577878°E</w:t>
            </w:r>
          </w:p>
          <w:p w14:paraId="23616B81" w14:textId="77777777" w:rsidR="002802E6" w:rsidRDefault="00146DD8">
            <w:pPr>
              <w:pStyle w:val="yTableNAm"/>
            </w:pPr>
            <w:r>
              <w:t>20.315166°S</w:t>
            </w:r>
            <w:r>
              <w:tab/>
              <w:t>118.578008°E</w:t>
            </w:r>
          </w:p>
          <w:p w14:paraId="6B66035C" w14:textId="77777777" w:rsidR="002802E6" w:rsidRDefault="00146DD8">
            <w:pPr>
              <w:pStyle w:val="yTableNAm"/>
            </w:pPr>
            <w:r>
              <w:t>20.315241°S</w:t>
            </w:r>
            <w:r>
              <w:tab/>
              <w:t>118.577432°E</w:t>
            </w:r>
          </w:p>
          <w:p w14:paraId="439BD5E9" w14:textId="77777777" w:rsidR="002802E6" w:rsidRDefault="00146DD8">
            <w:pPr>
              <w:pStyle w:val="yTableNAm"/>
            </w:pPr>
            <w:r>
              <w:t>20.315369°S</w:t>
            </w:r>
            <w:r>
              <w:tab/>
              <w:t>118.577124°E</w:t>
            </w:r>
          </w:p>
          <w:p w14:paraId="4C6A1E4A" w14:textId="77777777" w:rsidR="002802E6" w:rsidRDefault="00146DD8">
            <w:pPr>
              <w:pStyle w:val="yTableNAm"/>
            </w:pPr>
            <w:r>
              <w:t>20.315682°S</w:t>
            </w:r>
            <w:r>
              <w:tab/>
              <w:t>118.577260°E</w:t>
            </w:r>
          </w:p>
          <w:p w14:paraId="1E18E423" w14:textId="77777777" w:rsidR="002802E6" w:rsidRDefault="00146DD8">
            <w:pPr>
              <w:pStyle w:val="yTableNAm"/>
            </w:pPr>
            <w:r>
              <w:t>20.315582°S</w:t>
            </w:r>
            <w:r>
              <w:tab/>
              <w:t>118.577518°E</w:t>
            </w:r>
          </w:p>
          <w:p w14:paraId="3BF4D1BB" w14:textId="77777777" w:rsidR="002802E6" w:rsidRDefault="00146DD8">
            <w:pPr>
              <w:pStyle w:val="yTableNAm"/>
            </w:pPr>
            <w:r>
              <w:t>20.315172°S</w:t>
            </w:r>
            <w:r>
              <w:tab/>
              <w:t>118.580940°E</w:t>
            </w:r>
          </w:p>
        </w:tc>
      </w:tr>
      <w:tr w:rsidR="002802E6" w14:paraId="2FB80CC7" w14:textId="77777777">
        <w:tc>
          <w:tcPr>
            <w:tcW w:w="738" w:type="dxa"/>
            <w:noWrap/>
          </w:tcPr>
          <w:p w14:paraId="49410982" w14:textId="77777777" w:rsidR="002802E6" w:rsidRDefault="002802E6">
            <w:pPr>
              <w:pStyle w:val="zyTableNAm"/>
              <w:keepNext/>
            </w:pPr>
          </w:p>
        </w:tc>
        <w:tc>
          <w:tcPr>
            <w:tcW w:w="2689" w:type="dxa"/>
            <w:noWrap/>
          </w:tcPr>
          <w:p w14:paraId="5F16A1C8" w14:textId="77777777" w:rsidR="002802E6" w:rsidRDefault="00146DD8">
            <w:pPr>
              <w:pStyle w:val="yTableNAm"/>
              <w:keepNext/>
            </w:pPr>
            <w:r>
              <w:t>Port of Port Hedland</w:t>
            </w:r>
          </w:p>
          <w:p w14:paraId="02496288" w14:textId="77777777" w:rsidR="002802E6" w:rsidRDefault="00146DD8">
            <w:pPr>
              <w:pStyle w:val="yTableNAm"/>
              <w:keepNext/>
            </w:pPr>
            <w:r>
              <w:t>Zone 2</w:t>
            </w:r>
          </w:p>
        </w:tc>
        <w:tc>
          <w:tcPr>
            <w:tcW w:w="3548" w:type="dxa"/>
            <w:noWrap/>
          </w:tcPr>
          <w:p w14:paraId="5455ABF5" w14:textId="77777777" w:rsidR="002802E6" w:rsidRDefault="00146DD8">
            <w:pPr>
              <w:pStyle w:val="yTableNAm"/>
              <w:keepNext/>
            </w:pPr>
            <w:r>
              <w:t xml:space="preserve">The area bounded by a line connecting the following Geocentric Datum of Australia 2020 (GDA2020) coordinates — </w:t>
            </w:r>
          </w:p>
          <w:p w14:paraId="75B2CAD1" w14:textId="77777777" w:rsidR="002802E6" w:rsidRDefault="00146DD8">
            <w:pPr>
              <w:pStyle w:val="yTableNAm"/>
              <w:keepNext/>
            </w:pPr>
            <w:r>
              <w:t>20.374544°S</w:t>
            </w:r>
            <w:r>
              <w:tab/>
              <w:t>118.572507°E</w:t>
            </w:r>
          </w:p>
          <w:p w14:paraId="671BAB96" w14:textId="77777777" w:rsidR="002802E6" w:rsidRDefault="00146DD8">
            <w:pPr>
              <w:pStyle w:val="yTableNAm"/>
              <w:keepNext/>
            </w:pPr>
            <w:r>
              <w:t>20.373982°S</w:t>
            </w:r>
            <w:r>
              <w:tab/>
              <w:t>118.572790°E</w:t>
            </w:r>
          </w:p>
          <w:p w14:paraId="2B92767B" w14:textId="77777777" w:rsidR="002802E6" w:rsidRDefault="00146DD8">
            <w:pPr>
              <w:pStyle w:val="yTableNAm"/>
              <w:keepNext/>
            </w:pPr>
            <w:r>
              <w:t>20.369228°S</w:t>
            </w:r>
            <w:r>
              <w:tab/>
              <w:t>118.563972°E</w:t>
            </w:r>
          </w:p>
          <w:p w14:paraId="2CD8101F" w14:textId="77777777" w:rsidR="002802E6" w:rsidRDefault="00146DD8">
            <w:pPr>
              <w:pStyle w:val="yTableNAm"/>
              <w:keepNext/>
            </w:pPr>
            <w:r>
              <w:t>20.370218°S</w:t>
            </w:r>
            <w:r>
              <w:tab/>
              <w:t>118.563539°E</w:t>
            </w:r>
          </w:p>
          <w:p w14:paraId="77EF3B04" w14:textId="77777777" w:rsidR="002802E6" w:rsidRDefault="00146DD8">
            <w:pPr>
              <w:pStyle w:val="yTableNAm"/>
              <w:keepNext/>
            </w:pPr>
            <w:r>
              <w:t>20.374544°S</w:t>
            </w:r>
            <w:r>
              <w:tab/>
              <w:t>118.572507°E</w:t>
            </w:r>
          </w:p>
        </w:tc>
      </w:tr>
      <w:tr w:rsidR="002802E6" w14:paraId="58FB5AC3" w14:textId="77777777">
        <w:tc>
          <w:tcPr>
            <w:tcW w:w="738" w:type="dxa"/>
            <w:noWrap/>
          </w:tcPr>
          <w:p w14:paraId="42CEFFBD" w14:textId="77777777" w:rsidR="002802E6" w:rsidRDefault="00146DD8">
            <w:pPr>
              <w:pStyle w:val="yTableNAm"/>
            </w:pPr>
            <w:r>
              <w:t>4.</w:t>
            </w:r>
          </w:p>
        </w:tc>
        <w:tc>
          <w:tcPr>
            <w:tcW w:w="2689" w:type="dxa"/>
            <w:noWrap/>
          </w:tcPr>
          <w:p w14:paraId="1A35E083" w14:textId="77777777" w:rsidR="002802E6" w:rsidRDefault="00146DD8">
            <w:pPr>
              <w:pStyle w:val="yTableNAm"/>
            </w:pPr>
            <w:r>
              <w:t>Port Hedland International Airport</w:t>
            </w:r>
          </w:p>
        </w:tc>
        <w:tc>
          <w:tcPr>
            <w:tcW w:w="3548" w:type="dxa"/>
            <w:noWrap/>
          </w:tcPr>
          <w:p w14:paraId="1FF2B5D1" w14:textId="77777777" w:rsidR="002802E6" w:rsidRDefault="00146DD8">
            <w:pPr>
              <w:pStyle w:val="yTableNAm"/>
            </w:pPr>
            <w:r>
              <w:t xml:space="preserve">The area bounded by a line connecting the following Geocentric Datum of Australia 2020 (GDA2020) coordinates — </w:t>
            </w:r>
          </w:p>
          <w:p w14:paraId="3D35DD8E" w14:textId="77777777" w:rsidR="002802E6" w:rsidRDefault="00146DD8">
            <w:pPr>
              <w:pStyle w:val="yTableNAm"/>
            </w:pPr>
            <w:r>
              <w:t>20.377985°S</w:t>
            </w:r>
            <w:r>
              <w:tab/>
              <w:t>118.630928°E</w:t>
            </w:r>
          </w:p>
          <w:p w14:paraId="56816721" w14:textId="77777777" w:rsidR="002802E6" w:rsidRDefault="00146DD8">
            <w:pPr>
              <w:pStyle w:val="yTableNAm"/>
            </w:pPr>
            <w:r>
              <w:t>20.378086°S</w:t>
            </w:r>
            <w:r>
              <w:tab/>
              <w:t>118.632738°E</w:t>
            </w:r>
          </w:p>
          <w:p w14:paraId="3D5E2EF6" w14:textId="77777777" w:rsidR="002802E6" w:rsidRDefault="00146DD8">
            <w:pPr>
              <w:pStyle w:val="yTableNAm"/>
            </w:pPr>
            <w:r>
              <w:t>20.376182°S</w:t>
            </w:r>
            <w:r>
              <w:tab/>
              <w:t>118.632819°E</w:t>
            </w:r>
          </w:p>
          <w:p w14:paraId="613C6244" w14:textId="77777777" w:rsidR="002802E6" w:rsidRDefault="00146DD8">
            <w:pPr>
              <w:pStyle w:val="yTableNAm"/>
            </w:pPr>
            <w:r>
              <w:t>20.376125°S</w:t>
            </w:r>
            <w:r>
              <w:tab/>
              <w:t>118.631389°E</w:t>
            </w:r>
          </w:p>
          <w:p w14:paraId="6492AECE" w14:textId="77777777" w:rsidR="002802E6" w:rsidRDefault="00146DD8">
            <w:pPr>
              <w:pStyle w:val="yTableNAm"/>
            </w:pPr>
            <w:r>
              <w:t>20.374573°S</w:t>
            </w:r>
            <w:r>
              <w:tab/>
              <w:t>118.631440°E</w:t>
            </w:r>
          </w:p>
          <w:p w14:paraId="6A490873" w14:textId="77777777" w:rsidR="002802E6" w:rsidRDefault="00146DD8">
            <w:pPr>
              <w:pStyle w:val="yTableNAm"/>
            </w:pPr>
            <w:r>
              <w:t>20.374560°S</w:t>
            </w:r>
            <w:r>
              <w:tab/>
              <w:t>118.631285°E</w:t>
            </w:r>
          </w:p>
          <w:p w14:paraId="0ED60809" w14:textId="77777777" w:rsidR="002802E6" w:rsidRDefault="00146DD8">
            <w:pPr>
              <w:pStyle w:val="yTableNAm"/>
            </w:pPr>
            <w:r>
              <w:t>20.376305°S</w:t>
            </w:r>
            <w:r>
              <w:tab/>
              <w:t>118.631006°E</w:t>
            </w:r>
          </w:p>
          <w:p w14:paraId="43FEF618" w14:textId="77777777" w:rsidR="002802E6" w:rsidRDefault="00146DD8">
            <w:pPr>
              <w:pStyle w:val="yTableNAm"/>
            </w:pPr>
            <w:r>
              <w:t>20.377985°S</w:t>
            </w:r>
            <w:r>
              <w:tab/>
              <w:t>118.630928°E</w:t>
            </w:r>
          </w:p>
          <w:p w14:paraId="2733D2BC" w14:textId="77777777" w:rsidR="002802E6" w:rsidRDefault="00146DD8">
            <w:pPr>
              <w:pStyle w:val="yTableNAm"/>
            </w:pPr>
            <w:r>
              <w:t>but excluding the area bounded by a line connecting the following Geocentric Datum of Australia 2020 (GDA2020) coordinates —</w:t>
            </w:r>
          </w:p>
          <w:p w14:paraId="0A282BE0" w14:textId="77777777" w:rsidR="002802E6" w:rsidRDefault="00146DD8">
            <w:pPr>
              <w:pStyle w:val="yTableNAm"/>
            </w:pPr>
            <w:r>
              <w:t>20.377122°S</w:t>
            </w:r>
            <w:r>
              <w:tab/>
              <w:t>118.631327°E</w:t>
            </w:r>
          </w:p>
          <w:p w14:paraId="4227DEFB" w14:textId="77777777" w:rsidR="002802E6" w:rsidRDefault="00146DD8">
            <w:pPr>
              <w:pStyle w:val="yTableNAm"/>
            </w:pPr>
            <w:r>
              <w:t>20.377177°S</w:t>
            </w:r>
            <w:r>
              <w:tab/>
              <w:t>118.632502°E</w:t>
            </w:r>
          </w:p>
          <w:p w14:paraId="0EA21C47" w14:textId="77777777" w:rsidR="002802E6" w:rsidRDefault="00146DD8">
            <w:pPr>
              <w:pStyle w:val="yTableNAm"/>
            </w:pPr>
            <w:r>
              <w:t>20.376297°S</w:t>
            </w:r>
            <w:r>
              <w:tab/>
              <w:t>118.632539°E</w:t>
            </w:r>
          </w:p>
          <w:p w14:paraId="7C238224" w14:textId="77777777" w:rsidR="002802E6" w:rsidRDefault="00146DD8">
            <w:pPr>
              <w:pStyle w:val="yTableNAm"/>
            </w:pPr>
            <w:r>
              <w:lastRenderedPageBreak/>
              <w:t>20.376251°S</w:t>
            </w:r>
            <w:r>
              <w:tab/>
              <w:t>118.631352°E</w:t>
            </w:r>
          </w:p>
          <w:p w14:paraId="7944A1AD" w14:textId="77777777" w:rsidR="002802E6" w:rsidRDefault="00146DD8">
            <w:pPr>
              <w:pStyle w:val="yTableNAm"/>
              <w:rPr>
                <w:highlight w:val="yellow"/>
              </w:rPr>
            </w:pPr>
            <w:r>
              <w:t>20.377122°S</w:t>
            </w:r>
            <w:r>
              <w:tab/>
              <w:t>118.631327°E</w:t>
            </w:r>
          </w:p>
        </w:tc>
      </w:tr>
      <w:tr w:rsidR="002802E6" w14:paraId="204A9528" w14:textId="77777777">
        <w:tc>
          <w:tcPr>
            <w:tcW w:w="738" w:type="dxa"/>
            <w:noWrap/>
          </w:tcPr>
          <w:p w14:paraId="3DD5E0DA" w14:textId="77777777" w:rsidR="002802E6" w:rsidRDefault="00146DD8">
            <w:pPr>
              <w:pStyle w:val="yTableNAm"/>
            </w:pPr>
            <w:r>
              <w:lastRenderedPageBreak/>
              <w:t>5.</w:t>
            </w:r>
          </w:p>
        </w:tc>
        <w:tc>
          <w:tcPr>
            <w:tcW w:w="2689" w:type="dxa"/>
            <w:noWrap/>
          </w:tcPr>
          <w:p w14:paraId="511FE841" w14:textId="77777777" w:rsidR="002802E6" w:rsidRDefault="00146DD8">
            <w:pPr>
              <w:pStyle w:val="yTableNAm"/>
            </w:pPr>
            <w:r>
              <w:t>Port of Dampier</w:t>
            </w:r>
          </w:p>
        </w:tc>
        <w:tc>
          <w:tcPr>
            <w:tcW w:w="3548" w:type="dxa"/>
            <w:noWrap/>
          </w:tcPr>
          <w:p w14:paraId="501DF661" w14:textId="77777777" w:rsidR="002802E6" w:rsidRDefault="00146DD8">
            <w:pPr>
              <w:pStyle w:val="yTableNAm"/>
            </w:pPr>
            <w:r>
              <w:t xml:space="preserve">The area bounded by a line connecting the following Geocentric Datum of Australia 2020 (GDA2020) coordinates — </w:t>
            </w:r>
          </w:p>
          <w:p w14:paraId="2881CF3E" w14:textId="77777777" w:rsidR="002802E6" w:rsidRDefault="00146DD8">
            <w:pPr>
              <w:pStyle w:val="yTableNAm"/>
            </w:pPr>
            <w:r>
              <w:t>20.690025°S</w:t>
            </w:r>
            <w:r>
              <w:tab/>
              <w:t>116.735680°E</w:t>
            </w:r>
          </w:p>
          <w:p w14:paraId="16F8357F" w14:textId="77777777" w:rsidR="002802E6" w:rsidRDefault="00146DD8">
            <w:pPr>
              <w:pStyle w:val="yTableNAm"/>
            </w:pPr>
            <w:r>
              <w:t>20.689844°S</w:t>
            </w:r>
            <w:r>
              <w:tab/>
              <w:t>116.736045°E</w:t>
            </w:r>
          </w:p>
          <w:p w14:paraId="4B2916E9" w14:textId="77777777" w:rsidR="002802E6" w:rsidRDefault="00146DD8">
            <w:pPr>
              <w:pStyle w:val="yTableNAm"/>
            </w:pPr>
            <w:r>
              <w:t>20.687813°S</w:t>
            </w:r>
            <w:r>
              <w:tab/>
              <w:t>116.735131°E</w:t>
            </w:r>
          </w:p>
          <w:p w14:paraId="0260D751" w14:textId="77777777" w:rsidR="002802E6" w:rsidRDefault="00146DD8">
            <w:pPr>
              <w:pStyle w:val="yTableNAm"/>
            </w:pPr>
            <w:r>
              <w:t>20.687321°S</w:t>
            </w:r>
            <w:r>
              <w:tab/>
              <w:t>116.736293°E</w:t>
            </w:r>
          </w:p>
          <w:p w14:paraId="5830FCC4" w14:textId="77777777" w:rsidR="002802E6" w:rsidRDefault="00146DD8">
            <w:pPr>
              <w:pStyle w:val="yTableNAm"/>
            </w:pPr>
            <w:r>
              <w:t>20.686538°S</w:t>
            </w:r>
            <w:r>
              <w:tab/>
              <w:t>116.736161°E</w:t>
            </w:r>
          </w:p>
          <w:p w14:paraId="6A5DC9D6" w14:textId="77777777" w:rsidR="002802E6" w:rsidRDefault="00146DD8">
            <w:pPr>
              <w:pStyle w:val="yTableNAm"/>
            </w:pPr>
            <w:r>
              <w:t>20.684838°S</w:t>
            </w:r>
            <w:r>
              <w:tab/>
              <w:t>116.739973°E</w:t>
            </w:r>
          </w:p>
          <w:p w14:paraId="2B151765" w14:textId="77777777" w:rsidR="002802E6" w:rsidRDefault="00146DD8">
            <w:pPr>
              <w:pStyle w:val="yTableNAm"/>
            </w:pPr>
            <w:r>
              <w:t>20.681257°S</w:t>
            </w:r>
            <w:r>
              <w:tab/>
              <w:t>116.743651°E</w:t>
            </w:r>
          </w:p>
          <w:p w14:paraId="632F52CF" w14:textId="77777777" w:rsidR="002802E6" w:rsidRDefault="00146DD8">
            <w:pPr>
              <w:pStyle w:val="yTableNAm"/>
            </w:pPr>
            <w:r>
              <w:t>20.679962°S</w:t>
            </w:r>
            <w:r>
              <w:tab/>
              <w:t>116.742873°E</w:t>
            </w:r>
          </w:p>
          <w:p w14:paraId="2988B63A" w14:textId="77777777" w:rsidR="002802E6" w:rsidRDefault="00146DD8">
            <w:pPr>
              <w:pStyle w:val="yTableNAm"/>
            </w:pPr>
            <w:r>
              <w:t>20.681433°S</w:t>
            </w:r>
            <w:r>
              <w:tab/>
              <w:t>116.740057°E</w:t>
            </w:r>
          </w:p>
          <w:p w14:paraId="7CC39F8A" w14:textId="77777777" w:rsidR="002802E6" w:rsidRDefault="00146DD8">
            <w:pPr>
              <w:pStyle w:val="yTableNAm"/>
            </w:pPr>
            <w:r>
              <w:t>20.683285°S</w:t>
            </w:r>
            <w:r>
              <w:tab/>
              <w:t>116.741232°E</w:t>
            </w:r>
          </w:p>
          <w:p w14:paraId="77CC747B" w14:textId="77777777" w:rsidR="002802E6" w:rsidRDefault="00146DD8">
            <w:pPr>
              <w:pStyle w:val="yTableNAm"/>
            </w:pPr>
            <w:r>
              <w:t>20.684638°S</w:t>
            </w:r>
            <w:r>
              <w:tab/>
              <w:t>116.739799°E</w:t>
            </w:r>
          </w:p>
          <w:p w14:paraId="799D7C8E" w14:textId="77777777" w:rsidR="002802E6" w:rsidRDefault="00146DD8">
            <w:pPr>
              <w:pStyle w:val="yTableNAm"/>
            </w:pPr>
            <w:r>
              <w:t>20.686883°S</w:t>
            </w:r>
            <w:r>
              <w:tab/>
              <w:t>116.734736°E</w:t>
            </w:r>
          </w:p>
          <w:p w14:paraId="29C046C1" w14:textId="77777777" w:rsidR="002802E6" w:rsidRDefault="00146DD8">
            <w:pPr>
              <w:pStyle w:val="yTableNAm"/>
            </w:pPr>
            <w:r>
              <w:t>20.684600°S</w:t>
            </w:r>
            <w:r>
              <w:tab/>
              <w:t>116.733663°E</w:t>
            </w:r>
          </w:p>
          <w:p w14:paraId="506714A2" w14:textId="77777777" w:rsidR="002802E6" w:rsidRDefault="00146DD8">
            <w:pPr>
              <w:pStyle w:val="yTableNAm"/>
            </w:pPr>
            <w:r>
              <w:t>20.684785°S</w:t>
            </w:r>
            <w:r>
              <w:tab/>
              <w:t>116.733201°E</w:t>
            </w:r>
          </w:p>
          <w:p w14:paraId="1D8F5F60" w14:textId="77777777" w:rsidR="002802E6" w:rsidRDefault="00146DD8">
            <w:pPr>
              <w:pStyle w:val="yTableNAm"/>
              <w:rPr>
                <w:highlight w:val="yellow"/>
              </w:rPr>
            </w:pPr>
            <w:r>
              <w:t>20.690025°S</w:t>
            </w:r>
            <w:r>
              <w:tab/>
              <w:t>116.735680°E</w:t>
            </w:r>
          </w:p>
        </w:tc>
      </w:tr>
      <w:tr w:rsidR="002802E6" w14:paraId="01DAA0E3" w14:textId="77777777">
        <w:tc>
          <w:tcPr>
            <w:tcW w:w="738" w:type="dxa"/>
            <w:noWrap/>
          </w:tcPr>
          <w:p w14:paraId="6848EA9B" w14:textId="77777777" w:rsidR="002802E6" w:rsidRDefault="00146DD8">
            <w:pPr>
              <w:pStyle w:val="yTableNAm"/>
            </w:pPr>
            <w:r>
              <w:t>6.</w:t>
            </w:r>
          </w:p>
        </w:tc>
        <w:tc>
          <w:tcPr>
            <w:tcW w:w="2689" w:type="dxa"/>
            <w:noWrap/>
          </w:tcPr>
          <w:p w14:paraId="505D3CA9" w14:textId="77777777" w:rsidR="002802E6" w:rsidRDefault="00146DD8">
            <w:pPr>
              <w:pStyle w:val="yTableNAm"/>
            </w:pPr>
            <w:r>
              <w:t>Port of Ashburton (Onslow)</w:t>
            </w:r>
          </w:p>
        </w:tc>
        <w:tc>
          <w:tcPr>
            <w:tcW w:w="3548" w:type="dxa"/>
            <w:noWrap/>
          </w:tcPr>
          <w:p w14:paraId="23ECFF01" w14:textId="77777777" w:rsidR="002802E6" w:rsidRDefault="00146DD8">
            <w:pPr>
              <w:pStyle w:val="yTableNAm"/>
            </w:pPr>
            <w:r>
              <w:t xml:space="preserve">The area bounded by a line connecting the following Geocentric Datum of Australia 2020 (GDA2020) coordinates — </w:t>
            </w:r>
          </w:p>
          <w:p w14:paraId="55FF9A82" w14:textId="77777777" w:rsidR="002802E6" w:rsidRDefault="00146DD8">
            <w:pPr>
              <w:pStyle w:val="yTableNAm"/>
            </w:pPr>
            <w:r>
              <w:t>21.710200°S</w:t>
            </w:r>
            <w:r>
              <w:tab/>
              <w:t>114.999698°E</w:t>
            </w:r>
          </w:p>
          <w:p w14:paraId="49D76290" w14:textId="77777777" w:rsidR="002802E6" w:rsidRDefault="00146DD8">
            <w:pPr>
              <w:pStyle w:val="yTableNAm"/>
            </w:pPr>
            <w:r>
              <w:t>21.710171°S</w:t>
            </w:r>
            <w:r>
              <w:tab/>
              <w:t>115.000097°E</w:t>
            </w:r>
          </w:p>
          <w:p w14:paraId="66ED1962" w14:textId="77777777" w:rsidR="002802E6" w:rsidRDefault="00146DD8">
            <w:pPr>
              <w:pStyle w:val="yTableNAm"/>
            </w:pPr>
            <w:r>
              <w:lastRenderedPageBreak/>
              <w:t>21.708865°S</w:t>
            </w:r>
            <w:r>
              <w:tab/>
              <w:t>115.000214°E</w:t>
            </w:r>
          </w:p>
          <w:p w14:paraId="30F3B419" w14:textId="77777777" w:rsidR="002802E6" w:rsidRDefault="00146DD8">
            <w:pPr>
              <w:pStyle w:val="yTableNAm"/>
            </w:pPr>
            <w:r>
              <w:t>21.707592°S</w:t>
            </w:r>
            <w:r>
              <w:tab/>
              <w:t>115.001300°E</w:t>
            </w:r>
          </w:p>
          <w:p w14:paraId="1050E15A" w14:textId="77777777" w:rsidR="002802E6" w:rsidRDefault="00146DD8">
            <w:pPr>
              <w:pStyle w:val="yTableNAm"/>
            </w:pPr>
            <w:r>
              <w:t>21.707048°S</w:t>
            </w:r>
            <w:r>
              <w:tab/>
              <w:t>115.000563°E</w:t>
            </w:r>
          </w:p>
          <w:p w14:paraId="09E1EB00" w14:textId="77777777" w:rsidR="002802E6" w:rsidRDefault="00146DD8">
            <w:pPr>
              <w:pStyle w:val="yTableNAm"/>
            </w:pPr>
            <w:r>
              <w:t>21.707886°S</w:t>
            </w:r>
            <w:r>
              <w:tab/>
              <w:t>114.999809°E</w:t>
            </w:r>
          </w:p>
          <w:p w14:paraId="3B012668" w14:textId="77777777" w:rsidR="002802E6" w:rsidRDefault="00146DD8">
            <w:pPr>
              <w:pStyle w:val="yTableNAm"/>
            </w:pPr>
            <w:r>
              <w:t>21.707454°S</w:t>
            </w:r>
            <w:r>
              <w:tab/>
              <w:t>114.998149°E</w:t>
            </w:r>
          </w:p>
          <w:p w14:paraId="362B4198" w14:textId="77777777" w:rsidR="002802E6" w:rsidRDefault="00146DD8">
            <w:pPr>
              <w:pStyle w:val="yTableNAm"/>
            </w:pPr>
            <w:r>
              <w:t>21.707347°S</w:t>
            </w:r>
            <w:r>
              <w:tab/>
              <w:t>114.998178°E</w:t>
            </w:r>
          </w:p>
          <w:p w14:paraId="34802795" w14:textId="77777777" w:rsidR="002802E6" w:rsidRDefault="00146DD8">
            <w:pPr>
              <w:pStyle w:val="yTableNAm"/>
            </w:pPr>
            <w:r>
              <w:t>21.707181°S</w:t>
            </w:r>
            <w:r>
              <w:tab/>
              <w:t>114.997529°E</w:t>
            </w:r>
          </w:p>
          <w:p w14:paraId="337B3DEB" w14:textId="77777777" w:rsidR="002802E6" w:rsidRDefault="00146DD8">
            <w:pPr>
              <w:pStyle w:val="yTableNAm"/>
            </w:pPr>
            <w:r>
              <w:t>21.707686°S</w:t>
            </w:r>
            <w:r>
              <w:tab/>
              <w:t>114.997381°E</w:t>
            </w:r>
          </w:p>
          <w:p w14:paraId="1A034274" w14:textId="77777777" w:rsidR="002802E6" w:rsidRDefault="00146DD8">
            <w:pPr>
              <w:pStyle w:val="yTableNAm"/>
            </w:pPr>
            <w:r>
              <w:t>21.707477°S</w:t>
            </w:r>
            <w:r>
              <w:tab/>
              <w:t>114.996550°E</w:t>
            </w:r>
          </w:p>
          <w:p w14:paraId="0A192D11" w14:textId="77777777" w:rsidR="002802E6" w:rsidRDefault="00146DD8">
            <w:pPr>
              <w:pStyle w:val="yTableNAm"/>
            </w:pPr>
            <w:r>
              <w:t>21.708698°S</w:t>
            </w:r>
            <w:r>
              <w:tab/>
              <w:t>114.996185°E</w:t>
            </w:r>
          </w:p>
          <w:p w14:paraId="02E29F40" w14:textId="77777777" w:rsidR="002802E6" w:rsidRDefault="00146DD8">
            <w:pPr>
              <w:pStyle w:val="yTableNAm"/>
            </w:pPr>
            <w:r>
              <w:t>21.708697°S</w:t>
            </w:r>
            <w:r>
              <w:tab/>
              <w:t>114.997267°E</w:t>
            </w:r>
          </w:p>
          <w:p w14:paraId="4B0404F5" w14:textId="77777777" w:rsidR="002802E6" w:rsidRDefault="00146DD8">
            <w:pPr>
              <w:pStyle w:val="yTableNAm"/>
            </w:pPr>
            <w:r>
              <w:t>21.708035°S</w:t>
            </w:r>
            <w:r>
              <w:tab/>
              <w:t>114.997465°E</w:t>
            </w:r>
          </w:p>
          <w:p w14:paraId="743F195F" w14:textId="77777777" w:rsidR="002802E6" w:rsidRDefault="00146DD8">
            <w:pPr>
              <w:pStyle w:val="yTableNAm"/>
            </w:pPr>
            <w:r>
              <w:t>21.708635°S</w:t>
            </w:r>
            <w:r>
              <w:tab/>
              <w:t>114.999630°E</w:t>
            </w:r>
          </w:p>
          <w:p w14:paraId="33BD57B6" w14:textId="77777777" w:rsidR="002802E6" w:rsidRDefault="00146DD8">
            <w:pPr>
              <w:pStyle w:val="yTableNAm"/>
            </w:pPr>
            <w:r>
              <w:t>21.710200°S</w:t>
            </w:r>
            <w:r>
              <w:tab/>
              <w:t>114.999698°E</w:t>
            </w:r>
          </w:p>
        </w:tc>
      </w:tr>
      <w:tr w:rsidR="002802E6" w14:paraId="3344C3EF" w14:textId="77777777">
        <w:tc>
          <w:tcPr>
            <w:tcW w:w="738" w:type="dxa"/>
            <w:noWrap/>
          </w:tcPr>
          <w:p w14:paraId="3B5AC7AF" w14:textId="77777777" w:rsidR="002802E6" w:rsidRDefault="00146DD8">
            <w:pPr>
              <w:pStyle w:val="yTableNAm"/>
            </w:pPr>
            <w:r>
              <w:lastRenderedPageBreak/>
              <w:t>7.</w:t>
            </w:r>
          </w:p>
        </w:tc>
        <w:tc>
          <w:tcPr>
            <w:tcW w:w="2689" w:type="dxa"/>
            <w:noWrap/>
          </w:tcPr>
          <w:p w14:paraId="24AB464A" w14:textId="77777777" w:rsidR="002802E6" w:rsidRDefault="00146DD8">
            <w:pPr>
              <w:pStyle w:val="yTableNAm"/>
            </w:pPr>
            <w:r>
              <w:t>Port of Geraldton</w:t>
            </w:r>
          </w:p>
          <w:p w14:paraId="59B45AD3" w14:textId="77777777" w:rsidR="002802E6" w:rsidRDefault="00146DD8">
            <w:pPr>
              <w:pStyle w:val="yTableNAm"/>
            </w:pPr>
            <w:r>
              <w:t>Zone 1</w:t>
            </w:r>
          </w:p>
        </w:tc>
        <w:tc>
          <w:tcPr>
            <w:tcW w:w="3548" w:type="dxa"/>
            <w:noWrap/>
          </w:tcPr>
          <w:p w14:paraId="770D379A" w14:textId="77777777" w:rsidR="002802E6" w:rsidRDefault="00146DD8">
            <w:pPr>
              <w:pStyle w:val="yTableNAm"/>
            </w:pPr>
            <w:r>
              <w:t xml:space="preserve">The area bounded by a line connecting the following Geocentric Datum of Australia 2020 (GDA2020) coordinates — </w:t>
            </w:r>
          </w:p>
          <w:p w14:paraId="511AFED0" w14:textId="77777777" w:rsidR="002802E6" w:rsidRDefault="00146DD8">
            <w:pPr>
              <w:pStyle w:val="yTableNAm"/>
            </w:pPr>
            <w:r>
              <w:t>28.775458°S</w:t>
            </w:r>
            <w:r>
              <w:tab/>
              <w:t>114.587729°E</w:t>
            </w:r>
          </w:p>
          <w:p w14:paraId="13AE52BF" w14:textId="77777777" w:rsidR="002802E6" w:rsidRDefault="00146DD8">
            <w:pPr>
              <w:pStyle w:val="yTableNAm"/>
            </w:pPr>
            <w:r>
              <w:t>28.775477°S</w:t>
            </w:r>
            <w:r>
              <w:tab/>
              <w:t>114.588308°E</w:t>
            </w:r>
          </w:p>
          <w:p w14:paraId="21A9336B" w14:textId="77777777" w:rsidR="002802E6" w:rsidRDefault="00146DD8">
            <w:pPr>
              <w:pStyle w:val="yTableNAm"/>
            </w:pPr>
            <w:r>
              <w:t>28.774067°S</w:t>
            </w:r>
            <w:r>
              <w:tab/>
              <w:t>114.588337°E</w:t>
            </w:r>
          </w:p>
          <w:p w14:paraId="73265507" w14:textId="77777777" w:rsidR="002802E6" w:rsidRDefault="00146DD8">
            <w:pPr>
              <w:pStyle w:val="yTableNAm"/>
            </w:pPr>
            <w:r>
              <w:t>28.773589°S</w:t>
            </w:r>
            <w:r>
              <w:tab/>
              <w:t>114.587855°E</w:t>
            </w:r>
          </w:p>
          <w:p w14:paraId="2098E07C" w14:textId="77777777" w:rsidR="002802E6" w:rsidRDefault="00146DD8">
            <w:pPr>
              <w:pStyle w:val="yTableNAm"/>
            </w:pPr>
            <w:r>
              <w:t>28.773589°S</w:t>
            </w:r>
            <w:r>
              <w:tab/>
              <w:t>114.587726°E</w:t>
            </w:r>
          </w:p>
          <w:p w14:paraId="23E8C11A" w14:textId="77777777" w:rsidR="002802E6" w:rsidRDefault="00146DD8">
            <w:pPr>
              <w:pStyle w:val="yTableNAm"/>
            </w:pPr>
            <w:r>
              <w:t>28.775458°S</w:t>
            </w:r>
            <w:r>
              <w:tab/>
              <w:t>114.587729°E</w:t>
            </w:r>
          </w:p>
        </w:tc>
      </w:tr>
      <w:tr w:rsidR="002802E6" w14:paraId="1E3933E5" w14:textId="77777777">
        <w:tc>
          <w:tcPr>
            <w:tcW w:w="738" w:type="dxa"/>
            <w:noWrap/>
          </w:tcPr>
          <w:p w14:paraId="701D7838" w14:textId="77777777" w:rsidR="002802E6" w:rsidRDefault="002802E6">
            <w:pPr>
              <w:pStyle w:val="zyTableNAm"/>
              <w:keepNext/>
            </w:pPr>
          </w:p>
        </w:tc>
        <w:tc>
          <w:tcPr>
            <w:tcW w:w="2689" w:type="dxa"/>
            <w:noWrap/>
          </w:tcPr>
          <w:p w14:paraId="3599F8BA" w14:textId="77777777" w:rsidR="002802E6" w:rsidRDefault="00146DD8">
            <w:pPr>
              <w:pStyle w:val="yTableNAm"/>
              <w:keepNext/>
            </w:pPr>
            <w:r>
              <w:t>Port of Geraldton</w:t>
            </w:r>
          </w:p>
          <w:p w14:paraId="6EE7BF20" w14:textId="77777777" w:rsidR="002802E6" w:rsidRDefault="00146DD8">
            <w:pPr>
              <w:pStyle w:val="yTableNAm"/>
              <w:keepNext/>
            </w:pPr>
            <w:r>
              <w:t>Zone 2</w:t>
            </w:r>
          </w:p>
        </w:tc>
        <w:tc>
          <w:tcPr>
            <w:tcW w:w="3548" w:type="dxa"/>
            <w:noWrap/>
          </w:tcPr>
          <w:p w14:paraId="4B9C1A5F" w14:textId="77777777" w:rsidR="002802E6" w:rsidRDefault="00146DD8">
            <w:pPr>
              <w:pStyle w:val="yTableNAm"/>
              <w:keepNext/>
            </w:pPr>
            <w:r>
              <w:t xml:space="preserve">The area bounded by a line connecting the following Geocentric Datum of Australia 2020 (GDA2020) coordinates — </w:t>
            </w:r>
          </w:p>
          <w:p w14:paraId="3EAC9025" w14:textId="77777777" w:rsidR="002802E6" w:rsidRDefault="00146DD8">
            <w:pPr>
              <w:pStyle w:val="yTableNAm"/>
              <w:keepNext/>
            </w:pPr>
            <w:r>
              <w:t>28.776934°S</w:t>
            </w:r>
            <w:r>
              <w:tab/>
              <w:t>114.588058°E</w:t>
            </w:r>
          </w:p>
          <w:p w14:paraId="7D22A8EA" w14:textId="77777777" w:rsidR="002802E6" w:rsidRDefault="00146DD8">
            <w:pPr>
              <w:pStyle w:val="yTableNAm"/>
              <w:keepNext/>
            </w:pPr>
            <w:r>
              <w:t>28.777106°S</w:t>
            </w:r>
            <w:r>
              <w:tab/>
              <w:t>114.588057°E</w:t>
            </w:r>
          </w:p>
          <w:p w14:paraId="35B7122B" w14:textId="77777777" w:rsidR="002802E6" w:rsidRDefault="00146DD8">
            <w:pPr>
              <w:pStyle w:val="yTableNAm"/>
              <w:keepNext/>
            </w:pPr>
            <w:r>
              <w:t>28.777023°S</w:t>
            </w:r>
            <w:r>
              <w:tab/>
              <w:t>114.590086°E</w:t>
            </w:r>
          </w:p>
          <w:p w14:paraId="4B40CA85" w14:textId="77777777" w:rsidR="002802E6" w:rsidRDefault="00146DD8">
            <w:pPr>
              <w:pStyle w:val="yTableNAm"/>
              <w:keepNext/>
            </w:pPr>
            <w:r>
              <w:t>28.776664°S</w:t>
            </w:r>
            <w:r>
              <w:tab/>
              <w:t>114.590521°E</w:t>
            </w:r>
          </w:p>
          <w:p w14:paraId="0FA6346D" w14:textId="77777777" w:rsidR="002802E6" w:rsidRDefault="00146DD8">
            <w:pPr>
              <w:pStyle w:val="yTableNAm"/>
              <w:keepNext/>
            </w:pPr>
            <w:r>
              <w:t>28.776662°S</w:t>
            </w:r>
            <w:r>
              <w:tab/>
              <w:t>114.591501°E</w:t>
            </w:r>
          </w:p>
          <w:p w14:paraId="7635E07C" w14:textId="77777777" w:rsidR="002802E6" w:rsidRDefault="00146DD8">
            <w:pPr>
              <w:pStyle w:val="yTableNAm"/>
              <w:keepNext/>
            </w:pPr>
            <w:r>
              <w:t>28.775913°S</w:t>
            </w:r>
            <w:r>
              <w:tab/>
              <w:t>114.591492°E</w:t>
            </w:r>
          </w:p>
          <w:p w14:paraId="0BF1D94E" w14:textId="77777777" w:rsidR="002802E6" w:rsidRDefault="00146DD8">
            <w:pPr>
              <w:pStyle w:val="yTableNAm"/>
              <w:keepNext/>
            </w:pPr>
            <w:r>
              <w:t>28.775899°S</w:t>
            </w:r>
            <w:r>
              <w:tab/>
              <w:t>114.590427°E</w:t>
            </w:r>
          </w:p>
          <w:p w14:paraId="582A3A4F" w14:textId="77777777" w:rsidR="002802E6" w:rsidRDefault="00146DD8">
            <w:pPr>
              <w:pStyle w:val="yTableNAm"/>
              <w:keepNext/>
            </w:pPr>
            <w:r>
              <w:t>28.776537°S</w:t>
            </w:r>
            <w:r>
              <w:tab/>
              <w:t>114.590418°E</w:t>
            </w:r>
          </w:p>
          <w:p w14:paraId="670BD2A5" w14:textId="77777777" w:rsidR="002802E6" w:rsidRDefault="00146DD8">
            <w:pPr>
              <w:pStyle w:val="yTableNAm"/>
              <w:keepNext/>
            </w:pPr>
            <w:r>
              <w:t>28.776607°S</w:t>
            </w:r>
            <w:r>
              <w:tab/>
              <w:t>114.590079°E</w:t>
            </w:r>
          </w:p>
          <w:p w14:paraId="4B9CFE00" w14:textId="77777777" w:rsidR="002802E6" w:rsidRDefault="00146DD8">
            <w:pPr>
              <w:pStyle w:val="yTableNAm"/>
              <w:keepNext/>
            </w:pPr>
            <w:r>
              <w:t>28.776891°S</w:t>
            </w:r>
            <w:r>
              <w:tab/>
              <w:t>114.589622°E</w:t>
            </w:r>
          </w:p>
          <w:p w14:paraId="60C91BB7" w14:textId="77777777" w:rsidR="002802E6" w:rsidRDefault="00146DD8">
            <w:pPr>
              <w:pStyle w:val="yTableNAm"/>
              <w:keepNext/>
            </w:pPr>
            <w:r>
              <w:t>28.776934°S</w:t>
            </w:r>
            <w:r>
              <w:tab/>
              <w:t>114.588058°E</w:t>
            </w:r>
          </w:p>
        </w:tc>
      </w:tr>
      <w:tr w:rsidR="002802E6" w14:paraId="44B4ADFB" w14:textId="77777777">
        <w:tc>
          <w:tcPr>
            <w:tcW w:w="738" w:type="dxa"/>
            <w:noWrap/>
          </w:tcPr>
          <w:p w14:paraId="138887B3" w14:textId="77777777" w:rsidR="002802E6" w:rsidRDefault="00146DD8">
            <w:pPr>
              <w:pStyle w:val="yTableNAm"/>
            </w:pPr>
            <w:r>
              <w:t>8.</w:t>
            </w:r>
          </w:p>
        </w:tc>
        <w:tc>
          <w:tcPr>
            <w:tcW w:w="2689" w:type="dxa"/>
            <w:noWrap/>
          </w:tcPr>
          <w:p w14:paraId="77CA97A5" w14:textId="77777777" w:rsidR="002802E6" w:rsidRDefault="00146DD8">
            <w:pPr>
              <w:pStyle w:val="yTableNAm"/>
            </w:pPr>
            <w:r>
              <w:t>Perth Airport</w:t>
            </w:r>
          </w:p>
          <w:p w14:paraId="322888EE" w14:textId="77777777" w:rsidR="002802E6" w:rsidRDefault="00146DD8">
            <w:pPr>
              <w:pStyle w:val="yTableNAm"/>
            </w:pPr>
            <w:r>
              <w:t>Zone 1</w:t>
            </w:r>
          </w:p>
        </w:tc>
        <w:tc>
          <w:tcPr>
            <w:tcW w:w="3548" w:type="dxa"/>
            <w:noWrap/>
          </w:tcPr>
          <w:p w14:paraId="5819F331" w14:textId="77777777" w:rsidR="002802E6" w:rsidRDefault="00146DD8">
            <w:pPr>
              <w:pStyle w:val="yTableNAm"/>
            </w:pPr>
            <w:r>
              <w:t xml:space="preserve">The area bounded by a line connecting the following Geocentric Datum of Australia 2020 (GDA2020) coordinates — </w:t>
            </w:r>
          </w:p>
          <w:p w14:paraId="76938BBE" w14:textId="77777777" w:rsidR="002802E6" w:rsidRDefault="00146DD8">
            <w:pPr>
              <w:pStyle w:val="yTableNAm"/>
            </w:pPr>
            <w:r>
              <w:t>31.936464°S</w:t>
            </w:r>
            <w:r>
              <w:tab/>
              <w:t>115.955439°E</w:t>
            </w:r>
          </w:p>
          <w:p w14:paraId="1564FC46" w14:textId="77777777" w:rsidR="002802E6" w:rsidRDefault="00146DD8">
            <w:pPr>
              <w:pStyle w:val="yTableNAm"/>
            </w:pPr>
            <w:r>
              <w:t>31.936415°S</w:t>
            </w:r>
            <w:r>
              <w:tab/>
              <w:t>115.955855°E</w:t>
            </w:r>
          </w:p>
          <w:p w14:paraId="5E2ED3D5" w14:textId="77777777" w:rsidR="002802E6" w:rsidRDefault="00146DD8">
            <w:pPr>
              <w:pStyle w:val="yTableNAm"/>
            </w:pPr>
            <w:r>
              <w:t>31.935402°S</w:t>
            </w:r>
            <w:r>
              <w:tab/>
              <w:t>115.955781°E</w:t>
            </w:r>
          </w:p>
          <w:p w14:paraId="45817A61" w14:textId="77777777" w:rsidR="002802E6" w:rsidRDefault="00146DD8">
            <w:pPr>
              <w:pStyle w:val="yTableNAm"/>
            </w:pPr>
            <w:r>
              <w:t>31.935143°S</w:t>
            </w:r>
            <w:r>
              <w:tab/>
              <w:t>115.957320°E</w:t>
            </w:r>
          </w:p>
          <w:p w14:paraId="1340B993" w14:textId="77777777" w:rsidR="002802E6" w:rsidRDefault="00146DD8">
            <w:pPr>
              <w:pStyle w:val="yTableNAm"/>
            </w:pPr>
            <w:r>
              <w:t>31.935829°S</w:t>
            </w:r>
            <w:r>
              <w:tab/>
              <w:t>115.957448°E</w:t>
            </w:r>
          </w:p>
          <w:p w14:paraId="351C0A2E" w14:textId="77777777" w:rsidR="002802E6" w:rsidRDefault="00146DD8">
            <w:pPr>
              <w:pStyle w:val="yTableNAm"/>
            </w:pPr>
            <w:r>
              <w:t>31.935676°S</w:t>
            </w:r>
            <w:r>
              <w:tab/>
              <w:t>115.958625°E</w:t>
            </w:r>
          </w:p>
          <w:p w14:paraId="0FBF4F05" w14:textId="77777777" w:rsidR="002802E6" w:rsidRDefault="00146DD8">
            <w:pPr>
              <w:pStyle w:val="yTableNAm"/>
            </w:pPr>
            <w:r>
              <w:t>31.935998°S</w:t>
            </w:r>
            <w:r>
              <w:tab/>
              <w:t>115.959269°E</w:t>
            </w:r>
          </w:p>
          <w:p w14:paraId="39473128" w14:textId="77777777" w:rsidR="002802E6" w:rsidRDefault="00146DD8">
            <w:pPr>
              <w:pStyle w:val="yTableNAm"/>
            </w:pPr>
            <w:r>
              <w:t>31.934709°S</w:t>
            </w:r>
            <w:r>
              <w:tab/>
              <w:t>115.960117°E</w:t>
            </w:r>
          </w:p>
          <w:p w14:paraId="7B35AA2A" w14:textId="77777777" w:rsidR="002802E6" w:rsidRDefault="00146DD8">
            <w:pPr>
              <w:pStyle w:val="yTableNAm"/>
            </w:pPr>
            <w:r>
              <w:lastRenderedPageBreak/>
              <w:t>31.932332°S</w:t>
            </w:r>
            <w:r>
              <w:tab/>
              <w:t>115.960841°E</w:t>
            </w:r>
          </w:p>
          <w:p w14:paraId="54CDF6E8" w14:textId="77777777" w:rsidR="002802E6" w:rsidRDefault="00146DD8">
            <w:pPr>
              <w:pStyle w:val="yTableNAm"/>
            </w:pPr>
            <w:r>
              <w:t>31.932154°S</w:t>
            </w:r>
            <w:r>
              <w:tab/>
              <w:t>115.960609°E</w:t>
            </w:r>
          </w:p>
          <w:p w14:paraId="7C86009D" w14:textId="77777777" w:rsidR="002802E6" w:rsidRDefault="00146DD8">
            <w:pPr>
              <w:pStyle w:val="yTableNAm"/>
            </w:pPr>
            <w:r>
              <w:t>31.932304°S</w:t>
            </w:r>
            <w:r>
              <w:tab/>
              <w:t>115.960435°E</w:t>
            </w:r>
          </w:p>
          <w:p w14:paraId="3BD27B2D" w14:textId="77777777" w:rsidR="002802E6" w:rsidRDefault="00146DD8">
            <w:pPr>
              <w:pStyle w:val="yTableNAm"/>
            </w:pPr>
            <w:r>
              <w:t>31.931471°S</w:t>
            </w:r>
            <w:r>
              <w:tab/>
              <w:t>115.959421°E</w:t>
            </w:r>
          </w:p>
          <w:p w14:paraId="14CC35CE" w14:textId="77777777" w:rsidR="002802E6" w:rsidRDefault="00146DD8">
            <w:pPr>
              <w:pStyle w:val="yTableNAm"/>
            </w:pPr>
            <w:r>
              <w:t>31.931719°S</w:t>
            </w:r>
            <w:r>
              <w:tab/>
              <w:t>115.959124°E</w:t>
            </w:r>
          </w:p>
          <w:p w14:paraId="7938EC1C" w14:textId="77777777" w:rsidR="002802E6" w:rsidRDefault="00146DD8">
            <w:pPr>
              <w:pStyle w:val="yTableNAm"/>
            </w:pPr>
            <w:r>
              <w:t>31.930849°S</w:t>
            </w:r>
            <w:r>
              <w:tab/>
              <w:t>115.958146°E</w:t>
            </w:r>
          </w:p>
          <w:p w14:paraId="17C6EAEE" w14:textId="77777777" w:rsidR="002802E6" w:rsidRDefault="00146DD8">
            <w:pPr>
              <w:pStyle w:val="yTableNAm"/>
            </w:pPr>
            <w:r>
              <w:t>31.931047°S</w:t>
            </w:r>
            <w:r>
              <w:tab/>
              <w:t>115.957914°E</w:t>
            </w:r>
          </w:p>
          <w:p w14:paraId="452F7092" w14:textId="77777777" w:rsidR="002802E6" w:rsidRDefault="00146DD8">
            <w:pPr>
              <w:pStyle w:val="yTableNAm"/>
            </w:pPr>
            <w:r>
              <w:t>31.931888°S</w:t>
            </w:r>
            <w:r>
              <w:tab/>
              <w:t>115.958898°E</w:t>
            </w:r>
          </w:p>
          <w:p w14:paraId="47FE6F26" w14:textId="77777777" w:rsidR="002802E6" w:rsidRDefault="00146DD8">
            <w:pPr>
              <w:pStyle w:val="yTableNAm"/>
            </w:pPr>
            <w:r>
              <w:t>31.933035°S</w:t>
            </w:r>
            <w:r>
              <w:tab/>
              <w:t>115.957762°E</w:t>
            </w:r>
          </w:p>
          <w:p w14:paraId="06FAE40B" w14:textId="77777777" w:rsidR="002802E6" w:rsidRDefault="00146DD8">
            <w:pPr>
              <w:pStyle w:val="yTableNAm"/>
            </w:pPr>
            <w:r>
              <w:t>31.933441°S</w:t>
            </w:r>
            <w:r>
              <w:tab/>
              <w:t>115.956292°E</w:t>
            </w:r>
          </w:p>
          <w:p w14:paraId="620B284D" w14:textId="77777777" w:rsidR="002802E6" w:rsidRDefault="00146DD8">
            <w:pPr>
              <w:pStyle w:val="yTableNAm"/>
            </w:pPr>
            <w:r>
              <w:t>31.932430°S</w:t>
            </w:r>
            <w:r>
              <w:tab/>
              <w:t>115.955153°E</w:t>
            </w:r>
          </w:p>
          <w:p w14:paraId="6115F58D" w14:textId="77777777" w:rsidR="002802E6" w:rsidRDefault="00146DD8">
            <w:pPr>
              <w:pStyle w:val="yTableNAm"/>
            </w:pPr>
            <w:r>
              <w:t>31.932459°S</w:t>
            </w:r>
            <w:r>
              <w:tab/>
              <w:t>115.954867°E</w:t>
            </w:r>
          </w:p>
          <w:p w14:paraId="227A0B6D" w14:textId="77777777" w:rsidR="002802E6" w:rsidRDefault="00146DD8">
            <w:pPr>
              <w:pStyle w:val="yTableNAm"/>
            </w:pPr>
            <w:r>
              <w:t>31.933842°S</w:t>
            </w:r>
            <w:r>
              <w:tab/>
              <w:t>115.954353°E</w:t>
            </w:r>
          </w:p>
          <w:p w14:paraId="3F1508F9" w14:textId="77777777" w:rsidR="002802E6" w:rsidRDefault="00146DD8">
            <w:pPr>
              <w:pStyle w:val="yTableNAm"/>
            </w:pPr>
            <w:r>
              <w:t>31.935443°S</w:t>
            </w:r>
            <w:r>
              <w:tab/>
              <w:t>115.954593°E</w:t>
            </w:r>
          </w:p>
          <w:p w14:paraId="25061106" w14:textId="77777777" w:rsidR="002802E6" w:rsidRDefault="00146DD8">
            <w:pPr>
              <w:pStyle w:val="yTableNAm"/>
            </w:pPr>
            <w:r>
              <w:t>31.936464°S</w:t>
            </w:r>
            <w:r>
              <w:tab/>
              <w:t>115.955439°E</w:t>
            </w:r>
          </w:p>
          <w:p w14:paraId="74C7E17A" w14:textId="77777777" w:rsidR="002802E6" w:rsidRDefault="00146DD8">
            <w:pPr>
              <w:pStyle w:val="yTableNAm"/>
            </w:pPr>
            <w:r>
              <w:t>but excluding the area bounded by a line connecting the following Geocentric Datum of Australia 2020 (GDA2020) coordinates —</w:t>
            </w:r>
          </w:p>
          <w:p w14:paraId="3321FE68" w14:textId="77777777" w:rsidR="002802E6" w:rsidRDefault="00146DD8">
            <w:pPr>
              <w:pStyle w:val="yTableNAm"/>
            </w:pPr>
            <w:r>
              <w:t>31.934658°S</w:t>
            </w:r>
            <w:r>
              <w:tab/>
              <w:t>115.955572°E</w:t>
            </w:r>
          </w:p>
          <w:p w14:paraId="3A29A3A3" w14:textId="77777777" w:rsidR="002802E6" w:rsidRDefault="00146DD8">
            <w:pPr>
              <w:pStyle w:val="yTableNAm"/>
            </w:pPr>
            <w:r>
              <w:t>31.935123°S</w:t>
            </w:r>
            <w:r>
              <w:tab/>
              <w:t>115.955823°E</w:t>
            </w:r>
          </w:p>
          <w:p w14:paraId="6A778578" w14:textId="77777777" w:rsidR="002802E6" w:rsidRDefault="00146DD8">
            <w:pPr>
              <w:pStyle w:val="yTableNAm"/>
            </w:pPr>
            <w:r>
              <w:t>31.934610°S</w:t>
            </w:r>
            <w:r>
              <w:tab/>
              <w:t>115.959036°E</w:t>
            </w:r>
          </w:p>
          <w:p w14:paraId="064843F5" w14:textId="77777777" w:rsidR="002802E6" w:rsidRDefault="00146DD8">
            <w:pPr>
              <w:pStyle w:val="yTableNAm"/>
            </w:pPr>
            <w:r>
              <w:t>31.934682°S</w:t>
            </w:r>
            <w:r>
              <w:tab/>
              <w:t>115.959607°E</w:t>
            </w:r>
          </w:p>
          <w:p w14:paraId="1D63CF0B" w14:textId="77777777" w:rsidR="002802E6" w:rsidRDefault="00146DD8">
            <w:pPr>
              <w:pStyle w:val="yTableNAm"/>
            </w:pPr>
            <w:r>
              <w:t>31.932619°S</w:t>
            </w:r>
            <w:r>
              <w:tab/>
              <w:t>115.960207°E</w:t>
            </w:r>
          </w:p>
          <w:p w14:paraId="190AA5F3" w14:textId="77777777" w:rsidR="002802E6" w:rsidRDefault="00146DD8">
            <w:pPr>
              <w:pStyle w:val="yTableNAm"/>
            </w:pPr>
            <w:r>
              <w:t>31.932319°S</w:t>
            </w:r>
            <w:r>
              <w:tab/>
              <w:t>115.959978°E</w:t>
            </w:r>
          </w:p>
          <w:p w14:paraId="488D23A8" w14:textId="77777777" w:rsidR="002802E6" w:rsidRDefault="00146DD8">
            <w:pPr>
              <w:pStyle w:val="yTableNAm"/>
            </w:pPr>
            <w:r>
              <w:t>31.932188°S</w:t>
            </w:r>
            <w:r>
              <w:tab/>
              <w:t>115.959502°E</w:t>
            </w:r>
          </w:p>
          <w:p w14:paraId="699DCFB3" w14:textId="77777777" w:rsidR="002802E6" w:rsidRDefault="00146DD8">
            <w:pPr>
              <w:pStyle w:val="yTableNAm"/>
            </w:pPr>
            <w:r>
              <w:lastRenderedPageBreak/>
              <w:t>31.932320°S</w:t>
            </w:r>
            <w:r>
              <w:tab/>
              <w:t>115.959061°E</w:t>
            </w:r>
          </w:p>
          <w:p w14:paraId="663606E7" w14:textId="77777777" w:rsidR="002802E6" w:rsidRDefault="00146DD8">
            <w:pPr>
              <w:pStyle w:val="yTableNAm"/>
            </w:pPr>
            <w:r>
              <w:t>31.933433°S</w:t>
            </w:r>
            <w:r>
              <w:tab/>
              <w:t>115.957759°E</w:t>
            </w:r>
          </w:p>
          <w:p w14:paraId="41B3B5F1" w14:textId="77777777" w:rsidR="002802E6" w:rsidRDefault="00146DD8">
            <w:pPr>
              <w:pStyle w:val="yTableNAm"/>
            </w:pPr>
            <w:r>
              <w:t>31.933577°S</w:t>
            </w:r>
            <w:r>
              <w:tab/>
              <w:t>115.957755°E</w:t>
            </w:r>
          </w:p>
          <w:p w14:paraId="2657B937" w14:textId="77777777" w:rsidR="002802E6" w:rsidRDefault="00146DD8">
            <w:pPr>
              <w:pStyle w:val="yTableNAm"/>
            </w:pPr>
            <w:r>
              <w:t>31.934065°S</w:t>
            </w:r>
            <w:r>
              <w:tab/>
              <w:t>115.955690°E</w:t>
            </w:r>
          </w:p>
          <w:p w14:paraId="0E694495" w14:textId="77777777" w:rsidR="002802E6" w:rsidRDefault="00146DD8">
            <w:pPr>
              <w:pStyle w:val="yTableNAm"/>
            </w:pPr>
            <w:r>
              <w:t>31.934658°S</w:t>
            </w:r>
            <w:r>
              <w:tab/>
              <w:t>115.955572°E</w:t>
            </w:r>
          </w:p>
          <w:p w14:paraId="7778B42F" w14:textId="77777777" w:rsidR="002802E6" w:rsidRDefault="00146DD8">
            <w:pPr>
              <w:pStyle w:val="yTableNAm"/>
            </w:pPr>
            <w:r>
              <w:t>and also excluding the area bounded by a line connecting the following Geocentric Datum of Australia 2020 (GDA2020) coordinates —</w:t>
            </w:r>
          </w:p>
          <w:p w14:paraId="6CA567C8" w14:textId="77777777" w:rsidR="002802E6" w:rsidRDefault="00146DD8">
            <w:pPr>
              <w:pStyle w:val="yTableNAm"/>
            </w:pPr>
            <w:r>
              <w:t>31.935060°S</w:t>
            </w:r>
            <w:r>
              <w:tab/>
              <w:t>115.957563°E</w:t>
            </w:r>
          </w:p>
          <w:p w14:paraId="208B5579" w14:textId="77777777" w:rsidR="002802E6" w:rsidRDefault="00146DD8">
            <w:pPr>
              <w:pStyle w:val="yTableNAm"/>
            </w:pPr>
            <w:r>
              <w:t>31.934866°S</w:t>
            </w:r>
            <w:r>
              <w:tab/>
              <w:t>115.959044°E</w:t>
            </w:r>
          </w:p>
          <w:p w14:paraId="1C5AD980" w14:textId="77777777" w:rsidR="002802E6" w:rsidRDefault="00146DD8">
            <w:pPr>
              <w:pStyle w:val="yTableNAm"/>
            </w:pPr>
            <w:r>
              <w:t>31.934942°S</w:t>
            </w:r>
            <w:r>
              <w:tab/>
              <w:t>115.959487°E</w:t>
            </w:r>
          </w:p>
          <w:p w14:paraId="6456D578" w14:textId="77777777" w:rsidR="002802E6" w:rsidRDefault="00146DD8">
            <w:pPr>
              <w:pStyle w:val="yTableNAm"/>
            </w:pPr>
            <w:r>
              <w:t>31.935615°S</w:t>
            </w:r>
            <w:r>
              <w:tab/>
              <w:t>115.959055°E</w:t>
            </w:r>
          </w:p>
          <w:p w14:paraId="724851DB" w14:textId="77777777" w:rsidR="002802E6" w:rsidRDefault="00146DD8">
            <w:pPr>
              <w:pStyle w:val="yTableNAm"/>
            </w:pPr>
            <w:r>
              <w:t>31.935518°S</w:t>
            </w:r>
            <w:r>
              <w:tab/>
              <w:t>115.958728°E</w:t>
            </w:r>
          </w:p>
          <w:p w14:paraId="5B7922A9" w14:textId="77777777" w:rsidR="002802E6" w:rsidRDefault="00146DD8">
            <w:pPr>
              <w:pStyle w:val="yTableNAm"/>
            </w:pPr>
            <w:r>
              <w:t>31.935642°S</w:t>
            </w:r>
            <w:r>
              <w:tab/>
              <w:t>115.957676°E</w:t>
            </w:r>
          </w:p>
          <w:p w14:paraId="5133A102" w14:textId="77777777" w:rsidR="002802E6" w:rsidRDefault="00146DD8">
            <w:pPr>
              <w:pStyle w:val="yTableNAm"/>
            </w:pPr>
            <w:r>
              <w:t>31.935060°S</w:t>
            </w:r>
            <w:r>
              <w:tab/>
              <w:t>115.957563°E</w:t>
            </w:r>
          </w:p>
        </w:tc>
      </w:tr>
      <w:tr w:rsidR="002802E6" w14:paraId="7870D4AE" w14:textId="77777777">
        <w:tc>
          <w:tcPr>
            <w:tcW w:w="738" w:type="dxa"/>
            <w:noWrap/>
          </w:tcPr>
          <w:p w14:paraId="6283515F" w14:textId="77777777" w:rsidR="002802E6" w:rsidRDefault="002802E6">
            <w:pPr>
              <w:pStyle w:val="zyTableNAm"/>
            </w:pPr>
          </w:p>
        </w:tc>
        <w:tc>
          <w:tcPr>
            <w:tcW w:w="2689" w:type="dxa"/>
            <w:noWrap/>
          </w:tcPr>
          <w:p w14:paraId="62D58586" w14:textId="77777777" w:rsidR="002802E6" w:rsidRDefault="00146DD8">
            <w:pPr>
              <w:pStyle w:val="yTableNAm"/>
            </w:pPr>
            <w:r>
              <w:t>Perth Airport</w:t>
            </w:r>
          </w:p>
          <w:p w14:paraId="3470419E" w14:textId="77777777" w:rsidR="002802E6" w:rsidRDefault="00146DD8">
            <w:pPr>
              <w:pStyle w:val="yTableNAm"/>
            </w:pPr>
            <w:r>
              <w:t>Zone 2</w:t>
            </w:r>
          </w:p>
        </w:tc>
        <w:tc>
          <w:tcPr>
            <w:tcW w:w="3548" w:type="dxa"/>
            <w:noWrap/>
          </w:tcPr>
          <w:p w14:paraId="51921F5E" w14:textId="77777777" w:rsidR="002802E6" w:rsidRDefault="00146DD8">
            <w:pPr>
              <w:pStyle w:val="yTableNAm"/>
            </w:pPr>
            <w:r>
              <w:t xml:space="preserve">The area bounded by a line connecting the following Geocentric Datum of Australia 2020 (GDA2020) coordinates — </w:t>
            </w:r>
          </w:p>
          <w:p w14:paraId="6DCA323C" w14:textId="77777777" w:rsidR="002802E6" w:rsidRDefault="00146DD8">
            <w:pPr>
              <w:pStyle w:val="yTableNAm"/>
            </w:pPr>
            <w:r>
              <w:t>31.946951°S</w:t>
            </w:r>
            <w:r>
              <w:tab/>
              <w:t>115.971608°E</w:t>
            </w:r>
          </w:p>
          <w:p w14:paraId="00F626E1" w14:textId="77777777" w:rsidR="002802E6" w:rsidRDefault="00146DD8">
            <w:pPr>
              <w:pStyle w:val="yTableNAm"/>
            </w:pPr>
            <w:r>
              <w:t>31.947904°S</w:t>
            </w:r>
            <w:r>
              <w:tab/>
              <w:t>115.976044°E</w:t>
            </w:r>
          </w:p>
          <w:p w14:paraId="7E3E3B9C" w14:textId="77777777" w:rsidR="002802E6" w:rsidRDefault="00146DD8">
            <w:pPr>
              <w:pStyle w:val="yTableNAm"/>
            </w:pPr>
            <w:r>
              <w:t>31.942743°S</w:t>
            </w:r>
            <w:r>
              <w:tab/>
              <w:t>115.977515°E</w:t>
            </w:r>
          </w:p>
          <w:p w14:paraId="3481C084" w14:textId="77777777" w:rsidR="002802E6" w:rsidRDefault="00146DD8">
            <w:pPr>
              <w:pStyle w:val="yTableNAm"/>
            </w:pPr>
            <w:r>
              <w:t>31.941771°S</w:t>
            </w:r>
            <w:r>
              <w:tab/>
              <w:t>115.976408°E</w:t>
            </w:r>
          </w:p>
          <w:p w14:paraId="70C35C18" w14:textId="77777777" w:rsidR="002802E6" w:rsidRDefault="00146DD8">
            <w:pPr>
              <w:pStyle w:val="yTableNAm"/>
            </w:pPr>
            <w:r>
              <w:t>31.941389°S</w:t>
            </w:r>
            <w:r>
              <w:tab/>
              <w:t>115.975642°E</w:t>
            </w:r>
          </w:p>
          <w:p w14:paraId="11B10440" w14:textId="77777777" w:rsidR="002802E6" w:rsidRDefault="00146DD8">
            <w:pPr>
              <w:pStyle w:val="yTableNAm"/>
            </w:pPr>
            <w:r>
              <w:t>31.941371°S</w:t>
            </w:r>
            <w:r>
              <w:tab/>
              <w:t>115.974643°E</w:t>
            </w:r>
          </w:p>
          <w:p w14:paraId="4EFCC4B8" w14:textId="77777777" w:rsidR="002802E6" w:rsidRDefault="00146DD8">
            <w:pPr>
              <w:pStyle w:val="yTableNAm"/>
            </w:pPr>
            <w:r>
              <w:t>31.941803°S</w:t>
            </w:r>
            <w:r>
              <w:tab/>
              <w:t>115.973539°E</w:t>
            </w:r>
          </w:p>
          <w:p w14:paraId="5213ACE5" w14:textId="77777777" w:rsidR="002802E6" w:rsidRDefault="00146DD8">
            <w:pPr>
              <w:pStyle w:val="yTableNAm"/>
            </w:pPr>
            <w:r>
              <w:lastRenderedPageBreak/>
              <w:t>31.942620°S</w:t>
            </w:r>
            <w:r>
              <w:tab/>
              <w:t>115.972895°E</w:t>
            </w:r>
          </w:p>
          <w:p w14:paraId="57DCB62A" w14:textId="77777777" w:rsidR="002802E6" w:rsidRDefault="00146DD8">
            <w:pPr>
              <w:pStyle w:val="yTableNAm"/>
            </w:pPr>
            <w:r>
              <w:t>31.942400°S</w:t>
            </w:r>
            <w:r>
              <w:tab/>
              <w:t>115.972385°E</w:t>
            </w:r>
          </w:p>
          <w:p w14:paraId="49455574" w14:textId="77777777" w:rsidR="002802E6" w:rsidRDefault="00146DD8">
            <w:pPr>
              <w:pStyle w:val="yTableNAm"/>
            </w:pPr>
            <w:r>
              <w:t>31.943717°S</w:t>
            </w:r>
            <w:r>
              <w:tab/>
              <w:t>115.972022°E</w:t>
            </w:r>
          </w:p>
          <w:p w14:paraId="03EC2813" w14:textId="77777777" w:rsidR="002802E6" w:rsidRDefault="00146DD8">
            <w:pPr>
              <w:pStyle w:val="yTableNAm"/>
            </w:pPr>
            <w:r>
              <w:t>31.943816°S</w:t>
            </w:r>
            <w:r>
              <w:tab/>
              <w:t>115.972485°E</w:t>
            </w:r>
          </w:p>
          <w:p w14:paraId="15CA07B8" w14:textId="77777777" w:rsidR="002802E6" w:rsidRDefault="00146DD8">
            <w:pPr>
              <w:pStyle w:val="yTableNAm"/>
            </w:pPr>
            <w:r>
              <w:t>31.946951°S</w:t>
            </w:r>
            <w:r>
              <w:tab/>
              <w:t>115.971608°E</w:t>
            </w:r>
          </w:p>
          <w:p w14:paraId="0296D4C5" w14:textId="77777777" w:rsidR="002802E6" w:rsidRDefault="00146DD8">
            <w:pPr>
              <w:pStyle w:val="yTableNAm"/>
            </w:pPr>
            <w:r>
              <w:t>but excluding the area bounded by a line connecting the following Geocentric Datum of Australia 2020 (GDA2020) coordinates —</w:t>
            </w:r>
          </w:p>
          <w:p w14:paraId="6F6D4282" w14:textId="77777777" w:rsidR="002802E6" w:rsidRDefault="00146DD8">
            <w:pPr>
              <w:pStyle w:val="yTableNAm"/>
            </w:pPr>
            <w:r>
              <w:t>31.945692°S</w:t>
            </w:r>
            <w:r>
              <w:tab/>
              <w:t>115.974728°E</w:t>
            </w:r>
          </w:p>
          <w:p w14:paraId="4D9D773B" w14:textId="77777777" w:rsidR="002802E6" w:rsidRDefault="00146DD8">
            <w:pPr>
              <w:pStyle w:val="yTableNAm"/>
            </w:pPr>
            <w:r>
              <w:t>31.944265°S</w:t>
            </w:r>
            <w:r>
              <w:tab/>
              <w:t>115.976445°E</w:t>
            </w:r>
          </w:p>
          <w:p w14:paraId="2CF3E289" w14:textId="77777777" w:rsidR="002802E6" w:rsidRDefault="00146DD8">
            <w:pPr>
              <w:pStyle w:val="yTableNAm"/>
            </w:pPr>
            <w:r>
              <w:t>31.944324°S</w:t>
            </w:r>
            <w:r>
              <w:tab/>
              <w:t>115.976779°E</w:t>
            </w:r>
          </w:p>
          <w:p w14:paraId="23465BEA" w14:textId="77777777" w:rsidR="002802E6" w:rsidRDefault="00146DD8">
            <w:pPr>
              <w:pStyle w:val="yTableNAm"/>
            </w:pPr>
            <w:r>
              <w:t>31.947583°S</w:t>
            </w:r>
            <w:r>
              <w:tab/>
              <w:t>115.975823°E</w:t>
            </w:r>
          </w:p>
          <w:p w14:paraId="5D40F80C" w14:textId="77777777" w:rsidR="002802E6" w:rsidRDefault="00146DD8">
            <w:pPr>
              <w:pStyle w:val="yTableNAm"/>
            </w:pPr>
            <w:r>
              <w:t>31.947250°S</w:t>
            </w:r>
            <w:r>
              <w:tab/>
              <w:t>115.974241°E</w:t>
            </w:r>
          </w:p>
          <w:p w14:paraId="2078CE9C" w14:textId="77777777" w:rsidR="002802E6" w:rsidRDefault="00146DD8">
            <w:pPr>
              <w:pStyle w:val="yTableNAm"/>
            </w:pPr>
            <w:r>
              <w:t>31.945692°S</w:t>
            </w:r>
            <w:r>
              <w:tab/>
              <w:t>115.974728°E</w:t>
            </w:r>
          </w:p>
          <w:p w14:paraId="559AFFE0" w14:textId="77777777" w:rsidR="002802E6" w:rsidRDefault="00146DD8">
            <w:pPr>
              <w:pStyle w:val="yTableNAm"/>
            </w:pPr>
            <w:r>
              <w:t>and also excluding the area bounded by a line connecting the following Geocentric Datum of Australia 2020 (GDA2020) coordinates —</w:t>
            </w:r>
          </w:p>
          <w:p w14:paraId="36571FF9" w14:textId="77777777" w:rsidR="002802E6" w:rsidRDefault="00146DD8">
            <w:pPr>
              <w:pStyle w:val="yTableNAm"/>
            </w:pPr>
            <w:r>
              <w:t>31.945311°S</w:t>
            </w:r>
            <w:r>
              <w:tab/>
              <w:t>115.974177°E</w:t>
            </w:r>
          </w:p>
          <w:p w14:paraId="47726700" w14:textId="77777777" w:rsidR="002802E6" w:rsidRDefault="00146DD8">
            <w:pPr>
              <w:pStyle w:val="yTableNAm"/>
            </w:pPr>
            <w:r>
              <w:t>31.945407°S</w:t>
            </w:r>
            <w:r>
              <w:tab/>
              <w:t>115.974798°E</w:t>
            </w:r>
          </w:p>
          <w:p w14:paraId="0AE65926" w14:textId="77777777" w:rsidR="002802E6" w:rsidRDefault="00146DD8">
            <w:pPr>
              <w:pStyle w:val="yTableNAm"/>
            </w:pPr>
            <w:r>
              <w:t>31.944270°S</w:t>
            </w:r>
            <w:r>
              <w:tab/>
              <w:t>115.976228°E</w:t>
            </w:r>
          </w:p>
          <w:p w14:paraId="41F6BABB" w14:textId="77777777" w:rsidR="002802E6" w:rsidRDefault="00146DD8">
            <w:pPr>
              <w:pStyle w:val="yTableNAm"/>
            </w:pPr>
            <w:r>
              <w:t>31.943616°S</w:t>
            </w:r>
            <w:r>
              <w:tab/>
              <w:t>115.976671°E</w:t>
            </w:r>
          </w:p>
          <w:p w14:paraId="31666D0E" w14:textId="77777777" w:rsidR="002802E6" w:rsidRDefault="00146DD8">
            <w:pPr>
              <w:pStyle w:val="yTableNAm"/>
            </w:pPr>
            <w:r>
              <w:t>31.943073°S</w:t>
            </w:r>
            <w:r>
              <w:tab/>
              <w:t>115.976674°E</w:t>
            </w:r>
          </w:p>
          <w:p w14:paraId="417272C0" w14:textId="77777777" w:rsidR="002802E6" w:rsidRDefault="00146DD8">
            <w:pPr>
              <w:pStyle w:val="yTableNAm"/>
            </w:pPr>
            <w:r>
              <w:t>31.942214°S</w:t>
            </w:r>
            <w:r>
              <w:tab/>
              <w:t>115.976292°E</w:t>
            </w:r>
          </w:p>
          <w:p w14:paraId="5EA90039" w14:textId="77777777" w:rsidR="002802E6" w:rsidRDefault="00146DD8">
            <w:pPr>
              <w:pStyle w:val="yTableNAm"/>
            </w:pPr>
            <w:r>
              <w:t>31.941767°S</w:t>
            </w:r>
            <w:r>
              <w:tab/>
              <w:t>115.975552°E</w:t>
            </w:r>
          </w:p>
          <w:p w14:paraId="147A67B2" w14:textId="77777777" w:rsidR="002802E6" w:rsidRDefault="00146DD8">
            <w:pPr>
              <w:pStyle w:val="yTableNAm"/>
            </w:pPr>
            <w:r>
              <w:t>31.941870°S</w:t>
            </w:r>
            <w:r>
              <w:tab/>
              <w:t>115.974380°E</w:t>
            </w:r>
          </w:p>
          <w:p w14:paraId="36E8DB1A" w14:textId="77777777" w:rsidR="002802E6" w:rsidRDefault="00146DD8">
            <w:pPr>
              <w:pStyle w:val="yTableNAm"/>
            </w:pPr>
            <w:r>
              <w:lastRenderedPageBreak/>
              <w:t>31.942498°S</w:t>
            </w:r>
            <w:r>
              <w:tab/>
              <w:t>115.973502°E</w:t>
            </w:r>
          </w:p>
          <w:p w14:paraId="1E2A3A35" w14:textId="77777777" w:rsidR="002802E6" w:rsidRDefault="00146DD8">
            <w:pPr>
              <w:pStyle w:val="yTableNAm"/>
            </w:pPr>
            <w:r>
              <w:t>31.943553°S</w:t>
            </w:r>
            <w:r>
              <w:tab/>
              <w:t>115.973366°E</w:t>
            </w:r>
          </w:p>
          <w:p w14:paraId="5507BADA" w14:textId="77777777" w:rsidR="002802E6" w:rsidRDefault="00146DD8">
            <w:pPr>
              <w:pStyle w:val="yTableNAm"/>
            </w:pPr>
            <w:r>
              <w:t>31.944517°S</w:t>
            </w:r>
            <w:r>
              <w:tab/>
              <w:t>115.973691°E</w:t>
            </w:r>
          </w:p>
          <w:p w14:paraId="24980E7F" w14:textId="77777777" w:rsidR="002802E6" w:rsidRDefault="00146DD8">
            <w:pPr>
              <w:pStyle w:val="yTableNAm"/>
              <w:rPr>
                <w:highlight w:val="yellow"/>
              </w:rPr>
            </w:pPr>
            <w:r>
              <w:t>31.945311°S</w:t>
            </w:r>
            <w:r>
              <w:tab/>
              <w:t>115.974177°E</w:t>
            </w:r>
          </w:p>
        </w:tc>
      </w:tr>
      <w:tr w:rsidR="002802E6" w14:paraId="4493A3C4" w14:textId="77777777">
        <w:tc>
          <w:tcPr>
            <w:tcW w:w="738" w:type="dxa"/>
            <w:noWrap/>
          </w:tcPr>
          <w:p w14:paraId="1B9C2068" w14:textId="77777777" w:rsidR="002802E6" w:rsidRDefault="002802E6">
            <w:pPr>
              <w:pStyle w:val="zyTableNAm"/>
            </w:pPr>
          </w:p>
        </w:tc>
        <w:tc>
          <w:tcPr>
            <w:tcW w:w="2689" w:type="dxa"/>
            <w:noWrap/>
          </w:tcPr>
          <w:p w14:paraId="4F93FFBC" w14:textId="77777777" w:rsidR="002802E6" w:rsidRDefault="00146DD8">
            <w:pPr>
              <w:pStyle w:val="yTableNAm"/>
            </w:pPr>
            <w:r>
              <w:t>Perth Airport</w:t>
            </w:r>
          </w:p>
          <w:p w14:paraId="7BC6B3D9" w14:textId="77777777" w:rsidR="002802E6" w:rsidRDefault="00146DD8">
            <w:pPr>
              <w:pStyle w:val="yTableNAm"/>
            </w:pPr>
            <w:r>
              <w:t>Zone 3</w:t>
            </w:r>
          </w:p>
        </w:tc>
        <w:tc>
          <w:tcPr>
            <w:tcW w:w="3548" w:type="dxa"/>
            <w:noWrap/>
          </w:tcPr>
          <w:p w14:paraId="10EE82E5" w14:textId="77777777" w:rsidR="002802E6" w:rsidRDefault="00146DD8">
            <w:pPr>
              <w:pStyle w:val="yTableNAm"/>
            </w:pPr>
            <w:r>
              <w:t xml:space="preserve">The area bounded by a line connecting the following Geocentric Datum of Australia 2020 (GDA2020) coordinates — </w:t>
            </w:r>
          </w:p>
          <w:p w14:paraId="292056CC" w14:textId="77777777" w:rsidR="002802E6" w:rsidRDefault="00146DD8">
            <w:pPr>
              <w:pStyle w:val="yTableNAm"/>
            </w:pPr>
            <w:r>
              <w:t>31.937351°S</w:t>
            </w:r>
            <w:r>
              <w:tab/>
              <w:t>115.957803°E</w:t>
            </w:r>
          </w:p>
          <w:p w14:paraId="58AE8E26" w14:textId="77777777" w:rsidR="002802E6" w:rsidRDefault="00146DD8">
            <w:pPr>
              <w:pStyle w:val="yTableNAm"/>
            </w:pPr>
            <w:r>
              <w:t>31.937352°S</w:t>
            </w:r>
            <w:r>
              <w:tab/>
              <w:t>115.958140°E</w:t>
            </w:r>
          </w:p>
          <w:p w14:paraId="3B9030EE" w14:textId="77777777" w:rsidR="002802E6" w:rsidRDefault="00146DD8">
            <w:pPr>
              <w:pStyle w:val="yTableNAm"/>
            </w:pPr>
            <w:r>
              <w:t>31.935919°S</w:t>
            </w:r>
            <w:r>
              <w:tab/>
              <w:t>115.959111°E</w:t>
            </w:r>
          </w:p>
          <w:p w14:paraId="25B1EE3C" w14:textId="77777777" w:rsidR="002802E6" w:rsidRDefault="00146DD8">
            <w:pPr>
              <w:pStyle w:val="yTableNAm"/>
            </w:pPr>
            <w:r>
              <w:t>31.935840°S</w:t>
            </w:r>
            <w:r>
              <w:tab/>
              <w:t>115.958950°E</w:t>
            </w:r>
          </w:p>
          <w:p w14:paraId="360D2A1F" w14:textId="77777777" w:rsidR="002802E6" w:rsidRDefault="00146DD8">
            <w:pPr>
              <w:pStyle w:val="yTableNAm"/>
            </w:pPr>
            <w:r>
              <w:t>31.936176°S</w:t>
            </w:r>
            <w:r>
              <w:tab/>
              <w:t>115.958724°E</w:t>
            </w:r>
          </w:p>
          <w:p w14:paraId="3215B530" w14:textId="77777777" w:rsidR="002802E6" w:rsidRDefault="00146DD8">
            <w:pPr>
              <w:pStyle w:val="yTableNAm"/>
            </w:pPr>
            <w:r>
              <w:t>31.936151°S</w:t>
            </w:r>
            <w:r>
              <w:tab/>
              <w:t>115.958675°E</w:t>
            </w:r>
          </w:p>
          <w:p w14:paraId="05D4C8AF" w14:textId="77777777" w:rsidR="002802E6" w:rsidRDefault="00146DD8">
            <w:pPr>
              <w:pStyle w:val="yTableNAm"/>
            </w:pPr>
            <w:r>
              <w:t>31.936860°S</w:t>
            </w:r>
            <w:r>
              <w:tab/>
              <w:t>115.958197°E</w:t>
            </w:r>
          </w:p>
          <w:p w14:paraId="4F2397AC" w14:textId="77777777" w:rsidR="002802E6" w:rsidRDefault="00146DD8">
            <w:pPr>
              <w:pStyle w:val="yTableNAm"/>
            </w:pPr>
            <w:r>
              <w:t>31.936514°S</w:t>
            </w:r>
            <w:r>
              <w:tab/>
              <w:t>115.957393°E</w:t>
            </w:r>
          </w:p>
          <w:p w14:paraId="237E80DF" w14:textId="77777777" w:rsidR="002802E6" w:rsidRDefault="00146DD8">
            <w:pPr>
              <w:pStyle w:val="yTableNAm"/>
            </w:pPr>
            <w:r>
              <w:t>31.939099°S</w:t>
            </w:r>
            <w:r>
              <w:tab/>
              <w:t>115.952240°E</w:t>
            </w:r>
          </w:p>
          <w:p w14:paraId="4722A741" w14:textId="77777777" w:rsidR="002802E6" w:rsidRDefault="00146DD8">
            <w:pPr>
              <w:pStyle w:val="yTableNAm"/>
            </w:pPr>
            <w:r>
              <w:t>31.939385°S</w:t>
            </w:r>
            <w:r>
              <w:tab/>
              <w:t>115.952435°E</w:t>
            </w:r>
          </w:p>
          <w:p w14:paraId="177743F4" w14:textId="77777777" w:rsidR="002802E6" w:rsidRDefault="00146DD8">
            <w:pPr>
              <w:pStyle w:val="yTableNAm"/>
            </w:pPr>
            <w:r>
              <w:t>31.936838°S</w:t>
            </w:r>
            <w:r>
              <w:tab/>
              <w:t>115.957417°E</w:t>
            </w:r>
          </w:p>
          <w:p w14:paraId="5576AB3A" w14:textId="77777777" w:rsidR="002802E6" w:rsidRDefault="00146DD8">
            <w:pPr>
              <w:pStyle w:val="yTableNAm"/>
            </w:pPr>
            <w:r>
              <w:t>31.937351°S</w:t>
            </w:r>
            <w:r>
              <w:tab/>
              <w:t>115.957803°E</w:t>
            </w:r>
          </w:p>
        </w:tc>
      </w:tr>
      <w:tr w:rsidR="002802E6" w14:paraId="6CDEAE00" w14:textId="77777777">
        <w:tc>
          <w:tcPr>
            <w:tcW w:w="738" w:type="dxa"/>
            <w:noWrap/>
          </w:tcPr>
          <w:p w14:paraId="6EFE6BEB" w14:textId="77777777" w:rsidR="002802E6" w:rsidRDefault="00146DD8">
            <w:pPr>
              <w:pStyle w:val="yTableNAm"/>
            </w:pPr>
            <w:r>
              <w:t>9.</w:t>
            </w:r>
          </w:p>
        </w:tc>
        <w:tc>
          <w:tcPr>
            <w:tcW w:w="2689" w:type="dxa"/>
            <w:noWrap/>
          </w:tcPr>
          <w:p w14:paraId="317F0EC8" w14:textId="77777777" w:rsidR="002802E6" w:rsidRDefault="00146DD8">
            <w:pPr>
              <w:pStyle w:val="yTableNAm"/>
            </w:pPr>
            <w:r>
              <w:t>Fremantle Port (Inner Harbour)</w:t>
            </w:r>
          </w:p>
          <w:p w14:paraId="7266E499" w14:textId="77777777" w:rsidR="002802E6" w:rsidRDefault="00146DD8">
            <w:pPr>
              <w:pStyle w:val="yTableNAm"/>
            </w:pPr>
            <w:r>
              <w:t>Zone 1</w:t>
            </w:r>
          </w:p>
        </w:tc>
        <w:tc>
          <w:tcPr>
            <w:tcW w:w="3548" w:type="dxa"/>
            <w:noWrap/>
          </w:tcPr>
          <w:p w14:paraId="705CA888" w14:textId="77777777" w:rsidR="002802E6" w:rsidRDefault="00146DD8">
            <w:pPr>
              <w:pStyle w:val="yTableNAm"/>
            </w:pPr>
            <w:r>
              <w:t xml:space="preserve">The area bounded by a line connecting the following Geocentric Datum of Australia 2020 (GDA2020) coordinates — </w:t>
            </w:r>
          </w:p>
          <w:p w14:paraId="2DBA596D" w14:textId="77777777" w:rsidR="002802E6" w:rsidRDefault="00146DD8">
            <w:pPr>
              <w:pStyle w:val="yTableNAm"/>
            </w:pPr>
            <w:r>
              <w:t>32.047839°S</w:t>
            </w:r>
            <w:r>
              <w:tab/>
              <w:t>115.748680°E</w:t>
            </w:r>
          </w:p>
          <w:p w14:paraId="6105735A" w14:textId="77777777" w:rsidR="002802E6" w:rsidRDefault="00146DD8">
            <w:pPr>
              <w:pStyle w:val="yTableNAm"/>
            </w:pPr>
            <w:r>
              <w:t>32.047358°S</w:t>
            </w:r>
            <w:r>
              <w:tab/>
              <w:t>115.748044°E</w:t>
            </w:r>
          </w:p>
          <w:p w14:paraId="29272BD9" w14:textId="77777777" w:rsidR="002802E6" w:rsidRDefault="00146DD8">
            <w:pPr>
              <w:pStyle w:val="yTableNAm"/>
            </w:pPr>
            <w:r>
              <w:t>32.048656°S</w:t>
            </w:r>
            <w:r>
              <w:tab/>
              <w:t>115.746780°E</w:t>
            </w:r>
          </w:p>
          <w:p w14:paraId="5EC9E9BD" w14:textId="77777777" w:rsidR="002802E6" w:rsidRDefault="00146DD8">
            <w:pPr>
              <w:pStyle w:val="yTableNAm"/>
            </w:pPr>
            <w:r>
              <w:lastRenderedPageBreak/>
              <w:t>32.049147°S</w:t>
            </w:r>
            <w:r>
              <w:tab/>
              <w:t>115.747456°E</w:t>
            </w:r>
          </w:p>
          <w:p w14:paraId="0318E390" w14:textId="77777777" w:rsidR="002802E6" w:rsidRDefault="00146DD8">
            <w:pPr>
              <w:pStyle w:val="yTableNAm"/>
            </w:pPr>
            <w:r>
              <w:t>32.047839°S</w:t>
            </w:r>
            <w:r>
              <w:tab/>
              <w:t>115.748680°E</w:t>
            </w:r>
          </w:p>
        </w:tc>
      </w:tr>
      <w:tr w:rsidR="002802E6" w14:paraId="5EEF9FE7" w14:textId="77777777">
        <w:tc>
          <w:tcPr>
            <w:tcW w:w="738" w:type="dxa"/>
            <w:noWrap/>
          </w:tcPr>
          <w:p w14:paraId="35C63A07" w14:textId="77777777" w:rsidR="002802E6" w:rsidRDefault="002802E6">
            <w:pPr>
              <w:pStyle w:val="zyTableNAm"/>
            </w:pPr>
          </w:p>
        </w:tc>
        <w:tc>
          <w:tcPr>
            <w:tcW w:w="2689" w:type="dxa"/>
            <w:noWrap/>
          </w:tcPr>
          <w:p w14:paraId="10ACEB0C" w14:textId="77777777" w:rsidR="002802E6" w:rsidRDefault="00146DD8">
            <w:pPr>
              <w:pStyle w:val="yTableNAm"/>
            </w:pPr>
            <w:r>
              <w:t>Fremantle Port (Inner Harbour)</w:t>
            </w:r>
          </w:p>
          <w:p w14:paraId="54C1F04B" w14:textId="77777777" w:rsidR="002802E6" w:rsidRDefault="00146DD8">
            <w:pPr>
              <w:pStyle w:val="yTableNAm"/>
            </w:pPr>
            <w:r>
              <w:t>Zone 2</w:t>
            </w:r>
          </w:p>
        </w:tc>
        <w:tc>
          <w:tcPr>
            <w:tcW w:w="3548" w:type="dxa"/>
            <w:noWrap/>
          </w:tcPr>
          <w:p w14:paraId="2F2C4B48" w14:textId="77777777" w:rsidR="002802E6" w:rsidRDefault="00146DD8">
            <w:pPr>
              <w:pStyle w:val="yTableNAm"/>
            </w:pPr>
            <w:r>
              <w:t xml:space="preserve">The area bounded by a line connecting the following Geocentric Datum of Australia 2020 (GDA2020) coordinates — </w:t>
            </w:r>
          </w:p>
          <w:p w14:paraId="5150E16C" w14:textId="77777777" w:rsidR="002802E6" w:rsidRDefault="00146DD8">
            <w:pPr>
              <w:pStyle w:val="yTableNAm"/>
            </w:pPr>
            <w:r>
              <w:t>32.042445°S</w:t>
            </w:r>
            <w:r>
              <w:tab/>
              <w:t>115.753725°E</w:t>
            </w:r>
          </w:p>
          <w:p w14:paraId="26E4C507" w14:textId="77777777" w:rsidR="002802E6" w:rsidRDefault="00146DD8">
            <w:pPr>
              <w:pStyle w:val="yTableNAm"/>
            </w:pPr>
            <w:r>
              <w:t>32.042168°S</w:t>
            </w:r>
            <w:r>
              <w:tab/>
              <w:t>115.753753°E</w:t>
            </w:r>
          </w:p>
          <w:p w14:paraId="31675A63" w14:textId="77777777" w:rsidR="002802E6" w:rsidRDefault="00146DD8">
            <w:pPr>
              <w:pStyle w:val="yTableNAm"/>
            </w:pPr>
            <w:r>
              <w:t>32.042276°S</w:t>
            </w:r>
            <w:r>
              <w:tab/>
              <w:t>115.753342°E</w:t>
            </w:r>
          </w:p>
          <w:p w14:paraId="65034E52" w14:textId="77777777" w:rsidR="002802E6" w:rsidRDefault="00146DD8">
            <w:pPr>
              <w:pStyle w:val="yTableNAm"/>
            </w:pPr>
            <w:r>
              <w:t>32.043306°S</w:t>
            </w:r>
            <w:r>
              <w:tab/>
              <w:t>115.753003°E</w:t>
            </w:r>
          </w:p>
          <w:p w14:paraId="4AE08F22" w14:textId="77777777" w:rsidR="002802E6" w:rsidRDefault="00146DD8">
            <w:pPr>
              <w:pStyle w:val="yTableNAm"/>
            </w:pPr>
            <w:r>
              <w:t>32.043387°S</w:t>
            </w:r>
            <w:r>
              <w:tab/>
              <w:t>115.753186°E</w:t>
            </w:r>
          </w:p>
          <w:p w14:paraId="23DFE20C" w14:textId="77777777" w:rsidR="002802E6" w:rsidRDefault="00146DD8">
            <w:pPr>
              <w:pStyle w:val="yTableNAm"/>
            </w:pPr>
            <w:r>
              <w:t>32.042445°S</w:t>
            </w:r>
            <w:r>
              <w:tab/>
              <w:t>115.753725°E</w:t>
            </w:r>
          </w:p>
        </w:tc>
      </w:tr>
      <w:tr w:rsidR="002802E6" w14:paraId="6182850C" w14:textId="77777777">
        <w:tc>
          <w:tcPr>
            <w:tcW w:w="738" w:type="dxa"/>
            <w:noWrap/>
          </w:tcPr>
          <w:p w14:paraId="29D64DF1" w14:textId="77777777" w:rsidR="002802E6" w:rsidRDefault="002802E6">
            <w:pPr>
              <w:pStyle w:val="zyTableNAm"/>
            </w:pPr>
          </w:p>
        </w:tc>
        <w:tc>
          <w:tcPr>
            <w:tcW w:w="2689" w:type="dxa"/>
            <w:noWrap/>
          </w:tcPr>
          <w:p w14:paraId="1D78D50B" w14:textId="77777777" w:rsidR="002802E6" w:rsidRDefault="00146DD8">
            <w:pPr>
              <w:pStyle w:val="yTableNAm"/>
            </w:pPr>
            <w:r>
              <w:t>Fremantle Port (Inner Harbour)</w:t>
            </w:r>
          </w:p>
          <w:p w14:paraId="3F91CD34" w14:textId="77777777" w:rsidR="002802E6" w:rsidRDefault="00146DD8">
            <w:pPr>
              <w:pStyle w:val="yTableNAm"/>
            </w:pPr>
            <w:r>
              <w:t>Zone 3</w:t>
            </w:r>
          </w:p>
        </w:tc>
        <w:tc>
          <w:tcPr>
            <w:tcW w:w="3548" w:type="dxa"/>
            <w:noWrap/>
          </w:tcPr>
          <w:p w14:paraId="577A254C" w14:textId="77777777" w:rsidR="002802E6" w:rsidRDefault="00146DD8">
            <w:pPr>
              <w:pStyle w:val="yTableNAm"/>
            </w:pPr>
            <w:r>
              <w:t xml:space="preserve">The area bounded by a line connecting the following Geocentric Datum of Australia 2020 (GDA2020) coordinates — </w:t>
            </w:r>
          </w:p>
          <w:p w14:paraId="03F5B38C" w14:textId="77777777" w:rsidR="002802E6" w:rsidRDefault="00146DD8">
            <w:pPr>
              <w:pStyle w:val="yTableNAm"/>
            </w:pPr>
            <w:r>
              <w:t>32.037569°S</w:t>
            </w:r>
            <w:r>
              <w:tab/>
              <w:t>115.749676°E</w:t>
            </w:r>
          </w:p>
          <w:p w14:paraId="03F5BAA9" w14:textId="77777777" w:rsidR="002802E6" w:rsidRDefault="00146DD8">
            <w:pPr>
              <w:pStyle w:val="yTableNAm"/>
            </w:pPr>
            <w:r>
              <w:t>32.036639°S</w:t>
            </w:r>
            <w:r>
              <w:tab/>
              <w:t>115.748323°E</w:t>
            </w:r>
          </w:p>
          <w:p w14:paraId="05068CBC" w14:textId="77777777" w:rsidR="002802E6" w:rsidRDefault="00146DD8">
            <w:pPr>
              <w:pStyle w:val="yTableNAm"/>
            </w:pPr>
            <w:r>
              <w:t>32.036908°S</w:t>
            </w:r>
            <w:r>
              <w:tab/>
              <w:t>115.747458°E</w:t>
            </w:r>
          </w:p>
          <w:p w14:paraId="6751C9A2" w14:textId="77777777" w:rsidR="002802E6" w:rsidRDefault="00146DD8">
            <w:pPr>
              <w:pStyle w:val="yTableNAm"/>
            </w:pPr>
            <w:r>
              <w:t>32.037197°S</w:t>
            </w:r>
            <w:r>
              <w:tab/>
              <w:t>115.747632°E</w:t>
            </w:r>
          </w:p>
          <w:p w14:paraId="47B134AD" w14:textId="77777777" w:rsidR="002802E6" w:rsidRDefault="00146DD8">
            <w:pPr>
              <w:pStyle w:val="yTableNAm"/>
            </w:pPr>
            <w:r>
              <w:t>32.037165°S</w:t>
            </w:r>
            <w:r>
              <w:tab/>
              <w:t>115.748368°E</w:t>
            </w:r>
          </w:p>
          <w:p w14:paraId="743EAF1B" w14:textId="77777777" w:rsidR="002802E6" w:rsidRDefault="00146DD8">
            <w:pPr>
              <w:pStyle w:val="yTableNAm"/>
            </w:pPr>
            <w:r>
              <w:t>32.037567°S</w:t>
            </w:r>
            <w:r>
              <w:tab/>
              <w:t>115.748929°E</w:t>
            </w:r>
          </w:p>
          <w:p w14:paraId="23D08BFB" w14:textId="77777777" w:rsidR="002802E6" w:rsidRDefault="00146DD8">
            <w:pPr>
              <w:pStyle w:val="yTableNAm"/>
            </w:pPr>
            <w:r>
              <w:t>32.038801°S</w:t>
            </w:r>
            <w:r>
              <w:tab/>
              <w:t>115.749250°E</w:t>
            </w:r>
          </w:p>
          <w:p w14:paraId="1296E8B0" w14:textId="77777777" w:rsidR="002802E6" w:rsidRDefault="00146DD8">
            <w:pPr>
              <w:pStyle w:val="yTableNAm"/>
            </w:pPr>
            <w:r>
              <w:t>32.038720°S</w:t>
            </w:r>
            <w:r>
              <w:tab/>
              <w:t>115.749687°E</w:t>
            </w:r>
          </w:p>
          <w:p w14:paraId="42696CDF" w14:textId="77777777" w:rsidR="002802E6" w:rsidRDefault="00146DD8">
            <w:pPr>
              <w:pStyle w:val="yTableNAm"/>
            </w:pPr>
            <w:r>
              <w:t>32.037569°S</w:t>
            </w:r>
            <w:r>
              <w:tab/>
              <w:t>115.749676°E</w:t>
            </w:r>
          </w:p>
        </w:tc>
      </w:tr>
      <w:tr w:rsidR="002802E6" w14:paraId="26248A99" w14:textId="77777777">
        <w:tc>
          <w:tcPr>
            <w:tcW w:w="738" w:type="dxa"/>
            <w:noWrap/>
          </w:tcPr>
          <w:p w14:paraId="6736F59F" w14:textId="77777777" w:rsidR="002802E6" w:rsidRDefault="002802E6">
            <w:pPr>
              <w:pStyle w:val="zyTableNAm"/>
              <w:keepNext/>
            </w:pPr>
          </w:p>
        </w:tc>
        <w:tc>
          <w:tcPr>
            <w:tcW w:w="2689" w:type="dxa"/>
            <w:noWrap/>
          </w:tcPr>
          <w:p w14:paraId="4279D3EA" w14:textId="77777777" w:rsidR="002802E6" w:rsidRDefault="00146DD8">
            <w:pPr>
              <w:pStyle w:val="yTableNAm"/>
              <w:keepNext/>
            </w:pPr>
            <w:r>
              <w:t>Fremantle Port (Inner Harbour)</w:t>
            </w:r>
          </w:p>
          <w:p w14:paraId="56C39B36" w14:textId="77777777" w:rsidR="002802E6" w:rsidRDefault="00146DD8">
            <w:pPr>
              <w:pStyle w:val="yTableNAm"/>
              <w:keepNext/>
            </w:pPr>
            <w:r>
              <w:t>Zone 4</w:t>
            </w:r>
          </w:p>
        </w:tc>
        <w:tc>
          <w:tcPr>
            <w:tcW w:w="3548" w:type="dxa"/>
            <w:noWrap/>
          </w:tcPr>
          <w:p w14:paraId="29265357" w14:textId="77777777" w:rsidR="002802E6" w:rsidRDefault="00146DD8">
            <w:pPr>
              <w:pStyle w:val="yTableNAm"/>
              <w:keepNext/>
            </w:pPr>
            <w:r>
              <w:t xml:space="preserve">The area bounded by a line connecting the following Geocentric Datum of Australia 2020 (GDA2020) coordinates — </w:t>
            </w:r>
          </w:p>
          <w:p w14:paraId="3E57F996" w14:textId="77777777" w:rsidR="002802E6" w:rsidRDefault="00146DD8">
            <w:pPr>
              <w:pStyle w:val="yTableNAm"/>
              <w:keepNext/>
            </w:pPr>
            <w:r>
              <w:t>32.038663°S</w:t>
            </w:r>
            <w:r>
              <w:tab/>
              <w:t>115.743898°E</w:t>
            </w:r>
          </w:p>
          <w:p w14:paraId="500EC62F" w14:textId="77777777" w:rsidR="002802E6" w:rsidRDefault="00146DD8">
            <w:pPr>
              <w:pStyle w:val="yTableNAm"/>
              <w:keepNext/>
            </w:pPr>
            <w:r>
              <w:t>32.038823°S</w:t>
            </w:r>
            <w:r>
              <w:tab/>
              <w:t>115.744296°E</w:t>
            </w:r>
          </w:p>
          <w:p w14:paraId="61D5D8FB" w14:textId="77777777" w:rsidR="002802E6" w:rsidRDefault="00146DD8">
            <w:pPr>
              <w:pStyle w:val="yTableNAm"/>
              <w:keepNext/>
            </w:pPr>
            <w:r>
              <w:t>32.036583°S</w:t>
            </w:r>
            <w:r>
              <w:tab/>
              <w:t>115.745436°E</w:t>
            </w:r>
          </w:p>
          <w:p w14:paraId="63F20234" w14:textId="77777777" w:rsidR="002802E6" w:rsidRDefault="00146DD8">
            <w:pPr>
              <w:pStyle w:val="yTableNAm"/>
              <w:keepNext/>
            </w:pPr>
            <w:r>
              <w:t>32.036454°S</w:t>
            </w:r>
            <w:r>
              <w:tab/>
              <w:t>115.745013°E</w:t>
            </w:r>
          </w:p>
          <w:p w14:paraId="564B69BE" w14:textId="77777777" w:rsidR="002802E6" w:rsidRDefault="00146DD8">
            <w:pPr>
              <w:pStyle w:val="yTableNAm"/>
              <w:keepNext/>
            </w:pPr>
            <w:r>
              <w:t>32.038663°S</w:t>
            </w:r>
            <w:r>
              <w:tab/>
              <w:t>115.743898°E</w:t>
            </w:r>
          </w:p>
        </w:tc>
      </w:tr>
      <w:tr w:rsidR="002802E6" w14:paraId="73279D60" w14:textId="77777777">
        <w:tc>
          <w:tcPr>
            <w:tcW w:w="738" w:type="dxa"/>
            <w:noWrap/>
          </w:tcPr>
          <w:p w14:paraId="62E5CAA0" w14:textId="77777777" w:rsidR="002802E6" w:rsidRDefault="00146DD8">
            <w:pPr>
              <w:pStyle w:val="yTableNAm"/>
            </w:pPr>
            <w:r>
              <w:t>10.</w:t>
            </w:r>
          </w:p>
        </w:tc>
        <w:tc>
          <w:tcPr>
            <w:tcW w:w="2689" w:type="dxa"/>
            <w:noWrap/>
          </w:tcPr>
          <w:p w14:paraId="249B3B10" w14:textId="77777777" w:rsidR="002802E6" w:rsidRDefault="00146DD8">
            <w:pPr>
              <w:pStyle w:val="yTableNAm"/>
            </w:pPr>
            <w:r>
              <w:t>Fremantle Port (Outer Harbour)</w:t>
            </w:r>
          </w:p>
          <w:p w14:paraId="72358D9B" w14:textId="77777777" w:rsidR="002802E6" w:rsidRDefault="00146DD8">
            <w:pPr>
              <w:pStyle w:val="yTableNAm"/>
            </w:pPr>
            <w:r>
              <w:t>Zone 1</w:t>
            </w:r>
          </w:p>
        </w:tc>
        <w:tc>
          <w:tcPr>
            <w:tcW w:w="3548" w:type="dxa"/>
            <w:noWrap/>
          </w:tcPr>
          <w:p w14:paraId="0B866760" w14:textId="77777777" w:rsidR="002802E6" w:rsidRDefault="00146DD8">
            <w:pPr>
              <w:pStyle w:val="yTableNAm"/>
            </w:pPr>
            <w:r>
              <w:t xml:space="preserve">The area bounded by a line connecting the following Geocentric Datum of Australia 2020 (GDA2020) coordinates — </w:t>
            </w:r>
          </w:p>
          <w:p w14:paraId="3E388F4A" w14:textId="77777777" w:rsidR="002802E6" w:rsidRDefault="00146DD8">
            <w:pPr>
              <w:pStyle w:val="yTableNAm"/>
            </w:pPr>
            <w:r>
              <w:t>32.258044°S</w:t>
            </w:r>
            <w:r>
              <w:tab/>
              <w:t>115.751293°E</w:t>
            </w:r>
          </w:p>
          <w:p w14:paraId="1ADDD351" w14:textId="77777777" w:rsidR="002802E6" w:rsidRDefault="00146DD8">
            <w:pPr>
              <w:pStyle w:val="yTableNAm"/>
            </w:pPr>
            <w:r>
              <w:t>32.257867°S</w:t>
            </w:r>
            <w:r>
              <w:tab/>
              <w:t>115.751028°E</w:t>
            </w:r>
          </w:p>
          <w:p w14:paraId="4B007E33" w14:textId="77777777" w:rsidR="002802E6" w:rsidRDefault="00146DD8">
            <w:pPr>
              <w:pStyle w:val="yTableNAm"/>
            </w:pPr>
            <w:r>
              <w:t>32.258336°S</w:t>
            </w:r>
            <w:r>
              <w:tab/>
              <w:t>115.750540°E</w:t>
            </w:r>
          </w:p>
          <w:p w14:paraId="6CF65812" w14:textId="77777777" w:rsidR="002802E6" w:rsidRDefault="00146DD8">
            <w:pPr>
              <w:pStyle w:val="yTableNAm"/>
            </w:pPr>
            <w:r>
              <w:t>32.258410°S</w:t>
            </w:r>
            <w:r>
              <w:tab/>
              <w:t>115.750650°E</w:t>
            </w:r>
          </w:p>
          <w:p w14:paraId="419D99CF" w14:textId="77777777" w:rsidR="002802E6" w:rsidRDefault="00146DD8">
            <w:pPr>
              <w:pStyle w:val="yTableNAm"/>
            </w:pPr>
            <w:r>
              <w:t>32.258685°S</w:t>
            </w:r>
            <w:r>
              <w:tab/>
              <w:t>115.750373°E</w:t>
            </w:r>
          </w:p>
          <w:p w14:paraId="562269FF" w14:textId="77777777" w:rsidR="002802E6" w:rsidRDefault="00146DD8">
            <w:pPr>
              <w:pStyle w:val="yTableNAm"/>
            </w:pPr>
            <w:r>
              <w:t>32.258801°S</w:t>
            </w:r>
            <w:r>
              <w:tab/>
              <w:t>115.750534°E</w:t>
            </w:r>
          </w:p>
          <w:p w14:paraId="014946A3" w14:textId="77777777" w:rsidR="002802E6" w:rsidRDefault="00146DD8">
            <w:pPr>
              <w:pStyle w:val="yTableNAm"/>
              <w:rPr>
                <w:highlight w:val="yellow"/>
              </w:rPr>
            </w:pPr>
            <w:r>
              <w:t>32.258044°S</w:t>
            </w:r>
            <w:r>
              <w:tab/>
              <w:t>115.751293°E</w:t>
            </w:r>
          </w:p>
        </w:tc>
      </w:tr>
      <w:tr w:rsidR="002802E6" w14:paraId="4809563C" w14:textId="77777777">
        <w:tc>
          <w:tcPr>
            <w:tcW w:w="738" w:type="dxa"/>
            <w:noWrap/>
          </w:tcPr>
          <w:p w14:paraId="51CD54A0" w14:textId="77777777" w:rsidR="002802E6" w:rsidRDefault="002802E6">
            <w:pPr>
              <w:pStyle w:val="zyTableNAm"/>
            </w:pPr>
          </w:p>
        </w:tc>
        <w:tc>
          <w:tcPr>
            <w:tcW w:w="2689" w:type="dxa"/>
            <w:noWrap/>
          </w:tcPr>
          <w:p w14:paraId="4D3460F4" w14:textId="77777777" w:rsidR="002802E6" w:rsidRDefault="00146DD8">
            <w:pPr>
              <w:pStyle w:val="yTableNAm"/>
            </w:pPr>
            <w:r>
              <w:t>Fremantle Port (Outer Harbour)</w:t>
            </w:r>
          </w:p>
          <w:p w14:paraId="6D7860E1" w14:textId="77777777" w:rsidR="002802E6" w:rsidRDefault="00146DD8">
            <w:pPr>
              <w:pStyle w:val="yTableNAm"/>
            </w:pPr>
            <w:r>
              <w:t>Zone 2</w:t>
            </w:r>
          </w:p>
        </w:tc>
        <w:tc>
          <w:tcPr>
            <w:tcW w:w="3548" w:type="dxa"/>
            <w:noWrap/>
          </w:tcPr>
          <w:p w14:paraId="3E299BB0" w14:textId="77777777" w:rsidR="002802E6" w:rsidRDefault="00146DD8">
            <w:pPr>
              <w:pStyle w:val="yTableNAm"/>
            </w:pPr>
            <w:r>
              <w:t xml:space="preserve">The area bounded by a line connecting the following Geocentric Datum of Australia 2020 (GDA2020) coordinates — </w:t>
            </w:r>
          </w:p>
          <w:p w14:paraId="5D4683D4" w14:textId="77777777" w:rsidR="002802E6" w:rsidRDefault="00146DD8">
            <w:pPr>
              <w:pStyle w:val="yTableNAm"/>
            </w:pPr>
            <w:r>
              <w:t>32.242937°S</w:t>
            </w:r>
            <w:r>
              <w:tab/>
              <w:t>115.763466°E</w:t>
            </w:r>
          </w:p>
          <w:p w14:paraId="753C547F" w14:textId="77777777" w:rsidR="002802E6" w:rsidRDefault="00146DD8">
            <w:pPr>
              <w:pStyle w:val="yTableNAm"/>
            </w:pPr>
            <w:r>
              <w:t>32.242624°S</w:t>
            </w:r>
            <w:r>
              <w:tab/>
              <w:t>115.763499°E</w:t>
            </w:r>
          </w:p>
          <w:p w14:paraId="26828F57" w14:textId="77777777" w:rsidR="002802E6" w:rsidRDefault="00146DD8">
            <w:pPr>
              <w:pStyle w:val="yTableNAm"/>
            </w:pPr>
            <w:r>
              <w:t>32.242126°S</w:t>
            </w:r>
            <w:r>
              <w:tab/>
              <w:t>115.761205°E</w:t>
            </w:r>
          </w:p>
          <w:p w14:paraId="79C1B22D" w14:textId="77777777" w:rsidR="002802E6" w:rsidRDefault="00146DD8">
            <w:pPr>
              <w:pStyle w:val="yTableNAm"/>
            </w:pPr>
            <w:r>
              <w:t>32.242266°S</w:t>
            </w:r>
            <w:r>
              <w:tab/>
              <w:t>115.761169°E</w:t>
            </w:r>
          </w:p>
          <w:p w14:paraId="16DD63AF" w14:textId="77777777" w:rsidR="002802E6" w:rsidRDefault="00146DD8">
            <w:pPr>
              <w:pStyle w:val="yTableNAm"/>
            </w:pPr>
            <w:r>
              <w:lastRenderedPageBreak/>
              <w:t>32.242688°S</w:t>
            </w:r>
            <w:r>
              <w:tab/>
              <w:t>115.762864°E</w:t>
            </w:r>
          </w:p>
          <w:p w14:paraId="4645E373" w14:textId="77777777" w:rsidR="002802E6" w:rsidRDefault="00146DD8">
            <w:pPr>
              <w:pStyle w:val="yTableNAm"/>
            </w:pPr>
            <w:r>
              <w:t>32.242915°S</w:t>
            </w:r>
            <w:r>
              <w:tab/>
              <w:t>115.762919°E</w:t>
            </w:r>
          </w:p>
          <w:p w14:paraId="0233996F" w14:textId="77777777" w:rsidR="002802E6" w:rsidRDefault="00146DD8">
            <w:pPr>
              <w:pStyle w:val="yTableNAm"/>
            </w:pPr>
            <w:r>
              <w:t>32.243068°S</w:t>
            </w:r>
            <w:r>
              <w:tab/>
              <w:t>115.763200°E</w:t>
            </w:r>
          </w:p>
          <w:p w14:paraId="1091E4F5" w14:textId="77777777" w:rsidR="002802E6" w:rsidRDefault="00146DD8">
            <w:pPr>
              <w:pStyle w:val="yTableNAm"/>
              <w:rPr>
                <w:highlight w:val="yellow"/>
              </w:rPr>
            </w:pPr>
            <w:r>
              <w:t>32.242937°S</w:t>
            </w:r>
            <w:r>
              <w:tab/>
              <w:t>115.763466°E</w:t>
            </w:r>
          </w:p>
        </w:tc>
      </w:tr>
      <w:tr w:rsidR="002802E6" w14:paraId="73BC40B0" w14:textId="77777777">
        <w:tc>
          <w:tcPr>
            <w:tcW w:w="738" w:type="dxa"/>
            <w:noWrap/>
          </w:tcPr>
          <w:p w14:paraId="293E145D" w14:textId="77777777" w:rsidR="002802E6" w:rsidRDefault="002802E6">
            <w:pPr>
              <w:pStyle w:val="zyTableNAm"/>
            </w:pPr>
          </w:p>
        </w:tc>
        <w:tc>
          <w:tcPr>
            <w:tcW w:w="2689" w:type="dxa"/>
            <w:noWrap/>
          </w:tcPr>
          <w:p w14:paraId="4DA00216" w14:textId="77777777" w:rsidR="002802E6" w:rsidRDefault="00146DD8">
            <w:pPr>
              <w:pStyle w:val="yTableNAm"/>
            </w:pPr>
            <w:r>
              <w:t>Fremantle Port (Outer Harbour)</w:t>
            </w:r>
          </w:p>
          <w:p w14:paraId="0E7CD8B7" w14:textId="77777777" w:rsidR="002802E6" w:rsidRDefault="00146DD8">
            <w:pPr>
              <w:pStyle w:val="yTableNAm"/>
            </w:pPr>
            <w:r>
              <w:t>Zone 3</w:t>
            </w:r>
          </w:p>
        </w:tc>
        <w:tc>
          <w:tcPr>
            <w:tcW w:w="3548" w:type="dxa"/>
            <w:noWrap/>
          </w:tcPr>
          <w:p w14:paraId="6692AC56" w14:textId="77777777" w:rsidR="002802E6" w:rsidRDefault="00146DD8">
            <w:pPr>
              <w:pStyle w:val="yTableNAm"/>
            </w:pPr>
            <w:r>
              <w:t xml:space="preserve">The area bounded by a line connecting the following Geocentric Datum of Australia 2020 (GDA2020) coordinates — </w:t>
            </w:r>
          </w:p>
          <w:p w14:paraId="23EA4080" w14:textId="77777777" w:rsidR="002802E6" w:rsidRDefault="00146DD8">
            <w:pPr>
              <w:pStyle w:val="yTableNAm"/>
            </w:pPr>
            <w:r>
              <w:t>32.226675°S</w:t>
            </w:r>
            <w:r>
              <w:tab/>
              <w:t>115.776900°E</w:t>
            </w:r>
          </w:p>
          <w:p w14:paraId="6CB93F7F" w14:textId="77777777" w:rsidR="002802E6" w:rsidRDefault="00146DD8">
            <w:pPr>
              <w:pStyle w:val="yTableNAm"/>
            </w:pPr>
            <w:r>
              <w:t>32.226575°S</w:t>
            </w:r>
            <w:r>
              <w:tab/>
              <w:t>115.777040°E</w:t>
            </w:r>
          </w:p>
          <w:p w14:paraId="19C5D28A" w14:textId="77777777" w:rsidR="002802E6" w:rsidRDefault="00146DD8">
            <w:pPr>
              <w:pStyle w:val="yTableNAm"/>
            </w:pPr>
            <w:r>
              <w:t>32.225461°S</w:t>
            </w:r>
            <w:r>
              <w:tab/>
              <w:t>115.776404°E</w:t>
            </w:r>
          </w:p>
          <w:p w14:paraId="552AC515" w14:textId="77777777" w:rsidR="002802E6" w:rsidRDefault="00146DD8">
            <w:pPr>
              <w:pStyle w:val="yTableNAm"/>
            </w:pPr>
            <w:r>
              <w:t>32.225117°S</w:t>
            </w:r>
            <w:r>
              <w:tab/>
              <w:t>115.776399°E</w:t>
            </w:r>
          </w:p>
          <w:p w14:paraId="64D7A55F" w14:textId="77777777" w:rsidR="002802E6" w:rsidRDefault="00146DD8">
            <w:pPr>
              <w:pStyle w:val="yTableNAm"/>
            </w:pPr>
            <w:r>
              <w:t>32.225119°S</w:t>
            </w:r>
            <w:r>
              <w:tab/>
              <w:t>115.776136°E</w:t>
            </w:r>
          </w:p>
          <w:p w14:paraId="3FF0192F" w14:textId="77777777" w:rsidR="002802E6" w:rsidRDefault="00146DD8">
            <w:pPr>
              <w:pStyle w:val="yTableNAm"/>
            </w:pPr>
            <w:r>
              <w:t>32.225927°S</w:t>
            </w:r>
            <w:r>
              <w:tab/>
              <w:t>115.776127°E</w:t>
            </w:r>
          </w:p>
          <w:p w14:paraId="7902FA96" w14:textId="77777777" w:rsidR="002802E6" w:rsidRDefault="00146DD8">
            <w:pPr>
              <w:pStyle w:val="yTableNAm"/>
            </w:pPr>
            <w:r>
              <w:t>32.225930°S</w:t>
            </w:r>
            <w:r>
              <w:tab/>
              <w:t>115.776309°E</w:t>
            </w:r>
          </w:p>
          <w:p w14:paraId="02543685" w14:textId="77777777" w:rsidR="002802E6" w:rsidRDefault="00146DD8">
            <w:pPr>
              <w:pStyle w:val="yTableNAm"/>
            </w:pPr>
            <w:r>
              <w:t>32.226675°S</w:t>
            </w:r>
            <w:r>
              <w:tab/>
              <w:t>115.776900°E</w:t>
            </w:r>
          </w:p>
        </w:tc>
      </w:tr>
      <w:tr w:rsidR="002802E6" w14:paraId="634E6D82" w14:textId="77777777">
        <w:tc>
          <w:tcPr>
            <w:tcW w:w="738" w:type="dxa"/>
            <w:noWrap/>
          </w:tcPr>
          <w:p w14:paraId="180A9EDF" w14:textId="77777777" w:rsidR="002802E6" w:rsidRDefault="002802E6">
            <w:pPr>
              <w:pStyle w:val="zyTableNAm"/>
            </w:pPr>
          </w:p>
        </w:tc>
        <w:tc>
          <w:tcPr>
            <w:tcW w:w="2689" w:type="dxa"/>
            <w:noWrap/>
          </w:tcPr>
          <w:p w14:paraId="6A7D9006" w14:textId="77777777" w:rsidR="002802E6" w:rsidRDefault="00146DD8">
            <w:pPr>
              <w:pStyle w:val="yTableNAm"/>
            </w:pPr>
            <w:r>
              <w:t>Fremantle Port (Outer Harbour)</w:t>
            </w:r>
          </w:p>
          <w:p w14:paraId="6E0B2D2A" w14:textId="77777777" w:rsidR="002802E6" w:rsidRDefault="00146DD8">
            <w:pPr>
              <w:pStyle w:val="yTableNAm"/>
            </w:pPr>
            <w:r>
              <w:t>Zone 4</w:t>
            </w:r>
          </w:p>
        </w:tc>
        <w:tc>
          <w:tcPr>
            <w:tcW w:w="3548" w:type="dxa"/>
            <w:noWrap/>
          </w:tcPr>
          <w:p w14:paraId="3DD08F2E" w14:textId="77777777" w:rsidR="002802E6" w:rsidRDefault="00146DD8">
            <w:pPr>
              <w:pStyle w:val="yTableNAm"/>
            </w:pPr>
            <w:r>
              <w:t xml:space="preserve">The area bounded by a line connecting the following Geocentric Datum of Australia 2020 (GDA2020) coordinates — </w:t>
            </w:r>
          </w:p>
          <w:p w14:paraId="0511B959" w14:textId="77777777" w:rsidR="002802E6" w:rsidRDefault="00146DD8">
            <w:pPr>
              <w:pStyle w:val="yTableNAm"/>
            </w:pPr>
            <w:r>
              <w:t>32.209989°S</w:t>
            </w:r>
            <w:r>
              <w:tab/>
              <w:t>115.770799°E</w:t>
            </w:r>
          </w:p>
          <w:p w14:paraId="14003273" w14:textId="77777777" w:rsidR="002802E6" w:rsidRDefault="00146DD8">
            <w:pPr>
              <w:pStyle w:val="yTableNAm"/>
            </w:pPr>
            <w:r>
              <w:t>32.209546°S</w:t>
            </w:r>
            <w:r>
              <w:tab/>
              <w:t>115.770890°E</w:t>
            </w:r>
          </w:p>
          <w:p w14:paraId="669C1235" w14:textId="77777777" w:rsidR="002802E6" w:rsidRDefault="00146DD8">
            <w:pPr>
              <w:pStyle w:val="yTableNAm"/>
            </w:pPr>
            <w:r>
              <w:t>32.208711°S</w:t>
            </w:r>
            <w:r>
              <w:tab/>
              <w:t>115.771308°E</w:t>
            </w:r>
          </w:p>
          <w:p w14:paraId="0C737072" w14:textId="77777777" w:rsidR="002802E6" w:rsidRDefault="00146DD8">
            <w:pPr>
              <w:pStyle w:val="yTableNAm"/>
            </w:pPr>
            <w:r>
              <w:t>32.208629°S</w:t>
            </w:r>
            <w:r>
              <w:tab/>
              <w:t>115.771115°E</w:t>
            </w:r>
          </w:p>
          <w:p w14:paraId="43AD7C30" w14:textId="77777777" w:rsidR="002802E6" w:rsidRDefault="00146DD8">
            <w:pPr>
              <w:pStyle w:val="yTableNAm"/>
            </w:pPr>
            <w:r>
              <w:t>32.209081°S</w:t>
            </w:r>
            <w:r>
              <w:tab/>
              <w:t>115.770691°E</w:t>
            </w:r>
          </w:p>
          <w:p w14:paraId="71820ECF" w14:textId="77777777" w:rsidR="002802E6" w:rsidRDefault="00146DD8">
            <w:pPr>
              <w:pStyle w:val="yTableNAm"/>
            </w:pPr>
            <w:r>
              <w:t>32.209190°S</w:t>
            </w:r>
            <w:r>
              <w:tab/>
              <w:t>115.770238°E</w:t>
            </w:r>
          </w:p>
          <w:p w14:paraId="257EFF15" w14:textId="77777777" w:rsidR="002802E6" w:rsidRDefault="00146DD8">
            <w:pPr>
              <w:pStyle w:val="yTableNAm"/>
            </w:pPr>
            <w:r>
              <w:t>32.209499°S</w:t>
            </w:r>
            <w:r>
              <w:tab/>
              <w:t>115.770314°E</w:t>
            </w:r>
          </w:p>
          <w:p w14:paraId="140C810E" w14:textId="77777777" w:rsidR="002802E6" w:rsidRDefault="00146DD8">
            <w:pPr>
              <w:pStyle w:val="yTableNAm"/>
            </w:pPr>
            <w:r>
              <w:lastRenderedPageBreak/>
              <w:t>32.209500°S</w:t>
            </w:r>
            <w:r>
              <w:tab/>
              <w:t>115.770588°E</w:t>
            </w:r>
          </w:p>
          <w:p w14:paraId="3EBFA0F2" w14:textId="77777777" w:rsidR="002802E6" w:rsidRDefault="00146DD8">
            <w:pPr>
              <w:pStyle w:val="yTableNAm"/>
            </w:pPr>
            <w:r>
              <w:t>32.209921°S</w:t>
            </w:r>
            <w:r>
              <w:tab/>
              <w:t>115.770482°E</w:t>
            </w:r>
          </w:p>
          <w:p w14:paraId="588E39DB" w14:textId="77777777" w:rsidR="002802E6" w:rsidRDefault="00146DD8">
            <w:pPr>
              <w:pStyle w:val="yTableNAm"/>
            </w:pPr>
            <w:r>
              <w:t>32.209989°S</w:t>
            </w:r>
            <w:r>
              <w:tab/>
              <w:t>115.770799°E</w:t>
            </w:r>
          </w:p>
        </w:tc>
      </w:tr>
      <w:tr w:rsidR="002802E6" w14:paraId="4CDE50C3" w14:textId="77777777">
        <w:tc>
          <w:tcPr>
            <w:tcW w:w="738" w:type="dxa"/>
            <w:noWrap/>
          </w:tcPr>
          <w:p w14:paraId="52CC0418" w14:textId="77777777" w:rsidR="002802E6" w:rsidRDefault="002802E6">
            <w:pPr>
              <w:pStyle w:val="zyTableNAm"/>
            </w:pPr>
          </w:p>
        </w:tc>
        <w:tc>
          <w:tcPr>
            <w:tcW w:w="2689" w:type="dxa"/>
            <w:noWrap/>
          </w:tcPr>
          <w:p w14:paraId="77C5EDD3" w14:textId="77777777" w:rsidR="002802E6" w:rsidRDefault="00146DD8">
            <w:pPr>
              <w:pStyle w:val="yTableNAm"/>
            </w:pPr>
            <w:r>
              <w:t>Fremantle Port (Outer Harbour)</w:t>
            </w:r>
          </w:p>
          <w:p w14:paraId="7F41A113" w14:textId="77777777" w:rsidR="002802E6" w:rsidRDefault="00146DD8">
            <w:pPr>
              <w:pStyle w:val="yTableNAm"/>
            </w:pPr>
            <w:r>
              <w:t>Zone 5</w:t>
            </w:r>
          </w:p>
        </w:tc>
        <w:tc>
          <w:tcPr>
            <w:tcW w:w="3548" w:type="dxa"/>
            <w:noWrap/>
          </w:tcPr>
          <w:p w14:paraId="13CD45A0" w14:textId="77777777" w:rsidR="002802E6" w:rsidRDefault="00146DD8">
            <w:pPr>
              <w:pStyle w:val="yTableNAm"/>
            </w:pPr>
            <w:r>
              <w:t xml:space="preserve">The area bounded by a line connecting the following Geocentric Datum of Australia 2020 (GDA2020) coordinates — </w:t>
            </w:r>
          </w:p>
          <w:p w14:paraId="44F4B802" w14:textId="77777777" w:rsidR="002802E6" w:rsidRDefault="00146DD8">
            <w:pPr>
              <w:pStyle w:val="yTableNAm"/>
            </w:pPr>
            <w:r>
              <w:t>32.189416°S</w:t>
            </w:r>
            <w:r>
              <w:tab/>
              <w:t>115.777709°E</w:t>
            </w:r>
          </w:p>
          <w:p w14:paraId="7B43F6FF" w14:textId="77777777" w:rsidR="002802E6" w:rsidRDefault="00146DD8">
            <w:pPr>
              <w:pStyle w:val="yTableNAm"/>
            </w:pPr>
            <w:r>
              <w:t>32.189384°S</w:t>
            </w:r>
            <w:r>
              <w:tab/>
              <w:t>115.777916°E</w:t>
            </w:r>
          </w:p>
          <w:p w14:paraId="79677F68" w14:textId="77777777" w:rsidR="002802E6" w:rsidRDefault="00146DD8">
            <w:pPr>
              <w:pStyle w:val="yTableNAm"/>
            </w:pPr>
            <w:r>
              <w:t>32.188502°S</w:t>
            </w:r>
            <w:r>
              <w:tab/>
              <w:t>115.777894°E</w:t>
            </w:r>
          </w:p>
          <w:p w14:paraId="128FB2D8" w14:textId="77777777" w:rsidR="002802E6" w:rsidRDefault="00146DD8">
            <w:pPr>
              <w:pStyle w:val="yTableNAm"/>
            </w:pPr>
            <w:r>
              <w:t>32.187758°S</w:t>
            </w:r>
            <w:r>
              <w:tab/>
              <w:t>115.778263°E</w:t>
            </w:r>
          </w:p>
          <w:p w14:paraId="2DCCB7E6" w14:textId="77777777" w:rsidR="002802E6" w:rsidRDefault="00146DD8">
            <w:pPr>
              <w:pStyle w:val="yTableNAm"/>
            </w:pPr>
            <w:r>
              <w:t>32.187135°S</w:t>
            </w:r>
            <w:r>
              <w:tab/>
              <w:t>115.779271°E</w:t>
            </w:r>
          </w:p>
          <w:p w14:paraId="21B7CB92" w14:textId="77777777" w:rsidR="002802E6" w:rsidRDefault="00146DD8">
            <w:pPr>
              <w:pStyle w:val="yTableNAm"/>
            </w:pPr>
            <w:r>
              <w:t>32.186950°S</w:t>
            </w:r>
            <w:r>
              <w:tab/>
              <w:t>115.779112°E</w:t>
            </w:r>
          </w:p>
          <w:p w14:paraId="230971CA" w14:textId="77777777" w:rsidR="002802E6" w:rsidRDefault="00146DD8">
            <w:pPr>
              <w:pStyle w:val="yTableNAm"/>
            </w:pPr>
            <w:r>
              <w:t>32.187231°S</w:t>
            </w:r>
            <w:r>
              <w:tab/>
              <w:t>115.778585°E</w:t>
            </w:r>
          </w:p>
          <w:p w14:paraId="3C5F0C61" w14:textId="77777777" w:rsidR="002802E6" w:rsidRDefault="00146DD8">
            <w:pPr>
              <w:pStyle w:val="yTableNAm"/>
            </w:pPr>
            <w:r>
              <w:t>32.186644°S</w:t>
            </w:r>
            <w:r>
              <w:tab/>
              <w:t>115.777444°E</w:t>
            </w:r>
          </w:p>
          <w:p w14:paraId="256AAF58" w14:textId="77777777" w:rsidR="002802E6" w:rsidRDefault="00146DD8">
            <w:pPr>
              <w:pStyle w:val="yTableNAm"/>
            </w:pPr>
            <w:r>
              <w:t>32.186616°S</w:t>
            </w:r>
            <w:r>
              <w:tab/>
              <w:t>115.776234°E</w:t>
            </w:r>
          </w:p>
          <w:p w14:paraId="08D58F19" w14:textId="77777777" w:rsidR="002802E6" w:rsidRDefault="00146DD8">
            <w:pPr>
              <w:pStyle w:val="yTableNAm"/>
            </w:pPr>
            <w:r>
              <w:t>32.186863°S</w:t>
            </w:r>
            <w:r>
              <w:tab/>
              <w:t>115.776244°E</w:t>
            </w:r>
          </w:p>
          <w:p w14:paraId="03DF7A8B" w14:textId="77777777" w:rsidR="002802E6" w:rsidRDefault="00146DD8">
            <w:pPr>
              <w:pStyle w:val="yTableNAm"/>
            </w:pPr>
            <w:r>
              <w:t>32.186894°S</w:t>
            </w:r>
            <w:r>
              <w:tab/>
              <w:t>115.777391°E</w:t>
            </w:r>
          </w:p>
          <w:p w14:paraId="2F6CCC69" w14:textId="77777777" w:rsidR="002802E6" w:rsidRDefault="00146DD8">
            <w:pPr>
              <w:pStyle w:val="yTableNAm"/>
            </w:pPr>
            <w:r>
              <w:t>32.187517°S</w:t>
            </w:r>
            <w:r>
              <w:tab/>
              <w:t>115.778199°E</w:t>
            </w:r>
          </w:p>
          <w:p w14:paraId="7BEAAE89" w14:textId="77777777" w:rsidR="002802E6" w:rsidRDefault="00146DD8">
            <w:pPr>
              <w:pStyle w:val="yTableNAm"/>
            </w:pPr>
            <w:r>
              <w:t>32.188193°S</w:t>
            </w:r>
            <w:r>
              <w:tab/>
              <w:t>115.777478°E</w:t>
            </w:r>
          </w:p>
          <w:p w14:paraId="7536A82A" w14:textId="77777777" w:rsidR="002802E6" w:rsidRDefault="00146DD8">
            <w:pPr>
              <w:pStyle w:val="yTableNAm"/>
            </w:pPr>
            <w:r>
              <w:t>32.189416°S</w:t>
            </w:r>
            <w:r>
              <w:tab/>
              <w:t>115.777709°E</w:t>
            </w:r>
          </w:p>
        </w:tc>
      </w:tr>
      <w:tr w:rsidR="002802E6" w14:paraId="674D892F" w14:textId="77777777">
        <w:tc>
          <w:tcPr>
            <w:tcW w:w="738" w:type="dxa"/>
            <w:noWrap/>
          </w:tcPr>
          <w:p w14:paraId="07CD2C46" w14:textId="77777777" w:rsidR="002802E6" w:rsidRDefault="002802E6">
            <w:pPr>
              <w:pStyle w:val="zyTableNAm"/>
            </w:pPr>
          </w:p>
        </w:tc>
        <w:tc>
          <w:tcPr>
            <w:tcW w:w="2689" w:type="dxa"/>
            <w:noWrap/>
          </w:tcPr>
          <w:p w14:paraId="65282E54" w14:textId="77777777" w:rsidR="002802E6" w:rsidRDefault="00146DD8">
            <w:pPr>
              <w:pStyle w:val="yTableNAm"/>
            </w:pPr>
            <w:r>
              <w:t>Fremantle Port (Outer Harbour)</w:t>
            </w:r>
          </w:p>
          <w:p w14:paraId="51862F7F" w14:textId="77777777" w:rsidR="002802E6" w:rsidRDefault="00146DD8">
            <w:pPr>
              <w:pStyle w:val="yTableNAm"/>
            </w:pPr>
            <w:r>
              <w:t>Zone 6</w:t>
            </w:r>
          </w:p>
        </w:tc>
        <w:tc>
          <w:tcPr>
            <w:tcW w:w="3548" w:type="dxa"/>
            <w:noWrap/>
          </w:tcPr>
          <w:p w14:paraId="23D8F2F4" w14:textId="77777777" w:rsidR="002802E6" w:rsidRDefault="00146DD8">
            <w:pPr>
              <w:pStyle w:val="yTableNAm"/>
            </w:pPr>
            <w:r>
              <w:t xml:space="preserve">The area bounded by a line connecting the following Geocentric Datum of Australia 2020 (GDA2020) coordinates — </w:t>
            </w:r>
          </w:p>
          <w:p w14:paraId="54ED4FFC" w14:textId="77777777" w:rsidR="002802E6" w:rsidRDefault="00146DD8">
            <w:pPr>
              <w:pStyle w:val="yTableNAm"/>
            </w:pPr>
            <w:r>
              <w:t>32.189578°S</w:t>
            </w:r>
            <w:r>
              <w:tab/>
              <w:t>115.775523°E</w:t>
            </w:r>
          </w:p>
          <w:p w14:paraId="2F224C1E" w14:textId="77777777" w:rsidR="002802E6" w:rsidRDefault="00146DD8">
            <w:pPr>
              <w:pStyle w:val="yTableNAm"/>
            </w:pPr>
            <w:r>
              <w:t>32.189583°S</w:t>
            </w:r>
            <w:r>
              <w:tab/>
              <w:t>115.775737°E</w:t>
            </w:r>
          </w:p>
          <w:p w14:paraId="51CEDF02" w14:textId="77777777" w:rsidR="002802E6" w:rsidRDefault="00146DD8">
            <w:pPr>
              <w:pStyle w:val="yTableNAm"/>
            </w:pPr>
            <w:r>
              <w:lastRenderedPageBreak/>
              <w:t>32.189122°S</w:t>
            </w:r>
            <w:r>
              <w:tab/>
              <w:t>115.775807°E</w:t>
            </w:r>
          </w:p>
          <w:p w14:paraId="084E2DD7" w14:textId="77777777" w:rsidR="002802E6" w:rsidRDefault="00146DD8">
            <w:pPr>
              <w:pStyle w:val="yTableNAm"/>
            </w:pPr>
            <w:r>
              <w:t>32.188616°S</w:t>
            </w:r>
            <w:r>
              <w:tab/>
              <w:t>115.776225°E</w:t>
            </w:r>
          </w:p>
          <w:p w14:paraId="3A4149FA" w14:textId="77777777" w:rsidR="002802E6" w:rsidRDefault="00146DD8">
            <w:pPr>
              <w:pStyle w:val="yTableNAm"/>
            </w:pPr>
            <w:r>
              <w:t>32.188577°S</w:t>
            </w:r>
            <w:r>
              <w:tab/>
              <w:t>115.775992°E</w:t>
            </w:r>
          </w:p>
          <w:p w14:paraId="75BFD07D" w14:textId="77777777" w:rsidR="002802E6" w:rsidRDefault="00146DD8">
            <w:pPr>
              <w:pStyle w:val="yTableNAm"/>
            </w:pPr>
            <w:r>
              <w:t>32.189054°S</w:t>
            </w:r>
            <w:r>
              <w:tab/>
              <w:t>115.775606°E</w:t>
            </w:r>
          </w:p>
          <w:p w14:paraId="5AAE2EFD" w14:textId="77777777" w:rsidR="002802E6" w:rsidRDefault="00146DD8">
            <w:pPr>
              <w:pStyle w:val="yTableNAm"/>
            </w:pPr>
            <w:r>
              <w:t>32.189578°S</w:t>
            </w:r>
            <w:r>
              <w:tab/>
              <w:t>115.775523°E</w:t>
            </w:r>
          </w:p>
        </w:tc>
      </w:tr>
      <w:tr w:rsidR="002802E6" w14:paraId="316B6D40" w14:textId="77777777">
        <w:tc>
          <w:tcPr>
            <w:tcW w:w="738" w:type="dxa"/>
            <w:noWrap/>
          </w:tcPr>
          <w:p w14:paraId="2494B1C8" w14:textId="77777777" w:rsidR="002802E6" w:rsidRDefault="002802E6">
            <w:pPr>
              <w:pStyle w:val="zyTableNAm"/>
            </w:pPr>
          </w:p>
        </w:tc>
        <w:tc>
          <w:tcPr>
            <w:tcW w:w="2689" w:type="dxa"/>
            <w:noWrap/>
          </w:tcPr>
          <w:p w14:paraId="77751A19" w14:textId="77777777" w:rsidR="002802E6" w:rsidRDefault="00146DD8">
            <w:pPr>
              <w:pStyle w:val="yTableNAm"/>
            </w:pPr>
            <w:r>
              <w:t>Fremantle Port (Outer Harbour)</w:t>
            </w:r>
          </w:p>
          <w:p w14:paraId="6277261E" w14:textId="77777777" w:rsidR="002802E6" w:rsidRDefault="00146DD8">
            <w:pPr>
              <w:pStyle w:val="yTableNAm"/>
            </w:pPr>
            <w:r>
              <w:t>Zone 7</w:t>
            </w:r>
          </w:p>
        </w:tc>
        <w:tc>
          <w:tcPr>
            <w:tcW w:w="3548" w:type="dxa"/>
            <w:noWrap/>
          </w:tcPr>
          <w:p w14:paraId="0FFE429D" w14:textId="77777777" w:rsidR="002802E6" w:rsidRDefault="00146DD8">
            <w:pPr>
              <w:pStyle w:val="yTableNAm"/>
            </w:pPr>
            <w:r>
              <w:t xml:space="preserve">The area bounded by a line connecting the following Geocentric Datum of Australia 2020 (GDA2020) coordinates — </w:t>
            </w:r>
          </w:p>
          <w:p w14:paraId="284E4239" w14:textId="77777777" w:rsidR="002802E6" w:rsidRDefault="00146DD8">
            <w:pPr>
              <w:pStyle w:val="yTableNAm"/>
            </w:pPr>
            <w:r>
              <w:t>32.198961°S</w:t>
            </w:r>
            <w:r>
              <w:tab/>
              <w:t>115.779122°E</w:t>
            </w:r>
          </w:p>
          <w:p w14:paraId="5D4F5F98" w14:textId="77777777" w:rsidR="002802E6" w:rsidRDefault="00146DD8">
            <w:pPr>
              <w:pStyle w:val="yTableNAm"/>
            </w:pPr>
            <w:r>
              <w:t>32.198977°S</w:t>
            </w:r>
            <w:r>
              <w:tab/>
              <w:t>115.779492°E</w:t>
            </w:r>
          </w:p>
          <w:p w14:paraId="491330B8" w14:textId="77777777" w:rsidR="002802E6" w:rsidRDefault="00146DD8">
            <w:pPr>
              <w:pStyle w:val="yTableNAm"/>
            </w:pPr>
            <w:r>
              <w:t>32.198346°S</w:t>
            </w:r>
            <w:r>
              <w:tab/>
              <w:t>115.779538°E</w:t>
            </w:r>
          </w:p>
          <w:p w14:paraId="0040EF45" w14:textId="77777777" w:rsidR="002802E6" w:rsidRDefault="00146DD8">
            <w:pPr>
              <w:pStyle w:val="yTableNAm"/>
            </w:pPr>
            <w:r>
              <w:t>32.197688°S</w:t>
            </w:r>
            <w:r>
              <w:tab/>
              <w:t>115.779396°E</w:t>
            </w:r>
          </w:p>
          <w:p w14:paraId="5627D72C" w14:textId="77777777" w:rsidR="002802E6" w:rsidRDefault="00146DD8">
            <w:pPr>
              <w:pStyle w:val="yTableNAm"/>
            </w:pPr>
            <w:r>
              <w:t>32.197752°S</w:t>
            </w:r>
            <w:r>
              <w:tab/>
              <w:t>115.779121°E</w:t>
            </w:r>
          </w:p>
          <w:p w14:paraId="51769A29" w14:textId="77777777" w:rsidR="002802E6" w:rsidRDefault="00146DD8">
            <w:pPr>
              <w:pStyle w:val="yTableNAm"/>
            </w:pPr>
            <w:r>
              <w:t>32.198202°S</w:t>
            </w:r>
            <w:r>
              <w:tab/>
              <w:t>115.779175°E</w:t>
            </w:r>
          </w:p>
          <w:p w14:paraId="4E0503B1" w14:textId="77777777" w:rsidR="002802E6" w:rsidRDefault="00146DD8">
            <w:pPr>
              <w:pStyle w:val="yTableNAm"/>
            </w:pPr>
            <w:r>
              <w:t>32.198961°S</w:t>
            </w:r>
            <w:r>
              <w:tab/>
              <w:t>115.779122°E</w:t>
            </w:r>
          </w:p>
        </w:tc>
      </w:tr>
      <w:tr w:rsidR="002802E6" w14:paraId="708870EB" w14:textId="77777777">
        <w:tc>
          <w:tcPr>
            <w:tcW w:w="738" w:type="dxa"/>
            <w:noWrap/>
          </w:tcPr>
          <w:p w14:paraId="014B02D3" w14:textId="77777777" w:rsidR="002802E6" w:rsidRDefault="00146DD8">
            <w:pPr>
              <w:pStyle w:val="yTableNAm"/>
            </w:pPr>
            <w:r>
              <w:t>11.</w:t>
            </w:r>
          </w:p>
        </w:tc>
        <w:tc>
          <w:tcPr>
            <w:tcW w:w="2689" w:type="dxa"/>
            <w:noWrap/>
          </w:tcPr>
          <w:p w14:paraId="35B81293" w14:textId="77777777" w:rsidR="002802E6" w:rsidRDefault="00146DD8">
            <w:pPr>
              <w:pStyle w:val="yTableNAm"/>
            </w:pPr>
            <w:r>
              <w:t>Jandakot Airport</w:t>
            </w:r>
          </w:p>
        </w:tc>
        <w:tc>
          <w:tcPr>
            <w:tcW w:w="3548" w:type="dxa"/>
            <w:noWrap/>
          </w:tcPr>
          <w:p w14:paraId="71AD5489" w14:textId="77777777" w:rsidR="002802E6" w:rsidRDefault="00146DD8">
            <w:pPr>
              <w:pStyle w:val="yTableNAm"/>
            </w:pPr>
            <w:r>
              <w:t xml:space="preserve">The area bounded by a line connecting the following Geocentric Datum of Australia 2020 (GDA2020) coordinates — </w:t>
            </w:r>
          </w:p>
          <w:p w14:paraId="21910DD9" w14:textId="77777777" w:rsidR="002802E6" w:rsidRDefault="00146DD8">
            <w:pPr>
              <w:pStyle w:val="yTableNAm"/>
            </w:pPr>
            <w:r>
              <w:t>32.094212°S</w:t>
            </w:r>
            <w:r>
              <w:tab/>
              <w:t>115.878021°E</w:t>
            </w:r>
          </w:p>
          <w:p w14:paraId="54CCFDE5" w14:textId="77777777" w:rsidR="002802E6" w:rsidRDefault="00146DD8">
            <w:pPr>
              <w:pStyle w:val="yTableNAm"/>
            </w:pPr>
            <w:r>
              <w:t>32.094402°S</w:t>
            </w:r>
            <w:r>
              <w:tab/>
              <w:t>115.878275°E</w:t>
            </w:r>
          </w:p>
          <w:p w14:paraId="57351FA5" w14:textId="77777777" w:rsidR="002802E6" w:rsidRDefault="00146DD8">
            <w:pPr>
              <w:pStyle w:val="yTableNAm"/>
            </w:pPr>
            <w:r>
              <w:t>32.091818°S</w:t>
            </w:r>
            <w:r>
              <w:tab/>
              <w:t>115.880700°E</w:t>
            </w:r>
          </w:p>
          <w:p w14:paraId="2C0BD489" w14:textId="77777777" w:rsidR="002802E6" w:rsidRDefault="00146DD8">
            <w:pPr>
              <w:pStyle w:val="yTableNAm"/>
            </w:pPr>
            <w:r>
              <w:t>32.091528°S</w:t>
            </w:r>
            <w:r>
              <w:tab/>
              <w:t>115.880339°E</w:t>
            </w:r>
          </w:p>
          <w:p w14:paraId="5CE54C35" w14:textId="77777777" w:rsidR="002802E6" w:rsidRDefault="00146DD8">
            <w:pPr>
              <w:pStyle w:val="yTableNAm"/>
            </w:pPr>
            <w:r>
              <w:t>32.091922°S</w:t>
            </w:r>
            <w:r>
              <w:tab/>
              <w:t>115.879448°E</w:t>
            </w:r>
          </w:p>
          <w:p w14:paraId="63A96F2F" w14:textId="77777777" w:rsidR="002802E6" w:rsidRDefault="00146DD8">
            <w:pPr>
              <w:pStyle w:val="yTableNAm"/>
            </w:pPr>
            <w:r>
              <w:t>32.091870°S</w:t>
            </w:r>
            <w:r>
              <w:tab/>
              <w:t>115.876605°E</w:t>
            </w:r>
          </w:p>
          <w:p w14:paraId="761B476C" w14:textId="77777777" w:rsidR="002802E6" w:rsidRDefault="00146DD8">
            <w:pPr>
              <w:pStyle w:val="yTableNAm"/>
            </w:pPr>
            <w:r>
              <w:t>32.091620°S</w:t>
            </w:r>
            <w:r>
              <w:tab/>
              <w:t>115.876525°E</w:t>
            </w:r>
          </w:p>
          <w:p w14:paraId="0F8FE2EA" w14:textId="77777777" w:rsidR="002802E6" w:rsidRDefault="00146DD8">
            <w:pPr>
              <w:pStyle w:val="yTableNAm"/>
            </w:pPr>
            <w:r>
              <w:lastRenderedPageBreak/>
              <w:t>32.091602°S</w:t>
            </w:r>
            <w:r>
              <w:tab/>
              <w:t>115.876254°E</w:t>
            </w:r>
          </w:p>
          <w:p w14:paraId="1E00D50C" w14:textId="77777777" w:rsidR="002802E6" w:rsidRDefault="00146DD8">
            <w:pPr>
              <w:pStyle w:val="yTableNAm"/>
            </w:pPr>
            <w:r>
              <w:t>32.091839°S</w:t>
            </w:r>
            <w:r>
              <w:tab/>
              <w:t>115.876209°E</w:t>
            </w:r>
          </w:p>
          <w:p w14:paraId="20F9DD04" w14:textId="77777777" w:rsidR="002802E6" w:rsidRDefault="00146DD8">
            <w:pPr>
              <w:pStyle w:val="yTableNAm"/>
            </w:pPr>
            <w:r>
              <w:t>32.091823°S</w:t>
            </w:r>
            <w:r>
              <w:tab/>
              <w:t>115.875791°E</w:t>
            </w:r>
          </w:p>
          <w:p w14:paraId="2CA0AA03" w14:textId="77777777" w:rsidR="002802E6" w:rsidRDefault="00146DD8">
            <w:pPr>
              <w:pStyle w:val="yTableNAm"/>
            </w:pPr>
            <w:r>
              <w:t>32.092134°S</w:t>
            </w:r>
            <w:r>
              <w:tab/>
              <w:t>115.875748°E</w:t>
            </w:r>
          </w:p>
          <w:p w14:paraId="2AA6FA7A" w14:textId="77777777" w:rsidR="002802E6" w:rsidRDefault="00146DD8">
            <w:pPr>
              <w:pStyle w:val="yTableNAm"/>
            </w:pPr>
            <w:r>
              <w:t>32.092300°S</w:t>
            </w:r>
            <w:r>
              <w:tab/>
              <w:t>115.876295°E</w:t>
            </w:r>
          </w:p>
          <w:p w14:paraId="62E3D570" w14:textId="77777777" w:rsidR="002802E6" w:rsidRDefault="00146DD8">
            <w:pPr>
              <w:pStyle w:val="yTableNAm"/>
            </w:pPr>
            <w:r>
              <w:t>32.094078°S</w:t>
            </w:r>
            <w:r>
              <w:tab/>
              <w:t>115.875020°E</w:t>
            </w:r>
          </w:p>
          <w:p w14:paraId="59800F97" w14:textId="77777777" w:rsidR="002802E6" w:rsidRDefault="00146DD8">
            <w:pPr>
              <w:pStyle w:val="yTableNAm"/>
            </w:pPr>
            <w:r>
              <w:t>32.094204°S</w:t>
            </w:r>
            <w:r>
              <w:tab/>
              <w:t>115.875257°E</w:t>
            </w:r>
          </w:p>
          <w:p w14:paraId="20E2EEE5" w14:textId="77777777" w:rsidR="002802E6" w:rsidRDefault="00146DD8">
            <w:pPr>
              <w:pStyle w:val="yTableNAm"/>
            </w:pPr>
            <w:r>
              <w:t>32.092224°S</w:t>
            </w:r>
            <w:r>
              <w:tab/>
              <w:t>115.876890°E</w:t>
            </w:r>
          </w:p>
          <w:p w14:paraId="3CF39544" w14:textId="77777777" w:rsidR="002802E6" w:rsidRDefault="00146DD8">
            <w:pPr>
              <w:pStyle w:val="yTableNAm"/>
            </w:pPr>
            <w:r>
              <w:t>32.092220°S</w:t>
            </w:r>
            <w:r>
              <w:tab/>
              <w:t>115.879344°E</w:t>
            </w:r>
          </w:p>
          <w:p w14:paraId="67B235E1" w14:textId="77777777" w:rsidR="002802E6" w:rsidRDefault="00146DD8">
            <w:pPr>
              <w:pStyle w:val="yTableNAm"/>
            </w:pPr>
            <w:r>
              <w:t>32.092702°S</w:t>
            </w:r>
            <w:r>
              <w:tab/>
              <w:t>115.879297°E</w:t>
            </w:r>
          </w:p>
          <w:p w14:paraId="3AC9F352" w14:textId="77777777" w:rsidR="002802E6" w:rsidRDefault="00146DD8">
            <w:pPr>
              <w:pStyle w:val="yTableNAm"/>
            </w:pPr>
            <w:r>
              <w:t>32.094212°S</w:t>
            </w:r>
            <w:r>
              <w:tab/>
              <w:t>115.878021°E</w:t>
            </w:r>
          </w:p>
        </w:tc>
      </w:tr>
      <w:tr w:rsidR="002802E6" w14:paraId="60F36F25" w14:textId="77777777">
        <w:tc>
          <w:tcPr>
            <w:tcW w:w="738" w:type="dxa"/>
            <w:noWrap/>
          </w:tcPr>
          <w:p w14:paraId="3D60E94C" w14:textId="77777777" w:rsidR="002802E6" w:rsidRDefault="00146DD8">
            <w:pPr>
              <w:pStyle w:val="yTableNAm"/>
            </w:pPr>
            <w:r>
              <w:lastRenderedPageBreak/>
              <w:t>12.</w:t>
            </w:r>
          </w:p>
        </w:tc>
        <w:tc>
          <w:tcPr>
            <w:tcW w:w="2689" w:type="dxa"/>
            <w:noWrap/>
          </w:tcPr>
          <w:p w14:paraId="49E2E140" w14:textId="77777777" w:rsidR="002802E6" w:rsidRDefault="00146DD8">
            <w:pPr>
              <w:pStyle w:val="yTableNAm"/>
            </w:pPr>
            <w:r>
              <w:t>Wyndham Port</w:t>
            </w:r>
          </w:p>
        </w:tc>
        <w:tc>
          <w:tcPr>
            <w:tcW w:w="3548" w:type="dxa"/>
            <w:noWrap/>
          </w:tcPr>
          <w:p w14:paraId="1FE82985" w14:textId="77777777" w:rsidR="002802E6" w:rsidRDefault="00146DD8">
            <w:pPr>
              <w:pStyle w:val="yTableNAm"/>
            </w:pPr>
            <w:r>
              <w:t xml:space="preserve">The area bounded by a line connecting the following Geocentric Datum of Australia 2020 (GDA2020) coordinates — </w:t>
            </w:r>
          </w:p>
          <w:p w14:paraId="288DA1EB" w14:textId="77777777" w:rsidR="002802E6" w:rsidRDefault="00146DD8">
            <w:pPr>
              <w:pStyle w:val="yTableNAm"/>
            </w:pPr>
            <w:r>
              <w:t>15.457087°S</w:t>
            </w:r>
            <w:r>
              <w:tab/>
              <w:t>128.103471°E</w:t>
            </w:r>
          </w:p>
          <w:p w14:paraId="5C897C9A" w14:textId="77777777" w:rsidR="002802E6" w:rsidRDefault="00146DD8">
            <w:pPr>
              <w:pStyle w:val="yTableNAm"/>
            </w:pPr>
            <w:r>
              <w:t>15.457135°S</w:t>
            </w:r>
            <w:r>
              <w:tab/>
              <w:t>128.103676°E</w:t>
            </w:r>
          </w:p>
          <w:p w14:paraId="217DFDAF" w14:textId="77777777" w:rsidR="002802E6" w:rsidRDefault="00146DD8">
            <w:pPr>
              <w:pStyle w:val="yTableNAm"/>
            </w:pPr>
            <w:r>
              <w:t>15.454733°S</w:t>
            </w:r>
            <w:r>
              <w:tab/>
              <w:t>128.105741°E</w:t>
            </w:r>
          </w:p>
          <w:p w14:paraId="7979DEF7" w14:textId="77777777" w:rsidR="002802E6" w:rsidRDefault="00146DD8">
            <w:pPr>
              <w:pStyle w:val="yTableNAm"/>
            </w:pPr>
            <w:r>
              <w:t>15.454466°S</w:t>
            </w:r>
            <w:r>
              <w:tab/>
              <w:t>128.104283°E</w:t>
            </w:r>
          </w:p>
          <w:p w14:paraId="536B9301" w14:textId="77777777" w:rsidR="002802E6" w:rsidRDefault="00146DD8">
            <w:pPr>
              <w:pStyle w:val="yTableNAm"/>
            </w:pPr>
            <w:r>
              <w:t>15.457087°S</w:t>
            </w:r>
            <w:r>
              <w:tab/>
              <w:t>128.103471°E</w:t>
            </w:r>
          </w:p>
        </w:tc>
      </w:tr>
      <w:tr w:rsidR="002802E6" w14:paraId="2DDC1AA7" w14:textId="77777777">
        <w:tc>
          <w:tcPr>
            <w:tcW w:w="738" w:type="dxa"/>
            <w:noWrap/>
          </w:tcPr>
          <w:p w14:paraId="75FBB9DA" w14:textId="77777777" w:rsidR="002802E6" w:rsidRDefault="00146DD8">
            <w:pPr>
              <w:pStyle w:val="yTableNAm"/>
            </w:pPr>
            <w:r>
              <w:t>13.</w:t>
            </w:r>
          </w:p>
        </w:tc>
        <w:tc>
          <w:tcPr>
            <w:tcW w:w="2689" w:type="dxa"/>
            <w:noWrap/>
          </w:tcPr>
          <w:p w14:paraId="5515D11C" w14:textId="77777777" w:rsidR="002802E6" w:rsidRDefault="00146DD8">
            <w:pPr>
              <w:pStyle w:val="yTableNAm"/>
            </w:pPr>
            <w:r>
              <w:t>Bunbury Port</w:t>
            </w:r>
          </w:p>
          <w:p w14:paraId="4104152F" w14:textId="77777777" w:rsidR="002802E6" w:rsidRDefault="00146DD8">
            <w:pPr>
              <w:pStyle w:val="yTableNAm"/>
            </w:pPr>
            <w:r>
              <w:t>Zone 1</w:t>
            </w:r>
          </w:p>
        </w:tc>
        <w:tc>
          <w:tcPr>
            <w:tcW w:w="3548" w:type="dxa"/>
            <w:noWrap/>
          </w:tcPr>
          <w:p w14:paraId="54AD8922" w14:textId="77777777" w:rsidR="002802E6" w:rsidRDefault="00146DD8">
            <w:pPr>
              <w:pStyle w:val="yTableNAm"/>
            </w:pPr>
            <w:r>
              <w:t xml:space="preserve">The area bounded by a line connecting the following Geocentric Datum of Australia 2020 (GDA2020) coordinates — </w:t>
            </w:r>
          </w:p>
          <w:p w14:paraId="2072CE1F" w14:textId="77777777" w:rsidR="002802E6" w:rsidRDefault="00146DD8">
            <w:pPr>
              <w:pStyle w:val="yTableNAm"/>
            </w:pPr>
            <w:r>
              <w:t>33.311212°S</w:t>
            </w:r>
            <w:r>
              <w:tab/>
              <w:t>115.637019°E</w:t>
            </w:r>
          </w:p>
          <w:p w14:paraId="6F5A3CE5" w14:textId="77777777" w:rsidR="002802E6" w:rsidRDefault="00146DD8">
            <w:pPr>
              <w:pStyle w:val="yTableNAm"/>
            </w:pPr>
            <w:r>
              <w:t>33.311523°S</w:t>
            </w:r>
            <w:r>
              <w:tab/>
              <w:t>115.638459°E</w:t>
            </w:r>
          </w:p>
          <w:p w14:paraId="73DF21E3" w14:textId="77777777" w:rsidR="002802E6" w:rsidRDefault="00146DD8">
            <w:pPr>
              <w:pStyle w:val="yTableNAm"/>
            </w:pPr>
            <w:r>
              <w:t>33.310275°S</w:t>
            </w:r>
            <w:r>
              <w:tab/>
              <w:t>115.639139°E</w:t>
            </w:r>
          </w:p>
          <w:p w14:paraId="5223F5AE" w14:textId="77777777" w:rsidR="002802E6" w:rsidRDefault="00146DD8">
            <w:pPr>
              <w:pStyle w:val="yTableNAm"/>
            </w:pPr>
            <w:r>
              <w:lastRenderedPageBreak/>
              <w:t>33.309142°S</w:t>
            </w:r>
            <w:r>
              <w:tab/>
              <w:t>115.637925°E</w:t>
            </w:r>
          </w:p>
          <w:p w14:paraId="4894E38F" w14:textId="77777777" w:rsidR="002802E6" w:rsidRDefault="00146DD8">
            <w:pPr>
              <w:pStyle w:val="yTableNAm"/>
            </w:pPr>
            <w:r>
              <w:t>33.310777°S</w:t>
            </w:r>
            <w:r>
              <w:tab/>
              <w:t>115.636420°E</w:t>
            </w:r>
          </w:p>
          <w:p w14:paraId="12EACC81" w14:textId="77777777" w:rsidR="002802E6" w:rsidRDefault="00146DD8">
            <w:pPr>
              <w:pStyle w:val="yTableNAm"/>
            </w:pPr>
            <w:r>
              <w:t>33.313722°S</w:t>
            </w:r>
            <w:r>
              <w:tab/>
              <w:t>115.635657°E</w:t>
            </w:r>
          </w:p>
          <w:p w14:paraId="54B42563" w14:textId="77777777" w:rsidR="002802E6" w:rsidRDefault="00146DD8">
            <w:pPr>
              <w:pStyle w:val="yTableNAm"/>
            </w:pPr>
            <w:r>
              <w:t>33.313832°S</w:t>
            </w:r>
            <w:r>
              <w:tab/>
              <w:t>115.636421°E</w:t>
            </w:r>
          </w:p>
          <w:p w14:paraId="1E0B2D78" w14:textId="77777777" w:rsidR="002802E6" w:rsidRDefault="00146DD8">
            <w:pPr>
              <w:pStyle w:val="yTableNAm"/>
              <w:rPr>
                <w:highlight w:val="yellow"/>
              </w:rPr>
            </w:pPr>
            <w:r>
              <w:t>33.311212°S</w:t>
            </w:r>
            <w:r>
              <w:tab/>
              <w:t>115.637019°E</w:t>
            </w:r>
          </w:p>
        </w:tc>
      </w:tr>
      <w:tr w:rsidR="002802E6" w14:paraId="29C5C065" w14:textId="77777777">
        <w:tc>
          <w:tcPr>
            <w:tcW w:w="738" w:type="dxa"/>
            <w:noWrap/>
          </w:tcPr>
          <w:p w14:paraId="6FF74C23" w14:textId="77777777" w:rsidR="002802E6" w:rsidRDefault="002802E6">
            <w:pPr>
              <w:pStyle w:val="zyTableNAm"/>
            </w:pPr>
          </w:p>
        </w:tc>
        <w:tc>
          <w:tcPr>
            <w:tcW w:w="2689" w:type="dxa"/>
            <w:noWrap/>
          </w:tcPr>
          <w:p w14:paraId="7D30C1E3" w14:textId="77777777" w:rsidR="002802E6" w:rsidRDefault="00146DD8">
            <w:pPr>
              <w:pStyle w:val="yTableNAm"/>
            </w:pPr>
            <w:r>
              <w:t>Bunbury Port</w:t>
            </w:r>
          </w:p>
          <w:p w14:paraId="528B2650" w14:textId="77777777" w:rsidR="002802E6" w:rsidRDefault="00146DD8">
            <w:pPr>
              <w:pStyle w:val="yTableNAm"/>
            </w:pPr>
            <w:r>
              <w:t>Zone 2</w:t>
            </w:r>
          </w:p>
        </w:tc>
        <w:tc>
          <w:tcPr>
            <w:tcW w:w="3548" w:type="dxa"/>
            <w:noWrap/>
          </w:tcPr>
          <w:p w14:paraId="3F49A6DA" w14:textId="77777777" w:rsidR="002802E6" w:rsidRDefault="00146DD8">
            <w:pPr>
              <w:pStyle w:val="yTableNAm"/>
            </w:pPr>
            <w:r>
              <w:t xml:space="preserve">The area bounded by a line connecting the following Geocentric Datum of Australia 2020 (GDA2020) coordinates — </w:t>
            </w:r>
          </w:p>
          <w:p w14:paraId="0792C03B" w14:textId="77777777" w:rsidR="002802E6" w:rsidRDefault="00146DD8">
            <w:pPr>
              <w:pStyle w:val="yTableNAm"/>
            </w:pPr>
            <w:r>
              <w:t>33.331152°S</w:t>
            </w:r>
            <w:r>
              <w:tab/>
              <w:t>115.667251°E</w:t>
            </w:r>
          </w:p>
          <w:p w14:paraId="23E55267" w14:textId="77777777" w:rsidR="002802E6" w:rsidRDefault="00146DD8">
            <w:pPr>
              <w:pStyle w:val="yTableNAm"/>
            </w:pPr>
            <w:r>
              <w:t>33.330890°S</w:t>
            </w:r>
            <w:r>
              <w:tab/>
              <w:t>115.667820°E</w:t>
            </w:r>
          </w:p>
          <w:p w14:paraId="2F971163" w14:textId="77777777" w:rsidR="002802E6" w:rsidRDefault="00146DD8">
            <w:pPr>
              <w:pStyle w:val="yTableNAm"/>
            </w:pPr>
            <w:r>
              <w:t>33.329864°S</w:t>
            </w:r>
            <w:r>
              <w:tab/>
              <w:t>115.667414°E</w:t>
            </w:r>
          </w:p>
          <w:p w14:paraId="5182BFE1" w14:textId="77777777" w:rsidR="002802E6" w:rsidRDefault="00146DD8">
            <w:pPr>
              <w:pStyle w:val="yTableNAm"/>
            </w:pPr>
            <w:r>
              <w:t>33.324203°S</w:t>
            </w:r>
            <w:r>
              <w:tab/>
              <w:t>115.673767°E</w:t>
            </w:r>
          </w:p>
          <w:p w14:paraId="20080E6E" w14:textId="77777777" w:rsidR="002802E6" w:rsidRDefault="00146DD8">
            <w:pPr>
              <w:pStyle w:val="yTableNAm"/>
            </w:pPr>
            <w:r>
              <w:t>33.323919°S</w:t>
            </w:r>
            <w:r>
              <w:tab/>
              <w:t>115.673410°E</w:t>
            </w:r>
          </w:p>
          <w:p w14:paraId="701E56D1" w14:textId="77777777" w:rsidR="002802E6" w:rsidRDefault="00146DD8">
            <w:pPr>
              <w:pStyle w:val="yTableNAm"/>
            </w:pPr>
            <w:r>
              <w:t>33.327822°S</w:t>
            </w:r>
            <w:r>
              <w:tab/>
              <w:t>115.668995°E</w:t>
            </w:r>
          </w:p>
          <w:p w14:paraId="56F58D5B" w14:textId="77777777" w:rsidR="002802E6" w:rsidRDefault="00146DD8">
            <w:pPr>
              <w:pStyle w:val="yTableNAm"/>
            </w:pPr>
            <w:r>
              <w:t>33.329004°S</w:t>
            </w:r>
            <w:r>
              <w:tab/>
              <w:t>115.663743°E</w:t>
            </w:r>
          </w:p>
          <w:p w14:paraId="253CB899" w14:textId="77777777" w:rsidR="002802E6" w:rsidRDefault="00146DD8">
            <w:pPr>
              <w:pStyle w:val="yTableNAm"/>
            </w:pPr>
            <w:r>
              <w:t>33.329708°S</w:t>
            </w:r>
            <w:r>
              <w:tab/>
              <w:t>115.663708°E</w:t>
            </w:r>
          </w:p>
          <w:p w14:paraId="25828593" w14:textId="77777777" w:rsidR="002802E6" w:rsidRDefault="00146DD8">
            <w:pPr>
              <w:pStyle w:val="yTableNAm"/>
            </w:pPr>
            <w:r>
              <w:t>33.329824°S</w:t>
            </w:r>
            <w:r>
              <w:tab/>
              <w:t>115.666710°E</w:t>
            </w:r>
          </w:p>
          <w:p w14:paraId="1B4B1087" w14:textId="77777777" w:rsidR="002802E6" w:rsidRDefault="00146DD8">
            <w:pPr>
              <w:pStyle w:val="yTableNAm"/>
              <w:rPr>
                <w:highlight w:val="yellow"/>
              </w:rPr>
            </w:pPr>
            <w:r>
              <w:t>33.331152°S</w:t>
            </w:r>
            <w:r>
              <w:tab/>
              <w:t>115.667251°E</w:t>
            </w:r>
          </w:p>
        </w:tc>
      </w:tr>
      <w:tr w:rsidR="002802E6" w14:paraId="4A2F2605" w14:textId="77777777">
        <w:tc>
          <w:tcPr>
            <w:tcW w:w="738" w:type="dxa"/>
            <w:noWrap/>
          </w:tcPr>
          <w:p w14:paraId="2272A2C2" w14:textId="77777777" w:rsidR="002802E6" w:rsidRDefault="002802E6">
            <w:pPr>
              <w:pStyle w:val="zyTableNAm"/>
            </w:pPr>
          </w:p>
        </w:tc>
        <w:tc>
          <w:tcPr>
            <w:tcW w:w="2689" w:type="dxa"/>
            <w:noWrap/>
          </w:tcPr>
          <w:p w14:paraId="22DAAB91" w14:textId="77777777" w:rsidR="002802E6" w:rsidRDefault="00146DD8">
            <w:pPr>
              <w:pStyle w:val="yTableNAm"/>
            </w:pPr>
            <w:r>
              <w:t>Bunbury Port</w:t>
            </w:r>
          </w:p>
          <w:p w14:paraId="39F4B145" w14:textId="77777777" w:rsidR="002802E6" w:rsidRDefault="00146DD8">
            <w:pPr>
              <w:pStyle w:val="yTableNAm"/>
            </w:pPr>
            <w:r>
              <w:t>Zone 3</w:t>
            </w:r>
          </w:p>
        </w:tc>
        <w:tc>
          <w:tcPr>
            <w:tcW w:w="3548" w:type="dxa"/>
            <w:noWrap/>
          </w:tcPr>
          <w:p w14:paraId="7B416480" w14:textId="77777777" w:rsidR="002802E6" w:rsidRDefault="00146DD8">
            <w:pPr>
              <w:pStyle w:val="yTableNAm"/>
            </w:pPr>
            <w:r>
              <w:t xml:space="preserve">The area bounded by a line connecting the following Geocentric Datum of Australia 2020 (GDA2020) coordinates — </w:t>
            </w:r>
          </w:p>
          <w:p w14:paraId="16B98ACC" w14:textId="77777777" w:rsidR="002802E6" w:rsidRDefault="00146DD8">
            <w:pPr>
              <w:pStyle w:val="yTableNAm"/>
            </w:pPr>
            <w:r>
              <w:t>33.321117°S</w:t>
            </w:r>
            <w:r>
              <w:tab/>
              <w:t>115.650779°E</w:t>
            </w:r>
          </w:p>
          <w:p w14:paraId="670E772B" w14:textId="77777777" w:rsidR="002802E6" w:rsidRDefault="00146DD8">
            <w:pPr>
              <w:pStyle w:val="yTableNAm"/>
            </w:pPr>
            <w:r>
              <w:t>33.321331°S</w:t>
            </w:r>
            <w:r>
              <w:tab/>
              <w:t>115.652125°E</w:t>
            </w:r>
          </w:p>
          <w:p w14:paraId="30FE9C44" w14:textId="77777777" w:rsidR="002802E6" w:rsidRDefault="00146DD8">
            <w:pPr>
              <w:pStyle w:val="yTableNAm"/>
            </w:pPr>
            <w:r>
              <w:t>33.320277°S</w:t>
            </w:r>
            <w:r>
              <w:tab/>
              <w:t>115.652126°E</w:t>
            </w:r>
          </w:p>
          <w:p w14:paraId="32BDA8E8" w14:textId="77777777" w:rsidR="002802E6" w:rsidRDefault="00146DD8">
            <w:pPr>
              <w:pStyle w:val="yTableNAm"/>
            </w:pPr>
            <w:r>
              <w:t>33.320490°S</w:t>
            </w:r>
            <w:r>
              <w:tab/>
              <w:t>115.651119°E</w:t>
            </w:r>
          </w:p>
          <w:p w14:paraId="31059BB5" w14:textId="77777777" w:rsidR="002802E6" w:rsidRDefault="00146DD8">
            <w:pPr>
              <w:pStyle w:val="yTableNAm"/>
            </w:pPr>
            <w:r>
              <w:lastRenderedPageBreak/>
              <w:t>33.320799°S</w:t>
            </w:r>
            <w:r>
              <w:tab/>
              <w:t>115.651155°E</w:t>
            </w:r>
          </w:p>
          <w:p w14:paraId="3F3336E9" w14:textId="77777777" w:rsidR="002802E6" w:rsidRDefault="00146DD8">
            <w:pPr>
              <w:pStyle w:val="yTableNAm"/>
            </w:pPr>
            <w:r>
              <w:t>33.320775°S</w:t>
            </w:r>
            <w:r>
              <w:tab/>
              <w:t>115.650854°E</w:t>
            </w:r>
          </w:p>
          <w:p w14:paraId="2ACE5F6A" w14:textId="77777777" w:rsidR="002802E6" w:rsidRDefault="00146DD8">
            <w:pPr>
              <w:pStyle w:val="yTableNAm"/>
              <w:rPr>
                <w:highlight w:val="yellow"/>
              </w:rPr>
            </w:pPr>
            <w:r>
              <w:t>33.321117°S</w:t>
            </w:r>
            <w:r>
              <w:tab/>
              <w:t>115.650779°E</w:t>
            </w:r>
          </w:p>
        </w:tc>
      </w:tr>
      <w:tr w:rsidR="002802E6" w14:paraId="62E1DF67" w14:textId="77777777">
        <w:tc>
          <w:tcPr>
            <w:tcW w:w="738" w:type="dxa"/>
            <w:noWrap/>
          </w:tcPr>
          <w:p w14:paraId="0DD276B8" w14:textId="77777777" w:rsidR="002802E6" w:rsidRDefault="00146DD8">
            <w:pPr>
              <w:pStyle w:val="yTableNAm"/>
            </w:pPr>
            <w:r>
              <w:lastRenderedPageBreak/>
              <w:t>14.</w:t>
            </w:r>
          </w:p>
        </w:tc>
        <w:tc>
          <w:tcPr>
            <w:tcW w:w="2689" w:type="dxa"/>
            <w:noWrap/>
          </w:tcPr>
          <w:p w14:paraId="5E212FB5" w14:textId="77777777" w:rsidR="002802E6" w:rsidRDefault="00146DD8">
            <w:pPr>
              <w:pStyle w:val="yTableNAm"/>
            </w:pPr>
            <w:r>
              <w:t>Busselton Airport</w:t>
            </w:r>
          </w:p>
        </w:tc>
        <w:tc>
          <w:tcPr>
            <w:tcW w:w="3548" w:type="dxa"/>
            <w:noWrap/>
          </w:tcPr>
          <w:p w14:paraId="3A301BCE" w14:textId="77777777" w:rsidR="002802E6" w:rsidRDefault="00146DD8">
            <w:pPr>
              <w:pStyle w:val="yTableNAm"/>
            </w:pPr>
            <w:r>
              <w:t xml:space="preserve">The area bounded by a line connecting the following Geocentric Datum of Australia 2020 (GDA2020) coordinates — </w:t>
            </w:r>
          </w:p>
          <w:p w14:paraId="62A77AA3" w14:textId="77777777" w:rsidR="002802E6" w:rsidRDefault="00146DD8">
            <w:pPr>
              <w:pStyle w:val="yTableNAm"/>
            </w:pPr>
            <w:r>
              <w:t>33.690023°S</w:t>
            </w:r>
            <w:r>
              <w:tab/>
              <w:t>115.389899°E</w:t>
            </w:r>
          </w:p>
          <w:p w14:paraId="4E18A006" w14:textId="77777777" w:rsidR="002802E6" w:rsidRDefault="00146DD8">
            <w:pPr>
              <w:pStyle w:val="yTableNAm"/>
            </w:pPr>
            <w:r>
              <w:t>33.695762°S</w:t>
            </w:r>
            <w:r>
              <w:tab/>
              <w:t>115.392592°E</w:t>
            </w:r>
          </w:p>
          <w:p w14:paraId="21BFD3BC" w14:textId="77777777" w:rsidR="002802E6" w:rsidRDefault="00146DD8">
            <w:pPr>
              <w:pStyle w:val="yTableNAm"/>
            </w:pPr>
            <w:r>
              <w:t>33.687898°S</w:t>
            </w:r>
            <w:r>
              <w:tab/>
              <w:t>115.396939°E</w:t>
            </w:r>
          </w:p>
          <w:p w14:paraId="572A86B2" w14:textId="77777777" w:rsidR="002802E6" w:rsidRDefault="00146DD8">
            <w:pPr>
              <w:pStyle w:val="yTableNAm"/>
            </w:pPr>
            <w:r>
              <w:t>33.688091°S</w:t>
            </w:r>
            <w:r>
              <w:tab/>
              <w:t>115.397463°E</w:t>
            </w:r>
          </w:p>
          <w:p w14:paraId="157E4BBC" w14:textId="77777777" w:rsidR="002802E6" w:rsidRDefault="00146DD8">
            <w:pPr>
              <w:pStyle w:val="yTableNAm"/>
            </w:pPr>
            <w:r>
              <w:t>33.685223°S</w:t>
            </w:r>
            <w:r>
              <w:tab/>
              <w:t>115.398968°E</w:t>
            </w:r>
          </w:p>
          <w:p w14:paraId="292C2272" w14:textId="77777777" w:rsidR="002802E6" w:rsidRDefault="00146DD8">
            <w:pPr>
              <w:pStyle w:val="yTableNAm"/>
            </w:pPr>
            <w:r>
              <w:t>33.684316°S</w:t>
            </w:r>
            <w:r>
              <w:tab/>
              <w:t>115.396741°E</w:t>
            </w:r>
          </w:p>
          <w:p w14:paraId="1D323D44" w14:textId="77777777" w:rsidR="002802E6" w:rsidRDefault="00146DD8">
            <w:pPr>
              <w:pStyle w:val="yTableNAm"/>
            </w:pPr>
            <w:r>
              <w:t>33.689542°S</w:t>
            </w:r>
            <w:r>
              <w:tab/>
              <w:t>115.391356°E</w:t>
            </w:r>
          </w:p>
          <w:p w14:paraId="2B6528FB" w14:textId="77777777" w:rsidR="002802E6" w:rsidRDefault="00146DD8">
            <w:pPr>
              <w:pStyle w:val="yTableNAm"/>
            </w:pPr>
            <w:r>
              <w:t>33.690023°S</w:t>
            </w:r>
            <w:r>
              <w:tab/>
              <w:t>115.389899°E</w:t>
            </w:r>
          </w:p>
        </w:tc>
      </w:tr>
      <w:tr w:rsidR="002802E6" w14:paraId="1B4D1F8C" w14:textId="77777777">
        <w:tc>
          <w:tcPr>
            <w:tcW w:w="738" w:type="dxa"/>
            <w:noWrap/>
          </w:tcPr>
          <w:p w14:paraId="0E44516E" w14:textId="77777777" w:rsidR="002802E6" w:rsidRDefault="00146DD8">
            <w:pPr>
              <w:pStyle w:val="yTableNAm"/>
            </w:pPr>
            <w:r>
              <w:t>15.</w:t>
            </w:r>
          </w:p>
        </w:tc>
        <w:tc>
          <w:tcPr>
            <w:tcW w:w="2689" w:type="dxa"/>
            <w:noWrap/>
          </w:tcPr>
          <w:p w14:paraId="6DF4A8B9" w14:textId="77777777" w:rsidR="002802E6" w:rsidRDefault="00146DD8">
            <w:pPr>
              <w:pStyle w:val="yTableNAm"/>
            </w:pPr>
            <w:r>
              <w:t>Albany Port</w:t>
            </w:r>
          </w:p>
        </w:tc>
        <w:tc>
          <w:tcPr>
            <w:tcW w:w="3548" w:type="dxa"/>
            <w:noWrap/>
          </w:tcPr>
          <w:p w14:paraId="5DF9B126" w14:textId="77777777" w:rsidR="002802E6" w:rsidRDefault="00146DD8">
            <w:pPr>
              <w:pStyle w:val="yTableNAm"/>
            </w:pPr>
            <w:r>
              <w:t xml:space="preserve">The area bounded by a line connecting the following Geocentric Datum of Australia 2020 (GDA2020) coordinates — </w:t>
            </w:r>
          </w:p>
          <w:p w14:paraId="4F0DE708" w14:textId="77777777" w:rsidR="002802E6" w:rsidRDefault="00146DD8">
            <w:pPr>
              <w:pStyle w:val="yTableNAm"/>
            </w:pPr>
            <w:r>
              <w:t>35.033710°S</w:t>
            </w:r>
            <w:r>
              <w:tab/>
              <w:t>117.895011°E</w:t>
            </w:r>
          </w:p>
          <w:p w14:paraId="6364EAC8" w14:textId="77777777" w:rsidR="002802E6" w:rsidRDefault="00146DD8">
            <w:pPr>
              <w:pStyle w:val="yTableNAm"/>
            </w:pPr>
            <w:r>
              <w:t>35.033063°S</w:t>
            </w:r>
            <w:r>
              <w:tab/>
              <w:t>117.895346°E</w:t>
            </w:r>
          </w:p>
          <w:p w14:paraId="318FE26F" w14:textId="77777777" w:rsidR="002802E6" w:rsidRDefault="00146DD8">
            <w:pPr>
              <w:pStyle w:val="yTableNAm"/>
            </w:pPr>
            <w:r>
              <w:t>35.030881°S</w:t>
            </w:r>
            <w:r>
              <w:tab/>
              <w:t>117.890339°E</w:t>
            </w:r>
          </w:p>
          <w:p w14:paraId="77EE85C0" w14:textId="77777777" w:rsidR="002802E6" w:rsidRDefault="00146DD8">
            <w:pPr>
              <w:pStyle w:val="yTableNAm"/>
            </w:pPr>
            <w:r>
              <w:t>35.030443°S</w:t>
            </w:r>
            <w:r>
              <w:tab/>
              <w:t>117.889809°E</w:t>
            </w:r>
          </w:p>
          <w:p w14:paraId="148E1741" w14:textId="77777777" w:rsidR="002802E6" w:rsidRDefault="00146DD8">
            <w:pPr>
              <w:pStyle w:val="yTableNAm"/>
            </w:pPr>
            <w:r>
              <w:t>35.030588°S</w:t>
            </w:r>
            <w:r>
              <w:tab/>
              <w:t>117.889601°E</w:t>
            </w:r>
          </w:p>
          <w:p w14:paraId="2A1EDFDF" w14:textId="77777777" w:rsidR="002802E6" w:rsidRDefault="00146DD8">
            <w:pPr>
              <w:pStyle w:val="yTableNAm"/>
            </w:pPr>
            <w:r>
              <w:t>35.031025°S</w:t>
            </w:r>
            <w:r>
              <w:tab/>
              <w:t>117.889670°E</w:t>
            </w:r>
          </w:p>
          <w:p w14:paraId="7D7F3DE2" w14:textId="77777777" w:rsidR="002802E6" w:rsidRDefault="00146DD8">
            <w:pPr>
              <w:pStyle w:val="yTableNAm"/>
            </w:pPr>
            <w:r>
              <w:t>35.031714°S</w:t>
            </w:r>
            <w:r>
              <w:tab/>
              <w:t>117.890992°E</w:t>
            </w:r>
          </w:p>
          <w:p w14:paraId="1575F912" w14:textId="77777777" w:rsidR="002802E6" w:rsidRDefault="00146DD8">
            <w:pPr>
              <w:pStyle w:val="yTableNAm"/>
            </w:pPr>
            <w:r>
              <w:t>35.031570°S</w:t>
            </w:r>
            <w:r>
              <w:tab/>
              <w:t>117.891091°E</w:t>
            </w:r>
          </w:p>
          <w:p w14:paraId="69E0E5A7" w14:textId="77777777" w:rsidR="002802E6" w:rsidRDefault="00146DD8">
            <w:pPr>
              <w:pStyle w:val="yTableNAm"/>
            </w:pPr>
            <w:r>
              <w:lastRenderedPageBreak/>
              <w:t>35.032435°S</w:t>
            </w:r>
            <w:r>
              <w:tab/>
              <w:t>117.893027°E</w:t>
            </w:r>
          </w:p>
          <w:p w14:paraId="73D727C2" w14:textId="77777777" w:rsidR="002802E6" w:rsidRDefault="00146DD8">
            <w:pPr>
              <w:pStyle w:val="yTableNAm"/>
            </w:pPr>
            <w:r>
              <w:t>35.033245°S</w:t>
            </w:r>
            <w:r>
              <w:tab/>
              <w:t>117.893815°E</w:t>
            </w:r>
          </w:p>
          <w:p w14:paraId="201D337E" w14:textId="77777777" w:rsidR="002802E6" w:rsidRDefault="00146DD8">
            <w:pPr>
              <w:pStyle w:val="yTableNAm"/>
              <w:rPr>
                <w:highlight w:val="yellow"/>
              </w:rPr>
            </w:pPr>
            <w:r>
              <w:t>35.033710°S</w:t>
            </w:r>
            <w:r>
              <w:tab/>
              <w:t>117.895011°E</w:t>
            </w:r>
          </w:p>
        </w:tc>
      </w:tr>
      <w:tr w:rsidR="002802E6" w14:paraId="14E2EE6D" w14:textId="77777777">
        <w:tc>
          <w:tcPr>
            <w:tcW w:w="738" w:type="dxa"/>
            <w:noWrap/>
          </w:tcPr>
          <w:p w14:paraId="78C00F3A" w14:textId="77777777" w:rsidR="002802E6" w:rsidRDefault="00146DD8">
            <w:pPr>
              <w:pStyle w:val="yTableNAm"/>
            </w:pPr>
            <w:r>
              <w:lastRenderedPageBreak/>
              <w:t>16.</w:t>
            </w:r>
          </w:p>
        </w:tc>
        <w:tc>
          <w:tcPr>
            <w:tcW w:w="2689" w:type="dxa"/>
            <w:noWrap/>
          </w:tcPr>
          <w:p w14:paraId="7B152E4F" w14:textId="77777777" w:rsidR="002802E6" w:rsidRDefault="00146DD8">
            <w:pPr>
              <w:pStyle w:val="yTableNAm"/>
            </w:pPr>
            <w:r>
              <w:t>Esperance Port</w:t>
            </w:r>
          </w:p>
          <w:p w14:paraId="769E91D8" w14:textId="77777777" w:rsidR="002802E6" w:rsidRDefault="00146DD8">
            <w:pPr>
              <w:pStyle w:val="yTableNAm"/>
            </w:pPr>
            <w:r>
              <w:t>Zone 1</w:t>
            </w:r>
          </w:p>
        </w:tc>
        <w:tc>
          <w:tcPr>
            <w:tcW w:w="3548" w:type="dxa"/>
            <w:noWrap/>
          </w:tcPr>
          <w:p w14:paraId="3C4E0321" w14:textId="77777777" w:rsidR="002802E6" w:rsidRDefault="00146DD8">
            <w:pPr>
              <w:pStyle w:val="yTableNAm"/>
            </w:pPr>
            <w:r>
              <w:t xml:space="preserve">The area bounded by a line connecting the following Geocentric Datum of Australia 2020 (GDA2020) coordinates — </w:t>
            </w:r>
          </w:p>
          <w:p w14:paraId="17DAE5FA" w14:textId="77777777" w:rsidR="002802E6" w:rsidRDefault="00146DD8">
            <w:pPr>
              <w:pStyle w:val="yTableNAm"/>
            </w:pPr>
            <w:r>
              <w:t>33.869912°S</w:t>
            </w:r>
            <w:r>
              <w:tab/>
              <w:t>121.892980°E</w:t>
            </w:r>
          </w:p>
          <w:p w14:paraId="43B56B42" w14:textId="77777777" w:rsidR="002802E6" w:rsidRDefault="00146DD8">
            <w:pPr>
              <w:pStyle w:val="yTableNAm"/>
            </w:pPr>
            <w:r>
              <w:t>33.869925°S</w:t>
            </w:r>
            <w:r>
              <w:tab/>
              <w:t>121.893893°E</w:t>
            </w:r>
          </w:p>
          <w:p w14:paraId="21E088BD" w14:textId="77777777" w:rsidR="002802E6" w:rsidRDefault="00146DD8">
            <w:pPr>
              <w:pStyle w:val="yTableNAm"/>
            </w:pPr>
            <w:r>
              <w:t>33.869779°S</w:t>
            </w:r>
            <w:r>
              <w:tab/>
              <w:t>121.893903°E</w:t>
            </w:r>
          </w:p>
          <w:p w14:paraId="3DEA7242" w14:textId="77777777" w:rsidR="002802E6" w:rsidRDefault="00146DD8">
            <w:pPr>
              <w:pStyle w:val="yTableNAm"/>
            </w:pPr>
            <w:r>
              <w:t>33.869773°S</w:t>
            </w:r>
            <w:r>
              <w:tab/>
              <w:t>121.893468°E</w:t>
            </w:r>
          </w:p>
          <w:p w14:paraId="662E1F46" w14:textId="77777777" w:rsidR="002802E6" w:rsidRDefault="00146DD8">
            <w:pPr>
              <w:pStyle w:val="yTableNAm"/>
            </w:pPr>
            <w:r>
              <w:t>33.869072°S</w:t>
            </w:r>
            <w:r>
              <w:tab/>
              <w:t>121.893952°E</w:t>
            </w:r>
          </w:p>
          <w:p w14:paraId="12729D58" w14:textId="77777777" w:rsidR="002802E6" w:rsidRDefault="00146DD8">
            <w:pPr>
              <w:pStyle w:val="yTableNAm"/>
            </w:pPr>
            <w:r>
              <w:t>33.869196°S</w:t>
            </w:r>
            <w:r>
              <w:tab/>
              <w:t>121.894198°E</w:t>
            </w:r>
          </w:p>
          <w:p w14:paraId="520AF56F" w14:textId="77777777" w:rsidR="002802E6" w:rsidRDefault="00146DD8">
            <w:pPr>
              <w:pStyle w:val="yTableNAm"/>
            </w:pPr>
            <w:r>
              <w:t>33.868860°S</w:t>
            </w:r>
            <w:r>
              <w:tab/>
              <w:t>121.894420°E</w:t>
            </w:r>
          </w:p>
          <w:p w14:paraId="09769392" w14:textId="77777777" w:rsidR="002802E6" w:rsidRDefault="00146DD8">
            <w:pPr>
              <w:pStyle w:val="yTableNAm"/>
            </w:pPr>
            <w:r>
              <w:t>33.868194°S</w:t>
            </w:r>
            <w:r>
              <w:tab/>
              <w:t>121.894404°E</w:t>
            </w:r>
          </w:p>
          <w:p w14:paraId="2507FF43" w14:textId="77777777" w:rsidR="002802E6" w:rsidRDefault="00146DD8">
            <w:pPr>
              <w:pStyle w:val="yTableNAm"/>
            </w:pPr>
            <w:r>
              <w:t>33.868211°S</w:t>
            </w:r>
            <w:r>
              <w:tab/>
              <w:t>121.893783°E</w:t>
            </w:r>
          </w:p>
          <w:p w14:paraId="3ED88229" w14:textId="77777777" w:rsidR="002802E6" w:rsidRDefault="00146DD8">
            <w:pPr>
              <w:pStyle w:val="yTableNAm"/>
            </w:pPr>
            <w:r>
              <w:t>33.868819°S</w:t>
            </w:r>
            <w:r>
              <w:tab/>
              <w:t>121.893793°E</w:t>
            </w:r>
          </w:p>
          <w:p w14:paraId="13062A0D" w14:textId="77777777" w:rsidR="002802E6" w:rsidRDefault="00146DD8">
            <w:pPr>
              <w:pStyle w:val="yTableNAm"/>
            </w:pPr>
            <w:r>
              <w:t>33.868817°S</w:t>
            </w:r>
            <w:r>
              <w:tab/>
              <w:t>121.892663°E</w:t>
            </w:r>
          </w:p>
          <w:p w14:paraId="6E87EF50" w14:textId="77777777" w:rsidR="002802E6" w:rsidRDefault="00146DD8">
            <w:pPr>
              <w:pStyle w:val="yTableNAm"/>
            </w:pPr>
            <w:r>
              <w:t>33.868951°S</w:t>
            </w:r>
            <w:r>
              <w:tab/>
              <w:t>121.892667°E</w:t>
            </w:r>
          </w:p>
          <w:p w14:paraId="6FF4D1E9" w14:textId="77777777" w:rsidR="002802E6" w:rsidRDefault="00146DD8">
            <w:pPr>
              <w:pStyle w:val="yTableNAm"/>
            </w:pPr>
            <w:r>
              <w:t>33.868947°S</w:t>
            </w:r>
            <w:r>
              <w:tab/>
              <w:t>121.893816°E</w:t>
            </w:r>
          </w:p>
          <w:p w14:paraId="1E25CF9B" w14:textId="77777777" w:rsidR="002802E6" w:rsidRDefault="00146DD8">
            <w:pPr>
              <w:pStyle w:val="yTableNAm"/>
            </w:pPr>
            <w:r>
              <w:t>33.869751°S</w:t>
            </w:r>
            <w:r>
              <w:tab/>
              <w:t>121.893302°E</w:t>
            </w:r>
          </w:p>
          <w:p w14:paraId="2B9A3FCE" w14:textId="77777777" w:rsidR="002802E6" w:rsidRDefault="00146DD8">
            <w:pPr>
              <w:pStyle w:val="yTableNAm"/>
            </w:pPr>
            <w:r>
              <w:t>33.869753°S</w:t>
            </w:r>
            <w:r>
              <w:tab/>
              <w:t>121.892978°E</w:t>
            </w:r>
          </w:p>
          <w:p w14:paraId="578E9B26" w14:textId="77777777" w:rsidR="002802E6" w:rsidRDefault="00146DD8">
            <w:pPr>
              <w:pStyle w:val="yTableNAm"/>
            </w:pPr>
            <w:r>
              <w:t>33.869912°S</w:t>
            </w:r>
            <w:r>
              <w:tab/>
              <w:t>121.892980°E</w:t>
            </w:r>
          </w:p>
        </w:tc>
      </w:tr>
      <w:tr w:rsidR="002802E6" w14:paraId="5011CC94" w14:textId="77777777">
        <w:tc>
          <w:tcPr>
            <w:tcW w:w="738" w:type="dxa"/>
            <w:noWrap/>
          </w:tcPr>
          <w:p w14:paraId="60E19B78" w14:textId="77777777" w:rsidR="002802E6" w:rsidRDefault="002802E6">
            <w:pPr>
              <w:pStyle w:val="zyTableNAm"/>
              <w:keepNext/>
            </w:pPr>
          </w:p>
        </w:tc>
        <w:tc>
          <w:tcPr>
            <w:tcW w:w="2689" w:type="dxa"/>
            <w:noWrap/>
          </w:tcPr>
          <w:p w14:paraId="4A163C8F" w14:textId="77777777" w:rsidR="002802E6" w:rsidRDefault="00146DD8">
            <w:pPr>
              <w:pStyle w:val="yTableNAm"/>
              <w:keepNext/>
            </w:pPr>
            <w:r>
              <w:t>Esperance Port</w:t>
            </w:r>
          </w:p>
          <w:p w14:paraId="521E1E5A" w14:textId="77777777" w:rsidR="002802E6" w:rsidRDefault="00146DD8">
            <w:pPr>
              <w:pStyle w:val="yTableNAm"/>
              <w:keepNext/>
            </w:pPr>
            <w:r>
              <w:t>Zone 2</w:t>
            </w:r>
          </w:p>
        </w:tc>
        <w:tc>
          <w:tcPr>
            <w:tcW w:w="3548" w:type="dxa"/>
            <w:noWrap/>
          </w:tcPr>
          <w:p w14:paraId="687F4BD1" w14:textId="77777777" w:rsidR="002802E6" w:rsidRDefault="00146DD8">
            <w:pPr>
              <w:pStyle w:val="yTableNAm"/>
              <w:keepNext/>
            </w:pPr>
            <w:r>
              <w:t xml:space="preserve">The area bounded by a line connecting the following Geocentric Datum of Australia 2020 (GDA2020) coordinates — </w:t>
            </w:r>
          </w:p>
          <w:p w14:paraId="768C8B0E" w14:textId="77777777" w:rsidR="002802E6" w:rsidRDefault="00146DD8">
            <w:pPr>
              <w:pStyle w:val="yTableNAm"/>
              <w:keepNext/>
            </w:pPr>
            <w:r>
              <w:t>33.875828°S</w:t>
            </w:r>
            <w:r>
              <w:tab/>
              <w:t>121.899520°E</w:t>
            </w:r>
          </w:p>
          <w:p w14:paraId="08BF9B24" w14:textId="77777777" w:rsidR="002802E6" w:rsidRDefault="00146DD8">
            <w:pPr>
              <w:pStyle w:val="yTableNAm"/>
              <w:keepNext/>
            </w:pPr>
            <w:r>
              <w:t>33.875688°S</w:t>
            </w:r>
            <w:r>
              <w:tab/>
              <w:t>121.899665°E</w:t>
            </w:r>
          </w:p>
          <w:p w14:paraId="39AF5BB7" w14:textId="77777777" w:rsidR="002802E6" w:rsidRDefault="00146DD8">
            <w:pPr>
              <w:pStyle w:val="yTableNAm"/>
              <w:keepNext/>
            </w:pPr>
            <w:r>
              <w:t>33.874465°S</w:t>
            </w:r>
            <w:r>
              <w:tab/>
              <w:t>121.898185°E</w:t>
            </w:r>
          </w:p>
          <w:p w14:paraId="175E58B2" w14:textId="77777777" w:rsidR="002802E6" w:rsidRDefault="00146DD8">
            <w:pPr>
              <w:pStyle w:val="yTableNAm"/>
              <w:keepNext/>
            </w:pPr>
            <w:r>
              <w:t>33.874651°S</w:t>
            </w:r>
            <w:r>
              <w:tab/>
              <w:t>121.897952°E</w:t>
            </w:r>
          </w:p>
          <w:p w14:paraId="197D56A5" w14:textId="77777777" w:rsidR="002802E6" w:rsidRDefault="00146DD8">
            <w:pPr>
              <w:pStyle w:val="yTableNAm"/>
              <w:keepNext/>
            </w:pPr>
            <w:r>
              <w:t>33.875236°S</w:t>
            </w:r>
            <w:r>
              <w:tab/>
              <w:t>121.898719°E</w:t>
            </w:r>
          </w:p>
          <w:p w14:paraId="7871B155" w14:textId="77777777" w:rsidR="002802E6" w:rsidRDefault="00146DD8">
            <w:pPr>
              <w:pStyle w:val="yTableNAm"/>
              <w:keepNext/>
            </w:pPr>
            <w:r>
              <w:t>33.875910°S</w:t>
            </w:r>
            <w:r>
              <w:tab/>
              <w:t>121.899000°E</w:t>
            </w:r>
          </w:p>
          <w:p w14:paraId="3CAD0F54" w14:textId="77777777" w:rsidR="002802E6" w:rsidRDefault="00146DD8">
            <w:pPr>
              <w:pStyle w:val="yTableNAm"/>
              <w:keepNext/>
            </w:pPr>
            <w:r>
              <w:t>33.875649°S</w:t>
            </w:r>
            <w:r>
              <w:tab/>
              <w:t>121.899293°E</w:t>
            </w:r>
          </w:p>
          <w:p w14:paraId="5631D052" w14:textId="77777777" w:rsidR="002802E6" w:rsidRDefault="00146DD8">
            <w:pPr>
              <w:pStyle w:val="yTableNAm"/>
              <w:keepNext/>
            </w:pPr>
            <w:r>
              <w:t>33.875828°S</w:t>
            </w:r>
            <w:r>
              <w:tab/>
              <w:t>121.899520°E</w:t>
            </w:r>
          </w:p>
        </w:tc>
      </w:tr>
      <w:tr w:rsidR="002802E6" w14:paraId="37FE9C9A" w14:textId="77777777">
        <w:tc>
          <w:tcPr>
            <w:tcW w:w="738" w:type="dxa"/>
            <w:noWrap/>
          </w:tcPr>
          <w:p w14:paraId="55E22E18" w14:textId="77777777" w:rsidR="002802E6" w:rsidRDefault="00146DD8">
            <w:pPr>
              <w:pStyle w:val="yTableNAm"/>
            </w:pPr>
            <w:r>
              <w:t>17.</w:t>
            </w:r>
          </w:p>
        </w:tc>
        <w:tc>
          <w:tcPr>
            <w:tcW w:w="2689" w:type="dxa"/>
            <w:noWrap/>
          </w:tcPr>
          <w:p w14:paraId="610F30E0" w14:textId="77777777" w:rsidR="002802E6" w:rsidRDefault="00146DD8">
            <w:pPr>
              <w:pStyle w:val="yTableNAm"/>
            </w:pPr>
            <w:r>
              <w:t>Eyre Highway, Eucla (WA/SA border)</w:t>
            </w:r>
          </w:p>
        </w:tc>
        <w:tc>
          <w:tcPr>
            <w:tcW w:w="3548" w:type="dxa"/>
            <w:noWrap/>
          </w:tcPr>
          <w:p w14:paraId="1ED2D945" w14:textId="77777777" w:rsidR="002802E6" w:rsidRDefault="00146DD8">
            <w:pPr>
              <w:pStyle w:val="yTableNAm"/>
            </w:pPr>
            <w:r>
              <w:t xml:space="preserve">The area bounded by a line connecting the following Geocentric Datum of Australia 2020 (GDA2020) coordinates — </w:t>
            </w:r>
          </w:p>
          <w:p w14:paraId="19E5E204" w14:textId="77777777" w:rsidR="002802E6" w:rsidRDefault="00146DD8">
            <w:pPr>
              <w:pStyle w:val="yTableNAm"/>
            </w:pPr>
            <w:r>
              <w:t>31.641092°S</w:t>
            </w:r>
            <w:r>
              <w:tab/>
              <w:t>129.001961°E</w:t>
            </w:r>
          </w:p>
          <w:p w14:paraId="231C84E7" w14:textId="77777777" w:rsidR="002802E6" w:rsidRDefault="00146DD8">
            <w:pPr>
              <w:pStyle w:val="yTableNAm"/>
            </w:pPr>
            <w:r>
              <w:t>31.636129°S</w:t>
            </w:r>
            <w:r>
              <w:tab/>
              <w:t>129.001947°E</w:t>
            </w:r>
          </w:p>
          <w:p w14:paraId="18235668" w14:textId="77777777" w:rsidR="002802E6" w:rsidRDefault="00146DD8">
            <w:pPr>
              <w:pStyle w:val="yTableNAm"/>
            </w:pPr>
            <w:r>
              <w:t>31.641512°S</w:t>
            </w:r>
            <w:r>
              <w:tab/>
              <w:t>128.990907°E</w:t>
            </w:r>
          </w:p>
          <w:p w14:paraId="1EB68802" w14:textId="77777777" w:rsidR="002802E6" w:rsidRDefault="00146DD8">
            <w:pPr>
              <w:pStyle w:val="yTableNAm"/>
            </w:pPr>
            <w:r>
              <w:t>31.644445°S</w:t>
            </w:r>
            <w:r>
              <w:tab/>
              <w:t>128.992598°E</w:t>
            </w:r>
          </w:p>
          <w:p w14:paraId="5B8C7F5B" w14:textId="77777777" w:rsidR="002802E6" w:rsidRDefault="00146DD8">
            <w:pPr>
              <w:pStyle w:val="yTableNAm"/>
            </w:pPr>
            <w:r>
              <w:t>31.641092°S</w:t>
            </w:r>
            <w:r>
              <w:tab/>
              <w:t>129.001961°E</w:t>
            </w:r>
          </w:p>
        </w:tc>
      </w:tr>
      <w:tr w:rsidR="002802E6" w14:paraId="2396E5E8" w14:textId="77777777">
        <w:tc>
          <w:tcPr>
            <w:tcW w:w="738" w:type="dxa"/>
            <w:noWrap/>
          </w:tcPr>
          <w:p w14:paraId="3DCA91EB" w14:textId="77777777" w:rsidR="002802E6" w:rsidRDefault="00146DD8">
            <w:pPr>
              <w:pStyle w:val="yTableNAm"/>
            </w:pPr>
            <w:r>
              <w:t>18.</w:t>
            </w:r>
          </w:p>
        </w:tc>
        <w:tc>
          <w:tcPr>
            <w:tcW w:w="2689" w:type="dxa"/>
            <w:noWrap/>
          </w:tcPr>
          <w:p w14:paraId="1F4CB346" w14:textId="77777777" w:rsidR="002802E6" w:rsidRDefault="00146DD8">
            <w:pPr>
              <w:pStyle w:val="yTableNAm"/>
            </w:pPr>
            <w:r>
              <w:t>Victoria Highway near Kununurra (WA/NT border)</w:t>
            </w:r>
          </w:p>
        </w:tc>
        <w:tc>
          <w:tcPr>
            <w:tcW w:w="3548" w:type="dxa"/>
            <w:noWrap/>
          </w:tcPr>
          <w:p w14:paraId="5C86422B" w14:textId="77777777" w:rsidR="002802E6" w:rsidRDefault="00146DD8">
            <w:pPr>
              <w:pStyle w:val="yTableNAm"/>
            </w:pPr>
            <w:r>
              <w:t xml:space="preserve">The area bounded by a line connecting the following Geocentric Datum of Australia 2020 (GDA2020) coordinates — </w:t>
            </w:r>
          </w:p>
          <w:p w14:paraId="25A55F3D" w14:textId="77777777" w:rsidR="002802E6" w:rsidRDefault="00146DD8">
            <w:pPr>
              <w:pStyle w:val="yTableNAm"/>
            </w:pPr>
            <w:r>
              <w:t>15.982567°S</w:t>
            </w:r>
            <w:r>
              <w:tab/>
              <w:t>129.000434°E</w:t>
            </w:r>
          </w:p>
          <w:p w14:paraId="5443650D" w14:textId="77777777" w:rsidR="002802E6" w:rsidRDefault="00146DD8">
            <w:pPr>
              <w:pStyle w:val="yTableNAm"/>
            </w:pPr>
            <w:r>
              <w:t>15.980833°S</w:t>
            </w:r>
            <w:r>
              <w:tab/>
              <w:t>129.000403°E</w:t>
            </w:r>
          </w:p>
          <w:p w14:paraId="38887EE9" w14:textId="77777777" w:rsidR="002802E6" w:rsidRDefault="00146DD8">
            <w:pPr>
              <w:pStyle w:val="yTableNAm"/>
            </w:pPr>
            <w:r>
              <w:t>15.981386°S</w:t>
            </w:r>
            <w:r>
              <w:tab/>
              <w:t>128.995436°E</w:t>
            </w:r>
          </w:p>
          <w:p w14:paraId="67798CA8" w14:textId="77777777" w:rsidR="002802E6" w:rsidRDefault="00146DD8">
            <w:pPr>
              <w:pStyle w:val="yTableNAm"/>
            </w:pPr>
            <w:r>
              <w:lastRenderedPageBreak/>
              <w:t>15.983490°S</w:t>
            </w:r>
            <w:r>
              <w:tab/>
              <w:t>128.991532°E</w:t>
            </w:r>
          </w:p>
          <w:p w14:paraId="3D15E4F8" w14:textId="77777777" w:rsidR="002802E6" w:rsidRDefault="00146DD8">
            <w:pPr>
              <w:pStyle w:val="yTableNAm"/>
            </w:pPr>
            <w:r>
              <w:t>15.983848°S</w:t>
            </w:r>
            <w:r>
              <w:tab/>
              <w:t>128.991686°E</w:t>
            </w:r>
          </w:p>
          <w:p w14:paraId="0BFDD311" w14:textId="77777777" w:rsidR="002802E6" w:rsidRDefault="00146DD8">
            <w:pPr>
              <w:pStyle w:val="yTableNAm"/>
            </w:pPr>
            <w:r>
              <w:t>15.982567°S</w:t>
            </w:r>
            <w:r>
              <w:tab/>
              <w:t>129.000434°E</w:t>
            </w:r>
          </w:p>
        </w:tc>
      </w:tr>
      <w:tr w:rsidR="002802E6" w14:paraId="14EF663C" w14:textId="77777777">
        <w:tc>
          <w:tcPr>
            <w:tcW w:w="738" w:type="dxa"/>
            <w:noWrap/>
          </w:tcPr>
          <w:p w14:paraId="6EFEA7A1" w14:textId="77777777" w:rsidR="002802E6" w:rsidRDefault="00146DD8">
            <w:pPr>
              <w:pStyle w:val="yTableNAm"/>
            </w:pPr>
            <w:r>
              <w:lastRenderedPageBreak/>
              <w:t>19.</w:t>
            </w:r>
          </w:p>
        </w:tc>
        <w:tc>
          <w:tcPr>
            <w:tcW w:w="2689" w:type="dxa"/>
            <w:noWrap/>
          </w:tcPr>
          <w:p w14:paraId="3A71CE17" w14:textId="77777777" w:rsidR="002802E6" w:rsidRDefault="00146DD8">
            <w:pPr>
              <w:pStyle w:val="yTableNAm"/>
            </w:pPr>
            <w:r>
              <w:t>Tanami Road (WA/NT border)</w:t>
            </w:r>
          </w:p>
        </w:tc>
        <w:tc>
          <w:tcPr>
            <w:tcW w:w="3548" w:type="dxa"/>
            <w:noWrap/>
          </w:tcPr>
          <w:p w14:paraId="3AFC12E9" w14:textId="77777777" w:rsidR="002802E6" w:rsidRDefault="00146DD8">
            <w:pPr>
              <w:pStyle w:val="yTableNAm"/>
            </w:pPr>
            <w:r>
              <w:t xml:space="preserve">The area bounded by a line connecting the following Geocentric Datum of Australia 2020 (GDA2020) coordinates — </w:t>
            </w:r>
          </w:p>
          <w:p w14:paraId="736E4437" w14:textId="77777777" w:rsidR="002802E6" w:rsidRDefault="00146DD8">
            <w:pPr>
              <w:pStyle w:val="yTableNAm"/>
            </w:pPr>
            <w:r>
              <w:t>19.878631°S</w:t>
            </w:r>
            <w:r>
              <w:tab/>
              <w:t>128.200033°E</w:t>
            </w:r>
          </w:p>
          <w:p w14:paraId="683BEE6F" w14:textId="77777777" w:rsidR="002802E6" w:rsidRDefault="00146DD8">
            <w:pPr>
              <w:pStyle w:val="yTableNAm"/>
            </w:pPr>
            <w:r>
              <w:t>19.880070°S</w:t>
            </w:r>
            <w:r>
              <w:tab/>
              <w:t>128.199346°E</w:t>
            </w:r>
          </w:p>
          <w:p w14:paraId="5E370D49" w14:textId="77777777" w:rsidR="002802E6" w:rsidRDefault="00146DD8">
            <w:pPr>
              <w:pStyle w:val="yTableNAm"/>
            </w:pPr>
            <w:r>
              <w:t>19.883877°S</w:t>
            </w:r>
            <w:r>
              <w:tab/>
              <w:t>128.200062°E</w:t>
            </w:r>
          </w:p>
          <w:p w14:paraId="0105981E" w14:textId="77777777" w:rsidR="002802E6" w:rsidRDefault="00146DD8">
            <w:pPr>
              <w:pStyle w:val="yTableNAm"/>
            </w:pPr>
            <w:r>
              <w:t>19.884429°S</w:t>
            </w:r>
            <w:r>
              <w:tab/>
              <w:t>128.201664°E</w:t>
            </w:r>
          </w:p>
          <w:p w14:paraId="4EA96E45" w14:textId="77777777" w:rsidR="002802E6" w:rsidRDefault="00146DD8">
            <w:pPr>
              <w:pStyle w:val="yTableNAm"/>
            </w:pPr>
            <w:r>
              <w:t>19.885895°S</w:t>
            </w:r>
            <w:r>
              <w:tab/>
              <w:t>128.218057°E</w:t>
            </w:r>
          </w:p>
          <w:p w14:paraId="54F82FD2" w14:textId="77777777" w:rsidR="002802E6" w:rsidRDefault="00146DD8">
            <w:pPr>
              <w:pStyle w:val="yTableNAm"/>
            </w:pPr>
            <w:r>
              <w:t>19.884025°S</w:t>
            </w:r>
            <w:r>
              <w:tab/>
              <w:t>128.218744°E</w:t>
            </w:r>
          </w:p>
          <w:p w14:paraId="504F8007" w14:textId="77777777" w:rsidR="002802E6" w:rsidRDefault="00146DD8">
            <w:pPr>
              <w:pStyle w:val="yTableNAm"/>
            </w:pPr>
            <w:r>
              <w:t>19.878631°S</w:t>
            </w:r>
            <w:r>
              <w:tab/>
              <w:t>128.200033°E</w:t>
            </w:r>
          </w:p>
        </w:tc>
      </w:tr>
      <w:tr w:rsidR="002802E6" w14:paraId="7F91E18E" w14:textId="77777777">
        <w:tc>
          <w:tcPr>
            <w:tcW w:w="738" w:type="dxa"/>
            <w:noWrap/>
          </w:tcPr>
          <w:p w14:paraId="3F31CF88" w14:textId="77777777" w:rsidR="002802E6" w:rsidRDefault="00146DD8">
            <w:pPr>
              <w:pStyle w:val="yTableNAm"/>
            </w:pPr>
            <w:r>
              <w:t>20.</w:t>
            </w:r>
          </w:p>
        </w:tc>
        <w:tc>
          <w:tcPr>
            <w:tcW w:w="2689" w:type="dxa"/>
            <w:noWrap/>
          </w:tcPr>
          <w:p w14:paraId="74F37609" w14:textId="77777777" w:rsidR="002802E6" w:rsidRDefault="00146DD8">
            <w:pPr>
              <w:pStyle w:val="yTableNAm"/>
            </w:pPr>
            <w:r>
              <w:t>Duncan Road (WA/NT border)</w:t>
            </w:r>
          </w:p>
        </w:tc>
        <w:tc>
          <w:tcPr>
            <w:tcW w:w="3548" w:type="dxa"/>
            <w:noWrap/>
          </w:tcPr>
          <w:p w14:paraId="3B042B1C" w14:textId="77777777" w:rsidR="002802E6" w:rsidRDefault="00146DD8">
            <w:pPr>
              <w:pStyle w:val="yTableNAm"/>
            </w:pPr>
            <w:r>
              <w:t xml:space="preserve">The area bounded by a line connecting the following Geocentric Datum of Australia 2020 (GDA2020) coordinates — </w:t>
            </w:r>
          </w:p>
          <w:p w14:paraId="29F6A41F" w14:textId="77777777" w:rsidR="002802E6" w:rsidRDefault="00146DD8">
            <w:pPr>
              <w:pStyle w:val="yTableNAm"/>
            </w:pPr>
            <w:r>
              <w:t>18.049033°S</w:t>
            </w:r>
            <w:r>
              <w:tab/>
              <w:t>128.888510°E</w:t>
            </w:r>
          </w:p>
          <w:p w14:paraId="7602EFA8" w14:textId="77777777" w:rsidR="002802E6" w:rsidRDefault="00146DD8">
            <w:pPr>
              <w:pStyle w:val="yTableNAm"/>
            </w:pPr>
            <w:r>
              <w:t>18.049876°S</w:t>
            </w:r>
            <w:r>
              <w:tab/>
              <w:t>128.889096°E</w:t>
            </w:r>
          </w:p>
          <w:p w14:paraId="69B0FB49" w14:textId="77777777" w:rsidR="002802E6" w:rsidRDefault="00146DD8">
            <w:pPr>
              <w:pStyle w:val="yTableNAm"/>
            </w:pPr>
            <w:r>
              <w:t>18.044925°S</w:t>
            </w:r>
            <w:r>
              <w:tab/>
              <w:t>128.898180°E</w:t>
            </w:r>
          </w:p>
          <w:p w14:paraId="45A51814" w14:textId="77777777" w:rsidR="002802E6" w:rsidRDefault="00146DD8">
            <w:pPr>
              <w:pStyle w:val="yTableNAm"/>
            </w:pPr>
            <w:r>
              <w:t>18.044035°S</w:t>
            </w:r>
            <w:r>
              <w:tab/>
              <w:t>128.898064°E</w:t>
            </w:r>
          </w:p>
          <w:p w14:paraId="69999B11" w14:textId="77777777" w:rsidR="002802E6" w:rsidRDefault="00146DD8">
            <w:pPr>
              <w:pStyle w:val="yTableNAm"/>
            </w:pPr>
            <w:r>
              <w:t>18.044452°S</w:t>
            </w:r>
            <w:r>
              <w:tab/>
              <w:t>128.893729°E</w:t>
            </w:r>
          </w:p>
          <w:p w14:paraId="44DED948" w14:textId="77777777" w:rsidR="002802E6" w:rsidRDefault="00146DD8">
            <w:pPr>
              <w:pStyle w:val="yTableNAm"/>
            </w:pPr>
            <w:r>
              <w:t>18.039131°S</w:t>
            </w:r>
            <w:r>
              <w:tab/>
              <w:t>128.892673°E</w:t>
            </w:r>
          </w:p>
          <w:p w14:paraId="34426D88" w14:textId="77777777" w:rsidR="002802E6" w:rsidRDefault="00146DD8">
            <w:pPr>
              <w:pStyle w:val="yTableNAm"/>
            </w:pPr>
            <w:r>
              <w:t>18.039172°S</w:t>
            </w:r>
            <w:r>
              <w:tab/>
              <w:t>128.891528°E</w:t>
            </w:r>
          </w:p>
          <w:p w14:paraId="7370D418" w14:textId="77777777" w:rsidR="002802E6" w:rsidRDefault="00146DD8">
            <w:pPr>
              <w:pStyle w:val="yTableNAm"/>
            </w:pPr>
            <w:r>
              <w:t>18.046041°S</w:t>
            </w:r>
            <w:r>
              <w:tab/>
              <w:t>128.892115°E</w:t>
            </w:r>
          </w:p>
          <w:p w14:paraId="4A8586D1" w14:textId="77777777" w:rsidR="002802E6" w:rsidRDefault="00146DD8">
            <w:pPr>
              <w:pStyle w:val="yTableNAm"/>
            </w:pPr>
            <w:r>
              <w:t>18.049033°S</w:t>
            </w:r>
            <w:r>
              <w:tab/>
              <w:t>128.888510°E</w:t>
            </w:r>
          </w:p>
        </w:tc>
      </w:tr>
      <w:tr w:rsidR="002802E6" w14:paraId="0B788BAD" w14:textId="77777777">
        <w:tc>
          <w:tcPr>
            <w:tcW w:w="738" w:type="dxa"/>
            <w:noWrap/>
          </w:tcPr>
          <w:p w14:paraId="1A86F86D" w14:textId="77777777" w:rsidR="002802E6" w:rsidRDefault="00146DD8">
            <w:pPr>
              <w:pStyle w:val="yTableNAm"/>
            </w:pPr>
            <w:r>
              <w:lastRenderedPageBreak/>
              <w:t>21.</w:t>
            </w:r>
          </w:p>
        </w:tc>
        <w:tc>
          <w:tcPr>
            <w:tcW w:w="2689" w:type="dxa"/>
            <w:noWrap/>
          </w:tcPr>
          <w:p w14:paraId="46F5408B" w14:textId="77777777" w:rsidR="002802E6" w:rsidRDefault="00146DD8">
            <w:pPr>
              <w:pStyle w:val="yTableNAm"/>
            </w:pPr>
            <w:r>
              <w:t>Great Central Road (WA/NT border)</w:t>
            </w:r>
          </w:p>
        </w:tc>
        <w:tc>
          <w:tcPr>
            <w:tcW w:w="3548" w:type="dxa"/>
            <w:noWrap/>
          </w:tcPr>
          <w:p w14:paraId="49B9F142" w14:textId="77777777" w:rsidR="002802E6" w:rsidRDefault="00146DD8">
            <w:pPr>
              <w:pStyle w:val="yTableNAm"/>
            </w:pPr>
            <w:r>
              <w:t xml:space="preserve">The area bounded by a line connecting the following Geocentric Datum of Australia 2020 (GDA2020) coordinates — </w:t>
            </w:r>
          </w:p>
          <w:p w14:paraId="7D6945DE" w14:textId="77777777" w:rsidR="002802E6" w:rsidRDefault="00146DD8">
            <w:pPr>
              <w:pStyle w:val="yTableNAm"/>
            </w:pPr>
            <w:r>
              <w:t>25.059389°S</w:t>
            </w:r>
            <w:r>
              <w:tab/>
              <w:t>128.321413°E</w:t>
            </w:r>
          </w:p>
          <w:p w14:paraId="4AAA4E22" w14:textId="77777777" w:rsidR="002802E6" w:rsidRDefault="00146DD8">
            <w:pPr>
              <w:pStyle w:val="yTableNAm"/>
            </w:pPr>
            <w:r>
              <w:t>25.056843°S</w:t>
            </w:r>
            <w:r>
              <w:tab/>
              <w:t>128.322064°E</w:t>
            </w:r>
          </w:p>
          <w:p w14:paraId="02844B31" w14:textId="77777777" w:rsidR="002802E6" w:rsidRDefault="00146DD8">
            <w:pPr>
              <w:pStyle w:val="yTableNAm"/>
            </w:pPr>
            <w:r>
              <w:t>25.052294°S</w:t>
            </w:r>
            <w:r>
              <w:tab/>
              <w:t>128.301846°E</w:t>
            </w:r>
          </w:p>
          <w:p w14:paraId="28454C4D" w14:textId="77777777" w:rsidR="002802E6" w:rsidRDefault="00146DD8">
            <w:pPr>
              <w:pStyle w:val="yTableNAm"/>
            </w:pPr>
            <w:r>
              <w:t>25.054551°S</w:t>
            </w:r>
            <w:r>
              <w:tab/>
              <w:t>128.301248°E</w:t>
            </w:r>
          </w:p>
          <w:p w14:paraId="058CF3FB" w14:textId="77777777" w:rsidR="002802E6" w:rsidRDefault="00146DD8">
            <w:pPr>
              <w:pStyle w:val="yTableNAm"/>
            </w:pPr>
            <w:r>
              <w:t>25.059389°S</w:t>
            </w:r>
            <w:r>
              <w:tab/>
              <w:t>128.321413°E</w:t>
            </w:r>
          </w:p>
        </w:tc>
      </w:tr>
      <w:tr w:rsidR="002802E6" w14:paraId="63488E9C" w14:textId="77777777">
        <w:tc>
          <w:tcPr>
            <w:tcW w:w="738" w:type="dxa"/>
            <w:noWrap/>
          </w:tcPr>
          <w:p w14:paraId="2A9314C3" w14:textId="77777777" w:rsidR="002802E6" w:rsidRDefault="00146DD8">
            <w:pPr>
              <w:pStyle w:val="yTableNAm"/>
            </w:pPr>
            <w:r>
              <w:t>22.</w:t>
            </w:r>
          </w:p>
        </w:tc>
        <w:tc>
          <w:tcPr>
            <w:tcW w:w="2689" w:type="dxa"/>
            <w:noWrap/>
          </w:tcPr>
          <w:p w14:paraId="6790370F" w14:textId="77777777" w:rsidR="002802E6" w:rsidRDefault="00146DD8">
            <w:pPr>
              <w:pStyle w:val="yTableNAm"/>
            </w:pPr>
            <w:r>
              <w:t>Rawlinna Rail Siding</w:t>
            </w:r>
          </w:p>
        </w:tc>
        <w:tc>
          <w:tcPr>
            <w:tcW w:w="3548" w:type="dxa"/>
            <w:noWrap/>
          </w:tcPr>
          <w:p w14:paraId="229D1976" w14:textId="77777777" w:rsidR="002802E6" w:rsidRDefault="00146DD8">
            <w:pPr>
              <w:pStyle w:val="yTableNAm"/>
            </w:pPr>
            <w:r>
              <w:t xml:space="preserve">The area bounded by a line connecting the following Geocentric Datum of Australia 2020 (GDA2020) coordinates — </w:t>
            </w:r>
          </w:p>
          <w:p w14:paraId="7FE683A1" w14:textId="77777777" w:rsidR="002802E6" w:rsidRDefault="00146DD8">
            <w:pPr>
              <w:pStyle w:val="yTableNAm"/>
            </w:pPr>
            <w:r>
              <w:t>31.007942°S</w:t>
            </w:r>
            <w:r>
              <w:tab/>
              <w:t>125.329615°E</w:t>
            </w:r>
          </w:p>
          <w:p w14:paraId="4954A76E" w14:textId="77777777" w:rsidR="002802E6" w:rsidRDefault="00146DD8">
            <w:pPr>
              <w:pStyle w:val="yTableNAm"/>
            </w:pPr>
            <w:r>
              <w:t>31.009229°S</w:t>
            </w:r>
            <w:r>
              <w:tab/>
              <w:t>125.329565°E</w:t>
            </w:r>
          </w:p>
          <w:p w14:paraId="4FA80F30" w14:textId="77777777" w:rsidR="002802E6" w:rsidRDefault="00146DD8">
            <w:pPr>
              <w:pStyle w:val="yTableNAm"/>
            </w:pPr>
            <w:r>
              <w:t>31.009333°S</w:t>
            </w:r>
            <w:r>
              <w:tab/>
              <w:t>125.340687°E</w:t>
            </w:r>
          </w:p>
          <w:p w14:paraId="7D5B714F" w14:textId="77777777" w:rsidR="002802E6" w:rsidRDefault="00146DD8">
            <w:pPr>
              <w:pStyle w:val="yTableNAm"/>
            </w:pPr>
            <w:r>
              <w:t>31.008027°S</w:t>
            </w:r>
            <w:r>
              <w:tab/>
              <w:t>125.340723°E</w:t>
            </w:r>
          </w:p>
          <w:p w14:paraId="3816F1D7" w14:textId="77777777" w:rsidR="002802E6" w:rsidRDefault="00146DD8">
            <w:pPr>
              <w:pStyle w:val="yTableNAm"/>
            </w:pPr>
            <w:r>
              <w:t>31.007942°S</w:t>
            </w:r>
            <w:r>
              <w:tab/>
              <w:t>125.329615°E</w:t>
            </w:r>
          </w:p>
        </w:tc>
      </w:tr>
    </w:tbl>
    <w:p w14:paraId="7193D7C7" w14:textId="77777777" w:rsidR="002802E6" w:rsidRDefault="00146DD8">
      <w:pPr>
        <w:pStyle w:val="yFootnotesection"/>
      </w:pPr>
      <w:r>
        <w:tab/>
        <w:t>[Division 1 inserted: No. 16 of 2023 s. 10.]</w:t>
      </w:r>
    </w:p>
    <w:p w14:paraId="4FC9D6B7" w14:textId="77777777" w:rsidR="002802E6" w:rsidRDefault="00146DD8">
      <w:pPr>
        <w:pStyle w:val="yHeading3"/>
      </w:pPr>
      <w:bookmarkStart w:id="314" w:name="_Toc209705313"/>
      <w:bookmarkStart w:id="315" w:name="_Toc209706228"/>
      <w:bookmarkStart w:id="316" w:name="_Toc209711635"/>
      <w:bookmarkStart w:id="317" w:name="_Toc224657957"/>
      <w:bookmarkStart w:id="318" w:name="_Toc229476760"/>
      <w:r>
        <w:rPr>
          <w:rStyle w:val="CharSDivNo"/>
        </w:rPr>
        <w:lastRenderedPageBreak/>
        <w:t>Division 2</w:t>
      </w:r>
      <w:r>
        <w:rPr>
          <w:b w:val="0"/>
        </w:rPr>
        <w:t> — </w:t>
      </w:r>
      <w:r>
        <w:rPr>
          <w:rStyle w:val="CharSDivText"/>
        </w:rPr>
        <w:t>Plans of BSAs</w:t>
      </w:r>
      <w:bookmarkEnd w:id="314"/>
      <w:bookmarkEnd w:id="315"/>
      <w:bookmarkEnd w:id="316"/>
      <w:bookmarkEnd w:id="317"/>
      <w:bookmarkEnd w:id="318"/>
    </w:p>
    <w:p w14:paraId="0D3F1A34" w14:textId="77777777" w:rsidR="002802E6" w:rsidRDefault="00146DD8">
      <w:pPr>
        <w:pStyle w:val="yFootnoteheading"/>
        <w:keepNext/>
      </w:pPr>
      <w:r>
        <w:tab/>
        <w:t>[Heading inserted: No. 16 of 2023 s. 10.]</w:t>
      </w:r>
    </w:p>
    <w:p w14:paraId="48DCE9B3" w14:textId="77777777" w:rsidR="002802E6" w:rsidRDefault="00146DD8">
      <w:pPr>
        <w:pStyle w:val="yHeading5"/>
      </w:pPr>
      <w:bookmarkStart w:id="319" w:name="_Toc229476761"/>
      <w:r>
        <w:t>1.</w:t>
      </w:r>
      <w:r>
        <w:tab/>
        <w:t>Broome Port</w:t>
      </w:r>
      <w:bookmarkEnd w:id="319"/>
    </w:p>
    <w:p w14:paraId="5DFE4354" w14:textId="77777777" w:rsidR="002802E6" w:rsidRDefault="00146DD8">
      <w:pPr>
        <w:pStyle w:val="ySubsection"/>
      </w:pPr>
      <w:r>
        <w:rPr>
          <w:noProof/>
          <w:sz w:val="24"/>
          <w:szCs w:val="24"/>
        </w:rPr>
        <w:drawing>
          <wp:inline distT="0" distB="0" distL="0" distR="0" wp14:anchorId="414B50C9" wp14:editId="0167165A">
            <wp:extent cx="3842796" cy="2484889"/>
            <wp:effectExtent l="0" t="0" r="5715" b="0"/>
            <wp:docPr id="29" name="Picture 29" descr="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 1"/>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b="8557"/>
                    <a:stretch/>
                  </pic:blipFill>
                  <pic:spPr bwMode="auto">
                    <a:xfrm>
                      <a:off x="0" y="0"/>
                      <a:ext cx="3846241" cy="2487117"/>
                    </a:xfrm>
                    <a:prstGeom prst="rect">
                      <a:avLst/>
                    </a:prstGeom>
                    <a:noFill/>
                    <a:ln>
                      <a:noFill/>
                    </a:ln>
                    <a:effectLst/>
                    <a:extLst>
                      <a:ext uri="{53640926-AAD7-44D8-BBD7-CCE9431645EC}">
                        <a14:shadowObscured xmlns:a14="http://schemas.microsoft.com/office/drawing/2010/main"/>
                      </a:ext>
                    </a:extLst>
                  </pic:spPr>
                </pic:pic>
              </a:graphicData>
            </a:graphic>
          </wp:inline>
        </w:drawing>
      </w:r>
    </w:p>
    <w:p w14:paraId="7E69DC68" w14:textId="77777777" w:rsidR="002802E6" w:rsidRDefault="00146DD8">
      <w:pPr>
        <w:pStyle w:val="yHeading5"/>
      </w:pPr>
      <w:bookmarkStart w:id="320" w:name="_Toc229476762"/>
      <w:r>
        <w:t>2.</w:t>
      </w:r>
      <w:r>
        <w:tab/>
        <w:t>Broome Airport</w:t>
      </w:r>
      <w:bookmarkEnd w:id="320"/>
    </w:p>
    <w:p w14:paraId="3E397B64" w14:textId="77777777" w:rsidR="002802E6" w:rsidRDefault="00146DD8">
      <w:pPr>
        <w:pStyle w:val="ySubsection"/>
        <w:keepNext/>
      </w:pPr>
      <w:r>
        <w:tab/>
      </w:r>
      <w:r>
        <w:tab/>
        <w:t>Zone 1</w:t>
      </w:r>
    </w:p>
    <w:p w14:paraId="3E3F7DAD" w14:textId="77777777" w:rsidR="002802E6" w:rsidRDefault="00146DD8">
      <w:pPr>
        <w:pStyle w:val="ySubsection"/>
      </w:pPr>
      <w:r>
        <w:rPr>
          <w:noProof/>
        </w:rPr>
        <w:drawing>
          <wp:inline distT="0" distB="0" distL="0" distR="0" wp14:anchorId="6AD11A50" wp14:editId="72EB61ED">
            <wp:extent cx="3762375" cy="2430341"/>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SA 2 Zone 1 Broome Airport with Legend.jpg"/>
                    <pic:cNvPicPr/>
                  </pic:nvPicPr>
                  <pic:blipFill rotWithShape="1">
                    <a:blip r:embed="rId28" cstate="print">
                      <a:extLst>
                        <a:ext uri="{28A0092B-C50C-407E-A947-70E740481C1C}">
                          <a14:useLocalDpi xmlns:a14="http://schemas.microsoft.com/office/drawing/2010/main" val="0"/>
                        </a:ext>
                      </a:extLst>
                    </a:blip>
                    <a:srcRect b="8679"/>
                    <a:stretch/>
                  </pic:blipFill>
                  <pic:spPr bwMode="auto">
                    <a:xfrm>
                      <a:off x="0" y="0"/>
                      <a:ext cx="3765513" cy="2432368"/>
                    </a:xfrm>
                    <a:prstGeom prst="rect">
                      <a:avLst/>
                    </a:prstGeom>
                    <a:ln>
                      <a:noFill/>
                    </a:ln>
                    <a:extLst>
                      <a:ext uri="{53640926-AAD7-44D8-BBD7-CCE9431645EC}">
                        <a14:shadowObscured xmlns:a14="http://schemas.microsoft.com/office/drawing/2010/main"/>
                      </a:ext>
                    </a:extLst>
                  </pic:spPr>
                </pic:pic>
              </a:graphicData>
            </a:graphic>
          </wp:inline>
        </w:drawing>
      </w:r>
    </w:p>
    <w:p w14:paraId="24C5213A" w14:textId="77777777" w:rsidR="002802E6" w:rsidRDefault="00146DD8">
      <w:pPr>
        <w:pStyle w:val="ySubsection"/>
      </w:pPr>
      <w:r>
        <w:lastRenderedPageBreak/>
        <w:tab/>
      </w:r>
      <w:r>
        <w:tab/>
        <w:t>Zone 2</w:t>
      </w:r>
    </w:p>
    <w:p w14:paraId="39987D92" w14:textId="77777777" w:rsidR="002802E6" w:rsidRDefault="00146DD8">
      <w:pPr>
        <w:pStyle w:val="ySubsection"/>
      </w:pPr>
      <w:r>
        <w:rPr>
          <w:noProof/>
        </w:rPr>
        <w:drawing>
          <wp:inline distT="0" distB="0" distL="0" distR="0" wp14:anchorId="4B18B802" wp14:editId="0E5808C2">
            <wp:extent cx="4136065" cy="2684271"/>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SA 2 Zone 2 Broome Airport with Legend.jpg"/>
                    <pic:cNvPicPr/>
                  </pic:nvPicPr>
                  <pic:blipFill rotWithShape="1">
                    <a:blip r:embed="rId29" cstate="print">
                      <a:extLst>
                        <a:ext uri="{28A0092B-C50C-407E-A947-70E740481C1C}">
                          <a14:useLocalDpi xmlns:a14="http://schemas.microsoft.com/office/drawing/2010/main" val="0"/>
                        </a:ext>
                      </a:extLst>
                    </a:blip>
                    <a:srcRect b="8250"/>
                    <a:stretch/>
                  </pic:blipFill>
                  <pic:spPr bwMode="auto">
                    <a:xfrm>
                      <a:off x="0" y="0"/>
                      <a:ext cx="4137992" cy="2685522"/>
                    </a:xfrm>
                    <a:prstGeom prst="rect">
                      <a:avLst/>
                    </a:prstGeom>
                    <a:ln>
                      <a:noFill/>
                    </a:ln>
                    <a:extLst>
                      <a:ext uri="{53640926-AAD7-44D8-BBD7-CCE9431645EC}">
                        <a14:shadowObscured xmlns:a14="http://schemas.microsoft.com/office/drawing/2010/main"/>
                      </a:ext>
                    </a:extLst>
                  </pic:spPr>
                </pic:pic>
              </a:graphicData>
            </a:graphic>
          </wp:inline>
        </w:drawing>
      </w:r>
    </w:p>
    <w:p w14:paraId="2A16192A" w14:textId="77777777" w:rsidR="002802E6" w:rsidRDefault="00146DD8">
      <w:pPr>
        <w:pStyle w:val="yHeading5"/>
      </w:pPr>
      <w:bookmarkStart w:id="321" w:name="_Toc229476763"/>
      <w:r>
        <w:t>3.</w:t>
      </w:r>
      <w:r>
        <w:tab/>
        <w:t>Port of Port Hedland</w:t>
      </w:r>
      <w:bookmarkEnd w:id="321"/>
    </w:p>
    <w:p w14:paraId="2CD032E8" w14:textId="77777777" w:rsidR="002802E6" w:rsidRDefault="00146DD8">
      <w:pPr>
        <w:pStyle w:val="ySubsection"/>
      </w:pPr>
      <w:r>
        <w:tab/>
      </w:r>
      <w:r>
        <w:tab/>
        <w:t>Zone 1</w:t>
      </w:r>
    </w:p>
    <w:p w14:paraId="4A3DAF2B" w14:textId="77777777" w:rsidR="002802E6" w:rsidRDefault="00146DD8">
      <w:pPr>
        <w:pStyle w:val="ySubsection"/>
      </w:pPr>
      <w:r>
        <w:rPr>
          <w:noProof/>
        </w:rPr>
        <w:drawing>
          <wp:inline distT="0" distB="0" distL="0" distR="0" wp14:anchorId="6254C0C2" wp14:editId="6873BAD9">
            <wp:extent cx="4160544" cy="268754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SA 3 Zone 1 Port of Port Hedland with Legend.jpg"/>
                    <pic:cNvPicPr/>
                  </pic:nvPicPr>
                  <pic:blipFill rotWithShape="1">
                    <a:blip r:embed="rId30" cstate="print">
                      <a:extLst>
                        <a:ext uri="{28A0092B-C50C-407E-A947-70E740481C1C}">
                          <a14:useLocalDpi xmlns:a14="http://schemas.microsoft.com/office/drawing/2010/main" val="0"/>
                        </a:ext>
                      </a:extLst>
                    </a:blip>
                    <a:srcRect b="8679"/>
                    <a:stretch/>
                  </pic:blipFill>
                  <pic:spPr bwMode="auto">
                    <a:xfrm>
                      <a:off x="0" y="0"/>
                      <a:ext cx="4174312" cy="2696435"/>
                    </a:xfrm>
                    <a:prstGeom prst="rect">
                      <a:avLst/>
                    </a:prstGeom>
                    <a:ln>
                      <a:noFill/>
                    </a:ln>
                    <a:extLst>
                      <a:ext uri="{53640926-AAD7-44D8-BBD7-CCE9431645EC}">
                        <a14:shadowObscured xmlns:a14="http://schemas.microsoft.com/office/drawing/2010/main"/>
                      </a:ext>
                    </a:extLst>
                  </pic:spPr>
                </pic:pic>
              </a:graphicData>
            </a:graphic>
          </wp:inline>
        </w:drawing>
      </w:r>
    </w:p>
    <w:p w14:paraId="3B75EA00" w14:textId="77777777" w:rsidR="002802E6" w:rsidRDefault="00146DD8">
      <w:pPr>
        <w:pStyle w:val="ySubsection"/>
      </w:pPr>
      <w:r>
        <w:lastRenderedPageBreak/>
        <w:tab/>
      </w:r>
      <w:r>
        <w:tab/>
        <w:t>Zone 2</w:t>
      </w:r>
    </w:p>
    <w:p w14:paraId="359ED2A0" w14:textId="77777777" w:rsidR="002802E6" w:rsidRDefault="00146DD8">
      <w:pPr>
        <w:pStyle w:val="ySubsection"/>
      </w:pPr>
      <w:r>
        <w:rPr>
          <w:noProof/>
        </w:rPr>
        <w:drawing>
          <wp:inline distT="0" distB="0" distL="0" distR="0" wp14:anchorId="3AD41802" wp14:editId="75A9E442">
            <wp:extent cx="4221126" cy="2713871"/>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SA 3 Zone 2 Port of Port Hedland with Legend.jpg"/>
                    <pic:cNvPicPr/>
                  </pic:nvPicPr>
                  <pic:blipFill rotWithShape="1">
                    <a:blip r:embed="rId31" cstate="print">
                      <a:extLst>
                        <a:ext uri="{28A0092B-C50C-407E-A947-70E740481C1C}">
                          <a14:useLocalDpi xmlns:a14="http://schemas.microsoft.com/office/drawing/2010/main" val="0"/>
                        </a:ext>
                      </a:extLst>
                    </a:blip>
                    <a:srcRect b="9108"/>
                    <a:stretch/>
                  </pic:blipFill>
                  <pic:spPr bwMode="auto">
                    <a:xfrm>
                      <a:off x="0" y="0"/>
                      <a:ext cx="4225210" cy="2716496"/>
                    </a:xfrm>
                    <a:prstGeom prst="rect">
                      <a:avLst/>
                    </a:prstGeom>
                    <a:ln>
                      <a:noFill/>
                    </a:ln>
                    <a:extLst>
                      <a:ext uri="{53640926-AAD7-44D8-BBD7-CCE9431645EC}">
                        <a14:shadowObscured xmlns:a14="http://schemas.microsoft.com/office/drawing/2010/main"/>
                      </a:ext>
                    </a:extLst>
                  </pic:spPr>
                </pic:pic>
              </a:graphicData>
            </a:graphic>
          </wp:inline>
        </w:drawing>
      </w:r>
    </w:p>
    <w:p w14:paraId="290308B0" w14:textId="77777777" w:rsidR="002802E6" w:rsidRDefault="00146DD8">
      <w:pPr>
        <w:pStyle w:val="yHeading5"/>
      </w:pPr>
      <w:bookmarkStart w:id="322" w:name="_Toc229476764"/>
      <w:r>
        <w:t>4.</w:t>
      </w:r>
      <w:r>
        <w:tab/>
        <w:t>Port Hedland International Airport</w:t>
      </w:r>
      <w:bookmarkEnd w:id="322"/>
    </w:p>
    <w:p w14:paraId="74710321" w14:textId="77777777" w:rsidR="002802E6" w:rsidRDefault="00146DD8">
      <w:pPr>
        <w:pStyle w:val="ySubsection"/>
      </w:pPr>
      <w:r>
        <w:rPr>
          <w:noProof/>
        </w:rPr>
        <w:drawing>
          <wp:inline distT="0" distB="0" distL="0" distR="0" wp14:anchorId="11A6A886" wp14:editId="419BC990">
            <wp:extent cx="4266742" cy="274320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SA 4 Port Hedland International Airport with Legend.jpg"/>
                    <pic:cNvPicPr/>
                  </pic:nvPicPr>
                  <pic:blipFill rotWithShape="1">
                    <a:blip r:embed="rId32" cstate="print">
                      <a:extLst>
                        <a:ext uri="{28A0092B-C50C-407E-A947-70E740481C1C}">
                          <a14:useLocalDpi xmlns:a14="http://schemas.microsoft.com/office/drawing/2010/main" val="0"/>
                        </a:ext>
                      </a:extLst>
                    </a:blip>
                    <a:srcRect b="9108"/>
                    <a:stretch/>
                  </pic:blipFill>
                  <pic:spPr bwMode="auto">
                    <a:xfrm>
                      <a:off x="0" y="0"/>
                      <a:ext cx="4269614" cy="2745047"/>
                    </a:xfrm>
                    <a:prstGeom prst="rect">
                      <a:avLst/>
                    </a:prstGeom>
                    <a:ln>
                      <a:noFill/>
                    </a:ln>
                    <a:extLst>
                      <a:ext uri="{53640926-AAD7-44D8-BBD7-CCE9431645EC}">
                        <a14:shadowObscured xmlns:a14="http://schemas.microsoft.com/office/drawing/2010/main"/>
                      </a:ext>
                    </a:extLst>
                  </pic:spPr>
                </pic:pic>
              </a:graphicData>
            </a:graphic>
          </wp:inline>
        </w:drawing>
      </w:r>
    </w:p>
    <w:p w14:paraId="2E91F5DC" w14:textId="77777777" w:rsidR="002802E6" w:rsidRDefault="00146DD8">
      <w:pPr>
        <w:pStyle w:val="yHeading5"/>
      </w:pPr>
      <w:bookmarkStart w:id="323" w:name="_Toc229476765"/>
      <w:r>
        <w:lastRenderedPageBreak/>
        <w:t>5.</w:t>
      </w:r>
      <w:r>
        <w:tab/>
        <w:t>Port of Dampier</w:t>
      </w:r>
      <w:bookmarkEnd w:id="323"/>
    </w:p>
    <w:p w14:paraId="3091CFEA" w14:textId="77777777" w:rsidR="002802E6" w:rsidRDefault="00146DD8">
      <w:pPr>
        <w:pStyle w:val="ySubsection"/>
      </w:pPr>
      <w:r>
        <w:rPr>
          <w:noProof/>
        </w:rPr>
        <w:drawing>
          <wp:inline distT="0" distB="0" distL="0" distR="0" wp14:anchorId="10906B96" wp14:editId="0F7C1DE8">
            <wp:extent cx="4500245" cy="2893325"/>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SA 5 Port of Dampier with Legend.jpg"/>
                    <pic:cNvPicPr/>
                  </pic:nvPicPr>
                  <pic:blipFill rotWithShape="1">
                    <a:blip r:embed="rId33" cstate="print">
                      <a:extLst>
                        <a:ext uri="{28A0092B-C50C-407E-A947-70E740481C1C}">
                          <a14:useLocalDpi xmlns:a14="http://schemas.microsoft.com/office/drawing/2010/main" val="0"/>
                        </a:ext>
                      </a:extLst>
                    </a:blip>
                    <a:srcRect b="9108"/>
                    <a:stretch/>
                  </pic:blipFill>
                  <pic:spPr bwMode="auto">
                    <a:xfrm>
                      <a:off x="0" y="0"/>
                      <a:ext cx="4500245" cy="2893325"/>
                    </a:xfrm>
                    <a:prstGeom prst="rect">
                      <a:avLst/>
                    </a:prstGeom>
                    <a:ln>
                      <a:noFill/>
                    </a:ln>
                    <a:extLst>
                      <a:ext uri="{53640926-AAD7-44D8-BBD7-CCE9431645EC}">
                        <a14:shadowObscured xmlns:a14="http://schemas.microsoft.com/office/drawing/2010/main"/>
                      </a:ext>
                    </a:extLst>
                  </pic:spPr>
                </pic:pic>
              </a:graphicData>
            </a:graphic>
          </wp:inline>
        </w:drawing>
      </w:r>
    </w:p>
    <w:p w14:paraId="64E2196D" w14:textId="77777777" w:rsidR="002802E6" w:rsidRDefault="00146DD8">
      <w:pPr>
        <w:pStyle w:val="yHeading5"/>
      </w:pPr>
      <w:bookmarkStart w:id="324" w:name="_Toc229476766"/>
      <w:r>
        <w:t>6.</w:t>
      </w:r>
      <w:r>
        <w:tab/>
        <w:t>Port of Ashburton (Onslow)</w:t>
      </w:r>
      <w:bookmarkEnd w:id="324"/>
    </w:p>
    <w:p w14:paraId="50F64722" w14:textId="77777777" w:rsidR="002802E6" w:rsidRDefault="00146DD8">
      <w:pPr>
        <w:pStyle w:val="ySubsection"/>
      </w:pPr>
      <w:r>
        <w:rPr>
          <w:noProof/>
        </w:rPr>
        <w:drawing>
          <wp:inline distT="0" distB="0" distL="0" distR="0" wp14:anchorId="2793FA8A" wp14:editId="72FF4EE1">
            <wp:extent cx="4500245" cy="286024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SA 6 Port of Ashburton (Onslow) with Legend.jpg"/>
                    <pic:cNvPicPr/>
                  </pic:nvPicPr>
                  <pic:blipFill rotWithShape="1">
                    <a:blip r:embed="rId34" cstate="print">
                      <a:extLst>
                        <a:ext uri="{28A0092B-C50C-407E-A947-70E740481C1C}">
                          <a14:useLocalDpi xmlns:a14="http://schemas.microsoft.com/office/drawing/2010/main" val="0"/>
                        </a:ext>
                      </a:extLst>
                    </a:blip>
                    <a:srcRect b="10148"/>
                    <a:stretch/>
                  </pic:blipFill>
                  <pic:spPr bwMode="auto">
                    <a:xfrm>
                      <a:off x="0" y="0"/>
                      <a:ext cx="4500245" cy="2860243"/>
                    </a:xfrm>
                    <a:prstGeom prst="rect">
                      <a:avLst/>
                    </a:prstGeom>
                    <a:ln>
                      <a:noFill/>
                    </a:ln>
                    <a:extLst>
                      <a:ext uri="{53640926-AAD7-44D8-BBD7-CCE9431645EC}">
                        <a14:shadowObscured xmlns:a14="http://schemas.microsoft.com/office/drawing/2010/main"/>
                      </a:ext>
                    </a:extLst>
                  </pic:spPr>
                </pic:pic>
              </a:graphicData>
            </a:graphic>
          </wp:inline>
        </w:drawing>
      </w:r>
    </w:p>
    <w:p w14:paraId="1313C9B5" w14:textId="77777777" w:rsidR="002802E6" w:rsidRDefault="00146DD8">
      <w:pPr>
        <w:pStyle w:val="yHeading5"/>
      </w:pPr>
      <w:bookmarkStart w:id="325" w:name="_Toc229476767"/>
      <w:r>
        <w:lastRenderedPageBreak/>
        <w:t>7.</w:t>
      </w:r>
      <w:r>
        <w:tab/>
        <w:t>Port of Geraldton</w:t>
      </w:r>
      <w:bookmarkEnd w:id="325"/>
    </w:p>
    <w:p w14:paraId="792DDCDF" w14:textId="77777777" w:rsidR="002802E6" w:rsidRDefault="00146DD8">
      <w:pPr>
        <w:pStyle w:val="ySubsection"/>
        <w:keepNext/>
      </w:pPr>
      <w:r>
        <w:tab/>
      </w:r>
      <w:r>
        <w:tab/>
        <w:t>Zone 1</w:t>
      </w:r>
    </w:p>
    <w:p w14:paraId="6F7F5916" w14:textId="77777777" w:rsidR="002802E6" w:rsidRDefault="00146DD8">
      <w:pPr>
        <w:pStyle w:val="ySubsection"/>
      </w:pPr>
      <w:r>
        <w:rPr>
          <w:noProof/>
        </w:rPr>
        <w:drawing>
          <wp:inline distT="0" distB="0" distL="0" distR="0" wp14:anchorId="47820A45" wp14:editId="62D0CEB5">
            <wp:extent cx="4306186" cy="2742442"/>
            <wp:effectExtent l="0" t="0" r="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SA 7 Zone 1 Port of Geraldton with Legend.jpg"/>
                    <pic:cNvPicPr/>
                  </pic:nvPicPr>
                  <pic:blipFill rotWithShape="1">
                    <a:blip r:embed="rId35" cstate="print">
                      <a:extLst>
                        <a:ext uri="{28A0092B-C50C-407E-A947-70E740481C1C}">
                          <a14:useLocalDpi xmlns:a14="http://schemas.microsoft.com/office/drawing/2010/main" val="0"/>
                        </a:ext>
                      </a:extLst>
                    </a:blip>
                    <a:srcRect b="9965"/>
                    <a:stretch/>
                  </pic:blipFill>
                  <pic:spPr bwMode="auto">
                    <a:xfrm>
                      <a:off x="0" y="0"/>
                      <a:ext cx="4308250" cy="2743756"/>
                    </a:xfrm>
                    <a:prstGeom prst="rect">
                      <a:avLst/>
                    </a:prstGeom>
                    <a:ln>
                      <a:noFill/>
                    </a:ln>
                    <a:extLst>
                      <a:ext uri="{53640926-AAD7-44D8-BBD7-CCE9431645EC}">
                        <a14:shadowObscured xmlns:a14="http://schemas.microsoft.com/office/drawing/2010/main"/>
                      </a:ext>
                    </a:extLst>
                  </pic:spPr>
                </pic:pic>
              </a:graphicData>
            </a:graphic>
          </wp:inline>
        </w:drawing>
      </w:r>
    </w:p>
    <w:p w14:paraId="0389876C" w14:textId="77777777" w:rsidR="002802E6" w:rsidRDefault="00146DD8">
      <w:pPr>
        <w:pStyle w:val="ySubsection"/>
      </w:pPr>
      <w:r>
        <w:tab/>
      </w:r>
      <w:r>
        <w:tab/>
        <w:t>Zone 2</w:t>
      </w:r>
    </w:p>
    <w:p w14:paraId="4E1CF966" w14:textId="77777777" w:rsidR="002802E6" w:rsidRDefault="00146DD8">
      <w:pPr>
        <w:pStyle w:val="ySubsection"/>
      </w:pPr>
      <w:r>
        <w:rPr>
          <w:noProof/>
        </w:rPr>
        <w:drawing>
          <wp:inline distT="0" distB="0" distL="0" distR="0" wp14:anchorId="7F96E731" wp14:editId="5B304327">
            <wp:extent cx="4313482" cy="278633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SA 7 Zone 2 Port of Geraldton with Legend.jpg"/>
                    <pic:cNvPicPr/>
                  </pic:nvPicPr>
                  <pic:blipFill rotWithShape="1">
                    <a:blip r:embed="rId36" cstate="print">
                      <a:extLst>
                        <a:ext uri="{28A0092B-C50C-407E-A947-70E740481C1C}">
                          <a14:useLocalDpi xmlns:a14="http://schemas.microsoft.com/office/drawing/2010/main" val="0"/>
                        </a:ext>
                      </a:extLst>
                    </a:blip>
                    <a:srcRect b="8679"/>
                    <a:stretch/>
                  </pic:blipFill>
                  <pic:spPr bwMode="auto">
                    <a:xfrm>
                      <a:off x="0" y="0"/>
                      <a:ext cx="4319784" cy="2790403"/>
                    </a:xfrm>
                    <a:prstGeom prst="rect">
                      <a:avLst/>
                    </a:prstGeom>
                    <a:ln>
                      <a:noFill/>
                    </a:ln>
                    <a:extLst>
                      <a:ext uri="{53640926-AAD7-44D8-BBD7-CCE9431645EC}">
                        <a14:shadowObscured xmlns:a14="http://schemas.microsoft.com/office/drawing/2010/main"/>
                      </a:ext>
                    </a:extLst>
                  </pic:spPr>
                </pic:pic>
              </a:graphicData>
            </a:graphic>
          </wp:inline>
        </w:drawing>
      </w:r>
    </w:p>
    <w:p w14:paraId="48989C9D" w14:textId="77777777" w:rsidR="002802E6" w:rsidRDefault="00146DD8">
      <w:pPr>
        <w:pStyle w:val="yHeading5"/>
      </w:pPr>
      <w:bookmarkStart w:id="326" w:name="_Toc229476768"/>
      <w:r>
        <w:lastRenderedPageBreak/>
        <w:t>8.</w:t>
      </w:r>
      <w:r>
        <w:tab/>
        <w:t>Perth Airport</w:t>
      </w:r>
      <w:bookmarkEnd w:id="326"/>
    </w:p>
    <w:p w14:paraId="21BD15B8" w14:textId="77777777" w:rsidR="002802E6" w:rsidRDefault="00146DD8">
      <w:pPr>
        <w:pStyle w:val="ySubsection"/>
      </w:pPr>
      <w:r>
        <w:tab/>
      </w:r>
      <w:r>
        <w:tab/>
        <w:t>Zone 1</w:t>
      </w:r>
    </w:p>
    <w:p w14:paraId="6DF6EFC9" w14:textId="77777777" w:rsidR="002802E6" w:rsidRDefault="00146DD8">
      <w:pPr>
        <w:pStyle w:val="ySubsection"/>
      </w:pPr>
      <w:r>
        <w:rPr>
          <w:noProof/>
        </w:rPr>
        <w:drawing>
          <wp:inline distT="0" distB="0" distL="0" distR="0" wp14:anchorId="658D0ED9" wp14:editId="6F7F994F">
            <wp:extent cx="3912782" cy="276771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SA 8 Zone 1 Perth Airport with Legend.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919895" cy="2772743"/>
                    </a:xfrm>
                    <a:prstGeom prst="rect">
                      <a:avLst/>
                    </a:prstGeom>
                  </pic:spPr>
                </pic:pic>
              </a:graphicData>
            </a:graphic>
          </wp:inline>
        </w:drawing>
      </w:r>
    </w:p>
    <w:p w14:paraId="3559D7D9" w14:textId="77777777" w:rsidR="002802E6" w:rsidRDefault="00146DD8">
      <w:pPr>
        <w:pStyle w:val="ySubsection"/>
        <w:keepNext/>
      </w:pPr>
      <w:r>
        <w:tab/>
      </w:r>
      <w:r>
        <w:tab/>
        <w:t>Zone 2</w:t>
      </w:r>
    </w:p>
    <w:p w14:paraId="52BA73FA" w14:textId="77777777" w:rsidR="002802E6" w:rsidRDefault="00146DD8">
      <w:pPr>
        <w:pStyle w:val="ySubsection"/>
      </w:pPr>
      <w:r>
        <w:rPr>
          <w:noProof/>
        </w:rPr>
        <w:drawing>
          <wp:inline distT="0" distB="0" distL="0" distR="0" wp14:anchorId="0D295CEB" wp14:editId="06DE6889">
            <wp:extent cx="3869298" cy="2736955"/>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SA 8 Zone 2 Perth Airport with Legend.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876291" cy="2741902"/>
                    </a:xfrm>
                    <a:prstGeom prst="rect">
                      <a:avLst/>
                    </a:prstGeom>
                  </pic:spPr>
                </pic:pic>
              </a:graphicData>
            </a:graphic>
          </wp:inline>
        </w:drawing>
      </w:r>
    </w:p>
    <w:p w14:paraId="560016FC" w14:textId="77777777" w:rsidR="002802E6" w:rsidRDefault="00146DD8">
      <w:pPr>
        <w:pStyle w:val="ySubsection"/>
      </w:pPr>
      <w:r>
        <w:lastRenderedPageBreak/>
        <w:tab/>
      </w:r>
      <w:r>
        <w:tab/>
        <w:t>Zone 3</w:t>
      </w:r>
    </w:p>
    <w:p w14:paraId="5C7EA13B" w14:textId="77777777" w:rsidR="002802E6" w:rsidRDefault="00146DD8">
      <w:pPr>
        <w:pStyle w:val="ySubsection"/>
      </w:pPr>
      <w:r>
        <w:rPr>
          <w:noProof/>
        </w:rPr>
        <w:drawing>
          <wp:inline distT="0" distB="0" distL="0" distR="0" wp14:anchorId="1D5CF5FC" wp14:editId="12559074">
            <wp:extent cx="4029740" cy="2651929"/>
            <wp:effectExtent l="0" t="0" r="889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SA 8 Zone 3 Perth Airport with Legend.jpg"/>
                    <pic:cNvPicPr/>
                  </pic:nvPicPr>
                  <pic:blipFill rotWithShape="1">
                    <a:blip r:embed="rId39" cstate="print">
                      <a:extLst>
                        <a:ext uri="{28A0092B-C50C-407E-A947-70E740481C1C}">
                          <a14:useLocalDpi xmlns:a14="http://schemas.microsoft.com/office/drawing/2010/main" val="0"/>
                        </a:ext>
                      </a:extLst>
                    </a:blip>
                    <a:srcRect b="6965"/>
                    <a:stretch/>
                  </pic:blipFill>
                  <pic:spPr bwMode="auto">
                    <a:xfrm>
                      <a:off x="0" y="0"/>
                      <a:ext cx="4034433" cy="2655017"/>
                    </a:xfrm>
                    <a:prstGeom prst="rect">
                      <a:avLst/>
                    </a:prstGeom>
                    <a:ln>
                      <a:noFill/>
                    </a:ln>
                    <a:extLst>
                      <a:ext uri="{53640926-AAD7-44D8-BBD7-CCE9431645EC}">
                        <a14:shadowObscured xmlns:a14="http://schemas.microsoft.com/office/drawing/2010/main"/>
                      </a:ext>
                    </a:extLst>
                  </pic:spPr>
                </pic:pic>
              </a:graphicData>
            </a:graphic>
          </wp:inline>
        </w:drawing>
      </w:r>
    </w:p>
    <w:p w14:paraId="00FC2C8E" w14:textId="77777777" w:rsidR="002802E6" w:rsidRDefault="00146DD8">
      <w:pPr>
        <w:pStyle w:val="yHeading5"/>
      </w:pPr>
      <w:bookmarkStart w:id="327" w:name="_Toc229476769"/>
      <w:r>
        <w:t>9.</w:t>
      </w:r>
      <w:r>
        <w:tab/>
        <w:t>Fremantle Port (Inner Harbour)</w:t>
      </w:r>
      <w:bookmarkEnd w:id="327"/>
    </w:p>
    <w:p w14:paraId="6545E813" w14:textId="77777777" w:rsidR="002802E6" w:rsidRDefault="00146DD8">
      <w:pPr>
        <w:pStyle w:val="ySubsection"/>
      </w:pPr>
      <w:r>
        <w:tab/>
      </w:r>
      <w:r>
        <w:tab/>
        <w:t>Zone 1</w:t>
      </w:r>
    </w:p>
    <w:p w14:paraId="45E50C5A" w14:textId="77777777" w:rsidR="002802E6" w:rsidRDefault="00146DD8">
      <w:pPr>
        <w:pStyle w:val="ySubsection"/>
      </w:pPr>
      <w:r>
        <w:rPr>
          <w:noProof/>
        </w:rPr>
        <w:drawing>
          <wp:inline distT="0" distB="0" distL="0" distR="0" wp14:anchorId="779365B0" wp14:editId="6CB10FF0">
            <wp:extent cx="3821892" cy="2703420"/>
            <wp:effectExtent l="0" t="0" r="7620"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SA 9 Zone 1 Fremantle Port (Inner Harbour) with Legend.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836579" cy="2713809"/>
                    </a:xfrm>
                    <a:prstGeom prst="rect">
                      <a:avLst/>
                    </a:prstGeom>
                  </pic:spPr>
                </pic:pic>
              </a:graphicData>
            </a:graphic>
          </wp:inline>
        </w:drawing>
      </w:r>
    </w:p>
    <w:p w14:paraId="7F17A9C4" w14:textId="77777777" w:rsidR="002802E6" w:rsidRDefault="00146DD8">
      <w:pPr>
        <w:pStyle w:val="ySubsection"/>
        <w:keepNext/>
      </w:pPr>
      <w:r>
        <w:lastRenderedPageBreak/>
        <w:tab/>
      </w:r>
      <w:r>
        <w:tab/>
        <w:t>Zone 2</w:t>
      </w:r>
    </w:p>
    <w:p w14:paraId="49D8B292" w14:textId="77777777" w:rsidR="002802E6" w:rsidRDefault="00146DD8">
      <w:pPr>
        <w:pStyle w:val="ySubsection"/>
      </w:pPr>
      <w:r>
        <w:rPr>
          <w:noProof/>
        </w:rPr>
        <w:drawing>
          <wp:inline distT="0" distB="0" distL="0" distR="0" wp14:anchorId="5FBD65E4" wp14:editId="7FFAD7D5">
            <wp:extent cx="4008475" cy="2835400"/>
            <wp:effectExtent l="0" t="0" r="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SA 9 Zone 2 Fremantle Port (Inner Harbour) with Legend.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012220" cy="2838049"/>
                    </a:xfrm>
                    <a:prstGeom prst="rect">
                      <a:avLst/>
                    </a:prstGeom>
                  </pic:spPr>
                </pic:pic>
              </a:graphicData>
            </a:graphic>
          </wp:inline>
        </w:drawing>
      </w:r>
    </w:p>
    <w:p w14:paraId="19477A4F" w14:textId="77777777" w:rsidR="002802E6" w:rsidRDefault="00146DD8">
      <w:pPr>
        <w:pStyle w:val="ySubsection"/>
      </w:pPr>
      <w:r>
        <w:tab/>
      </w:r>
      <w:r>
        <w:tab/>
        <w:t>Zone 3</w:t>
      </w:r>
    </w:p>
    <w:p w14:paraId="662BF86C" w14:textId="77777777" w:rsidR="002802E6" w:rsidRDefault="00146DD8">
      <w:pPr>
        <w:pStyle w:val="ySubsection"/>
      </w:pPr>
      <w:r>
        <w:rPr>
          <w:noProof/>
        </w:rPr>
        <w:drawing>
          <wp:inline distT="0" distB="0" distL="0" distR="0" wp14:anchorId="5536F7D2" wp14:editId="38CE0D6E">
            <wp:extent cx="4019107" cy="2842922"/>
            <wp:effectExtent l="0" t="0" r="63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SA 9 Zone 3 Fremantle Port (Inner Harbour) with Legend.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022703" cy="2845466"/>
                    </a:xfrm>
                    <a:prstGeom prst="rect">
                      <a:avLst/>
                    </a:prstGeom>
                  </pic:spPr>
                </pic:pic>
              </a:graphicData>
            </a:graphic>
          </wp:inline>
        </w:drawing>
      </w:r>
    </w:p>
    <w:p w14:paraId="3FE62B44" w14:textId="77777777" w:rsidR="002802E6" w:rsidRDefault="00146DD8">
      <w:pPr>
        <w:pStyle w:val="ySubsection"/>
      </w:pPr>
      <w:r>
        <w:lastRenderedPageBreak/>
        <w:tab/>
      </w:r>
      <w:r>
        <w:tab/>
        <w:t>Zone 4</w:t>
      </w:r>
    </w:p>
    <w:p w14:paraId="7C1695FC" w14:textId="77777777" w:rsidR="002802E6" w:rsidRDefault="00146DD8">
      <w:pPr>
        <w:pStyle w:val="ySubsection"/>
      </w:pPr>
      <w:r>
        <w:rPr>
          <w:noProof/>
        </w:rPr>
        <w:drawing>
          <wp:inline distT="0" distB="0" distL="0" distR="0" wp14:anchorId="53E5FC24" wp14:editId="3906E059">
            <wp:extent cx="3827174" cy="2707158"/>
            <wp:effectExtent l="0" t="0" r="190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SA 9 Zone 4 Fremantle Port (Inner Harbour) with Legend.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834065" cy="2712032"/>
                    </a:xfrm>
                    <a:prstGeom prst="rect">
                      <a:avLst/>
                    </a:prstGeom>
                  </pic:spPr>
                </pic:pic>
              </a:graphicData>
            </a:graphic>
          </wp:inline>
        </w:drawing>
      </w:r>
    </w:p>
    <w:p w14:paraId="0984CCED" w14:textId="77777777" w:rsidR="002802E6" w:rsidRDefault="00146DD8">
      <w:pPr>
        <w:pStyle w:val="yHeading5"/>
      </w:pPr>
      <w:bookmarkStart w:id="328" w:name="_Toc229476770"/>
      <w:r>
        <w:t>10.</w:t>
      </w:r>
      <w:r>
        <w:tab/>
        <w:t>Fremantle Port (Outer Harbour)</w:t>
      </w:r>
      <w:bookmarkEnd w:id="328"/>
    </w:p>
    <w:p w14:paraId="46B6549F" w14:textId="77777777" w:rsidR="002802E6" w:rsidRDefault="00146DD8">
      <w:pPr>
        <w:pStyle w:val="ySubsection"/>
      </w:pPr>
      <w:r>
        <w:tab/>
      </w:r>
      <w:r>
        <w:tab/>
        <w:t>Zone 1</w:t>
      </w:r>
    </w:p>
    <w:p w14:paraId="5BD93E43" w14:textId="77777777" w:rsidR="002802E6" w:rsidRDefault="00146DD8">
      <w:pPr>
        <w:pStyle w:val="ySubsection"/>
      </w:pPr>
      <w:r>
        <w:rPr>
          <w:noProof/>
        </w:rPr>
        <w:drawing>
          <wp:inline distT="0" distB="0" distL="0" distR="0" wp14:anchorId="57D9860E" wp14:editId="4EF8AB1D">
            <wp:extent cx="3923414" cy="2775231"/>
            <wp:effectExtent l="0" t="0" r="127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SA 10 Zone 1 Fremantle Port (Outer Harbour) with Legend.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926267" cy="2777249"/>
                    </a:xfrm>
                    <a:prstGeom prst="rect">
                      <a:avLst/>
                    </a:prstGeom>
                  </pic:spPr>
                </pic:pic>
              </a:graphicData>
            </a:graphic>
          </wp:inline>
        </w:drawing>
      </w:r>
    </w:p>
    <w:p w14:paraId="38367CC3" w14:textId="77777777" w:rsidR="002802E6" w:rsidRDefault="00146DD8">
      <w:pPr>
        <w:pStyle w:val="ySubsection"/>
      </w:pPr>
      <w:r>
        <w:lastRenderedPageBreak/>
        <w:tab/>
      </w:r>
      <w:r>
        <w:tab/>
        <w:t>Zone 2</w:t>
      </w:r>
    </w:p>
    <w:p w14:paraId="1D5D1850" w14:textId="77777777" w:rsidR="002802E6" w:rsidRDefault="00146DD8">
      <w:pPr>
        <w:pStyle w:val="ySubsection"/>
      </w:pPr>
      <w:r>
        <w:rPr>
          <w:noProof/>
        </w:rPr>
        <w:drawing>
          <wp:inline distT="0" distB="0" distL="0" distR="0" wp14:anchorId="34C9642F" wp14:editId="2D152116">
            <wp:extent cx="4295554" cy="2735670"/>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SA 10 Zone 2 Fremantle Port (Outer Harbour) with Legend.jpg"/>
                    <pic:cNvPicPr/>
                  </pic:nvPicPr>
                  <pic:blipFill rotWithShape="1">
                    <a:blip r:embed="rId45" cstate="print">
                      <a:extLst>
                        <a:ext uri="{28A0092B-C50C-407E-A947-70E740481C1C}">
                          <a14:useLocalDpi xmlns:a14="http://schemas.microsoft.com/office/drawing/2010/main" val="0"/>
                        </a:ext>
                      </a:extLst>
                    </a:blip>
                    <a:srcRect b="9965"/>
                    <a:stretch/>
                  </pic:blipFill>
                  <pic:spPr bwMode="auto">
                    <a:xfrm>
                      <a:off x="0" y="0"/>
                      <a:ext cx="4303100" cy="2740476"/>
                    </a:xfrm>
                    <a:prstGeom prst="rect">
                      <a:avLst/>
                    </a:prstGeom>
                    <a:ln>
                      <a:noFill/>
                    </a:ln>
                    <a:extLst>
                      <a:ext uri="{53640926-AAD7-44D8-BBD7-CCE9431645EC}">
                        <a14:shadowObscured xmlns:a14="http://schemas.microsoft.com/office/drawing/2010/main"/>
                      </a:ext>
                    </a:extLst>
                  </pic:spPr>
                </pic:pic>
              </a:graphicData>
            </a:graphic>
          </wp:inline>
        </w:drawing>
      </w:r>
    </w:p>
    <w:p w14:paraId="177A75E1" w14:textId="77777777" w:rsidR="002802E6" w:rsidRDefault="00146DD8">
      <w:pPr>
        <w:pStyle w:val="ySubsection"/>
      </w:pPr>
      <w:r>
        <w:tab/>
      </w:r>
      <w:r>
        <w:tab/>
        <w:t>Zone 3</w:t>
      </w:r>
    </w:p>
    <w:p w14:paraId="5008F0C9" w14:textId="77777777" w:rsidR="002802E6" w:rsidRDefault="00146DD8">
      <w:pPr>
        <w:pStyle w:val="ySubsection"/>
      </w:pPr>
      <w:r>
        <w:rPr>
          <w:noProof/>
        </w:rPr>
        <w:drawing>
          <wp:inline distT="0" distB="0" distL="0" distR="0" wp14:anchorId="1EA323CF" wp14:editId="73A1755E">
            <wp:extent cx="4295140" cy="3038174"/>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BSA 10 Zone 3 Fremantle Port (Outer Harbour) with Legend.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299670" cy="3041378"/>
                    </a:xfrm>
                    <a:prstGeom prst="rect">
                      <a:avLst/>
                    </a:prstGeom>
                  </pic:spPr>
                </pic:pic>
              </a:graphicData>
            </a:graphic>
          </wp:inline>
        </w:drawing>
      </w:r>
    </w:p>
    <w:p w14:paraId="020A23C4" w14:textId="77777777" w:rsidR="002802E6" w:rsidRDefault="00146DD8">
      <w:pPr>
        <w:pStyle w:val="ySubsection"/>
      </w:pPr>
      <w:r>
        <w:lastRenderedPageBreak/>
        <w:tab/>
      </w:r>
      <w:r>
        <w:tab/>
        <w:t>Zone 4</w:t>
      </w:r>
    </w:p>
    <w:p w14:paraId="5A0ADA63" w14:textId="77777777" w:rsidR="002802E6" w:rsidRDefault="00146DD8">
      <w:pPr>
        <w:pStyle w:val="ySubsection"/>
      </w:pPr>
      <w:r>
        <w:rPr>
          <w:noProof/>
        </w:rPr>
        <w:drawing>
          <wp:inline distT="0" distB="0" distL="0" distR="0" wp14:anchorId="142087B2" wp14:editId="3F02648C">
            <wp:extent cx="4347376" cy="2819617"/>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BSA 10 Zone 4 Fremantle Port (Outer Harbour) with Legend.jpg"/>
                    <pic:cNvPicPr/>
                  </pic:nvPicPr>
                  <pic:blipFill rotWithShape="1">
                    <a:blip r:embed="rId47" cstate="print">
                      <a:extLst>
                        <a:ext uri="{28A0092B-C50C-407E-A947-70E740481C1C}">
                          <a14:useLocalDpi xmlns:a14="http://schemas.microsoft.com/office/drawing/2010/main" val="0"/>
                        </a:ext>
                      </a:extLst>
                    </a:blip>
                    <a:srcRect b="8309"/>
                    <a:stretch/>
                  </pic:blipFill>
                  <pic:spPr bwMode="auto">
                    <a:xfrm>
                      <a:off x="0" y="0"/>
                      <a:ext cx="4350921" cy="2821916"/>
                    </a:xfrm>
                    <a:prstGeom prst="rect">
                      <a:avLst/>
                    </a:prstGeom>
                    <a:ln>
                      <a:noFill/>
                    </a:ln>
                    <a:extLst>
                      <a:ext uri="{53640926-AAD7-44D8-BBD7-CCE9431645EC}">
                        <a14:shadowObscured xmlns:a14="http://schemas.microsoft.com/office/drawing/2010/main"/>
                      </a:ext>
                    </a:extLst>
                  </pic:spPr>
                </pic:pic>
              </a:graphicData>
            </a:graphic>
          </wp:inline>
        </w:drawing>
      </w:r>
    </w:p>
    <w:p w14:paraId="6D68ED0B" w14:textId="77777777" w:rsidR="002802E6" w:rsidRDefault="00146DD8">
      <w:pPr>
        <w:pStyle w:val="ySubsection"/>
        <w:keepNext/>
      </w:pPr>
      <w:r>
        <w:tab/>
      </w:r>
      <w:r>
        <w:tab/>
        <w:t>Zone 5</w:t>
      </w:r>
    </w:p>
    <w:p w14:paraId="6D5AB11C" w14:textId="77777777" w:rsidR="002802E6" w:rsidRDefault="00146DD8">
      <w:pPr>
        <w:pStyle w:val="ySubsection"/>
      </w:pPr>
      <w:r>
        <w:rPr>
          <w:noProof/>
        </w:rPr>
        <w:drawing>
          <wp:inline distT="0" distB="0" distL="0" distR="0" wp14:anchorId="59D82121" wp14:editId="537BD9C3">
            <wp:extent cx="4377783" cy="2867803"/>
            <wp:effectExtent l="0" t="0" r="3810"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SA 10 Zone 5 Fremantle Port (Outer Harbour) with Legend.jpg"/>
                    <pic:cNvPicPr/>
                  </pic:nvPicPr>
                  <pic:blipFill rotWithShape="1">
                    <a:blip r:embed="rId48" cstate="print">
                      <a:extLst>
                        <a:ext uri="{28A0092B-C50C-407E-A947-70E740481C1C}">
                          <a14:useLocalDpi xmlns:a14="http://schemas.microsoft.com/office/drawing/2010/main" val="0"/>
                        </a:ext>
                      </a:extLst>
                    </a:blip>
                    <a:srcRect b="7390"/>
                    <a:stretch/>
                  </pic:blipFill>
                  <pic:spPr bwMode="auto">
                    <a:xfrm>
                      <a:off x="0" y="0"/>
                      <a:ext cx="4381050" cy="2869943"/>
                    </a:xfrm>
                    <a:prstGeom prst="rect">
                      <a:avLst/>
                    </a:prstGeom>
                    <a:ln>
                      <a:noFill/>
                    </a:ln>
                    <a:extLst>
                      <a:ext uri="{53640926-AAD7-44D8-BBD7-CCE9431645EC}">
                        <a14:shadowObscured xmlns:a14="http://schemas.microsoft.com/office/drawing/2010/main"/>
                      </a:ext>
                    </a:extLst>
                  </pic:spPr>
                </pic:pic>
              </a:graphicData>
            </a:graphic>
          </wp:inline>
        </w:drawing>
      </w:r>
    </w:p>
    <w:p w14:paraId="4B497196" w14:textId="77777777" w:rsidR="002802E6" w:rsidRDefault="00146DD8">
      <w:pPr>
        <w:pStyle w:val="ySubsection"/>
        <w:keepNext/>
      </w:pPr>
      <w:r>
        <w:lastRenderedPageBreak/>
        <w:tab/>
      </w:r>
      <w:r>
        <w:tab/>
        <w:t>Zone 6</w:t>
      </w:r>
    </w:p>
    <w:p w14:paraId="5B976F6B" w14:textId="77777777" w:rsidR="002802E6" w:rsidRDefault="00146DD8">
      <w:pPr>
        <w:pStyle w:val="ySubsection"/>
      </w:pPr>
      <w:r>
        <w:rPr>
          <w:noProof/>
        </w:rPr>
        <w:drawing>
          <wp:inline distT="0" distB="0" distL="0" distR="0" wp14:anchorId="515DE176" wp14:editId="199F3A9F">
            <wp:extent cx="4500245" cy="2904134"/>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SA 10 Zone 6 Fremantle Port (Outer Harbour) with Legend.jpg"/>
                    <pic:cNvPicPr/>
                  </pic:nvPicPr>
                  <pic:blipFill rotWithShape="1">
                    <a:blip r:embed="rId49" cstate="print">
                      <a:extLst>
                        <a:ext uri="{28A0092B-C50C-407E-A947-70E740481C1C}">
                          <a14:useLocalDpi xmlns:a14="http://schemas.microsoft.com/office/drawing/2010/main" val="0"/>
                        </a:ext>
                      </a:extLst>
                    </a:blip>
                    <a:srcRect b="8769"/>
                    <a:stretch/>
                  </pic:blipFill>
                  <pic:spPr bwMode="auto">
                    <a:xfrm>
                      <a:off x="0" y="0"/>
                      <a:ext cx="4500245" cy="2904134"/>
                    </a:xfrm>
                    <a:prstGeom prst="rect">
                      <a:avLst/>
                    </a:prstGeom>
                    <a:ln>
                      <a:noFill/>
                    </a:ln>
                    <a:extLst>
                      <a:ext uri="{53640926-AAD7-44D8-BBD7-CCE9431645EC}">
                        <a14:shadowObscured xmlns:a14="http://schemas.microsoft.com/office/drawing/2010/main"/>
                      </a:ext>
                    </a:extLst>
                  </pic:spPr>
                </pic:pic>
              </a:graphicData>
            </a:graphic>
          </wp:inline>
        </w:drawing>
      </w:r>
    </w:p>
    <w:p w14:paraId="5B9A333C" w14:textId="77777777" w:rsidR="002802E6" w:rsidRDefault="00146DD8">
      <w:pPr>
        <w:pStyle w:val="ySubsection"/>
      </w:pPr>
      <w:r>
        <w:tab/>
      </w:r>
      <w:r>
        <w:tab/>
        <w:t>Zone 7</w:t>
      </w:r>
    </w:p>
    <w:p w14:paraId="45AC7D0F" w14:textId="77777777" w:rsidR="002802E6" w:rsidRDefault="00146DD8">
      <w:pPr>
        <w:pStyle w:val="ySubsection"/>
      </w:pPr>
      <w:r>
        <w:rPr>
          <w:noProof/>
        </w:rPr>
        <w:drawing>
          <wp:inline distT="0" distB="0" distL="0" distR="0" wp14:anchorId="0C989592" wp14:editId="54AEB12B">
            <wp:extent cx="4500245" cy="2882188"/>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BSA 10 Zone 7 Fremantle Port (Outer Harbour) with Legend.jpg"/>
                    <pic:cNvPicPr/>
                  </pic:nvPicPr>
                  <pic:blipFill rotWithShape="1">
                    <a:blip r:embed="rId50" cstate="print">
                      <a:extLst>
                        <a:ext uri="{28A0092B-C50C-407E-A947-70E740481C1C}">
                          <a14:useLocalDpi xmlns:a14="http://schemas.microsoft.com/office/drawing/2010/main" val="0"/>
                        </a:ext>
                      </a:extLst>
                    </a:blip>
                    <a:srcRect b="9458"/>
                    <a:stretch/>
                  </pic:blipFill>
                  <pic:spPr bwMode="auto">
                    <a:xfrm>
                      <a:off x="0" y="0"/>
                      <a:ext cx="4500245" cy="2882188"/>
                    </a:xfrm>
                    <a:prstGeom prst="rect">
                      <a:avLst/>
                    </a:prstGeom>
                    <a:ln>
                      <a:noFill/>
                    </a:ln>
                    <a:extLst>
                      <a:ext uri="{53640926-AAD7-44D8-BBD7-CCE9431645EC}">
                        <a14:shadowObscured xmlns:a14="http://schemas.microsoft.com/office/drawing/2010/main"/>
                      </a:ext>
                    </a:extLst>
                  </pic:spPr>
                </pic:pic>
              </a:graphicData>
            </a:graphic>
          </wp:inline>
        </w:drawing>
      </w:r>
    </w:p>
    <w:p w14:paraId="05467062" w14:textId="77777777" w:rsidR="002802E6" w:rsidRDefault="00146DD8">
      <w:pPr>
        <w:pStyle w:val="yHeading5"/>
      </w:pPr>
      <w:bookmarkStart w:id="329" w:name="_Toc229476771"/>
      <w:r>
        <w:lastRenderedPageBreak/>
        <w:t>11.</w:t>
      </w:r>
      <w:r>
        <w:tab/>
        <w:t>Jandakot Airport</w:t>
      </w:r>
      <w:bookmarkEnd w:id="329"/>
    </w:p>
    <w:p w14:paraId="7A522176" w14:textId="77777777" w:rsidR="002802E6" w:rsidRDefault="00146DD8">
      <w:pPr>
        <w:pStyle w:val="ySubsection"/>
      </w:pPr>
      <w:r>
        <w:rPr>
          <w:noProof/>
        </w:rPr>
        <w:drawing>
          <wp:inline distT="0" distB="0" distL="0" distR="0" wp14:anchorId="4CCFA220" wp14:editId="548B87DB">
            <wp:extent cx="4500245" cy="2823667"/>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SA 11 Jandakot Airport with Legend.jpg"/>
                    <pic:cNvPicPr/>
                  </pic:nvPicPr>
                  <pic:blipFill rotWithShape="1">
                    <a:blip r:embed="rId51" cstate="print">
                      <a:extLst>
                        <a:ext uri="{28A0092B-C50C-407E-A947-70E740481C1C}">
                          <a14:useLocalDpi xmlns:a14="http://schemas.microsoft.com/office/drawing/2010/main" val="0"/>
                        </a:ext>
                      </a:extLst>
                    </a:blip>
                    <a:srcRect b="11296"/>
                    <a:stretch/>
                  </pic:blipFill>
                  <pic:spPr bwMode="auto">
                    <a:xfrm>
                      <a:off x="0" y="0"/>
                      <a:ext cx="4500245" cy="2823667"/>
                    </a:xfrm>
                    <a:prstGeom prst="rect">
                      <a:avLst/>
                    </a:prstGeom>
                    <a:ln>
                      <a:noFill/>
                    </a:ln>
                    <a:extLst>
                      <a:ext uri="{53640926-AAD7-44D8-BBD7-CCE9431645EC}">
                        <a14:shadowObscured xmlns:a14="http://schemas.microsoft.com/office/drawing/2010/main"/>
                      </a:ext>
                    </a:extLst>
                  </pic:spPr>
                </pic:pic>
              </a:graphicData>
            </a:graphic>
          </wp:inline>
        </w:drawing>
      </w:r>
    </w:p>
    <w:p w14:paraId="3BDA9F1C" w14:textId="77777777" w:rsidR="002802E6" w:rsidRDefault="00146DD8">
      <w:pPr>
        <w:pStyle w:val="yHeading5"/>
      </w:pPr>
      <w:bookmarkStart w:id="330" w:name="_Toc229476772"/>
      <w:r>
        <w:t>12.</w:t>
      </w:r>
      <w:r>
        <w:tab/>
        <w:t>Wyndham Port</w:t>
      </w:r>
      <w:bookmarkEnd w:id="330"/>
    </w:p>
    <w:p w14:paraId="4D16B6BC" w14:textId="77777777" w:rsidR="002802E6" w:rsidRDefault="00146DD8">
      <w:pPr>
        <w:pStyle w:val="ySubsection"/>
      </w:pPr>
      <w:r>
        <w:rPr>
          <w:noProof/>
        </w:rPr>
        <w:drawing>
          <wp:inline distT="0" distB="0" distL="0" distR="0" wp14:anchorId="07E7BB6C" wp14:editId="600DD00F">
            <wp:extent cx="4520597" cy="290413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BSA 12 Wyndham Port with Legend.jpg"/>
                    <pic:cNvPicPr/>
                  </pic:nvPicPr>
                  <pic:blipFill rotWithShape="1">
                    <a:blip r:embed="rId52" cstate="print">
                      <a:extLst>
                        <a:ext uri="{28A0092B-C50C-407E-A947-70E740481C1C}">
                          <a14:useLocalDpi xmlns:a14="http://schemas.microsoft.com/office/drawing/2010/main" val="0"/>
                        </a:ext>
                      </a:extLst>
                    </a:blip>
                    <a:srcRect l="813" b="9918"/>
                    <a:stretch/>
                  </pic:blipFill>
                  <pic:spPr bwMode="auto">
                    <a:xfrm>
                      <a:off x="0" y="0"/>
                      <a:ext cx="4532441" cy="2911743"/>
                    </a:xfrm>
                    <a:prstGeom prst="rect">
                      <a:avLst/>
                    </a:prstGeom>
                    <a:ln>
                      <a:noFill/>
                    </a:ln>
                    <a:extLst>
                      <a:ext uri="{53640926-AAD7-44D8-BBD7-CCE9431645EC}">
                        <a14:shadowObscured xmlns:a14="http://schemas.microsoft.com/office/drawing/2010/main"/>
                      </a:ext>
                    </a:extLst>
                  </pic:spPr>
                </pic:pic>
              </a:graphicData>
            </a:graphic>
          </wp:inline>
        </w:drawing>
      </w:r>
    </w:p>
    <w:p w14:paraId="7B6D21A9" w14:textId="77777777" w:rsidR="002802E6" w:rsidRDefault="00146DD8">
      <w:pPr>
        <w:pStyle w:val="yHeading5"/>
      </w:pPr>
      <w:bookmarkStart w:id="331" w:name="_Toc229476773"/>
      <w:r>
        <w:lastRenderedPageBreak/>
        <w:t>13.</w:t>
      </w:r>
      <w:r>
        <w:tab/>
        <w:t>Bunbury Port</w:t>
      </w:r>
      <w:bookmarkEnd w:id="331"/>
    </w:p>
    <w:p w14:paraId="24B148A8" w14:textId="77777777" w:rsidR="002802E6" w:rsidRDefault="00146DD8">
      <w:pPr>
        <w:pStyle w:val="ySubsection"/>
      </w:pPr>
      <w:r>
        <w:tab/>
      </w:r>
      <w:r>
        <w:tab/>
        <w:t>Zone 1</w:t>
      </w:r>
    </w:p>
    <w:p w14:paraId="403D1D0A" w14:textId="77777777" w:rsidR="002802E6" w:rsidRDefault="00146DD8">
      <w:pPr>
        <w:pStyle w:val="ySubsection"/>
      </w:pPr>
      <w:r>
        <w:rPr>
          <w:noProof/>
        </w:rPr>
        <w:drawing>
          <wp:inline distT="0" distB="0" distL="0" distR="0" wp14:anchorId="0CF3C7A3" wp14:editId="7F3E792D">
            <wp:extent cx="4141448" cy="265239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BSA 13 Zone 1 Bunbury Port with Legend.jpg"/>
                    <pic:cNvPicPr/>
                  </pic:nvPicPr>
                  <pic:blipFill rotWithShape="1">
                    <a:blip r:embed="rId53" cstate="print">
                      <a:extLst>
                        <a:ext uri="{28A0092B-C50C-407E-A947-70E740481C1C}">
                          <a14:useLocalDpi xmlns:a14="http://schemas.microsoft.com/office/drawing/2010/main" val="0"/>
                        </a:ext>
                      </a:extLst>
                    </a:blip>
                    <a:srcRect b="9458"/>
                    <a:stretch/>
                  </pic:blipFill>
                  <pic:spPr bwMode="auto">
                    <a:xfrm>
                      <a:off x="0" y="0"/>
                      <a:ext cx="4155920" cy="2661664"/>
                    </a:xfrm>
                    <a:prstGeom prst="rect">
                      <a:avLst/>
                    </a:prstGeom>
                    <a:ln>
                      <a:noFill/>
                    </a:ln>
                    <a:extLst>
                      <a:ext uri="{53640926-AAD7-44D8-BBD7-CCE9431645EC}">
                        <a14:shadowObscured xmlns:a14="http://schemas.microsoft.com/office/drawing/2010/main"/>
                      </a:ext>
                    </a:extLst>
                  </pic:spPr>
                </pic:pic>
              </a:graphicData>
            </a:graphic>
          </wp:inline>
        </w:drawing>
      </w:r>
    </w:p>
    <w:p w14:paraId="038FD178" w14:textId="77777777" w:rsidR="002802E6" w:rsidRDefault="00146DD8">
      <w:pPr>
        <w:pStyle w:val="ySubsection"/>
        <w:keepNext/>
      </w:pPr>
      <w:r>
        <w:tab/>
      </w:r>
      <w:r>
        <w:tab/>
        <w:t>Zone 2</w:t>
      </w:r>
    </w:p>
    <w:p w14:paraId="3F638AFC" w14:textId="77777777" w:rsidR="002802E6" w:rsidRDefault="00146DD8">
      <w:pPr>
        <w:pStyle w:val="ySubsection"/>
      </w:pPr>
      <w:r>
        <w:rPr>
          <w:noProof/>
        </w:rPr>
        <w:drawing>
          <wp:inline distT="0" distB="0" distL="0" distR="0" wp14:anchorId="1ABB9FB2" wp14:editId="2AEA3C51">
            <wp:extent cx="4107774" cy="2670896"/>
            <wp:effectExtent l="0" t="0" r="762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BSA 13 Zone 2 Bunbury Port with Legend.jpg"/>
                    <pic:cNvPicPr/>
                  </pic:nvPicPr>
                  <pic:blipFill rotWithShape="1">
                    <a:blip r:embed="rId54" cstate="print">
                      <a:extLst>
                        <a:ext uri="{28A0092B-C50C-407E-A947-70E740481C1C}">
                          <a14:useLocalDpi xmlns:a14="http://schemas.microsoft.com/office/drawing/2010/main" val="0"/>
                        </a:ext>
                      </a:extLst>
                    </a:blip>
                    <a:srcRect b="8078"/>
                    <a:stretch/>
                  </pic:blipFill>
                  <pic:spPr bwMode="auto">
                    <a:xfrm>
                      <a:off x="0" y="0"/>
                      <a:ext cx="4123414" cy="2681065"/>
                    </a:xfrm>
                    <a:prstGeom prst="rect">
                      <a:avLst/>
                    </a:prstGeom>
                    <a:ln>
                      <a:noFill/>
                    </a:ln>
                    <a:extLst>
                      <a:ext uri="{53640926-AAD7-44D8-BBD7-CCE9431645EC}">
                        <a14:shadowObscured xmlns:a14="http://schemas.microsoft.com/office/drawing/2010/main"/>
                      </a:ext>
                    </a:extLst>
                  </pic:spPr>
                </pic:pic>
              </a:graphicData>
            </a:graphic>
          </wp:inline>
        </w:drawing>
      </w:r>
    </w:p>
    <w:p w14:paraId="68D7CDB2" w14:textId="77777777" w:rsidR="002802E6" w:rsidRDefault="00146DD8">
      <w:pPr>
        <w:pStyle w:val="ySubsection"/>
      </w:pPr>
      <w:r>
        <w:tab/>
      </w:r>
      <w:r>
        <w:tab/>
        <w:t>Zone 3</w:t>
      </w:r>
    </w:p>
    <w:p w14:paraId="39FB11F0" w14:textId="77777777" w:rsidR="002802E6" w:rsidRDefault="00146DD8">
      <w:pPr>
        <w:pStyle w:val="ySubsection"/>
      </w:pPr>
      <w:r>
        <w:rPr>
          <w:noProof/>
        </w:rPr>
        <w:lastRenderedPageBreak/>
        <w:drawing>
          <wp:inline distT="0" distB="0" distL="0" distR="0" wp14:anchorId="7718C24B" wp14:editId="0BE2B368">
            <wp:extent cx="4498043" cy="2860158"/>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BSA 13 Zone 3 Binbury Port with Legend.jpg"/>
                    <pic:cNvPicPr/>
                  </pic:nvPicPr>
                  <pic:blipFill rotWithShape="1">
                    <a:blip r:embed="rId55" cstate="print">
                      <a:extLst>
                        <a:ext uri="{28A0092B-C50C-407E-A947-70E740481C1C}">
                          <a14:useLocalDpi xmlns:a14="http://schemas.microsoft.com/office/drawing/2010/main" val="0"/>
                        </a:ext>
                      </a:extLst>
                    </a:blip>
                    <a:srcRect l="813" b="10837"/>
                    <a:stretch/>
                  </pic:blipFill>
                  <pic:spPr bwMode="auto">
                    <a:xfrm>
                      <a:off x="0" y="0"/>
                      <a:ext cx="4503417" cy="2863575"/>
                    </a:xfrm>
                    <a:prstGeom prst="rect">
                      <a:avLst/>
                    </a:prstGeom>
                    <a:ln>
                      <a:noFill/>
                    </a:ln>
                    <a:extLst>
                      <a:ext uri="{53640926-AAD7-44D8-BBD7-CCE9431645EC}">
                        <a14:shadowObscured xmlns:a14="http://schemas.microsoft.com/office/drawing/2010/main"/>
                      </a:ext>
                    </a:extLst>
                  </pic:spPr>
                </pic:pic>
              </a:graphicData>
            </a:graphic>
          </wp:inline>
        </w:drawing>
      </w:r>
    </w:p>
    <w:p w14:paraId="6FEBE9B8" w14:textId="77777777" w:rsidR="002802E6" w:rsidRDefault="00146DD8">
      <w:pPr>
        <w:pStyle w:val="yHeading5"/>
      </w:pPr>
      <w:bookmarkStart w:id="332" w:name="_Toc229476774"/>
      <w:r>
        <w:t>14.</w:t>
      </w:r>
      <w:r>
        <w:tab/>
        <w:t>Busselton Airport</w:t>
      </w:r>
      <w:bookmarkEnd w:id="332"/>
    </w:p>
    <w:p w14:paraId="48722743" w14:textId="77777777" w:rsidR="002802E6" w:rsidRDefault="00146DD8">
      <w:pPr>
        <w:pStyle w:val="ySubsection"/>
      </w:pPr>
      <w:r>
        <w:rPr>
          <w:noProof/>
        </w:rPr>
        <w:drawing>
          <wp:inline distT="0" distB="0" distL="0" distR="0" wp14:anchorId="13094F83" wp14:editId="673C06F1">
            <wp:extent cx="4500245" cy="2882188"/>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SA 14 Busselton Airport with Legend.jpg"/>
                    <pic:cNvPicPr/>
                  </pic:nvPicPr>
                  <pic:blipFill rotWithShape="1">
                    <a:blip r:embed="rId56" cstate="print">
                      <a:extLst>
                        <a:ext uri="{28A0092B-C50C-407E-A947-70E740481C1C}">
                          <a14:useLocalDpi xmlns:a14="http://schemas.microsoft.com/office/drawing/2010/main" val="0"/>
                        </a:ext>
                      </a:extLst>
                    </a:blip>
                    <a:srcRect b="9458"/>
                    <a:stretch/>
                  </pic:blipFill>
                  <pic:spPr bwMode="auto">
                    <a:xfrm>
                      <a:off x="0" y="0"/>
                      <a:ext cx="4500245" cy="2882188"/>
                    </a:xfrm>
                    <a:prstGeom prst="rect">
                      <a:avLst/>
                    </a:prstGeom>
                    <a:ln>
                      <a:noFill/>
                    </a:ln>
                    <a:extLst>
                      <a:ext uri="{53640926-AAD7-44D8-BBD7-CCE9431645EC}">
                        <a14:shadowObscured xmlns:a14="http://schemas.microsoft.com/office/drawing/2010/main"/>
                      </a:ext>
                    </a:extLst>
                  </pic:spPr>
                </pic:pic>
              </a:graphicData>
            </a:graphic>
          </wp:inline>
        </w:drawing>
      </w:r>
    </w:p>
    <w:p w14:paraId="5E591313" w14:textId="77777777" w:rsidR="002802E6" w:rsidRDefault="00146DD8">
      <w:pPr>
        <w:pStyle w:val="yHeading5"/>
      </w:pPr>
      <w:bookmarkStart w:id="333" w:name="_Toc229476775"/>
      <w:r>
        <w:lastRenderedPageBreak/>
        <w:t>15.</w:t>
      </w:r>
      <w:r>
        <w:tab/>
        <w:t>Albany Port</w:t>
      </w:r>
      <w:bookmarkEnd w:id="333"/>
    </w:p>
    <w:p w14:paraId="1A3DA2A9" w14:textId="77777777" w:rsidR="002802E6" w:rsidRDefault="00146DD8">
      <w:pPr>
        <w:pStyle w:val="ySubsection"/>
      </w:pPr>
      <w:r>
        <w:rPr>
          <w:noProof/>
        </w:rPr>
        <w:drawing>
          <wp:inline distT="0" distB="0" distL="0" distR="0" wp14:anchorId="04E327CB" wp14:editId="197A3ADD">
            <wp:extent cx="4274289" cy="2730527"/>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BSA 15 Albany Port with Legend.jpg"/>
                    <pic:cNvPicPr/>
                  </pic:nvPicPr>
                  <pic:blipFill rotWithShape="1">
                    <a:blip r:embed="rId57" cstate="print">
                      <a:extLst>
                        <a:ext uri="{28A0092B-C50C-407E-A947-70E740481C1C}">
                          <a14:useLocalDpi xmlns:a14="http://schemas.microsoft.com/office/drawing/2010/main" val="0"/>
                        </a:ext>
                      </a:extLst>
                    </a:blip>
                    <a:srcRect b="9687"/>
                    <a:stretch/>
                  </pic:blipFill>
                  <pic:spPr bwMode="auto">
                    <a:xfrm>
                      <a:off x="0" y="0"/>
                      <a:ext cx="4276055" cy="2731655"/>
                    </a:xfrm>
                    <a:prstGeom prst="rect">
                      <a:avLst/>
                    </a:prstGeom>
                    <a:ln>
                      <a:noFill/>
                    </a:ln>
                    <a:extLst>
                      <a:ext uri="{53640926-AAD7-44D8-BBD7-CCE9431645EC}">
                        <a14:shadowObscured xmlns:a14="http://schemas.microsoft.com/office/drawing/2010/main"/>
                      </a:ext>
                    </a:extLst>
                  </pic:spPr>
                </pic:pic>
              </a:graphicData>
            </a:graphic>
          </wp:inline>
        </w:drawing>
      </w:r>
    </w:p>
    <w:p w14:paraId="4995F04E" w14:textId="77777777" w:rsidR="002802E6" w:rsidRDefault="00146DD8">
      <w:pPr>
        <w:pStyle w:val="yHeading5"/>
      </w:pPr>
      <w:bookmarkStart w:id="334" w:name="_Toc229476776"/>
      <w:r>
        <w:t>16.</w:t>
      </w:r>
      <w:r>
        <w:tab/>
        <w:t>Esperance Port</w:t>
      </w:r>
      <w:bookmarkEnd w:id="334"/>
    </w:p>
    <w:p w14:paraId="1830C20C" w14:textId="77777777" w:rsidR="002802E6" w:rsidRDefault="00146DD8">
      <w:pPr>
        <w:pStyle w:val="ySubsection"/>
      </w:pPr>
      <w:r>
        <w:tab/>
      </w:r>
      <w:r>
        <w:tab/>
        <w:t>Zone 1</w:t>
      </w:r>
    </w:p>
    <w:p w14:paraId="2190F471" w14:textId="77777777" w:rsidR="002802E6" w:rsidRDefault="00146DD8">
      <w:pPr>
        <w:pStyle w:val="ySubsection"/>
      </w:pPr>
      <w:r>
        <w:rPr>
          <w:noProof/>
        </w:rPr>
        <w:drawing>
          <wp:inline distT="0" distB="0" distL="0" distR="0" wp14:anchorId="0130F8E5" wp14:editId="4EC91D0B">
            <wp:extent cx="4306186" cy="2757902"/>
            <wp:effectExtent l="0" t="0" r="0" b="444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BSA 16 Zone 1 Esperance Port with Legend.jpg"/>
                    <pic:cNvPicPr/>
                  </pic:nvPicPr>
                  <pic:blipFill rotWithShape="1">
                    <a:blip r:embed="rId58" cstate="print">
                      <a:extLst>
                        <a:ext uri="{28A0092B-C50C-407E-A947-70E740481C1C}">
                          <a14:useLocalDpi xmlns:a14="http://schemas.microsoft.com/office/drawing/2010/main" val="0"/>
                        </a:ext>
                      </a:extLst>
                    </a:blip>
                    <a:srcRect b="9458"/>
                    <a:stretch/>
                  </pic:blipFill>
                  <pic:spPr bwMode="auto">
                    <a:xfrm>
                      <a:off x="0" y="0"/>
                      <a:ext cx="4313743" cy="2762742"/>
                    </a:xfrm>
                    <a:prstGeom prst="rect">
                      <a:avLst/>
                    </a:prstGeom>
                    <a:ln>
                      <a:noFill/>
                    </a:ln>
                    <a:extLst>
                      <a:ext uri="{53640926-AAD7-44D8-BBD7-CCE9431645EC}">
                        <a14:shadowObscured xmlns:a14="http://schemas.microsoft.com/office/drawing/2010/main"/>
                      </a:ext>
                    </a:extLst>
                  </pic:spPr>
                </pic:pic>
              </a:graphicData>
            </a:graphic>
          </wp:inline>
        </w:drawing>
      </w:r>
    </w:p>
    <w:p w14:paraId="50FE61BA" w14:textId="77777777" w:rsidR="002802E6" w:rsidRDefault="00146DD8">
      <w:pPr>
        <w:pStyle w:val="ySubsection"/>
      </w:pPr>
      <w:r>
        <w:lastRenderedPageBreak/>
        <w:tab/>
      </w:r>
      <w:r>
        <w:tab/>
        <w:t>Zone 2</w:t>
      </w:r>
    </w:p>
    <w:p w14:paraId="49F7EBC5" w14:textId="77777777" w:rsidR="002802E6" w:rsidRDefault="00146DD8">
      <w:pPr>
        <w:pStyle w:val="ySubsection"/>
      </w:pPr>
      <w:r>
        <w:rPr>
          <w:noProof/>
        </w:rPr>
        <w:drawing>
          <wp:inline distT="0" distB="0" distL="0" distR="0" wp14:anchorId="146BFD27" wp14:editId="0DDB6B0E">
            <wp:extent cx="4500245" cy="2896819"/>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BSA 16 Zone 2 Esperance Port with Legend.jpg"/>
                    <pic:cNvPicPr/>
                  </pic:nvPicPr>
                  <pic:blipFill rotWithShape="1">
                    <a:blip r:embed="rId59" cstate="print">
                      <a:extLst>
                        <a:ext uri="{28A0092B-C50C-407E-A947-70E740481C1C}">
                          <a14:useLocalDpi xmlns:a14="http://schemas.microsoft.com/office/drawing/2010/main" val="0"/>
                        </a:ext>
                      </a:extLst>
                    </a:blip>
                    <a:srcRect b="8998"/>
                    <a:stretch/>
                  </pic:blipFill>
                  <pic:spPr bwMode="auto">
                    <a:xfrm>
                      <a:off x="0" y="0"/>
                      <a:ext cx="4500245" cy="2896819"/>
                    </a:xfrm>
                    <a:prstGeom prst="rect">
                      <a:avLst/>
                    </a:prstGeom>
                    <a:ln>
                      <a:noFill/>
                    </a:ln>
                    <a:extLst>
                      <a:ext uri="{53640926-AAD7-44D8-BBD7-CCE9431645EC}">
                        <a14:shadowObscured xmlns:a14="http://schemas.microsoft.com/office/drawing/2010/main"/>
                      </a:ext>
                    </a:extLst>
                  </pic:spPr>
                </pic:pic>
              </a:graphicData>
            </a:graphic>
          </wp:inline>
        </w:drawing>
      </w:r>
    </w:p>
    <w:p w14:paraId="471CBE2E" w14:textId="77777777" w:rsidR="002802E6" w:rsidRDefault="00146DD8">
      <w:pPr>
        <w:pStyle w:val="yHeading5"/>
      </w:pPr>
      <w:bookmarkStart w:id="335" w:name="_Toc229476777"/>
      <w:r>
        <w:t>17.</w:t>
      </w:r>
      <w:r>
        <w:tab/>
        <w:t>Eyre Highway, Eucla (WA/SA border)</w:t>
      </w:r>
      <w:bookmarkEnd w:id="335"/>
    </w:p>
    <w:p w14:paraId="34B8CDD8" w14:textId="77777777" w:rsidR="002802E6" w:rsidRDefault="00146DD8">
      <w:pPr>
        <w:pStyle w:val="ySubsection"/>
      </w:pPr>
      <w:r>
        <w:rPr>
          <w:noProof/>
        </w:rPr>
        <w:drawing>
          <wp:inline distT="0" distB="0" distL="0" distR="0" wp14:anchorId="35A6C02B" wp14:editId="5927016B">
            <wp:extent cx="4500245" cy="2882188"/>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BSA 17 Eyre Highway, Eucla (WA SA border) with Legend.jpg"/>
                    <pic:cNvPicPr/>
                  </pic:nvPicPr>
                  <pic:blipFill rotWithShape="1">
                    <a:blip r:embed="rId60" cstate="print">
                      <a:extLst>
                        <a:ext uri="{28A0092B-C50C-407E-A947-70E740481C1C}">
                          <a14:useLocalDpi xmlns:a14="http://schemas.microsoft.com/office/drawing/2010/main" val="0"/>
                        </a:ext>
                      </a:extLst>
                    </a:blip>
                    <a:srcRect b="9458"/>
                    <a:stretch/>
                  </pic:blipFill>
                  <pic:spPr bwMode="auto">
                    <a:xfrm>
                      <a:off x="0" y="0"/>
                      <a:ext cx="4500245" cy="2882188"/>
                    </a:xfrm>
                    <a:prstGeom prst="rect">
                      <a:avLst/>
                    </a:prstGeom>
                    <a:ln>
                      <a:noFill/>
                    </a:ln>
                    <a:extLst>
                      <a:ext uri="{53640926-AAD7-44D8-BBD7-CCE9431645EC}">
                        <a14:shadowObscured xmlns:a14="http://schemas.microsoft.com/office/drawing/2010/main"/>
                      </a:ext>
                    </a:extLst>
                  </pic:spPr>
                </pic:pic>
              </a:graphicData>
            </a:graphic>
          </wp:inline>
        </w:drawing>
      </w:r>
    </w:p>
    <w:p w14:paraId="30BD96DC" w14:textId="77777777" w:rsidR="002802E6" w:rsidRDefault="00146DD8">
      <w:pPr>
        <w:pStyle w:val="yHeading5"/>
      </w:pPr>
      <w:bookmarkStart w:id="336" w:name="_Toc229476778"/>
      <w:r>
        <w:lastRenderedPageBreak/>
        <w:t>18.</w:t>
      </w:r>
      <w:r>
        <w:tab/>
        <w:t>Victoria Highway near Kununurra (WA/NT border)</w:t>
      </w:r>
      <w:bookmarkEnd w:id="336"/>
    </w:p>
    <w:p w14:paraId="74514305" w14:textId="77777777" w:rsidR="002802E6" w:rsidRDefault="00146DD8">
      <w:pPr>
        <w:pStyle w:val="ySubsection"/>
      </w:pPr>
      <w:r>
        <w:rPr>
          <w:noProof/>
        </w:rPr>
        <w:drawing>
          <wp:inline distT="0" distB="0" distL="0" distR="0" wp14:anchorId="486E50DE" wp14:editId="4B213D2C">
            <wp:extent cx="4264121" cy="2807208"/>
            <wp:effectExtent l="0" t="0" r="317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BSA 18 Victoria Highway near Kununurra with Legend.jpg"/>
                    <pic:cNvPicPr/>
                  </pic:nvPicPr>
                  <pic:blipFill rotWithShape="1">
                    <a:blip r:embed="rId61" cstate="print">
                      <a:extLst>
                        <a:ext uri="{28A0092B-C50C-407E-A947-70E740481C1C}">
                          <a14:useLocalDpi xmlns:a14="http://schemas.microsoft.com/office/drawing/2010/main" val="0"/>
                        </a:ext>
                      </a:extLst>
                    </a:blip>
                    <a:srcRect b="6930"/>
                    <a:stretch/>
                  </pic:blipFill>
                  <pic:spPr bwMode="auto">
                    <a:xfrm>
                      <a:off x="0" y="0"/>
                      <a:ext cx="4268981" cy="2810408"/>
                    </a:xfrm>
                    <a:prstGeom prst="rect">
                      <a:avLst/>
                    </a:prstGeom>
                    <a:ln>
                      <a:noFill/>
                    </a:ln>
                    <a:extLst>
                      <a:ext uri="{53640926-AAD7-44D8-BBD7-CCE9431645EC}">
                        <a14:shadowObscured xmlns:a14="http://schemas.microsoft.com/office/drawing/2010/main"/>
                      </a:ext>
                    </a:extLst>
                  </pic:spPr>
                </pic:pic>
              </a:graphicData>
            </a:graphic>
          </wp:inline>
        </w:drawing>
      </w:r>
    </w:p>
    <w:p w14:paraId="6C85137F" w14:textId="77777777" w:rsidR="002802E6" w:rsidRDefault="00146DD8">
      <w:pPr>
        <w:pStyle w:val="yHeading5"/>
      </w:pPr>
      <w:bookmarkStart w:id="337" w:name="_Toc229476779"/>
      <w:r>
        <w:t>19.</w:t>
      </w:r>
      <w:r>
        <w:tab/>
        <w:t>Tanami Road (WA/NT border)</w:t>
      </w:r>
      <w:bookmarkEnd w:id="337"/>
    </w:p>
    <w:p w14:paraId="4849D291" w14:textId="77777777" w:rsidR="002802E6" w:rsidRDefault="00146DD8">
      <w:pPr>
        <w:pStyle w:val="ySubsection"/>
      </w:pPr>
      <w:r>
        <w:rPr>
          <w:noProof/>
        </w:rPr>
        <w:drawing>
          <wp:inline distT="0" distB="0" distL="0" distR="0" wp14:anchorId="5534A9BC" wp14:editId="60606896">
            <wp:extent cx="4265217" cy="2806065"/>
            <wp:effectExtent l="0" t="0" r="254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BSA 19 Tanami Road (WA NT border) with Legend.jpg"/>
                    <pic:cNvPicPr/>
                  </pic:nvPicPr>
                  <pic:blipFill rotWithShape="1">
                    <a:blip r:embed="rId62" cstate="print">
                      <a:extLst>
                        <a:ext uri="{28A0092B-C50C-407E-A947-70E740481C1C}">
                          <a14:useLocalDpi xmlns:a14="http://schemas.microsoft.com/office/drawing/2010/main" val="0"/>
                        </a:ext>
                      </a:extLst>
                    </a:blip>
                    <a:srcRect r="1169" b="8078"/>
                    <a:stretch/>
                  </pic:blipFill>
                  <pic:spPr bwMode="auto">
                    <a:xfrm>
                      <a:off x="0" y="0"/>
                      <a:ext cx="4280547" cy="2816151"/>
                    </a:xfrm>
                    <a:prstGeom prst="rect">
                      <a:avLst/>
                    </a:prstGeom>
                    <a:ln>
                      <a:noFill/>
                    </a:ln>
                    <a:extLst>
                      <a:ext uri="{53640926-AAD7-44D8-BBD7-CCE9431645EC}">
                        <a14:shadowObscured xmlns:a14="http://schemas.microsoft.com/office/drawing/2010/main"/>
                      </a:ext>
                    </a:extLst>
                  </pic:spPr>
                </pic:pic>
              </a:graphicData>
            </a:graphic>
          </wp:inline>
        </w:drawing>
      </w:r>
    </w:p>
    <w:p w14:paraId="531FE003" w14:textId="77777777" w:rsidR="002802E6" w:rsidRDefault="00146DD8">
      <w:pPr>
        <w:pStyle w:val="yHeading5"/>
      </w:pPr>
      <w:bookmarkStart w:id="338" w:name="_Toc229476780"/>
      <w:r>
        <w:lastRenderedPageBreak/>
        <w:t>20.</w:t>
      </w:r>
      <w:r>
        <w:tab/>
        <w:t>Duncan Road (WA/NT border)</w:t>
      </w:r>
      <w:bookmarkEnd w:id="338"/>
    </w:p>
    <w:p w14:paraId="08E1BD0B" w14:textId="77777777" w:rsidR="002802E6" w:rsidRDefault="00146DD8">
      <w:pPr>
        <w:pStyle w:val="ySubsection"/>
      </w:pPr>
      <w:r>
        <w:rPr>
          <w:noProof/>
        </w:rPr>
        <w:drawing>
          <wp:inline distT="0" distB="0" distL="0" distR="0" wp14:anchorId="6D9933C8" wp14:editId="29647213">
            <wp:extent cx="4355906" cy="2775585"/>
            <wp:effectExtent l="0" t="0" r="6985" b="571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BSA 20 Duncan Road (WA NT border) with Legend.jpg"/>
                    <pic:cNvPicPr/>
                  </pic:nvPicPr>
                  <pic:blipFill rotWithShape="1">
                    <a:blip r:embed="rId63" cstate="print">
                      <a:extLst>
                        <a:ext uri="{28A0092B-C50C-407E-A947-70E740481C1C}">
                          <a14:useLocalDpi xmlns:a14="http://schemas.microsoft.com/office/drawing/2010/main" val="0"/>
                        </a:ext>
                      </a:extLst>
                    </a:blip>
                    <a:srcRect b="9918"/>
                    <a:stretch/>
                  </pic:blipFill>
                  <pic:spPr bwMode="auto">
                    <a:xfrm>
                      <a:off x="0" y="0"/>
                      <a:ext cx="4358235" cy="2777069"/>
                    </a:xfrm>
                    <a:prstGeom prst="rect">
                      <a:avLst/>
                    </a:prstGeom>
                    <a:ln>
                      <a:noFill/>
                    </a:ln>
                    <a:extLst>
                      <a:ext uri="{53640926-AAD7-44D8-BBD7-CCE9431645EC}">
                        <a14:shadowObscured xmlns:a14="http://schemas.microsoft.com/office/drawing/2010/main"/>
                      </a:ext>
                    </a:extLst>
                  </pic:spPr>
                </pic:pic>
              </a:graphicData>
            </a:graphic>
          </wp:inline>
        </w:drawing>
      </w:r>
    </w:p>
    <w:p w14:paraId="571DFC54" w14:textId="77777777" w:rsidR="002802E6" w:rsidRDefault="00146DD8">
      <w:pPr>
        <w:pStyle w:val="yHeading5"/>
      </w:pPr>
      <w:bookmarkStart w:id="339" w:name="_Toc229476781"/>
      <w:r>
        <w:t>21.</w:t>
      </w:r>
      <w:r>
        <w:tab/>
        <w:t>Great Central Road (WA/NT border)</w:t>
      </w:r>
      <w:bookmarkEnd w:id="339"/>
    </w:p>
    <w:p w14:paraId="3465F83C" w14:textId="77777777" w:rsidR="002802E6" w:rsidRDefault="00146DD8">
      <w:pPr>
        <w:pStyle w:val="ySubsection"/>
      </w:pPr>
      <w:r>
        <w:rPr>
          <w:noProof/>
        </w:rPr>
        <w:drawing>
          <wp:inline distT="0" distB="0" distL="0" distR="0" wp14:anchorId="0D790478" wp14:editId="76AD2098">
            <wp:extent cx="4420235" cy="2866732"/>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BSA 21 Great Central Road (WA NT border) with Legend.jpg"/>
                    <pic:cNvPicPr/>
                  </pic:nvPicPr>
                  <pic:blipFill rotWithShape="1">
                    <a:blip r:embed="rId64" cstate="print">
                      <a:extLst>
                        <a:ext uri="{28A0092B-C50C-407E-A947-70E740481C1C}">
                          <a14:useLocalDpi xmlns:a14="http://schemas.microsoft.com/office/drawing/2010/main" val="0"/>
                        </a:ext>
                      </a:extLst>
                    </a:blip>
                    <a:srcRect r="998" b="9228"/>
                    <a:stretch/>
                  </pic:blipFill>
                  <pic:spPr bwMode="auto">
                    <a:xfrm>
                      <a:off x="0" y="0"/>
                      <a:ext cx="4423971" cy="2869155"/>
                    </a:xfrm>
                    <a:prstGeom prst="rect">
                      <a:avLst/>
                    </a:prstGeom>
                    <a:ln>
                      <a:noFill/>
                    </a:ln>
                    <a:extLst>
                      <a:ext uri="{53640926-AAD7-44D8-BBD7-CCE9431645EC}">
                        <a14:shadowObscured xmlns:a14="http://schemas.microsoft.com/office/drawing/2010/main"/>
                      </a:ext>
                    </a:extLst>
                  </pic:spPr>
                </pic:pic>
              </a:graphicData>
            </a:graphic>
          </wp:inline>
        </w:drawing>
      </w:r>
    </w:p>
    <w:p w14:paraId="46F0E7D8" w14:textId="77777777" w:rsidR="002802E6" w:rsidRDefault="00146DD8">
      <w:pPr>
        <w:pStyle w:val="yHeading5"/>
      </w:pPr>
      <w:bookmarkStart w:id="340" w:name="_Toc229476782"/>
      <w:r>
        <w:lastRenderedPageBreak/>
        <w:t>22.</w:t>
      </w:r>
      <w:r>
        <w:tab/>
        <w:t>Rawlinna Rail Siding</w:t>
      </w:r>
      <w:bookmarkEnd w:id="340"/>
    </w:p>
    <w:p w14:paraId="22FB1F57" w14:textId="77777777" w:rsidR="002802E6" w:rsidRDefault="00146DD8">
      <w:pPr>
        <w:pStyle w:val="ySubsection"/>
      </w:pPr>
      <w:r>
        <w:rPr>
          <w:noProof/>
        </w:rPr>
        <w:drawing>
          <wp:inline distT="0" distB="0" distL="0" distR="0" wp14:anchorId="6AC85F7A" wp14:editId="2403B9B1">
            <wp:extent cx="4499610" cy="2874461"/>
            <wp:effectExtent l="0" t="0" r="0" b="254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BSA 22 Rawlinna Rail Siding (Alternate) with Legend.jpg"/>
                    <pic:cNvPicPr/>
                  </pic:nvPicPr>
                  <pic:blipFill rotWithShape="1">
                    <a:blip r:embed="rId65" cstate="print">
                      <a:extLst>
                        <a:ext uri="{28A0092B-C50C-407E-A947-70E740481C1C}">
                          <a14:useLocalDpi xmlns:a14="http://schemas.microsoft.com/office/drawing/2010/main" val="0"/>
                        </a:ext>
                      </a:extLst>
                    </a:blip>
                    <a:srcRect t="1379" b="8309"/>
                    <a:stretch/>
                  </pic:blipFill>
                  <pic:spPr bwMode="auto">
                    <a:xfrm>
                      <a:off x="0" y="0"/>
                      <a:ext cx="4500245" cy="2874867"/>
                    </a:xfrm>
                    <a:prstGeom prst="rect">
                      <a:avLst/>
                    </a:prstGeom>
                    <a:ln>
                      <a:noFill/>
                    </a:ln>
                    <a:extLst>
                      <a:ext uri="{53640926-AAD7-44D8-BBD7-CCE9431645EC}">
                        <a14:shadowObscured xmlns:a14="http://schemas.microsoft.com/office/drawing/2010/main"/>
                      </a:ext>
                    </a:extLst>
                  </pic:spPr>
                </pic:pic>
              </a:graphicData>
            </a:graphic>
          </wp:inline>
        </w:drawing>
      </w:r>
    </w:p>
    <w:p w14:paraId="16EE063A" w14:textId="77777777" w:rsidR="002802E6" w:rsidRDefault="00146DD8">
      <w:pPr>
        <w:pStyle w:val="yFootnotesection"/>
      </w:pPr>
      <w:r>
        <w:tab/>
        <w:t>[Division 2 inserted: No. 16 of 2023 s. 10.]</w:t>
      </w:r>
    </w:p>
    <w:p w14:paraId="4471ACB2" w14:textId="77777777" w:rsidR="002802E6" w:rsidRDefault="00146DD8">
      <w:pPr>
        <w:pStyle w:val="yScheduleHeading"/>
      </w:pPr>
      <w:bookmarkStart w:id="341" w:name="_Toc209705336"/>
      <w:bookmarkStart w:id="342" w:name="_Toc209706251"/>
      <w:bookmarkStart w:id="343" w:name="_Toc209711658"/>
      <w:bookmarkStart w:id="344" w:name="_Toc224657980"/>
      <w:bookmarkStart w:id="345" w:name="_Toc229476783"/>
      <w:r>
        <w:rPr>
          <w:rStyle w:val="CharSchNo"/>
        </w:rPr>
        <w:lastRenderedPageBreak/>
        <w:t>Schedule VII</w:t>
      </w:r>
      <w:r>
        <w:t> — </w:t>
      </w:r>
      <w:r>
        <w:rPr>
          <w:rStyle w:val="CharSchText"/>
          <w:bCs/>
        </w:rPr>
        <w:t>Amounts of prohibited drugs for purposes of drug trafficking</w:t>
      </w:r>
      <w:bookmarkEnd w:id="341"/>
      <w:bookmarkEnd w:id="342"/>
      <w:bookmarkEnd w:id="343"/>
      <w:bookmarkEnd w:id="344"/>
      <w:bookmarkEnd w:id="345"/>
    </w:p>
    <w:p w14:paraId="57FB0965" w14:textId="77777777" w:rsidR="002802E6" w:rsidRDefault="00146DD8">
      <w:pPr>
        <w:pStyle w:val="yShoulderClause"/>
        <w:rPr>
          <w:snapToGrid w:val="0"/>
        </w:rPr>
      </w:pPr>
      <w:r>
        <w:rPr>
          <w:snapToGrid w:val="0"/>
        </w:rPr>
        <w:t>[s. 32A(1)(b)(i)]</w:t>
      </w:r>
    </w:p>
    <w:p w14:paraId="54A454A3" w14:textId="77777777" w:rsidR="002802E6" w:rsidRDefault="00146DD8">
      <w:pPr>
        <w:pStyle w:val="yFootnoteheading"/>
      </w:pPr>
      <w:r>
        <w:tab/>
        <w:t>[Heading amended: No. 19 of 2010 s. 4.]</w:t>
      </w:r>
    </w:p>
    <w:p w14:paraId="3F4FCF1A" w14:textId="77777777" w:rsidR="002802E6" w:rsidRDefault="00146DD8">
      <w:pPr>
        <w:pStyle w:val="yHeading3"/>
      </w:pPr>
      <w:bookmarkStart w:id="346" w:name="_Toc209705337"/>
      <w:bookmarkStart w:id="347" w:name="_Toc209706252"/>
      <w:bookmarkStart w:id="348" w:name="_Toc209711659"/>
      <w:bookmarkStart w:id="349" w:name="_Toc224657981"/>
      <w:bookmarkStart w:id="350" w:name="_Toc229476784"/>
      <w:r>
        <w:rPr>
          <w:rStyle w:val="CharSDivNo"/>
        </w:rPr>
        <w:t>Division 1</w:t>
      </w:r>
      <w:r>
        <w:rPr>
          <w:b w:val="0"/>
        </w:rPr>
        <w:t> — </w:t>
      </w:r>
      <w:r>
        <w:rPr>
          <w:rStyle w:val="CharSDivText"/>
        </w:rPr>
        <w:t>General</w:t>
      </w:r>
      <w:bookmarkEnd w:id="346"/>
      <w:bookmarkEnd w:id="347"/>
      <w:bookmarkEnd w:id="348"/>
      <w:bookmarkEnd w:id="349"/>
      <w:bookmarkEnd w:id="350"/>
    </w:p>
    <w:p w14:paraId="73C8E2C5" w14:textId="77777777" w:rsidR="002802E6" w:rsidRDefault="00146DD8">
      <w:pPr>
        <w:pStyle w:val="yFootnoteheading"/>
      </w:pPr>
      <w:r>
        <w:tab/>
        <w:t>[Heading inserted: Gazette 29 Aug 2018 p. 3025.]</w:t>
      </w:r>
    </w:p>
    <w:tbl>
      <w:tblPr>
        <w:tblW w:w="7421" w:type="dxa"/>
        <w:tblLayout w:type="fixed"/>
        <w:tblCellMar>
          <w:left w:w="113" w:type="dxa"/>
          <w:right w:w="113" w:type="dxa"/>
        </w:tblCellMar>
        <w:tblLook w:val="0000" w:firstRow="0" w:lastRow="0" w:firstColumn="0" w:lastColumn="0" w:noHBand="0" w:noVBand="0"/>
      </w:tblPr>
      <w:tblGrid>
        <w:gridCol w:w="993"/>
        <w:gridCol w:w="4961"/>
        <w:gridCol w:w="284"/>
        <w:gridCol w:w="1134"/>
        <w:gridCol w:w="49"/>
      </w:tblGrid>
      <w:tr w:rsidR="002802E6" w14:paraId="58B89FAC" w14:textId="77777777">
        <w:trPr>
          <w:cantSplit/>
          <w:tblHeader/>
        </w:trPr>
        <w:tc>
          <w:tcPr>
            <w:tcW w:w="993" w:type="dxa"/>
          </w:tcPr>
          <w:p w14:paraId="7CB0A6F5" w14:textId="77777777" w:rsidR="002802E6" w:rsidRDefault="00146DD8">
            <w:pPr>
              <w:pStyle w:val="yTableNAm"/>
              <w:rPr>
                <w:i/>
              </w:rPr>
            </w:pPr>
            <w:r>
              <w:rPr>
                <w:i/>
              </w:rPr>
              <w:t>Item</w:t>
            </w:r>
          </w:p>
        </w:tc>
        <w:tc>
          <w:tcPr>
            <w:tcW w:w="5245" w:type="dxa"/>
            <w:gridSpan w:val="2"/>
          </w:tcPr>
          <w:p w14:paraId="20020DE6" w14:textId="77777777" w:rsidR="002802E6" w:rsidRDefault="00146DD8">
            <w:pPr>
              <w:pStyle w:val="yTableNAm"/>
              <w:jc w:val="center"/>
              <w:rPr>
                <w:i/>
              </w:rPr>
            </w:pPr>
            <w:r>
              <w:rPr>
                <w:i/>
              </w:rPr>
              <w:t>Prohibited drug</w:t>
            </w:r>
          </w:p>
        </w:tc>
        <w:tc>
          <w:tcPr>
            <w:tcW w:w="1183" w:type="dxa"/>
            <w:gridSpan w:val="2"/>
          </w:tcPr>
          <w:p w14:paraId="09DC0501" w14:textId="77777777" w:rsidR="002802E6" w:rsidRDefault="00146DD8">
            <w:pPr>
              <w:pStyle w:val="yTableNAm"/>
              <w:jc w:val="center"/>
              <w:rPr>
                <w:i/>
              </w:rPr>
            </w:pPr>
            <w:r>
              <w:rPr>
                <w:i/>
              </w:rPr>
              <w:t>Amount</w:t>
            </w:r>
            <w:r>
              <w:rPr>
                <w:i/>
              </w:rPr>
              <w:br/>
              <w:t>(in grams</w:t>
            </w:r>
            <w:r>
              <w:rPr>
                <w:i/>
              </w:rPr>
              <w:br/>
              <w:t>unless</w:t>
            </w:r>
            <w:r>
              <w:rPr>
                <w:i/>
              </w:rPr>
              <w:br/>
              <w:t>otherwise</w:t>
            </w:r>
            <w:r>
              <w:rPr>
                <w:i/>
              </w:rPr>
              <w:br/>
              <w:t>stated)</w:t>
            </w:r>
          </w:p>
        </w:tc>
      </w:tr>
      <w:tr w:rsidR="002802E6" w14:paraId="6E96EF3E" w14:textId="77777777">
        <w:trPr>
          <w:cantSplit/>
        </w:trPr>
        <w:tc>
          <w:tcPr>
            <w:tcW w:w="993" w:type="dxa"/>
          </w:tcPr>
          <w:p w14:paraId="3DD27F0C" w14:textId="77777777" w:rsidR="002802E6" w:rsidRDefault="00146DD8">
            <w:pPr>
              <w:pStyle w:val="yTableNAm"/>
            </w:pPr>
            <w:r>
              <w:rPr>
                <w:szCs w:val="22"/>
              </w:rPr>
              <w:t>1A.</w:t>
            </w:r>
          </w:p>
        </w:tc>
        <w:tc>
          <w:tcPr>
            <w:tcW w:w="5245" w:type="dxa"/>
            <w:gridSpan w:val="2"/>
          </w:tcPr>
          <w:p w14:paraId="4F60C8F9" w14:textId="77777777" w:rsidR="002802E6" w:rsidRDefault="00146DD8">
            <w:pPr>
              <w:pStyle w:val="yTableNAm"/>
            </w:pPr>
            <w:r>
              <w:rPr>
                <w:szCs w:val="22"/>
              </w:rPr>
              <w:t>ACETYL</w:t>
            </w:r>
            <w:r>
              <w:rPr>
                <w:szCs w:val="22"/>
              </w:rPr>
              <w:noBreakHyphen/>
              <w:t>ALPHA</w:t>
            </w:r>
            <w:r>
              <w:rPr>
                <w:szCs w:val="22"/>
              </w:rPr>
              <w:noBreakHyphen/>
              <w:t>METHYLFENTANYL</w:t>
            </w:r>
          </w:p>
        </w:tc>
        <w:tc>
          <w:tcPr>
            <w:tcW w:w="1183" w:type="dxa"/>
            <w:gridSpan w:val="2"/>
          </w:tcPr>
          <w:p w14:paraId="4F0ADB96" w14:textId="77777777" w:rsidR="002802E6" w:rsidRDefault="00146DD8">
            <w:pPr>
              <w:pStyle w:val="yTableNAm"/>
              <w:tabs>
                <w:tab w:val="clear" w:pos="567"/>
                <w:tab w:val="decimal" w:pos="463"/>
              </w:tabs>
            </w:pPr>
            <w:r>
              <w:rPr>
                <w:szCs w:val="22"/>
              </w:rPr>
              <w:t>0.070</w:t>
            </w:r>
          </w:p>
        </w:tc>
      </w:tr>
      <w:tr w:rsidR="002802E6" w14:paraId="384747A7" w14:textId="77777777">
        <w:trPr>
          <w:cantSplit/>
        </w:trPr>
        <w:tc>
          <w:tcPr>
            <w:tcW w:w="993" w:type="dxa"/>
          </w:tcPr>
          <w:p w14:paraId="2F6510FD" w14:textId="77777777" w:rsidR="002802E6" w:rsidRDefault="00146DD8">
            <w:pPr>
              <w:pStyle w:val="yTableNAm"/>
            </w:pPr>
            <w:r>
              <w:t>1.</w:t>
            </w:r>
          </w:p>
        </w:tc>
        <w:tc>
          <w:tcPr>
            <w:tcW w:w="5245" w:type="dxa"/>
            <w:gridSpan w:val="2"/>
          </w:tcPr>
          <w:p w14:paraId="5349904D" w14:textId="77777777" w:rsidR="002802E6" w:rsidRDefault="00146DD8">
            <w:pPr>
              <w:pStyle w:val="yTableNAm"/>
            </w:pPr>
            <w:r>
              <w:t>AMPHETAMINE</w:t>
            </w:r>
          </w:p>
        </w:tc>
        <w:tc>
          <w:tcPr>
            <w:tcW w:w="1183" w:type="dxa"/>
            <w:gridSpan w:val="2"/>
          </w:tcPr>
          <w:p w14:paraId="4831C45F" w14:textId="77777777" w:rsidR="002802E6" w:rsidRDefault="00146DD8">
            <w:pPr>
              <w:pStyle w:val="yTableNAm"/>
              <w:tabs>
                <w:tab w:val="clear" w:pos="567"/>
                <w:tab w:val="decimal" w:pos="463"/>
              </w:tabs>
            </w:pPr>
            <w:r>
              <w:t>28.0</w:t>
            </w:r>
          </w:p>
        </w:tc>
      </w:tr>
      <w:tr w:rsidR="002802E6" w14:paraId="3B13EEE4" w14:textId="77777777">
        <w:trPr>
          <w:cantSplit/>
        </w:trPr>
        <w:tc>
          <w:tcPr>
            <w:tcW w:w="993" w:type="dxa"/>
          </w:tcPr>
          <w:p w14:paraId="2194B506" w14:textId="77777777" w:rsidR="002802E6" w:rsidRDefault="00146DD8">
            <w:pPr>
              <w:pStyle w:val="yTableNAm"/>
            </w:pPr>
            <w:r>
              <w:rPr>
                <w:szCs w:val="22"/>
              </w:rPr>
              <w:t>2AA.</w:t>
            </w:r>
          </w:p>
        </w:tc>
        <w:tc>
          <w:tcPr>
            <w:tcW w:w="5245" w:type="dxa"/>
            <w:gridSpan w:val="2"/>
          </w:tcPr>
          <w:p w14:paraId="60F17B79" w14:textId="77777777" w:rsidR="002802E6" w:rsidRDefault="00146DD8">
            <w:pPr>
              <w:pStyle w:val="yTableNAm"/>
            </w:pPr>
            <w:r>
              <w:rPr>
                <w:szCs w:val="22"/>
              </w:rPr>
              <w:t>BENZOYLINDOLES (plant material)</w:t>
            </w:r>
          </w:p>
        </w:tc>
        <w:tc>
          <w:tcPr>
            <w:tcW w:w="1183" w:type="dxa"/>
            <w:gridSpan w:val="2"/>
          </w:tcPr>
          <w:p w14:paraId="2B1AB80F" w14:textId="77777777" w:rsidR="002802E6" w:rsidRDefault="00146DD8">
            <w:pPr>
              <w:pStyle w:val="yTableNAm"/>
              <w:tabs>
                <w:tab w:val="clear" w:pos="567"/>
                <w:tab w:val="decimal" w:pos="463"/>
              </w:tabs>
            </w:pPr>
            <w:r>
              <w:rPr>
                <w:szCs w:val="22"/>
              </w:rPr>
              <w:t>420.0</w:t>
            </w:r>
          </w:p>
        </w:tc>
      </w:tr>
      <w:tr w:rsidR="002802E6" w14:paraId="4BD6264E" w14:textId="77777777">
        <w:trPr>
          <w:cantSplit/>
        </w:trPr>
        <w:tc>
          <w:tcPr>
            <w:tcW w:w="993" w:type="dxa"/>
          </w:tcPr>
          <w:p w14:paraId="06C079B2" w14:textId="77777777" w:rsidR="002802E6" w:rsidRDefault="00146DD8">
            <w:pPr>
              <w:pStyle w:val="yTableNAm"/>
            </w:pPr>
            <w:r>
              <w:rPr>
                <w:szCs w:val="22"/>
              </w:rPr>
              <w:t>2AB.</w:t>
            </w:r>
          </w:p>
        </w:tc>
        <w:tc>
          <w:tcPr>
            <w:tcW w:w="5245" w:type="dxa"/>
            <w:gridSpan w:val="2"/>
          </w:tcPr>
          <w:p w14:paraId="2109657A" w14:textId="77777777" w:rsidR="002802E6" w:rsidRDefault="00146DD8">
            <w:pPr>
              <w:pStyle w:val="yTableNAm"/>
            </w:pPr>
            <w:r>
              <w:rPr>
                <w:szCs w:val="22"/>
              </w:rPr>
              <w:t>BENZOYLINDOLES (in any form except plant material)</w:t>
            </w:r>
          </w:p>
        </w:tc>
        <w:tc>
          <w:tcPr>
            <w:tcW w:w="1183" w:type="dxa"/>
            <w:gridSpan w:val="2"/>
          </w:tcPr>
          <w:p w14:paraId="0086BB90" w14:textId="77777777" w:rsidR="002802E6" w:rsidRDefault="00146DD8">
            <w:pPr>
              <w:pStyle w:val="yTableNAm"/>
              <w:tabs>
                <w:tab w:val="clear" w:pos="567"/>
                <w:tab w:val="decimal" w:pos="463"/>
              </w:tabs>
            </w:pPr>
            <w:r>
              <w:rPr>
                <w:szCs w:val="22"/>
              </w:rPr>
              <w:br/>
              <w:t>28.0</w:t>
            </w:r>
          </w:p>
        </w:tc>
      </w:tr>
      <w:tr w:rsidR="002802E6" w14:paraId="1E644373" w14:textId="77777777">
        <w:trPr>
          <w:cantSplit/>
        </w:trPr>
        <w:tc>
          <w:tcPr>
            <w:tcW w:w="993" w:type="dxa"/>
          </w:tcPr>
          <w:p w14:paraId="71885181" w14:textId="77777777" w:rsidR="002802E6" w:rsidRDefault="00146DD8">
            <w:pPr>
              <w:pStyle w:val="yTableNAm"/>
            </w:pPr>
            <w:r>
              <w:t>2A.</w:t>
            </w:r>
          </w:p>
        </w:tc>
        <w:tc>
          <w:tcPr>
            <w:tcW w:w="5245" w:type="dxa"/>
            <w:gridSpan w:val="2"/>
          </w:tcPr>
          <w:p w14:paraId="15ABBEFF" w14:textId="77777777" w:rsidR="002802E6" w:rsidRDefault="00146DD8">
            <w:pPr>
              <w:pStyle w:val="yTableNAm"/>
            </w:pPr>
            <w:r>
              <w:t>BENZYLPIPERAZINE (BZP)</w:t>
            </w:r>
          </w:p>
        </w:tc>
        <w:tc>
          <w:tcPr>
            <w:tcW w:w="1183" w:type="dxa"/>
            <w:gridSpan w:val="2"/>
          </w:tcPr>
          <w:p w14:paraId="78CAFD4C" w14:textId="77777777" w:rsidR="002802E6" w:rsidRDefault="00146DD8">
            <w:pPr>
              <w:pStyle w:val="yTableNAm"/>
              <w:tabs>
                <w:tab w:val="clear" w:pos="567"/>
                <w:tab w:val="decimal" w:pos="463"/>
              </w:tabs>
            </w:pPr>
            <w:r>
              <w:t>28.0</w:t>
            </w:r>
          </w:p>
        </w:tc>
      </w:tr>
      <w:tr w:rsidR="002802E6" w14:paraId="172E2BCB" w14:textId="77777777">
        <w:trPr>
          <w:cantSplit/>
        </w:trPr>
        <w:tc>
          <w:tcPr>
            <w:tcW w:w="993" w:type="dxa"/>
          </w:tcPr>
          <w:p w14:paraId="077C498E" w14:textId="77777777" w:rsidR="002802E6" w:rsidRDefault="00146DD8">
            <w:pPr>
              <w:pStyle w:val="yTableNAm"/>
            </w:pPr>
            <w:r>
              <w:rPr>
                <w:szCs w:val="22"/>
              </w:rPr>
              <w:t>2B.</w:t>
            </w:r>
          </w:p>
        </w:tc>
        <w:tc>
          <w:tcPr>
            <w:tcW w:w="5245" w:type="dxa"/>
            <w:gridSpan w:val="2"/>
          </w:tcPr>
          <w:p w14:paraId="461E7798" w14:textId="77777777" w:rsidR="002802E6" w:rsidRDefault="00146DD8">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073) (plant material)</w:t>
            </w:r>
          </w:p>
        </w:tc>
        <w:tc>
          <w:tcPr>
            <w:tcW w:w="1183" w:type="dxa"/>
            <w:gridSpan w:val="2"/>
          </w:tcPr>
          <w:p w14:paraId="19DEE61A" w14:textId="77777777" w:rsidR="002802E6" w:rsidRDefault="00146DD8">
            <w:pPr>
              <w:pStyle w:val="yTableNAm"/>
              <w:tabs>
                <w:tab w:val="clear" w:pos="567"/>
                <w:tab w:val="decimal" w:pos="463"/>
              </w:tabs>
            </w:pPr>
            <w:r>
              <w:rPr>
                <w:szCs w:val="22"/>
              </w:rPr>
              <w:br/>
              <w:t>420.0</w:t>
            </w:r>
          </w:p>
        </w:tc>
      </w:tr>
      <w:tr w:rsidR="002802E6" w14:paraId="4101B85B" w14:textId="77777777">
        <w:trPr>
          <w:cantSplit/>
        </w:trPr>
        <w:tc>
          <w:tcPr>
            <w:tcW w:w="993" w:type="dxa"/>
          </w:tcPr>
          <w:p w14:paraId="6152D500" w14:textId="77777777" w:rsidR="002802E6" w:rsidRDefault="00146DD8">
            <w:pPr>
              <w:pStyle w:val="yTableNAm"/>
            </w:pPr>
            <w:r>
              <w:rPr>
                <w:szCs w:val="22"/>
              </w:rPr>
              <w:t>2BA.</w:t>
            </w:r>
          </w:p>
        </w:tc>
        <w:tc>
          <w:tcPr>
            <w:tcW w:w="5245" w:type="dxa"/>
            <w:gridSpan w:val="2"/>
          </w:tcPr>
          <w:p w14:paraId="41C23B10" w14:textId="77777777" w:rsidR="002802E6" w:rsidRDefault="00146DD8">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 xml:space="preserve">073) </w:t>
            </w:r>
            <w:r>
              <w:rPr>
                <w:szCs w:val="22"/>
              </w:rPr>
              <w:t>(in any form except plant material)</w:t>
            </w:r>
          </w:p>
        </w:tc>
        <w:tc>
          <w:tcPr>
            <w:tcW w:w="1183" w:type="dxa"/>
            <w:gridSpan w:val="2"/>
          </w:tcPr>
          <w:p w14:paraId="5360BB63" w14:textId="77777777" w:rsidR="002802E6" w:rsidRDefault="00146DD8">
            <w:pPr>
              <w:pStyle w:val="yTableNAm"/>
              <w:tabs>
                <w:tab w:val="clear" w:pos="567"/>
                <w:tab w:val="decimal" w:pos="463"/>
              </w:tabs>
            </w:pPr>
            <w:r>
              <w:rPr>
                <w:szCs w:val="22"/>
              </w:rPr>
              <w:br/>
              <w:t>28.0</w:t>
            </w:r>
          </w:p>
        </w:tc>
      </w:tr>
      <w:tr w:rsidR="002802E6" w14:paraId="3E907786" w14:textId="77777777">
        <w:trPr>
          <w:cantSplit/>
        </w:trPr>
        <w:tc>
          <w:tcPr>
            <w:tcW w:w="993" w:type="dxa"/>
          </w:tcPr>
          <w:p w14:paraId="7A0A4A68" w14:textId="77777777" w:rsidR="002802E6" w:rsidRDefault="00146DD8">
            <w:pPr>
              <w:pStyle w:val="yTableNAm"/>
              <w:rPr>
                <w:szCs w:val="22"/>
              </w:rPr>
            </w:pPr>
            <w:r>
              <w:t>2BB.</w:t>
            </w:r>
          </w:p>
        </w:tc>
        <w:tc>
          <w:tcPr>
            <w:tcW w:w="5245" w:type="dxa"/>
            <w:gridSpan w:val="2"/>
          </w:tcPr>
          <w:p w14:paraId="77D55F54" w14:textId="77777777" w:rsidR="002802E6" w:rsidRDefault="00146DD8">
            <w:pPr>
              <w:pStyle w:val="yTableNAm"/>
              <w:rPr>
                <w:rFonts w:cs="Arial"/>
                <w:szCs w:val="22"/>
              </w:rPr>
            </w:pPr>
            <w:r>
              <w:rPr>
                <w:color w:val="000000"/>
                <w:szCs w:val="22"/>
              </w:rPr>
              <w:t>1</w:t>
            </w:r>
            <w:r>
              <w:rPr>
                <w:color w:val="000000"/>
                <w:szCs w:val="22"/>
              </w:rPr>
              <w:noBreakHyphen/>
              <w:t>BUTYL</w:t>
            </w:r>
            <w:r>
              <w:rPr>
                <w:color w:val="000000"/>
                <w:szCs w:val="22"/>
              </w:rPr>
              <w:noBreakHyphen/>
              <w:t>N</w:t>
            </w:r>
            <w:r>
              <w:rPr>
                <w:color w:val="000000"/>
                <w:szCs w:val="22"/>
              </w:rPr>
              <w:noBreakHyphen/>
              <w:t>(2</w:t>
            </w:r>
            <w:r>
              <w:rPr>
                <w:color w:val="000000"/>
                <w:szCs w:val="22"/>
              </w:rPr>
              <w:noBreakHyphen/>
              <w:t>PHENYLPROPAN</w:t>
            </w:r>
            <w:r>
              <w:rPr>
                <w:color w:val="000000"/>
                <w:szCs w:val="22"/>
              </w:rPr>
              <w:noBreakHyphen/>
              <w:t>2</w:t>
            </w:r>
            <w:r>
              <w:rPr>
                <w:color w:val="000000"/>
                <w:szCs w:val="22"/>
              </w:rPr>
              <w:noBreakHyphen/>
              <w:t>YL)</w:t>
            </w:r>
            <w:r>
              <w:rPr>
                <w:color w:val="000000"/>
                <w:szCs w:val="22"/>
              </w:rPr>
              <w:noBreakHyphen/>
              <w:t>1H</w:t>
            </w:r>
            <w:r>
              <w:rPr>
                <w:color w:val="000000"/>
                <w:szCs w:val="22"/>
              </w:rPr>
              <w:noBreakHyphen/>
              <w:t>INDOLE</w:t>
            </w:r>
            <w:r>
              <w:rPr>
                <w:color w:val="000000"/>
                <w:szCs w:val="22"/>
              </w:rPr>
              <w:noBreakHyphen/>
              <w:t>3</w:t>
            </w:r>
            <w:r>
              <w:rPr>
                <w:color w:val="000000"/>
                <w:szCs w:val="22"/>
              </w:rPr>
              <w:noBreakHyphen/>
              <w:t>CARBOXAMIDE (CUMYL</w:t>
            </w:r>
            <w:r>
              <w:rPr>
                <w:color w:val="000000"/>
                <w:szCs w:val="22"/>
              </w:rPr>
              <w:noBreakHyphen/>
              <w:t>BICA)</w:t>
            </w:r>
            <w:r>
              <w:rPr>
                <w:rFonts w:cs="Arial"/>
                <w:szCs w:val="22"/>
              </w:rPr>
              <w:t xml:space="preserve"> (</w:t>
            </w:r>
            <w:r>
              <w:rPr>
                <w:rFonts w:cs="Arial"/>
                <w:bCs/>
                <w:szCs w:val="22"/>
              </w:rPr>
              <w:t>plant material</w:t>
            </w:r>
            <w:r>
              <w:rPr>
                <w:rFonts w:cs="Arial"/>
                <w:szCs w:val="22"/>
              </w:rPr>
              <w:t>)</w:t>
            </w:r>
          </w:p>
        </w:tc>
        <w:tc>
          <w:tcPr>
            <w:tcW w:w="1183" w:type="dxa"/>
            <w:gridSpan w:val="2"/>
            <w:vAlign w:val="bottom"/>
          </w:tcPr>
          <w:p w14:paraId="4FB71AEB" w14:textId="77777777" w:rsidR="002802E6" w:rsidRDefault="00146DD8">
            <w:pPr>
              <w:pStyle w:val="yTableNAm"/>
              <w:tabs>
                <w:tab w:val="clear" w:pos="567"/>
                <w:tab w:val="decimal" w:pos="463"/>
              </w:tabs>
              <w:rPr>
                <w:szCs w:val="22"/>
              </w:rPr>
            </w:pPr>
            <w:r>
              <w:t>420.0</w:t>
            </w:r>
          </w:p>
        </w:tc>
      </w:tr>
      <w:tr w:rsidR="002802E6" w14:paraId="60D6EA38" w14:textId="77777777">
        <w:trPr>
          <w:cantSplit/>
        </w:trPr>
        <w:tc>
          <w:tcPr>
            <w:tcW w:w="993" w:type="dxa"/>
          </w:tcPr>
          <w:p w14:paraId="47461477" w14:textId="77777777" w:rsidR="002802E6" w:rsidRDefault="00146DD8">
            <w:pPr>
              <w:pStyle w:val="yTableNAm"/>
              <w:rPr>
                <w:szCs w:val="22"/>
              </w:rPr>
            </w:pPr>
            <w:r>
              <w:t>2BC.</w:t>
            </w:r>
          </w:p>
        </w:tc>
        <w:tc>
          <w:tcPr>
            <w:tcW w:w="5245" w:type="dxa"/>
            <w:gridSpan w:val="2"/>
          </w:tcPr>
          <w:p w14:paraId="668BE954" w14:textId="77777777" w:rsidR="002802E6" w:rsidRDefault="00146DD8">
            <w:pPr>
              <w:pStyle w:val="yTableNAm"/>
              <w:rPr>
                <w:rFonts w:cs="Arial"/>
                <w:szCs w:val="22"/>
              </w:rPr>
            </w:pPr>
            <w:r>
              <w:rPr>
                <w:color w:val="000000"/>
                <w:szCs w:val="22"/>
              </w:rPr>
              <w:t>1</w:t>
            </w:r>
            <w:r>
              <w:rPr>
                <w:color w:val="000000"/>
                <w:szCs w:val="22"/>
              </w:rPr>
              <w:noBreakHyphen/>
              <w:t>BUTYL</w:t>
            </w:r>
            <w:r>
              <w:rPr>
                <w:color w:val="000000"/>
                <w:szCs w:val="22"/>
              </w:rPr>
              <w:noBreakHyphen/>
              <w:t>N</w:t>
            </w:r>
            <w:r>
              <w:rPr>
                <w:color w:val="000000"/>
                <w:szCs w:val="22"/>
              </w:rPr>
              <w:noBreakHyphen/>
              <w:t>(2</w:t>
            </w:r>
            <w:r>
              <w:rPr>
                <w:color w:val="000000"/>
                <w:szCs w:val="22"/>
              </w:rPr>
              <w:noBreakHyphen/>
              <w:t>PHENYLPROPAN</w:t>
            </w:r>
            <w:r>
              <w:rPr>
                <w:color w:val="000000"/>
                <w:szCs w:val="22"/>
              </w:rPr>
              <w:noBreakHyphen/>
              <w:t>2</w:t>
            </w:r>
            <w:r>
              <w:rPr>
                <w:color w:val="000000"/>
                <w:szCs w:val="22"/>
              </w:rPr>
              <w:noBreakHyphen/>
              <w:t>YL)</w:t>
            </w:r>
            <w:r>
              <w:rPr>
                <w:color w:val="000000"/>
                <w:szCs w:val="22"/>
              </w:rPr>
              <w:noBreakHyphen/>
              <w:t>1H</w:t>
            </w:r>
            <w:r>
              <w:rPr>
                <w:color w:val="000000"/>
                <w:szCs w:val="22"/>
              </w:rPr>
              <w:noBreakHyphen/>
              <w:t>INDOLE</w:t>
            </w:r>
            <w:r>
              <w:rPr>
                <w:color w:val="000000"/>
                <w:szCs w:val="22"/>
              </w:rPr>
              <w:noBreakHyphen/>
              <w:t>3</w:t>
            </w:r>
            <w:r>
              <w:rPr>
                <w:color w:val="000000"/>
                <w:szCs w:val="22"/>
              </w:rPr>
              <w:noBreakHyphen/>
              <w:t>CARBOXAMIDE (CUMYL</w:t>
            </w:r>
            <w:r>
              <w:rPr>
                <w:color w:val="000000"/>
                <w:szCs w:val="22"/>
              </w:rPr>
              <w:noBreakHyphen/>
              <w:t>BICA)</w:t>
            </w:r>
            <w:r>
              <w:rPr>
                <w:rFonts w:cs="Arial"/>
                <w:szCs w:val="22"/>
              </w:rPr>
              <w:t xml:space="preserve"> </w:t>
            </w:r>
            <w:r>
              <w:rPr>
                <w:szCs w:val="22"/>
              </w:rPr>
              <w:t>(</w:t>
            </w:r>
            <w:r>
              <w:rPr>
                <w:bCs/>
                <w:szCs w:val="22"/>
              </w:rPr>
              <w:t>in any form except plant material</w:t>
            </w:r>
            <w:r>
              <w:rPr>
                <w:szCs w:val="22"/>
              </w:rPr>
              <w:t>)</w:t>
            </w:r>
          </w:p>
        </w:tc>
        <w:tc>
          <w:tcPr>
            <w:tcW w:w="1183" w:type="dxa"/>
            <w:gridSpan w:val="2"/>
            <w:vAlign w:val="bottom"/>
          </w:tcPr>
          <w:p w14:paraId="20831C07" w14:textId="77777777" w:rsidR="002802E6" w:rsidRDefault="00146DD8">
            <w:pPr>
              <w:pStyle w:val="yTableNAm"/>
              <w:tabs>
                <w:tab w:val="clear" w:pos="567"/>
                <w:tab w:val="decimal" w:pos="463"/>
              </w:tabs>
              <w:rPr>
                <w:szCs w:val="22"/>
              </w:rPr>
            </w:pPr>
            <w:r>
              <w:t>28.0</w:t>
            </w:r>
          </w:p>
        </w:tc>
      </w:tr>
      <w:tr w:rsidR="002802E6" w14:paraId="04CCD0EE" w14:textId="77777777">
        <w:trPr>
          <w:cantSplit/>
        </w:trPr>
        <w:tc>
          <w:tcPr>
            <w:tcW w:w="993" w:type="dxa"/>
          </w:tcPr>
          <w:p w14:paraId="2FE45098" w14:textId="77777777" w:rsidR="002802E6" w:rsidRDefault="00146DD8">
            <w:pPr>
              <w:pStyle w:val="yTableNAm"/>
            </w:pPr>
            <w:r>
              <w:t>2.</w:t>
            </w:r>
          </w:p>
        </w:tc>
        <w:tc>
          <w:tcPr>
            <w:tcW w:w="5245" w:type="dxa"/>
            <w:gridSpan w:val="2"/>
          </w:tcPr>
          <w:p w14:paraId="64F4A06C" w14:textId="77777777" w:rsidR="002802E6" w:rsidRDefault="00146DD8">
            <w:pPr>
              <w:pStyle w:val="yTableNAm"/>
            </w:pPr>
            <w:r>
              <w:t>CANNABIS</w:t>
            </w:r>
          </w:p>
        </w:tc>
        <w:tc>
          <w:tcPr>
            <w:tcW w:w="1183" w:type="dxa"/>
            <w:gridSpan w:val="2"/>
          </w:tcPr>
          <w:p w14:paraId="17BB3AD6" w14:textId="77777777" w:rsidR="002802E6" w:rsidRDefault="00146DD8">
            <w:pPr>
              <w:pStyle w:val="yTableNAm"/>
              <w:tabs>
                <w:tab w:val="clear" w:pos="567"/>
                <w:tab w:val="decimal" w:pos="463"/>
              </w:tabs>
            </w:pPr>
            <w:r>
              <w:t>3.0 kg</w:t>
            </w:r>
          </w:p>
        </w:tc>
      </w:tr>
      <w:tr w:rsidR="002802E6" w14:paraId="0C60E06D" w14:textId="77777777">
        <w:trPr>
          <w:cantSplit/>
        </w:trPr>
        <w:tc>
          <w:tcPr>
            <w:tcW w:w="993" w:type="dxa"/>
          </w:tcPr>
          <w:p w14:paraId="4077DBE1" w14:textId="77777777" w:rsidR="002802E6" w:rsidRDefault="00146DD8">
            <w:pPr>
              <w:pStyle w:val="yTableNAm"/>
            </w:pPr>
            <w:r>
              <w:t>3.</w:t>
            </w:r>
          </w:p>
        </w:tc>
        <w:tc>
          <w:tcPr>
            <w:tcW w:w="5245" w:type="dxa"/>
            <w:gridSpan w:val="2"/>
          </w:tcPr>
          <w:p w14:paraId="513B2107" w14:textId="77777777" w:rsidR="002802E6" w:rsidRDefault="00146DD8">
            <w:pPr>
              <w:pStyle w:val="yTableNAm"/>
            </w:pPr>
            <w:r>
              <w:t>CANNABIS RESIN</w:t>
            </w:r>
          </w:p>
        </w:tc>
        <w:tc>
          <w:tcPr>
            <w:tcW w:w="1183" w:type="dxa"/>
            <w:gridSpan w:val="2"/>
          </w:tcPr>
          <w:p w14:paraId="646EDEA9" w14:textId="77777777" w:rsidR="002802E6" w:rsidRDefault="00146DD8">
            <w:pPr>
              <w:pStyle w:val="yTableNAm"/>
              <w:tabs>
                <w:tab w:val="clear" w:pos="567"/>
                <w:tab w:val="decimal" w:pos="463"/>
              </w:tabs>
            </w:pPr>
            <w:r>
              <w:t>100.0</w:t>
            </w:r>
          </w:p>
        </w:tc>
      </w:tr>
      <w:tr w:rsidR="002802E6" w14:paraId="6474D77F" w14:textId="77777777">
        <w:trPr>
          <w:cantSplit/>
        </w:trPr>
        <w:tc>
          <w:tcPr>
            <w:tcW w:w="993" w:type="dxa"/>
          </w:tcPr>
          <w:p w14:paraId="7B8E5FB4" w14:textId="77777777" w:rsidR="002802E6" w:rsidRDefault="00146DD8">
            <w:pPr>
              <w:pStyle w:val="yTableNAm"/>
            </w:pPr>
            <w:r>
              <w:t>4.</w:t>
            </w:r>
          </w:p>
        </w:tc>
        <w:tc>
          <w:tcPr>
            <w:tcW w:w="5245" w:type="dxa"/>
            <w:gridSpan w:val="2"/>
          </w:tcPr>
          <w:p w14:paraId="1FFA7FBE" w14:textId="77777777" w:rsidR="002802E6" w:rsidRDefault="00146DD8">
            <w:pPr>
              <w:pStyle w:val="yTableNAm"/>
            </w:pPr>
            <w:r>
              <w:t>COCAINE</w:t>
            </w:r>
          </w:p>
        </w:tc>
        <w:tc>
          <w:tcPr>
            <w:tcW w:w="1183" w:type="dxa"/>
            <w:gridSpan w:val="2"/>
          </w:tcPr>
          <w:p w14:paraId="68035F88" w14:textId="77777777" w:rsidR="002802E6" w:rsidRDefault="00146DD8">
            <w:pPr>
              <w:pStyle w:val="yTableNAm"/>
              <w:tabs>
                <w:tab w:val="clear" w:pos="567"/>
                <w:tab w:val="decimal" w:pos="463"/>
              </w:tabs>
            </w:pPr>
            <w:r>
              <w:t>28.0</w:t>
            </w:r>
          </w:p>
        </w:tc>
      </w:tr>
      <w:tr w:rsidR="002802E6" w14:paraId="25503C3A" w14:textId="77777777">
        <w:trPr>
          <w:cantSplit/>
        </w:trPr>
        <w:tc>
          <w:tcPr>
            <w:tcW w:w="993" w:type="dxa"/>
          </w:tcPr>
          <w:p w14:paraId="717BFCF9" w14:textId="77777777" w:rsidR="002802E6" w:rsidRDefault="00146DD8">
            <w:pPr>
              <w:pStyle w:val="yTableNAm"/>
            </w:pPr>
            <w:r>
              <w:lastRenderedPageBreak/>
              <w:t>4AAA.</w:t>
            </w:r>
          </w:p>
        </w:tc>
        <w:tc>
          <w:tcPr>
            <w:tcW w:w="5245" w:type="dxa"/>
            <w:gridSpan w:val="2"/>
          </w:tcPr>
          <w:p w14:paraId="3CA4D47E" w14:textId="77777777" w:rsidR="002802E6" w:rsidRDefault="00146DD8">
            <w:pPr>
              <w:pStyle w:val="yTableNAm"/>
            </w:pPr>
            <w:r>
              <w:rPr>
                <w:rFonts w:cs="Arial"/>
                <w:szCs w:val="24"/>
              </w:rPr>
              <w:t>1</w:t>
            </w:r>
            <w:r>
              <w:rPr>
                <w:rFonts w:cs="Arial"/>
                <w:szCs w:val="24"/>
              </w:rPr>
              <w:noBreakHyphen/>
              <w:t>(4</w:t>
            </w:r>
            <w:r>
              <w:rPr>
                <w:rFonts w:cs="Arial"/>
                <w:szCs w:val="24"/>
              </w:rPr>
              <w:noBreakHyphen/>
              <w:t>CYANOBUTYL)</w:t>
            </w:r>
            <w:r>
              <w:rPr>
                <w:rFonts w:cs="Arial"/>
                <w:szCs w:val="24"/>
              </w:rPr>
              <w:noBreakHyphen/>
              <w:t>N</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1H</w:t>
            </w:r>
            <w:r>
              <w:rPr>
                <w:rFonts w:cs="Arial"/>
                <w:szCs w:val="24"/>
              </w:rPr>
              <w:noBreakHyphen/>
              <w:t>INDAZOLE</w:t>
            </w:r>
            <w:r>
              <w:rPr>
                <w:rFonts w:cs="Arial"/>
                <w:szCs w:val="24"/>
              </w:rPr>
              <w:noBreakHyphen/>
              <w:t>3</w:t>
            </w:r>
            <w:r>
              <w:rPr>
                <w:rFonts w:cs="Arial"/>
                <w:szCs w:val="24"/>
              </w:rPr>
              <w:noBreakHyphen/>
              <w:t>CARBOXAMIDE (SGT</w:t>
            </w:r>
            <w:r>
              <w:rPr>
                <w:rFonts w:cs="Arial"/>
                <w:szCs w:val="24"/>
              </w:rPr>
              <w:noBreakHyphen/>
              <w:t>78; 4</w:t>
            </w:r>
            <w:r>
              <w:rPr>
                <w:rFonts w:cs="Arial"/>
                <w:szCs w:val="24"/>
              </w:rPr>
              <w:noBreakHyphen/>
              <w:t>CN</w:t>
            </w:r>
            <w:r>
              <w:rPr>
                <w:rFonts w:cs="Arial"/>
                <w:szCs w:val="24"/>
              </w:rPr>
              <w:noBreakHyphen/>
              <w:t>CUMYL</w:t>
            </w:r>
            <w:r>
              <w:rPr>
                <w:rFonts w:cs="Arial"/>
                <w:szCs w:val="24"/>
              </w:rPr>
              <w:noBreakHyphen/>
              <w:t>BINACA; CUMYL</w:t>
            </w:r>
            <w:r>
              <w:rPr>
                <w:rFonts w:cs="Arial"/>
                <w:szCs w:val="24"/>
              </w:rPr>
              <w:noBreakHyphen/>
              <w:t>CB</w:t>
            </w:r>
            <w:r>
              <w:rPr>
                <w:rFonts w:cs="Arial"/>
                <w:szCs w:val="24"/>
              </w:rPr>
              <w:noBreakHyphen/>
              <w:t>PINACA; CUMYL</w:t>
            </w:r>
            <w:r>
              <w:rPr>
                <w:rFonts w:cs="Arial"/>
                <w:szCs w:val="24"/>
              </w:rPr>
              <w:noBreakHyphen/>
              <w:t>CYBINACA; 4</w:t>
            </w:r>
            <w:r>
              <w:rPr>
                <w:rFonts w:cs="Arial"/>
                <w:szCs w:val="24"/>
              </w:rPr>
              <w:noBreakHyphen/>
              <w:t>CYANO CUMYL</w:t>
            </w:r>
            <w:r>
              <w:rPr>
                <w:rFonts w:cs="Arial"/>
                <w:szCs w:val="24"/>
              </w:rPr>
              <w:noBreakHyphen/>
              <w:t>BUTINACA) (</w:t>
            </w:r>
            <w:r>
              <w:rPr>
                <w:rFonts w:cs="Arial"/>
                <w:bCs/>
                <w:szCs w:val="24"/>
              </w:rPr>
              <w:t>plant material</w:t>
            </w:r>
            <w:r>
              <w:rPr>
                <w:rFonts w:cs="Arial"/>
                <w:szCs w:val="24"/>
              </w:rPr>
              <w:t>)</w:t>
            </w:r>
          </w:p>
        </w:tc>
        <w:tc>
          <w:tcPr>
            <w:tcW w:w="1183" w:type="dxa"/>
            <w:gridSpan w:val="2"/>
            <w:vAlign w:val="bottom"/>
          </w:tcPr>
          <w:p w14:paraId="1A78BF51" w14:textId="77777777" w:rsidR="002802E6" w:rsidRDefault="00146DD8">
            <w:pPr>
              <w:pStyle w:val="yTableNAm"/>
              <w:tabs>
                <w:tab w:val="clear" w:pos="567"/>
                <w:tab w:val="decimal" w:pos="463"/>
              </w:tabs>
            </w:pPr>
            <w:r>
              <w:t>420.0</w:t>
            </w:r>
          </w:p>
        </w:tc>
      </w:tr>
      <w:tr w:rsidR="002802E6" w14:paraId="03F999CE" w14:textId="77777777">
        <w:trPr>
          <w:cantSplit/>
        </w:trPr>
        <w:tc>
          <w:tcPr>
            <w:tcW w:w="993" w:type="dxa"/>
          </w:tcPr>
          <w:p w14:paraId="12234095" w14:textId="77777777" w:rsidR="002802E6" w:rsidRDefault="00146DD8">
            <w:pPr>
              <w:pStyle w:val="yTableNAm"/>
            </w:pPr>
            <w:r>
              <w:t>4AAB.</w:t>
            </w:r>
          </w:p>
        </w:tc>
        <w:tc>
          <w:tcPr>
            <w:tcW w:w="5245" w:type="dxa"/>
            <w:gridSpan w:val="2"/>
          </w:tcPr>
          <w:p w14:paraId="6D7160DA" w14:textId="77777777" w:rsidR="002802E6" w:rsidRDefault="00146DD8">
            <w:pPr>
              <w:pStyle w:val="yTableNAm"/>
            </w:pPr>
            <w:r>
              <w:rPr>
                <w:rFonts w:cs="Arial"/>
                <w:szCs w:val="24"/>
              </w:rPr>
              <w:t>1</w:t>
            </w:r>
            <w:r>
              <w:rPr>
                <w:rFonts w:cs="Arial"/>
                <w:szCs w:val="24"/>
              </w:rPr>
              <w:noBreakHyphen/>
              <w:t>(4</w:t>
            </w:r>
            <w:r>
              <w:rPr>
                <w:rFonts w:cs="Arial"/>
                <w:szCs w:val="24"/>
              </w:rPr>
              <w:noBreakHyphen/>
              <w:t>CYANOBUTYL)</w:t>
            </w:r>
            <w:r>
              <w:rPr>
                <w:rFonts w:cs="Arial"/>
                <w:szCs w:val="24"/>
              </w:rPr>
              <w:noBreakHyphen/>
              <w:t>N</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1H</w:t>
            </w:r>
            <w:r>
              <w:rPr>
                <w:rFonts w:cs="Arial"/>
                <w:szCs w:val="24"/>
              </w:rPr>
              <w:noBreakHyphen/>
              <w:t>INDAZOLE</w:t>
            </w:r>
            <w:r>
              <w:rPr>
                <w:rFonts w:cs="Arial"/>
                <w:szCs w:val="24"/>
              </w:rPr>
              <w:noBreakHyphen/>
              <w:t>3</w:t>
            </w:r>
            <w:r>
              <w:rPr>
                <w:rFonts w:cs="Arial"/>
                <w:szCs w:val="24"/>
              </w:rPr>
              <w:noBreakHyphen/>
              <w:t>CARBOXAMIDE (SGT</w:t>
            </w:r>
            <w:r>
              <w:rPr>
                <w:rFonts w:cs="Arial"/>
                <w:szCs w:val="24"/>
              </w:rPr>
              <w:noBreakHyphen/>
              <w:t>78; 4</w:t>
            </w:r>
            <w:r>
              <w:rPr>
                <w:rFonts w:cs="Arial"/>
                <w:szCs w:val="24"/>
              </w:rPr>
              <w:noBreakHyphen/>
              <w:t>CN</w:t>
            </w:r>
            <w:r>
              <w:rPr>
                <w:rFonts w:cs="Arial"/>
                <w:szCs w:val="24"/>
              </w:rPr>
              <w:noBreakHyphen/>
              <w:t>CUMYL</w:t>
            </w:r>
            <w:r>
              <w:rPr>
                <w:rFonts w:cs="Arial"/>
                <w:szCs w:val="24"/>
              </w:rPr>
              <w:noBreakHyphen/>
              <w:t>BINACA; CUMYL</w:t>
            </w:r>
            <w:r>
              <w:rPr>
                <w:rFonts w:cs="Arial"/>
                <w:szCs w:val="24"/>
              </w:rPr>
              <w:noBreakHyphen/>
              <w:t>CB</w:t>
            </w:r>
            <w:r>
              <w:rPr>
                <w:rFonts w:cs="Arial"/>
                <w:szCs w:val="24"/>
              </w:rPr>
              <w:noBreakHyphen/>
              <w:t>PINACA; CUMYL</w:t>
            </w:r>
            <w:r>
              <w:rPr>
                <w:rFonts w:cs="Arial"/>
                <w:szCs w:val="24"/>
              </w:rPr>
              <w:noBreakHyphen/>
              <w:t>CYBINACA; 4</w:t>
            </w:r>
            <w:r>
              <w:rPr>
                <w:rFonts w:cs="Arial"/>
                <w:szCs w:val="24"/>
              </w:rPr>
              <w:noBreakHyphen/>
              <w:t>CYANO CUMYL</w:t>
            </w:r>
            <w:r>
              <w:rPr>
                <w:rFonts w:cs="Arial"/>
                <w:szCs w:val="24"/>
              </w:rPr>
              <w:noBreakHyphen/>
              <w:t xml:space="preserve">BUTINACA) </w:t>
            </w:r>
            <w:r>
              <w:rPr>
                <w:szCs w:val="22"/>
              </w:rPr>
              <w:t>(</w:t>
            </w:r>
            <w:r>
              <w:rPr>
                <w:bCs/>
                <w:szCs w:val="22"/>
              </w:rPr>
              <w:t>in any form except plant material</w:t>
            </w:r>
            <w:r>
              <w:rPr>
                <w:szCs w:val="22"/>
              </w:rPr>
              <w:t>)</w:t>
            </w:r>
          </w:p>
        </w:tc>
        <w:tc>
          <w:tcPr>
            <w:tcW w:w="1183" w:type="dxa"/>
            <w:gridSpan w:val="2"/>
            <w:vAlign w:val="bottom"/>
          </w:tcPr>
          <w:p w14:paraId="319D8B66" w14:textId="77777777" w:rsidR="002802E6" w:rsidRDefault="00146DD8">
            <w:pPr>
              <w:pStyle w:val="yTableNAm"/>
              <w:tabs>
                <w:tab w:val="clear" w:pos="567"/>
                <w:tab w:val="decimal" w:pos="463"/>
              </w:tabs>
            </w:pPr>
            <w:r>
              <w:t>28.0</w:t>
            </w:r>
          </w:p>
        </w:tc>
      </w:tr>
      <w:tr w:rsidR="002802E6" w14:paraId="2A89C1CE" w14:textId="77777777">
        <w:trPr>
          <w:cantSplit/>
        </w:trPr>
        <w:tc>
          <w:tcPr>
            <w:tcW w:w="993" w:type="dxa"/>
          </w:tcPr>
          <w:p w14:paraId="198E2DD5" w14:textId="77777777" w:rsidR="002802E6" w:rsidRDefault="00146DD8">
            <w:pPr>
              <w:pStyle w:val="yTableNAm"/>
            </w:pPr>
            <w:r>
              <w:t>4AAC.</w:t>
            </w:r>
          </w:p>
        </w:tc>
        <w:tc>
          <w:tcPr>
            <w:tcW w:w="5245" w:type="dxa"/>
            <w:gridSpan w:val="2"/>
          </w:tcPr>
          <w:p w14:paraId="7E810E7B" w14:textId="77777777" w:rsidR="002802E6" w:rsidRDefault="00146DD8">
            <w:pPr>
              <w:pStyle w:val="yTableNAm"/>
            </w:pPr>
            <w:r>
              <w:rPr>
                <w:rFonts w:cs="Arial"/>
                <w:szCs w:val="24"/>
              </w:rPr>
              <w:t>1</w:t>
            </w:r>
            <w:r>
              <w:rPr>
                <w:rFonts w:cs="Arial"/>
                <w:szCs w:val="24"/>
              </w:rPr>
              <w:noBreakHyphen/>
              <w:t>CYCLOHEXYL</w:t>
            </w:r>
            <w:r>
              <w:rPr>
                <w:rFonts w:cs="Arial"/>
                <w:szCs w:val="24"/>
              </w:rPr>
              <w:noBreakHyphen/>
              <w:t>4</w:t>
            </w:r>
            <w:r>
              <w:rPr>
                <w:rFonts w:cs="Arial"/>
                <w:szCs w:val="24"/>
              </w:rPr>
              <w:noBreakHyphen/>
              <w:t>(1,2</w:t>
            </w:r>
            <w:r>
              <w:rPr>
                <w:rFonts w:cs="Arial"/>
                <w:szCs w:val="24"/>
              </w:rPr>
              <w:noBreakHyphen/>
              <w:t>DIPHENYLETHYL)PIPERAZINE (MT</w:t>
            </w:r>
            <w:r>
              <w:rPr>
                <w:rFonts w:cs="Arial"/>
                <w:szCs w:val="24"/>
              </w:rPr>
              <w:noBreakHyphen/>
              <w:t>45; IC</w:t>
            </w:r>
            <w:r>
              <w:rPr>
                <w:rFonts w:cs="Arial"/>
                <w:szCs w:val="24"/>
              </w:rPr>
              <w:noBreakHyphen/>
              <w:t>6)</w:t>
            </w:r>
          </w:p>
        </w:tc>
        <w:tc>
          <w:tcPr>
            <w:tcW w:w="1183" w:type="dxa"/>
            <w:gridSpan w:val="2"/>
            <w:vAlign w:val="bottom"/>
          </w:tcPr>
          <w:p w14:paraId="3815772D" w14:textId="77777777" w:rsidR="002802E6" w:rsidRDefault="00146DD8">
            <w:pPr>
              <w:pStyle w:val="yTableNAm"/>
              <w:tabs>
                <w:tab w:val="clear" w:pos="567"/>
                <w:tab w:val="decimal" w:pos="463"/>
              </w:tabs>
            </w:pPr>
            <w:r>
              <w:t>28.0</w:t>
            </w:r>
          </w:p>
        </w:tc>
      </w:tr>
      <w:tr w:rsidR="002802E6" w14:paraId="4B0EF248" w14:textId="77777777">
        <w:trPr>
          <w:cantSplit/>
        </w:trPr>
        <w:tc>
          <w:tcPr>
            <w:tcW w:w="993" w:type="dxa"/>
          </w:tcPr>
          <w:p w14:paraId="01DCC81E" w14:textId="77777777" w:rsidR="002802E6" w:rsidRDefault="00146DD8">
            <w:pPr>
              <w:pStyle w:val="yTableNAm"/>
            </w:pPr>
            <w:r>
              <w:rPr>
                <w:szCs w:val="22"/>
              </w:rPr>
              <w:t>4A.</w:t>
            </w:r>
          </w:p>
        </w:tc>
        <w:tc>
          <w:tcPr>
            <w:tcW w:w="5245" w:type="dxa"/>
            <w:gridSpan w:val="2"/>
          </w:tcPr>
          <w:p w14:paraId="0DF5D6EE" w14:textId="77777777" w:rsidR="002802E6" w:rsidRDefault="00146DD8">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8) (plant material)</w:t>
            </w:r>
          </w:p>
        </w:tc>
        <w:tc>
          <w:tcPr>
            <w:tcW w:w="1183" w:type="dxa"/>
            <w:gridSpan w:val="2"/>
          </w:tcPr>
          <w:p w14:paraId="2B432C80" w14:textId="77777777" w:rsidR="002802E6" w:rsidRDefault="00146DD8">
            <w:pPr>
              <w:pStyle w:val="yTableNAm"/>
              <w:tabs>
                <w:tab w:val="clear" w:pos="567"/>
                <w:tab w:val="decimal" w:pos="463"/>
              </w:tabs>
            </w:pPr>
            <w:r>
              <w:rPr>
                <w:szCs w:val="22"/>
              </w:rPr>
              <w:br/>
            </w:r>
            <w:r>
              <w:rPr>
                <w:szCs w:val="22"/>
              </w:rPr>
              <w:br/>
              <w:t>420.0</w:t>
            </w:r>
          </w:p>
        </w:tc>
      </w:tr>
      <w:tr w:rsidR="002802E6" w14:paraId="134B1AE0" w14:textId="77777777">
        <w:trPr>
          <w:cantSplit/>
        </w:trPr>
        <w:tc>
          <w:tcPr>
            <w:tcW w:w="993" w:type="dxa"/>
          </w:tcPr>
          <w:p w14:paraId="17718E73" w14:textId="77777777" w:rsidR="002802E6" w:rsidRDefault="00146DD8">
            <w:pPr>
              <w:pStyle w:val="yTableNAm"/>
            </w:pPr>
            <w:r>
              <w:rPr>
                <w:szCs w:val="22"/>
              </w:rPr>
              <w:t>4AB.</w:t>
            </w:r>
          </w:p>
        </w:tc>
        <w:tc>
          <w:tcPr>
            <w:tcW w:w="5245" w:type="dxa"/>
            <w:gridSpan w:val="2"/>
          </w:tcPr>
          <w:p w14:paraId="7A728088" w14:textId="77777777" w:rsidR="002802E6" w:rsidRDefault="00146DD8">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 xml:space="preserve">8) </w:t>
            </w:r>
            <w:r>
              <w:rPr>
                <w:szCs w:val="22"/>
              </w:rPr>
              <w:t>(in any form except plant material)</w:t>
            </w:r>
          </w:p>
        </w:tc>
        <w:tc>
          <w:tcPr>
            <w:tcW w:w="1183" w:type="dxa"/>
            <w:gridSpan w:val="2"/>
          </w:tcPr>
          <w:p w14:paraId="15B9C870" w14:textId="77777777" w:rsidR="002802E6" w:rsidRDefault="00146DD8">
            <w:pPr>
              <w:pStyle w:val="yTableNAm"/>
              <w:tabs>
                <w:tab w:val="clear" w:pos="567"/>
                <w:tab w:val="decimal" w:pos="463"/>
              </w:tabs>
            </w:pPr>
            <w:r>
              <w:rPr>
                <w:szCs w:val="22"/>
              </w:rPr>
              <w:br/>
            </w:r>
            <w:r>
              <w:rPr>
                <w:szCs w:val="22"/>
              </w:rPr>
              <w:br/>
              <w:t>28.0</w:t>
            </w:r>
          </w:p>
        </w:tc>
      </w:tr>
      <w:tr w:rsidR="002802E6" w14:paraId="7091693B" w14:textId="77777777">
        <w:trPr>
          <w:cantSplit/>
        </w:trPr>
        <w:tc>
          <w:tcPr>
            <w:tcW w:w="993" w:type="dxa"/>
          </w:tcPr>
          <w:p w14:paraId="4352C0F7" w14:textId="77777777" w:rsidR="002802E6" w:rsidRDefault="00146DD8">
            <w:pPr>
              <w:pStyle w:val="yTableNAm"/>
            </w:pPr>
            <w:r>
              <w:rPr>
                <w:szCs w:val="22"/>
              </w:rPr>
              <w:t>4B.</w:t>
            </w:r>
          </w:p>
        </w:tc>
        <w:tc>
          <w:tcPr>
            <w:tcW w:w="5245" w:type="dxa"/>
            <w:gridSpan w:val="2"/>
          </w:tcPr>
          <w:p w14:paraId="58C1A968" w14:textId="77777777" w:rsidR="002802E6" w:rsidRDefault="00146DD8">
            <w:pPr>
              <w:pStyle w:val="yTableNAm"/>
            </w:pPr>
            <w:r>
              <w:rPr>
                <w:rFonts w:cs="Arial"/>
                <w:szCs w:val="22"/>
              </w:rPr>
              <w:t>CYCLOHEXYLPHENOLS (plant material)</w:t>
            </w:r>
          </w:p>
        </w:tc>
        <w:tc>
          <w:tcPr>
            <w:tcW w:w="1183" w:type="dxa"/>
            <w:gridSpan w:val="2"/>
          </w:tcPr>
          <w:p w14:paraId="188CE748" w14:textId="77777777" w:rsidR="002802E6" w:rsidRDefault="00146DD8">
            <w:pPr>
              <w:pStyle w:val="yTableNAm"/>
              <w:tabs>
                <w:tab w:val="clear" w:pos="567"/>
                <w:tab w:val="decimal" w:pos="463"/>
              </w:tabs>
            </w:pPr>
            <w:r>
              <w:rPr>
                <w:szCs w:val="22"/>
              </w:rPr>
              <w:t>420.0</w:t>
            </w:r>
          </w:p>
        </w:tc>
      </w:tr>
      <w:tr w:rsidR="002802E6" w14:paraId="2EF777B1" w14:textId="77777777">
        <w:trPr>
          <w:cantSplit/>
        </w:trPr>
        <w:tc>
          <w:tcPr>
            <w:tcW w:w="993" w:type="dxa"/>
          </w:tcPr>
          <w:p w14:paraId="157EDF7E" w14:textId="77777777" w:rsidR="002802E6" w:rsidRDefault="00146DD8">
            <w:pPr>
              <w:pStyle w:val="yTableNAm"/>
            </w:pPr>
            <w:r>
              <w:rPr>
                <w:szCs w:val="22"/>
              </w:rPr>
              <w:t>4C.</w:t>
            </w:r>
          </w:p>
        </w:tc>
        <w:tc>
          <w:tcPr>
            <w:tcW w:w="5245" w:type="dxa"/>
            <w:gridSpan w:val="2"/>
          </w:tcPr>
          <w:p w14:paraId="3F509D58" w14:textId="77777777" w:rsidR="002802E6" w:rsidRDefault="00146DD8">
            <w:pPr>
              <w:pStyle w:val="yTableNAm"/>
            </w:pPr>
            <w:r>
              <w:rPr>
                <w:rFonts w:cs="Arial"/>
                <w:szCs w:val="22"/>
              </w:rPr>
              <w:t xml:space="preserve">CYCLOHEXYLPHENOLS </w:t>
            </w:r>
            <w:r>
              <w:rPr>
                <w:szCs w:val="22"/>
              </w:rPr>
              <w:t>(in any form except plant material)</w:t>
            </w:r>
          </w:p>
        </w:tc>
        <w:tc>
          <w:tcPr>
            <w:tcW w:w="1183" w:type="dxa"/>
            <w:gridSpan w:val="2"/>
          </w:tcPr>
          <w:p w14:paraId="12B11821" w14:textId="77777777" w:rsidR="002802E6" w:rsidRDefault="00146DD8">
            <w:pPr>
              <w:pStyle w:val="yTableNAm"/>
              <w:tabs>
                <w:tab w:val="clear" w:pos="567"/>
                <w:tab w:val="decimal" w:pos="463"/>
              </w:tabs>
            </w:pPr>
            <w:r>
              <w:rPr>
                <w:szCs w:val="22"/>
              </w:rPr>
              <w:br/>
              <w:t>28.0</w:t>
            </w:r>
          </w:p>
        </w:tc>
      </w:tr>
      <w:tr w:rsidR="002802E6" w14:paraId="2128F100" w14:textId="77777777">
        <w:trPr>
          <w:cantSplit/>
        </w:trPr>
        <w:tc>
          <w:tcPr>
            <w:tcW w:w="993" w:type="dxa"/>
          </w:tcPr>
          <w:p w14:paraId="66B782A3" w14:textId="77777777" w:rsidR="002802E6" w:rsidRDefault="00146DD8">
            <w:pPr>
              <w:pStyle w:val="yTableNAm"/>
            </w:pPr>
            <w:r>
              <w:t>5.</w:t>
            </w:r>
          </w:p>
        </w:tc>
        <w:tc>
          <w:tcPr>
            <w:tcW w:w="5245" w:type="dxa"/>
            <w:gridSpan w:val="2"/>
          </w:tcPr>
          <w:p w14:paraId="291B900B" w14:textId="77777777" w:rsidR="002802E6" w:rsidRDefault="00146DD8">
            <w:pPr>
              <w:pStyle w:val="yTableNAm"/>
            </w:pPr>
            <w:r>
              <w:t>DIACETYLMORPHINE</w:t>
            </w:r>
          </w:p>
        </w:tc>
        <w:tc>
          <w:tcPr>
            <w:tcW w:w="1183" w:type="dxa"/>
            <w:gridSpan w:val="2"/>
          </w:tcPr>
          <w:p w14:paraId="2171ADE5" w14:textId="77777777" w:rsidR="002802E6" w:rsidRDefault="00146DD8">
            <w:pPr>
              <w:pStyle w:val="yTableNAm"/>
              <w:tabs>
                <w:tab w:val="clear" w:pos="567"/>
                <w:tab w:val="decimal" w:pos="463"/>
              </w:tabs>
            </w:pPr>
            <w:r>
              <w:t>28.0</w:t>
            </w:r>
          </w:p>
        </w:tc>
      </w:tr>
      <w:tr w:rsidR="002802E6" w14:paraId="64DA2181" w14:textId="77777777">
        <w:trPr>
          <w:cantSplit/>
        </w:trPr>
        <w:tc>
          <w:tcPr>
            <w:tcW w:w="993" w:type="dxa"/>
          </w:tcPr>
          <w:p w14:paraId="3AB2596D" w14:textId="77777777" w:rsidR="002802E6" w:rsidRDefault="00146DD8">
            <w:pPr>
              <w:pStyle w:val="yTableNAm"/>
            </w:pPr>
            <w:r>
              <w:rPr>
                <w:szCs w:val="22"/>
              </w:rPr>
              <w:t>5AAA.</w:t>
            </w:r>
          </w:p>
        </w:tc>
        <w:tc>
          <w:tcPr>
            <w:tcW w:w="5245" w:type="dxa"/>
            <w:gridSpan w:val="2"/>
          </w:tcPr>
          <w:p w14:paraId="671D8EED" w14:textId="77777777" w:rsidR="002802E6" w:rsidRDefault="00146DD8">
            <w:pPr>
              <w:pStyle w:val="yTableNAm"/>
            </w:pPr>
            <w:r>
              <w:rPr>
                <w:rFonts w:cs="Arial"/>
                <w:szCs w:val="22"/>
              </w:rPr>
              <w:t>DIBENZOPYRANS (plant material)</w:t>
            </w:r>
          </w:p>
        </w:tc>
        <w:tc>
          <w:tcPr>
            <w:tcW w:w="1183" w:type="dxa"/>
            <w:gridSpan w:val="2"/>
          </w:tcPr>
          <w:p w14:paraId="7400FC40" w14:textId="77777777" w:rsidR="002802E6" w:rsidRDefault="00146DD8">
            <w:pPr>
              <w:pStyle w:val="yTableNAm"/>
              <w:tabs>
                <w:tab w:val="clear" w:pos="567"/>
                <w:tab w:val="decimal" w:pos="463"/>
              </w:tabs>
            </w:pPr>
            <w:r>
              <w:rPr>
                <w:szCs w:val="22"/>
              </w:rPr>
              <w:t>420.0</w:t>
            </w:r>
          </w:p>
        </w:tc>
      </w:tr>
      <w:tr w:rsidR="002802E6" w14:paraId="1A255D03" w14:textId="77777777">
        <w:trPr>
          <w:cantSplit/>
        </w:trPr>
        <w:tc>
          <w:tcPr>
            <w:tcW w:w="993" w:type="dxa"/>
          </w:tcPr>
          <w:p w14:paraId="1F442E41" w14:textId="77777777" w:rsidR="002802E6" w:rsidRDefault="00146DD8">
            <w:pPr>
              <w:pStyle w:val="yTableNAm"/>
            </w:pPr>
            <w:r>
              <w:rPr>
                <w:szCs w:val="22"/>
              </w:rPr>
              <w:t>5AAB.</w:t>
            </w:r>
          </w:p>
        </w:tc>
        <w:tc>
          <w:tcPr>
            <w:tcW w:w="5245" w:type="dxa"/>
            <w:gridSpan w:val="2"/>
          </w:tcPr>
          <w:p w14:paraId="15AF25AB" w14:textId="77777777" w:rsidR="002802E6" w:rsidRDefault="00146DD8">
            <w:pPr>
              <w:pStyle w:val="yTableNAm"/>
            </w:pPr>
            <w:r>
              <w:rPr>
                <w:rFonts w:cs="Arial"/>
                <w:szCs w:val="22"/>
              </w:rPr>
              <w:t xml:space="preserve">DIBENZOPYRANS </w:t>
            </w:r>
            <w:r>
              <w:rPr>
                <w:szCs w:val="22"/>
              </w:rPr>
              <w:t>(in any form except plant material)</w:t>
            </w:r>
          </w:p>
        </w:tc>
        <w:tc>
          <w:tcPr>
            <w:tcW w:w="1183" w:type="dxa"/>
            <w:gridSpan w:val="2"/>
          </w:tcPr>
          <w:p w14:paraId="7B44D17B" w14:textId="77777777" w:rsidR="002802E6" w:rsidRDefault="00146DD8">
            <w:pPr>
              <w:pStyle w:val="yTableNAm"/>
              <w:tabs>
                <w:tab w:val="clear" w:pos="567"/>
                <w:tab w:val="decimal" w:pos="463"/>
              </w:tabs>
            </w:pPr>
            <w:r>
              <w:rPr>
                <w:szCs w:val="22"/>
              </w:rPr>
              <w:t>28.0</w:t>
            </w:r>
          </w:p>
        </w:tc>
      </w:tr>
      <w:tr w:rsidR="002802E6" w14:paraId="20B1E6F7" w14:textId="77777777">
        <w:trPr>
          <w:cantSplit/>
        </w:trPr>
        <w:tc>
          <w:tcPr>
            <w:tcW w:w="993" w:type="dxa"/>
          </w:tcPr>
          <w:p w14:paraId="266E0359" w14:textId="77777777" w:rsidR="002802E6" w:rsidRDefault="00146DD8">
            <w:pPr>
              <w:pStyle w:val="yTableNAm"/>
              <w:rPr>
                <w:szCs w:val="22"/>
              </w:rPr>
            </w:pPr>
            <w:r>
              <w:t>5AAC.</w:t>
            </w:r>
          </w:p>
        </w:tc>
        <w:tc>
          <w:tcPr>
            <w:tcW w:w="5245" w:type="dxa"/>
            <w:gridSpan w:val="2"/>
          </w:tcPr>
          <w:p w14:paraId="65833D34" w14:textId="77777777" w:rsidR="002802E6" w:rsidRDefault="00146DD8">
            <w:pPr>
              <w:pStyle w:val="yTableNAm"/>
              <w:rPr>
                <w:rFonts w:cs="Arial"/>
                <w:szCs w:val="22"/>
              </w:rPr>
            </w:pPr>
            <w:r>
              <w:rPr>
                <w:rFonts w:cs="Arial"/>
                <w:szCs w:val="24"/>
              </w:rPr>
              <w:t>2,5</w:t>
            </w:r>
            <w:r>
              <w:rPr>
                <w:rFonts w:cs="Arial"/>
                <w:szCs w:val="24"/>
              </w:rPr>
              <w:noBreakHyphen/>
              <w:t>DIHYDRO</w:t>
            </w:r>
            <w:r>
              <w:rPr>
                <w:rFonts w:cs="Arial"/>
                <w:szCs w:val="24"/>
              </w:rPr>
              <w:noBreakHyphen/>
              <w:t>2</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5</w:t>
            </w:r>
            <w:r>
              <w:rPr>
                <w:rFonts w:cs="Arial"/>
                <w:szCs w:val="24"/>
              </w:rPr>
              <w:noBreakHyphen/>
              <w:t>PENTYL</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(CUMYL</w:t>
            </w:r>
            <w:r>
              <w:rPr>
                <w:rFonts w:cs="Arial"/>
                <w:szCs w:val="24"/>
              </w:rPr>
              <w:noBreakHyphen/>
              <w:t>PEGACLONE; SGT</w:t>
            </w:r>
            <w:r>
              <w:rPr>
                <w:rFonts w:cs="Arial"/>
                <w:szCs w:val="24"/>
              </w:rPr>
              <w:noBreakHyphen/>
              <w:t>151) (</w:t>
            </w:r>
            <w:r>
              <w:rPr>
                <w:rFonts w:cs="Arial"/>
                <w:bCs/>
                <w:szCs w:val="24"/>
              </w:rPr>
              <w:t>plant material</w:t>
            </w:r>
            <w:r>
              <w:rPr>
                <w:rFonts w:cs="Arial"/>
                <w:szCs w:val="24"/>
              </w:rPr>
              <w:t>)</w:t>
            </w:r>
          </w:p>
        </w:tc>
        <w:tc>
          <w:tcPr>
            <w:tcW w:w="1183" w:type="dxa"/>
            <w:gridSpan w:val="2"/>
            <w:vAlign w:val="bottom"/>
          </w:tcPr>
          <w:p w14:paraId="76CFE5DB" w14:textId="77777777" w:rsidR="002802E6" w:rsidRDefault="00146DD8">
            <w:pPr>
              <w:pStyle w:val="yTableNAm"/>
              <w:tabs>
                <w:tab w:val="clear" w:pos="567"/>
                <w:tab w:val="decimal" w:pos="463"/>
              </w:tabs>
              <w:rPr>
                <w:szCs w:val="22"/>
              </w:rPr>
            </w:pPr>
            <w:r>
              <w:t>420.0</w:t>
            </w:r>
          </w:p>
        </w:tc>
      </w:tr>
      <w:tr w:rsidR="002802E6" w14:paraId="578CE713" w14:textId="77777777">
        <w:trPr>
          <w:cantSplit/>
        </w:trPr>
        <w:tc>
          <w:tcPr>
            <w:tcW w:w="993" w:type="dxa"/>
          </w:tcPr>
          <w:p w14:paraId="63F6547D" w14:textId="77777777" w:rsidR="002802E6" w:rsidRDefault="00146DD8">
            <w:pPr>
              <w:pStyle w:val="yTableNAm"/>
              <w:rPr>
                <w:szCs w:val="22"/>
              </w:rPr>
            </w:pPr>
            <w:r>
              <w:lastRenderedPageBreak/>
              <w:t>5AAD.</w:t>
            </w:r>
          </w:p>
        </w:tc>
        <w:tc>
          <w:tcPr>
            <w:tcW w:w="5245" w:type="dxa"/>
            <w:gridSpan w:val="2"/>
          </w:tcPr>
          <w:p w14:paraId="7C14398A" w14:textId="77777777" w:rsidR="002802E6" w:rsidRDefault="00146DD8">
            <w:pPr>
              <w:pStyle w:val="yTableNAm"/>
              <w:rPr>
                <w:rFonts w:cs="Arial"/>
                <w:szCs w:val="22"/>
              </w:rPr>
            </w:pPr>
            <w:r>
              <w:rPr>
                <w:color w:val="000000"/>
                <w:szCs w:val="22"/>
              </w:rPr>
              <w:t>2,5</w:t>
            </w:r>
            <w:r>
              <w:rPr>
                <w:color w:val="000000"/>
                <w:szCs w:val="22"/>
              </w:rPr>
              <w:noBreakHyphen/>
              <w:t>DIHYDRO</w:t>
            </w:r>
            <w:r>
              <w:rPr>
                <w:color w:val="000000"/>
                <w:szCs w:val="22"/>
              </w:rPr>
              <w:noBreakHyphen/>
              <w:t>2</w:t>
            </w:r>
            <w:r>
              <w:rPr>
                <w:color w:val="000000"/>
                <w:szCs w:val="22"/>
              </w:rPr>
              <w:noBreakHyphen/>
              <w:t>(1</w:t>
            </w:r>
            <w:r>
              <w:rPr>
                <w:color w:val="000000"/>
                <w:szCs w:val="22"/>
              </w:rPr>
              <w:noBreakHyphen/>
              <w:t>METHYL</w:t>
            </w:r>
            <w:r>
              <w:rPr>
                <w:color w:val="000000"/>
                <w:szCs w:val="22"/>
              </w:rPr>
              <w:noBreakHyphen/>
              <w:t>1</w:t>
            </w:r>
            <w:r>
              <w:rPr>
                <w:color w:val="000000"/>
                <w:szCs w:val="22"/>
              </w:rPr>
              <w:noBreakHyphen/>
              <w:t>PHENYLETHYL)</w:t>
            </w:r>
            <w:r>
              <w:rPr>
                <w:color w:val="000000"/>
                <w:szCs w:val="22"/>
              </w:rPr>
              <w:noBreakHyphen/>
              <w:t>5</w:t>
            </w:r>
            <w:r>
              <w:rPr>
                <w:color w:val="000000"/>
                <w:szCs w:val="22"/>
              </w:rPr>
              <w:noBreakHyphen/>
              <w:t>PENTYL</w:t>
            </w:r>
            <w:r>
              <w:rPr>
                <w:color w:val="000000"/>
                <w:szCs w:val="22"/>
              </w:rPr>
              <w:noBreakHyphen/>
              <w:t>1H</w:t>
            </w:r>
            <w:r>
              <w:rPr>
                <w:color w:val="000000"/>
                <w:szCs w:val="22"/>
              </w:rPr>
              <w:noBreakHyphen/>
              <w:t>PYRIDO[4,3</w:t>
            </w:r>
            <w:r>
              <w:rPr>
                <w:color w:val="000000"/>
                <w:szCs w:val="22"/>
              </w:rPr>
              <w:noBreakHyphen/>
              <w:t>B]INDOL</w:t>
            </w:r>
            <w:r>
              <w:rPr>
                <w:color w:val="000000"/>
                <w:szCs w:val="22"/>
              </w:rPr>
              <w:noBreakHyphen/>
              <w:t>1</w:t>
            </w:r>
            <w:r>
              <w:rPr>
                <w:color w:val="000000"/>
                <w:szCs w:val="22"/>
              </w:rPr>
              <w:noBreakHyphen/>
              <w:t>ONE (CUMYL</w:t>
            </w:r>
            <w:r>
              <w:rPr>
                <w:color w:val="000000"/>
                <w:szCs w:val="22"/>
              </w:rPr>
              <w:noBreakHyphen/>
              <w:t>PEGACLONE; SGT</w:t>
            </w:r>
            <w:r>
              <w:rPr>
                <w:color w:val="000000"/>
                <w:szCs w:val="22"/>
              </w:rPr>
              <w:noBreakHyphen/>
              <w:t xml:space="preserve">151) </w:t>
            </w:r>
            <w:r>
              <w:rPr>
                <w:szCs w:val="22"/>
              </w:rPr>
              <w:t>(</w:t>
            </w:r>
            <w:r>
              <w:rPr>
                <w:bCs/>
                <w:szCs w:val="22"/>
              </w:rPr>
              <w:t>in any form except plant material</w:t>
            </w:r>
            <w:r>
              <w:rPr>
                <w:szCs w:val="22"/>
              </w:rPr>
              <w:t>)</w:t>
            </w:r>
          </w:p>
        </w:tc>
        <w:tc>
          <w:tcPr>
            <w:tcW w:w="1183" w:type="dxa"/>
            <w:gridSpan w:val="2"/>
            <w:vAlign w:val="bottom"/>
          </w:tcPr>
          <w:p w14:paraId="2EF0662F" w14:textId="77777777" w:rsidR="002802E6" w:rsidRDefault="00146DD8">
            <w:pPr>
              <w:pStyle w:val="yTableNAm"/>
              <w:tabs>
                <w:tab w:val="clear" w:pos="567"/>
                <w:tab w:val="decimal" w:pos="463"/>
              </w:tabs>
              <w:rPr>
                <w:szCs w:val="22"/>
              </w:rPr>
            </w:pPr>
            <w:r>
              <w:t>28.0</w:t>
            </w:r>
          </w:p>
        </w:tc>
      </w:tr>
      <w:tr w:rsidR="002802E6" w14:paraId="7B1DD96F" w14:textId="77777777">
        <w:trPr>
          <w:cantSplit/>
        </w:trPr>
        <w:tc>
          <w:tcPr>
            <w:tcW w:w="993" w:type="dxa"/>
          </w:tcPr>
          <w:p w14:paraId="5389A11D" w14:textId="77777777" w:rsidR="002802E6" w:rsidRDefault="00146DD8">
            <w:pPr>
              <w:pStyle w:val="yTableNAm"/>
            </w:pPr>
            <w:r>
              <w:t>5AA.</w:t>
            </w:r>
          </w:p>
        </w:tc>
        <w:tc>
          <w:tcPr>
            <w:tcW w:w="5245" w:type="dxa"/>
            <w:gridSpan w:val="2"/>
          </w:tcPr>
          <w:p w14:paraId="61F6ADE0" w14:textId="77777777" w:rsidR="002802E6" w:rsidRDefault="00146DD8">
            <w:pPr>
              <w:pStyle w:val="yTableNAm"/>
            </w:pPr>
            <w:r>
              <w:t>DIMETHYLAMPHETAMINE</w:t>
            </w:r>
          </w:p>
        </w:tc>
        <w:tc>
          <w:tcPr>
            <w:tcW w:w="1183" w:type="dxa"/>
            <w:gridSpan w:val="2"/>
          </w:tcPr>
          <w:p w14:paraId="4F794A22" w14:textId="77777777" w:rsidR="002802E6" w:rsidRDefault="00146DD8">
            <w:pPr>
              <w:pStyle w:val="yTableNAm"/>
              <w:tabs>
                <w:tab w:val="clear" w:pos="567"/>
                <w:tab w:val="decimal" w:pos="463"/>
              </w:tabs>
            </w:pPr>
            <w:r>
              <w:t>28.0</w:t>
            </w:r>
          </w:p>
        </w:tc>
      </w:tr>
      <w:tr w:rsidR="002802E6" w14:paraId="2AA925AF" w14:textId="77777777">
        <w:trPr>
          <w:cantSplit/>
        </w:trPr>
        <w:tc>
          <w:tcPr>
            <w:tcW w:w="993" w:type="dxa"/>
          </w:tcPr>
          <w:p w14:paraId="432B646C" w14:textId="77777777" w:rsidR="002802E6" w:rsidRDefault="00146DD8">
            <w:pPr>
              <w:pStyle w:val="yTableNAm"/>
            </w:pPr>
            <w:r>
              <w:rPr>
                <w:szCs w:val="22"/>
              </w:rPr>
              <w:t>5AB.</w:t>
            </w:r>
          </w:p>
        </w:tc>
        <w:tc>
          <w:tcPr>
            <w:tcW w:w="5245" w:type="dxa"/>
            <w:gridSpan w:val="2"/>
          </w:tcPr>
          <w:p w14:paraId="72B848B1" w14:textId="77777777" w:rsidR="002802E6" w:rsidRDefault="00146DD8">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 (plant material)</w:t>
            </w:r>
          </w:p>
        </w:tc>
        <w:tc>
          <w:tcPr>
            <w:tcW w:w="1183" w:type="dxa"/>
            <w:gridSpan w:val="2"/>
          </w:tcPr>
          <w:p w14:paraId="22C996C1" w14:textId="77777777" w:rsidR="002802E6" w:rsidRDefault="00146DD8">
            <w:pPr>
              <w:pStyle w:val="yTableNAm"/>
              <w:tabs>
                <w:tab w:val="clear" w:pos="567"/>
                <w:tab w:val="decimal" w:pos="463"/>
              </w:tabs>
            </w:pPr>
            <w:r>
              <w:rPr>
                <w:szCs w:val="22"/>
              </w:rPr>
              <w:br/>
            </w:r>
            <w:r>
              <w:rPr>
                <w:szCs w:val="22"/>
              </w:rPr>
              <w:br/>
              <w:t>420.0</w:t>
            </w:r>
          </w:p>
        </w:tc>
      </w:tr>
      <w:tr w:rsidR="002802E6" w14:paraId="718813D3" w14:textId="77777777">
        <w:trPr>
          <w:cantSplit/>
        </w:trPr>
        <w:tc>
          <w:tcPr>
            <w:tcW w:w="993" w:type="dxa"/>
          </w:tcPr>
          <w:p w14:paraId="36176D90" w14:textId="77777777" w:rsidR="002802E6" w:rsidRDefault="00146DD8">
            <w:pPr>
              <w:pStyle w:val="yTableNAm"/>
            </w:pPr>
            <w:r>
              <w:rPr>
                <w:szCs w:val="22"/>
              </w:rPr>
              <w:t>5ACA.</w:t>
            </w:r>
          </w:p>
        </w:tc>
        <w:tc>
          <w:tcPr>
            <w:tcW w:w="5245" w:type="dxa"/>
            <w:gridSpan w:val="2"/>
          </w:tcPr>
          <w:p w14:paraId="3BD2EFA0" w14:textId="77777777" w:rsidR="002802E6" w:rsidRDefault="00146DD8">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w:t>
            </w:r>
            <w:r>
              <w:rPr>
                <w:rFonts w:cs="Arial"/>
                <w:szCs w:val="22"/>
              </w:rPr>
              <w:t xml:space="preserve"> </w:t>
            </w:r>
            <w:r>
              <w:rPr>
                <w:szCs w:val="22"/>
              </w:rPr>
              <w:t>(in any form except plant material)</w:t>
            </w:r>
          </w:p>
        </w:tc>
        <w:tc>
          <w:tcPr>
            <w:tcW w:w="1183" w:type="dxa"/>
            <w:gridSpan w:val="2"/>
          </w:tcPr>
          <w:p w14:paraId="263F9D73" w14:textId="77777777" w:rsidR="002802E6" w:rsidRDefault="00146DD8">
            <w:pPr>
              <w:pStyle w:val="yTableNAm"/>
              <w:tabs>
                <w:tab w:val="clear" w:pos="567"/>
                <w:tab w:val="decimal" w:pos="463"/>
              </w:tabs>
            </w:pPr>
            <w:r>
              <w:rPr>
                <w:szCs w:val="22"/>
              </w:rPr>
              <w:br/>
            </w:r>
            <w:r>
              <w:rPr>
                <w:szCs w:val="22"/>
              </w:rPr>
              <w:br/>
              <w:t>28.0</w:t>
            </w:r>
          </w:p>
        </w:tc>
      </w:tr>
      <w:tr w:rsidR="002802E6" w14:paraId="299A8E56" w14:textId="77777777">
        <w:trPr>
          <w:cantSplit/>
        </w:trPr>
        <w:tc>
          <w:tcPr>
            <w:tcW w:w="993" w:type="dxa"/>
          </w:tcPr>
          <w:p w14:paraId="0C6D77B2" w14:textId="77777777" w:rsidR="002802E6" w:rsidRDefault="00146DD8">
            <w:pPr>
              <w:pStyle w:val="yTableNAm"/>
            </w:pPr>
            <w:r>
              <w:rPr>
                <w:szCs w:val="22"/>
              </w:rPr>
              <w:t>5AC.</w:t>
            </w:r>
          </w:p>
        </w:tc>
        <w:tc>
          <w:tcPr>
            <w:tcW w:w="5245" w:type="dxa"/>
            <w:gridSpan w:val="2"/>
          </w:tcPr>
          <w:p w14:paraId="5E95ACD2" w14:textId="77777777" w:rsidR="002802E6" w:rsidRDefault="00146DD8">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3</w:t>
            </w:r>
            <w:r>
              <w:rPr>
                <w:rFonts w:cs="Arial"/>
                <w:szCs w:val="22"/>
              </w:rPr>
              <w:noBreakHyphen/>
            </w:r>
            <w:r>
              <w:rPr>
                <w:rFonts w:cs="Arial"/>
                <w:szCs w:val="22"/>
              </w:rPr>
              <w:br/>
              <w:t>HYDROXYCYCLOHEXYL]</w:t>
            </w:r>
            <w:r>
              <w:rPr>
                <w:rFonts w:cs="Arial"/>
                <w:szCs w:val="22"/>
              </w:rPr>
              <w:noBreakHyphen/>
              <w:t>PHENOL (CANNABICYCLOHEXANOL or CP 47,497 C8 HOMOLOGUE) (plant material)</w:t>
            </w:r>
          </w:p>
        </w:tc>
        <w:tc>
          <w:tcPr>
            <w:tcW w:w="1183" w:type="dxa"/>
            <w:gridSpan w:val="2"/>
          </w:tcPr>
          <w:p w14:paraId="2F13E73B" w14:textId="77777777" w:rsidR="002802E6" w:rsidRDefault="00146DD8">
            <w:pPr>
              <w:pStyle w:val="yTableNAm"/>
              <w:tabs>
                <w:tab w:val="clear" w:pos="567"/>
                <w:tab w:val="decimal" w:pos="463"/>
              </w:tabs>
            </w:pPr>
            <w:r>
              <w:rPr>
                <w:szCs w:val="22"/>
              </w:rPr>
              <w:br/>
            </w:r>
            <w:r>
              <w:rPr>
                <w:szCs w:val="22"/>
              </w:rPr>
              <w:br/>
            </w:r>
            <w:r>
              <w:rPr>
                <w:szCs w:val="22"/>
              </w:rPr>
              <w:br/>
              <w:t>420.0</w:t>
            </w:r>
          </w:p>
        </w:tc>
      </w:tr>
      <w:tr w:rsidR="002802E6" w14:paraId="3751935D" w14:textId="77777777">
        <w:trPr>
          <w:cantSplit/>
        </w:trPr>
        <w:tc>
          <w:tcPr>
            <w:tcW w:w="993" w:type="dxa"/>
          </w:tcPr>
          <w:p w14:paraId="29535328" w14:textId="77777777" w:rsidR="002802E6" w:rsidRDefault="00146DD8">
            <w:pPr>
              <w:pStyle w:val="yTableNAm"/>
            </w:pPr>
            <w:r>
              <w:rPr>
                <w:szCs w:val="22"/>
              </w:rPr>
              <w:t>5AD.</w:t>
            </w:r>
          </w:p>
        </w:tc>
        <w:tc>
          <w:tcPr>
            <w:tcW w:w="5245" w:type="dxa"/>
            <w:gridSpan w:val="2"/>
          </w:tcPr>
          <w:p w14:paraId="7CA9FE2B" w14:textId="77777777" w:rsidR="002802E6" w:rsidRDefault="00146DD8">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3</w:t>
            </w:r>
            <w:r>
              <w:rPr>
                <w:rFonts w:cs="Arial"/>
                <w:szCs w:val="22"/>
              </w:rPr>
              <w:noBreakHyphen/>
            </w:r>
            <w:r>
              <w:rPr>
                <w:rFonts w:cs="Arial"/>
                <w:szCs w:val="22"/>
              </w:rPr>
              <w:br/>
              <w:t>HYDROXYCYCLOHEXYL]</w:t>
            </w:r>
            <w:r>
              <w:rPr>
                <w:rFonts w:cs="Arial"/>
                <w:szCs w:val="22"/>
              </w:rPr>
              <w:noBreakHyphen/>
              <w:t>PHENOL (CANNABICYCLOHEXANOL or CP 47,497 C8 HOMOLOGUE)</w:t>
            </w:r>
            <w:r>
              <w:rPr>
                <w:szCs w:val="22"/>
              </w:rPr>
              <w:t xml:space="preserve"> (in any form except plant material)</w:t>
            </w:r>
          </w:p>
        </w:tc>
        <w:tc>
          <w:tcPr>
            <w:tcW w:w="1183" w:type="dxa"/>
            <w:gridSpan w:val="2"/>
          </w:tcPr>
          <w:p w14:paraId="2088B341" w14:textId="77777777" w:rsidR="002802E6" w:rsidRDefault="00146DD8">
            <w:pPr>
              <w:pStyle w:val="yTableNAm"/>
              <w:tabs>
                <w:tab w:val="clear" w:pos="567"/>
                <w:tab w:val="decimal" w:pos="463"/>
              </w:tabs>
            </w:pPr>
            <w:r>
              <w:rPr>
                <w:szCs w:val="22"/>
              </w:rPr>
              <w:br/>
            </w:r>
            <w:r>
              <w:rPr>
                <w:szCs w:val="22"/>
              </w:rPr>
              <w:br/>
            </w:r>
            <w:r>
              <w:rPr>
                <w:szCs w:val="22"/>
              </w:rPr>
              <w:br/>
              <w:t>28.0</w:t>
            </w:r>
          </w:p>
        </w:tc>
      </w:tr>
      <w:tr w:rsidR="002802E6" w14:paraId="343AD4CA" w14:textId="77777777">
        <w:trPr>
          <w:cantSplit/>
        </w:trPr>
        <w:tc>
          <w:tcPr>
            <w:tcW w:w="993" w:type="dxa"/>
          </w:tcPr>
          <w:p w14:paraId="4F8F2CF4" w14:textId="77777777" w:rsidR="002802E6" w:rsidRDefault="00146DD8">
            <w:pPr>
              <w:pStyle w:val="yTableNAm"/>
            </w:pPr>
            <w:r>
              <w:rPr>
                <w:szCs w:val="22"/>
              </w:rPr>
              <w:t>5AE.</w:t>
            </w:r>
          </w:p>
        </w:tc>
        <w:tc>
          <w:tcPr>
            <w:tcW w:w="5245" w:type="dxa"/>
            <w:gridSpan w:val="2"/>
          </w:tcPr>
          <w:p w14:paraId="42BC6222" w14:textId="77777777" w:rsidR="002802E6" w:rsidRDefault="00146DD8">
            <w:pPr>
              <w:pStyle w:val="yTableNAm"/>
            </w:pPr>
            <w:r>
              <w:rPr>
                <w:rFonts w:cs="Arial"/>
                <w:szCs w:val="22"/>
              </w:rPr>
              <w:t>DIPHENIDINE</w:t>
            </w:r>
          </w:p>
        </w:tc>
        <w:tc>
          <w:tcPr>
            <w:tcW w:w="1183" w:type="dxa"/>
            <w:gridSpan w:val="2"/>
          </w:tcPr>
          <w:p w14:paraId="500D95DB" w14:textId="77777777" w:rsidR="002802E6" w:rsidRDefault="00146DD8">
            <w:pPr>
              <w:pStyle w:val="yTableNAm"/>
              <w:tabs>
                <w:tab w:val="clear" w:pos="567"/>
                <w:tab w:val="decimal" w:pos="463"/>
              </w:tabs>
            </w:pPr>
            <w:r>
              <w:rPr>
                <w:szCs w:val="22"/>
              </w:rPr>
              <w:t>28.0</w:t>
            </w:r>
          </w:p>
        </w:tc>
      </w:tr>
      <w:tr w:rsidR="002802E6" w14:paraId="22B0714D" w14:textId="77777777">
        <w:trPr>
          <w:cantSplit/>
        </w:trPr>
        <w:tc>
          <w:tcPr>
            <w:tcW w:w="993" w:type="dxa"/>
          </w:tcPr>
          <w:p w14:paraId="5002283E" w14:textId="77777777" w:rsidR="002802E6" w:rsidRDefault="00146DD8">
            <w:pPr>
              <w:pStyle w:val="yTableNAm"/>
            </w:pPr>
            <w:r>
              <w:rPr>
                <w:szCs w:val="22"/>
              </w:rPr>
              <w:t>5AF.</w:t>
            </w:r>
          </w:p>
        </w:tc>
        <w:tc>
          <w:tcPr>
            <w:tcW w:w="5245" w:type="dxa"/>
            <w:gridSpan w:val="2"/>
          </w:tcPr>
          <w:p w14:paraId="7DCEAAB6" w14:textId="77777777" w:rsidR="002802E6" w:rsidRDefault="00146DD8">
            <w:pPr>
              <w:pStyle w:val="yTableNAm"/>
            </w:pPr>
            <w:r>
              <w:rPr>
                <w:rFonts w:eastAsia="Calibri" w:cs="Arial"/>
                <w:color w:val="000000"/>
                <w:szCs w:val="22"/>
              </w:rPr>
              <w:t>(E)</w:t>
            </w:r>
            <w:r>
              <w:rPr>
                <w:rFonts w:eastAsia="Calibri" w:cs="Arial"/>
                <w:color w:val="000000"/>
                <w:szCs w:val="22"/>
              </w:rPr>
              <w:noBreakHyphen/>
              <w:t>4</w:t>
            </w:r>
            <w:r>
              <w:rPr>
                <w:rFonts w:eastAsia="Calibri" w:cs="Arial"/>
                <w:color w:val="000000"/>
                <w:szCs w:val="22"/>
              </w:rPr>
              <w:noBreakHyphen/>
              <w:t>CHLORO</w:t>
            </w:r>
            <w:r>
              <w:rPr>
                <w:rFonts w:eastAsia="Calibri" w:cs="Arial"/>
                <w:color w:val="000000"/>
                <w:szCs w:val="22"/>
              </w:rPr>
              <w:noBreakHyphen/>
              <w:t>N</w:t>
            </w:r>
            <w:r>
              <w:rPr>
                <w:rFonts w:eastAsia="Calibri" w:cs="Arial"/>
                <w:color w:val="000000"/>
                <w:szCs w:val="22"/>
              </w:rPr>
              <w:noBreakHyphen/>
              <w:t>(1</w:t>
            </w:r>
            <w:r>
              <w:rPr>
                <w:rFonts w:eastAsia="Calibri" w:cs="Arial"/>
                <w:color w:val="000000"/>
                <w:szCs w:val="22"/>
              </w:rPr>
              <w:noBreakHyphen/>
              <w:t>(4</w:t>
            </w:r>
            <w:r>
              <w:rPr>
                <w:rFonts w:eastAsia="Calibri" w:cs="Arial"/>
                <w:color w:val="000000"/>
                <w:szCs w:val="22"/>
              </w:rPr>
              <w:noBreakHyphen/>
              <w:t>NITROPHENETHYL) PIPERIDIN</w:t>
            </w:r>
            <w:r>
              <w:rPr>
                <w:rFonts w:eastAsia="Calibri" w:cs="Arial"/>
                <w:color w:val="000000"/>
                <w:szCs w:val="22"/>
              </w:rPr>
              <w:noBreakHyphen/>
              <w:t>2</w:t>
            </w:r>
            <w:r>
              <w:rPr>
                <w:rFonts w:eastAsia="Calibri" w:cs="Arial"/>
                <w:color w:val="000000"/>
                <w:szCs w:val="22"/>
              </w:rPr>
              <w:noBreakHyphen/>
              <w:t>YLIDENE)BENZENESULFONAMIDE (W</w:t>
            </w:r>
            <w:r>
              <w:rPr>
                <w:rFonts w:eastAsia="Calibri" w:cs="Arial"/>
                <w:color w:val="000000"/>
                <w:szCs w:val="22"/>
              </w:rPr>
              <w:noBreakHyphen/>
              <w:t>18)</w:t>
            </w:r>
          </w:p>
        </w:tc>
        <w:tc>
          <w:tcPr>
            <w:tcW w:w="1183" w:type="dxa"/>
            <w:gridSpan w:val="2"/>
          </w:tcPr>
          <w:p w14:paraId="7C78004C" w14:textId="77777777" w:rsidR="002802E6" w:rsidRDefault="00146DD8">
            <w:pPr>
              <w:pStyle w:val="yTableNAm"/>
              <w:tabs>
                <w:tab w:val="clear" w:pos="567"/>
                <w:tab w:val="decimal" w:pos="463"/>
              </w:tabs>
            </w:pPr>
            <w:r>
              <w:rPr>
                <w:szCs w:val="22"/>
              </w:rPr>
              <w:br/>
            </w:r>
            <w:r>
              <w:rPr>
                <w:szCs w:val="22"/>
              </w:rPr>
              <w:br/>
              <w:t>0.070</w:t>
            </w:r>
          </w:p>
        </w:tc>
      </w:tr>
      <w:tr w:rsidR="002802E6" w14:paraId="78E23A21" w14:textId="77777777">
        <w:trPr>
          <w:cantSplit/>
        </w:trPr>
        <w:tc>
          <w:tcPr>
            <w:tcW w:w="993" w:type="dxa"/>
          </w:tcPr>
          <w:p w14:paraId="65F75D07" w14:textId="77777777" w:rsidR="002802E6" w:rsidRDefault="00146DD8">
            <w:pPr>
              <w:pStyle w:val="yTableNAm"/>
            </w:pPr>
            <w:r>
              <w:t>5A.</w:t>
            </w:r>
          </w:p>
        </w:tc>
        <w:tc>
          <w:tcPr>
            <w:tcW w:w="5245" w:type="dxa"/>
            <w:gridSpan w:val="2"/>
          </w:tcPr>
          <w:p w14:paraId="5DB8CF60" w14:textId="77777777" w:rsidR="002802E6" w:rsidRDefault="00146DD8">
            <w:pPr>
              <w:pStyle w:val="yTableNAm"/>
            </w:pPr>
            <w:r>
              <w:t>EPHEDRINE</w:t>
            </w:r>
          </w:p>
        </w:tc>
        <w:tc>
          <w:tcPr>
            <w:tcW w:w="1183" w:type="dxa"/>
            <w:gridSpan w:val="2"/>
          </w:tcPr>
          <w:p w14:paraId="15F87D0E" w14:textId="77777777" w:rsidR="002802E6" w:rsidRDefault="00146DD8">
            <w:pPr>
              <w:pStyle w:val="yTableNAm"/>
              <w:tabs>
                <w:tab w:val="clear" w:pos="567"/>
                <w:tab w:val="decimal" w:pos="463"/>
              </w:tabs>
            </w:pPr>
            <w:r>
              <w:t>28.0</w:t>
            </w:r>
          </w:p>
        </w:tc>
      </w:tr>
      <w:tr w:rsidR="002802E6" w14:paraId="5128B4A9" w14:textId="77777777">
        <w:trPr>
          <w:cantSplit/>
        </w:trPr>
        <w:tc>
          <w:tcPr>
            <w:tcW w:w="993" w:type="dxa"/>
          </w:tcPr>
          <w:p w14:paraId="19DCFF19" w14:textId="77777777" w:rsidR="002802E6" w:rsidRDefault="00146DD8">
            <w:pPr>
              <w:pStyle w:val="yTableNAm"/>
            </w:pPr>
            <w:r>
              <w:rPr>
                <w:szCs w:val="22"/>
              </w:rPr>
              <w:t>5B.</w:t>
            </w:r>
          </w:p>
        </w:tc>
        <w:tc>
          <w:tcPr>
            <w:tcW w:w="5245" w:type="dxa"/>
            <w:gridSpan w:val="2"/>
          </w:tcPr>
          <w:p w14:paraId="4E332657" w14:textId="77777777" w:rsidR="002802E6" w:rsidRDefault="00146DD8">
            <w:pPr>
              <w:pStyle w:val="yTableNAm"/>
            </w:pPr>
            <w:r>
              <w:rPr>
                <w:szCs w:val="22"/>
              </w:rPr>
              <w:t>FENTANYL</w:t>
            </w:r>
          </w:p>
        </w:tc>
        <w:tc>
          <w:tcPr>
            <w:tcW w:w="1183" w:type="dxa"/>
            <w:gridSpan w:val="2"/>
          </w:tcPr>
          <w:p w14:paraId="1B52C3A8" w14:textId="77777777" w:rsidR="002802E6" w:rsidRDefault="00146DD8">
            <w:pPr>
              <w:pStyle w:val="yTableNAm"/>
              <w:tabs>
                <w:tab w:val="clear" w:pos="567"/>
                <w:tab w:val="decimal" w:pos="463"/>
              </w:tabs>
            </w:pPr>
            <w:r>
              <w:rPr>
                <w:szCs w:val="22"/>
              </w:rPr>
              <w:t>0.070</w:t>
            </w:r>
          </w:p>
        </w:tc>
      </w:tr>
      <w:tr w:rsidR="002802E6" w14:paraId="29C775CF" w14:textId="77777777">
        <w:trPr>
          <w:cantSplit/>
        </w:trPr>
        <w:tc>
          <w:tcPr>
            <w:tcW w:w="993" w:type="dxa"/>
          </w:tcPr>
          <w:p w14:paraId="21A78CD1" w14:textId="77777777" w:rsidR="002802E6" w:rsidRDefault="00146DD8">
            <w:pPr>
              <w:pStyle w:val="yTableNAm"/>
              <w:rPr>
                <w:szCs w:val="22"/>
              </w:rPr>
            </w:pPr>
            <w:r>
              <w:rPr>
                <w:szCs w:val="22"/>
              </w:rPr>
              <w:t>6A.</w:t>
            </w:r>
          </w:p>
        </w:tc>
        <w:tc>
          <w:tcPr>
            <w:tcW w:w="5245" w:type="dxa"/>
            <w:gridSpan w:val="2"/>
          </w:tcPr>
          <w:p w14:paraId="33D1E41A" w14:textId="77777777" w:rsidR="002802E6" w:rsidRDefault="00146DD8">
            <w:pPr>
              <w:pStyle w:val="yTableNAm"/>
              <w:rPr>
                <w:szCs w:val="22"/>
              </w:rPr>
            </w:pPr>
            <w:r>
              <w:rPr>
                <w:szCs w:val="22"/>
              </w:rPr>
              <w:t>1</w:t>
            </w:r>
            <w:r>
              <w:rPr>
                <w:szCs w:val="22"/>
              </w:rPr>
              <w:noBreakHyphen/>
              <w:t>(5</w:t>
            </w:r>
            <w:r>
              <w:rPr>
                <w:szCs w:val="22"/>
              </w:rPr>
              <w:noBreakHyphen/>
              <w:t>FLUOROPENTYL)</w:t>
            </w:r>
            <w:r>
              <w:rPr>
                <w:szCs w:val="22"/>
              </w:rPr>
              <w:noBreakHyphen/>
              <w:t>3</w:t>
            </w:r>
            <w:r>
              <w:rPr>
                <w:szCs w:val="22"/>
              </w:rPr>
              <w:noBreakHyphen/>
              <w:t>(2</w:t>
            </w:r>
            <w:r>
              <w:rPr>
                <w:szCs w:val="22"/>
              </w:rPr>
              <w:noBreakHyphen/>
              <w:t>IODOBENZOYL) INDOLE (AM</w:t>
            </w:r>
            <w:r>
              <w:rPr>
                <w:szCs w:val="22"/>
              </w:rPr>
              <w:noBreakHyphen/>
              <w:t>694) (plant material)</w:t>
            </w:r>
          </w:p>
        </w:tc>
        <w:tc>
          <w:tcPr>
            <w:tcW w:w="1183" w:type="dxa"/>
            <w:gridSpan w:val="2"/>
          </w:tcPr>
          <w:p w14:paraId="16287970" w14:textId="77777777" w:rsidR="002802E6" w:rsidRDefault="00146DD8">
            <w:pPr>
              <w:pStyle w:val="yTableNAm"/>
              <w:tabs>
                <w:tab w:val="clear" w:pos="567"/>
                <w:tab w:val="decimal" w:pos="463"/>
              </w:tabs>
              <w:rPr>
                <w:szCs w:val="22"/>
              </w:rPr>
            </w:pPr>
            <w:r>
              <w:rPr>
                <w:szCs w:val="22"/>
              </w:rPr>
              <w:br/>
              <w:t>420.0</w:t>
            </w:r>
          </w:p>
        </w:tc>
      </w:tr>
      <w:tr w:rsidR="002802E6" w14:paraId="3FE3C0DD" w14:textId="77777777">
        <w:trPr>
          <w:cantSplit/>
        </w:trPr>
        <w:tc>
          <w:tcPr>
            <w:tcW w:w="993" w:type="dxa"/>
          </w:tcPr>
          <w:p w14:paraId="63FF61E9" w14:textId="77777777" w:rsidR="002802E6" w:rsidRDefault="00146DD8">
            <w:pPr>
              <w:pStyle w:val="yTableNAm"/>
              <w:rPr>
                <w:szCs w:val="22"/>
              </w:rPr>
            </w:pPr>
            <w:r>
              <w:rPr>
                <w:szCs w:val="22"/>
              </w:rPr>
              <w:t>6AA.</w:t>
            </w:r>
          </w:p>
        </w:tc>
        <w:tc>
          <w:tcPr>
            <w:tcW w:w="5245" w:type="dxa"/>
            <w:gridSpan w:val="2"/>
          </w:tcPr>
          <w:p w14:paraId="575C0E12" w14:textId="77777777" w:rsidR="002802E6" w:rsidRDefault="00146DD8">
            <w:pPr>
              <w:pStyle w:val="yTableNAm"/>
              <w:rPr>
                <w:szCs w:val="22"/>
              </w:rPr>
            </w:pPr>
            <w:r>
              <w:rPr>
                <w:szCs w:val="22"/>
              </w:rPr>
              <w:t>1</w:t>
            </w:r>
            <w:r>
              <w:rPr>
                <w:szCs w:val="22"/>
              </w:rPr>
              <w:noBreakHyphen/>
              <w:t>(5</w:t>
            </w:r>
            <w:r>
              <w:rPr>
                <w:szCs w:val="22"/>
              </w:rPr>
              <w:noBreakHyphen/>
              <w:t>FLUOROPENTYL)</w:t>
            </w:r>
            <w:r>
              <w:rPr>
                <w:szCs w:val="22"/>
              </w:rPr>
              <w:noBreakHyphen/>
              <w:t>3</w:t>
            </w:r>
            <w:r>
              <w:rPr>
                <w:szCs w:val="22"/>
              </w:rPr>
              <w:noBreakHyphen/>
              <w:t>(2</w:t>
            </w:r>
            <w:r>
              <w:rPr>
                <w:szCs w:val="22"/>
              </w:rPr>
              <w:noBreakHyphen/>
              <w:t>IODOBENZOYL) INDOLE (AM</w:t>
            </w:r>
            <w:r>
              <w:rPr>
                <w:szCs w:val="22"/>
              </w:rPr>
              <w:noBreakHyphen/>
              <w:t>694) (in any form except plant material)</w:t>
            </w:r>
          </w:p>
        </w:tc>
        <w:tc>
          <w:tcPr>
            <w:tcW w:w="1183" w:type="dxa"/>
            <w:gridSpan w:val="2"/>
          </w:tcPr>
          <w:p w14:paraId="0194ADFF" w14:textId="77777777" w:rsidR="002802E6" w:rsidRDefault="00146DD8">
            <w:pPr>
              <w:pStyle w:val="yTableNAm"/>
              <w:tabs>
                <w:tab w:val="clear" w:pos="567"/>
                <w:tab w:val="decimal" w:pos="463"/>
              </w:tabs>
              <w:rPr>
                <w:szCs w:val="22"/>
              </w:rPr>
            </w:pPr>
            <w:r>
              <w:rPr>
                <w:szCs w:val="22"/>
              </w:rPr>
              <w:br/>
              <w:t>28.0</w:t>
            </w:r>
          </w:p>
        </w:tc>
      </w:tr>
      <w:tr w:rsidR="002802E6" w14:paraId="38235093" w14:textId="77777777">
        <w:trPr>
          <w:cantSplit/>
        </w:trPr>
        <w:tc>
          <w:tcPr>
            <w:tcW w:w="993" w:type="dxa"/>
          </w:tcPr>
          <w:p w14:paraId="1F6AC517" w14:textId="77777777" w:rsidR="002802E6" w:rsidRDefault="00146DD8">
            <w:pPr>
              <w:pStyle w:val="yTableNAm"/>
              <w:rPr>
                <w:szCs w:val="22"/>
              </w:rPr>
            </w:pPr>
            <w:r>
              <w:rPr>
                <w:szCs w:val="22"/>
              </w:rPr>
              <w:lastRenderedPageBreak/>
              <w:t>6AB.</w:t>
            </w:r>
          </w:p>
        </w:tc>
        <w:tc>
          <w:tcPr>
            <w:tcW w:w="5245" w:type="dxa"/>
            <w:gridSpan w:val="2"/>
          </w:tcPr>
          <w:p w14:paraId="5E17CA63" w14:textId="77777777" w:rsidR="002802E6" w:rsidRDefault="00146DD8">
            <w:pPr>
              <w:pStyle w:val="yTableNAm"/>
              <w:rPr>
                <w:szCs w:val="22"/>
              </w:rPr>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(plant material)</w:t>
            </w:r>
          </w:p>
        </w:tc>
        <w:tc>
          <w:tcPr>
            <w:tcW w:w="1183" w:type="dxa"/>
            <w:gridSpan w:val="2"/>
          </w:tcPr>
          <w:p w14:paraId="51BC194C" w14:textId="77777777" w:rsidR="002802E6" w:rsidRDefault="00146DD8">
            <w:pPr>
              <w:pStyle w:val="yTableNAm"/>
              <w:tabs>
                <w:tab w:val="clear" w:pos="567"/>
                <w:tab w:val="decimal" w:pos="463"/>
              </w:tabs>
              <w:rPr>
                <w:szCs w:val="22"/>
              </w:rPr>
            </w:pPr>
            <w:r>
              <w:rPr>
                <w:szCs w:val="22"/>
              </w:rPr>
              <w:br/>
            </w:r>
            <w:r>
              <w:rPr>
                <w:szCs w:val="22"/>
              </w:rPr>
              <w:br/>
              <w:t>420.0</w:t>
            </w:r>
          </w:p>
        </w:tc>
      </w:tr>
      <w:tr w:rsidR="002802E6" w14:paraId="5581DB6F" w14:textId="77777777">
        <w:trPr>
          <w:cantSplit/>
        </w:trPr>
        <w:tc>
          <w:tcPr>
            <w:tcW w:w="993" w:type="dxa"/>
          </w:tcPr>
          <w:p w14:paraId="3DD6FAAF" w14:textId="77777777" w:rsidR="002802E6" w:rsidRDefault="00146DD8">
            <w:pPr>
              <w:pStyle w:val="yTableNAm"/>
              <w:rPr>
                <w:szCs w:val="22"/>
              </w:rPr>
            </w:pPr>
            <w:r>
              <w:rPr>
                <w:szCs w:val="22"/>
              </w:rPr>
              <w:t>6AC.</w:t>
            </w:r>
          </w:p>
        </w:tc>
        <w:tc>
          <w:tcPr>
            <w:tcW w:w="5245" w:type="dxa"/>
            <w:gridSpan w:val="2"/>
          </w:tcPr>
          <w:p w14:paraId="7B5BD8E6" w14:textId="77777777" w:rsidR="002802E6" w:rsidRDefault="00146DD8">
            <w:pPr>
              <w:pStyle w:val="yTableNAm"/>
              <w:rPr>
                <w:szCs w:val="22"/>
              </w:rPr>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(in any form except plant material)</w:t>
            </w:r>
          </w:p>
        </w:tc>
        <w:tc>
          <w:tcPr>
            <w:tcW w:w="1183" w:type="dxa"/>
            <w:gridSpan w:val="2"/>
          </w:tcPr>
          <w:p w14:paraId="0D9CDAC8" w14:textId="77777777" w:rsidR="002802E6" w:rsidRDefault="00146DD8">
            <w:pPr>
              <w:pStyle w:val="yTableNAm"/>
              <w:tabs>
                <w:tab w:val="clear" w:pos="567"/>
                <w:tab w:val="decimal" w:pos="463"/>
              </w:tabs>
              <w:rPr>
                <w:szCs w:val="22"/>
              </w:rPr>
            </w:pPr>
            <w:r>
              <w:rPr>
                <w:szCs w:val="22"/>
              </w:rPr>
              <w:br/>
            </w:r>
            <w:r>
              <w:rPr>
                <w:szCs w:val="22"/>
              </w:rPr>
              <w:br/>
            </w:r>
            <w:r>
              <w:rPr>
                <w:szCs w:val="22"/>
              </w:rPr>
              <w:br/>
              <w:t>28.0</w:t>
            </w:r>
          </w:p>
        </w:tc>
      </w:tr>
      <w:tr w:rsidR="002802E6" w14:paraId="465EED0B" w14:textId="77777777">
        <w:trPr>
          <w:cantSplit/>
        </w:trPr>
        <w:tc>
          <w:tcPr>
            <w:tcW w:w="993" w:type="dxa"/>
          </w:tcPr>
          <w:p w14:paraId="71CC14AD" w14:textId="77777777" w:rsidR="002802E6" w:rsidRDefault="00146DD8">
            <w:pPr>
              <w:pStyle w:val="yTableNAm"/>
            </w:pPr>
            <w:r>
              <w:rPr>
                <w:szCs w:val="22"/>
              </w:rPr>
              <w:t>6B.</w:t>
            </w:r>
          </w:p>
        </w:tc>
        <w:tc>
          <w:tcPr>
            <w:tcW w:w="5245" w:type="dxa"/>
            <w:gridSpan w:val="2"/>
          </w:tcPr>
          <w:p w14:paraId="3D422B81" w14:textId="77777777" w:rsidR="002802E6" w:rsidRDefault="00146DD8">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 (plant material)</w:t>
            </w:r>
          </w:p>
        </w:tc>
        <w:tc>
          <w:tcPr>
            <w:tcW w:w="1183" w:type="dxa"/>
            <w:gridSpan w:val="2"/>
          </w:tcPr>
          <w:p w14:paraId="2E8BDB0A" w14:textId="77777777" w:rsidR="002802E6" w:rsidRDefault="00146DD8">
            <w:pPr>
              <w:pStyle w:val="yTableNAm"/>
              <w:tabs>
                <w:tab w:val="clear" w:pos="567"/>
                <w:tab w:val="decimal" w:pos="463"/>
              </w:tabs>
            </w:pPr>
            <w:r>
              <w:rPr>
                <w:szCs w:val="22"/>
              </w:rPr>
              <w:br/>
              <w:t>420.0</w:t>
            </w:r>
          </w:p>
        </w:tc>
      </w:tr>
      <w:tr w:rsidR="002802E6" w14:paraId="7B4C19FD" w14:textId="77777777">
        <w:trPr>
          <w:cantSplit/>
        </w:trPr>
        <w:tc>
          <w:tcPr>
            <w:tcW w:w="993" w:type="dxa"/>
          </w:tcPr>
          <w:p w14:paraId="42B893BD" w14:textId="77777777" w:rsidR="002802E6" w:rsidRDefault="00146DD8">
            <w:pPr>
              <w:pStyle w:val="yTableNAm"/>
            </w:pPr>
            <w:r>
              <w:rPr>
                <w:szCs w:val="22"/>
              </w:rPr>
              <w:t>6BA.</w:t>
            </w:r>
          </w:p>
        </w:tc>
        <w:tc>
          <w:tcPr>
            <w:tcW w:w="5245" w:type="dxa"/>
            <w:gridSpan w:val="2"/>
          </w:tcPr>
          <w:p w14:paraId="3E08A435" w14:textId="77777777" w:rsidR="002802E6" w:rsidRDefault="00146DD8">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w:t>
            </w:r>
            <w:r>
              <w:rPr>
                <w:rFonts w:ascii="Arial" w:hAnsi="Arial" w:cs="Arial"/>
                <w:szCs w:val="22"/>
              </w:rPr>
              <w:t xml:space="preserve"> </w:t>
            </w:r>
            <w:r>
              <w:rPr>
                <w:szCs w:val="22"/>
              </w:rPr>
              <w:t>(in any form except plant material)</w:t>
            </w:r>
          </w:p>
        </w:tc>
        <w:tc>
          <w:tcPr>
            <w:tcW w:w="1183" w:type="dxa"/>
            <w:gridSpan w:val="2"/>
          </w:tcPr>
          <w:p w14:paraId="6C906A54" w14:textId="77777777" w:rsidR="002802E6" w:rsidRDefault="00146DD8">
            <w:pPr>
              <w:pStyle w:val="yTableNAm"/>
              <w:tabs>
                <w:tab w:val="clear" w:pos="567"/>
                <w:tab w:val="decimal" w:pos="463"/>
              </w:tabs>
            </w:pPr>
            <w:r>
              <w:rPr>
                <w:szCs w:val="22"/>
              </w:rPr>
              <w:br/>
            </w:r>
            <w:r>
              <w:rPr>
                <w:szCs w:val="22"/>
              </w:rPr>
              <w:br/>
              <w:t>28.0</w:t>
            </w:r>
          </w:p>
        </w:tc>
      </w:tr>
      <w:tr w:rsidR="002802E6" w14:paraId="795B3C14" w14:textId="77777777">
        <w:trPr>
          <w:cantSplit/>
        </w:trPr>
        <w:tc>
          <w:tcPr>
            <w:tcW w:w="993" w:type="dxa"/>
          </w:tcPr>
          <w:p w14:paraId="318DFA51" w14:textId="77777777" w:rsidR="002802E6" w:rsidRDefault="00146DD8">
            <w:pPr>
              <w:pStyle w:val="yTableNAm"/>
              <w:rPr>
                <w:szCs w:val="22"/>
              </w:rPr>
            </w:pPr>
            <w:r>
              <w:t>6BAA.</w:t>
            </w:r>
          </w:p>
        </w:tc>
        <w:tc>
          <w:tcPr>
            <w:tcW w:w="5245" w:type="dxa"/>
            <w:gridSpan w:val="2"/>
          </w:tcPr>
          <w:p w14:paraId="2EC8D58F" w14:textId="77777777" w:rsidR="002802E6" w:rsidRDefault="00146DD8">
            <w:pPr>
              <w:pStyle w:val="yTableNAm"/>
              <w:rPr>
                <w:szCs w:val="22"/>
              </w:rPr>
            </w:pPr>
            <w:r>
              <w:rPr>
                <w:rFonts w:cs="Arial"/>
                <w:szCs w:val="24"/>
              </w:rPr>
              <w:t>5</w:t>
            </w:r>
            <w:r>
              <w:rPr>
                <w:rFonts w:cs="Arial"/>
                <w:szCs w:val="24"/>
              </w:rPr>
              <w:noBreakHyphen/>
              <w:t>(5</w:t>
            </w:r>
            <w:r>
              <w:rPr>
                <w:rFonts w:cs="Arial"/>
                <w:szCs w:val="24"/>
              </w:rPr>
              <w:noBreakHyphen/>
              <w:t>FLUOROPENTYL)</w:t>
            </w:r>
            <w:r>
              <w:rPr>
                <w:rFonts w:cs="Arial"/>
                <w:szCs w:val="24"/>
              </w:rPr>
              <w:noBreakHyphen/>
              <w:t>2</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2,5</w:t>
            </w:r>
            <w:r>
              <w:rPr>
                <w:rFonts w:cs="Arial"/>
                <w:szCs w:val="24"/>
              </w:rPr>
              <w:noBreakHyphen/>
              <w:t>DIHYDRO</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(5F</w:t>
            </w:r>
            <w:r>
              <w:rPr>
                <w:rFonts w:cs="Arial"/>
                <w:szCs w:val="24"/>
              </w:rPr>
              <w:noBreakHyphen/>
              <w:t>CUMYL</w:t>
            </w:r>
            <w:r>
              <w:rPr>
                <w:rFonts w:cs="Arial"/>
                <w:szCs w:val="24"/>
              </w:rPr>
              <w:noBreakHyphen/>
              <w:t>PEGACLONE; 5F SGT</w:t>
            </w:r>
            <w:r>
              <w:rPr>
                <w:rFonts w:cs="Arial"/>
                <w:szCs w:val="24"/>
              </w:rPr>
              <w:noBreakHyphen/>
              <w:t>151) (</w:t>
            </w:r>
            <w:r>
              <w:rPr>
                <w:rFonts w:cs="Arial"/>
                <w:bCs/>
                <w:szCs w:val="24"/>
              </w:rPr>
              <w:t>plant material</w:t>
            </w:r>
            <w:r>
              <w:rPr>
                <w:rFonts w:cs="Arial"/>
                <w:szCs w:val="24"/>
              </w:rPr>
              <w:t>)</w:t>
            </w:r>
          </w:p>
        </w:tc>
        <w:tc>
          <w:tcPr>
            <w:tcW w:w="1183" w:type="dxa"/>
            <w:gridSpan w:val="2"/>
            <w:vAlign w:val="bottom"/>
          </w:tcPr>
          <w:p w14:paraId="69B5AA82" w14:textId="77777777" w:rsidR="002802E6" w:rsidRDefault="00146DD8">
            <w:pPr>
              <w:pStyle w:val="yTableNAm"/>
              <w:tabs>
                <w:tab w:val="clear" w:pos="567"/>
                <w:tab w:val="decimal" w:pos="463"/>
              </w:tabs>
              <w:rPr>
                <w:szCs w:val="22"/>
              </w:rPr>
            </w:pPr>
            <w:r>
              <w:t>420.0</w:t>
            </w:r>
          </w:p>
        </w:tc>
      </w:tr>
      <w:tr w:rsidR="002802E6" w14:paraId="26F992DD" w14:textId="77777777">
        <w:trPr>
          <w:cantSplit/>
        </w:trPr>
        <w:tc>
          <w:tcPr>
            <w:tcW w:w="993" w:type="dxa"/>
          </w:tcPr>
          <w:p w14:paraId="3C1CB8F6" w14:textId="77777777" w:rsidR="002802E6" w:rsidRDefault="00146DD8">
            <w:pPr>
              <w:pStyle w:val="yTableNAm"/>
              <w:rPr>
                <w:szCs w:val="22"/>
              </w:rPr>
            </w:pPr>
            <w:r>
              <w:t>6BAB.</w:t>
            </w:r>
          </w:p>
        </w:tc>
        <w:tc>
          <w:tcPr>
            <w:tcW w:w="5245" w:type="dxa"/>
            <w:gridSpan w:val="2"/>
          </w:tcPr>
          <w:p w14:paraId="34F08C36" w14:textId="77777777" w:rsidR="002802E6" w:rsidRDefault="00146DD8">
            <w:pPr>
              <w:pStyle w:val="yTableNAm"/>
              <w:rPr>
                <w:szCs w:val="22"/>
              </w:rPr>
            </w:pPr>
            <w:r>
              <w:rPr>
                <w:rFonts w:cs="Arial"/>
                <w:szCs w:val="24"/>
              </w:rPr>
              <w:t>5</w:t>
            </w:r>
            <w:r>
              <w:rPr>
                <w:rFonts w:cs="Arial"/>
                <w:szCs w:val="24"/>
              </w:rPr>
              <w:noBreakHyphen/>
              <w:t>(5</w:t>
            </w:r>
            <w:r>
              <w:rPr>
                <w:rFonts w:cs="Arial"/>
                <w:szCs w:val="24"/>
              </w:rPr>
              <w:noBreakHyphen/>
              <w:t>FLUOROPENTYL)</w:t>
            </w:r>
            <w:r>
              <w:rPr>
                <w:rFonts w:cs="Arial"/>
                <w:szCs w:val="24"/>
              </w:rPr>
              <w:noBreakHyphen/>
              <w:t>2</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2,5</w:t>
            </w:r>
            <w:r>
              <w:rPr>
                <w:rFonts w:cs="Arial"/>
                <w:szCs w:val="24"/>
              </w:rPr>
              <w:noBreakHyphen/>
              <w:t>DIHYDRO</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(5F</w:t>
            </w:r>
            <w:r>
              <w:rPr>
                <w:rFonts w:cs="Arial"/>
                <w:szCs w:val="24"/>
              </w:rPr>
              <w:noBreakHyphen/>
              <w:t>CUMYL</w:t>
            </w:r>
            <w:r>
              <w:rPr>
                <w:rFonts w:cs="Arial"/>
                <w:szCs w:val="24"/>
              </w:rPr>
              <w:noBreakHyphen/>
              <w:t>PEGACLONE; 5F SGT</w:t>
            </w:r>
            <w:r>
              <w:rPr>
                <w:rFonts w:cs="Arial"/>
                <w:szCs w:val="24"/>
              </w:rPr>
              <w:noBreakHyphen/>
              <w:t>151) (</w:t>
            </w:r>
            <w:r>
              <w:rPr>
                <w:rFonts w:cs="Arial"/>
                <w:bCs/>
                <w:szCs w:val="24"/>
              </w:rPr>
              <w:t>in any form except plant materia</w:t>
            </w:r>
            <w:r>
              <w:rPr>
                <w:rFonts w:cs="Arial"/>
                <w:szCs w:val="24"/>
              </w:rPr>
              <w:t>l)</w:t>
            </w:r>
          </w:p>
        </w:tc>
        <w:tc>
          <w:tcPr>
            <w:tcW w:w="1183" w:type="dxa"/>
            <w:gridSpan w:val="2"/>
            <w:vAlign w:val="bottom"/>
          </w:tcPr>
          <w:p w14:paraId="0B3FBB1A" w14:textId="77777777" w:rsidR="002802E6" w:rsidRDefault="00146DD8">
            <w:pPr>
              <w:pStyle w:val="yTableNAm"/>
              <w:tabs>
                <w:tab w:val="clear" w:pos="567"/>
                <w:tab w:val="decimal" w:pos="463"/>
              </w:tabs>
              <w:rPr>
                <w:szCs w:val="22"/>
              </w:rPr>
            </w:pPr>
            <w:r>
              <w:t>28.0</w:t>
            </w:r>
          </w:p>
        </w:tc>
      </w:tr>
      <w:tr w:rsidR="002802E6" w14:paraId="32F70E3F" w14:textId="77777777">
        <w:trPr>
          <w:cantSplit/>
        </w:trPr>
        <w:tc>
          <w:tcPr>
            <w:tcW w:w="993" w:type="dxa"/>
          </w:tcPr>
          <w:p w14:paraId="4F83E786" w14:textId="77777777" w:rsidR="002802E6" w:rsidRDefault="00146DD8">
            <w:pPr>
              <w:pStyle w:val="yTableNAm"/>
              <w:rPr>
                <w:szCs w:val="22"/>
              </w:rPr>
            </w:pPr>
            <w:r>
              <w:t>6BAC.</w:t>
            </w:r>
          </w:p>
        </w:tc>
        <w:tc>
          <w:tcPr>
            <w:tcW w:w="5245" w:type="dxa"/>
            <w:gridSpan w:val="2"/>
          </w:tcPr>
          <w:p w14:paraId="1255E536" w14:textId="77777777" w:rsidR="002802E6" w:rsidRDefault="00146DD8">
            <w:pPr>
              <w:pStyle w:val="yTableNAm"/>
              <w:rPr>
                <w:szCs w:val="22"/>
              </w:rPr>
            </w:pPr>
            <w:r>
              <w:rPr>
                <w:rFonts w:cs="Arial"/>
                <w:szCs w:val="24"/>
              </w:rPr>
              <w:t>2</w:t>
            </w:r>
            <w:r>
              <w:rPr>
                <w:rFonts w:cs="Arial"/>
                <w:szCs w:val="24"/>
              </w:rPr>
              <w:noBreakHyphen/>
              <w:t>(2</w:t>
            </w:r>
            <w:r>
              <w:rPr>
                <w:rFonts w:cs="Arial"/>
                <w:szCs w:val="24"/>
              </w:rPr>
              <w:noBreakHyphen/>
              <w:t>FLUOROPHENYL)</w:t>
            </w:r>
            <w:r>
              <w:rPr>
                <w:rFonts w:cs="Arial"/>
                <w:szCs w:val="24"/>
              </w:rPr>
              <w:noBreakHyphen/>
              <w:t>2</w:t>
            </w:r>
            <w:r>
              <w:rPr>
                <w:rFonts w:cs="Arial"/>
                <w:szCs w:val="24"/>
              </w:rPr>
              <w:noBreakHyphen/>
              <w:t>METHYLAMINO</w:t>
            </w:r>
            <w:r>
              <w:rPr>
                <w:rFonts w:cs="Arial"/>
                <w:szCs w:val="24"/>
              </w:rPr>
              <w:noBreakHyphen/>
              <w:t>CYCLOHEXANONE (2</w:t>
            </w:r>
            <w:r>
              <w:rPr>
                <w:rFonts w:cs="Arial"/>
                <w:szCs w:val="24"/>
              </w:rPr>
              <w:noBreakHyphen/>
              <w:t>FLUORODESCHLOROKETAMINE; 2FDCK)</w:t>
            </w:r>
          </w:p>
        </w:tc>
        <w:tc>
          <w:tcPr>
            <w:tcW w:w="1183" w:type="dxa"/>
            <w:gridSpan w:val="2"/>
            <w:vAlign w:val="bottom"/>
          </w:tcPr>
          <w:p w14:paraId="044700D1" w14:textId="77777777" w:rsidR="002802E6" w:rsidRDefault="00146DD8">
            <w:pPr>
              <w:pStyle w:val="yTableNAm"/>
              <w:tabs>
                <w:tab w:val="clear" w:pos="567"/>
                <w:tab w:val="decimal" w:pos="463"/>
              </w:tabs>
              <w:rPr>
                <w:szCs w:val="22"/>
              </w:rPr>
            </w:pPr>
            <w:r>
              <w:t>28.0</w:t>
            </w:r>
          </w:p>
        </w:tc>
      </w:tr>
      <w:tr w:rsidR="002802E6" w14:paraId="35AF6E55" w14:textId="77777777">
        <w:trPr>
          <w:cantSplit/>
        </w:trPr>
        <w:tc>
          <w:tcPr>
            <w:tcW w:w="993" w:type="dxa"/>
          </w:tcPr>
          <w:p w14:paraId="4AEA42D4" w14:textId="77777777" w:rsidR="002802E6" w:rsidRDefault="00146DD8">
            <w:pPr>
              <w:pStyle w:val="yTableNAm"/>
            </w:pPr>
            <w:r>
              <w:rPr>
                <w:szCs w:val="22"/>
              </w:rPr>
              <w:t>6BB.</w:t>
            </w:r>
          </w:p>
        </w:tc>
        <w:tc>
          <w:tcPr>
            <w:tcW w:w="5245" w:type="dxa"/>
            <w:gridSpan w:val="2"/>
          </w:tcPr>
          <w:p w14:paraId="1812A4D9" w14:textId="77777777" w:rsidR="002802E6" w:rsidRDefault="00146DD8">
            <w:pPr>
              <w:pStyle w:val="yTableNAm"/>
            </w:pPr>
            <w:r>
              <w:rPr>
                <w:rFonts w:cs="Arial"/>
                <w:szCs w:val="22"/>
              </w:rPr>
              <w:t>GAMMA HYDROXY BUTRATE (4</w:t>
            </w:r>
            <w:r>
              <w:rPr>
                <w:rFonts w:cs="Arial"/>
                <w:szCs w:val="22"/>
              </w:rPr>
              <w:noBreakHyphen/>
              <w:t>HYDROXYBUTANOIC ACID)</w:t>
            </w:r>
          </w:p>
        </w:tc>
        <w:tc>
          <w:tcPr>
            <w:tcW w:w="1183" w:type="dxa"/>
            <w:gridSpan w:val="2"/>
          </w:tcPr>
          <w:p w14:paraId="1E4AC68A" w14:textId="77777777" w:rsidR="002802E6" w:rsidRDefault="00146DD8">
            <w:pPr>
              <w:pStyle w:val="yTableNAm"/>
              <w:tabs>
                <w:tab w:val="clear" w:pos="567"/>
                <w:tab w:val="decimal" w:pos="463"/>
              </w:tabs>
            </w:pPr>
            <w:r>
              <w:rPr>
                <w:szCs w:val="22"/>
              </w:rPr>
              <w:br/>
              <w:t>28.0</w:t>
            </w:r>
          </w:p>
        </w:tc>
      </w:tr>
      <w:tr w:rsidR="002802E6" w14:paraId="7C94FE7E" w14:textId="77777777">
        <w:trPr>
          <w:cantSplit/>
        </w:trPr>
        <w:tc>
          <w:tcPr>
            <w:tcW w:w="993" w:type="dxa"/>
          </w:tcPr>
          <w:p w14:paraId="26287052" w14:textId="77777777" w:rsidR="002802E6" w:rsidRDefault="00146DD8">
            <w:pPr>
              <w:pStyle w:val="yTableNAm"/>
            </w:pPr>
            <w:r>
              <w:rPr>
                <w:szCs w:val="22"/>
              </w:rPr>
              <w:t>6BC.</w:t>
            </w:r>
          </w:p>
        </w:tc>
        <w:tc>
          <w:tcPr>
            <w:tcW w:w="5245" w:type="dxa"/>
            <w:gridSpan w:val="2"/>
          </w:tcPr>
          <w:p w14:paraId="7869D187" w14:textId="77777777" w:rsidR="002802E6" w:rsidRDefault="00146DD8">
            <w:pPr>
              <w:pStyle w:val="yTableNAm"/>
            </w:pPr>
            <w:r>
              <w:rPr>
                <w:rFonts w:cs="Arial"/>
                <w:szCs w:val="22"/>
              </w:rPr>
              <w:t>HEROIN</w:t>
            </w:r>
          </w:p>
        </w:tc>
        <w:tc>
          <w:tcPr>
            <w:tcW w:w="1183" w:type="dxa"/>
            <w:gridSpan w:val="2"/>
          </w:tcPr>
          <w:p w14:paraId="0E981CC9" w14:textId="77777777" w:rsidR="002802E6" w:rsidRDefault="00146DD8">
            <w:pPr>
              <w:pStyle w:val="yTableNAm"/>
              <w:tabs>
                <w:tab w:val="clear" w:pos="567"/>
                <w:tab w:val="decimal" w:pos="463"/>
              </w:tabs>
            </w:pPr>
            <w:r>
              <w:rPr>
                <w:szCs w:val="22"/>
              </w:rPr>
              <w:t>28.0</w:t>
            </w:r>
          </w:p>
        </w:tc>
      </w:tr>
      <w:tr w:rsidR="002802E6" w14:paraId="1C4CE10A" w14:textId="77777777">
        <w:trPr>
          <w:cantSplit/>
        </w:trPr>
        <w:tc>
          <w:tcPr>
            <w:tcW w:w="993" w:type="dxa"/>
          </w:tcPr>
          <w:p w14:paraId="7AF41FCE" w14:textId="77777777" w:rsidR="002802E6" w:rsidRDefault="00146DD8">
            <w:pPr>
              <w:pStyle w:val="yTableNAm"/>
            </w:pPr>
            <w:r>
              <w:rPr>
                <w:szCs w:val="22"/>
              </w:rPr>
              <w:t>6C.</w:t>
            </w:r>
          </w:p>
        </w:tc>
        <w:tc>
          <w:tcPr>
            <w:tcW w:w="5245" w:type="dxa"/>
            <w:gridSpan w:val="2"/>
          </w:tcPr>
          <w:p w14:paraId="027521BE" w14:textId="77777777" w:rsidR="002802E6" w:rsidRDefault="00146DD8">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 (plant material)</w:t>
            </w:r>
          </w:p>
        </w:tc>
        <w:tc>
          <w:tcPr>
            <w:tcW w:w="1183" w:type="dxa"/>
            <w:gridSpan w:val="2"/>
          </w:tcPr>
          <w:p w14:paraId="629C2BE5" w14:textId="77777777" w:rsidR="002802E6" w:rsidRDefault="00146DD8">
            <w:pPr>
              <w:pStyle w:val="yTableNAm"/>
              <w:tabs>
                <w:tab w:val="clear" w:pos="567"/>
                <w:tab w:val="decimal" w:pos="463"/>
              </w:tabs>
            </w:pPr>
            <w:r>
              <w:rPr>
                <w:szCs w:val="22"/>
              </w:rPr>
              <w:br/>
              <w:t>420.0</w:t>
            </w:r>
          </w:p>
        </w:tc>
      </w:tr>
      <w:tr w:rsidR="002802E6" w14:paraId="0CB4EBC3" w14:textId="77777777">
        <w:trPr>
          <w:cantSplit/>
        </w:trPr>
        <w:tc>
          <w:tcPr>
            <w:tcW w:w="993" w:type="dxa"/>
          </w:tcPr>
          <w:p w14:paraId="4C61F5E1" w14:textId="77777777" w:rsidR="002802E6" w:rsidRDefault="00146DD8">
            <w:pPr>
              <w:pStyle w:val="yTableNAm"/>
            </w:pPr>
            <w:r>
              <w:rPr>
                <w:szCs w:val="22"/>
              </w:rPr>
              <w:lastRenderedPageBreak/>
              <w:t>6CA.</w:t>
            </w:r>
          </w:p>
        </w:tc>
        <w:tc>
          <w:tcPr>
            <w:tcW w:w="5245" w:type="dxa"/>
            <w:gridSpan w:val="2"/>
          </w:tcPr>
          <w:p w14:paraId="652289E2" w14:textId="77777777" w:rsidR="002802E6" w:rsidRDefault="00146DD8">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w:t>
            </w:r>
            <w:r>
              <w:rPr>
                <w:szCs w:val="22"/>
              </w:rPr>
              <w:t xml:space="preserve"> (in any form except plant material)</w:t>
            </w:r>
          </w:p>
        </w:tc>
        <w:tc>
          <w:tcPr>
            <w:tcW w:w="1183" w:type="dxa"/>
            <w:gridSpan w:val="2"/>
          </w:tcPr>
          <w:p w14:paraId="79109870" w14:textId="77777777" w:rsidR="002802E6" w:rsidRDefault="00146DD8">
            <w:pPr>
              <w:pStyle w:val="yTableNAm"/>
              <w:tabs>
                <w:tab w:val="clear" w:pos="567"/>
                <w:tab w:val="decimal" w:pos="463"/>
              </w:tabs>
            </w:pPr>
            <w:r>
              <w:rPr>
                <w:szCs w:val="22"/>
              </w:rPr>
              <w:br/>
              <w:t>28.0</w:t>
            </w:r>
          </w:p>
        </w:tc>
      </w:tr>
      <w:tr w:rsidR="002802E6" w14:paraId="7814D6FB" w14:textId="77777777">
        <w:trPr>
          <w:cantSplit/>
        </w:trPr>
        <w:tc>
          <w:tcPr>
            <w:tcW w:w="993" w:type="dxa"/>
          </w:tcPr>
          <w:p w14:paraId="13C5610C" w14:textId="77777777" w:rsidR="002802E6" w:rsidRDefault="00146DD8">
            <w:pPr>
              <w:pStyle w:val="yTableNAm"/>
            </w:pPr>
            <w:r>
              <w:rPr>
                <w:szCs w:val="22"/>
              </w:rPr>
              <w:t>6D.</w:t>
            </w:r>
          </w:p>
        </w:tc>
        <w:tc>
          <w:tcPr>
            <w:tcW w:w="5245" w:type="dxa"/>
            <w:gridSpan w:val="2"/>
          </w:tcPr>
          <w:p w14:paraId="1628CE99" w14:textId="77777777" w:rsidR="002802E6" w:rsidRDefault="00146DD8">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t>(2</w:t>
            </w:r>
            <w:r>
              <w:rPr>
                <w:szCs w:val="22"/>
              </w:rPr>
              <w:noBreakHyphen/>
            </w:r>
            <w:r>
              <w:rPr>
                <w:szCs w:val="22"/>
              </w:rPr>
              <w:br/>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(plant material)</w:t>
            </w:r>
          </w:p>
        </w:tc>
        <w:tc>
          <w:tcPr>
            <w:tcW w:w="1183" w:type="dxa"/>
            <w:gridSpan w:val="2"/>
          </w:tcPr>
          <w:p w14:paraId="368A70C4" w14:textId="77777777" w:rsidR="002802E6" w:rsidRDefault="00146DD8">
            <w:pPr>
              <w:pStyle w:val="yTableNAm"/>
              <w:tabs>
                <w:tab w:val="clear" w:pos="567"/>
                <w:tab w:val="decimal" w:pos="463"/>
              </w:tabs>
            </w:pPr>
            <w:r>
              <w:rPr>
                <w:szCs w:val="22"/>
              </w:rPr>
              <w:br/>
            </w:r>
            <w:r>
              <w:rPr>
                <w:szCs w:val="22"/>
              </w:rPr>
              <w:br/>
            </w:r>
            <w:r>
              <w:rPr>
                <w:szCs w:val="22"/>
              </w:rPr>
              <w:br/>
              <w:t>420.0</w:t>
            </w:r>
          </w:p>
        </w:tc>
      </w:tr>
      <w:tr w:rsidR="002802E6" w14:paraId="72E5A7A3" w14:textId="77777777">
        <w:trPr>
          <w:cantSplit/>
        </w:trPr>
        <w:tc>
          <w:tcPr>
            <w:tcW w:w="993" w:type="dxa"/>
          </w:tcPr>
          <w:p w14:paraId="52885BD6" w14:textId="77777777" w:rsidR="002802E6" w:rsidRDefault="00146DD8">
            <w:pPr>
              <w:pStyle w:val="yTableNAm"/>
            </w:pPr>
            <w:r>
              <w:rPr>
                <w:szCs w:val="22"/>
              </w:rPr>
              <w:t>6DA.</w:t>
            </w:r>
          </w:p>
        </w:tc>
        <w:tc>
          <w:tcPr>
            <w:tcW w:w="5245" w:type="dxa"/>
            <w:gridSpan w:val="2"/>
          </w:tcPr>
          <w:p w14:paraId="5437F5EF" w14:textId="77777777" w:rsidR="002802E6" w:rsidRDefault="00146DD8">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t>(2</w:t>
            </w:r>
            <w:r>
              <w:rPr>
                <w:szCs w:val="22"/>
              </w:rPr>
              <w:noBreakHyphen/>
            </w:r>
            <w:r>
              <w:rPr>
                <w:szCs w:val="22"/>
              </w:rPr>
              <w:br/>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(in any form except plant material)</w:t>
            </w:r>
          </w:p>
        </w:tc>
        <w:tc>
          <w:tcPr>
            <w:tcW w:w="1183" w:type="dxa"/>
            <w:gridSpan w:val="2"/>
          </w:tcPr>
          <w:p w14:paraId="01E2BFD3" w14:textId="77777777" w:rsidR="002802E6" w:rsidRDefault="00146DD8">
            <w:pPr>
              <w:pStyle w:val="yTableNAm"/>
              <w:tabs>
                <w:tab w:val="clear" w:pos="567"/>
                <w:tab w:val="decimal" w:pos="463"/>
              </w:tabs>
            </w:pPr>
            <w:r>
              <w:rPr>
                <w:szCs w:val="22"/>
              </w:rPr>
              <w:br/>
            </w:r>
            <w:r>
              <w:rPr>
                <w:szCs w:val="22"/>
              </w:rPr>
              <w:br/>
            </w:r>
            <w:r>
              <w:rPr>
                <w:szCs w:val="22"/>
              </w:rPr>
              <w:br/>
              <w:t>28.0</w:t>
            </w:r>
          </w:p>
        </w:tc>
      </w:tr>
      <w:tr w:rsidR="002802E6" w14:paraId="2A004D6B" w14:textId="77777777">
        <w:trPr>
          <w:cantSplit/>
        </w:trPr>
        <w:tc>
          <w:tcPr>
            <w:tcW w:w="993" w:type="dxa"/>
          </w:tcPr>
          <w:p w14:paraId="6F5D1BF0" w14:textId="77777777" w:rsidR="002802E6" w:rsidRDefault="00146DD8">
            <w:pPr>
              <w:pStyle w:val="yTableNAm"/>
            </w:pPr>
            <w:r>
              <w:t>6.</w:t>
            </w:r>
          </w:p>
        </w:tc>
        <w:tc>
          <w:tcPr>
            <w:tcW w:w="5245" w:type="dxa"/>
            <w:gridSpan w:val="2"/>
          </w:tcPr>
          <w:p w14:paraId="6205C38A" w14:textId="77777777" w:rsidR="002802E6" w:rsidRDefault="00146DD8">
            <w:pPr>
              <w:pStyle w:val="yTableNAm"/>
            </w:pPr>
            <w:r>
              <w:t>LYSERGIC ACID DIETHYLAMIDE (LSD)</w:t>
            </w:r>
          </w:p>
        </w:tc>
        <w:tc>
          <w:tcPr>
            <w:tcW w:w="1183" w:type="dxa"/>
            <w:gridSpan w:val="2"/>
          </w:tcPr>
          <w:p w14:paraId="122B80FE" w14:textId="77777777" w:rsidR="002802E6" w:rsidRDefault="00146DD8">
            <w:pPr>
              <w:pStyle w:val="yTableNAm"/>
              <w:tabs>
                <w:tab w:val="clear" w:pos="567"/>
                <w:tab w:val="decimal" w:pos="463"/>
              </w:tabs>
            </w:pPr>
            <w:r>
              <w:t>0.01</w:t>
            </w:r>
          </w:p>
        </w:tc>
      </w:tr>
      <w:tr w:rsidR="002802E6" w14:paraId="34DA650D" w14:textId="77777777">
        <w:trPr>
          <w:cantSplit/>
        </w:trPr>
        <w:tc>
          <w:tcPr>
            <w:tcW w:w="993" w:type="dxa"/>
          </w:tcPr>
          <w:p w14:paraId="68A6BDBD" w14:textId="77777777" w:rsidR="002802E6" w:rsidRDefault="00146DD8">
            <w:pPr>
              <w:pStyle w:val="yTableNAm"/>
            </w:pPr>
            <w:r>
              <w:t>7.</w:t>
            </w:r>
          </w:p>
        </w:tc>
        <w:tc>
          <w:tcPr>
            <w:tcW w:w="5245" w:type="dxa"/>
            <w:gridSpan w:val="2"/>
          </w:tcPr>
          <w:p w14:paraId="5FC9DA85" w14:textId="77777777" w:rsidR="002802E6" w:rsidRDefault="00146DD8">
            <w:pPr>
              <w:pStyle w:val="yTableNAm"/>
            </w:pPr>
            <w:r>
              <w:t>METHADONE</w:t>
            </w:r>
          </w:p>
        </w:tc>
        <w:tc>
          <w:tcPr>
            <w:tcW w:w="1183" w:type="dxa"/>
            <w:gridSpan w:val="2"/>
          </w:tcPr>
          <w:p w14:paraId="5DD0F881" w14:textId="77777777" w:rsidR="002802E6" w:rsidRDefault="00146DD8">
            <w:pPr>
              <w:pStyle w:val="yTableNAm"/>
              <w:tabs>
                <w:tab w:val="clear" w:pos="567"/>
                <w:tab w:val="decimal" w:pos="463"/>
              </w:tabs>
            </w:pPr>
            <w:r>
              <w:t>5.0</w:t>
            </w:r>
          </w:p>
        </w:tc>
      </w:tr>
      <w:tr w:rsidR="002802E6" w14:paraId="25EF2C19" w14:textId="77777777">
        <w:trPr>
          <w:cantSplit/>
        </w:trPr>
        <w:tc>
          <w:tcPr>
            <w:tcW w:w="993" w:type="dxa"/>
          </w:tcPr>
          <w:p w14:paraId="396364B0" w14:textId="77777777" w:rsidR="002802E6" w:rsidRDefault="00146DD8">
            <w:pPr>
              <w:pStyle w:val="yTableNAm"/>
            </w:pPr>
            <w:r>
              <w:t>8A.</w:t>
            </w:r>
          </w:p>
        </w:tc>
        <w:tc>
          <w:tcPr>
            <w:tcW w:w="5245" w:type="dxa"/>
            <w:gridSpan w:val="2"/>
          </w:tcPr>
          <w:p w14:paraId="351A79EC" w14:textId="77777777" w:rsidR="002802E6" w:rsidRDefault="00146DD8">
            <w:pPr>
              <w:pStyle w:val="yTableNAm"/>
            </w:pPr>
            <w:r>
              <w:t>METHCATHINONE</w:t>
            </w:r>
          </w:p>
        </w:tc>
        <w:tc>
          <w:tcPr>
            <w:tcW w:w="1183" w:type="dxa"/>
            <w:gridSpan w:val="2"/>
          </w:tcPr>
          <w:p w14:paraId="53C41F3C" w14:textId="77777777" w:rsidR="002802E6" w:rsidRDefault="00146DD8">
            <w:pPr>
              <w:pStyle w:val="yTableNAm"/>
              <w:tabs>
                <w:tab w:val="clear" w:pos="567"/>
                <w:tab w:val="decimal" w:pos="463"/>
              </w:tabs>
            </w:pPr>
            <w:r>
              <w:t>28.0</w:t>
            </w:r>
          </w:p>
        </w:tc>
      </w:tr>
      <w:tr w:rsidR="002802E6" w14:paraId="4284A7C0" w14:textId="77777777">
        <w:trPr>
          <w:cantSplit/>
        </w:trPr>
        <w:tc>
          <w:tcPr>
            <w:tcW w:w="993" w:type="dxa"/>
          </w:tcPr>
          <w:p w14:paraId="637B72C0" w14:textId="77777777" w:rsidR="002802E6" w:rsidRDefault="00146DD8">
            <w:pPr>
              <w:pStyle w:val="yTableNAm"/>
            </w:pPr>
            <w:r>
              <w:rPr>
                <w:szCs w:val="22"/>
              </w:rPr>
              <w:t>8AB.</w:t>
            </w:r>
          </w:p>
        </w:tc>
        <w:tc>
          <w:tcPr>
            <w:tcW w:w="5245" w:type="dxa"/>
            <w:gridSpan w:val="2"/>
          </w:tcPr>
          <w:p w14:paraId="11EE2E62" w14:textId="77777777" w:rsidR="002802E6" w:rsidRDefault="00146DD8">
            <w:pPr>
              <w:pStyle w:val="yTableNAm"/>
            </w:pPr>
            <w:r>
              <w:rPr>
                <w:szCs w:val="22"/>
              </w:rPr>
              <w:t>2</w:t>
            </w:r>
            <w:r>
              <w:rPr>
                <w:szCs w:val="22"/>
              </w:rPr>
              <w:noBreakHyphen/>
              <w:t>METHOXYDIPHENIDINE (2</w:t>
            </w:r>
            <w:r>
              <w:rPr>
                <w:szCs w:val="22"/>
              </w:rPr>
              <w:noBreakHyphen/>
              <w:t xml:space="preserve">MXP or MXP) </w:t>
            </w:r>
            <w:r>
              <w:rPr>
                <w:szCs w:val="22"/>
              </w:rPr>
              <w:br/>
              <w:t>(plant material)</w:t>
            </w:r>
          </w:p>
        </w:tc>
        <w:tc>
          <w:tcPr>
            <w:tcW w:w="1183" w:type="dxa"/>
            <w:gridSpan w:val="2"/>
          </w:tcPr>
          <w:p w14:paraId="79761806" w14:textId="77777777" w:rsidR="002802E6" w:rsidRDefault="00146DD8">
            <w:pPr>
              <w:pStyle w:val="yTableNAm"/>
              <w:tabs>
                <w:tab w:val="clear" w:pos="567"/>
                <w:tab w:val="decimal" w:pos="463"/>
              </w:tabs>
            </w:pPr>
            <w:r>
              <w:rPr>
                <w:szCs w:val="22"/>
              </w:rPr>
              <w:br/>
              <w:t>420.0</w:t>
            </w:r>
          </w:p>
        </w:tc>
      </w:tr>
      <w:tr w:rsidR="002802E6" w14:paraId="3421F393" w14:textId="77777777">
        <w:trPr>
          <w:cantSplit/>
        </w:trPr>
        <w:tc>
          <w:tcPr>
            <w:tcW w:w="993" w:type="dxa"/>
          </w:tcPr>
          <w:p w14:paraId="7624371B" w14:textId="77777777" w:rsidR="002802E6" w:rsidRDefault="00146DD8">
            <w:pPr>
              <w:pStyle w:val="yTableNAm"/>
            </w:pPr>
            <w:r>
              <w:rPr>
                <w:szCs w:val="22"/>
              </w:rPr>
              <w:t>8AC.</w:t>
            </w:r>
          </w:p>
        </w:tc>
        <w:tc>
          <w:tcPr>
            <w:tcW w:w="5245" w:type="dxa"/>
            <w:gridSpan w:val="2"/>
          </w:tcPr>
          <w:p w14:paraId="6662F626" w14:textId="77777777" w:rsidR="002802E6" w:rsidRDefault="00146DD8">
            <w:pPr>
              <w:pStyle w:val="yTableNAm"/>
            </w:pPr>
            <w:r>
              <w:rPr>
                <w:szCs w:val="22"/>
              </w:rPr>
              <w:t>2</w:t>
            </w:r>
            <w:r>
              <w:rPr>
                <w:szCs w:val="22"/>
              </w:rPr>
              <w:noBreakHyphen/>
              <w:t>METHOXYDIPHENIDINE (2</w:t>
            </w:r>
            <w:r>
              <w:rPr>
                <w:szCs w:val="22"/>
              </w:rPr>
              <w:noBreakHyphen/>
              <w:t xml:space="preserve">MXP or MXP) </w:t>
            </w:r>
            <w:r>
              <w:rPr>
                <w:szCs w:val="22"/>
              </w:rPr>
              <w:br/>
              <w:t>(in any form except plant material)</w:t>
            </w:r>
          </w:p>
        </w:tc>
        <w:tc>
          <w:tcPr>
            <w:tcW w:w="1183" w:type="dxa"/>
            <w:gridSpan w:val="2"/>
          </w:tcPr>
          <w:p w14:paraId="7D8A0D02" w14:textId="77777777" w:rsidR="002802E6" w:rsidRDefault="00146DD8">
            <w:pPr>
              <w:pStyle w:val="yTableNAm"/>
              <w:tabs>
                <w:tab w:val="clear" w:pos="567"/>
                <w:tab w:val="decimal" w:pos="463"/>
              </w:tabs>
            </w:pPr>
            <w:r>
              <w:rPr>
                <w:szCs w:val="22"/>
              </w:rPr>
              <w:br/>
              <w:t>28.0</w:t>
            </w:r>
          </w:p>
        </w:tc>
      </w:tr>
      <w:tr w:rsidR="002802E6" w14:paraId="13E86B15" w14:textId="77777777">
        <w:trPr>
          <w:cantSplit/>
        </w:trPr>
        <w:tc>
          <w:tcPr>
            <w:tcW w:w="993" w:type="dxa"/>
          </w:tcPr>
          <w:p w14:paraId="158A0CF8" w14:textId="77777777" w:rsidR="002802E6" w:rsidRDefault="00146DD8">
            <w:pPr>
              <w:pStyle w:val="yTableNAm"/>
              <w:rPr>
                <w:szCs w:val="22"/>
              </w:rPr>
            </w:pPr>
            <w:r>
              <w:rPr>
                <w:szCs w:val="22"/>
              </w:rPr>
              <w:t>8BA.</w:t>
            </w:r>
          </w:p>
        </w:tc>
        <w:tc>
          <w:tcPr>
            <w:tcW w:w="5245" w:type="dxa"/>
            <w:gridSpan w:val="2"/>
          </w:tcPr>
          <w:p w14:paraId="6C205344" w14:textId="77777777" w:rsidR="002802E6" w:rsidRDefault="00146DD8">
            <w:pPr>
              <w:pStyle w:val="yTableNAm"/>
              <w:rPr>
                <w:szCs w:val="22"/>
              </w:rPr>
            </w:pPr>
            <w:r>
              <w:rPr>
                <w:rFonts w:cs="Arial"/>
                <w:szCs w:val="22"/>
              </w:rPr>
              <w:t>4</w:t>
            </w:r>
            <w:r>
              <w:rPr>
                <w:rFonts w:cs="Arial"/>
                <w:szCs w:val="22"/>
              </w:rPr>
              <w:noBreakHyphen/>
              <w:t>METHOXYPHENYL(1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 (plant material)</w:t>
            </w:r>
          </w:p>
        </w:tc>
        <w:tc>
          <w:tcPr>
            <w:tcW w:w="1183" w:type="dxa"/>
            <w:gridSpan w:val="2"/>
          </w:tcPr>
          <w:p w14:paraId="2F275B5A" w14:textId="77777777" w:rsidR="002802E6" w:rsidRDefault="00146DD8">
            <w:pPr>
              <w:pStyle w:val="yTableNAm"/>
              <w:tabs>
                <w:tab w:val="clear" w:pos="567"/>
                <w:tab w:val="decimal" w:pos="463"/>
              </w:tabs>
              <w:rPr>
                <w:szCs w:val="22"/>
              </w:rPr>
            </w:pPr>
            <w:r>
              <w:rPr>
                <w:szCs w:val="22"/>
              </w:rPr>
              <w:br/>
              <w:t>420.0</w:t>
            </w:r>
          </w:p>
        </w:tc>
      </w:tr>
      <w:tr w:rsidR="002802E6" w14:paraId="1A0793DB" w14:textId="77777777">
        <w:trPr>
          <w:cantSplit/>
        </w:trPr>
        <w:tc>
          <w:tcPr>
            <w:tcW w:w="993" w:type="dxa"/>
          </w:tcPr>
          <w:p w14:paraId="5660C0DF" w14:textId="77777777" w:rsidR="002802E6" w:rsidRDefault="00146DD8">
            <w:pPr>
              <w:pStyle w:val="yTableNAm"/>
              <w:rPr>
                <w:szCs w:val="22"/>
              </w:rPr>
            </w:pPr>
            <w:r>
              <w:rPr>
                <w:szCs w:val="22"/>
              </w:rPr>
              <w:t>8BAA.</w:t>
            </w:r>
          </w:p>
        </w:tc>
        <w:tc>
          <w:tcPr>
            <w:tcW w:w="5245" w:type="dxa"/>
            <w:gridSpan w:val="2"/>
          </w:tcPr>
          <w:p w14:paraId="58D40659" w14:textId="77777777" w:rsidR="002802E6" w:rsidRDefault="00146DD8">
            <w:pPr>
              <w:pStyle w:val="yTableNAm"/>
              <w:rPr>
                <w:szCs w:val="22"/>
              </w:rPr>
            </w:pPr>
            <w:r>
              <w:rPr>
                <w:rFonts w:cs="Arial"/>
                <w:szCs w:val="22"/>
              </w:rPr>
              <w:t>4</w:t>
            </w:r>
            <w:r>
              <w:rPr>
                <w:rFonts w:cs="Arial"/>
                <w:szCs w:val="22"/>
              </w:rPr>
              <w:noBreakHyphen/>
              <w:t>METHOXYPHENYL(1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w:t>
            </w:r>
            <w:r>
              <w:rPr>
                <w:szCs w:val="22"/>
              </w:rPr>
              <w:t xml:space="preserve"> (in any form except plant material)</w:t>
            </w:r>
          </w:p>
        </w:tc>
        <w:tc>
          <w:tcPr>
            <w:tcW w:w="1183" w:type="dxa"/>
            <w:gridSpan w:val="2"/>
          </w:tcPr>
          <w:p w14:paraId="59046E48" w14:textId="77777777" w:rsidR="002802E6" w:rsidRDefault="00146DD8">
            <w:pPr>
              <w:pStyle w:val="yTableNAm"/>
              <w:tabs>
                <w:tab w:val="clear" w:pos="567"/>
                <w:tab w:val="decimal" w:pos="463"/>
              </w:tabs>
              <w:rPr>
                <w:szCs w:val="22"/>
              </w:rPr>
            </w:pPr>
            <w:r>
              <w:rPr>
                <w:szCs w:val="22"/>
              </w:rPr>
              <w:br/>
            </w:r>
            <w:r>
              <w:rPr>
                <w:szCs w:val="22"/>
              </w:rPr>
              <w:br/>
              <w:t>28.0</w:t>
            </w:r>
          </w:p>
        </w:tc>
      </w:tr>
      <w:tr w:rsidR="002802E6" w14:paraId="7759A4C5" w14:textId="77777777">
        <w:trPr>
          <w:cantSplit/>
        </w:trPr>
        <w:tc>
          <w:tcPr>
            <w:tcW w:w="993" w:type="dxa"/>
          </w:tcPr>
          <w:p w14:paraId="2FBFE7EA" w14:textId="77777777" w:rsidR="002802E6" w:rsidRDefault="00146DD8">
            <w:pPr>
              <w:pStyle w:val="yTableNAm"/>
            </w:pPr>
            <w:r>
              <w:rPr>
                <w:szCs w:val="22"/>
              </w:rPr>
              <w:t>8BB.</w:t>
            </w:r>
          </w:p>
        </w:tc>
        <w:tc>
          <w:tcPr>
            <w:tcW w:w="5245" w:type="dxa"/>
            <w:gridSpan w:val="2"/>
          </w:tcPr>
          <w:p w14:paraId="7030CE0D" w14:textId="77777777" w:rsidR="002802E6" w:rsidRDefault="00146DD8">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t>1H</w:t>
            </w:r>
            <w:r>
              <w:rPr>
                <w:szCs w:val="22"/>
              </w:rPr>
              <w:noBreakHyphen/>
              <w:t>INDOL</w:t>
            </w:r>
            <w:r>
              <w:rPr>
                <w:szCs w:val="22"/>
              </w:rPr>
              <w:noBreakHyphen/>
              <w:t>3</w:t>
            </w:r>
            <w:r>
              <w:rPr>
                <w:szCs w:val="22"/>
              </w:rPr>
              <w:noBreakHyphen/>
              <w:t>YL)</w:t>
            </w:r>
            <w:r>
              <w:rPr>
                <w:szCs w:val="22"/>
              </w:rPr>
              <w:noBreakHyphen/>
              <w:t>ETHANONE (JWH</w:t>
            </w:r>
            <w:r>
              <w:rPr>
                <w:szCs w:val="22"/>
              </w:rPr>
              <w:noBreakHyphen/>
              <w:t>201) (plant material)</w:t>
            </w:r>
          </w:p>
        </w:tc>
        <w:tc>
          <w:tcPr>
            <w:tcW w:w="1183" w:type="dxa"/>
            <w:gridSpan w:val="2"/>
          </w:tcPr>
          <w:p w14:paraId="1B5DC4F5" w14:textId="77777777" w:rsidR="002802E6" w:rsidRDefault="00146DD8">
            <w:pPr>
              <w:pStyle w:val="yTableNAm"/>
              <w:tabs>
                <w:tab w:val="clear" w:pos="567"/>
                <w:tab w:val="decimal" w:pos="463"/>
              </w:tabs>
            </w:pPr>
            <w:r>
              <w:rPr>
                <w:szCs w:val="22"/>
              </w:rPr>
              <w:br/>
              <w:t>420.0</w:t>
            </w:r>
          </w:p>
        </w:tc>
      </w:tr>
      <w:tr w:rsidR="002802E6" w14:paraId="3D75ACE5" w14:textId="77777777">
        <w:trPr>
          <w:cantSplit/>
        </w:trPr>
        <w:tc>
          <w:tcPr>
            <w:tcW w:w="993" w:type="dxa"/>
          </w:tcPr>
          <w:p w14:paraId="45131B7E" w14:textId="77777777" w:rsidR="002802E6" w:rsidRDefault="00146DD8">
            <w:pPr>
              <w:pStyle w:val="yTableNAm"/>
            </w:pPr>
            <w:r>
              <w:rPr>
                <w:szCs w:val="22"/>
              </w:rPr>
              <w:t>8BBA.</w:t>
            </w:r>
          </w:p>
        </w:tc>
        <w:tc>
          <w:tcPr>
            <w:tcW w:w="5245" w:type="dxa"/>
            <w:gridSpan w:val="2"/>
          </w:tcPr>
          <w:p w14:paraId="0912896B" w14:textId="77777777" w:rsidR="002802E6" w:rsidRDefault="00146DD8">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t>1H</w:t>
            </w:r>
            <w:r>
              <w:rPr>
                <w:szCs w:val="22"/>
              </w:rPr>
              <w:noBreakHyphen/>
              <w:t>INDOL</w:t>
            </w:r>
            <w:r>
              <w:rPr>
                <w:szCs w:val="22"/>
              </w:rPr>
              <w:noBreakHyphen/>
              <w:t>3</w:t>
            </w:r>
            <w:r>
              <w:rPr>
                <w:szCs w:val="22"/>
              </w:rPr>
              <w:noBreakHyphen/>
              <w:t>YL)</w:t>
            </w:r>
            <w:r>
              <w:rPr>
                <w:szCs w:val="22"/>
              </w:rPr>
              <w:noBreakHyphen/>
              <w:t>ETHANONE (JWH</w:t>
            </w:r>
            <w:r>
              <w:rPr>
                <w:szCs w:val="22"/>
              </w:rPr>
              <w:noBreakHyphen/>
              <w:t>201) (in any form except plant material)</w:t>
            </w:r>
          </w:p>
        </w:tc>
        <w:tc>
          <w:tcPr>
            <w:tcW w:w="1183" w:type="dxa"/>
            <w:gridSpan w:val="2"/>
          </w:tcPr>
          <w:p w14:paraId="272E7CC7" w14:textId="77777777" w:rsidR="002802E6" w:rsidRDefault="00146DD8">
            <w:pPr>
              <w:pStyle w:val="yTableNAm"/>
              <w:tabs>
                <w:tab w:val="clear" w:pos="567"/>
                <w:tab w:val="decimal" w:pos="463"/>
              </w:tabs>
            </w:pPr>
            <w:r>
              <w:rPr>
                <w:szCs w:val="22"/>
              </w:rPr>
              <w:br/>
            </w:r>
            <w:r>
              <w:rPr>
                <w:szCs w:val="22"/>
              </w:rPr>
              <w:br/>
              <w:t>28.0</w:t>
            </w:r>
          </w:p>
        </w:tc>
      </w:tr>
      <w:tr w:rsidR="002802E6" w14:paraId="0D871F42" w14:textId="77777777">
        <w:trPr>
          <w:cantSplit/>
        </w:trPr>
        <w:tc>
          <w:tcPr>
            <w:tcW w:w="993" w:type="dxa"/>
          </w:tcPr>
          <w:p w14:paraId="6676956C" w14:textId="77777777" w:rsidR="002802E6" w:rsidRDefault="00146DD8">
            <w:pPr>
              <w:pStyle w:val="yTableNAm"/>
            </w:pPr>
            <w:r>
              <w:rPr>
                <w:szCs w:val="22"/>
              </w:rPr>
              <w:lastRenderedPageBreak/>
              <w:t>8B.</w:t>
            </w:r>
          </w:p>
        </w:tc>
        <w:tc>
          <w:tcPr>
            <w:tcW w:w="5245" w:type="dxa"/>
            <w:gridSpan w:val="2"/>
          </w:tcPr>
          <w:p w14:paraId="6E4F2DF8" w14:textId="77777777" w:rsidR="002802E6" w:rsidRDefault="00146DD8">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r>
            <w:r>
              <w:rPr>
                <w:szCs w:val="22"/>
              </w:rPr>
              <w:br/>
              <w:t>YL) ETHANONE (JWH</w:t>
            </w:r>
            <w:r>
              <w:rPr>
                <w:szCs w:val="22"/>
              </w:rPr>
              <w:noBreakHyphen/>
              <w:t>250) (plant material)</w:t>
            </w:r>
          </w:p>
        </w:tc>
        <w:tc>
          <w:tcPr>
            <w:tcW w:w="1183" w:type="dxa"/>
            <w:gridSpan w:val="2"/>
          </w:tcPr>
          <w:p w14:paraId="6EA365D9" w14:textId="77777777" w:rsidR="002802E6" w:rsidRDefault="00146DD8">
            <w:pPr>
              <w:pStyle w:val="yTableNAm"/>
              <w:tabs>
                <w:tab w:val="clear" w:pos="567"/>
                <w:tab w:val="decimal" w:pos="463"/>
              </w:tabs>
            </w:pPr>
            <w:r>
              <w:rPr>
                <w:szCs w:val="22"/>
              </w:rPr>
              <w:br/>
              <w:t>420.0</w:t>
            </w:r>
          </w:p>
        </w:tc>
      </w:tr>
      <w:tr w:rsidR="002802E6" w14:paraId="54619B13" w14:textId="77777777">
        <w:trPr>
          <w:cantSplit/>
        </w:trPr>
        <w:tc>
          <w:tcPr>
            <w:tcW w:w="993" w:type="dxa"/>
          </w:tcPr>
          <w:p w14:paraId="13C6F056" w14:textId="77777777" w:rsidR="002802E6" w:rsidRDefault="00146DD8">
            <w:pPr>
              <w:pStyle w:val="yTableNAm"/>
            </w:pPr>
            <w:r>
              <w:rPr>
                <w:szCs w:val="22"/>
              </w:rPr>
              <w:t>8BA.</w:t>
            </w:r>
          </w:p>
        </w:tc>
        <w:tc>
          <w:tcPr>
            <w:tcW w:w="5245" w:type="dxa"/>
            <w:gridSpan w:val="2"/>
          </w:tcPr>
          <w:p w14:paraId="51FEC00C" w14:textId="77777777" w:rsidR="002802E6" w:rsidRDefault="00146DD8">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r>
            <w:r>
              <w:rPr>
                <w:szCs w:val="22"/>
              </w:rPr>
              <w:br/>
              <w:t>YL) ETHANONE (JWH</w:t>
            </w:r>
            <w:r>
              <w:rPr>
                <w:szCs w:val="22"/>
              </w:rPr>
              <w:noBreakHyphen/>
              <w:t>250) (in any form except plant material)</w:t>
            </w:r>
          </w:p>
        </w:tc>
        <w:tc>
          <w:tcPr>
            <w:tcW w:w="1183" w:type="dxa"/>
            <w:gridSpan w:val="2"/>
          </w:tcPr>
          <w:p w14:paraId="351A7E07" w14:textId="77777777" w:rsidR="002802E6" w:rsidRDefault="00146DD8">
            <w:pPr>
              <w:pStyle w:val="yTableNAm"/>
              <w:tabs>
                <w:tab w:val="clear" w:pos="567"/>
                <w:tab w:val="decimal" w:pos="463"/>
              </w:tabs>
            </w:pPr>
            <w:r>
              <w:rPr>
                <w:szCs w:val="22"/>
              </w:rPr>
              <w:br/>
            </w:r>
            <w:r>
              <w:rPr>
                <w:szCs w:val="22"/>
              </w:rPr>
              <w:br/>
              <w:t>28.0</w:t>
            </w:r>
          </w:p>
        </w:tc>
      </w:tr>
      <w:tr w:rsidR="002802E6" w14:paraId="428B2278" w14:textId="77777777">
        <w:trPr>
          <w:cantSplit/>
        </w:trPr>
        <w:tc>
          <w:tcPr>
            <w:tcW w:w="993" w:type="dxa"/>
          </w:tcPr>
          <w:p w14:paraId="3F86FB26" w14:textId="77777777" w:rsidR="002802E6" w:rsidRDefault="00146DD8">
            <w:pPr>
              <w:pStyle w:val="yTableNAm"/>
            </w:pPr>
            <w:r>
              <w:rPr>
                <w:szCs w:val="22"/>
              </w:rPr>
              <w:t>8C.</w:t>
            </w:r>
          </w:p>
        </w:tc>
        <w:tc>
          <w:tcPr>
            <w:tcW w:w="5245" w:type="dxa"/>
            <w:gridSpan w:val="2"/>
          </w:tcPr>
          <w:p w14:paraId="385DB314" w14:textId="77777777" w:rsidR="002802E6" w:rsidRDefault="00146DD8">
            <w:pPr>
              <w:pStyle w:val="yTableNAm"/>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r>
            <w:r>
              <w:rPr>
                <w:rFonts w:cs="Arial"/>
                <w:szCs w:val="22"/>
              </w:rPr>
              <w:br/>
              <w:t>YL) ETHANONE (JWH</w:t>
            </w:r>
            <w:r>
              <w:rPr>
                <w:rFonts w:cs="Arial"/>
                <w:szCs w:val="22"/>
              </w:rPr>
              <w:noBreakHyphen/>
              <w:t>302) (plant material)</w:t>
            </w:r>
          </w:p>
        </w:tc>
        <w:tc>
          <w:tcPr>
            <w:tcW w:w="1183" w:type="dxa"/>
            <w:gridSpan w:val="2"/>
          </w:tcPr>
          <w:p w14:paraId="7DABCAAC" w14:textId="77777777" w:rsidR="002802E6" w:rsidRDefault="00146DD8">
            <w:pPr>
              <w:pStyle w:val="yTableNAm"/>
              <w:tabs>
                <w:tab w:val="clear" w:pos="567"/>
                <w:tab w:val="decimal" w:pos="463"/>
              </w:tabs>
            </w:pPr>
            <w:r>
              <w:rPr>
                <w:szCs w:val="22"/>
              </w:rPr>
              <w:br/>
              <w:t>420.0</w:t>
            </w:r>
          </w:p>
        </w:tc>
      </w:tr>
      <w:tr w:rsidR="002802E6" w14:paraId="392F4280" w14:textId="77777777">
        <w:trPr>
          <w:cantSplit/>
        </w:trPr>
        <w:tc>
          <w:tcPr>
            <w:tcW w:w="993" w:type="dxa"/>
          </w:tcPr>
          <w:p w14:paraId="6EB62457" w14:textId="77777777" w:rsidR="002802E6" w:rsidRDefault="00146DD8">
            <w:pPr>
              <w:pStyle w:val="yTableNAm"/>
            </w:pPr>
            <w:r>
              <w:rPr>
                <w:szCs w:val="22"/>
              </w:rPr>
              <w:t>8D.</w:t>
            </w:r>
          </w:p>
        </w:tc>
        <w:tc>
          <w:tcPr>
            <w:tcW w:w="5245" w:type="dxa"/>
            <w:gridSpan w:val="2"/>
          </w:tcPr>
          <w:p w14:paraId="5C9D1A23" w14:textId="77777777" w:rsidR="002802E6" w:rsidRDefault="00146DD8">
            <w:pPr>
              <w:pStyle w:val="yTableNAm"/>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r>
            <w:r>
              <w:rPr>
                <w:rFonts w:cs="Arial"/>
                <w:szCs w:val="22"/>
              </w:rPr>
              <w:br/>
              <w:t>YL) ETHANONE (JWH</w:t>
            </w:r>
            <w:r>
              <w:rPr>
                <w:rFonts w:cs="Arial"/>
                <w:szCs w:val="22"/>
              </w:rPr>
              <w:noBreakHyphen/>
              <w:t>302)</w:t>
            </w:r>
            <w:r>
              <w:rPr>
                <w:szCs w:val="22"/>
              </w:rPr>
              <w:t xml:space="preserve"> (in any form except plant material)</w:t>
            </w:r>
          </w:p>
        </w:tc>
        <w:tc>
          <w:tcPr>
            <w:tcW w:w="1183" w:type="dxa"/>
            <w:gridSpan w:val="2"/>
          </w:tcPr>
          <w:p w14:paraId="1200865C" w14:textId="77777777" w:rsidR="002802E6" w:rsidRDefault="00146DD8">
            <w:pPr>
              <w:pStyle w:val="yTableNAm"/>
              <w:tabs>
                <w:tab w:val="clear" w:pos="567"/>
                <w:tab w:val="decimal" w:pos="463"/>
              </w:tabs>
            </w:pPr>
            <w:r>
              <w:rPr>
                <w:szCs w:val="22"/>
              </w:rPr>
              <w:br/>
            </w:r>
            <w:r>
              <w:rPr>
                <w:szCs w:val="22"/>
              </w:rPr>
              <w:br/>
              <w:t>28.0</w:t>
            </w:r>
          </w:p>
        </w:tc>
      </w:tr>
      <w:tr w:rsidR="002802E6" w14:paraId="51C1DFB4" w14:textId="77777777">
        <w:trPr>
          <w:cantSplit/>
        </w:trPr>
        <w:tc>
          <w:tcPr>
            <w:tcW w:w="993" w:type="dxa"/>
          </w:tcPr>
          <w:p w14:paraId="6517027D" w14:textId="77777777" w:rsidR="002802E6" w:rsidRDefault="00146DD8">
            <w:pPr>
              <w:pStyle w:val="yTableNAm"/>
            </w:pPr>
            <w:r>
              <w:t>8.</w:t>
            </w:r>
          </w:p>
        </w:tc>
        <w:tc>
          <w:tcPr>
            <w:tcW w:w="5245" w:type="dxa"/>
            <w:gridSpan w:val="2"/>
          </w:tcPr>
          <w:p w14:paraId="3EC75505" w14:textId="77777777" w:rsidR="002802E6" w:rsidRDefault="00146DD8">
            <w:pPr>
              <w:pStyle w:val="yTableNAm"/>
            </w:pPr>
            <w:r>
              <w:t>METHYLAMPHETAMINE</w:t>
            </w:r>
          </w:p>
        </w:tc>
        <w:tc>
          <w:tcPr>
            <w:tcW w:w="1183" w:type="dxa"/>
            <w:gridSpan w:val="2"/>
          </w:tcPr>
          <w:p w14:paraId="001571F8" w14:textId="77777777" w:rsidR="002802E6" w:rsidRDefault="00146DD8">
            <w:pPr>
              <w:pStyle w:val="yTableNAm"/>
              <w:tabs>
                <w:tab w:val="clear" w:pos="567"/>
                <w:tab w:val="decimal" w:pos="463"/>
              </w:tabs>
            </w:pPr>
            <w:r>
              <w:t>28.0</w:t>
            </w:r>
          </w:p>
        </w:tc>
      </w:tr>
      <w:tr w:rsidR="002802E6" w14:paraId="553AD97D" w14:textId="77777777">
        <w:trPr>
          <w:cantSplit/>
        </w:trPr>
        <w:tc>
          <w:tcPr>
            <w:tcW w:w="993" w:type="dxa"/>
          </w:tcPr>
          <w:p w14:paraId="15AFE778" w14:textId="77777777" w:rsidR="002802E6" w:rsidRDefault="00146DD8">
            <w:pPr>
              <w:pStyle w:val="yTableNAm"/>
            </w:pPr>
            <w:r>
              <w:t>8AAA.</w:t>
            </w:r>
          </w:p>
        </w:tc>
        <w:tc>
          <w:tcPr>
            <w:tcW w:w="5245" w:type="dxa"/>
            <w:gridSpan w:val="2"/>
          </w:tcPr>
          <w:p w14:paraId="184F9700" w14:textId="77777777" w:rsidR="002802E6" w:rsidRDefault="00146DD8">
            <w:pPr>
              <w:pStyle w:val="yTableNAm"/>
            </w:pPr>
            <w:r>
              <w:rPr>
                <w:rFonts w:cs="Arial"/>
                <w:szCs w:val="24"/>
              </w:rPr>
              <w:t>METHYL 2-(9-(CYCLOHEXYLMETHYL) -9H-CARBAZOLE -3-CARBOXAMIDO)-3,3-DIMETHYLBUTANOATE (MDMB</w:t>
            </w:r>
            <w:r>
              <w:rPr>
                <w:rFonts w:cs="Arial"/>
                <w:szCs w:val="24"/>
              </w:rPr>
              <w:noBreakHyphen/>
              <w:t>CHMCZCA) (</w:t>
            </w:r>
            <w:r>
              <w:rPr>
                <w:rFonts w:cs="Arial"/>
                <w:bCs/>
                <w:szCs w:val="24"/>
              </w:rPr>
              <w:t>plant material</w:t>
            </w:r>
            <w:r>
              <w:rPr>
                <w:rFonts w:cs="Arial"/>
                <w:szCs w:val="24"/>
              </w:rPr>
              <w:t>)</w:t>
            </w:r>
          </w:p>
        </w:tc>
        <w:tc>
          <w:tcPr>
            <w:tcW w:w="1183" w:type="dxa"/>
            <w:gridSpan w:val="2"/>
            <w:vAlign w:val="bottom"/>
          </w:tcPr>
          <w:p w14:paraId="40609B83" w14:textId="77777777" w:rsidR="002802E6" w:rsidRDefault="00146DD8">
            <w:pPr>
              <w:pStyle w:val="yTableNAm"/>
              <w:tabs>
                <w:tab w:val="clear" w:pos="567"/>
                <w:tab w:val="decimal" w:pos="463"/>
              </w:tabs>
            </w:pPr>
            <w:r>
              <w:t>420.0</w:t>
            </w:r>
          </w:p>
        </w:tc>
      </w:tr>
      <w:tr w:rsidR="002802E6" w14:paraId="65CEEDBE" w14:textId="77777777">
        <w:trPr>
          <w:cantSplit/>
        </w:trPr>
        <w:tc>
          <w:tcPr>
            <w:tcW w:w="993" w:type="dxa"/>
          </w:tcPr>
          <w:p w14:paraId="4DB675A3" w14:textId="77777777" w:rsidR="002802E6" w:rsidRDefault="00146DD8">
            <w:pPr>
              <w:pStyle w:val="yTableNAm"/>
            </w:pPr>
            <w:r>
              <w:t>8AAB.</w:t>
            </w:r>
          </w:p>
        </w:tc>
        <w:tc>
          <w:tcPr>
            <w:tcW w:w="5245" w:type="dxa"/>
            <w:gridSpan w:val="2"/>
          </w:tcPr>
          <w:p w14:paraId="6BCBD743" w14:textId="77777777" w:rsidR="002802E6" w:rsidRDefault="00146DD8">
            <w:pPr>
              <w:pStyle w:val="yTableNAm"/>
            </w:pPr>
            <w:r>
              <w:rPr>
                <w:rFonts w:cs="Arial"/>
                <w:szCs w:val="24"/>
              </w:rPr>
              <w:t>METHYL 2-(9-(CYCLOHEXYLMETHYL) -9H-CARBAZOLE -3-CARBOXAMIDO)-3,3-DIMETHYLBUTANOATE (MDMB-CHMCZCA) (</w:t>
            </w:r>
            <w:r>
              <w:rPr>
                <w:rFonts w:cs="Arial"/>
                <w:bCs/>
                <w:szCs w:val="24"/>
              </w:rPr>
              <w:t>in any form except plant material</w:t>
            </w:r>
            <w:r>
              <w:rPr>
                <w:rFonts w:cs="Arial"/>
                <w:szCs w:val="24"/>
              </w:rPr>
              <w:t>)</w:t>
            </w:r>
          </w:p>
        </w:tc>
        <w:tc>
          <w:tcPr>
            <w:tcW w:w="1183" w:type="dxa"/>
            <w:gridSpan w:val="2"/>
            <w:vAlign w:val="bottom"/>
          </w:tcPr>
          <w:p w14:paraId="060E1882" w14:textId="77777777" w:rsidR="002802E6" w:rsidRDefault="00146DD8">
            <w:pPr>
              <w:pStyle w:val="yTableNAm"/>
              <w:tabs>
                <w:tab w:val="clear" w:pos="567"/>
                <w:tab w:val="decimal" w:pos="463"/>
              </w:tabs>
            </w:pPr>
            <w:r>
              <w:t>28.0</w:t>
            </w:r>
          </w:p>
        </w:tc>
      </w:tr>
      <w:tr w:rsidR="002802E6" w14:paraId="43D5D02D" w14:textId="77777777">
        <w:tblPrEx>
          <w:tblCellMar>
            <w:left w:w="142" w:type="dxa"/>
            <w:right w:w="142" w:type="dxa"/>
          </w:tblCellMar>
        </w:tblPrEx>
        <w:trPr>
          <w:gridAfter w:val="1"/>
          <w:wAfter w:w="49" w:type="dxa"/>
          <w:cantSplit/>
        </w:trPr>
        <w:tc>
          <w:tcPr>
            <w:tcW w:w="5954" w:type="dxa"/>
            <w:gridSpan w:val="2"/>
          </w:tcPr>
          <w:p w14:paraId="4E838CE8" w14:textId="77777777" w:rsidR="002802E6" w:rsidRDefault="00146DD8">
            <w:pPr>
              <w:pStyle w:val="yEdnoteitem"/>
            </w:pPr>
            <w:r>
              <w:t>[8AAC and 8AAD. deleted]</w:t>
            </w:r>
          </w:p>
        </w:tc>
        <w:tc>
          <w:tcPr>
            <w:tcW w:w="1418" w:type="dxa"/>
            <w:gridSpan w:val="2"/>
            <w:vAlign w:val="bottom"/>
          </w:tcPr>
          <w:p w14:paraId="27C175ED" w14:textId="77777777" w:rsidR="002802E6" w:rsidRDefault="002802E6">
            <w:pPr>
              <w:pStyle w:val="yTableNAm"/>
              <w:tabs>
                <w:tab w:val="clear" w:pos="567"/>
                <w:tab w:val="decimal" w:pos="463"/>
              </w:tabs>
            </w:pPr>
          </w:p>
        </w:tc>
      </w:tr>
      <w:tr w:rsidR="002802E6" w14:paraId="4ADC24F1" w14:textId="77777777">
        <w:trPr>
          <w:cantSplit/>
        </w:trPr>
        <w:tc>
          <w:tcPr>
            <w:tcW w:w="993" w:type="dxa"/>
          </w:tcPr>
          <w:p w14:paraId="7CA02855" w14:textId="77777777" w:rsidR="002802E6" w:rsidRDefault="00146DD8">
            <w:pPr>
              <w:pStyle w:val="yTableNAm"/>
            </w:pPr>
            <w:r>
              <w:t>9.</w:t>
            </w:r>
          </w:p>
        </w:tc>
        <w:tc>
          <w:tcPr>
            <w:tcW w:w="5245" w:type="dxa"/>
            <w:gridSpan w:val="2"/>
          </w:tcPr>
          <w:p w14:paraId="27384ADA" w14:textId="77777777" w:rsidR="002802E6" w:rsidRDefault="00146DD8">
            <w:pPr>
              <w:pStyle w:val="yTableNAm"/>
              <w:ind w:right="-175"/>
            </w:pPr>
            <w:r>
              <w:t>3, 4</w:t>
            </w:r>
            <w:r>
              <w:noBreakHyphen/>
              <w:t>METHYLENEDIOXYAMPHETAMINE (MDA)</w:t>
            </w:r>
          </w:p>
        </w:tc>
        <w:tc>
          <w:tcPr>
            <w:tcW w:w="1183" w:type="dxa"/>
            <w:gridSpan w:val="2"/>
          </w:tcPr>
          <w:p w14:paraId="359C5E58" w14:textId="77777777" w:rsidR="002802E6" w:rsidRDefault="00146DD8">
            <w:pPr>
              <w:pStyle w:val="yTableNAm"/>
              <w:tabs>
                <w:tab w:val="clear" w:pos="567"/>
                <w:tab w:val="decimal" w:pos="463"/>
              </w:tabs>
            </w:pPr>
            <w:r>
              <w:t>28.0</w:t>
            </w:r>
          </w:p>
        </w:tc>
      </w:tr>
      <w:tr w:rsidR="002802E6" w14:paraId="5D99A343" w14:textId="77777777">
        <w:trPr>
          <w:cantSplit/>
        </w:trPr>
        <w:tc>
          <w:tcPr>
            <w:tcW w:w="993" w:type="dxa"/>
          </w:tcPr>
          <w:p w14:paraId="7A821C9F" w14:textId="77777777" w:rsidR="002802E6" w:rsidRDefault="00146DD8">
            <w:pPr>
              <w:pStyle w:val="yTableNAm"/>
            </w:pPr>
            <w:r>
              <w:t>10.</w:t>
            </w:r>
          </w:p>
        </w:tc>
        <w:tc>
          <w:tcPr>
            <w:tcW w:w="5245" w:type="dxa"/>
            <w:gridSpan w:val="2"/>
          </w:tcPr>
          <w:p w14:paraId="6C90EF41" w14:textId="77777777" w:rsidR="002802E6" w:rsidRDefault="00146DD8">
            <w:pPr>
              <w:pStyle w:val="yTableNAm"/>
            </w:pPr>
            <w:r>
              <w:t>3, 4</w:t>
            </w:r>
            <w:r>
              <w:noBreakHyphen/>
              <w:t>METHYLENEDIOXY</w:t>
            </w:r>
            <w:r>
              <w:noBreakHyphen/>
              <w:t xml:space="preserve">N, </w:t>
            </w:r>
            <w:r>
              <w:rPr>
                <w:rFonts w:cs="Arial"/>
                <w:color w:val="000000"/>
                <w:szCs w:val="22"/>
              </w:rPr>
              <w:t>ALPHA</w:t>
            </w:r>
            <w:r>
              <w:noBreakHyphen/>
              <w:t>DIMETHYLPHENYLETHYLAMINE (MDMA)</w:t>
            </w:r>
          </w:p>
        </w:tc>
        <w:tc>
          <w:tcPr>
            <w:tcW w:w="1183" w:type="dxa"/>
            <w:gridSpan w:val="2"/>
          </w:tcPr>
          <w:p w14:paraId="0F37753F" w14:textId="77777777" w:rsidR="002802E6" w:rsidRDefault="00146DD8">
            <w:pPr>
              <w:pStyle w:val="yTableNAm"/>
              <w:tabs>
                <w:tab w:val="clear" w:pos="567"/>
                <w:tab w:val="decimal" w:pos="463"/>
              </w:tabs>
            </w:pPr>
            <w:r>
              <w:br/>
            </w:r>
            <w:r>
              <w:br/>
              <w:t>28.0</w:t>
            </w:r>
          </w:p>
        </w:tc>
      </w:tr>
      <w:tr w:rsidR="002802E6" w14:paraId="34D52C4B" w14:textId="77777777">
        <w:trPr>
          <w:cantSplit/>
        </w:trPr>
        <w:tc>
          <w:tcPr>
            <w:tcW w:w="993" w:type="dxa"/>
          </w:tcPr>
          <w:p w14:paraId="6A193613" w14:textId="77777777" w:rsidR="002802E6" w:rsidRDefault="00146DD8">
            <w:pPr>
              <w:pStyle w:val="yTableNAm"/>
            </w:pPr>
            <w:r>
              <w:t>11A.</w:t>
            </w:r>
          </w:p>
        </w:tc>
        <w:tc>
          <w:tcPr>
            <w:tcW w:w="5245" w:type="dxa"/>
            <w:gridSpan w:val="2"/>
          </w:tcPr>
          <w:p w14:paraId="643C76F4" w14:textId="77777777" w:rsidR="002802E6" w:rsidRDefault="00146DD8">
            <w:pPr>
              <w:pStyle w:val="yTableNAm"/>
            </w:pPr>
            <w:r>
              <w:t>3, 4</w:t>
            </w:r>
            <w:r>
              <w:noBreakHyphen/>
              <w:t>METHYLENEDIOXYPYROVALERONE (MDPV)</w:t>
            </w:r>
          </w:p>
        </w:tc>
        <w:tc>
          <w:tcPr>
            <w:tcW w:w="1183" w:type="dxa"/>
            <w:gridSpan w:val="2"/>
          </w:tcPr>
          <w:p w14:paraId="7EAC58BC" w14:textId="77777777" w:rsidR="002802E6" w:rsidRDefault="00146DD8">
            <w:pPr>
              <w:pStyle w:val="yTableNAm"/>
              <w:tabs>
                <w:tab w:val="clear" w:pos="567"/>
                <w:tab w:val="decimal" w:pos="463"/>
              </w:tabs>
            </w:pPr>
            <w:r>
              <w:br/>
              <w:t>28.0</w:t>
            </w:r>
          </w:p>
        </w:tc>
      </w:tr>
      <w:tr w:rsidR="002802E6" w14:paraId="08B02985" w14:textId="77777777">
        <w:trPr>
          <w:cantSplit/>
        </w:trPr>
        <w:tc>
          <w:tcPr>
            <w:tcW w:w="993" w:type="dxa"/>
          </w:tcPr>
          <w:p w14:paraId="711106CB" w14:textId="77777777" w:rsidR="002802E6" w:rsidRDefault="00146DD8">
            <w:pPr>
              <w:pStyle w:val="yTableNAm"/>
            </w:pPr>
            <w:r>
              <w:t>11B.</w:t>
            </w:r>
          </w:p>
        </w:tc>
        <w:tc>
          <w:tcPr>
            <w:tcW w:w="5245" w:type="dxa"/>
            <w:gridSpan w:val="2"/>
          </w:tcPr>
          <w:p w14:paraId="353E99E0" w14:textId="77777777" w:rsidR="002802E6" w:rsidRDefault="00146DD8">
            <w:pPr>
              <w:pStyle w:val="yTableNAm"/>
            </w:pPr>
            <w:r>
              <w:rPr>
                <w:rFonts w:cs="Arial"/>
                <w:szCs w:val="24"/>
              </w:rPr>
              <w:t>METHYL 2-[1-(4-FLUOROBENZYL)-1H-INDOLE-3-CARBOXAMIDO]-3-METHYLBUTANOATE (MMB-FUBICA; AMB-FUBICA) (</w:t>
            </w:r>
            <w:r>
              <w:rPr>
                <w:rFonts w:cs="Arial"/>
                <w:bCs/>
                <w:szCs w:val="24"/>
              </w:rPr>
              <w:t>plant material</w:t>
            </w:r>
            <w:r>
              <w:rPr>
                <w:rFonts w:cs="Arial"/>
                <w:szCs w:val="24"/>
              </w:rPr>
              <w:t>)</w:t>
            </w:r>
          </w:p>
        </w:tc>
        <w:tc>
          <w:tcPr>
            <w:tcW w:w="1183" w:type="dxa"/>
            <w:gridSpan w:val="2"/>
            <w:vAlign w:val="bottom"/>
          </w:tcPr>
          <w:p w14:paraId="3DA1F13B" w14:textId="77777777" w:rsidR="002802E6" w:rsidRDefault="00146DD8">
            <w:pPr>
              <w:pStyle w:val="yTableNAm"/>
              <w:tabs>
                <w:tab w:val="clear" w:pos="567"/>
                <w:tab w:val="decimal" w:pos="463"/>
              </w:tabs>
            </w:pPr>
            <w:r>
              <w:t>420.0</w:t>
            </w:r>
          </w:p>
        </w:tc>
      </w:tr>
      <w:tr w:rsidR="002802E6" w14:paraId="70FC46A2" w14:textId="77777777">
        <w:trPr>
          <w:cantSplit/>
        </w:trPr>
        <w:tc>
          <w:tcPr>
            <w:tcW w:w="993" w:type="dxa"/>
          </w:tcPr>
          <w:p w14:paraId="693598EC" w14:textId="77777777" w:rsidR="002802E6" w:rsidRDefault="00146DD8">
            <w:pPr>
              <w:pStyle w:val="yTableNAm"/>
            </w:pPr>
            <w:r>
              <w:lastRenderedPageBreak/>
              <w:t>11C.</w:t>
            </w:r>
          </w:p>
        </w:tc>
        <w:tc>
          <w:tcPr>
            <w:tcW w:w="5245" w:type="dxa"/>
            <w:gridSpan w:val="2"/>
          </w:tcPr>
          <w:p w14:paraId="48388C1F" w14:textId="77777777" w:rsidR="002802E6" w:rsidRDefault="00146DD8">
            <w:pPr>
              <w:pStyle w:val="yTableNAm"/>
            </w:pPr>
            <w:r>
              <w:rPr>
                <w:rFonts w:cs="Arial"/>
                <w:szCs w:val="24"/>
              </w:rPr>
              <w:t>METHYL 2-[1-(4-FLUOROBENZYL)-1H-INDOLE-3-CARBOXAMIDO]-3-METHYLBUTANOATE (MMB-FUBICA; AMB-FUBICA) (</w:t>
            </w:r>
            <w:r>
              <w:rPr>
                <w:rFonts w:cs="Arial"/>
                <w:bCs/>
                <w:szCs w:val="24"/>
              </w:rPr>
              <w:t>in any form except plant material</w:t>
            </w:r>
            <w:r>
              <w:rPr>
                <w:rFonts w:cs="Arial"/>
                <w:szCs w:val="24"/>
              </w:rPr>
              <w:t>)</w:t>
            </w:r>
          </w:p>
        </w:tc>
        <w:tc>
          <w:tcPr>
            <w:tcW w:w="1183" w:type="dxa"/>
            <w:gridSpan w:val="2"/>
            <w:vAlign w:val="bottom"/>
          </w:tcPr>
          <w:p w14:paraId="3C645ACD" w14:textId="77777777" w:rsidR="002802E6" w:rsidRDefault="00146DD8">
            <w:pPr>
              <w:pStyle w:val="yTableNAm"/>
              <w:tabs>
                <w:tab w:val="clear" w:pos="567"/>
                <w:tab w:val="decimal" w:pos="463"/>
              </w:tabs>
            </w:pPr>
            <w:r>
              <w:t>28.0</w:t>
            </w:r>
          </w:p>
        </w:tc>
      </w:tr>
      <w:tr w:rsidR="002802E6" w14:paraId="4B84C257" w14:textId="77777777">
        <w:trPr>
          <w:cantSplit/>
        </w:trPr>
        <w:tc>
          <w:tcPr>
            <w:tcW w:w="993" w:type="dxa"/>
          </w:tcPr>
          <w:p w14:paraId="192E9EBA" w14:textId="77777777" w:rsidR="002802E6" w:rsidRDefault="00146DD8">
            <w:pPr>
              <w:pStyle w:val="yTableNAm"/>
            </w:pPr>
            <w:r>
              <w:t>11D.</w:t>
            </w:r>
          </w:p>
        </w:tc>
        <w:tc>
          <w:tcPr>
            <w:tcW w:w="5245" w:type="dxa"/>
            <w:gridSpan w:val="2"/>
          </w:tcPr>
          <w:p w14:paraId="2C8C1260" w14:textId="77777777" w:rsidR="002802E6" w:rsidRDefault="00146DD8">
            <w:pPr>
              <w:pStyle w:val="yTableNAm"/>
            </w:pPr>
            <w:r>
              <w:rPr>
                <w:rFonts w:cs="Arial"/>
                <w:szCs w:val="24"/>
              </w:rPr>
              <w:t>METHYL 2-[[1-(4-FLUOROBUTYL)INDAZOLE-3-CARBONYL]AMINO]-3,3-DIMETHYL-BUTANOATE (4F-MDMB-BINACA; 4F-MDMB-BUTINACA) (</w:t>
            </w:r>
            <w:r>
              <w:rPr>
                <w:rFonts w:cs="Arial"/>
                <w:bCs/>
                <w:szCs w:val="24"/>
              </w:rPr>
              <w:t>plant material</w:t>
            </w:r>
            <w:r>
              <w:rPr>
                <w:rFonts w:cs="Arial"/>
                <w:szCs w:val="24"/>
              </w:rPr>
              <w:t>)</w:t>
            </w:r>
          </w:p>
        </w:tc>
        <w:tc>
          <w:tcPr>
            <w:tcW w:w="1183" w:type="dxa"/>
            <w:gridSpan w:val="2"/>
            <w:vAlign w:val="bottom"/>
          </w:tcPr>
          <w:p w14:paraId="14A9A752" w14:textId="77777777" w:rsidR="002802E6" w:rsidRDefault="00146DD8">
            <w:pPr>
              <w:pStyle w:val="yTableNAm"/>
              <w:tabs>
                <w:tab w:val="clear" w:pos="567"/>
                <w:tab w:val="decimal" w:pos="463"/>
              </w:tabs>
            </w:pPr>
            <w:r>
              <w:t>420.0</w:t>
            </w:r>
          </w:p>
        </w:tc>
      </w:tr>
      <w:tr w:rsidR="002802E6" w14:paraId="3479CEA0" w14:textId="77777777">
        <w:trPr>
          <w:cantSplit/>
        </w:trPr>
        <w:tc>
          <w:tcPr>
            <w:tcW w:w="993" w:type="dxa"/>
          </w:tcPr>
          <w:p w14:paraId="3F205D5F" w14:textId="77777777" w:rsidR="002802E6" w:rsidRDefault="00146DD8">
            <w:pPr>
              <w:pStyle w:val="yTableNAm"/>
            </w:pPr>
            <w:r>
              <w:t>11E.</w:t>
            </w:r>
          </w:p>
        </w:tc>
        <w:tc>
          <w:tcPr>
            <w:tcW w:w="5245" w:type="dxa"/>
            <w:gridSpan w:val="2"/>
          </w:tcPr>
          <w:p w14:paraId="57AAD037" w14:textId="77777777" w:rsidR="002802E6" w:rsidRDefault="00146DD8">
            <w:pPr>
              <w:pStyle w:val="yTableNAm"/>
            </w:pPr>
            <w:r>
              <w:rPr>
                <w:rFonts w:cs="Arial"/>
                <w:szCs w:val="24"/>
              </w:rPr>
              <w:t>METHYL 2-[[1-(4-FLUOROBUTYL)INDAZOLE-3-CARBONYL]AMINO]-3,3-DIMETHYL-BUTANOATE (4F-MDMB-BINACA; 4F-MDMB-BUTINACA) (</w:t>
            </w:r>
            <w:r>
              <w:rPr>
                <w:rFonts w:cs="Arial"/>
                <w:bCs/>
                <w:szCs w:val="24"/>
              </w:rPr>
              <w:t>in any form except plant material</w:t>
            </w:r>
            <w:r>
              <w:rPr>
                <w:rFonts w:cs="Arial"/>
                <w:szCs w:val="24"/>
              </w:rPr>
              <w:t>)</w:t>
            </w:r>
          </w:p>
        </w:tc>
        <w:tc>
          <w:tcPr>
            <w:tcW w:w="1183" w:type="dxa"/>
            <w:gridSpan w:val="2"/>
            <w:vAlign w:val="bottom"/>
          </w:tcPr>
          <w:p w14:paraId="4F02AB7E" w14:textId="77777777" w:rsidR="002802E6" w:rsidRDefault="00146DD8">
            <w:pPr>
              <w:pStyle w:val="yTableNAm"/>
              <w:tabs>
                <w:tab w:val="clear" w:pos="567"/>
                <w:tab w:val="decimal" w:pos="463"/>
              </w:tabs>
            </w:pPr>
            <w:r>
              <w:t>28.0</w:t>
            </w:r>
          </w:p>
        </w:tc>
      </w:tr>
      <w:tr w:rsidR="002802E6" w14:paraId="345E58D6" w14:textId="77777777">
        <w:trPr>
          <w:cantSplit/>
        </w:trPr>
        <w:tc>
          <w:tcPr>
            <w:tcW w:w="993" w:type="dxa"/>
          </w:tcPr>
          <w:p w14:paraId="3FF89F66" w14:textId="77777777" w:rsidR="002802E6" w:rsidRDefault="00146DD8">
            <w:pPr>
              <w:pStyle w:val="yTableNAm"/>
            </w:pPr>
            <w:r>
              <w:t>11F.</w:t>
            </w:r>
          </w:p>
        </w:tc>
        <w:tc>
          <w:tcPr>
            <w:tcW w:w="5245" w:type="dxa"/>
            <w:gridSpan w:val="2"/>
          </w:tcPr>
          <w:p w14:paraId="4007ECA3" w14:textId="77777777" w:rsidR="002802E6" w:rsidRDefault="00146DD8">
            <w:pPr>
              <w:pStyle w:val="yTableNAm"/>
            </w:pPr>
            <w:r>
              <w:rPr>
                <w:szCs w:val="22"/>
              </w:rPr>
              <w:t>METHYL 2-(1-(5-FLUOROPENTYL)-1H-</w:t>
            </w:r>
            <w:r>
              <w:rPr>
                <w:szCs w:val="22"/>
              </w:rPr>
              <w:br/>
              <w:t>INDAZOLE-3-CARBOXAMIDO)-3-</w:t>
            </w:r>
            <w:r>
              <w:rPr>
                <w:szCs w:val="22"/>
              </w:rPr>
              <w:br/>
              <w:t>METHYLBUTANOATE (5F-AMB) (plant material)</w:t>
            </w:r>
          </w:p>
        </w:tc>
        <w:tc>
          <w:tcPr>
            <w:tcW w:w="1183" w:type="dxa"/>
            <w:gridSpan w:val="2"/>
            <w:vAlign w:val="bottom"/>
          </w:tcPr>
          <w:p w14:paraId="0B0E083A" w14:textId="77777777" w:rsidR="002802E6" w:rsidRDefault="00146DD8">
            <w:pPr>
              <w:pStyle w:val="yTableNAm"/>
              <w:tabs>
                <w:tab w:val="clear" w:pos="567"/>
                <w:tab w:val="decimal" w:pos="463"/>
              </w:tabs>
            </w:pPr>
            <w:r>
              <w:t>420.0</w:t>
            </w:r>
          </w:p>
        </w:tc>
      </w:tr>
      <w:tr w:rsidR="002802E6" w14:paraId="08A71984" w14:textId="77777777">
        <w:trPr>
          <w:cantSplit/>
        </w:trPr>
        <w:tc>
          <w:tcPr>
            <w:tcW w:w="993" w:type="dxa"/>
          </w:tcPr>
          <w:p w14:paraId="2282D353" w14:textId="77777777" w:rsidR="002802E6" w:rsidRDefault="00146DD8">
            <w:pPr>
              <w:pStyle w:val="yTableNAm"/>
            </w:pPr>
            <w:r>
              <w:t>11G.</w:t>
            </w:r>
          </w:p>
        </w:tc>
        <w:tc>
          <w:tcPr>
            <w:tcW w:w="5245" w:type="dxa"/>
            <w:gridSpan w:val="2"/>
          </w:tcPr>
          <w:p w14:paraId="0FF1D8DE" w14:textId="77777777" w:rsidR="002802E6" w:rsidRDefault="00146DD8">
            <w:pPr>
              <w:pStyle w:val="yTableNAm"/>
            </w:pPr>
            <w:r>
              <w:rPr>
                <w:szCs w:val="22"/>
              </w:rPr>
              <w:t>METHYL 2-(1-(5-FLUOROPENTYL)-1H-</w:t>
            </w:r>
            <w:r>
              <w:rPr>
                <w:szCs w:val="22"/>
              </w:rPr>
              <w:br/>
              <w:t>INDAZOLE-3-CARBOXAMIDO)-3-</w:t>
            </w:r>
            <w:r>
              <w:rPr>
                <w:szCs w:val="22"/>
              </w:rPr>
              <w:br/>
              <w:t>METHYLBUTANOATE (5F-AMB) (in any form except plant material)</w:t>
            </w:r>
          </w:p>
        </w:tc>
        <w:tc>
          <w:tcPr>
            <w:tcW w:w="1183" w:type="dxa"/>
            <w:gridSpan w:val="2"/>
            <w:vAlign w:val="bottom"/>
          </w:tcPr>
          <w:p w14:paraId="4C197B96" w14:textId="77777777" w:rsidR="002802E6" w:rsidRDefault="00146DD8">
            <w:pPr>
              <w:pStyle w:val="yTableNAm"/>
              <w:tabs>
                <w:tab w:val="clear" w:pos="567"/>
                <w:tab w:val="decimal" w:pos="463"/>
              </w:tabs>
            </w:pPr>
            <w:r>
              <w:t>28.0</w:t>
            </w:r>
          </w:p>
        </w:tc>
      </w:tr>
      <w:tr w:rsidR="002802E6" w14:paraId="1A1E3F51" w14:textId="77777777">
        <w:trPr>
          <w:cantSplit/>
        </w:trPr>
        <w:tc>
          <w:tcPr>
            <w:tcW w:w="993" w:type="dxa"/>
          </w:tcPr>
          <w:p w14:paraId="0D8A7F46" w14:textId="77777777" w:rsidR="002802E6" w:rsidRDefault="00146DD8">
            <w:pPr>
              <w:pStyle w:val="yTableNAm"/>
            </w:pPr>
            <w:r>
              <w:t>11H.</w:t>
            </w:r>
          </w:p>
        </w:tc>
        <w:tc>
          <w:tcPr>
            <w:tcW w:w="5245" w:type="dxa"/>
            <w:gridSpan w:val="2"/>
          </w:tcPr>
          <w:p w14:paraId="15415B40" w14:textId="77777777" w:rsidR="002802E6" w:rsidRDefault="00146DD8">
            <w:pPr>
              <w:pStyle w:val="yTableNAm"/>
            </w:pPr>
            <w:r>
              <w:rPr>
                <w:szCs w:val="22"/>
              </w:rPr>
              <w:t>METHYL 2-[[1-(5-FLUOROPENTYL)INDOLE-3-CARBONYL]AMINO]-3,3-DIMETHYL-BUTANOATE (5-FLUORO MDMB</w:t>
            </w:r>
            <w:r>
              <w:rPr>
                <w:szCs w:val="22"/>
              </w:rPr>
              <w:noBreakHyphen/>
              <w:t>PICA; 5F-MDMB</w:t>
            </w:r>
            <w:r>
              <w:rPr>
                <w:szCs w:val="22"/>
              </w:rPr>
              <w:noBreakHyphen/>
              <w:t>PICA) (</w:t>
            </w:r>
            <w:r>
              <w:rPr>
                <w:bCs/>
                <w:szCs w:val="22"/>
              </w:rPr>
              <w:t>plant material</w:t>
            </w:r>
            <w:r>
              <w:rPr>
                <w:szCs w:val="22"/>
              </w:rPr>
              <w:t>)</w:t>
            </w:r>
          </w:p>
        </w:tc>
        <w:tc>
          <w:tcPr>
            <w:tcW w:w="1183" w:type="dxa"/>
            <w:gridSpan w:val="2"/>
            <w:vAlign w:val="bottom"/>
          </w:tcPr>
          <w:p w14:paraId="07567048" w14:textId="77777777" w:rsidR="002802E6" w:rsidRDefault="00146DD8">
            <w:pPr>
              <w:pStyle w:val="yTableNAm"/>
              <w:tabs>
                <w:tab w:val="clear" w:pos="567"/>
                <w:tab w:val="decimal" w:pos="463"/>
              </w:tabs>
            </w:pPr>
            <w:r>
              <w:t>420.0</w:t>
            </w:r>
          </w:p>
        </w:tc>
      </w:tr>
      <w:tr w:rsidR="002802E6" w14:paraId="68DA4909" w14:textId="77777777">
        <w:trPr>
          <w:cantSplit/>
        </w:trPr>
        <w:tc>
          <w:tcPr>
            <w:tcW w:w="993" w:type="dxa"/>
          </w:tcPr>
          <w:p w14:paraId="156FD301" w14:textId="77777777" w:rsidR="002802E6" w:rsidRDefault="00146DD8">
            <w:pPr>
              <w:pStyle w:val="yTableNAm"/>
            </w:pPr>
            <w:r>
              <w:t>11I.</w:t>
            </w:r>
          </w:p>
        </w:tc>
        <w:tc>
          <w:tcPr>
            <w:tcW w:w="5245" w:type="dxa"/>
            <w:gridSpan w:val="2"/>
          </w:tcPr>
          <w:p w14:paraId="7DFE9943" w14:textId="77777777" w:rsidR="002802E6" w:rsidRDefault="00146DD8">
            <w:pPr>
              <w:pStyle w:val="yTableNAm"/>
            </w:pPr>
            <w:r>
              <w:rPr>
                <w:szCs w:val="22"/>
              </w:rPr>
              <w:t>METHYL 2-[[1-(5-FLUOROPENTYL)INDOLE-3-CARBONYL]AMINO]-3,3-DIMETHYL-BUTANOATE (5-FLUORO MDMB-PICA; 5F-MDMB</w:t>
            </w:r>
            <w:r>
              <w:rPr>
                <w:szCs w:val="22"/>
              </w:rPr>
              <w:noBreakHyphen/>
              <w:t>PICA) (</w:t>
            </w:r>
            <w:r>
              <w:rPr>
                <w:bCs/>
                <w:szCs w:val="22"/>
              </w:rPr>
              <w:t>in any form except plant material</w:t>
            </w:r>
            <w:r>
              <w:rPr>
                <w:szCs w:val="22"/>
              </w:rPr>
              <w:t>)</w:t>
            </w:r>
          </w:p>
        </w:tc>
        <w:tc>
          <w:tcPr>
            <w:tcW w:w="1183" w:type="dxa"/>
            <w:gridSpan w:val="2"/>
            <w:vAlign w:val="bottom"/>
          </w:tcPr>
          <w:p w14:paraId="2B4A9F9E" w14:textId="77777777" w:rsidR="002802E6" w:rsidRDefault="00146DD8">
            <w:pPr>
              <w:pStyle w:val="yTableNAm"/>
              <w:tabs>
                <w:tab w:val="clear" w:pos="567"/>
                <w:tab w:val="decimal" w:pos="463"/>
              </w:tabs>
            </w:pPr>
            <w:r>
              <w:t>28.0</w:t>
            </w:r>
          </w:p>
        </w:tc>
      </w:tr>
      <w:tr w:rsidR="002802E6" w14:paraId="427BFF99" w14:textId="77777777">
        <w:trPr>
          <w:cantSplit/>
        </w:trPr>
        <w:tc>
          <w:tcPr>
            <w:tcW w:w="993" w:type="dxa"/>
          </w:tcPr>
          <w:p w14:paraId="1930D9E7" w14:textId="77777777" w:rsidR="002802E6" w:rsidRDefault="00146DD8">
            <w:pPr>
              <w:pStyle w:val="yTableNAm"/>
            </w:pPr>
            <w:r>
              <w:t>11J.</w:t>
            </w:r>
          </w:p>
        </w:tc>
        <w:tc>
          <w:tcPr>
            <w:tcW w:w="5245" w:type="dxa"/>
            <w:gridSpan w:val="2"/>
          </w:tcPr>
          <w:p w14:paraId="02244186" w14:textId="77777777" w:rsidR="002802E6" w:rsidRDefault="00146DD8">
            <w:pPr>
              <w:pStyle w:val="yTableNAm"/>
            </w:pPr>
            <w:r>
              <w:rPr>
                <w:szCs w:val="22"/>
              </w:rPr>
              <w:t>METHYL (S)-2-[1-(5-FLUOROPENTYL)-1H-</w:t>
            </w:r>
            <w:r>
              <w:rPr>
                <w:szCs w:val="22"/>
              </w:rPr>
              <w:br/>
              <w:t>INDAZOLE-3-CARBOXAMIDO]-3,3-</w:t>
            </w:r>
            <w:r>
              <w:rPr>
                <w:szCs w:val="22"/>
              </w:rPr>
              <w:br/>
              <w:t>DIMETHYLBUTANOATE (5F-ADB) (plant material)</w:t>
            </w:r>
          </w:p>
        </w:tc>
        <w:tc>
          <w:tcPr>
            <w:tcW w:w="1183" w:type="dxa"/>
            <w:gridSpan w:val="2"/>
            <w:vAlign w:val="bottom"/>
          </w:tcPr>
          <w:p w14:paraId="43F2538C" w14:textId="77777777" w:rsidR="002802E6" w:rsidRDefault="00146DD8">
            <w:pPr>
              <w:pStyle w:val="yTableNAm"/>
              <w:tabs>
                <w:tab w:val="clear" w:pos="567"/>
                <w:tab w:val="decimal" w:pos="463"/>
              </w:tabs>
            </w:pPr>
            <w:r>
              <w:t>420.0</w:t>
            </w:r>
          </w:p>
        </w:tc>
      </w:tr>
      <w:tr w:rsidR="002802E6" w14:paraId="2EE1BE46" w14:textId="77777777">
        <w:trPr>
          <w:cantSplit/>
        </w:trPr>
        <w:tc>
          <w:tcPr>
            <w:tcW w:w="993" w:type="dxa"/>
          </w:tcPr>
          <w:p w14:paraId="2A0963FB" w14:textId="77777777" w:rsidR="002802E6" w:rsidRDefault="00146DD8">
            <w:pPr>
              <w:pStyle w:val="yTableNAm"/>
            </w:pPr>
            <w:r>
              <w:lastRenderedPageBreak/>
              <w:t>11K.</w:t>
            </w:r>
          </w:p>
        </w:tc>
        <w:tc>
          <w:tcPr>
            <w:tcW w:w="5245" w:type="dxa"/>
            <w:gridSpan w:val="2"/>
          </w:tcPr>
          <w:p w14:paraId="454D4E07" w14:textId="77777777" w:rsidR="002802E6" w:rsidRDefault="00146DD8">
            <w:pPr>
              <w:pStyle w:val="yTableNAm"/>
            </w:pPr>
            <w:r>
              <w:rPr>
                <w:szCs w:val="22"/>
              </w:rPr>
              <w:t>METHYL (S)</w:t>
            </w:r>
            <w:r>
              <w:rPr>
                <w:szCs w:val="22"/>
              </w:rPr>
              <w:noBreakHyphen/>
              <w:t>2</w:t>
            </w:r>
            <w:r>
              <w:rPr>
                <w:szCs w:val="22"/>
              </w:rPr>
              <w:noBreakHyphen/>
              <w:t>[1-(5-FLUOROPENTYL)-1H-</w:t>
            </w:r>
            <w:r>
              <w:rPr>
                <w:szCs w:val="22"/>
              </w:rPr>
              <w:br/>
              <w:t>INDAZOLE-3-CARBOXAMIDO]-3,3-</w:t>
            </w:r>
            <w:r>
              <w:rPr>
                <w:szCs w:val="22"/>
              </w:rPr>
              <w:br/>
              <w:t>DIMETHYLBUTANOATE (5F-ADB) (in any form except plant material)</w:t>
            </w:r>
          </w:p>
        </w:tc>
        <w:tc>
          <w:tcPr>
            <w:tcW w:w="1183" w:type="dxa"/>
            <w:gridSpan w:val="2"/>
            <w:vAlign w:val="bottom"/>
          </w:tcPr>
          <w:p w14:paraId="41B74513" w14:textId="77777777" w:rsidR="002802E6" w:rsidRDefault="00146DD8">
            <w:pPr>
              <w:pStyle w:val="yTableNAm"/>
              <w:tabs>
                <w:tab w:val="clear" w:pos="567"/>
                <w:tab w:val="decimal" w:pos="463"/>
              </w:tabs>
            </w:pPr>
            <w:r>
              <w:t>28.0</w:t>
            </w:r>
          </w:p>
        </w:tc>
      </w:tr>
      <w:tr w:rsidR="002802E6" w14:paraId="7F4924E0" w14:textId="77777777">
        <w:trPr>
          <w:cantSplit/>
        </w:trPr>
        <w:tc>
          <w:tcPr>
            <w:tcW w:w="993" w:type="dxa"/>
          </w:tcPr>
          <w:p w14:paraId="254D4B23" w14:textId="77777777" w:rsidR="002802E6" w:rsidRDefault="00146DD8">
            <w:pPr>
              <w:pStyle w:val="yTableNAm"/>
            </w:pPr>
            <w:r>
              <w:t>11.</w:t>
            </w:r>
          </w:p>
        </w:tc>
        <w:tc>
          <w:tcPr>
            <w:tcW w:w="5245" w:type="dxa"/>
            <w:gridSpan w:val="2"/>
          </w:tcPr>
          <w:p w14:paraId="2148510A" w14:textId="77777777" w:rsidR="002802E6" w:rsidRDefault="00146DD8">
            <w:pPr>
              <w:pStyle w:val="yTableNAm"/>
            </w:pPr>
            <w:r>
              <w:t>MORPHINE</w:t>
            </w:r>
          </w:p>
        </w:tc>
        <w:tc>
          <w:tcPr>
            <w:tcW w:w="1183" w:type="dxa"/>
            <w:gridSpan w:val="2"/>
          </w:tcPr>
          <w:p w14:paraId="6E599F82" w14:textId="77777777" w:rsidR="002802E6" w:rsidRDefault="00146DD8">
            <w:pPr>
              <w:pStyle w:val="yTableNAm"/>
              <w:tabs>
                <w:tab w:val="clear" w:pos="567"/>
                <w:tab w:val="decimal" w:pos="463"/>
              </w:tabs>
            </w:pPr>
            <w:r>
              <w:t>28.0</w:t>
            </w:r>
          </w:p>
        </w:tc>
      </w:tr>
      <w:tr w:rsidR="002802E6" w14:paraId="789EB1F8" w14:textId="77777777">
        <w:trPr>
          <w:cantSplit/>
        </w:trPr>
        <w:tc>
          <w:tcPr>
            <w:tcW w:w="993" w:type="dxa"/>
          </w:tcPr>
          <w:p w14:paraId="34189FE2" w14:textId="77777777" w:rsidR="002802E6" w:rsidRDefault="00146DD8">
            <w:pPr>
              <w:pStyle w:val="yTableNAm"/>
            </w:pPr>
            <w:r>
              <w:rPr>
                <w:szCs w:val="22"/>
              </w:rPr>
              <w:t>12A.</w:t>
            </w:r>
          </w:p>
        </w:tc>
        <w:tc>
          <w:tcPr>
            <w:tcW w:w="5245" w:type="dxa"/>
            <w:gridSpan w:val="2"/>
          </w:tcPr>
          <w:p w14:paraId="2FBA7A58" w14:textId="77777777" w:rsidR="002802E6" w:rsidRDefault="00146DD8">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r>
            <w:r>
              <w:rPr>
                <w:szCs w:val="22"/>
              </w:rPr>
              <w:br/>
              <w:t>(1</w:t>
            </w:r>
            <w:r>
              <w:rPr>
                <w:szCs w:val="22"/>
              </w:rPr>
              <w:noBreakHyphen/>
              <w:t>NAPHTHOYL) INDOLE (JWH</w:t>
            </w:r>
            <w:r>
              <w:rPr>
                <w:szCs w:val="22"/>
              </w:rPr>
              <w:noBreakHyphen/>
              <w:t>200) (plant material)</w:t>
            </w:r>
          </w:p>
        </w:tc>
        <w:tc>
          <w:tcPr>
            <w:tcW w:w="1183" w:type="dxa"/>
            <w:gridSpan w:val="2"/>
          </w:tcPr>
          <w:p w14:paraId="1FF44242" w14:textId="77777777" w:rsidR="002802E6" w:rsidRDefault="00146DD8">
            <w:pPr>
              <w:pStyle w:val="yTableNAm"/>
              <w:tabs>
                <w:tab w:val="clear" w:pos="567"/>
                <w:tab w:val="decimal" w:pos="463"/>
              </w:tabs>
            </w:pPr>
            <w:r>
              <w:rPr>
                <w:szCs w:val="22"/>
              </w:rPr>
              <w:br/>
            </w:r>
            <w:r>
              <w:rPr>
                <w:szCs w:val="22"/>
              </w:rPr>
              <w:br/>
              <w:t>420.0</w:t>
            </w:r>
          </w:p>
        </w:tc>
      </w:tr>
      <w:tr w:rsidR="002802E6" w14:paraId="6B7EB86A" w14:textId="77777777">
        <w:trPr>
          <w:cantSplit/>
        </w:trPr>
        <w:tc>
          <w:tcPr>
            <w:tcW w:w="993" w:type="dxa"/>
          </w:tcPr>
          <w:p w14:paraId="7B1E68AF" w14:textId="77777777" w:rsidR="002802E6" w:rsidRDefault="00146DD8">
            <w:pPr>
              <w:pStyle w:val="yTableNAm"/>
            </w:pPr>
            <w:r>
              <w:rPr>
                <w:szCs w:val="22"/>
              </w:rPr>
              <w:t>12AB.</w:t>
            </w:r>
          </w:p>
        </w:tc>
        <w:tc>
          <w:tcPr>
            <w:tcW w:w="5245" w:type="dxa"/>
            <w:gridSpan w:val="2"/>
          </w:tcPr>
          <w:p w14:paraId="58A2E980" w14:textId="77777777" w:rsidR="002802E6" w:rsidRDefault="00146DD8">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r>
            <w:r>
              <w:rPr>
                <w:szCs w:val="22"/>
              </w:rPr>
              <w:br/>
              <w:t>(1</w:t>
            </w:r>
            <w:r>
              <w:rPr>
                <w:szCs w:val="22"/>
              </w:rPr>
              <w:noBreakHyphen/>
              <w:t>NAPHTHOYL) INDOLE (JWH</w:t>
            </w:r>
            <w:r>
              <w:rPr>
                <w:szCs w:val="22"/>
              </w:rPr>
              <w:noBreakHyphen/>
              <w:t>200) (in any form except plant material)</w:t>
            </w:r>
          </w:p>
        </w:tc>
        <w:tc>
          <w:tcPr>
            <w:tcW w:w="1183" w:type="dxa"/>
            <w:gridSpan w:val="2"/>
          </w:tcPr>
          <w:p w14:paraId="7CE4AAF0" w14:textId="77777777" w:rsidR="002802E6" w:rsidRDefault="00146DD8">
            <w:pPr>
              <w:pStyle w:val="yTableNAm"/>
              <w:tabs>
                <w:tab w:val="clear" w:pos="567"/>
                <w:tab w:val="decimal" w:pos="463"/>
              </w:tabs>
            </w:pPr>
            <w:r>
              <w:rPr>
                <w:szCs w:val="22"/>
              </w:rPr>
              <w:br/>
            </w:r>
            <w:r>
              <w:rPr>
                <w:szCs w:val="22"/>
              </w:rPr>
              <w:br/>
              <w:t>28.0</w:t>
            </w:r>
          </w:p>
        </w:tc>
      </w:tr>
      <w:tr w:rsidR="002802E6" w14:paraId="3C97DFC9" w14:textId="77777777">
        <w:trPr>
          <w:cantSplit/>
        </w:trPr>
        <w:tc>
          <w:tcPr>
            <w:tcW w:w="993" w:type="dxa"/>
          </w:tcPr>
          <w:p w14:paraId="7775A4D4" w14:textId="77777777" w:rsidR="002802E6" w:rsidRDefault="00146DD8">
            <w:pPr>
              <w:pStyle w:val="yTableNAm"/>
            </w:pPr>
            <w:r>
              <w:rPr>
                <w:szCs w:val="22"/>
              </w:rPr>
              <w:t>12AC.</w:t>
            </w:r>
          </w:p>
        </w:tc>
        <w:tc>
          <w:tcPr>
            <w:tcW w:w="5245" w:type="dxa"/>
            <w:gridSpan w:val="2"/>
          </w:tcPr>
          <w:p w14:paraId="77414FA0" w14:textId="77777777" w:rsidR="002802E6" w:rsidRDefault="00146DD8">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r>
            <w:r>
              <w:rPr>
                <w:szCs w:val="22"/>
              </w:rPr>
              <w:br/>
              <w:t>CARBOXAMIDE (MAB</w:t>
            </w:r>
            <w:r>
              <w:rPr>
                <w:szCs w:val="22"/>
              </w:rPr>
              <w:noBreakHyphen/>
              <w:t>CHMINACA or ADB</w:t>
            </w:r>
            <w:r>
              <w:rPr>
                <w:szCs w:val="22"/>
              </w:rPr>
              <w:noBreakHyphen/>
              <w:t>CHMINACA) (plant material)</w:t>
            </w:r>
          </w:p>
        </w:tc>
        <w:tc>
          <w:tcPr>
            <w:tcW w:w="1183" w:type="dxa"/>
            <w:gridSpan w:val="2"/>
          </w:tcPr>
          <w:p w14:paraId="1F989BA6" w14:textId="77777777" w:rsidR="002802E6" w:rsidRDefault="00146DD8">
            <w:pPr>
              <w:pStyle w:val="yTableNAm"/>
              <w:tabs>
                <w:tab w:val="clear" w:pos="567"/>
                <w:tab w:val="decimal" w:pos="463"/>
              </w:tabs>
            </w:pPr>
            <w:r>
              <w:rPr>
                <w:szCs w:val="22"/>
              </w:rPr>
              <w:br/>
            </w:r>
            <w:r>
              <w:rPr>
                <w:szCs w:val="22"/>
              </w:rPr>
              <w:br/>
            </w:r>
            <w:r>
              <w:rPr>
                <w:szCs w:val="22"/>
              </w:rPr>
              <w:br/>
              <w:t>420.0</w:t>
            </w:r>
          </w:p>
        </w:tc>
      </w:tr>
      <w:tr w:rsidR="002802E6" w14:paraId="28714539" w14:textId="77777777">
        <w:trPr>
          <w:cantSplit/>
        </w:trPr>
        <w:tc>
          <w:tcPr>
            <w:tcW w:w="993" w:type="dxa"/>
          </w:tcPr>
          <w:p w14:paraId="2970E981" w14:textId="77777777" w:rsidR="002802E6" w:rsidRDefault="00146DD8">
            <w:pPr>
              <w:pStyle w:val="yTableNAm"/>
            </w:pPr>
            <w:r>
              <w:rPr>
                <w:szCs w:val="22"/>
              </w:rPr>
              <w:t>12AD.</w:t>
            </w:r>
          </w:p>
        </w:tc>
        <w:tc>
          <w:tcPr>
            <w:tcW w:w="5245" w:type="dxa"/>
            <w:gridSpan w:val="2"/>
          </w:tcPr>
          <w:p w14:paraId="6BBAB847" w14:textId="77777777" w:rsidR="002802E6" w:rsidRDefault="00146DD8">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w:t>
            </w:r>
            <w:r>
              <w:rPr>
                <w:szCs w:val="22"/>
              </w:rPr>
              <w:noBreakHyphen/>
              <w:t>DAZOLE</w:t>
            </w:r>
            <w:r>
              <w:rPr>
                <w:szCs w:val="22"/>
              </w:rPr>
              <w:noBreakHyphen/>
              <w:t>3</w:t>
            </w:r>
            <w:r>
              <w:rPr>
                <w:szCs w:val="22"/>
              </w:rPr>
              <w:noBreakHyphen/>
            </w:r>
            <w:r>
              <w:rPr>
                <w:szCs w:val="22"/>
              </w:rPr>
              <w:br/>
              <w:t>CARBOXAMIDE (MAB</w:t>
            </w:r>
            <w:r>
              <w:rPr>
                <w:szCs w:val="22"/>
              </w:rPr>
              <w:noBreakHyphen/>
              <w:t>CHMINACA or ADB</w:t>
            </w:r>
            <w:r>
              <w:rPr>
                <w:szCs w:val="22"/>
              </w:rPr>
              <w:noBreakHyphen/>
              <w:t>CHMINACA) (in any form except plant material)</w:t>
            </w:r>
          </w:p>
        </w:tc>
        <w:tc>
          <w:tcPr>
            <w:tcW w:w="1183" w:type="dxa"/>
            <w:gridSpan w:val="2"/>
          </w:tcPr>
          <w:p w14:paraId="753C6165" w14:textId="77777777" w:rsidR="002802E6" w:rsidRDefault="00146DD8">
            <w:pPr>
              <w:pStyle w:val="yTableNAm"/>
              <w:tabs>
                <w:tab w:val="clear" w:pos="567"/>
                <w:tab w:val="decimal" w:pos="463"/>
              </w:tabs>
            </w:pPr>
            <w:r>
              <w:rPr>
                <w:szCs w:val="22"/>
              </w:rPr>
              <w:br/>
            </w:r>
            <w:r>
              <w:rPr>
                <w:szCs w:val="22"/>
              </w:rPr>
              <w:br/>
            </w:r>
            <w:r>
              <w:rPr>
                <w:szCs w:val="22"/>
              </w:rPr>
              <w:br/>
              <w:t>28.0</w:t>
            </w:r>
          </w:p>
        </w:tc>
      </w:tr>
      <w:tr w:rsidR="002802E6" w14:paraId="75398C91" w14:textId="77777777">
        <w:trPr>
          <w:cantSplit/>
        </w:trPr>
        <w:tc>
          <w:tcPr>
            <w:tcW w:w="993" w:type="dxa"/>
          </w:tcPr>
          <w:p w14:paraId="1C7953FB" w14:textId="77777777" w:rsidR="002802E6" w:rsidRDefault="00146DD8">
            <w:pPr>
              <w:pStyle w:val="yTableNAm"/>
            </w:pPr>
            <w:r>
              <w:rPr>
                <w:szCs w:val="22"/>
              </w:rPr>
              <w:t>12AE.</w:t>
            </w:r>
          </w:p>
        </w:tc>
        <w:tc>
          <w:tcPr>
            <w:tcW w:w="5245" w:type="dxa"/>
            <w:gridSpan w:val="2"/>
          </w:tcPr>
          <w:p w14:paraId="75978777" w14:textId="77777777" w:rsidR="002802E6" w:rsidRDefault="00146DD8">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(plant material)</w:t>
            </w:r>
          </w:p>
        </w:tc>
        <w:tc>
          <w:tcPr>
            <w:tcW w:w="1183" w:type="dxa"/>
            <w:gridSpan w:val="2"/>
          </w:tcPr>
          <w:p w14:paraId="5134E4C7" w14:textId="77777777" w:rsidR="002802E6" w:rsidRDefault="00146DD8">
            <w:pPr>
              <w:pStyle w:val="yTableNAm"/>
              <w:tabs>
                <w:tab w:val="clear" w:pos="567"/>
                <w:tab w:val="decimal" w:pos="463"/>
              </w:tabs>
            </w:pPr>
            <w:r>
              <w:rPr>
                <w:szCs w:val="22"/>
              </w:rPr>
              <w:br/>
            </w:r>
            <w:r>
              <w:rPr>
                <w:szCs w:val="22"/>
              </w:rPr>
              <w:br/>
              <w:t>420.0</w:t>
            </w:r>
          </w:p>
        </w:tc>
      </w:tr>
      <w:tr w:rsidR="002802E6" w14:paraId="085F3FB6" w14:textId="77777777">
        <w:trPr>
          <w:cantSplit/>
        </w:trPr>
        <w:tc>
          <w:tcPr>
            <w:tcW w:w="993" w:type="dxa"/>
          </w:tcPr>
          <w:p w14:paraId="3BD2948E" w14:textId="77777777" w:rsidR="002802E6" w:rsidRDefault="00146DD8">
            <w:pPr>
              <w:pStyle w:val="yTableNAm"/>
            </w:pPr>
            <w:r>
              <w:rPr>
                <w:szCs w:val="22"/>
              </w:rPr>
              <w:t>12AF.</w:t>
            </w:r>
          </w:p>
        </w:tc>
        <w:tc>
          <w:tcPr>
            <w:tcW w:w="5245" w:type="dxa"/>
            <w:gridSpan w:val="2"/>
          </w:tcPr>
          <w:p w14:paraId="1899EB6C" w14:textId="77777777" w:rsidR="002802E6" w:rsidRDefault="00146DD8">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(in any form except plant material)</w:t>
            </w:r>
          </w:p>
        </w:tc>
        <w:tc>
          <w:tcPr>
            <w:tcW w:w="1183" w:type="dxa"/>
            <w:gridSpan w:val="2"/>
          </w:tcPr>
          <w:p w14:paraId="63E94DEC" w14:textId="77777777" w:rsidR="002802E6" w:rsidRDefault="00146DD8">
            <w:pPr>
              <w:pStyle w:val="yTableNAm"/>
              <w:tabs>
                <w:tab w:val="clear" w:pos="567"/>
                <w:tab w:val="decimal" w:pos="463"/>
              </w:tabs>
            </w:pPr>
            <w:r>
              <w:rPr>
                <w:szCs w:val="22"/>
              </w:rPr>
              <w:br/>
            </w:r>
            <w:r>
              <w:rPr>
                <w:szCs w:val="22"/>
              </w:rPr>
              <w:br/>
            </w:r>
            <w:r>
              <w:rPr>
                <w:szCs w:val="22"/>
              </w:rPr>
              <w:br/>
              <w:t>28.0</w:t>
            </w:r>
          </w:p>
        </w:tc>
      </w:tr>
      <w:tr w:rsidR="002802E6" w14:paraId="21600C40" w14:textId="77777777">
        <w:trPr>
          <w:cantSplit/>
        </w:trPr>
        <w:tc>
          <w:tcPr>
            <w:tcW w:w="993" w:type="dxa"/>
          </w:tcPr>
          <w:p w14:paraId="491BEEF3" w14:textId="77777777" w:rsidR="002802E6" w:rsidRDefault="00146DD8">
            <w:pPr>
              <w:pStyle w:val="yTableNAm"/>
            </w:pPr>
            <w:r>
              <w:rPr>
                <w:szCs w:val="22"/>
              </w:rPr>
              <w:t>12AG.</w:t>
            </w:r>
          </w:p>
        </w:tc>
        <w:tc>
          <w:tcPr>
            <w:tcW w:w="5245" w:type="dxa"/>
            <w:gridSpan w:val="2"/>
          </w:tcPr>
          <w:p w14:paraId="4FAAC535" w14:textId="77777777" w:rsidR="002802E6" w:rsidRDefault="00146DD8">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(plant material)</w:t>
            </w:r>
          </w:p>
        </w:tc>
        <w:tc>
          <w:tcPr>
            <w:tcW w:w="1183" w:type="dxa"/>
            <w:gridSpan w:val="2"/>
          </w:tcPr>
          <w:p w14:paraId="655C4F6E" w14:textId="77777777" w:rsidR="002802E6" w:rsidRDefault="00146DD8">
            <w:pPr>
              <w:pStyle w:val="yTableNAm"/>
              <w:tabs>
                <w:tab w:val="clear" w:pos="567"/>
                <w:tab w:val="decimal" w:pos="463"/>
              </w:tabs>
            </w:pPr>
            <w:r>
              <w:rPr>
                <w:szCs w:val="22"/>
              </w:rPr>
              <w:br/>
            </w:r>
            <w:r>
              <w:rPr>
                <w:szCs w:val="22"/>
              </w:rPr>
              <w:br/>
              <w:t>420.0</w:t>
            </w:r>
          </w:p>
        </w:tc>
      </w:tr>
      <w:tr w:rsidR="002802E6" w14:paraId="6C4F8BE7" w14:textId="77777777">
        <w:trPr>
          <w:cantSplit/>
        </w:trPr>
        <w:tc>
          <w:tcPr>
            <w:tcW w:w="993" w:type="dxa"/>
          </w:tcPr>
          <w:p w14:paraId="7CC2AC31" w14:textId="77777777" w:rsidR="002802E6" w:rsidRDefault="00146DD8">
            <w:pPr>
              <w:pStyle w:val="yTableNAm"/>
            </w:pPr>
            <w:r>
              <w:rPr>
                <w:szCs w:val="22"/>
              </w:rPr>
              <w:lastRenderedPageBreak/>
              <w:t>12AH.</w:t>
            </w:r>
          </w:p>
        </w:tc>
        <w:tc>
          <w:tcPr>
            <w:tcW w:w="5245" w:type="dxa"/>
            <w:gridSpan w:val="2"/>
          </w:tcPr>
          <w:p w14:paraId="5354D5CD" w14:textId="77777777" w:rsidR="002802E6" w:rsidRDefault="00146DD8">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(in any form except plant material)</w:t>
            </w:r>
          </w:p>
        </w:tc>
        <w:tc>
          <w:tcPr>
            <w:tcW w:w="1183" w:type="dxa"/>
            <w:gridSpan w:val="2"/>
          </w:tcPr>
          <w:p w14:paraId="789AF901" w14:textId="77777777" w:rsidR="002802E6" w:rsidRDefault="00146DD8">
            <w:pPr>
              <w:pStyle w:val="yTableNAm"/>
              <w:tabs>
                <w:tab w:val="clear" w:pos="567"/>
                <w:tab w:val="decimal" w:pos="463"/>
              </w:tabs>
            </w:pPr>
            <w:r>
              <w:rPr>
                <w:szCs w:val="22"/>
              </w:rPr>
              <w:br/>
            </w:r>
            <w:r>
              <w:rPr>
                <w:szCs w:val="22"/>
              </w:rPr>
              <w:br/>
            </w:r>
            <w:r>
              <w:rPr>
                <w:szCs w:val="22"/>
              </w:rPr>
              <w:br/>
              <w:t>28.0</w:t>
            </w:r>
          </w:p>
        </w:tc>
      </w:tr>
      <w:tr w:rsidR="002802E6" w14:paraId="7318DD40" w14:textId="77777777">
        <w:trPr>
          <w:cantSplit/>
        </w:trPr>
        <w:tc>
          <w:tcPr>
            <w:tcW w:w="993" w:type="dxa"/>
          </w:tcPr>
          <w:p w14:paraId="42B71687" w14:textId="77777777" w:rsidR="002802E6" w:rsidRDefault="00146DD8">
            <w:pPr>
              <w:pStyle w:val="yTableNAm"/>
            </w:pPr>
            <w:r>
              <w:rPr>
                <w:szCs w:val="22"/>
              </w:rPr>
              <w:t>12AI.</w:t>
            </w:r>
          </w:p>
        </w:tc>
        <w:tc>
          <w:tcPr>
            <w:tcW w:w="5245" w:type="dxa"/>
            <w:gridSpan w:val="2"/>
          </w:tcPr>
          <w:p w14:paraId="04E80B65" w14:textId="77777777" w:rsidR="002802E6" w:rsidRDefault="00146DD8">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r>
            <w:r>
              <w:rPr>
                <w:szCs w:val="22"/>
              </w:rPr>
              <w:br/>
              <w:t>(CYCLOHEXYLMETHYL)</w:t>
            </w:r>
            <w:r>
              <w:rPr>
                <w:szCs w:val="22"/>
              </w:rPr>
              <w:noBreakHyphen/>
              <w:t>1H</w:t>
            </w:r>
            <w:r>
              <w:rPr>
                <w:szCs w:val="22"/>
              </w:rPr>
              <w:noBreakHyphen/>
              <w:t>INDAZOLE</w:t>
            </w:r>
            <w:r>
              <w:rPr>
                <w:szCs w:val="22"/>
              </w:rPr>
              <w:noBreakHyphen/>
              <w:t>3</w:t>
            </w:r>
            <w:r>
              <w:rPr>
                <w:szCs w:val="22"/>
              </w:rPr>
              <w:noBreakHyphen/>
            </w:r>
            <w:r>
              <w:rPr>
                <w:szCs w:val="22"/>
              </w:rPr>
              <w:br/>
              <w:t>CARBOXAMIDE (AB</w:t>
            </w:r>
            <w:r>
              <w:rPr>
                <w:szCs w:val="22"/>
              </w:rPr>
              <w:noBreakHyphen/>
              <w:t>CHMINACA) (plant material)</w:t>
            </w:r>
          </w:p>
        </w:tc>
        <w:tc>
          <w:tcPr>
            <w:tcW w:w="1183" w:type="dxa"/>
            <w:gridSpan w:val="2"/>
          </w:tcPr>
          <w:p w14:paraId="5509C6B4" w14:textId="77777777" w:rsidR="002802E6" w:rsidRDefault="00146DD8">
            <w:pPr>
              <w:pStyle w:val="yTableNAm"/>
              <w:tabs>
                <w:tab w:val="clear" w:pos="567"/>
                <w:tab w:val="decimal" w:pos="463"/>
              </w:tabs>
            </w:pPr>
            <w:r>
              <w:rPr>
                <w:szCs w:val="22"/>
              </w:rPr>
              <w:br/>
            </w:r>
            <w:r>
              <w:rPr>
                <w:szCs w:val="22"/>
              </w:rPr>
              <w:br/>
              <w:t>420.0</w:t>
            </w:r>
          </w:p>
        </w:tc>
      </w:tr>
      <w:tr w:rsidR="002802E6" w14:paraId="092370E0" w14:textId="77777777">
        <w:trPr>
          <w:cantSplit/>
        </w:trPr>
        <w:tc>
          <w:tcPr>
            <w:tcW w:w="993" w:type="dxa"/>
          </w:tcPr>
          <w:p w14:paraId="1BECD5BD" w14:textId="77777777" w:rsidR="002802E6" w:rsidRDefault="00146DD8">
            <w:pPr>
              <w:pStyle w:val="yTableNAm"/>
            </w:pPr>
            <w:r>
              <w:rPr>
                <w:szCs w:val="22"/>
              </w:rPr>
              <w:t>12AJ.</w:t>
            </w:r>
          </w:p>
        </w:tc>
        <w:tc>
          <w:tcPr>
            <w:tcW w:w="5245" w:type="dxa"/>
            <w:gridSpan w:val="2"/>
          </w:tcPr>
          <w:p w14:paraId="67D0864E" w14:textId="77777777" w:rsidR="002802E6" w:rsidRDefault="00146DD8">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r>
            <w:r>
              <w:rPr>
                <w:szCs w:val="22"/>
              </w:rPr>
              <w:br/>
              <w:t>(CYCLOHEXYLMETHYL)</w:t>
            </w:r>
            <w:r>
              <w:rPr>
                <w:szCs w:val="22"/>
              </w:rPr>
              <w:noBreakHyphen/>
              <w:t>1H</w:t>
            </w:r>
            <w:r>
              <w:rPr>
                <w:szCs w:val="22"/>
              </w:rPr>
              <w:noBreakHyphen/>
              <w:t>INDAZOLE</w:t>
            </w:r>
            <w:r>
              <w:rPr>
                <w:szCs w:val="22"/>
              </w:rPr>
              <w:noBreakHyphen/>
              <w:t>3</w:t>
            </w:r>
            <w:r>
              <w:rPr>
                <w:szCs w:val="22"/>
              </w:rPr>
              <w:noBreakHyphen/>
            </w:r>
            <w:r>
              <w:rPr>
                <w:szCs w:val="22"/>
              </w:rPr>
              <w:br/>
              <w:t>CARBOXAMIDE (AB</w:t>
            </w:r>
            <w:r>
              <w:rPr>
                <w:szCs w:val="22"/>
              </w:rPr>
              <w:noBreakHyphen/>
              <w:t>CHMINACA) (in any form except plant material)</w:t>
            </w:r>
          </w:p>
        </w:tc>
        <w:tc>
          <w:tcPr>
            <w:tcW w:w="1183" w:type="dxa"/>
            <w:gridSpan w:val="2"/>
          </w:tcPr>
          <w:p w14:paraId="45BD4596" w14:textId="77777777" w:rsidR="002802E6" w:rsidRDefault="00146DD8">
            <w:pPr>
              <w:pStyle w:val="yTableNAm"/>
              <w:tabs>
                <w:tab w:val="clear" w:pos="567"/>
                <w:tab w:val="decimal" w:pos="463"/>
              </w:tabs>
            </w:pPr>
            <w:r>
              <w:rPr>
                <w:szCs w:val="22"/>
              </w:rPr>
              <w:br/>
            </w:r>
            <w:r>
              <w:rPr>
                <w:szCs w:val="22"/>
              </w:rPr>
              <w:br/>
            </w:r>
            <w:r>
              <w:rPr>
                <w:szCs w:val="22"/>
              </w:rPr>
              <w:br/>
              <w:t>28.0</w:t>
            </w:r>
          </w:p>
        </w:tc>
      </w:tr>
      <w:tr w:rsidR="002802E6" w14:paraId="1DE0CAEC" w14:textId="77777777">
        <w:trPr>
          <w:cantSplit/>
        </w:trPr>
        <w:tc>
          <w:tcPr>
            <w:tcW w:w="993" w:type="dxa"/>
          </w:tcPr>
          <w:p w14:paraId="2FADEBA3" w14:textId="77777777" w:rsidR="002802E6" w:rsidRDefault="00146DD8">
            <w:pPr>
              <w:pStyle w:val="yTableNAm"/>
            </w:pPr>
            <w:r>
              <w:rPr>
                <w:szCs w:val="22"/>
              </w:rPr>
              <w:t>12AK.</w:t>
            </w:r>
          </w:p>
        </w:tc>
        <w:tc>
          <w:tcPr>
            <w:tcW w:w="5245" w:type="dxa"/>
            <w:gridSpan w:val="2"/>
          </w:tcPr>
          <w:p w14:paraId="3E3590C6" w14:textId="77777777" w:rsidR="002802E6" w:rsidRDefault="00146DD8">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ABICA) (plant material)</w:t>
            </w:r>
          </w:p>
        </w:tc>
        <w:tc>
          <w:tcPr>
            <w:tcW w:w="1183" w:type="dxa"/>
            <w:gridSpan w:val="2"/>
          </w:tcPr>
          <w:p w14:paraId="27FFDD7D" w14:textId="77777777" w:rsidR="002802E6" w:rsidRDefault="00146DD8">
            <w:pPr>
              <w:pStyle w:val="yTableNAm"/>
              <w:tabs>
                <w:tab w:val="clear" w:pos="567"/>
                <w:tab w:val="decimal" w:pos="463"/>
              </w:tabs>
            </w:pPr>
            <w:r>
              <w:rPr>
                <w:szCs w:val="22"/>
              </w:rPr>
              <w:br/>
            </w:r>
            <w:r>
              <w:rPr>
                <w:szCs w:val="22"/>
              </w:rPr>
              <w:br/>
              <w:t>420.0</w:t>
            </w:r>
          </w:p>
        </w:tc>
      </w:tr>
      <w:tr w:rsidR="002802E6" w14:paraId="383C73BF" w14:textId="77777777">
        <w:trPr>
          <w:cantSplit/>
        </w:trPr>
        <w:tc>
          <w:tcPr>
            <w:tcW w:w="993" w:type="dxa"/>
          </w:tcPr>
          <w:p w14:paraId="53D57049" w14:textId="77777777" w:rsidR="002802E6" w:rsidRDefault="00146DD8">
            <w:pPr>
              <w:pStyle w:val="yTableNAm"/>
            </w:pPr>
            <w:r>
              <w:rPr>
                <w:szCs w:val="22"/>
              </w:rPr>
              <w:t>12AL.</w:t>
            </w:r>
          </w:p>
        </w:tc>
        <w:tc>
          <w:tcPr>
            <w:tcW w:w="5245" w:type="dxa"/>
            <w:gridSpan w:val="2"/>
          </w:tcPr>
          <w:p w14:paraId="3E419555" w14:textId="77777777" w:rsidR="002802E6" w:rsidRDefault="00146DD8">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ABICA) (in any form except plant material)</w:t>
            </w:r>
          </w:p>
        </w:tc>
        <w:tc>
          <w:tcPr>
            <w:tcW w:w="1183" w:type="dxa"/>
            <w:gridSpan w:val="2"/>
          </w:tcPr>
          <w:p w14:paraId="750ABE89" w14:textId="77777777" w:rsidR="002802E6" w:rsidRDefault="00146DD8">
            <w:pPr>
              <w:pStyle w:val="yTableNAm"/>
              <w:tabs>
                <w:tab w:val="clear" w:pos="567"/>
                <w:tab w:val="decimal" w:pos="463"/>
              </w:tabs>
            </w:pPr>
            <w:r>
              <w:rPr>
                <w:szCs w:val="22"/>
              </w:rPr>
              <w:br/>
            </w:r>
            <w:r>
              <w:rPr>
                <w:szCs w:val="22"/>
              </w:rPr>
              <w:br/>
              <w:t>28.0</w:t>
            </w:r>
          </w:p>
        </w:tc>
      </w:tr>
      <w:tr w:rsidR="002802E6" w14:paraId="6DE95A0A" w14:textId="77777777">
        <w:trPr>
          <w:cantSplit/>
        </w:trPr>
        <w:tc>
          <w:tcPr>
            <w:tcW w:w="993" w:type="dxa"/>
          </w:tcPr>
          <w:p w14:paraId="02314879" w14:textId="77777777" w:rsidR="002802E6" w:rsidRDefault="00146DD8">
            <w:pPr>
              <w:pStyle w:val="yTableNAm"/>
            </w:pPr>
            <w:r>
              <w:rPr>
                <w:szCs w:val="22"/>
              </w:rPr>
              <w:t>12AM.</w:t>
            </w:r>
          </w:p>
        </w:tc>
        <w:tc>
          <w:tcPr>
            <w:tcW w:w="5245" w:type="dxa"/>
            <w:gridSpan w:val="2"/>
          </w:tcPr>
          <w:p w14:paraId="37B5F484" w14:textId="77777777" w:rsidR="002802E6" w:rsidRDefault="00146DD8">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CARBOXAMIDE (5F</w:t>
            </w:r>
            <w:r>
              <w:rPr>
                <w:szCs w:val="22"/>
              </w:rPr>
              <w:noBreakHyphen/>
              <w:t>AB</w:t>
            </w:r>
            <w:r>
              <w:rPr>
                <w:szCs w:val="22"/>
              </w:rPr>
              <w:noBreakHyphen/>
              <w:t>PINACA) (plant material)</w:t>
            </w:r>
          </w:p>
        </w:tc>
        <w:tc>
          <w:tcPr>
            <w:tcW w:w="1183" w:type="dxa"/>
            <w:gridSpan w:val="2"/>
          </w:tcPr>
          <w:p w14:paraId="5A724C63" w14:textId="77777777" w:rsidR="002802E6" w:rsidRDefault="00146DD8">
            <w:pPr>
              <w:pStyle w:val="yTableNAm"/>
              <w:tabs>
                <w:tab w:val="clear" w:pos="567"/>
                <w:tab w:val="decimal" w:pos="463"/>
              </w:tabs>
            </w:pPr>
            <w:r>
              <w:rPr>
                <w:szCs w:val="22"/>
              </w:rPr>
              <w:br/>
            </w:r>
            <w:r>
              <w:rPr>
                <w:szCs w:val="22"/>
              </w:rPr>
              <w:br/>
            </w:r>
            <w:r>
              <w:rPr>
                <w:szCs w:val="22"/>
              </w:rPr>
              <w:br/>
              <w:t>420.0</w:t>
            </w:r>
          </w:p>
        </w:tc>
      </w:tr>
      <w:tr w:rsidR="002802E6" w14:paraId="556AEBFC" w14:textId="77777777">
        <w:trPr>
          <w:cantSplit/>
        </w:trPr>
        <w:tc>
          <w:tcPr>
            <w:tcW w:w="993" w:type="dxa"/>
          </w:tcPr>
          <w:p w14:paraId="2C3016F0" w14:textId="77777777" w:rsidR="002802E6" w:rsidRDefault="00146DD8">
            <w:pPr>
              <w:pStyle w:val="yTableNAm"/>
            </w:pPr>
            <w:r>
              <w:rPr>
                <w:szCs w:val="22"/>
              </w:rPr>
              <w:t>12AN.</w:t>
            </w:r>
          </w:p>
        </w:tc>
        <w:tc>
          <w:tcPr>
            <w:tcW w:w="5245" w:type="dxa"/>
            <w:gridSpan w:val="2"/>
          </w:tcPr>
          <w:p w14:paraId="4BECBED7" w14:textId="77777777" w:rsidR="002802E6" w:rsidRDefault="00146DD8">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CARBOXAMIDE (5F</w:t>
            </w:r>
            <w:r>
              <w:rPr>
                <w:szCs w:val="22"/>
              </w:rPr>
              <w:noBreakHyphen/>
              <w:t>AB</w:t>
            </w:r>
            <w:r>
              <w:rPr>
                <w:szCs w:val="22"/>
              </w:rPr>
              <w:noBreakHyphen/>
              <w:t>PINACA) (in any form except plant material)</w:t>
            </w:r>
          </w:p>
        </w:tc>
        <w:tc>
          <w:tcPr>
            <w:tcW w:w="1183" w:type="dxa"/>
            <w:gridSpan w:val="2"/>
          </w:tcPr>
          <w:p w14:paraId="54622D26" w14:textId="77777777" w:rsidR="002802E6" w:rsidRDefault="00146DD8">
            <w:pPr>
              <w:pStyle w:val="yTableNAm"/>
              <w:tabs>
                <w:tab w:val="clear" w:pos="567"/>
                <w:tab w:val="decimal" w:pos="463"/>
              </w:tabs>
            </w:pPr>
            <w:r>
              <w:rPr>
                <w:szCs w:val="22"/>
              </w:rPr>
              <w:br/>
            </w:r>
            <w:r>
              <w:rPr>
                <w:szCs w:val="22"/>
              </w:rPr>
              <w:br/>
            </w:r>
            <w:r>
              <w:rPr>
                <w:szCs w:val="22"/>
              </w:rPr>
              <w:br/>
              <w:t>28.0</w:t>
            </w:r>
          </w:p>
        </w:tc>
      </w:tr>
      <w:tr w:rsidR="002802E6" w14:paraId="4749E592" w14:textId="77777777">
        <w:trPr>
          <w:cantSplit/>
        </w:trPr>
        <w:tc>
          <w:tcPr>
            <w:tcW w:w="993" w:type="dxa"/>
          </w:tcPr>
          <w:p w14:paraId="01EC12F2" w14:textId="77777777" w:rsidR="002802E6" w:rsidRDefault="00146DD8">
            <w:pPr>
              <w:pStyle w:val="yTableNAm"/>
              <w:rPr>
                <w:szCs w:val="22"/>
              </w:rPr>
            </w:pPr>
            <w:r>
              <w:t>12AO.</w:t>
            </w:r>
          </w:p>
        </w:tc>
        <w:tc>
          <w:tcPr>
            <w:tcW w:w="5245" w:type="dxa"/>
            <w:gridSpan w:val="2"/>
          </w:tcPr>
          <w:p w14:paraId="589F6CB5" w14:textId="77777777" w:rsidR="002802E6" w:rsidRDefault="00146DD8">
            <w:pPr>
              <w:pStyle w:val="yTableNAm"/>
              <w:rPr>
                <w:szCs w:val="22"/>
              </w:rPr>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(5</w:t>
            </w:r>
            <w:r>
              <w:rPr>
                <w:szCs w:val="22"/>
              </w:rPr>
              <w:noBreakHyphen/>
              <w:t xml:space="preserve">FLUOROPENTYL) </w:t>
            </w:r>
            <w:r>
              <w:rPr>
                <w:szCs w:val="22"/>
              </w:rPr>
              <w:noBreakHyphen/>
              <w:t>1H</w:t>
            </w:r>
            <w:r>
              <w:rPr>
                <w:szCs w:val="22"/>
              </w:rPr>
              <w:noBreakHyphen/>
              <w:t>PYRROLO[2,3</w:t>
            </w:r>
            <w:r>
              <w:rPr>
                <w:szCs w:val="22"/>
              </w:rPr>
              <w:noBreakHyphen/>
              <w:t>B] PYRIDINE</w:t>
            </w:r>
            <w:r>
              <w:rPr>
                <w:szCs w:val="22"/>
              </w:rPr>
              <w:noBreakHyphen/>
              <w:t>3</w:t>
            </w:r>
            <w:r>
              <w:rPr>
                <w:szCs w:val="22"/>
              </w:rPr>
              <w:noBreakHyphen/>
              <w:t>CARBOXAMIDE (5F</w:t>
            </w:r>
            <w:r>
              <w:rPr>
                <w:szCs w:val="22"/>
              </w:rPr>
              <w:noBreakHyphen/>
              <w:t>AB</w:t>
            </w:r>
            <w:r>
              <w:rPr>
                <w:szCs w:val="22"/>
              </w:rPr>
              <w:noBreakHyphen/>
              <w:t>P7AICA) (</w:t>
            </w:r>
            <w:r>
              <w:rPr>
                <w:bCs/>
                <w:szCs w:val="22"/>
              </w:rPr>
              <w:t>plant material</w:t>
            </w:r>
            <w:r>
              <w:rPr>
                <w:szCs w:val="22"/>
              </w:rPr>
              <w:t>)</w:t>
            </w:r>
          </w:p>
        </w:tc>
        <w:tc>
          <w:tcPr>
            <w:tcW w:w="1183" w:type="dxa"/>
            <w:gridSpan w:val="2"/>
            <w:vAlign w:val="bottom"/>
          </w:tcPr>
          <w:p w14:paraId="771A4EB1" w14:textId="77777777" w:rsidR="002802E6" w:rsidRDefault="00146DD8">
            <w:pPr>
              <w:pStyle w:val="yTableNAm"/>
              <w:tabs>
                <w:tab w:val="clear" w:pos="567"/>
                <w:tab w:val="decimal" w:pos="463"/>
              </w:tabs>
              <w:rPr>
                <w:szCs w:val="22"/>
              </w:rPr>
            </w:pPr>
            <w:r>
              <w:t>420.0</w:t>
            </w:r>
          </w:p>
        </w:tc>
      </w:tr>
      <w:tr w:rsidR="002802E6" w14:paraId="1604C67B" w14:textId="77777777">
        <w:trPr>
          <w:cantSplit/>
        </w:trPr>
        <w:tc>
          <w:tcPr>
            <w:tcW w:w="993" w:type="dxa"/>
          </w:tcPr>
          <w:p w14:paraId="78F8E2E2" w14:textId="77777777" w:rsidR="002802E6" w:rsidRDefault="00146DD8">
            <w:pPr>
              <w:pStyle w:val="yTableNAm"/>
              <w:rPr>
                <w:szCs w:val="22"/>
              </w:rPr>
            </w:pPr>
            <w:r>
              <w:lastRenderedPageBreak/>
              <w:t>12AP.</w:t>
            </w:r>
          </w:p>
        </w:tc>
        <w:tc>
          <w:tcPr>
            <w:tcW w:w="5245" w:type="dxa"/>
            <w:gridSpan w:val="2"/>
          </w:tcPr>
          <w:p w14:paraId="7F24F7ED" w14:textId="77777777" w:rsidR="002802E6" w:rsidRDefault="00146DD8">
            <w:pPr>
              <w:pStyle w:val="yTableNAm"/>
              <w:rPr>
                <w:szCs w:val="22"/>
              </w:rPr>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(5</w:t>
            </w:r>
            <w:r>
              <w:rPr>
                <w:szCs w:val="22"/>
              </w:rPr>
              <w:noBreakHyphen/>
              <w:t xml:space="preserve">FLUOROPENTYL) </w:t>
            </w:r>
            <w:r>
              <w:rPr>
                <w:szCs w:val="22"/>
              </w:rPr>
              <w:noBreakHyphen/>
              <w:t>1H</w:t>
            </w:r>
            <w:r>
              <w:rPr>
                <w:szCs w:val="22"/>
              </w:rPr>
              <w:noBreakHyphen/>
              <w:t>PYRROLO[2,3</w:t>
            </w:r>
            <w:r>
              <w:rPr>
                <w:szCs w:val="22"/>
              </w:rPr>
              <w:noBreakHyphen/>
              <w:t>B] PYRIDINE</w:t>
            </w:r>
            <w:r>
              <w:rPr>
                <w:szCs w:val="22"/>
              </w:rPr>
              <w:noBreakHyphen/>
              <w:t>3</w:t>
            </w:r>
            <w:r>
              <w:rPr>
                <w:szCs w:val="22"/>
              </w:rPr>
              <w:noBreakHyphen/>
              <w:t>CARBOXAMIDE (5F</w:t>
            </w:r>
            <w:r>
              <w:rPr>
                <w:szCs w:val="22"/>
              </w:rPr>
              <w:noBreakHyphen/>
              <w:t>AB</w:t>
            </w:r>
            <w:r>
              <w:rPr>
                <w:szCs w:val="22"/>
              </w:rPr>
              <w:noBreakHyphen/>
              <w:t>P7AICA) (</w:t>
            </w:r>
            <w:r>
              <w:rPr>
                <w:bCs/>
                <w:szCs w:val="22"/>
              </w:rPr>
              <w:t>in any form except plant material</w:t>
            </w:r>
            <w:r>
              <w:rPr>
                <w:szCs w:val="22"/>
              </w:rPr>
              <w:t>)</w:t>
            </w:r>
          </w:p>
        </w:tc>
        <w:tc>
          <w:tcPr>
            <w:tcW w:w="1183" w:type="dxa"/>
            <w:gridSpan w:val="2"/>
            <w:vAlign w:val="bottom"/>
          </w:tcPr>
          <w:p w14:paraId="48483ACE" w14:textId="77777777" w:rsidR="002802E6" w:rsidRDefault="00146DD8">
            <w:pPr>
              <w:pStyle w:val="yTableNAm"/>
              <w:tabs>
                <w:tab w:val="clear" w:pos="567"/>
                <w:tab w:val="decimal" w:pos="463"/>
              </w:tabs>
              <w:rPr>
                <w:szCs w:val="22"/>
              </w:rPr>
            </w:pPr>
            <w:r>
              <w:t>28.0</w:t>
            </w:r>
          </w:p>
        </w:tc>
      </w:tr>
      <w:tr w:rsidR="002802E6" w14:paraId="78BA4445" w14:textId="77777777">
        <w:trPr>
          <w:cantSplit/>
        </w:trPr>
        <w:tc>
          <w:tcPr>
            <w:tcW w:w="993" w:type="dxa"/>
          </w:tcPr>
          <w:p w14:paraId="503F27C3" w14:textId="77777777" w:rsidR="002802E6" w:rsidRDefault="00146DD8">
            <w:pPr>
              <w:pStyle w:val="yTableNAm"/>
            </w:pPr>
            <w:r>
              <w:rPr>
                <w:szCs w:val="22"/>
              </w:rPr>
              <w:t>12B.</w:t>
            </w:r>
          </w:p>
        </w:tc>
        <w:tc>
          <w:tcPr>
            <w:tcW w:w="5245" w:type="dxa"/>
            <w:gridSpan w:val="2"/>
          </w:tcPr>
          <w:p w14:paraId="21E53DD5" w14:textId="77777777" w:rsidR="002802E6" w:rsidRDefault="00146DD8">
            <w:pPr>
              <w:pStyle w:val="yTableNAm"/>
              <w:rPr>
                <w:szCs w:val="24"/>
              </w:rPr>
            </w:pPr>
            <w:r>
              <w:rPr>
                <w:rFonts w:cs="Arial"/>
                <w:szCs w:val="22"/>
              </w:rPr>
              <w:t>NAPHTHOYLINDOLES (plant material)</w:t>
            </w:r>
          </w:p>
        </w:tc>
        <w:tc>
          <w:tcPr>
            <w:tcW w:w="1183" w:type="dxa"/>
            <w:gridSpan w:val="2"/>
          </w:tcPr>
          <w:p w14:paraId="7281CD9F" w14:textId="77777777" w:rsidR="002802E6" w:rsidRDefault="00146DD8">
            <w:pPr>
              <w:pStyle w:val="yTableNAm"/>
              <w:tabs>
                <w:tab w:val="clear" w:pos="567"/>
                <w:tab w:val="decimal" w:pos="463"/>
              </w:tabs>
            </w:pPr>
            <w:r>
              <w:rPr>
                <w:szCs w:val="22"/>
              </w:rPr>
              <w:t>420.0</w:t>
            </w:r>
          </w:p>
        </w:tc>
      </w:tr>
      <w:tr w:rsidR="002802E6" w14:paraId="5875A8CA" w14:textId="77777777">
        <w:trPr>
          <w:cantSplit/>
        </w:trPr>
        <w:tc>
          <w:tcPr>
            <w:tcW w:w="993" w:type="dxa"/>
          </w:tcPr>
          <w:p w14:paraId="1CDA007B" w14:textId="77777777" w:rsidR="002802E6" w:rsidRDefault="00146DD8">
            <w:pPr>
              <w:pStyle w:val="yTableNAm"/>
            </w:pPr>
            <w:r>
              <w:rPr>
                <w:szCs w:val="22"/>
              </w:rPr>
              <w:t>12BA.</w:t>
            </w:r>
          </w:p>
        </w:tc>
        <w:tc>
          <w:tcPr>
            <w:tcW w:w="5245" w:type="dxa"/>
            <w:gridSpan w:val="2"/>
          </w:tcPr>
          <w:p w14:paraId="72513A6F" w14:textId="77777777" w:rsidR="002802E6" w:rsidRDefault="00146DD8">
            <w:pPr>
              <w:pStyle w:val="yTableNAm"/>
              <w:rPr>
                <w:szCs w:val="24"/>
              </w:rPr>
            </w:pPr>
            <w:r>
              <w:rPr>
                <w:rFonts w:cs="Arial"/>
                <w:szCs w:val="22"/>
              </w:rPr>
              <w:t>NAPHTHOYLINDOLES</w:t>
            </w:r>
            <w:r>
              <w:rPr>
                <w:szCs w:val="22"/>
              </w:rPr>
              <w:t xml:space="preserve"> (in any form except plant material)</w:t>
            </w:r>
          </w:p>
        </w:tc>
        <w:tc>
          <w:tcPr>
            <w:tcW w:w="1183" w:type="dxa"/>
            <w:gridSpan w:val="2"/>
          </w:tcPr>
          <w:p w14:paraId="313BA6AB" w14:textId="77777777" w:rsidR="002802E6" w:rsidRDefault="00146DD8">
            <w:pPr>
              <w:pStyle w:val="yTableNAm"/>
              <w:tabs>
                <w:tab w:val="clear" w:pos="567"/>
                <w:tab w:val="decimal" w:pos="463"/>
              </w:tabs>
            </w:pPr>
            <w:r>
              <w:rPr>
                <w:szCs w:val="22"/>
              </w:rPr>
              <w:br/>
              <w:t>28.0</w:t>
            </w:r>
          </w:p>
        </w:tc>
      </w:tr>
      <w:tr w:rsidR="002802E6" w14:paraId="00528F09" w14:textId="77777777">
        <w:trPr>
          <w:cantSplit/>
        </w:trPr>
        <w:tc>
          <w:tcPr>
            <w:tcW w:w="993" w:type="dxa"/>
          </w:tcPr>
          <w:p w14:paraId="34D92FD7" w14:textId="77777777" w:rsidR="002802E6" w:rsidRDefault="00146DD8">
            <w:pPr>
              <w:pStyle w:val="yTableNAm"/>
            </w:pPr>
            <w:r>
              <w:rPr>
                <w:szCs w:val="22"/>
              </w:rPr>
              <w:t>12C.</w:t>
            </w:r>
          </w:p>
        </w:tc>
        <w:tc>
          <w:tcPr>
            <w:tcW w:w="5245" w:type="dxa"/>
            <w:gridSpan w:val="2"/>
          </w:tcPr>
          <w:p w14:paraId="0B0D1883" w14:textId="77777777" w:rsidR="002802E6" w:rsidRDefault="00146DD8">
            <w:pPr>
              <w:pStyle w:val="yTableNAm"/>
            </w:pPr>
            <w:r>
              <w:rPr>
                <w:rFonts w:cs="Arial"/>
                <w:szCs w:val="22"/>
              </w:rPr>
              <w:t>NAPHTHYLMETHYLINDOLES (plant material)</w:t>
            </w:r>
          </w:p>
        </w:tc>
        <w:tc>
          <w:tcPr>
            <w:tcW w:w="1183" w:type="dxa"/>
            <w:gridSpan w:val="2"/>
          </w:tcPr>
          <w:p w14:paraId="1071FF0F" w14:textId="77777777" w:rsidR="002802E6" w:rsidRDefault="00146DD8">
            <w:pPr>
              <w:pStyle w:val="yTableNAm"/>
              <w:tabs>
                <w:tab w:val="clear" w:pos="567"/>
                <w:tab w:val="decimal" w:pos="463"/>
              </w:tabs>
            </w:pPr>
            <w:r>
              <w:rPr>
                <w:szCs w:val="22"/>
              </w:rPr>
              <w:t>420.0</w:t>
            </w:r>
          </w:p>
        </w:tc>
      </w:tr>
      <w:tr w:rsidR="002802E6" w14:paraId="2A90715B" w14:textId="77777777">
        <w:trPr>
          <w:cantSplit/>
        </w:trPr>
        <w:tc>
          <w:tcPr>
            <w:tcW w:w="993" w:type="dxa"/>
          </w:tcPr>
          <w:p w14:paraId="7A4602AA" w14:textId="77777777" w:rsidR="002802E6" w:rsidRDefault="00146DD8">
            <w:pPr>
              <w:pStyle w:val="yTableNAm"/>
            </w:pPr>
            <w:r>
              <w:rPr>
                <w:szCs w:val="22"/>
              </w:rPr>
              <w:t>12CA.</w:t>
            </w:r>
          </w:p>
        </w:tc>
        <w:tc>
          <w:tcPr>
            <w:tcW w:w="5245" w:type="dxa"/>
            <w:gridSpan w:val="2"/>
          </w:tcPr>
          <w:p w14:paraId="6AE12F04" w14:textId="77777777" w:rsidR="002802E6" w:rsidRDefault="00146DD8">
            <w:pPr>
              <w:pStyle w:val="yTableNAm"/>
            </w:pPr>
            <w:r>
              <w:rPr>
                <w:rFonts w:cs="Arial"/>
                <w:szCs w:val="22"/>
              </w:rPr>
              <w:t>NAPHTHYLMETHYLINDOLES</w:t>
            </w:r>
            <w:r>
              <w:rPr>
                <w:szCs w:val="22"/>
              </w:rPr>
              <w:t xml:space="preserve"> (in any form except plant material)</w:t>
            </w:r>
          </w:p>
        </w:tc>
        <w:tc>
          <w:tcPr>
            <w:tcW w:w="1183" w:type="dxa"/>
            <w:gridSpan w:val="2"/>
          </w:tcPr>
          <w:p w14:paraId="5BD58D09" w14:textId="77777777" w:rsidR="002802E6" w:rsidRDefault="00146DD8">
            <w:pPr>
              <w:pStyle w:val="yTableNAm"/>
              <w:tabs>
                <w:tab w:val="clear" w:pos="567"/>
                <w:tab w:val="decimal" w:pos="463"/>
              </w:tabs>
            </w:pPr>
            <w:r>
              <w:rPr>
                <w:szCs w:val="22"/>
              </w:rPr>
              <w:br/>
              <w:t>28.0</w:t>
            </w:r>
          </w:p>
        </w:tc>
      </w:tr>
      <w:tr w:rsidR="002802E6" w14:paraId="7D36D063" w14:textId="77777777">
        <w:trPr>
          <w:cantSplit/>
        </w:trPr>
        <w:tc>
          <w:tcPr>
            <w:tcW w:w="993" w:type="dxa"/>
          </w:tcPr>
          <w:p w14:paraId="025976CC" w14:textId="77777777" w:rsidR="002802E6" w:rsidRDefault="00146DD8">
            <w:pPr>
              <w:pStyle w:val="yTableNAm"/>
            </w:pPr>
            <w:r>
              <w:rPr>
                <w:szCs w:val="22"/>
              </w:rPr>
              <w:t>12D.</w:t>
            </w:r>
          </w:p>
        </w:tc>
        <w:tc>
          <w:tcPr>
            <w:tcW w:w="5245" w:type="dxa"/>
            <w:gridSpan w:val="2"/>
          </w:tcPr>
          <w:p w14:paraId="3D2F0F35" w14:textId="77777777" w:rsidR="002802E6" w:rsidRDefault="00146DD8">
            <w:pPr>
              <w:pStyle w:val="yTableNAm"/>
            </w:pPr>
            <w:r>
              <w:rPr>
                <w:rFonts w:cs="Arial"/>
                <w:szCs w:val="22"/>
              </w:rPr>
              <w:t>NAPHTHOYLPYRROLES (plant material)</w:t>
            </w:r>
          </w:p>
        </w:tc>
        <w:tc>
          <w:tcPr>
            <w:tcW w:w="1183" w:type="dxa"/>
            <w:gridSpan w:val="2"/>
          </w:tcPr>
          <w:p w14:paraId="51672658" w14:textId="77777777" w:rsidR="002802E6" w:rsidRDefault="00146DD8">
            <w:pPr>
              <w:pStyle w:val="yTableNAm"/>
              <w:tabs>
                <w:tab w:val="clear" w:pos="567"/>
                <w:tab w:val="decimal" w:pos="463"/>
              </w:tabs>
            </w:pPr>
            <w:r>
              <w:rPr>
                <w:szCs w:val="22"/>
              </w:rPr>
              <w:t>420.0</w:t>
            </w:r>
          </w:p>
        </w:tc>
      </w:tr>
      <w:tr w:rsidR="002802E6" w14:paraId="1261E80F" w14:textId="77777777">
        <w:trPr>
          <w:cantSplit/>
        </w:trPr>
        <w:tc>
          <w:tcPr>
            <w:tcW w:w="993" w:type="dxa"/>
          </w:tcPr>
          <w:p w14:paraId="3AE55EAD" w14:textId="77777777" w:rsidR="002802E6" w:rsidRDefault="00146DD8">
            <w:pPr>
              <w:pStyle w:val="yTableNAm"/>
            </w:pPr>
            <w:r>
              <w:rPr>
                <w:szCs w:val="22"/>
              </w:rPr>
              <w:t>12DA.</w:t>
            </w:r>
          </w:p>
        </w:tc>
        <w:tc>
          <w:tcPr>
            <w:tcW w:w="5245" w:type="dxa"/>
            <w:gridSpan w:val="2"/>
          </w:tcPr>
          <w:p w14:paraId="0C6DDE4E" w14:textId="77777777" w:rsidR="002802E6" w:rsidRDefault="00146DD8">
            <w:pPr>
              <w:pStyle w:val="yTableNAm"/>
            </w:pPr>
            <w:r>
              <w:rPr>
                <w:rFonts w:cs="Arial"/>
                <w:szCs w:val="22"/>
              </w:rPr>
              <w:t xml:space="preserve">NAPHTHOYLPYRROLES </w:t>
            </w:r>
            <w:r>
              <w:rPr>
                <w:szCs w:val="22"/>
              </w:rPr>
              <w:t>(in any form except plant material)</w:t>
            </w:r>
          </w:p>
        </w:tc>
        <w:tc>
          <w:tcPr>
            <w:tcW w:w="1183" w:type="dxa"/>
            <w:gridSpan w:val="2"/>
          </w:tcPr>
          <w:p w14:paraId="6DF60670" w14:textId="77777777" w:rsidR="002802E6" w:rsidRDefault="00146DD8">
            <w:pPr>
              <w:pStyle w:val="yTableNAm"/>
              <w:tabs>
                <w:tab w:val="clear" w:pos="567"/>
                <w:tab w:val="decimal" w:pos="463"/>
              </w:tabs>
            </w:pPr>
            <w:r>
              <w:rPr>
                <w:szCs w:val="22"/>
              </w:rPr>
              <w:br/>
              <w:t>28.0</w:t>
            </w:r>
          </w:p>
        </w:tc>
      </w:tr>
      <w:tr w:rsidR="002802E6" w14:paraId="1E0A580F" w14:textId="77777777">
        <w:trPr>
          <w:cantSplit/>
        </w:trPr>
        <w:tc>
          <w:tcPr>
            <w:tcW w:w="993" w:type="dxa"/>
          </w:tcPr>
          <w:p w14:paraId="5110342E" w14:textId="77777777" w:rsidR="002802E6" w:rsidRDefault="00146DD8">
            <w:pPr>
              <w:pStyle w:val="yTableNAm"/>
            </w:pPr>
            <w:r>
              <w:rPr>
                <w:szCs w:val="22"/>
              </w:rPr>
              <w:t>12E.</w:t>
            </w:r>
          </w:p>
        </w:tc>
        <w:tc>
          <w:tcPr>
            <w:tcW w:w="5245" w:type="dxa"/>
            <w:gridSpan w:val="2"/>
          </w:tcPr>
          <w:p w14:paraId="75AEB368" w14:textId="77777777" w:rsidR="002802E6" w:rsidRDefault="00146DD8">
            <w:pPr>
              <w:pStyle w:val="yTableNAm"/>
            </w:pPr>
            <w:r>
              <w:rPr>
                <w:rFonts w:cs="Arial"/>
                <w:szCs w:val="22"/>
              </w:rPr>
              <w:t>NAPHTHYLMETHYLINDENES (plant material)</w:t>
            </w:r>
          </w:p>
        </w:tc>
        <w:tc>
          <w:tcPr>
            <w:tcW w:w="1183" w:type="dxa"/>
            <w:gridSpan w:val="2"/>
          </w:tcPr>
          <w:p w14:paraId="4A258FCC" w14:textId="77777777" w:rsidR="002802E6" w:rsidRDefault="00146DD8">
            <w:pPr>
              <w:pStyle w:val="yTableNAm"/>
              <w:tabs>
                <w:tab w:val="clear" w:pos="567"/>
                <w:tab w:val="decimal" w:pos="463"/>
              </w:tabs>
            </w:pPr>
            <w:r>
              <w:rPr>
                <w:szCs w:val="22"/>
              </w:rPr>
              <w:t>420.0</w:t>
            </w:r>
          </w:p>
        </w:tc>
      </w:tr>
      <w:tr w:rsidR="002802E6" w14:paraId="11123224" w14:textId="77777777">
        <w:trPr>
          <w:cantSplit/>
        </w:trPr>
        <w:tc>
          <w:tcPr>
            <w:tcW w:w="993" w:type="dxa"/>
          </w:tcPr>
          <w:p w14:paraId="0DE0EDDA" w14:textId="77777777" w:rsidR="002802E6" w:rsidRDefault="00146DD8">
            <w:pPr>
              <w:pStyle w:val="yTableNAm"/>
            </w:pPr>
            <w:r>
              <w:rPr>
                <w:szCs w:val="22"/>
              </w:rPr>
              <w:t>12F.</w:t>
            </w:r>
          </w:p>
        </w:tc>
        <w:tc>
          <w:tcPr>
            <w:tcW w:w="5245" w:type="dxa"/>
            <w:gridSpan w:val="2"/>
          </w:tcPr>
          <w:p w14:paraId="091172BB" w14:textId="77777777" w:rsidR="002802E6" w:rsidRDefault="00146DD8">
            <w:pPr>
              <w:pStyle w:val="yTableNAm"/>
            </w:pPr>
            <w:r>
              <w:rPr>
                <w:rFonts w:cs="Arial"/>
                <w:szCs w:val="22"/>
              </w:rPr>
              <w:t>NAPHTHYLMETHYLINDENES</w:t>
            </w:r>
            <w:r>
              <w:rPr>
                <w:szCs w:val="22"/>
              </w:rPr>
              <w:t xml:space="preserve"> (in any form except plant material)</w:t>
            </w:r>
          </w:p>
        </w:tc>
        <w:tc>
          <w:tcPr>
            <w:tcW w:w="1183" w:type="dxa"/>
            <w:gridSpan w:val="2"/>
          </w:tcPr>
          <w:p w14:paraId="7D6B1BB0" w14:textId="77777777" w:rsidR="002802E6" w:rsidRDefault="00146DD8">
            <w:pPr>
              <w:pStyle w:val="yTableNAm"/>
              <w:tabs>
                <w:tab w:val="clear" w:pos="567"/>
                <w:tab w:val="decimal" w:pos="463"/>
              </w:tabs>
            </w:pPr>
            <w:r>
              <w:rPr>
                <w:szCs w:val="22"/>
              </w:rPr>
              <w:br/>
              <w:t>28.0</w:t>
            </w:r>
          </w:p>
        </w:tc>
      </w:tr>
      <w:tr w:rsidR="002802E6" w14:paraId="4412550E" w14:textId="77777777">
        <w:trPr>
          <w:cantSplit/>
        </w:trPr>
        <w:tc>
          <w:tcPr>
            <w:tcW w:w="993" w:type="dxa"/>
          </w:tcPr>
          <w:p w14:paraId="021A44A8" w14:textId="77777777" w:rsidR="002802E6" w:rsidRDefault="00146DD8">
            <w:pPr>
              <w:pStyle w:val="yTableNAm"/>
              <w:rPr>
                <w:szCs w:val="22"/>
              </w:rPr>
            </w:pPr>
            <w:r>
              <w:t>12G.</w:t>
            </w:r>
          </w:p>
        </w:tc>
        <w:tc>
          <w:tcPr>
            <w:tcW w:w="5245" w:type="dxa"/>
            <w:gridSpan w:val="2"/>
          </w:tcPr>
          <w:p w14:paraId="44C88FA3" w14:textId="77777777" w:rsidR="002802E6" w:rsidRDefault="00146DD8">
            <w:pPr>
              <w:pStyle w:val="yTableNAm"/>
              <w:rPr>
                <w:rFonts w:cs="Arial"/>
                <w:szCs w:val="22"/>
              </w:rPr>
            </w:pPr>
            <w:r>
              <w:rPr>
                <w:szCs w:val="22"/>
              </w:rPr>
              <w:t>N</w:t>
            </w:r>
            <w:r>
              <w:rPr>
                <w:szCs w:val="22"/>
              </w:rPr>
              <w:noBreakHyphen/>
              <w:t>METHYL</w:t>
            </w:r>
            <w:r>
              <w:rPr>
                <w:szCs w:val="22"/>
              </w:rPr>
              <w:noBreakHyphen/>
              <w:t>1</w:t>
            </w:r>
            <w:r>
              <w:rPr>
                <w:szCs w:val="22"/>
              </w:rPr>
              <w:noBreakHyphen/>
              <w:t>(THIOPHEN</w:t>
            </w:r>
            <w:r>
              <w:rPr>
                <w:szCs w:val="22"/>
              </w:rPr>
              <w:noBreakHyphen/>
              <w:t>2</w:t>
            </w:r>
            <w:r>
              <w:rPr>
                <w:szCs w:val="22"/>
              </w:rPr>
              <w:noBreakHyphen/>
              <w:t>YL)PROPAN</w:t>
            </w:r>
            <w:r>
              <w:rPr>
                <w:szCs w:val="22"/>
              </w:rPr>
              <w:noBreakHyphen/>
              <w:t>2</w:t>
            </w:r>
            <w:r>
              <w:rPr>
                <w:szCs w:val="22"/>
              </w:rPr>
              <w:noBreakHyphen/>
              <w:t>AMINE (METHIOPROPAMINE; MPA)</w:t>
            </w:r>
          </w:p>
        </w:tc>
        <w:tc>
          <w:tcPr>
            <w:tcW w:w="1183" w:type="dxa"/>
            <w:gridSpan w:val="2"/>
            <w:vAlign w:val="bottom"/>
          </w:tcPr>
          <w:p w14:paraId="5D3B394E" w14:textId="77777777" w:rsidR="002802E6" w:rsidRDefault="00146DD8">
            <w:pPr>
              <w:pStyle w:val="yTableNAm"/>
              <w:tabs>
                <w:tab w:val="clear" w:pos="567"/>
                <w:tab w:val="decimal" w:pos="463"/>
              </w:tabs>
              <w:rPr>
                <w:szCs w:val="22"/>
              </w:rPr>
            </w:pPr>
            <w:r>
              <w:t>28.0</w:t>
            </w:r>
          </w:p>
        </w:tc>
      </w:tr>
      <w:tr w:rsidR="002802E6" w14:paraId="4E3AA52F" w14:textId="77777777">
        <w:trPr>
          <w:cantSplit/>
        </w:trPr>
        <w:tc>
          <w:tcPr>
            <w:tcW w:w="993" w:type="dxa"/>
          </w:tcPr>
          <w:p w14:paraId="0E55CD42" w14:textId="77777777" w:rsidR="002802E6" w:rsidRDefault="00146DD8">
            <w:pPr>
              <w:pStyle w:val="yTableNAm"/>
              <w:rPr>
                <w:szCs w:val="22"/>
              </w:rPr>
            </w:pPr>
            <w:r>
              <w:t>12H.</w:t>
            </w:r>
          </w:p>
        </w:tc>
        <w:tc>
          <w:tcPr>
            <w:tcW w:w="5245" w:type="dxa"/>
            <w:gridSpan w:val="2"/>
          </w:tcPr>
          <w:p w14:paraId="0CB02848" w14:textId="77777777" w:rsidR="002802E6" w:rsidRDefault="00146DD8">
            <w:pPr>
              <w:pStyle w:val="yTableNAm"/>
              <w:rPr>
                <w:rFonts w:cs="Arial"/>
                <w:szCs w:val="22"/>
              </w:rPr>
            </w:pPr>
            <w:r>
              <w:rPr>
                <w:szCs w:val="22"/>
              </w:rPr>
              <w:t>N</w:t>
            </w:r>
            <w:r>
              <w:rPr>
                <w:szCs w:val="22"/>
              </w:rPr>
              <w:noBreakHyphen/>
              <w:t>(1</w:t>
            </w:r>
            <w:r>
              <w:rPr>
                <w:szCs w:val="22"/>
              </w:rPr>
              <w:noBreakHyphen/>
              <w:t>NAPHTHYL)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NNEI; 5F</w:t>
            </w:r>
            <w:r>
              <w:rPr>
                <w:szCs w:val="22"/>
              </w:rPr>
              <w:noBreakHyphen/>
              <w:t>MN</w:t>
            </w:r>
            <w:r>
              <w:rPr>
                <w:szCs w:val="22"/>
              </w:rPr>
              <w:noBreakHyphen/>
              <w:t>24) (</w:t>
            </w:r>
            <w:r>
              <w:rPr>
                <w:bCs/>
                <w:szCs w:val="22"/>
              </w:rPr>
              <w:t>plant material</w:t>
            </w:r>
            <w:r>
              <w:rPr>
                <w:szCs w:val="22"/>
              </w:rPr>
              <w:t>)</w:t>
            </w:r>
          </w:p>
        </w:tc>
        <w:tc>
          <w:tcPr>
            <w:tcW w:w="1183" w:type="dxa"/>
            <w:gridSpan w:val="2"/>
            <w:vAlign w:val="bottom"/>
          </w:tcPr>
          <w:p w14:paraId="5D061AAF" w14:textId="77777777" w:rsidR="002802E6" w:rsidRDefault="00146DD8">
            <w:pPr>
              <w:pStyle w:val="yTableNAm"/>
              <w:tabs>
                <w:tab w:val="clear" w:pos="567"/>
                <w:tab w:val="decimal" w:pos="463"/>
              </w:tabs>
              <w:rPr>
                <w:szCs w:val="22"/>
              </w:rPr>
            </w:pPr>
            <w:r>
              <w:t>420.0</w:t>
            </w:r>
          </w:p>
        </w:tc>
      </w:tr>
      <w:tr w:rsidR="002802E6" w14:paraId="566D94B1" w14:textId="77777777">
        <w:trPr>
          <w:cantSplit/>
        </w:trPr>
        <w:tc>
          <w:tcPr>
            <w:tcW w:w="993" w:type="dxa"/>
          </w:tcPr>
          <w:p w14:paraId="3ADFCE59" w14:textId="77777777" w:rsidR="002802E6" w:rsidRDefault="00146DD8">
            <w:pPr>
              <w:pStyle w:val="yTableNAm"/>
              <w:rPr>
                <w:szCs w:val="22"/>
              </w:rPr>
            </w:pPr>
            <w:r>
              <w:t>12I.</w:t>
            </w:r>
          </w:p>
        </w:tc>
        <w:tc>
          <w:tcPr>
            <w:tcW w:w="5245" w:type="dxa"/>
            <w:gridSpan w:val="2"/>
          </w:tcPr>
          <w:p w14:paraId="36FBF0BE" w14:textId="77777777" w:rsidR="002802E6" w:rsidRDefault="00146DD8">
            <w:pPr>
              <w:pStyle w:val="yTableNAm"/>
              <w:rPr>
                <w:rFonts w:cs="Arial"/>
                <w:szCs w:val="22"/>
              </w:rPr>
            </w:pPr>
            <w:r>
              <w:rPr>
                <w:szCs w:val="22"/>
              </w:rPr>
              <w:t>N</w:t>
            </w:r>
            <w:r>
              <w:rPr>
                <w:szCs w:val="22"/>
              </w:rPr>
              <w:noBreakHyphen/>
              <w:t>(1</w:t>
            </w:r>
            <w:r>
              <w:rPr>
                <w:szCs w:val="22"/>
              </w:rPr>
              <w:noBreakHyphen/>
              <w:t>NAPHTHYL)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NNEI; 5F</w:t>
            </w:r>
            <w:r>
              <w:rPr>
                <w:szCs w:val="22"/>
              </w:rPr>
              <w:noBreakHyphen/>
              <w:t>MN</w:t>
            </w:r>
            <w:r>
              <w:rPr>
                <w:szCs w:val="22"/>
              </w:rPr>
              <w:noBreakHyphen/>
              <w:t>24) (</w:t>
            </w:r>
            <w:r>
              <w:rPr>
                <w:bCs/>
                <w:szCs w:val="22"/>
              </w:rPr>
              <w:t>in any form except plant material</w:t>
            </w:r>
            <w:r>
              <w:rPr>
                <w:szCs w:val="22"/>
              </w:rPr>
              <w:t>)</w:t>
            </w:r>
          </w:p>
        </w:tc>
        <w:tc>
          <w:tcPr>
            <w:tcW w:w="1183" w:type="dxa"/>
            <w:gridSpan w:val="2"/>
            <w:vAlign w:val="bottom"/>
          </w:tcPr>
          <w:p w14:paraId="7A4F7CA4" w14:textId="77777777" w:rsidR="002802E6" w:rsidRDefault="00146DD8">
            <w:pPr>
              <w:pStyle w:val="yTableNAm"/>
              <w:tabs>
                <w:tab w:val="clear" w:pos="567"/>
                <w:tab w:val="decimal" w:pos="463"/>
              </w:tabs>
              <w:rPr>
                <w:szCs w:val="22"/>
              </w:rPr>
            </w:pPr>
            <w:r>
              <w:t>28.0</w:t>
            </w:r>
          </w:p>
        </w:tc>
      </w:tr>
      <w:tr w:rsidR="002802E6" w14:paraId="166D06A6" w14:textId="77777777">
        <w:trPr>
          <w:cantSplit/>
        </w:trPr>
        <w:tc>
          <w:tcPr>
            <w:tcW w:w="993" w:type="dxa"/>
          </w:tcPr>
          <w:p w14:paraId="44EE208B" w14:textId="77777777" w:rsidR="002802E6" w:rsidRDefault="00146DD8">
            <w:pPr>
              <w:pStyle w:val="yTableNAm"/>
            </w:pPr>
            <w:r>
              <w:t>12.</w:t>
            </w:r>
          </w:p>
        </w:tc>
        <w:tc>
          <w:tcPr>
            <w:tcW w:w="5245" w:type="dxa"/>
            <w:gridSpan w:val="2"/>
          </w:tcPr>
          <w:p w14:paraId="7E6350F4" w14:textId="77777777" w:rsidR="002802E6" w:rsidRDefault="00146DD8">
            <w:pPr>
              <w:pStyle w:val="yTableNAm"/>
            </w:pPr>
            <w:r>
              <w:t>OPIUM</w:t>
            </w:r>
          </w:p>
        </w:tc>
        <w:tc>
          <w:tcPr>
            <w:tcW w:w="1183" w:type="dxa"/>
            <w:gridSpan w:val="2"/>
          </w:tcPr>
          <w:p w14:paraId="4325A663" w14:textId="77777777" w:rsidR="002802E6" w:rsidRDefault="00146DD8">
            <w:pPr>
              <w:pStyle w:val="yTableNAm"/>
              <w:tabs>
                <w:tab w:val="clear" w:pos="567"/>
                <w:tab w:val="decimal" w:pos="463"/>
              </w:tabs>
            </w:pPr>
            <w:r>
              <w:t>100.0</w:t>
            </w:r>
          </w:p>
        </w:tc>
      </w:tr>
      <w:tr w:rsidR="002802E6" w14:paraId="48538B4A" w14:textId="77777777">
        <w:trPr>
          <w:cantSplit/>
        </w:trPr>
        <w:tc>
          <w:tcPr>
            <w:tcW w:w="993" w:type="dxa"/>
          </w:tcPr>
          <w:p w14:paraId="6FA4CA3F" w14:textId="77777777" w:rsidR="002802E6" w:rsidRDefault="00146DD8">
            <w:pPr>
              <w:pStyle w:val="yTableNAm"/>
            </w:pPr>
            <w:r>
              <w:rPr>
                <w:szCs w:val="22"/>
              </w:rPr>
              <w:t>13A.</w:t>
            </w:r>
          </w:p>
        </w:tc>
        <w:tc>
          <w:tcPr>
            <w:tcW w:w="5245" w:type="dxa"/>
            <w:gridSpan w:val="2"/>
          </w:tcPr>
          <w:p w14:paraId="1FEFB8B7" w14:textId="77777777" w:rsidR="002802E6" w:rsidRDefault="00146DD8">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183" w:type="dxa"/>
            <w:gridSpan w:val="2"/>
          </w:tcPr>
          <w:p w14:paraId="4A8E18A0" w14:textId="77777777" w:rsidR="002802E6" w:rsidRDefault="00146DD8">
            <w:pPr>
              <w:pStyle w:val="yTableNAm"/>
              <w:tabs>
                <w:tab w:val="clear" w:pos="567"/>
                <w:tab w:val="decimal" w:pos="463"/>
              </w:tabs>
            </w:pPr>
            <w:r>
              <w:rPr>
                <w:szCs w:val="22"/>
              </w:rPr>
              <w:br/>
              <w:t>420.0</w:t>
            </w:r>
          </w:p>
        </w:tc>
      </w:tr>
      <w:tr w:rsidR="002802E6" w14:paraId="30926208" w14:textId="77777777">
        <w:trPr>
          <w:cantSplit/>
        </w:trPr>
        <w:tc>
          <w:tcPr>
            <w:tcW w:w="993" w:type="dxa"/>
          </w:tcPr>
          <w:p w14:paraId="48137591" w14:textId="77777777" w:rsidR="002802E6" w:rsidRDefault="00146DD8">
            <w:pPr>
              <w:pStyle w:val="yTableNAm"/>
            </w:pPr>
            <w:r>
              <w:rPr>
                <w:szCs w:val="22"/>
              </w:rPr>
              <w:lastRenderedPageBreak/>
              <w:t>13AB.</w:t>
            </w:r>
          </w:p>
        </w:tc>
        <w:tc>
          <w:tcPr>
            <w:tcW w:w="5245" w:type="dxa"/>
            <w:gridSpan w:val="2"/>
          </w:tcPr>
          <w:p w14:paraId="2D9213CB" w14:textId="77777777" w:rsidR="002802E6" w:rsidRDefault="00146DD8">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183" w:type="dxa"/>
            <w:gridSpan w:val="2"/>
          </w:tcPr>
          <w:p w14:paraId="580E1D99" w14:textId="77777777" w:rsidR="002802E6" w:rsidRDefault="00146DD8">
            <w:pPr>
              <w:pStyle w:val="yTableNAm"/>
              <w:tabs>
                <w:tab w:val="clear" w:pos="567"/>
                <w:tab w:val="decimal" w:pos="463"/>
              </w:tabs>
            </w:pPr>
            <w:r>
              <w:rPr>
                <w:szCs w:val="22"/>
              </w:rPr>
              <w:br/>
              <w:t>28.0</w:t>
            </w:r>
          </w:p>
        </w:tc>
      </w:tr>
      <w:tr w:rsidR="002802E6" w14:paraId="1F491E96" w14:textId="77777777">
        <w:trPr>
          <w:cantSplit/>
        </w:trPr>
        <w:tc>
          <w:tcPr>
            <w:tcW w:w="993" w:type="dxa"/>
          </w:tcPr>
          <w:p w14:paraId="7AC79283" w14:textId="77777777" w:rsidR="002802E6" w:rsidRDefault="00146DD8">
            <w:pPr>
              <w:pStyle w:val="yTableNAm"/>
            </w:pPr>
            <w:r>
              <w:rPr>
                <w:szCs w:val="22"/>
              </w:rPr>
              <w:t>13B.</w:t>
            </w:r>
          </w:p>
        </w:tc>
        <w:tc>
          <w:tcPr>
            <w:tcW w:w="5245" w:type="dxa"/>
            <w:gridSpan w:val="2"/>
          </w:tcPr>
          <w:p w14:paraId="554CA1FA" w14:textId="77777777" w:rsidR="002802E6" w:rsidRDefault="00146DD8">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183" w:type="dxa"/>
            <w:gridSpan w:val="2"/>
          </w:tcPr>
          <w:p w14:paraId="77EECD5B" w14:textId="77777777" w:rsidR="002802E6" w:rsidRDefault="00146DD8">
            <w:pPr>
              <w:pStyle w:val="yTableNAm"/>
              <w:tabs>
                <w:tab w:val="clear" w:pos="567"/>
                <w:tab w:val="decimal" w:pos="463"/>
              </w:tabs>
            </w:pPr>
            <w:r>
              <w:rPr>
                <w:szCs w:val="22"/>
              </w:rPr>
              <w:br/>
              <w:t>420.0</w:t>
            </w:r>
          </w:p>
        </w:tc>
      </w:tr>
      <w:tr w:rsidR="002802E6" w14:paraId="5B560B3D" w14:textId="77777777">
        <w:trPr>
          <w:cantSplit/>
        </w:trPr>
        <w:tc>
          <w:tcPr>
            <w:tcW w:w="993" w:type="dxa"/>
          </w:tcPr>
          <w:p w14:paraId="53272427" w14:textId="77777777" w:rsidR="002802E6" w:rsidRDefault="00146DD8">
            <w:pPr>
              <w:pStyle w:val="yTableNAm"/>
            </w:pPr>
            <w:r>
              <w:rPr>
                <w:szCs w:val="22"/>
              </w:rPr>
              <w:t>13BA.</w:t>
            </w:r>
          </w:p>
        </w:tc>
        <w:tc>
          <w:tcPr>
            <w:tcW w:w="5245" w:type="dxa"/>
            <w:gridSpan w:val="2"/>
          </w:tcPr>
          <w:p w14:paraId="1FA2C6D5" w14:textId="77777777" w:rsidR="002802E6" w:rsidRDefault="00146DD8">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183" w:type="dxa"/>
            <w:gridSpan w:val="2"/>
          </w:tcPr>
          <w:p w14:paraId="42B2AAFA" w14:textId="77777777" w:rsidR="002802E6" w:rsidRDefault="00146DD8">
            <w:pPr>
              <w:pStyle w:val="yTableNAm"/>
              <w:tabs>
                <w:tab w:val="clear" w:pos="567"/>
                <w:tab w:val="decimal" w:pos="463"/>
              </w:tabs>
            </w:pPr>
            <w:r>
              <w:rPr>
                <w:szCs w:val="22"/>
              </w:rPr>
              <w:br/>
              <w:t>28.0</w:t>
            </w:r>
          </w:p>
        </w:tc>
      </w:tr>
      <w:tr w:rsidR="002802E6" w14:paraId="44884024" w14:textId="77777777">
        <w:trPr>
          <w:cantSplit/>
        </w:trPr>
        <w:tc>
          <w:tcPr>
            <w:tcW w:w="993" w:type="dxa"/>
          </w:tcPr>
          <w:p w14:paraId="0EFA1BDF" w14:textId="77777777" w:rsidR="002802E6" w:rsidRDefault="00146DD8">
            <w:pPr>
              <w:pStyle w:val="yTableNAm"/>
            </w:pPr>
            <w:r>
              <w:rPr>
                <w:szCs w:val="22"/>
              </w:rPr>
              <w:t>13C.</w:t>
            </w:r>
          </w:p>
        </w:tc>
        <w:tc>
          <w:tcPr>
            <w:tcW w:w="5245" w:type="dxa"/>
            <w:gridSpan w:val="2"/>
          </w:tcPr>
          <w:p w14:paraId="2C0C0564" w14:textId="77777777" w:rsidR="002802E6" w:rsidRDefault="00146DD8">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183" w:type="dxa"/>
            <w:gridSpan w:val="2"/>
          </w:tcPr>
          <w:p w14:paraId="64379CD3" w14:textId="77777777" w:rsidR="002802E6" w:rsidRDefault="00146DD8">
            <w:pPr>
              <w:pStyle w:val="yTableNAm"/>
              <w:tabs>
                <w:tab w:val="clear" w:pos="567"/>
                <w:tab w:val="decimal" w:pos="463"/>
              </w:tabs>
            </w:pPr>
            <w:r>
              <w:rPr>
                <w:szCs w:val="22"/>
              </w:rPr>
              <w:br/>
              <w:t>420.0</w:t>
            </w:r>
          </w:p>
        </w:tc>
      </w:tr>
      <w:tr w:rsidR="002802E6" w14:paraId="06BF3ABA" w14:textId="77777777">
        <w:trPr>
          <w:cantSplit/>
        </w:trPr>
        <w:tc>
          <w:tcPr>
            <w:tcW w:w="993" w:type="dxa"/>
          </w:tcPr>
          <w:p w14:paraId="3A1177BA" w14:textId="77777777" w:rsidR="002802E6" w:rsidRDefault="00146DD8">
            <w:pPr>
              <w:pStyle w:val="yTableNAm"/>
            </w:pPr>
            <w:r>
              <w:rPr>
                <w:szCs w:val="22"/>
              </w:rPr>
              <w:t>13CA.</w:t>
            </w:r>
          </w:p>
        </w:tc>
        <w:tc>
          <w:tcPr>
            <w:tcW w:w="5245" w:type="dxa"/>
            <w:gridSpan w:val="2"/>
          </w:tcPr>
          <w:p w14:paraId="4B2ADB75" w14:textId="77777777" w:rsidR="002802E6" w:rsidRDefault="00146DD8">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183" w:type="dxa"/>
            <w:gridSpan w:val="2"/>
          </w:tcPr>
          <w:p w14:paraId="4631FCE2" w14:textId="77777777" w:rsidR="002802E6" w:rsidRDefault="00146DD8">
            <w:pPr>
              <w:pStyle w:val="yTableNAm"/>
              <w:tabs>
                <w:tab w:val="clear" w:pos="567"/>
                <w:tab w:val="decimal" w:pos="463"/>
              </w:tabs>
            </w:pPr>
            <w:r>
              <w:rPr>
                <w:szCs w:val="22"/>
              </w:rPr>
              <w:br/>
              <w:t>28.0</w:t>
            </w:r>
          </w:p>
        </w:tc>
      </w:tr>
      <w:tr w:rsidR="002802E6" w14:paraId="762F02CE" w14:textId="77777777">
        <w:trPr>
          <w:cantSplit/>
        </w:trPr>
        <w:tc>
          <w:tcPr>
            <w:tcW w:w="993" w:type="dxa"/>
          </w:tcPr>
          <w:p w14:paraId="713CB621" w14:textId="77777777" w:rsidR="002802E6" w:rsidRDefault="00146DD8">
            <w:pPr>
              <w:pStyle w:val="yTableNAm"/>
            </w:pPr>
            <w:r>
              <w:rPr>
                <w:szCs w:val="22"/>
              </w:rPr>
              <w:t>13D.</w:t>
            </w:r>
          </w:p>
        </w:tc>
        <w:tc>
          <w:tcPr>
            <w:tcW w:w="5245" w:type="dxa"/>
            <w:gridSpan w:val="2"/>
          </w:tcPr>
          <w:p w14:paraId="4123F18C" w14:textId="77777777" w:rsidR="002802E6" w:rsidRDefault="00146DD8">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183" w:type="dxa"/>
            <w:gridSpan w:val="2"/>
          </w:tcPr>
          <w:p w14:paraId="1AF64E85" w14:textId="77777777" w:rsidR="002802E6" w:rsidRDefault="00146DD8">
            <w:pPr>
              <w:pStyle w:val="yTableNAm"/>
              <w:tabs>
                <w:tab w:val="clear" w:pos="567"/>
                <w:tab w:val="decimal" w:pos="463"/>
              </w:tabs>
            </w:pPr>
            <w:r>
              <w:rPr>
                <w:szCs w:val="22"/>
              </w:rPr>
              <w:br/>
              <w:t>420.0</w:t>
            </w:r>
          </w:p>
        </w:tc>
      </w:tr>
      <w:tr w:rsidR="002802E6" w14:paraId="25E15D90" w14:textId="77777777">
        <w:trPr>
          <w:cantSplit/>
        </w:trPr>
        <w:tc>
          <w:tcPr>
            <w:tcW w:w="993" w:type="dxa"/>
          </w:tcPr>
          <w:p w14:paraId="048B8569" w14:textId="77777777" w:rsidR="002802E6" w:rsidRDefault="00146DD8">
            <w:pPr>
              <w:pStyle w:val="yTableNAm"/>
            </w:pPr>
            <w:r>
              <w:rPr>
                <w:szCs w:val="22"/>
              </w:rPr>
              <w:t>13DA.</w:t>
            </w:r>
          </w:p>
        </w:tc>
        <w:tc>
          <w:tcPr>
            <w:tcW w:w="5245" w:type="dxa"/>
            <w:gridSpan w:val="2"/>
          </w:tcPr>
          <w:p w14:paraId="7789C843" w14:textId="77777777" w:rsidR="002802E6" w:rsidRDefault="00146DD8">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183" w:type="dxa"/>
            <w:gridSpan w:val="2"/>
          </w:tcPr>
          <w:p w14:paraId="7BD4983D" w14:textId="77777777" w:rsidR="002802E6" w:rsidRDefault="00146DD8">
            <w:pPr>
              <w:pStyle w:val="yTableNAm"/>
              <w:tabs>
                <w:tab w:val="clear" w:pos="567"/>
                <w:tab w:val="decimal" w:pos="463"/>
              </w:tabs>
            </w:pPr>
            <w:r>
              <w:rPr>
                <w:szCs w:val="22"/>
              </w:rPr>
              <w:br/>
              <w:t>28.0</w:t>
            </w:r>
          </w:p>
        </w:tc>
      </w:tr>
      <w:tr w:rsidR="002802E6" w14:paraId="18F3E7BC" w14:textId="77777777">
        <w:trPr>
          <w:cantSplit/>
        </w:trPr>
        <w:tc>
          <w:tcPr>
            <w:tcW w:w="993" w:type="dxa"/>
          </w:tcPr>
          <w:p w14:paraId="51CF2B76" w14:textId="77777777" w:rsidR="002802E6" w:rsidRDefault="00146DD8">
            <w:pPr>
              <w:pStyle w:val="yTableNAm"/>
            </w:pPr>
            <w:r>
              <w:rPr>
                <w:szCs w:val="22"/>
              </w:rPr>
              <w:t>13E.</w:t>
            </w:r>
          </w:p>
        </w:tc>
        <w:tc>
          <w:tcPr>
            <w:tcW w:w="5245" w:type="dxa"/>
            <w:gridSpan w:val="2"/>
          </w:tcPr>
          <w:p w14:paraId="13C33905" w14:textId="77777777" w:rsidR="002802E6" w:rsidRDefault="00146DD8">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183" w:type="dxa"/>
            <w:gridSpan w:val="2"/>
          </w:tcPr>
          <w:p w14:paraId="436F1E8D" w14:textId="77777777" w:rsidR="002802E6" w:rsidRDefault="00146DD8">
            <w:pPr>
              <w:pStyle w:val="yTableNAm"/>
              <w:tabs>
                <w:tab w:val="clear" w:pos="567"/>
                <w:tab w:val="decimal" w:pos="463"/>
              </w:tabs>
            </w:pPr>
            <w:r>
              <w:rPr>
                <w:szCs w:val="22"/>
              </w:rPr>
              <w:br/>
              <w:t>420.0</w:t>
            </w:r>
          </w:p>
        </w:tc>
      </w:tr>
      <w:tr w:rsidR="002802E6" w14:paraId="16E75C9B" w14:textId="77777777">
        <w:trPr>
          <w:cantSplit/>
        </w:trPr>
        <w:tc>
          <w:tcPr>
            <w:tcW w:w="993" w:type="dxa"/>
          </w:tcPr>
          <w:p w14:paraId="600DC8F9" w14:textId="77777777" w:rsidR="002802E6" w:rsidRDefault="00146DD8">
            <w:pPr>
              <w:pStyle w:val="yTableNAm"/>
            </w:pPr>
            <w:r>
              <w:rPr>
                <w:szCs w:val="22"/>
              </w:rPr>
              <w:t>13EA.</w:t>
            </w:r>
          </w:p>
        </w:tc>
        <w:tc>
          <w:tcPr>
            <w:tcW w:w="5245" w:type="dxa"/>
            <w:gridSpan w:val="2"/>
          </w:tcPr>
          <w:p w14:paraId="0BE3E2B5" w14:textId="77777777" w:rsidR="002802E6" w:rsidRDefault="00146DD8">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183" w:type="dxa"/>
            <w:gridSpan w:val="2"/>
          </w:tcPr>
          <w:p w14:paraId="407D02F6" w14:textId="77777777" w:rsidR="002802E6" w:rsidRDefault="00146DD8">
            <w:pPr>
              <w:pStyle w:val="yTableNAm"/>
              <w:tabs>
                <w:tab w:val="clear" w:pos="567"/>
                <w:tab w:val="decimal" w:pos="463"/>
              </w:tabs>
            </w:pPr>
            <w:r>
              <w:rPr>
                <w:szCs w:val="22"/>
              </w:rPr>
              <w:br/>
              <w:t>28.0</w:t>
            </w:r>
          </w:p>
        </w:tc>
      </w:tr>
      <w:tr w:rsidR="002802E6" w14:paraId="0C2CB37F" w14:textId="77777777">
        <w:trPr>
          <w:cantSplit/>
        </w:trPr>
        <w:tc>
          <w:tcPr>
            <w:tcW w:w="993" w:type="dxa"/>
          </w:tcPr>
          <w:p w14:paraId="44D8537E" w14:textId="77777777" w:rsidR="002802E6" w:rsidRDefault="00146DD8">
            <w:pPr>
              <w:pStyle w:val="yTableNAm"/>
            </w:pPr>
            <w:r>
              <w:rPr>
                <w:szCs w:val="22"/>
              </w:rPr>
              <w:t>13.</w:t>
            </w:r>
          </w:p>
        </w:tc>
        <w:tc>
          <w:tcPr>
            <w:tcW w:w="5245" w:type="dxa"/>
            <w:gridSpan w:val="2"/>
          </w:tcPr>
          <w:p w14:paraId="3A07D08E" w14:textId="77777777" w:rsidR="002802E6" w:rsidRDefault="00146DD8">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183" w:type="dxa"/>
            <w:gridSpan w:val="2"/>
          </w:tcPr>
          <w:p w14:paraId="58D8B1E0" w14:textId="77777777" w:rsidR="002802E6" w:rsidRDefault="00146DD8">
            <w:pPr>
              <w:pStyle w:val="yTableNAm"/>
              <w:tabs>
                <w:tab w:val="clear" w:pos="567"/>
                <w:tab w:val="decimal" w:pos="463"/>
              </w:tabs>
            </w:pPr>
            <w:r>
              <w:rPr>
                <w:szCs w:val="22"/>
              </w:rPr>
              <w:br/>
              <w:t>420.0</w:t>
            </w:r>
          </w:p>
        </w:tc>
      </w:tr>
      <w:tr w:rsidR="002802E6" w14:paraId="37BFD45B" w14:textId="77777777">
        <w:trPr>
          <w:cantSplit/>
        </w:trPr>
        <w:tc>
          <w:tcPr>
            <w:tcW w:w="993" w:type="dxa"/>
          </w:tcPr>
          <w:p w14:paraId="29EECFCD" w14:textId="77777777" w:rsidR="002802E6" w:rsidRDefault="00146DD8">
            <w:pPr>
              <w:pStyle w:val="yTableNAm"/>
            </w:pPr>
            <w:r>
              <w:rPr>
                <w:szCs w:val="22"/>
              </w:rPr>
              <w:t>13AA.</w:t>
            </w:r>
          </w:p>
        </w:tc>
        <w:tc>
          <w:tcPr>
            <w:tcW w:w="5245" w:type="dxa"/>
            <w:gridSpan w:val="2"/>
          </w:tcPr>
          <w:p w14:paraId="49A6BBF2" w14:textId="77777777" w:rsidR="002802E6" w:rsidRDefault="00146DD8">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183" w:type="dxa"/>
            <w:gridSpan w:val="2"/>
          </w:tcPr>
          <w:p w14:paraId="1C850FE7" w14:textId="77777777" w:rsidR="002802E6" w:rsidRDefault="00146DD8">
            <w:pPr>
              <w:pStyle w:val="yTableNAm"/>
              <w:tabs>
                <w:tab w:val="clear" w:pos="567"/>
                <w:tab w:val="decimal" w:pos="463"/>
              </w:tabs>
            </w:pPr>
            <w:r>
              <w:rPr>
                <w:szCs w:val="22"/>
              </w:rPr>
              <w:br/>
              <w:t>28.0</w:t>
            </w:r>
          </w:p>
        </w:tc>
      </w:tr>
      <w:tr w:rsidR="002802E6" w14:paraId="06DB79D4" w14:textId="77777777">
        <w:trPr>
          <w:cantSplit/>
        </w:trPr>
        <w:tc>
          <w:tcPr>
            <w:tcW w:w="993" w:type="dxa"/>
          </w:tcPr>
          <w:p w14:paraId="55426CD1" w14:textId="77777777" w:rsidR="002802E6" w:rsidRDefault="00146DD8">
            <w:pPr>
              <w:pStyle w:val="yTableNAm"/>
            </w:pPr>
            <w:r>
              <w:rPr>
                <w:szCs w:val="22"/>
              </w:rPr>
              <w:t>14.</w:t>
            </w:r>
          </w:p>
        </w:tc>
        <w:tc>
          <w:tcPr>
            <w:tcW w:w="5245" w:type="dxa"/>
            <w:gridSpan w:val="2"/>
          </w:tcPr>
          <w:p w14:paraId="70556BE2" w14:textId="77777777" w:rsidR="002802E6" w:rsidRDefault="00146DD8">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183" w:type="dxa"/>
            <w:gridSpan w:val="2"/>
          </w:tcPr>
          <w:p w14:paraId="1818B4C4" w14:textId="77777777" w:rsidR="002802E6" w:rsidRDefault="00146DD8">
            <w:pPr>
              <w:pStyle w:val="yTableNAm"/>
              <w:tabs>
                <w:tab w:val="clear" w:pos="567"/>
                <w:tab w:val="decimal" w:pos="463"/>
              </w:tabs>
            </w:pPr>
            <w:r>
              <w:rPr>
                <w:szCs w:val="22"/>
              </w:rPr>
              <w:br/>
              <w:t>420.0</w:t>
            </w:r>
          </w:p>
        </w:tc>
      </w:tr>
      <w:tr w:rsidR="002802E6" w14:paraId="19638A41" w14:textId="77777777">
        <w:trPr>
          <w:cantSplit/>
        </w:trPr>
        <w:tc>
          <w:tcPr>
            <w:tcW w:w="993" w:type="dxa"/>
          </w:tcPr>
          <w:p w14:paraId="2CDD7D74" w14:textId="77777777" w:rsidR="002802E6" w:rsidRDefault="00146DD8">
            <w:pPr>
              <w:pStyle w:val="yTableNAm"/>
            </w:pPr>
            <w:r>
              <w:rPr>
                <w:szCs w:val="22"/>
              </w:rPr>
              <w:t>14A.</w:t>
            </w:r>
          </w:p>
        </w:tc>
        <w:tc>
          <w:tcPr>
            <w:tcW w:w="5245" w:type="dxa"/>
            <w:gridSpan w:val="2"/>
          </w:tcPr>
          <w:p w14:paraId="482290E6" w14:textId="77777777" w:rsidR="002802E6" w:rsidRDefault="00146DD8">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183" w:type="dxa"/>
            <w:gridSpan w:val="2"/>
          </w:tcPr>
          <w:p w14:paraId="711DA583" w14:textId="77777777" w:rsidR="002802E6" w:rsidRDefault="00146DD8">
            <w:pPr>
              <w:pStyle w:val="yTableNAm"/>
              <w:tabs>
                <w:tab w:val="clear" w:pos="567"/>
                <w:tab w:val="decimal" w:pos="463"/>
              </w:tabs>
            </w:pPr>
            <w:r>
              <w:rPr>
                <w:szCs w:val="22"/>
              </w:rPr>
              <w:br/>
              <w:t>28.0</w:t>
            </w:r>
          </w:p>
        </w:tc>
      </w:tr>
      <w:tr w:rsidR="002802E6" w14:paraId="413B3B91" w14:textId="77777777">
        <w:trPr>
          <w:cantSplit/>
        </w:trPr>
        <w:tc>
          <w:tcPr>
            <w:tcW w:w="993" w:type="dxa"/>
          </w:tcPr>
          <w:p w14:paraId="1ABB963D" w14:textId="77777777" w:rsidR="002802E6" w:rsidRDefault="00146DD8">
            <w:pPr>
              <w:pStyle w:val="yTableNAm"/>
            </w:pPr>
            <w:r>
              <w:rPr>
                <w:szCs w:val="22"/>
              </w:rPr>
              <w:t>15A.</w:t>
            </w:r>
          </w:p>
        </w:tc>
        <w:tc>
          <w:tcPr>
            <w:tcW w:w="5245" w:type="dxa"/>
            <w:gridSpan w:val="2"/>
          </w:tcPr>
          <w:p w14:paraId="297F6599" w14:textId="77777777" w:rsidR="002802E6" w:rsidRDefault="00146DD8">
            <w:pPr>
              <w:pStyle w:val="yTableNAm"/>
            </w:pPr>
            <w:r>
              <w:rPr>
                <w:szCs w:val="22"/>
              </w:rPr>
              <w:t>PHENYLACETYLINDOLES (plant material)</w:t>
            </w:r>
          </w:p>
        </w:tc>
        <w:tc>
          <w:tcPr>
            <w:tcW w:w="1183" w:type="dxa"/>
            <w:gridSpan w:val="2"/>
          </w:tcPr>
          <w:p w14:paraId="17696458" w14:textId="77777777" w:rsidR="002802E6" w:rsidRDefault="00146DD8">
            <w:pPr>
              <w:pStyle w:val="yTableNAm"/>
              <w:tabs>
                <w:tab w:val="clear" w:pos="567"/>
                <w:tab w:val="decimal" w:pos="463"/>
              </w:tabs>
            </w:pPr>
            <w:r>
              <w:rPr>
                <w:szCs w:val="22"/>
              </w:rPr>
              <w:t>420.0</w:t>
            </w:r>
          </w:p>
        </w:tc>
      </w:tr>
      <w:tr w:rsidR="002802E6" w14:paraId="78C9B60F" w14:textId="77777777">
        <w:trPr>
          <w:cantSplit/>
        </w:trPr>
        <w:tc>
          <w:tcPr>
            <w:tcW w:w="993" w:type="dxa"/>
          </w:tcPr>
          <w:p w14:paraId="1868FAFA" w14:textId="77777777" w:rsidR="002802E6" w:rsidRDefault="00146DD8">
            <w:pPr>
              <w:pStyle w:val="yTableNAm"/>
            </w:pPr>
            <w:r>
              <w:rPr>
                <w:szCs w:val="22"/>
              </w:rPr>
              <w:lastRenderedPageBreak/>
              <w:t>15B.</w:t>
            </w:r>
          </w:p>
        </w:tc>
        <w:tc>
          <w:tcPr>
            <w:tcW w:w="5245" w:type="dxa"/>
            <w:gridSpan w:val="2"/>
          </w:tcPr>
          <w:p w14:paraId="0E70FF5F" w14:textId="77777777" w:rsidR="002802E6" w:rsidRDefault="00146DD8">
            <w:pPr>
              <w:pStyle w:val="yTableNAm"/>
            </w:pPr>
            <w:r>
              <w:rPr>
                <w:szCs w:val="22"/>
              </w:rPr>
              <w:t>PHENYLACETYLINDOLES (in any form except plant material)</w:t>
            </w:r>
          </w:p>
        </w:tc>
        <w:tc>
          <w:tcPr>
            <w:tcW w:w="1183" w:type="dxa"/>
            <w:gridSpan w:val="2"/>
          </w:tcPr>
          <w:p w14:paraId="20019BFB" w14:textId="77777777" w:rsidR="002802E6" w:rsidRDefault="00146DD8">
            <w:pPr>
              <w:pStyle w:val="yTableNAm"/>
              <w:tabs>
                <w:tab w:val="clear" w:pos="567"/>
                <w:tab w:val="decimal" w:pos="463"/>
              </w:tabs>
            </w:pPr>
            <w:r>
              <w:rPr>
                <w:szCs w:val="22"/>
              </w:rPr>
              <w:br/>
              <w:t>28.0</w:t>
            </w:r>
          </w:p>
        </w:tc>
      </w:tr>
      <w:tr w:rsidR="002802E6" w14:paraId="29F17BC3" w14:textId="77777777">
        <w:trPr>
          <w:cantSplit/>
        </w:trPr>
        <w:tc>
          <w:tcPr>
            <w:tcW w:w="993" w:type="dxa"/>
          </w:tcPr>
          <w:p w14:paraId="6D5A6165" w14:textId="77777777" w:rsidR="002802E6" w:rsidRDefault="00146DD8">
            <w:pPr>
              <w:pStyle w:val="yTableNAm"/>
            </w:pPr>
            <w:r>
              <w:rPr>
                <w:szCs w:val="22"/>
              </w:rPr>
              <w:t>15.</w:t>
            </w:r>
          </w:p>
        </w:tc>
        <w:tc>
          <w:tcPr>
            <w:tcW w:w="5245" w:type="dxa"/>
            <w:gridSpan w:val="2"/>
          </w:tcPr>
          <w:p w14:paraId="3F575AF3" w14:textId="77777777" w:rsidR="002802E6" w:rsidRDefault="00146DD8">
            <w:pPr>
              <w:pStyle w:val="yTableNAm"/>
            </w:pPr>
            <w:r>
              <w:rPr>
                <w:szCs w:val="22"/>
              </w:rPr>
              <w:t>PRAVADOLINE (WIN 48098) (plant material)</w:t>
            </w:r>
          </w:p>
        </w:tc>
        <w:tc>
          <w:tcPr>
            <w:tcW w:w="1183" w:type="dxa"/>
            <w:gridSpan w:val="2"/>
          </w:tcPr>
          <w:p w14:paraId="1548EE7A" w14:textId="77777777" w:rsidR="002802E6" w:rsidRDefault="00146DD8">
            <w:pPr>
              <w:pStyle w:val="yTableNAm"/>
              <w:tabs>
                <w:tab w:val="clear" w:pos="567"/>
                <w:tab w:val="decimal" w:pos="463"/>
              </w:tabs>
            </w:pPr>
            <w:r>
              <w:rPr>
                <w:szCs w:val="22"/>
              </w:rPr>
              <w:t>420.0</w:t>
            </w:r>
          </w:p>
        </w:tc>
      </w:tr>
      <w:tr w:rsidR="002802E6" w14:paraId="344B2E52" w14:textId="77777777">
        <w:trPr>
          <w:cantSplit/>
        </w:trPr>
        <w:tc>
          <w:tcPr>
            <w:tcW w:w="993" w:type="dxa"/>
          </w:tcPr>
          <w:p w14:paraId="3025BF95" w14:textId="77777777" w:rsidR="002802E6" w:rsidRDefault="00146DD8">
            <w:pPr>
              <w:pStyle w:val="yTableNAm"/>
            </w:pPr>
            <w:r>
              <w:rPr>
                <w:szCs w:val="22"/>
              </w:rPr>
              <w:t>15AA.</w:t>
            </w:r>
          </w:p>
        </w:tc>
        <w:tc>
          <w:tcPr>
            <w:tcW w:w="5245" w:type="dxa"/>
            <w:gridSpan w:val="2"/>
          </w:tcPr>
          <w:p w14:paraId="33338581" w14:textId="77777777" w:rsidR="002802E6" w:rsidRDefault="00146DD8">
            <w:pPr>
              <w:pStyle w:val="yTableNAm"/>
            </w:pPr>
            <w:r>
              <w:rPr>
                <w:szCs w:val="22"/>
              </w:rPr>
              <w:t>PRAVADOLINE (WIN 48098) (in any form except plant material)</w:t>
            </w:r>
          </w:p>
        </w:tc>
        <w:tc>
          <w:tcPr>
            <w:tcW w:w="1183" w:type="dxa"/>
            <w:gridSpan w:val="2"/>
          </w:tcPr>
          <w:p w14:paraId="5A957F8D" w14:textId="77777777" w:rsidR="002802E6" w:rsidRDefault="00146DD8">
            <w:pPr>
              <w:pStyle w:val="yTableNAm"/>
              <w:tabs>
                <w:tab w:val="clear" w:pos="567"/>
                <w:tab w:val="decimal" w:pos="463"/>
              </w:tabs>
            </w:pPr>
            <w:r>
              <w:rPr>
                <w:szCs w:val="22"/>
              </w:rPr>
              <w:br/>
              <w:t>28.0</w:t>
            </w:r>
          </w:p>
        </w:tc>
      </w:tr>
      <w:tr w:rsidR="002802E6" w14:paraId="7316D8D4" w14:textId="77777777">
        <w:trPr>
          <w:cantSplit/>
        </w:trPr>
        <w:tc>
          <w:tcPr>
            <w:tcW w:w="993" w:type="dxa"/>
          </w:tcPr>
          <w:p w14:paraId="433CE16C" w14:textId="77777777" w:rsidR="002802E6" w:rsidRDefault="00146DD8">
            <w:pPr>
              <w:pStyle w:val="yTableNAm"/>
            </w:pPr>
            <w:r>
              <w:rPr>
                <w:szCs w:val="22"/>
              </w:rPr>
              <w:t>16.</w:t>
            </w:r>
          </w:p>
        </w:tc>
        <w:tc>
          <w:tcPr>
            <w:tcW w:w="5245" w:type="dxa"/>
            <w:gridSpan w:val="2"/>
          </w:tcPr>
          <w:p w14:paraId="11A0B9B7" w14:textId="77777777" w:rsidR="002802E6" w:rsidRDefault="00146DD8">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183" w:type="dxa"/>
            <w:gridSpan w:val="2"/>
          </w:tcPr>
          <w:p w14:paraId="5E014DE9" w14:textId="77777777" w:rsidR="002802E6" w:rsidRDefault="00146DD8">
            <w:pPr>
              <w:pStyle w:val="yTableNAm"/>
              <w:tabs>
                <w:tab w:val="clear" w:pos="567"/>
                <w:tab w:val="decimal" w:pos="463"/>
              </w:tabs>
            </w:pPr>
            <w:r>
              <w:rPr>
                <w:szCs w:val="22"/>
              </w:rPr>
              <w:br/>
              <w:t>420.0</w:t>
            </w:r>
          </w:p>
        </w:tc>
      </w:tr>
      <w:tr w:rsidR="002802E6" w14:paraId="2B3B6083" w14:textId="77777777">
        <w:trPr>
          <w:cantSplit/>
        </w:trPr>
        <w:tc>
          <w:tcPr>
            <w:tcW w:w="993" w:type="dxa"/>
          </w:tcPr>
          <w:p w14:paraId="4E894084" w14:textId="77777777" w:rsidR="002802E6" w:rsidRDefault="00146DD8">
            <w:pPr>
              <w:pStyle w:val="yTableNAm"/>
            </w:pPr>
            <w:r>
              <w:rPr>
                <w:szCs w:val="22"/>
              </w:rPr>
              <w:t>16A.</w:t>
            </w:r>
          </w:p>
        </w:tc>
        <w:tc>
          <w:tcPr>
            <w:tcW w:w="5245" w:type="dxa"/>
            <w:gridSpan w:val="2"/>
          </w:tcPr>
          <w:p w14:paraId="027CD967" w14:textId="77777777" w:rsidR="002802E6" w:rsidRDefault="00146DD8">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183" w:type="dxa"/>
            <w:gridSpan w:val="2"/>
          </w:tcPr>
          <w:p w14:paraId="0AAD08E8" w14:textId="77777777" w:rsidR="002802E6" w:rsidRDefault="00146DD8">
            <w:pPr>
              <w:pStyle w:val="yTableNAm"/>
              <w:tabs>
                <w:tab w:val="clear" w:pos="567"/>
                <w:tab w:val="decimal" w:pos="463"/>
              </w:tabs>
            </w:pPr>
            <w:r>
              <w:rPr>
                <w:szCs w:val="22"/>
              </w:rPr>
              <w:br/>
              <w:t>28.0</w:t>
            </w:r>
          </w:p>
        </w:tc>
      </w:tr>
    </w:tbl>
    <w:p w14:paraId="1FF23CDA" w14:textId="77777777" w:rsidR="002802E6" w:rsidRDefault="00146DD8">
      <w:pPr>
        <w:pStyle w:val="yFootnotesection"/>
      </w:pPr>
      <w:r>
        <w:tab/>
        <w:t>[Division 1 inserted: No. 50 of 1990 s. 6; amended: Gazette 29 Nov 1991 p. 6041; 22 Mar 1994 p. 1245; 29 Apr 2011 p. 1533</w:t>
      </w:r>
      <w:r>
        <w:noBreakHyphen/>
        <w:t>4; 1 Jul 2011 p. 2744</w:t>
      </w:r>
      <w:r>
        <w:noBreakHyphen/>
        <w:t>5; 11 Oct 2011 p. 4319</w:t>
      </w:r>
      <w:r>
        <w:noBreakHyphen/>
        <w:t>20; 13 Apr 2012 p. 1665; 30 Oct 2012 p. 5196; 29 Aug 2018 p. 3025-35; SL 2023/48 cl. 6(1).]</w:t>
      </w:r>
    </w:p>
    <w:p w14:paraId="2B15356D" w14:textId="77777777" w:rsidR="002802E6" w:rsidRDefault="00146DD8">
      <w:pPr>
        <w:pStyle w:val="yHeading3"/>
        <w:keepLines/>
      </w:pPr>
      <w:bookmarkStart w:id="351" w:name="_Toc209705338"/>
      <w:bookmarkStart w:id="352" w:name="_Toc209706253"/>
      <w:bookmarkStart w:id="353" w:name="_Toc209711660"/>
      <w:bookmarkStart w:id="354" w:name="_Toc224657982"/>
      <w:bookmarkStart w:id="355" w:name="_Toc229476785"/>
      <w:r>
        <w:rPr>
          <w:rStyle w:val="CharSDivNo"/>
        </w:rPr>
        <w:t>Division 2</w:t>
      </w:r>
      <w:r>
        <w:rPr>
          <w:b w:val="0"/>
        </w:rPr>
        <w:t> — </w:t>
      </w:r>
      <w:r>
        <w:rPr>
          <w:rStyle w:val="CharSDivText"/>
        </w:rPr>
        <w:t>Steroids</w:t>
      </w:r>
      <w:bookmarkEnd w:id="351"/>
      <w:bookmarkEnd w:id="352"/>
      <w:bookmarkEnd w:id="353"/>
      <w:bookmarkEnd w:id="354"/>
      <w:bookmarkEnd w:id="355"/>
    </w:p>
    <w:p w14:paraId="67AF5799" w14:textId="77777777" w:rsidR="002802E6" w:rsidRDefault="00146DD8">
      <w:pPr>
        <w:pStyle w:val="yFootnoteheading"/>
        <w:keepNext/>
        <w:keepLines/>
      </w:pPr>
      <w:r>
        <w:tab/>
        <w:t>[Heading inserted: Gazette 29 Aug 2018 p. 3036.]</w:t>
      </w:r>
    </w:p>
    <w:tbl>
      <w:tblPr>
        <w:tblW w:w="7018" w:type="dxa"/>
        <w:tblInd w:w="178" w:type="dxa"/>
        <w:tblLayout w:type="fixed"/>
        <w:tblCellMar>
          <w:bottom w:w="113" w:type="dxa"/>
        </w:tblCellMar>
        <w:tblLook w:val="0000" w:firstRow="0" w:lastRow="0" w:firstColumn="0" w:lastColumn="0" w:noHBand="0" w:noVBand="0"/>
      </w:tblPr>
      <w:tblGrid>
        <w:gridCol w:w="781"/>
        <w:gridCol w:w="4961"/>
        <w:gridCol w:w="1276"/>
      </w:tblGrid>
      <w:tr w:rsidR="002802E6" w14:paraId="44A87C42" w14:textId="77777777">
        <w:trPr>
          <w:tblHeader/>
        </w:trPr>
        <w:tc>
          <w:tcPr>
            <w:tcW w:w="781" w:type="dxa"/>
            <w:tcBorders>
              <w:top w:val="single" w:sz="4" w:space="0" w:color="auto"/>
              <w:bottom w:val="single" w:sz="4" w:space="0" w:color="auto"/>
            </w:tcBorders>
          </w:tcPr>
          <w:p w14:paraId="4CC0653B" w14:textId="77777777" w:rsidR="002802E6" w:rsidRDefault="00146DD8">
            <w:pPr>
              <w:pStyle w:val="yTableNAm"/>
              <w:keepNext/>
              <w:keepLines/>
            </w:pPr>
            <w:r>
              <w:rPr>
                <w:i/>
              </w:rPr>
              <w:t>Item</w:t>
            </w:r>
          </w:p>
        </w:tc>
        <w:tc>
          <w:tcPr>
            <w:tcW w:w="4961" w:type="dxa"/>
            <w:tcBorders>
              <w:top w:val="single" w:sz="4" w:space="0" w:color="auto"/>
              <w:bottom w:val="single" w:sz="4" w:space="0" w:color="auto"/>
            </w:tcBorders>
          </w:tcPr>
          <w:p w14:paraId="0BF86619" w14:textId="77777777" w:rsidR="002802E6" w:rsidRDefault="00146DD8">
            <w:pPr>
              <w:pStyle w:val="yTableNAm"/>
              <w:keepNext/>
              <w:keepLines/>
              <w:jc w:val="center"/>
            </w:pPr>
            <w:r>
              <w:rPr>
                <w:i/>
              </w:rPr>
              <w:t>Prohibited drug</w:t>
            </w:r>
          </w:p>
        </w:tc>
        <w:tc>
          <w:tcPr>
            <w:tcW w:w="1276" w:type="dxa"/>
            <w:tcBorders>
              <w:top w:val="single" w:sz="4" w:space="0" w:color="auto"/>
              <w:bottom w:val="single" w:sz="4" w:space="0" w:color="auto"/>
            </w:tcBorders>
          </w:tcPr>
          <w:p w14:paraId="53718281" w14:textId="77777777" w:rsidR="002802E6" w:rsidRDefault="00146DD8">
            <w:pPr>
              <w:pStyle w:val="yTableNAm"/>
              <w:keepNext/>
              <w:keepLines/>
              <w:jc w:val="center"/>
            </w:pPr>
            <w:r>
              <w:rPr>
                <w:i/>
              </w:rPr>
              <w:t>Amount (in grams unless otherwise stated)</w:t>
            </w:r>
          </w:p>
        </w:tc>
      </w:tr>
      <w:tr w:rsidR="002802E6" w14:paraId="026DC8F7" w14:textId="77777777">
        <w:tc>
          <w:tcPr>
            <w:tcW w:w="781" w:type="dxa"/>
          </w:tcPr>
          <w:p w14:paraId="0EB3D150" w14:textId="77777777" w:rsidR="002802E6" w:rsidRDefault="00146DD8">
            <w:pPr>
              <w:pStyle w:val="yTableNAm"/>
              <w:rPr>
                <w:szCs w:val="22"/>
              </w:rPr>
            </w:pPr>
            <w:r>
              <w:t>1A.</w:t>
            </w:r>
          </w:p>
        </w:tc>
        <w:tc>
          <w:tcPr>
            <w:tcW w:w="4961" w:type="dxa"/>
          </w:tcPr>
          <w:p w14:paraId="23719BAB" w14:textId="77777777" w:rsidR="002802E6" w:rsidRDefault="00146DD8">
            <w:pPr>
              <w:pStyle w:val="yTableNAm"/>
              <w:rPr>
                <w:szCs w:val="22"/>
              </w:rPr>
            </w:pPr>
            <w:r>
              <w:rPr>
                <w:rFonts w:cs="Arial"/>
                <w:szCs w:val="24"/>
              </w:rPr>
              <w:t>ANDROISOXAZOLE</w:t>
            </w:r>
          </w:p>
        </w:tc>
        <w:tc>
          <w:tcPr>
            <w:tcW w:w="1276" w:type="dxa"/>
          </w:tcPr>
          <w:p w14:paraId="586DAC09" w14:textId="77777777" w:rsidR="002802E6" w:rsidRDefault="00146DD8">
            <w:pPr>
              <w:pStyle w:val="yTableNAm"/>
              <w:jc w:val="center"/>
              <w:rPr>
                <w:szCs w:val="22"/>
              </w:rPr>
            </w:pPr>
            <w:r>
              <w:t>700.0</w:t>
            </w:r>
          </w:p>
        </w:tc>
      </w:tr>
      <w:tr w:rsidR="002802E6" w14:paraId="41093F28" w14:textId="77777777">
        <w:tc>
          <w:tcPr>
            <w:tcW w:w="781" w:type="dxa"/>
          </w:tcPr>
          <w:p w14:paraId="48C34A3A" w14:textId="77777777" w:rsidR="002802E6" w:rsidRDefault="00146DD8">
            <w:pPr>
              <w:pStyle w:val="yTableNAm"/>
              <w:rPr>
                <w:szCs w:val="22"/>
              </w:rPr>
            </w:pPr>
            <w:r>
              <w:rPr>
                <w:szCs w:val="22"/>
              </w:rPr>
              <w:t>1.</w:t>
            </w:r>
          </w:p>
        </w:tc>
        <w:tc>
          <w:tcPr>
            <w:tcW w:w="4961" w:type="dxa"/>
          </w:tcPr>
          <w:p w14:paraId="07036A25" w14:textId="77777777" w:rsidR="002802E6" w:rsidRDefault="00146DD8">
            <w:pPr>
              <w:pStyle w:val="yTableNAm"/>
              <w:rPr>
                <w:szCs w:val="22"/>
              </w:rPr>
            </w:pPr>
            <w:r>
              <w:rPr>
                <w:szCs w:val="22"/>
              </w:rPr>
              <w:t>ATAMESTANE</w:t>
            </w:r>
          </w:p>
        </w:tc>
        <w:tc>
          <w:tcPr>
            <w:tcW w:w="1276" w:type="dxa"/>
          </w:tcPr>
          <w:p w14:paraId="290BB41B" w14:textId="77777777" w:rsidR="002802E6" w:rsidRDefault="00146DD8">
            <w:pPr>
              <w:pStyle w:val="yTableNAm"/>
              <w:jc w:val="center"/>
              <w:rPr>
                <w:szCs w:val="22"/>
              </w:rPr>
            </w:pPr>
            <w:r>
              <w:rPr>
                <w:szCs w:val="22"/>
              </w:rPr>
              <w:t>700.0</w:t>
            </w:r>
          </w:p>
        </w:tc>
      </w:tr>
      <w:tr w:rsidR="002802E6" w14:paraId="6D55718F" w14:textId="77777777">
        <w:tc>
          <w:tcPr>
            <w:tcW w:w="781" w:type="dxa"/>
          </w:tcPr>
          <w:p w14:paraId="1AC8C916" w14:textId="77777777" w:rsidR="002802E6" w:rsidRDefault="00146DD8">
            <w:pPr>
              <w:pStyle w:val="yTableNAm"/>
            </w:pPr>
            <w:r>
              <w:rPr>
                <w:szCs w:val="22"/>
              </w:rPr>
              <w:t>2.</w:t>
            </w:r>
          </w:p>
        </w:tc>
        <w:tc>
          <w:tcPr>
            <w:tcW w:w="4961" w:type="dxa"/>
          </w:tcPr>
          <w:p w14:paraId="23D70585" w14:textId="77777777" w:rsidR="002802E6" w:rsidRDefault="00146DD8">
            <w:pPr>
              <w:pStyle w:val="yTableNAm"/>
            </w:pPr>
            <w:r>
              <w:rPr>
                <w:szCs w:val="22"/>
              </w:rPr>
              <w:t>BOLANDIOL</w:t>
            </w:r>
          </w:p>
        </w:tc>
        <w:tc>
          <w:tcPr>
            <w:tcW w:w="1276" w:type="dxa"/>
          </w:tcPr>
          <w:p w14:paraId="0AFB7F75" w14:textId="77777777" w:rsidR="002802E6" w:rsidRDefault="00146DD8">
            <w:pPr>
              <w:pStyle w:val="yTableNAm"/>
              <w:jc w:val="center"/>
            </w:pPr>
            <w:r>
              <w:rPr>
                <w:szCs w:val="22"/>
              </w:rPr>
              <w:t>700.0</w:t>
            </w:r>
          </w:p>
        </w:tc>
      </w:tr>
      <w:tr w:rsidR="002802E6" w14:paraId="697B64E9" w14:textId="77777777">
        <w:tc>
          <w:tcPr>
            <w:tcW w:w="781" w:type="dxa"/>
          </w:tcPr>
          <w:p w14:paraId="01F274C9" w14:textId="77777777" w:rsidR="002802E6" w:rsidRDefault="00146DD8">
            <w:pPr>
              <w:pStyle w:val="yTableNAm"/>
            </w:pPr>
            <w:r>
              <w:rPr>
                <w:szCs w:val="22"/>
              </w:rPr>
              <w:t>3.</w:t>
            </w:r>
          </w:p>
        </w:tc>
        <w:tc>
          <w:tcPr>
            <w:tcW w:w="4961" w:type="dxa"/>
          </w:tcPr>
          <w:p w14:paraId="4D7703FB" w14:textId="77777777" w:rsidR="002802E6" w:rsidRDefault="00146DD8">
            <w:pPr>
              <w:pStyle w:val="yTableNAm"/>
            </w:pPr>
            <w:r>
              <w:rPr>
                <w:szCs w:val="22"/>
              </w:rPr>
              <w:t>BOLASTERONE</w:t>
            </w:r>
          </w:p>
        </w:tc>
        <w:tc>
          <w:tcPr>
            <w:tcW w:w="1276" w:type="dxa"/>
          </w:tcPr>
          <w:p w14:paraId="69E0A088" w14:textId="77777777" w:rsidR="002802E6" w:rsidRDefault="00146DD8">
            <w:pPr>
              <w:pStyle w:val="yTableNAm"/>
              <w:jc w:val="center"/>
            </w:pPr>
            <w:r>
              <w:rPr>
                <w:szCs w:val="22"/>
              </w:rPr>
              <w:t>700.0</w:t>
            </w:r>
          </w:p>
        </w:tc>
      </w:tr>
      <w:tr w:rsidR="002802E6" w14:paraId="262CACBC" w14:textId="77777777">
        <w:tc>
          <w:tcPr>
            <w:tcW w:w="781" w:type="dxa"/>
          </w:tcPr>
          <w:p w14:paraId="3DDB20E0" w14:textId="77777777" w:rsidR="002802E6" w:rsidRDefault="00146DD8">
            <w:pPr>
              <w:pStyle w:val="yTableNAm"/>
            </w:pPr>
            <w:r>
              <w:rPr>
                <w:szCs w:val="22"/>
              </w:rPr>
              <w:t>4.</w:t>
            </w:r>
          </w:p>
        </w:tc>
        <w:tc>
          <w:tcPr>
            <w:tcW w:w="4961" w:type="dxa"/>
          </w:tcPr>
          <w:p w14:paraId="1A89103D" w14:textId="77777777" w:rsidR="002802E6" w:rsidRDefault="00146DD8">
            <w:pPr>
              <w:pStyle w:val="yTableNAm"/>
            </w:pPr>
            <w:r>
              <w:rPr>
                <w:szCs w:val="22"/>
              </w:rPr>
              <w:t>BOLANZINE</w:t>
            </w:r>
          </w:p>
        </w:tc>
        <w:tc>
          <w:tcPr>
            <w:tcW w:w="1276" w:type="dxa"/>
          </w:tcPr>
          <w:p w14:paraId="1740A5FE" w14:textId="77777777" w:rsidR="002802E6" w:rsidRDefault="00146DD8">
            <w:pPr>
              <w:pStyle w:val="yTableNAm"/>
              <w:jc w:val="center"/>
            </w:pPr>
            <w:r>
              <w:rPr>
                <w:szCs w:val="22"/>
              </w:rPr>
              <w:t>700.0</w:t>
            </w:r>
          </w:p>
        </w:tc>
      </w:tr>
      <w:tr w:rsidR="002802E6" w14:paraId="7A531AF6" w14:textId="77777777">
        <w:tc>
          <w:tcPr>
            <w:tcW w:w="781" w:type="dxa"/>
          </w:tcPr>
          <w:p w14:paraId="1AEB6943" w14:textId="77777777" w:rsidR="002802E6" w:rsidRDefault="00146DD8">
            <w:pPr>
              <w:pStyle w:val="yTableNAm"/>
            </w:pPr>
            <w:r>
              <w:rPr>
                <w:szCs w:val="22"/>
              </w:rPr>
              <w:lastRenderedPageBreak/>
              <w:t>5.</w:t>
            </w:r>
          </w:p>
        </w:tc>
        <w:tc>
          <w:tcPr>
            <w:tcW w:w="4961" w:type="dxa"/>
          </w:tcPr>
          <w:p w14:paraId="5431F552" w14:textId="77777777" w:rsidR="002802E6" w:rsidRDefault="00146DD8">
            <w:pPr>
              <w:pStyle w:val="yTableNAm"/>
            </w:pPr>
            <w:r>
              <w:rPr>
                <w:szCs w:val="22"/>
              </w:rPr>
              <w:t>BOLDENONE</w:t>
            </w:r>
          </w:p>
        </w:tc>
        <w:tc>
          <w:tcPr>
            <w:tcW w:w="1276" w:type="dxa"/>
          </w:tcPr>
          <w:p w14:paraId="1B9D3DA8" w14:textId="77777777" w:rsidR="002802E6" w:rsidRDefault="00146DD8">
            <w:pPr>
              <w:pStyle w:val="yTableNAm"/>
              <w:jc w:val="center"/>
            </w:pPr>
            <w:r>
              <w:rPr>
                <w:szCs w:val="22"/>
              </w:rPr>
              <w:t>700.0</w:t>
            </w:r>
          </w:p>
        </w:tc>
      </w:tr>
      <w:tr w:rsidR="002802E6" w14:paraId="7EDCCEB2" w14:textId="77777777">
        <w:tc>
          <w:tcPr>
            <w:tcW w:w="781" w:type="dxa"/>
          </w:tcPr>
          <w:p w14:paraId="613E53C4" w14:textId="77777777" w:rsidR="002802E6" w:rsidRDefault="00146DD8">
            <w:pPr>
              <w:pStyle w:val="yTableNAm"/>
            </w:pPr>
            <w:r>
              <w:rPr>
                <w:szCs w:val="22"/>
              </w:rPr>
              <w:t>6.</w:t>
            </w:r>
          </w:p>
        </w:tc>
        <w:tc>
          <w:tcPr>
            <w:tcW w:w="4961" w:type="dxa"/>
          </w:tcPr>
          <w:p w14:paraId="2F205E8C" w14:textId="77777777" w:rsidR="002802E6" w:rsidRDefault="00146DD8">
            <w:pPr>
              <w:pStyle w:val="yTableNAm"/>
            </w:pPr>
            <w:r>
              <w:rPr>
                <w:szCs w:val="22"/>
              </w:rPr>
              <w:t>BOLENOL</w:t>
            </w:r>
          </w:p>
        </w:tc>
        <w:tc>
          <w:tcPr>
            <w:tcW w:w="1276" w:type="dxa"/>
          </w:tcPr>
          <w:p w14:paraId="07D7DA42" w14:textId="77777777" w:rsidR="002802E6" w:rsidRDefault="00146DD8">
            <w:pPr>
              <w:pStyle w:val="yTableNAm"/>
              <w:jc w:val="center"/>
            </w:pPr>
            <w:r>
              <w:rPr>
                <w:szCs w:val="22"/>
              </w:rPr>
              <w:t>700.0</w:t>
            </w:r>
          </w:p>
        </w:tc>
      </w:tr>
      <w:tr w:rsidR="002802E6" w14:paraId="2020361B" w14:textId="77777777">
        <w:tc>
          <w:tcPr>
            <w:tcW w:w="781" w:type="dxa"/>
          </w:tcPr>
          <w:p w14:paraId="77F26FC2" w14:textId="77777777" w:rsidR="002802E6" w:rsidRDefault="00146DD8">
            <w:pPr>
              <w:pStyle w:val="yTableNAm"/>
            </w:pPr>
            <w:r>
              <w:rPr>
                <w:szCs w:val="22"/>
              </w:rPr>
              <w:t>7.</w:t>
            </w:r>
          </w:p>
        </w:tc>
        <w:tc>
          <w:tcPr>
            <w:tcW w:w="4961" w:type="dxa"/>
          </w:tcPr>
          <w:p w14:paraId="2AB6514D" w14:textId="77777777" w:rsidR="002802E6" w:rsidRDefault="00146DD8">
            <w:pPr>
              <w:pStyle w:val="yTableNAm"/>
            </w:pPr>
            <w:r>
              <w:rPr>
                <w:szCs w:val="22"/>
              </w:rPr>
              <w:t>BOLMANTALATE</w:t>
            </w:r>
          </w:p>
        </w:tc>
        <w:tc>
          <w:tcPr>
            <w:tcW w:w="1276" w:type="dxa"/>
          </w:tcPr>
          <w:p w14:paraId="2F59B923" w14:textId="77777777" w:rsidR="002802E6" w:rsidRDefault="00146DD8">
            <w:pPr>
              <w:pStyle w:val="yTableNAm"/>
              <w:jc w:val="center"/>
            </w:pPr>
            <w:r>
              <w:rPr>
                <w:szCs w:val="22"/>
              </w:rPr>
              <w:t>700.0</w:t>
            </w:r>
          </w:p>
        </w:tc>
      </w:tr>
      <w:tr w:rsidR="002802E6" w14:paraId="08006F23" w14:textId="77777777">
        <w:tc>
          <w:tcPr>
            <w:tcW w:w="781" w:type="dxa"/>
          </w:tcPr>
          <w:p w14:paraId="0EC85ABD" w14:textId="77777777" w:rsidR="002802E6" w:rsidRDefault="00146DD8">
            <w:pPr>
              <w:pStyle w:val="yTableNAm"/>
            </w:pPr>
            <w:r>
              <w:rPr>
                <w:szCs w:val="22"/>
              </w:rPr>
              <w:t>8.</w:t>
            </w:r>
          </w:p>
        </w:tc>
        <w:tc>
          <w:tcPr>
            <w:tcW w:w="4961" w:type="dxa"/>
          </w:tcPr>
          <w:p w14:paraId="374DCF97" w14:textId="77777777" w:rsidR="002802E6" w:rsidRDefault="00146DD8">
            <w:pPr>
              <w:pStyle w:val="yTableNAm"/>
            </w:pPr>
            <w:r>
              <w:rPr>
                <w:szCs w:val="22"/>
              </w:rPr>
              <w:t>CALUSTERONE</w:t>
            </w:r>
          </w:p>
        </w:tc>
        <w:tc>
          <w:tcPr>
            <w:tcW w:w="1276" w:type="dxa"/>
          </w:tcPr>
          <w:p w14:paraId="3F219FE8" w14:textId="77777777" w:rsidR="002802E6" w:rsidRDefault="00146DD8">
            <w:pPr>
              <w:pStyle w:val="yTableNAm"/>
              <w:jc w:val="center"/>
            </w:pPr>
            <w:r>
              <w:rPr>
                <w:szCs w:val="22"/>
              </w:rPr>
              <w:t>700.0</w:t>
            </w:r>
          </w:p>
        </w:tc>
      </w:tr>
      <w:tr w:rsidR="002802E6" w14:paraId="42946402" w14:textId="77777777">
        <w:tc>
          <w:tcPr>
            <w:tcW w:w="781" w:type="dxa"/>
          </w:tcPr>
          <w:p w14:paraId="13B43BC1" w14:textId="77777777" w:rsidR="002802E6" w:rsidRDefault="00146DD8">
            <w:pPr>
              <w:pStyle w:val="yTableNAm"/>
            </w:pPr>
            <w:r>
              <w:rPr>
                <w:szCs w:val="22"/>
              </w:rPr>
              <w:t>9.</w:t>
            </w:r>
          </w:p>
        </w:tc>
        <w:tc>
          <w:tcPr>
            <w:tcW w:w="4961" w:type="dxa"/>
          </w:tcPr>
          <w:p w14:paraId="04650AC6" w14:textId="77777777" w:rsidR="002802E6" w:rsidRDefault="00146DD8">
            <w:pPr>
              <w:pStyle w:val="yTableNAm"/>
            </w:pPr>
            <w:r>
              <w:rPr>
                <w:szCs w:val="22"/>
              </w:rPr>
              <w:t>CHLORANDROSTENOLONE</w:t>
            </w:r>
          </w:p>
        </w:tc>
        <w:tc>
          <w:tcPr>
            <w:tcW w:w="1276" w:type="dxa"/>
          </w:tcPr>
          <w:p w14:paraId="335AEF20" w14:textId="77777777" w:rsidR="002802E6" w:rsidRDefault="00146DD8">
            <w:pPr>
              <w:pStyle w:val="yTableNAm"/>
              <w:jc w:val="center"/>
            </w:pPr>
            <w:r>
              <w:rPr>
                <w:szCs w:val="22"/>
              </w:rPr>
              <w:t>700.0</w:t>
            </w:r>
          </w:p>
        </w:tc>
      </w:tr>
      <w:tr w:rsidR="002802E6" w14:paraId="18DCDD1E" w14:textId="77777777">
        <w:tc>
          <w:tcPr>
            <w:tcW w:w="781" w:type="dxa"/>
          </w:tcPr>
          <w:p w14:paraId="51CD8235" w14:textId="77777777" w:rsidR="002802E6" w:rsidRDefault="00146DD8">
            <w:pPr>
              <w:pStyle w:val="yTableNAm"/>
            </w:pPr>
            <w:r>
              <w:rPr>
                <w:szCs w:val="22"/>
              </w:rPr>
              <w:t>10.</w:t>
            </w:r>
          </w:p>
        </w:tc>
        <w:tc>
          <w:tcPr>
            <w:tcW w:w="4961" w:type="dxa"/>
          </w:tcPr>
          <w:p w14:paraId="54091128" w14:textId="77777777" w:rsidR="002802E6" w:rsidRDefault="00146DD8">
            <w:pPr>
              <w:pStyle w:val="yTableNAm"/>
            </w:pPr>
            <w:r>
              <w:rPr>
                <w:szCs w:val="22"/>
              </w:rPr>
              <w:t>CHLOROMETHANDIENONE</w:t>
            </w:r>
          </w:p>
        </w:tc>
        <w:tc>
          <w:tcPr>
            <w:tcW w:w="1276" w:type="dxa"/>
          </w:tcPr>
          <w:p w14:paraId="7AE40691" w14:textId="77777777" w:rsidR="002802E6" w:rsidRDefault="00146DD8">
            <w:pPr>
              <w:pStyle w:val="yTableNAm"/>
              <w:jc w:val="center"/>
            </w:pPr>
            <w:r>
              <w:rPr>
                <w:szCs w:val="22"/>
              </w:rPr>
              <w:t>700.0</w:t>
            </w:r>
          </w:p>
        </w:tc>
      </w:tr>
      <w:tr w:rsidR="002802E6" w14:paraId="68FB40AD" w14:textId="77777777">
        <w:tc>
          <w:tcPr>
            <w:tcW w:w="781" w:type="dxa"/>
          </w:tcPr>
          <w:p w14:paraId="6C1B85DD" w14:textId="77777777" w:rsidR="002802E6" w:rsidRDefault="00146DD8">
            <w:pPr>
              <w:pStyle w:val="yTableNAm"/>
            </w:pPr>
            <w:r>
              <w:rPr>
                <w:szCs w:val="22"/>
              </w:rPr>
              <w:t>11.</w:t>
            </w:r>
          </w:p>
        </w:tc>
        <w:tc>
          <w:tcPr>
            <w:tcW w:w="4961" w:type="dxa"/>
          </w:tcPr>
          <w:p w14:paraId="76EB5170" w14:textId="77777777" w:rsidR="002802E6" w:rsidRDefault="00146DD8">
            <w:pPr>
              <w:pStyle w:val="yTableNAm"/>
            </w:pPr>
            <w:r>
              <w:rPr>
                <w:szCs w:val="22"/>
              </w:rPr>
              <w:t>CHLOROXYDIENONE</w:t>
            </w:r>
          </w:p>
        </w:tc>
        <w:tc>
          <w:tcPr>
            <w:tcW w:w="1276" w:type="dxa"/>
          </w:tcPr>
          <w:p w14:paraId="3CA03418" w14:textId="77777777" w:rsidR="002802E6" w:rsidRDefault="00146DD8">
            <w:pPr>
              <w:pStyle w:val="yTableNAm"/>
              <w:jc w:val="center"/>
            </w:pPr>
            <w:r>
              <w:rPr>
                <w:szCs w:val="22"/>
              </w:rPr>
              <w:t>700.0</w:t>
            </w:r>
          </w:p>
        </w:tc>
      </w:tr>
      <w:tr w:rsidR="002802E6" w14:paraId="6743DAB2" w14:textId="77777777">
        <w:tc>
          <w:tcPr>
            <w:tcW w:w="781" w:type="dxa"/>
          </w:tcPr>
          <w:p w14:paraId="09ED2363" w14:textId="77777777" w:rsidR="002802E6" w:rsidRDefault="00146DD8">
            <w:pPr>
              <w:pStyle w:val="yTableNAm"/>
            </w:pPr>
            <w:r>
              <w:rPr>
                <w:szCs w:val="22"/>
              </w:rPr>
              <w:t>12.</w:t>
            </w:r>
          </w:p>
        </w:tc>
        <w:tc>
          <w:tcPr>
            <w:tcW w:w="4961" w:type="dxa"/>
          </w:tcPr>
          <w:p w14:paraId="69734E13" w14:textId="77777777" w:rsidR="002802E6" w:rsidRDefault="00146DD8">
            <w:pPr>
              <w:pStyle w:val="yTableNAm"/>
            </w:pPr>
            <w:r>
              <w:rPr>
                <w:szCs w:val="22"/>
              </w:rPr>
              <w:t>CHLOROXYMESTERONE (DEHYDROCHLOROMETHYLTESTOSTERONE)</w:t>
            </w:r>
          </w:p>
        </w:tc>
        <w:tc>
          <w:tcPr>
            <w:tcW w:w="1276" w:type="dxa"/>
          </w:tcPr>
          <w:p w14:paraId="07872930" w14:textId="77777777" w:rsidR="002802E6" w:rsidRDefault="00146DD8">
            <w:pPr>
              <w:pStyle w:val="yTableNAm"/>
              <w:jc w:val="center"/>
            </w:pPr>
            <w:r>
              <w:rPr>
                <w:szCs w:val="22"/>
              </w:rPr>
              <w:br/>
              <w:t>700.0</w:t>
            </w:r>
          </w:p>
        </w:tc>
      </w:tr>
      <w:tr w:rsidR="002802E6" w14:paraId="23E5BF65" w14:textId="77777777">
        <w:tc>
          <w:tcPr>
            <w:tcW w:w="781" w:type="dxa"/>
          </w:tcPr>
          <w:p w14:paraId="3129CAB6" w14:textId="77777777" w:rsidR="002802E6" w:rsidRDefault="00146DD8">
            <w:pPr>
              <w:pStyle w:val="yTableNAm"/>
            </w:pPr>
            <w:r>
              <w:rPr>
                <w:szCs w:val="22"/>
              </w:rPr>
              <w:t>13.</w:t>
            </w:r>
          </w:p>
        </w:tc>
        <w:tc>
          <w:tcPr>
            <w:tcW w:w="4961" w:type="dxa"/>
          </w:tcPr>
          <w:p w14:paraId="2B527F1C" w14:textId="77777777" w:rsidR="002802E6" w:rsidRDefault="00146DD8">
            <w:pPr>
              <w:pStyle w:val="yTableNAm"/>
            </w:pPr>
            <w:r>
              <w:rPr>
                <w:szCs w:val="22"/>
              </w:rPr>
              <w:t>CLOSTEBOL (4</w:t>
            </w:r>
            <w:r>
              <w:rPr>
                <w:szCs w:val="22"/>
              </w:rPr>
              <w:noBreakHyphen/>
              <w:t>CHLOROTESTOSTERONE)</w:t>
            </w:r>
          </w:p>
        </w:tc>
        <w:tc>
          <w:tcPr>
            <w:tcW w:w="1276" w:type="dxa"/>
          </w:tcPr>
          <w:p w14:paraId="16E32A98" w14:textId="77777777" w:rsidR="002802E6" w:rsidRDefault="00146DD8">
            <w:pPr>
              <w:pStyle w:val="yTableNAm"/>
              <w:jc w:val="center"/>
            </w:pPr>
            <w:r>
              <w:rPr>
                <w:szCs w:val="22"/>
              </w:rPr>
              <w:t>700.0</w:t>
            </w:r>
          </w:p>
        </w:tc>
      </w:tr>
      <w:tr w:rsidR="002802E6" w14:paraId="6BAD434D" w14:textId="77777777">
        <w:tc>
          <w:tcPr>
            <w:tcW w:w="781" w:type="dxa"/>
          </w:tcPr>
          <w:p w14:paraId="3FEC45AE" w14:textId="77777777" w:rsidR="002802E6" w:rsidRDefault="00146DD8">
            <w:pPr>
              <w:pStyle w:val="yTableNAm"/>
            </w:pPr>
            <w:r>
              <w:rPr>
                <w:szCs w:val="22"/>
              </w:rPr>
              <w:t>14.</w:t>
            </w:r>
          </w:p>
        </w:tc>
        <w:tc>
          <w:tcPr>
            <w:tcW w:w="4961" w:type="dxa"/>
          </w:tcPr>
          <w:p w14:paraId="663A02B2" w14:textId="77777777" w:rsidR="002802E6" w:rsidRDefault="00146DD8">
            <w:pPr>
              <w:pStyle w:val="yTableNAm"/>
            </w:pPr>
            <w:r>
              <w:rPr>
                <w:szCs w:val="22"/>
              </w:rPr>
              <w:t>DIHYDROLONE</w:t>
            </w:r>
          </w:p>
        </w:tc>
        <w:tc>
          <w:tcPr>
            <w:tcW w:w="1276" w:type="dxa"/>
          </w:tcPr>
          <w:p w14:paraId="5A864260" w14:textId="77777777" w:rsidR="002802E6" w:rsidRDefault="00146DD8">
            <w:pPr>
              <w:pStyle w:val="yTableNAm"/>
              <w:jc w:val="center"/>
            </w:pPr>
            <w:r>
              <w:rPr>
                <w:szCs w:val="22"/>
              </w:rPr>
              <w:t>700.0</w:t>
            </w:r>
          </w:p>
        </w:tc>
      </w:tr>
      <w:tr w:rsidR="002802E6" w14:paraId="4A3EA4BE" w14:textId="77777777">
        <w:tc>
          <w:tcPr>
            <w:tcW w:w="781" w:type="dxa"/>
          </w:tcPr>
          <w:p w14:paraId="70FBC66C" w14:textId="77777777" w:rsidR="002802E6" w:rsidRDefault="00146DD8">
            <w:pPr>
              <w:pStyle w:val="yTableNAm"/>
            </w:pPr>
            <w:r>
              <w:rPr>
                <w:szCs w:val="22"/>
              </w:rPr>
              <w:t>15.</w:t>
            </w:r>
          </w:p>
        </w:tc>
        <w:tc>
          <w:tcPr>
            <w:tcW w:w="4961" w:type="dxa"/>
          </w:tcPr>
          <w:p w14:paraId="05F81B58" w14:textId="77777777" w:rsidR="002802E6" w:rsidRDefault="00146DD8">
            <w:pPr>
              <w:pStyle w:val="yTableNAm"/>
            </w:pPr>
            <w:r>
              <w:rPr>
                <w:szCs w:val="22"/>
              </w:rPr>
              <w:t>DIMETHANDROSTANOLONE</w:t>
            </w:r>
          </w:p>
        </w:tc>
        <w:tc>
          <w:tcPr>
            <w:tcW w:w="1276" w:type="dxa"/>
          </w:tcPr>
          <w:p w14:paraId="1A3DA70F" w14:textId="77777777" w:rsidR="002802E6" w:rsidRDefault="00146DD8">
            <w:pPr>
              <w:pStyle w:val="yTableNAm"/>
              <w:jc w:val="center"/>
            </w:pPr>
            <w:r>
              <w:rPr>
                <w:szCs w:val="22"/>
              </w:rPr>
              <w:t>700.0</w:t>
            </w:r>
          </w:p>
        </w:tc>
      </w:tr>
      <w:tr w:rsidR="002802E6" w14:paraId="364A26C4" w14:textId="77777777">
        <w:tc>
          <w:tcPr>
            <w:tcW w:w="781" w:type="dxa"/>
          </w:tcPr>
          <w:p w14:paraId="6042F300" w14:textId="77777777" w:rsidR="002802E6" w:rsidRDefault="00146DD8">
            <w:pPr>
              <w:pStyle w:val="yTableNAm"/>
            </w:pPr>
            <w:r>
              <w:rPr>
                <w:szCs w:val="22"/>
              </w:rPr>
              <w:t>16.</w:t>
            </w:r>
          </w:p>
        </w:tc>
        <w:tc>
          <w:tcPr>
            <w:tcW w:w="4961" w:type="dxa"/>
          </w:tcPr>
          <w:p w14:paraId="03712903" w14:textId="77777777" w:rsidR="002802E6" w:rsidRDefault="00146DD8">
            <w:pPr>
              <w:pStyle w:val="yTableNAm"/>
            </w:pPr>
            <w:r>
              <w:rPr>
                <w:szCs w:val="22"/>
              </w:rPr>
              <w:t>DIMETHAZINE</w:t>
            </w:r>
          </w:p>
        </w:tc>
        <w:tc>
          <w:tcPr>
            <w:tcW w:w="1276" w:type="dxa"/>
          </w:tcPr>
          <w:p w14:paraId="273EFBAF" w14:textId="77777777" w:rsidR="002802E6" w:rsidRDefault="00146DD8">
            <w:pPr>
              <w:pStyle w:val="yTableNAm"/>
              <w:jc w:val="center"/>
            </w:pPr>
            <w:r>
              <w:rPr>
                <w:szCs w:val="22"/>
              </w:rPr>
              <w:t>700.0</w:t>
            </w:r>
          </w:p>
        </w:tc>
      </w:tr>
      <w:tr w:rsidR="002802E6" w14:paraId="3816BE27" w14:textId="77777777">
        <w:tc>
          <w:tcPr>
            <w:tcW w:w="781" w:type="dxa"/>
          </w:tcPr>
          <w:p w14:paraId="55BDFDE6" w14:textId="77777777" w:rsidR="002802E6" w:rsidRDefault="00146DD8">
            <w:pPr>
              <w:pStyle w:val="yTableNAm"/>
            </w:pPr>
            <w:r>
              <w:rPr>
                <w:szCs w:val="22"/>
              </w:rPr>
              <w:t>17.</w:t>
            </w:r>
          </w:p>
        </w:tc>
        <w:tc>
          <w:tcPr>
            <w:tcW w:w="4961" w:type="dxa"/>
          </w:tcPr>
          <w:p w14:paraId="74C25271" w14:textId="77777777" w:rsidR="002802E6" w:rsidRDefault="00146DD8">
            <w:pPr>
              <w:pStyle w:val="yTableNAm"/>
            </w:pPr>
            <w:r>
              <w:rPr>
                <w:szCs w:val="22"/>
              </w:rPr>
              <w:t>DROSTANOLONE</w:t>
            </w:r>
          </w:p>
        </w:tc>
        <w:tc>
          <w:tcPr>
            <w:tcW w:w="1276" w:type="dxa"/>
          </w:tcPr>
          <w:p w14:paraId="5DE1BCD9" w14:textId="77777777" w:rsidR="002802E6" w:rsidRDefault="00146DD8">
            <w:pPr>
              <w:pStyle w:val="yTableNAm"/>
              <w:jc w:val="center"/>
            </w:pPr>
            <w:r>
              <w:rPr>
                <w:szCs w:val="22"/>
              </w:rPr>
              <w:t>700.0</w:t>
            </w:r>
          </w:p>
        </w:tc>
      </w:tr>
      <w:tr w:rsidR="002802E6" w14:paraId="105B9510" w14:textId="77777777">
        <w:tc>
          <w:tcPr>
            <w:tcW w:w="781" w:type="dxa"/>
          </w:tcPr>
          <w:p w14:paraId="5B89B888" w14:textId="77777777" w:rsidR="002802E6" w:rsidRDefault="00146DD8">
            <w:pPr>
              <w:pStyle w:val="yTableNAm"/>
            </w:pPr>
            <w:r>
              <w:rPr>
                <w:szCs w:val="22"/>
              </w:rPr>
              <w:t>18.</w:t>
            </w:r>
          </w:p>
        </w:tc>
        <w:tc>
          <w:tcPr>
            <w:tcW w:w="4961" w:type="dxa"/>
          </w:tcPr>
          <w:p w14:paraId="4D79157E" w14:textId="77777777" w:rsidR="002802E6" w:rsidRDefault="00146DD8">
            <w:pPr>
              <w:pStyle w:val="yTableNAm"/>
            </w:pPr>
            <w:r>
              <w:rPr>
                <w:szCs w:val="22"/>
              </w:rPr>
              <w:t>ENESTEBOL</w:t>
            </w:r>
          </w:p>
        </w:tc>
        <w:tc>
          <w:tcPr>
            <w:tcW w:w="1276" w:type="dxa"/>
          </w:tcPr>
          <w:p w14:paraId="393A65AE" w14:textId="77777777" w:rsidR="002802E6" w:rsidRDefault="00146DD8">
            <w:pPr>
              <w:pStyle w:val="yTableNAm"/>
              <w:jc w:val="center"/>
            </w:pPr>
            <w:r>
              <w:rPr>
                <w:szCs w:val="22"/>
              </w:rPr>
              <w:t>700.0</w:t>
            </w:r>
          </w:p>
        </w:tc>
      </w:tr>
      <w:tr w:rsidR="002802E6" w14:paraId="3C729E08" w14:textId="77777777">
        <w:tc>
          <w:tcPr>
            <w:tcW w:w="781" w:type="dxa"/>
          </w:tcPr>
          <w:p w14:paraId="247239EA" w14:textId="77777777" w:rsidR="002802E6" w:rsidRDefault="00146DD8">
            <w:pPr>
              <w:pStyle w:val="yTableNAm"/>
            </w:pPr>
            <w:r>
              <w:rPr>
                <w:szCs w:val="22"/>
              </w:rPr>
              <w:t>19.</w:t>
            </w:r>
          </w:p>
        </w:tc>
        <w:tc>
          <w:tcPr>
            <w:tcW w:w="4961" w:type="dxa"/>
          </w:tcPr>
          <w:p w14:paraId="4D249B33" w14:textId="77777777" w:rsidR="002802E6" w:rsidRDefault="00146DD8">
            <w:pPr>
              <w:pStyle w:val="yTableNAm"/>
            </w:pPr>
            <w:r>
              <w:rPr>
                <w:szCs w:val="22"/>
              </w:rPr>
              <w:t>EPITIOSTANOL</w:t>
            </w:r>
          </w:p>
        </w:tc>
        <w:tc>
          <w:tcPr>
            <w:tcW w:w="1276" w:type="dxa"/>
          </w:tcPr>
          <w:p w14:paraId="1062E186" w14:textId="77777777" w:rsidR="002802E6" w:rsidRDefault="00146DD8">
            <w:pPr>
              <w:pStyle w:val="yTableNAm"/>
              <w:jc w:val="center"/>
            </w:pPr>
            <w:r>
              <w:rPr>
                <w:szCs w:val="22"/>
              </w:rPr>
              <w:t>700.0</w:t>
            </w:r>
          </w:p>
        </w:tc>
      </w:tr>
      <w:tr w:rsidR="002802E6" w14:paraId="1EFD6ADD" w14:textId="77777777">
        <w:tc>
          <w:tcPr>
            <w:tcW w:w="781" w:type="dxa"/>
          </w:tcPr>
          <w:p w14:paraId="14257645" w14:textId="77777777" w:rsidR="002802E6" w:rsidRDefault="00146DD8">
            <w:pPr>
              <w:pStyle w:val="yTableNAm"/>
            </w:pPr>
            <w:r>
              <w:rPr>
                <w:szCs w:val="22"/>
              </w:rPr>
              <w:t>20.</w:t>
            </w:r>
          </w:p>
        </w:tc>
        <w:tc>
          <w:tcPr>
            <w:tcW w:w="4961" w:type="dxa"/>
          </w:tcPr>
          <w:p w14:paraId="7C36F4FA" w14:textId="77777777" w:rsidR="002802E6" w:rsidRDefault="00146DD8">
            <w:pPr>
              <w:pStyle w:val="yTableNAm"/>
            </w:pPr>
            <w:r>
              <w:rPr>
                <w:szCs w:val="22"/>
              </w:rPr>
              <w:t>ETHYLDIENOLONE</w:t>
            </w:r>
          </w:p>
        </w:tc>
        <w:tc>
          <w:tcPr>
            <w:tcW w:w="1276" w:type="dxa"/>
          </w:tcPr>
          <w:p w14:paraId="636118B3" w14:textId="77777777" w:rsidR="002802E6" w:rsidRDefault="00146DD8">
            <w:pPr>
              <w:pStyle w:val="yTableNAm"/>
              <w:jc w:val="center"/>
            </w:pPr>
            <w:r>
              <w:rPr>
                <w:szCs w:val="22"/>
              </w:rPr>
              <w:t>700.0</w:t>
            </w:r>
          </w:p>
        </w:tc>
      </w:tr>
      <w:tr w:rsidR="002802E6" w14:paraId="4DCF2754" w14:textId="77777777">
        <w:tc>
          <w:tcPr>
            <w:tcW w:w="781" w:type="dxa"/>
          </w:tcPr>
          <w:p w14:paraId="7AF95FF9" w14:textId="77777777" w:rsidR="002802E6" w:rsidRDefault="00146DD8">
            <w:pPr>
              <w:pStyle w:val="yTableNAm"/>
            </w:pPr>
            <w:r>
              <w:rPr>
                <w:szCs w:val="22"/>
              </w:rPr>
              <w:t>21.</w:t>
            </w:r>
          </w:p>
        </w:tc>
        <w:tc>
          <w:tcPr>
            <w:tcW w:w="4961" w:type="dxa"/>
          </w:tcPr>
          <w:p w14:paraId="4BE3BC6E" w14:textId="77777777" w:rsidR="002802E6" w:rsidRDefault="00146DD8">
            <w:pPr>
              <w:pStyle w:val="yTableNAm"/>
            </w:pPr>
            <w:r>
              <w:rPr>
                <w:szCs w:val="22"/>
              </w:rPr>
              <w:t>ETHYLOESTRENOL</w:t>
            </w:r>
          </w:p>
        </w:tc>
        <w:tc>
          <w:tcPr>
            <w:tcW w:w="1276" w:type="dxa"/>
          </w:tcPr>
          <w:p w14:paraId="7AC0B43B" w14:textId="77777777" w:rsidR="002802E6" w:rsidRDefault="00146DD8">
            <w:pPr>
              <w:pStyle w:val="yTableNAm"/>
              <w:jc w:val="center"/>
            </w:pPr>
            <w:r>
              <w:rPr>
                <w:szCs w:val="22"/>
              </w:rPr>
              <w:t>700.0</w:t>
            </w:r>
          </w:p>
        </w:tc>
      </w:tr>
      <w:tr w:rsidR="002802E6" w14:paraId="111E96C7" w14:textId="77777777">
        <w:tc>
          <w:tcPr>
            <w:tcW w:w="781" w:type="dxa"/>
          </w:tcPr>
          <w:p w14:paraId="1F24B0F0" w14:textId="77777777" w:rsidR="002802E6" w:rsidRDefault="00146DD8">
            <w:pPr>
              <w:pStyle w:val="yTableNAm"/>
            </w:pPr>
            <w:r>
              <w:rPr>
                <w:szCs w:val="22"/>
              </w:rPr>
              <w:lastRenderedPageBreak/>
              <w:t>22.</w:t>
            </w:r>
          </w:p>
        </w:tc>
        <w:tc>
          <w:tcPr>
            <w:tcW w:w="4961" w:type="dxa"/>
          </w:tcPr>
          <w:p w14:paraId="5DA49E7C" w14:textId="77777777" w:rsidR="002802E6" w:rsidRDefault="00146DD8">
            <w:pPr>
              <w:pStyle w:val="yTableNAm"/>
            </w:pPr>
            <w:r>
              <w:rPr>
                <w:szCs w:val="22"/>
              </w:rPr>
              <w:t>FLUOXYMESTERONE</w:t>
            </w:r>
          </w:p>
        </w:tc>
        <w:tc>
          <w:tcPr>
            <w:tcW w:w="1276" w:type="dxa"/>
          </w:tcPr>
          <w:p w14:paraId="0F60D6D6" w14:textId="77777777" w:rsidR="002802E6" w:rsidRDefault="00146DD8">
            <w:pPr>
              <w:pStyle w:val="yTableNAm"/>
              <w:jc w:val="center"/>
            </w:pPr>
            <w:r>
              <w:rPr>
                <w:szCs w:val="22"/>
              </w:rPr>
              <w:t>700.0</w:t>
            </w:r>
          </w:p>
        </w:tc>
      </w:tr>
      <w:tr w:rsidR="002802E6" w14:paraId="66048AB9" w14:textId="77777777">
        <w:tc>
          <w:tcPr>
            <w:tcW w:w="781" w:type="dxa"/>
          </w:tcPr>
          <w:p w14:paraId="5D8B0B43" w14:textId="77777777" w:rsidR="002802E6" w:rsidRDefault="00146DD8">
            <w:pPr>
              <w:pStyle w:val="yTableNAm"/>
            </w:pPr>
            <w:r>
              <w:rPr>
                <w:szCs w:val="22"/>
              </w:rPr>
              <w:t>23.</w:t>
            </w:r>
          </w:p>
        </w:tc>
        <w:tc>
          <w:tcPr>
            <w:tcW w:w="4961" w:type="dxa"/>
          </w:tcPr>
          <w:p w14:paraId="3A3BE14E" w14:textId="77777777" w:rsidR="002802E6" w:rsidRDefault="00146DD8">
            <w:pPr>
              <w:pStyle w:val="yTableNAm"/>
            </w:pPr>
            <w:r>
              <w:rPr>
                <w:szCs w:val="22"/>
              </w:rPr>
              <w:t>FORMEBOLONE</w:t>
            </w:r>
          </w:p>
        </w:tc>
        <w:tc>
          <w:tcPr>
            <w:tcW w:w="1276" w:type="dxa"/>
          </w:tcPr>
          <w:p w14:paraId="263F509E" w14:textId="77777777" w:rsidR="002802E6" w:rsidRDefault="00146DD8">
            <w:pPr>
              <w:pStyle w:val="yTableNAm"/>
              <w:jc w:val="center"/>
            </w:pPr>
            <w:r>
              <w:rPr>
                <w:szCs w:val="22"/>
              </w:rPr>
              <w:t>700.0</w:t>
            </w:r>
          </w:p>
        </w:tc>
      </w:tr>
      <w:tr w:rsidR="002802E6" w14:paraId="2E20D3E1" w14:textId="77777777">
        <w:tc>
          <w:tcPr>
            <w:tcW w:w="781" w:type="dxa"/>
          </w:tcPr>
          <w:p w14:paraId="574AC66E" w14:textId="77777777" w:rsidR="002802E6" w:rsidRDefault="00146DD8">
            <w:pPr>
              <w:pStyle w:val="yTableNAm"/>
            </w:pPr>
            <w:r>
              <w:rPr>
                <w:szCs w:val="22"/>
              </w:rPr>
              <w:t>24.</w:t>
            </w:r>
          </w:p>
        </w:tc>
        <w:tc>
          <w:tcPr>
            <w:tcW w:w="4961" w:type="dxa"/>
          </w:tcPr>
          <w:p w14:paraId="6AAB4106" w14:textId="77777777" w:rsidR="002802E6" w:rsidRDefault="00146DD8">
            <w:pPr>
              <w:pStyle w:val="yTableNAm"/>
            </w:pPr>
            <w:r>
              <w:rPr>
                <w:szCs w:val="22"/>
              </w:rPr>
              <w:t>FORMYLDIENOLONE</w:t>
            </w:r>
          </w:p>
        </w:tc>
        <w:tc>
          <w:tcPr>
            <w:tcW w:w="1276" w:type="dxa"/>
          </w:tcPr>
          <w:p w14:paraId="46EA85EE" w14:textId="77777777" w:rsidR="002802E6" w:rsidRDefault="00146DD8">
            <w:pPr>
              <w:pStyle w:val="yTableNAm"/>
              <w:jc w:val="center"/>
            </w:pPr>
            <w:r>
              <w:rPr>
                <w:szCs w:val="22"/>
              </w:rPr>
              <w:t>700.0</w:t>
            </w:r>
          </w:p>
        </w:tc>
      </w:tr>
      <w:tr w:rsidR="002802E6" w14:paraId="0924718E" w14:textId="77777777">
        <w:tc>
          <w:tcPr>
            <w:tcW w:w="781" w:type="dxa"/>
          </w:tcPr>
          <w:p w14:paraId="3C6D1F1A" w14:textId="77777777" w:rsidR="002802E6" w:rsidRDefault="00146DD8">
            <w:pPr>
              <w:pStyle w:val="yTableNAm"/>
            </w:pPr>
            <w:r>
              <w:rPr>
                <w:szCs w:val="22"/>
              </w:rPr>
              <w:t>25.</w:t>
            </w:r>
          </w:p>
        </w:tc>
        <w:tc>
          <w:tcPr>
            <w:tcW w:w="4961" w:type="dxa"/>
          </w:tcPr>
          <w:p w14:paraId="414F0369" w14:textId="77777777" w:rsidR="002802E6" w:rsidRDefault="00146DD8">
            <w:pPr>
              <w:pStyle w:val="yTableNAm"/>
            </w:pPr>
            <w:r>
              <w:rPr>
                <w:szCs w:val="22"/>
              </w:rPr>
              <w:t>FURAZABOL</w:t>
            </w:r>
          </w:p>
        </w:tc>
        <w:tc>
          <w:tcPr>
            <w:tcW w:w="1276" w:type="dxa"/>
          </w:tcPr>
          <w:p w14:paraId="0F429A41" w14:textId="77777777" w:rsidR="002802E6" w:rsidRDefault="00146DD8">
            <w:pPr>
              <w:pStyle w:val="yTableNAm"/>
              <w:jc w:val="center"/>
            </w:pPr>
            <w:r>
              <w:rPr>
                <w:szCs w:val="22"/>
              </w:rPr>
              <w:t>700.0</w:t>
            </w:r>
          </w:p>
        </w:tc>
      </w:tr>
      <w:tr w:rsidR="002802E6" w14:paraId="5089D3B1" w14:textId="77777777">
        <w:tc>
          <w:tcPr>
            <w:tcW w:w="781" w:type="dxa"/>
          </w:tcPr>
          <w:p w14:paraId="56250211" w14:textId="77777777" w:rsidR="002802E6" w:rsidRDefault="00146DD8">
            <w:pPr>
              <w:pStyle w:val="yTableNAm"/>
            </w:pPr>
            <w:r>
              <w:rPr>
                <w:szCs w:val="22"/>
              </w:rPr>
              <w:t>26.</w:t>
            </w:r>
          </w:p>
        </w:tc>
        <w:tc>
          <w:tcPr>
            <w:tcW w:w="4961" w:type="dxa"/>
          </w:tcPr>
          <w:p w14:paraId="64CD29D4" w14:textId="77777777" w:rsidR="002802E6" w:rsidRDefault="00146DD8">
            <w:pPr>
              <w:pStyle w:val="yTableNAm"/>
            </w:pPr>
            <w:r>
              <w:rPr>
                <w:szCs w:val="22"/>
              </w:rPr>
              <w:t>HYDROXYSTENOZOL</w:t>
            </w:r>
          </w:p>
        </w:tc>
        <w:tc>
          <w:tcPr>
            <w:tcW w:w="1276" w:type="dxa"/>
          </w:tcPr>
          <w:p w14:paraId="2DCA9A2F" w14:textId="77777777" w:rsidR="002802E6" w:rsidRDefault="00146DD8">
            <w:pPr>
              <w:pStyle w:val="yTableNAm"/>
              <w:jc w:val="center"/>
            </w:pPr>
            <w:r>
              <w:rPr>
                <w:szCs w:val="22"/>
              </w:rPr>
              <w:t>700.0</w:t>
            </w:r>
          </w:p>
        </w:tc>
      </w:tr>
      <w:tr w:rsidR="002802E6" w14:paraId="7B90BCDE" w14:textId="77777777">
        <w:tc>
          <w:tcPr>
            <w:tcW w:w="781" w:type="dxa"/>
          </w:tcPr>
          <w:p w14:paraId="528B063D" w14:textId="77777777" w:rsidR="002802E6" w:rsidRDefault="00146DD8">
            <w:pPr>
              <w:pStyle w:val="yTableNAm"/>
            </w:pPr>
            <w:r>
              <w:rPr>
                <w:szCs w:val="22"/>
              </w:rPr>
              <w:t>27.</w:t>
            </w:r>
          </w:p>
        </w:tc>
        <w:tc>
          <w:tcPr>
            <w:tcW w:w="4961" w:type="dxa"/>
          </w:tcPr>
          <w:p w14:paraId="3A7B434D" w14:textId="77777777" w:rsidR="002802E6" w:rsidRDefault="00146DD8">
            <w:pPr>
              <w:pStyle w:val="yTableNAm"/>
            </w:pPr>
            <w:r>
              <w:rPr>
                <w:szCs w:val="22"/>
              </w:rPr>
              <w:t>MEBOLAZINE</w:t>
            </w:r>
          </w:p>
        </w:tc>
        <w:tc>
          <w:tcPr>
            <w:tcW w:w="1276" w:type="dxa"/>
          </w:tcPr>
          <w:p w14:paraId="25D1C574" w14:textId="77777777" w:rsidR="002802E6" w:rsidRDefault="00146DD8">
            <w:pPr>
              <w:pStyle w:val="yTableNAm"/>
              <w:jc w:val="center"/>
            </w:pPr>
            <w:r>
              <w:rPr>
                <w:szCs w:val="22"/>
              </w:rPr>
              <w:t>700.0</w:t>
            </w:r>
          </w:p>
        </w:tc>
      </w:tr>
      <w:tr w:rsidR="002802E6" w14:paraId="46190E1E" w14:textId="77777777">
        <w:tc>
          <w:tcPr>
            <w:tcW w:w="781" w:type="dxa"/>
          </w:tcPr>
          <w:p w14:paraId="7AAA86A8" w14:textId="77777777" w:rsidR="002802E6" w:rsidRDefault="00146DD8">
            <w:pPr>
              <w:pStyle w:val="yTableNAm"/>
            </w:pPr>
            <w:r>
              <w:rPr>
                <w:szCs w:val="22"/>
              </w:rPr>
              <w:t>28.</w:t>
            </w:r>
          </w:p>
        </w:tc>
        <w:tc>
          <w:tcPr>
            <w:tcW w:w="4961" w:type="dxa"/>
          </w:tcPr>
          <w:p w14:paraId="7AFCDE87" w14:textId="77777777" w:rsidR="002802E6" w:rsidRDefault="00146DD8">
            <w:pPr>
              <w:pStyle w:val="yTableNAm"/>
            </w:pPr>
            <w:r>
              <w:rPr>
                <w:szCs w:val="22"/>
              </w:rPr>
              <w:t>MEPITIOSTANE</w:t>
            </w:r>
          </w:p>
        </w:tc>
        <w:tc>
          <w:tcPr>
            <w:tcW w:w="1276" w:type="dxa"/>
          </w:tcPr>
          <w:p w14:paraId="51F1D8DA" w14:textId="77777777" w:rsidR="002802E6" w:rsidRDefault="00146DD8">
            <w:pPr>
              <w:pStyle w:val="yTableNAm"/>
              <w:jc w:val="center"/>
            </w:pPr>
            <w:r>
              <w:rPr>
                <w:szCs w:val="22"/>
              </w:rPr>
              <w:t>700.0</w:t>
            </w:r>
          </w:p>
        </w:tc>
      </w:tr>
      <w:tr w:rsidR="002802E6" w14:paraId="4D69522D" w14:textId="77777777">
        <w:tc>
          <w:tcPr>
            <w:tcW w:w="781" w:type="dxa"/>
          </w:tcPr>
          <w:p w14:paraId="4A3F7674" w14:textId="77777777" w:rsidR="002802E6" w:rsidRDefault="00146DD8">
            <w:pPr>
              <w:pStyle w:val="yTableNAm"/>
            </w:pPr>
            <w:r>
              <w:rPr>
                <w:szCs w:val="22"/>
              </w:rPr>
              <w:t>29.</w:t>
            </w:r>
          </w:p>
        </w:tc>
        <w:tc>
          <w:tcPr>
            <w:tcW w:w="4961" w:type="dxa"/>
          </w:tcPr>
          <w:p w14:paraId="7FB02D02" w14:textId="77777777" w:rsidR="002802E6" w:rsidRDefault="00146DD8">
            <w:pPr>
              <w:pStyle w:val="yTableNAm"/>
            </w:pPr>
            <w:r>
              <w:rPr>
                <w:szCs w:val="22"/>
              </w:rPr>
              <w:t>MESABOLONE</w:t>
            </w:r>
          </w:p>
        </w:tc>
        <w:tc>
          <w:tcPr>
            <w:tcW w:w="1276" w:type="dxa"/>
          </w:tcPr>
          <w:p w14:paraId="24BBA302" w14:textId="77777777" w:rsidR="002802E6" w:rsidRDefault="00146DD8">
            <w:pPr>
              <w:pStyle w:val="yTableNAm"/>
              <w:jc w:val="center"/>
            </w:pPr>
            <w:r>
              <w:rPr>
                <w:szCs w:val="22"/>
              </w:rPr>
              <w:t>700.0</w:t>
            </w:r>
          </w:p>
        </w:tc>
      </w:tr>
      <w:tr w:rsidR="002802E6" w14:paraId="5B1F28FD" w14:textId="77777777">
        <w:tc>
          <w:tcPr>
            <w:tcW w:w="781" w:type="dxa"/>
          </w:tcPr>
          <w:p w14:paraId="5C826901" w14:textId="77777777" w:rsidR="002802E6" w:rsidRDefault="00146DD8">
            <w:pPr>
              <w:pStyle w:val="yTableNAm"/>
            </w:pPr>
            <w:r>
              <w:rPr>
                <w:szCs w:val="22"/>
              </w:rPr>
              <w:t>30.</w:t>
            </w:r>
          </w:p>
        </w:tc>
        <w:tc>
          <w:tcPr>
            <w:tcW w:w="4961" w:type="dxa"/>
          </w:tcPr>
          <w:p w14:paraId="12033158" w14:textId="77777777" w:rsidR="002802E6" w:rsidRDefault="00146DD8">
            <w:pPr>
              <w:pStyle w:val="yTableNAm"/>
            </w:pPr>
            <w:r>
              <w:rPr>
                <w:szCs w:val="22"/>
              </w:rPr>
              <w:t>MESTANOLONE(ANDROSTALONE)</w:t>
            </w:r>
          </w:p>
        </w:tc>
        <w:tc>
          <w:tcPr>
            <w:tcW w:w="1276" w:type="dxa"/>
          </w:tcPr>
          <w:p w14:paraId="1F88B89D" w14:textId="77777777" w:rsidR="002802E6" w:rsidRDefault="00146DD8">
            <w:pPr>
              <w:pStyle w:val="yTableNAm"/>
              <w:jc w:val="center"/>
            </w:pPr>
            <w:r>
              <w:rPr>
                <w:szCs w:val="22"/>
              </w:rPr>
              <w:t>700.0</w:t>
            </w:r>
          </w:p>
        </w:tc>
      </w:tr>
      <w:tr w:rsidR="002802E6" w14:paraId="23818359" w14:textId="77777777">
        <w:tc>
          <w:tcPr>
            <w:tcW w:w="781" w:type="dxa"/>
          </w:tcPr>
          <w:p w14:paraId="55745677" w14:textId="77777777" w:rsidR="002802E6" w:rsidRDefault="00146DD8">
            <w:pPr>
              <w:pStyle w:val="yTableNAm"/>
            </w:pPr>
            <w:r>
              <w:rPr>
                <w:szCs w:val="22"/>
              </w:rPr>
              <w:t>31.</w:t>
            </w:r>
          </w:p>
        </w:tc>
        <w:tc>
          <w:tcPr>
            <w:tcW w:w="4961" w:type="dxa"/>
          </w:tcPr>
          <w:p w14:paraId="6B25E3ED" w14:textId="77777777" w:rsidR="002802E6" w:rsidRDefault="00146DD8">
            <w:pPr>
              <w:pStyle w:val="yTableNAm"/>
            </w:pPr>
            <w:r>
              <w:rPr>
                <w:szCs w:val="22"/>
              </w:rPr>
              <w:t>MESTEROLONE</w:t>
            </w:r>
          </w:p>
        </w:tc>
        <w:tc>
          <w:tcPr>
            <w:tcW w:w="1276" w:type="dxa"/>
          </w:tcPr>
          <w:p w14:paraId="27A5ECFE" w14:textId="77777777" w:rsidR="002802E6" w:rsidRDefault="00146DD8">
            <w:pPr>
              <w:pStyle w:val="yTableNAm"/>
              <w:jc w:val="center"/>
            </w:pPr>
            <w:r>
              <w:rPr>
                <w:szCs w:val="22"/>
              </w:rPr>
              <w:t>700.0</w:t>
            </w:r>
          </w:p>
        </w:tc>
      </w:tr>
      <w:tr w:rsidR="002802E6" w14:paraId="4D9C3C29" w14:textId="77777777">
        <w:tc>
          <w:tcPr>
            <w:tcW w:w="781" w:type="dxa"/>
          </w:tcPr>
          <w:p w14:paraId="3A98B437" w14:textId="77777777" w:rsidR="002802E6" w:rsidRDefault="00146DD8">
            <w:pPr>
              <w:pStyle w:val="yTableNAm"/>
            </w:pPr>
            <w:r>
              <w:rPr>
                <w:szCs w:val="22"/>
              </w:rPr>
              <w:t>32.</w:t>
            </w:r>
          </w:p>
        </w:tc>
        <w:tc>
          <w:tcPr>
            <w:tcW w:w="4961" w:type="dxa"/>
          </w:tcPr>
          <w:p w14:paraId="0F467561" w14:textId="77777777" w:rsidR="002802E6" w:rsidRDefault="00146DD8">
            <w:pPr>
              <w:pStyle w:val="yTableNAm"/>
            </w:pPr>
            <w:r>
              <w:rPr>
                <w:szCs w:val="22"/>
              </w:rPr>
              <w:t>METHANDIENONE</w:t>
            </w:r>
          </w:p>
        </w:tc>
        <w:tc>
          <w:tcPr>
            <w:tcW w:w="1276" w:type="dxa"/>
          </w:tcPr>
          <w:p w14:paraId="1D11C416" w14:textId="77777777" w:rsidR="002802E6" w:rsidRDefault="00146DD8">
            <w:pPr>
              <w:pStyle w:val="yTableNAm"/>
              <w:jc w:val="center"/>
            </w:pPr>
            <w:r>
              <w:rPr>
                <w:szCs w:val="22"/>
              </w:rPr>
              <w:t>700.0</w:t>
            </w:r>
          </w:p>
        </w:tc>
      </w:tr>
      <w:tr w:rsidR="002802E6" w14:paraId="41741257" w14:textId="77777777">
        <w:tc>
          <w:tcPr>
            <w:tcW w:w="781" w:type="dxa"/>
          </w:tcPr>
          <w:p w14:paraId="7DBCC543" w14:textId="77777777" w:rsidR="002802E6" w:rsidRDefault="00146DD8">
            <w:pPr>
              <w:pStyle w:val="yTableNAm"/>
            </w:pPr>
            <w:r>
              <w:rPr>
                <w:szCs w:val="22"/>
              </w:rPr>
              <w:t>33.</w:t>
            </w:r>
          </w:p>
        </w:tc>
        <w:tc>
          <w:tcPr>
            <w:tcW w:w="4961" w:type="dxa"/>
          </w:tcPr>
          <w:p w14:paraId="4DE88969" w14:textId="77777777" w:rsidR="002802E6" w:rsidRDefault="00146DD8">
            <w:pPr>
              <w:pStyle w:val="yTableNAm"/>
            </w:pPr>
            <w:r>
              <w:rPr>
                <w:szCs w:val="22"/>
              </w:rPr>
              <w:t>METHANDRIOL</w:t>
            </w:r>
          </w:p>
        </w:tc>
        <w:tc>
          <w:tcPr>
            <w:tcW w:w="1276" w:type="dxa"/>
          </w:tcPr>
          <w:p w14:paraId="6CEC548A" w14:textId="77777777" w:rsidR="002802E6" w:rsidRDefault="00146DD8">
            <w:pPr>
              <w:pStyle w:val="yTableNAm"/>
              <w:jc w:val="center"/>
            </w:pPr>
            <w:r>
              <w:rPr>
                <w:szCs w:val="22"/>
              </w:rPr>
              <w:t>700.0</w:t>
            </w:r>
          </w:p>
        </w:tc>
      </w:tr>
      <w:tr w:rsidR="002802E6" w14:paraId="47EAC659" w14:textId="77777777">
        <w:tc>
          <w:tcPr>
            <w:tcW w:w="781" w:type="dxa"/>
          </w:tcPr>
          <w:p w14:paraId="1CF07623" w14:textId="77777777" w:rsidR="002802E6" w:rsidRDefault="00146DD8">
            <w:pPr>
              <w:pStyle w:val="yTableNAm"/>
            </w:pPr>
            <w:r>
              <w:rPr>
                <w:szCs w:val="22"/>
              </w:rPr>
              <w:t>34.</w:t>
            </w:r>
          </w:p>
        </w:tc>
        <w:tc>
          <w:tcPr>
            <w:tcW w:w="4961" w:type="dxa"/>
          </w:tcPr>
          <w:p w14:paraId="4FF0F115" w14:textId="77777777" w:rsidR="002802E6" w:rsidRDefault="00146DD8">
            <w:pPr>
              <w:pStyle w:val="yTableNAm"/>
            </w:pPr>
            <w:r>
              <w:rPr>
                <w:szCs w:val="22"/>
              </w:rPr>
              <w:t>METHENOLONE</w:t>
            </w:r>
          </w:p>
        </w:tc>
        <w:tc>
          <w:tcPr>
            <w:tcW w:w="1276" w:type="dxa"/>
          </w:tcPr>
          <w:p w14:paraId="695DA0B2" w14:textId="77777777" w:rsidR="002802E6" w:rsidRDefault="00146DD8">
            <w:pPr>
              <w:pStyle w:val="yTableNAm"/>
              <w:jc w:val="center"/>
            </w:pPr>
            <w:r>
              <w:rPr>
                <w:szCs w:val="22"/>
              </w:rPr>
              <w:t>700.0</w:t>
            </w:r>
          </w:p>
        </w:tc>
      </w:tr>
      <w:tr w:rsidR="002802E6" w14:paraId="6989B0D6" w14:textId="77777777">
        <w:tc>
          <w:tcPr>
            <w:tcW w:w="781" w:type="dxa"/>
          </w:tcPr>
          <w:p w14:paraId="14C81D93" w14:textId="77777777" w:rsidR="002802E6" w:rsidRDefault="00146DD8">
            <w:pPr>
              <w:pStyle w:val="yTableNAm"/>
            </w:pPr>
            <w:r>
              <w:rPr>
                <w:szCs w:val="22"/>
              </w:rPr>
              <w:t>35.</w:t>
            </w:r>
          </w:p>
        </w:tc>
        <w:tc>
          <w:tcPr>
            <w:tcW w:w="4961" w:type="dxa"/>
          </w:tcPr>
          <w:p w14:paraId="5C2350B0" w14:textId="77777777" w:rsidR="002802E6" w:rsidRDefault="00146DD8">
            <w:pPr>
              <w:pStyle w:val="yTableNAm"/>
            </w:pPr>
            <w:r>
              <w:rPr>
                <w:szCs w:val="22"/>
              </w:rPr>
              <w:t>METHYLANDROSTANOLONE</w:t>
            </w:r>
          </w:p>
        </w:tc>
        <w:tc>
          <w:tcPr>
            <w:tcW w:w="1276" w:type="dxa"/>
          </w:tcPr>
          <w:p w14:paraId="51DB6A4B" w14:textId="77777777" w:rsidR="002802E6" w:rsidRDefault="00146DD8">
            <w:pPr>
              <w:pStyle w:val="yTableNAm"/>
              <w:jc w:val="center"/>
            </w:pPr>
            <w:r>
              <w:rPr>
                <w:szCs w:val="22"/>
              </w:rPr>
              <w:t>700.0</w:t>
            </w:r>
          </w:p>
        </w:tc>
      </w:tr>
      <w:tr w:rsidR="002802E6" w14:paraId="192CD3B5" w14:textId="77777777">
        <w:tc>
          <w:tcPr>
            <w:tcW w:w="781" w:type="dxa"/>
          </w:tcPr>
          <w:p w14:paraId="6251E9AA" w14:textId="77777777" w:rsidR="002802E6" w:rsidRDefault="00146DD8">
            <w:pPr>
              <w:pStyle w:val="yTableNAm"/>
            </w:pPr>
            <w:r>
              <w:rPr>
                <w:szCs w:val="22"/>
              </w:rPr>
              <w:t>36.</w:t>
            </w:r>
          </w:p>
        </w:tc>
        <w:tc>
          <w:tcPr>
            <w:tcW w:w="4961" w:type="dxa"/>
          </w:tcPr>
          <w:p w14:paraId="7B7E1C7C" w14:textId="77777777" w:rsidR="002802E6" w:rsidRDefault="00146DD8">
            <w:pPr>
              <w:pStyle w:val="yTableNAm"/>
            </w:pPr>
            <w:r>
              <w:rPr>
                <w:szCs w:val="22"/>
              </w:rPr>
              <w:t>METHYLCLOSTEBOL</w:t>
            </w:r>
          </w:p>
        </w:tc>
        <w:tc>
          <w:tcPr>
            <w:tcW w:w="1276" w:type="dxa"/>
          </w:tcPr>
          <w:p w14:paraId="3017B94F" w14:textId="77777777" w:rsidR="002802E6" w:rsidRDefault="00146DD8">
            <w:pPr>
              <w:pStyle w:val="yTableNAm"/>
              <w:jc w:val="center"/>
            </w:pPr>
            <w:r>
              <w:rPr>
                <w:szCs w:val="22"/>
              </w:rPr>
              <w:t>700.0</w:t>
            </w:r>
          </w:p>
        </w:tc>
      </w:tr>
      <w:tr w:rsidR="002802E6" w14:paraId="7B0E008A" w14:textId="77777777">
        <w:tc>
          <w:tcPr>
            <w:tcW w:w="781" w:type="dxa"/>
          </w:tcPr>
          <w:p w14:paraId="67C28F95" w14:textId="77777777" w:rsidR="002802E6" w:rsidRDefault="00146DD8">
            <w:pPr>
              <w:pStyle w:val="yTableNAm"/>
            </w:pPr>
            <w:r>
              <w:rPr>
                <w:szCs w:val="22"/>
              </w:rPr>
              <w:t>37.</w:t>
            </w:r>
          </w:p>
        </w:tc>
        <w:tc>
          <w:tcPr>
            <w:tcW w:w="4961" w:type="dxa"/>
          </w:tcPr>
          <w:p w14:paraId="2E0B3640" w14:textId="77777777" w:rsidR="002802E6" w:rsidRDefault="00146DD8">
            <w:pPr>
              <w:pStyle w:val="yTableNAm"/>
            </w:pPr>
            <w:r>
              <w:rPr>
                <w:szCs w:val="22"/>
              </w:rPr>
              <w:t>METHYLTESTOSTERONE</w:t>
            </w:r>
          </w:p>
        </w:tc>
        <w:tc>
          <w:tcPr>
            <w:tcW w:w="1276" w:type="dxa"/>
          </w:tcPr>
          <w:p w14:paraId="7F2CF709" w14:textId="77777777" w:rsidR="002802E6" w:rsidRDefault="00146DD8">
            <w:pPr>
              <w:pStyle w:val="yTableNAm"/>
              <w:jc w:val="center"/>
            </w:pPr>
            <w:r>
              <w:rPr>
                <w:szCs w:val="22"/>
              </w:rPr>
              <w:t>700.0</w:t>
            </w:r>
          </w:p>
        </w:tc>
      </w:tr>
      <w:tr w:rsidR="002802E6" w14:paraId="7322A66C" w14:textId="77777777">
        <w:tc>
          <w:tcPr>
            <w:tcW w:w="781" w:type="dxa"/>
          </w:tcPr>
          <w:p w14:paraId="63379A1A" w14:textId="77777777" w:rsidR="002802E6" w:rsidRDefault="00146DD8">
            <w:pPr>
              <w:pStyle w:val="yTableNAm"/>
            </w:pPr>
            <w:r>
              <w:rPr>
                <w:szCs w:val="22"/>
              </w:rPr>
              <w:t>38.</w:t>
            </w:r>
          </w:p>
        </w:tc>
        <w:tc>
          <w:tcPr>
            <w:tcW w:w="4961" w:type="dxa"/>
          </w:tcPr>
          <w:p w14:paraId="671FCDE8" w14:textId="77777777" w:rsidR="002802E6" w:rsidRDefault="00146DD8">
            <w:pPr>
              <w:pStyle w:val="yTableNAm"/>
            </w:pPr>
            <w:r>
              <w:rPr>
                <w:szCs w:val="22"/>
              </w:rPr>
              <w:t>METHYLTRIENOLONE</w:t>
            </w:r>
          </w:p>
        </w:tc>
        <w:tc>
          <w:tcPr>
            <w:tcW w:w="1276" w:type="dxa"/>
          </w:tcPr>
          <w:p w14:paraId="4A2B1DCA" w14:textId="77777777" w:rsidR="002802E6" w:rsidRDefault="00146DD8">
            <w:pPr>
              <w:pStyle w:val="yTableNAm"/>
              <w:jc w:val="center"/>
            </w:pPr>
            <w:r>
              <w:rPr>
                <w:szCs w:val="22"/>
              </w:rPr>
              <w:t>700.0</w:t>
            </w:r>
          </w:p>
        </w:tc>
      </w:tr>
      <w:tr w:rsidR="002802E6" w14:paraId="4A673728" w14:textId="77777777">
        <w:tc>
          <w:tcPr>
            <w:tcW w:w="781" w:type="dxa"/>
          </w:tcPr>
          <w:p w14:paraId="1357677C" w14:textId="77777777" w:rsidR="002802E6" w:rsidRDefault="00146DD8">
            <w:pPr>
              <w:pStyle w:val="yTableNAm"/>
            </w:pPr>
            <w:r>
              <w:rPr>
                <w:szCs w:val="22"/>
              </w:rPr>
              <w:lastRenderedPageBreak/>
              <w:t>39.</w:t>
            </w:r>
          </w:p>
        </w:tc>
        <w:tc>
          <w:tcPr>
            <w:tcW w:w="4961" w:type="dxa"/>
          </w:tcPr>
          <w:p w14:paraId="1B29C967" w14:textId="77777777" w:rsidR="002802E6" w:rsidRDefault="00146DD8">
            <w:pPr>
              <w:pStyle w:val="yTableNAm"/>
            </w:pPr>
            <w:r>
              <w:rPr>
                <w:szCs w:val="22"/>
              </w:rPr>
              <w:t>METRIBOLONE</w:t>
            </w:r>
          </w:p>
        </w:tc>
        <w:tc>
          <w:tcPr>
            <w:tcW w:w="1276" w:type="dxa"/>
          </w:tcPr>
          <w:p w14:paraId="2D204797" w14:textId="77777777" w:rsidR="002802E6" w:rsidRDefault="00146DD8">
            <w:pPr>
              <w:pStyle w:val="yTableNAm"/>
              <w:jc w:val="center"/>
            </w:pPr>
            <w:r>
              <w:rPr>
                <w:szCs w:val="22"/>
              </w:rPr>
              <w:t>700.0</w:t>
            </w:r>
          </w:p>
        </w:tc>
      </w:tr>
      <w:tr w:rsidR="002802E6" w14:paraId="250E7D4E" w14:textId="77777777">
        <w:tc>
          <w:tcPr>
            <w:tcW w:w="781" w:type="dxa"/>
          </w:tcPr>
          <w:p w14:paraId="74BBE86C" w14:textId="77777777" w:rsidR="002802E6" w:rsidRDefault="00146DD8">
            <w:pPr>
              <w:pStyle w:val="yTableNAm"/>
            </w:pPr>
            <w:r>
              <w:rPr>
                <w:szCs w:val="22"/>
              </w:rPr>
              <w:t>40.</w:t>
            </w:r>
          </w:p>
        </w:tc>
        <w:tc>
          <w:tcPr>
            <w:tcW w:w="4961" w:type="dxa"/>
          </w:tcPr>
          <w:p w14:paraId="67D070D7" w14:textId="77777777" w:rsidR="002802E6" w:rsidRDefault="00146DD8">
            <w:pPr>
              <w:pStyle w:val="yTableNAm"/>
            </w:pPr>
            <w:r>
              <w:rPr>
                <w:szCs w:val="22"/>
              </w:rPr>
              <w:t>MIBOLERONE</w:t>
            </w:r>
          </w:p>
        </w:tc>
        <w:tc>
          <w:tcPr>
            <w:tcW w:w="1276" w:type="dxa"/>
          </w:tcPr>
          <w:p w14:paraId="4285E0D1" w14:textId="77777777" w:rsidR="002802E6" w:rsidRDefault="00146DD8">
            <w:pPr>
              <w:pStyle w:val="yTableNAm"/>
              <w:jc w:val="center"/>
            </w:pPr>
            <w:r>
              <w:rPr>
                <w:szCs w:val="22"/>
              </w:rPr>
              <w:t>700.0</w:t>
            </w:r>
          </w:p>
        </w:tc>
      </w:tr>
      <w:tr w:rsidR="002802E6" w14:paraId="76ADE77F" w14:textId="77777777">
        <w:tc>
          <w:tcPr>
            <w:tcW w:w="781" w:type="dxa"/>
          </w:tcPr>
          <w:p w14:paraId="37E9E8D6" w14:textId="77777777" w:rsidR="002802E6" w:rsidRDefault="00146DD8">
            <w:pPr>
              <w:pStyle w:val="yTableNAm"/>
            </w:pPr>
            <w:r>
              <w:rPr>
                <w:szCs w:val="22"/>
              </w:rPr>
              <w:t>41.</w:t>
            </w:r>
          </w:p>
        </w:tc>
        <w:tc>
          <w:tcPr>
            <w:tcW w:w="4961" w:type="dxa"/>
          </w:tcPr>
          <w:p w14:paraId="239628DE" w14:textId="77777777" w:rsidR="002802E6" w:rsidRDefault="00146DD8">
            <w:pPr>
              <w:pStyle w:val="yTableNAm"/>
            </w:pPr>
            <w:r>
              <w:rPr>
                <w:szCs w:val="22"/>
              </w:rPr>
              <w:t>NANDROLONE</w:t>
            </w:r>
          </w:p>
        </w:tc>
        <w:tc>
          <w:tcPr>
            <w:tcW w:w="1276" w:type="dxa"/>
          </w:tcPr>
          <w:p w14:paraId="52AA9F4B" w14:textId="77777777" w:rsidR="002802E6" w:rsidRDefault="00146DD8">
            <w:pPr>
              <w:pStyle w:val="yTableNAm"/>
              <w:jc w:val="center"/>
            </w:pPr>
            <w:r>
              <w:rPr>
                <w:szCs w:val="22"/>
              </w:rPr>
              <w:t>700.0</w:t>
            </w:r>
          </w:p>
        </w:tc>
      </w:tr>
      <w:tr w:rsidR="002802E6" w14:paraId="657F3599" w14:textId="77777777">
        <w:tc>
          <w:tcPr>
            <w:tcW w:w="781" w:type="dxa"/>
          </w:tcPr>
          <w:p w14:paraId="0896D885" w14:textId="77777777" w:rsidR="002802E6" w:rsidRDefault="00146DD8">
            <w:pPr>
              <w:pStyle w:val="yTableNAm"/>
            </w:pPr>
            <w:r>
              <w:rPr>
                <w:szCs w:val="22"/>
              </w:rPr>
              <w:t>42.</w:t>
            </w:r>
          </w:p>
        </w:tc>
        <w:tc>
          <w:tcPr>
            <w:tcW w:w="4961" w:type="dxa"/>
          </w:tcPr>
          <w:p w14:paraId="1DFD10A7" w14:textId="77777777" w:rsidR="002802E6" w:rsidRDefault="00146DD8">
            <w:pPr>
              <w:pStyle w:val="yTableNAm"/>
            </w:pPr>
            <w:r>
              <w:rPr>
                <w:szCs w:val="22"/>
              </w:rPr>
              <w:t>NORANDROSTENOLONE</w:t>
            </w:r>
          </w:p>
        </w:tc>
        <w:tc>
          <w:tcPr>
            <w:tcW w:w="1276" w:type="dxa"/>
          </w:tcPr>
          <w:p w14:paraId="1074A233" w14:textId="77777777" w:rsidR="002802E6" w:rsidRDefault="00146DD8">
            <w:pPr>
              <w:pStyle w:val="yTableNAm"/>
              <w:jc w:val="center"/>
            </w:pPr>
            <w:r>
              <w:rPr>
                <w:szCs w:val="22"/>
              </w:rPr>
              <w:t>700.0</w:t>
            </w:r>
          </w:p>
        </w:tc>
      </w:tr>
      <w:tr w:rsidR="002802E6" w14:paraId="4112EA3A" w14:textId="77777777">
        <w:tc>
          <w:tcPr>
            <w:tcW w:w="781" w:type="dxa"/>
          </w:tcPr>
          <w:p w14:paraId="5C381BD3" w14:textId="77777777" w:rsidR="002802E6" w:rsidRDefault="00146DD8">
            <w:pPr>
              <w:pStyle w:val="yTableNAm"/>
            </w:pPr>
            <w:r>
              <w:rPr>
                <w:szCs w:val="22"/>
              </w:rPr>
              <w:t>43.</w:t>
            </w:r>
          </w:p>
        </w:tc>
        <w:tc>
          <w:tcPr>
            <w:tcW w:w="4961" w:type="dxa"/>
          </w:tcPr>
          <w:p w14:paraId="6F906769" w14:textId="77777777" w:rsidR="002802E6" w:rsidRDefault="00146DD8">
            <w:pPr>
              <w:pStyle w:val="yTableNAm"/>
            </w:pPr>
            <w:r>
              <w:rPr>
                <w:szCs w:val="22"/>
              </w:rPr>
              <w:t>NORBOLETHONE</w:t>
            </w:r>
          </w:p>
        </w:tc>
        <w:tc>
          <w:tcPr>
            <w:tcW w:w="1276" w:type="dxa"/>
          </w:tcPr>
          <w:p w14:paraId="11DC075B" w14:textId="77777777" w:rsidR="002802E6" w:rsidRDefault="00146DD8">
            <w:pPr>
              <w:pStyle w:val="yTableNAm"/>
              <w:jc w:val="center"/>
            </w:pPr>
            <w:r>
              <w:rPr>
                <w:szCs w:val="22"/>
              </w:rPr>
              <w:t>700.0</w:t>
            </w:r>
          </w:p>
        </w:tc>
      </w:tr>
      <w:tr w:rsidR="002802E6" w14:paraId="27FE255A" w14:textId="77777777">
        <w:tc>
          <w:tcPr>
            <w:tcW w:w="781" w:type="dxa"/>
          </w:tcPr>
          <w:p w14:paraId="0DB08771" w14:textId="77777777" w:rsidR="002802E6" w:rsidRDefault="00146DD8">
            <w:pPr>
              <w:pStyle w:val="yTableNAm"/>
            </w:pPr>
            <w:r>
              <w:rPr>
                <w:szCs w:val="22"/>
              </w:rPr>
              <w:t>44.</w:t>
            </w:r>
          </w:p>
        </w:tc>
        <w:tc>
          <w:tcPr>
            <w:tcW w:w="4961" w:type="dxa"/>
          </w:tcPr>
          <w:p w14:paraId="4848C1C2" w14:textId="77777777" w:rsidR="002802E6" w:rsidRDefault="00146DD8">
            <w:pPr>
              <w:pStyle w:val="yTableNAm"/>
            </w:pPr>
            <w:r>
              <w:rPr>
                <w:szCs w:val="22"/>
              </w:rPr>
              <w:t>NORCLOSTEBOL</w:t>
            </w:r>
          </w:p>
        </w:tc>
        <w:tc>
          <w:tcPr>
            <w:tcW w:w="1276" w:type="dxa"/>
          </w:tcPr>
          <w:p w14:paraId="2A3E02CC" w14:textId="77777777" w:rsidR="002802E6" w:rsidRDefault="00146DD8">
            <w:pPr>
              <w:pStyle w:val="yTableNAm"/>
              <w:jc w:val="center"/>
            </w:pPr>
            <w:r>
              <w:rPr>
                <w:szCs w:val="22"/>
              </w:rPr>
              <w:t>700.0</w:t>
            </w:r>
          </w:p>
        </w:tc>
      </w:tr>
      <w:tr w:rsidR="002802E6" w14:paraId="52EF5422" w14:textId="77777777">
        <w:tc>
          <w:tcPr>
            <w:tcW w:w="781" w:type="dxa"/>
          </w:tcPr>
          <w:p w14:paraId="5BEBADFB" w14:textId="77777777" w:rsidR="002802E6" w:rsidRDefault="00146DD8">
            <w:pPr>
              <w:pStyle w:val="yTableNAm"/>
            </w:pPr>
            <w:r>
              <w:rPr>
                <w:szCs w:val="22"/>
              </w:rPr>
              <w:t>45.</w:t>
            </w:r>
          </w:p>
        </w:tc>
        <w:tc>
          <w:tcPr>
            <w:tcW w:w="4961" w:type="dxa"/>
          </w:tcPr>
          <w:p w14:paraId="7B7E708A" w14:textId="77777777" w:rsidR="002802E6" w:rsidRDefault="00146DD8">
            <w:pPr>
              <w:pStyle w:val="yTableNAm"/>
            </w:pPr>
            <w:r>
              <w:rPr>
                <w:szCs w:val="22"/>
              </w:rPr>
              <w:t>NORETHANDROLONE</w:t>
            </w:r>
          </w:p>
        </w:tc>
        <w:tc>
          <w:tcPr>
            <w:tcW w:w="1276" w:type="dxa"/>
          </w:tcPr>
          <w:p w14:paraId="3CB04FBA" w14:textId="77777777" w:rsidR="002802E6" w:rsidRDefault="00146DD8">
            <w:pPr>
              <w:pStyle w:val="yTableNAm"/>
              <w:jc w:val="center"/>
            </w:pPr>
            <w:r>
              <w:rPr>
                <w:szCs w:val="22"/>
              </w:rPr>
              <w:t>700.0</w:t>
            </w:r>
          </w:p>
        </w:tc>
      </w:tr>
      <w:tr w:rsidR="002802E6" w14:paraId="60797BDD" w14:textId="77777777">
        <w:tc>
          <w:tcPr>
            <w:tcW w:w="781" w:type="dxa"/>
          </w:tcPr>
          <w:p w14:paraId="427B73B8" w14:textId="77777777" w:rsidR="002802E6" w:rsidRDefault="00146DD8">
            <w:pPr>
              <w:pStyle w:val="yTableNAm"/>
            </w:pPr>
            <w:r>
              <w:rPr>
                <w:szCs w:val="22"/>
              </w:rPr>
              <w:t>46.</w:t>
            </w:r>
          </w:p>
        </w:tc>
        <w:tc>
          <w:tcPr>
            <w:tcW w:w="4961" w:type="dxa"/>
          </w:tcPr>
          <w:p w14:paraId="15132BBE" w14:textId="77777777" w:rsidR="002802E6" w:rsidRDefault="00146DD8">
            <w:pPr>
              <w:pStyle w:val="yTableNAm"/>
            </w:pPr>
            <w:r>
              <w:rPr>
                <w:szCs w:val="22"/>
              </w:rPr>
              <w:t>NORMETHANDRONE</w:t>
            </w:r>
          </w:p>
        </w:tc>
        <w:tc>
          <w:tcPr>
            <w:tcW w:w="1276" w:type="dxa"/>
          </w:tcPr>
          <w:p w14:paraId="1B81DFF5" w14:textId="77777777" w:rsidR="002802E6" w:rsidRDefault="00146DD8">
            <w:pPr>
              <w:pStyle w:val="yTableNAm"/>
              <w:jc w:val="center"/>
            </w:pPr>
            <w:r>
              <w:rPr>
                <w:szCs w:val="22"/>
              </w:rPr>
              <w:t>700.0</w:t>
            </w:r>
          </w:p>
        </w:tc>
      </w:tr>
      <w:tr w:rsidR="002802E6" w14:paraId="2C04B3F7" w14:textId="77777777">
        <w:tc>
          <w:tcPr>
            <w:tcW w:w="781" w:type="dxa"/>
          </w:tcPr>
          <w:p w14:paraId="2F91C087" w14:textId="77777777" w:rsidR="002802E6" w:rsidRDefault="00146DD8">
            <w:pPr>
              <w:pStyle w:val="yTableNAm"/>
            </w:pPr>
            <w:r>
              <w:rPr>
                <w:szCs w:val="22"/>
              </w:rPr>
              <w:t>47.</w:t>
            </w:r>
          </w:p>
        </w:tc>
        <w:tc>
          <w:tcPr>
            <w:tcW w:w="4961" w:type="dxa"/>
          </w:tcPr>
          <w:p w14:paraId="0593BC76" w14:textId="77777777" w:rsidR="002802E6" w:rsidRDefault="00146DD8">
            <w:pPr>
              <w:pStyle w:val="yTableNAm"/>
            </w:pPr>
            <w:r>
              <w:rPr>
                <w:szCs w:val="22"/>
              </w:rPr>
              <w:t>OVANDROTONE</w:t>
            </w:r>
          </w:p>
        </w:tc>
        <w:tc>
          <w:tcPr>
            <w:tcW w:w="1276" w:type="dxa"/>
          </w:tcPr>
          <w:p w14:paraId="0FB19DF0" w14:textId="77777777" w:rsidR="002802E6" w:rsidRDefault="00146DD8">
            <w:pPr>
              <w:pStyle w:val="yTableNAm"/>
              <w:jc w:val="center"/>
            </w:pPr>
            <w:r>
              <w:rPr>
                <w:szCs w:val="22"/>
              </w:rPr>
              <w:t>700.0</w:t>
            </w:r>
          </w:p>
        </w:tc>
      </w:tr>
      <w:tr w:rsidR="002802E6" w14:paraId="4937BFF6" w14:textId="77777777">
        <w:tc>
          <w:tcPr>
            <w:tcW w:w="781" w:type="dxa"/>
          </w:tcPr>
          <w:p w14:paraId="4B78D1E9" w14:textId="77777777" w:rsidR="002802E6" w:rsidRDefault="00146DD8">
            <w:pPr>
              <w:pStyle w:val="yTableNAm"/>
            </w:pPr>
            <w:r>
              <w:rPr>
                <w:szCs w:val="22"/>
              </w:rPr>
              <w:t>48.</w:t>
            </w:r>
          </w:p>
        </w:tc>
        <w:tc>
          <w:tcPr>
            <w:tcW w:w="4961" w:type="dxa"/>
          </w:tcPr>
          <w:p w14:paraId="7519C6E9" w14:textId="77777777" w:rsidR="002802E6" w:rsidRDefault="00146DD8">
            <w:pPr>
              <w:pStyle w:val="yTableNAm"/>
            </w:pPr>
            <w:r>
              <w:rPr>
                <w:szCs w:val="22"/>
              </w:rPr>
              <w:t>OXABOLONE</w:t>
            </w:r>
          </w:p>
        </w:tc>
        <w:tc>
          <w:tcPr>
            <w:tcW w:w="1276" w:type="dxa"/>
          </w:tcPr>
          <w:p w14:paraId="78F0CEBA" w14:textId="77777777" w:rsidR="002802E6" w:rsidRDefault="00146DD8">
            <w:pPr>
              <w:pStyle w:val="yTableNAm"/>
              <w:jc w:val="center"/>
            </w:pPr>
            <w:r>
              <w:rPr>
                <w:szCs w:val="22"/>
              </w:rPr>
              <w:t>700.0</w:t>
            </w:r>
          </w:p>
        </w:tc>
      </w:tr>
      <w:tr w:rsidR="002802E6" w14:paraId="0576D97A" w14:textId="77777777">
        <w:tc>
          <w:tcPr>
            <w:tcW w:w="781" w:type="dxa"/>
          </w:tcPr>
          <w:p w14:paraId="7ACC2D16" w14:textId="77777777" w:rsidR="002802E6" w:rsidRDefault="00146DD8">
            <w:pPr>
              <w:pStyle w:val="yTableNAm"/>
            </w:pPr>
            <w:r>
              <w:rPr>
                <w:szCs w:val="22"/>
              </w:rPr>
              <w:t>49.</w:t>
            </w:r>
          </w:p>
        </w:tc>
        <w:tc>
          <w:tcPr>
            <w:tcW w:w="4961" w:type="dxa"/>
          </w:tcPr>
          <w:p w14:paraId="05EA9457" w14:textId="77777777" w:rsidR="002802E6" w:rsidRDefault="00146DD8">
            <w:pPr>
              <w:pStyle w:val="yTableNAm"/>
            </w:pPr>
            <w:r>
              <w:rPr>
                <w:szCs w:val="22"/>
              </w:rPr>
              <w:t>OXANDROLONE</w:t>
            </w:r>
          </w:p>
        </w:tc>
        <w:tc>
          <w:tcPr>
            <w:tcW w:w="1276" w:type="dxa"/>
          </w:tcPr>
          <w:p w14:paraId="13497E16" w14:textId="77777777" w:rsidR="002802E6" w:rsidRDefault="00146DD8">
            <w:pPr>
              <w:pStyle w:val="yTableNAm"/>
              <w:jc w:val="center"/>
            </w:pPr>
            <w:r>
              <w:rPr>
                <w:szCs w:val="22"/>
              </w:rPr>
              <w:t>700.0</w:t>
            </w:r>
          </w:p>
        </w:tc>
      </w:tr>
      <w:tr w:rsidR="002802E6" w14:paraId="747F6D43" w14:textId="77777777">
        <w:tc>
          <w:tcPr>
            <w:tcW w:w="781" w:type="dxa"/>
          </w:tcPr>
          <w:p w14:paraId="3B81DBBC" w14:textId="77777777" w:rsidR="002802E6" w:rsidRDefault="00146DD8">
            <w:pPr>
              <w:pStyle w:val="yTableNAm"/>
            </w:pPr>
            <w:r>
              <w:rPr>
                <w:szCs w:val="22"/>
              </w:rPr>
              <w:t>50.</w:t>
            </w:r>
          </w:p>
        </w:tc>
        <w:tc>
          <w:tcPr>
            <w:tcW w:w="4961" w:type="dxa"/>
          </w:tcPr>
          <w:p w14:paraId="7FD7A0E5" w14:textId="77777777" w:rsidR="002802E6" w:rsidRDefault="00146DD8">
            <w:pPr>
              <w:pStyle w:val="yTableNAm"/>
            </w:pPr>
            <w:r>
              <w:rPr>
                <w:szCs w:val="22"/>
              </w:rPr>
              <w:t>OXYMESTERONE</w:t>
            </w:r>
          </w:p>
        </w:tc>
        <w:tc>
          <w:tcPr>
            <w:tcW w:w="1276" w:type="dxa"/>
          </w:tcPr>
          <w:p w14:paraId="0E447D16" w14:textId="77777777" w:rsidR="002802E6" w:rsidRDefault="00146DD8">
            <w:pPr>
              <w:pStyle w:val="yTableNAm"/>
              <w:jc w:val="center"/>
            </w:pPr>
            <w:r>
              <w:rPr>
                <w:szCs w:val="22"/>
              </w:rPr>
              <w:t>700.0</w:t>
            </w:r>
          </w:p>
        </w:tc>
      </w:tr>
      <w:tr w:rsidR="002802E6" w14:paraId="0F238C11" w14:textId="77777777">
        <w:tc>
          <w:tcPr>
            <w:tcW w:w="781" w:type="dxa"/>
          </w:tcPr>
          <w:p w14:paraId="578F8CFD" w14:textId="77777777" w:rsidR="002802E6" w:rsidRDefault="00146DD8">
            <w:pPr>
              <w:pStyle w:val="yTableNAm"/>
            </w:pPr>
            <w:r>
              <w:rPr>
                <w:szCs w:val="22"/>
              </w:rPr>
              <w:t>51.</w:t>
            </w:r>
          </w:p>
        </w:tc>
        <w:tc>
          <w:tcPr>
            <w:tcW w:w="4961" w:type="dxa"/>
          </w:tcPr>
          <w:p w14:paraId="3920A43F" w14:textId="77777777" w:rsidR="002802E6" w:rsidRDefault="00146DD8">
            <w:pPr>
              <w:pStyle w:val="yTableNAm"/>
            </w:pPr>
            <w:r>
              <w:rPr>
                <w:szCs w:val="22"/>
              </w:rPr>
              <w:t>OXYMETHOLONE</w:t>
            </w:r>
          </w:p>
        </w:tc>
        <w:tc>
          <w:tcPr>
            <w:tcW w:w="1276" w:type="dxa"/>
          </w:tcPr>
          <w:p w14:paraId="3449D2AA" w14:textId="77777777" w:rsidR="002802E6" w:rsidRDefault="00146DD8">
            <w:pPr>
              <w:pStyle w:val="yTableNAm"/>
              <w:jc w:val="center"/>
            </w:pPr>
            <w:r>
              <w:rPr>
                <w:szCs w:val="22"/>
              </w:rPr>
              <w:t>700.0</w:t>
            </w:r>
          </w:p>
        </w:tc>
      </w:tr>
      <w:tr w:rsidR="002802E6" w14:paraId="196BAB44" w14:textId="77777777">
        <w:tc>
          <w:tcPr>
            <w:tcW w:w="781" w:type="dxa"/>
          </w:tcPr>
          <w:p w14:paraId="61C12684" w14:textId="77777777" w:rsidR="002802E6" w:rsidRDefault="00146DD8">
            <w:pPr>
              <w:pStyle w:val="yTableNAm"/>
            </w:pPr>
            <w:r>
              <w:rPr>
                <w:szCs w:val="22"/>
              </w:rPr>
              <w:t>52.</w:t>
            </w:r>
          </w:p>
        </w:tc>
        <w:tc>
          <w:tcPr>
            <w:tcW w:w="4961" w:type="dxa"/>
          </w:tcPr>
          <w:p w14:paraId="49EF7496" w14:textId="77777777" w:rsidR="002802E6" w:rsidRDefault="00146DD8">
            <w:pPr>
              <w:pStyle w:val="yTableNAm"/>
            </w:pPr>
            <w:r>
              <w:rPr>
                <w:szCs w:val="22"/>
              </w:rPr>
              <w:t>PRASTERONE (DEHYDROEPIANDROSTERONE, DEHRYDROISOANDROSERONE)</w:t>
            </w:r>
          </w:p>
        </w:tc>
        <w:tc>
          <w:tcPr>
            <w:tcW w:w="1276" w:type="dxa"/>
          </w:tcPr>
          <w:p w14:paraId="02588825" w14:textId="77777777" w:rsidR="002802E6" w:rsidRDefault="00146DD8">
            <w:pPr>
              <w:pStyle w:val="yTableNAm"/>
              <w:jc w:val="center"/>
            </w:pPr>
            <w:r>
              <w:rPr>
                <w:szCs w:val="22"/>
              </w:rPr>
              <w:br/>
            </w:r>
            <w:r>
              <w:rPr>
                <w:szCs w:val="22"/>
              </w:rPr>
              <w:br/>
              <w:t>700.0</w:t>
            </w:r>
          </w:p>
        </w:tc>
      </w:tr>
      <w:tr w:rsidR="002802E6" w14:paraId="4B21E963" w14:textId="77777777">
        <w:tc>
          <w:tcPr>
            <w:tcW w:w="781" w:type="dxa"/>
          </w:tcPr>
          <w:p w14:paraId="52960F8B" w14:textId="77777777" w:rsidR="002802E6" w:rsidRDefault="00146DD8">
            <w:pPr>
              <w:pStyle w:val="yTableNAm"/>
            </w:pPr>
            <w:r>
              <w:rPr>
                <w:szCs w:val="22"/>
              </w:rPr>
              <w:t>53.</w:t>
            </w:r>
          </w:p>
        </w:tc>
        <w:tc>
          <w:tcPr>
            <w:tcW w:w="4961" w:type="dxa"/>
          </w:tcPr>
          <w:p w14:paraId="61DF2F0C" w14:textId="77777777" w:rsidR="002802E6" w:rsidRDefault="00146DD8">
            <w:pPr>
              <w:pStyle w:val="yTableNAm"/>
            </w:pPr>
            <w:r>
              <w:rPr>
                <w:szCs w:val="22"/>
              </w:rPr>
              <w:t>PROPETANDROL</w:t>
            </w:r>
          </w:p>
        </w:tc>
        <w:tc>
          <w:tcPr>
            <w:tcW w:w="1276" w:type="dxa"/>
          </w:tcPr>
          <w:p w14:paraId="4A1CBA3F" w14:textId="77777777" w:rsidR="002802E6" w:rsidRDefault="00146DD8">
            <w:pPr>
              <w:pStyle w:val="yTableNAm"/>
              <w:jc w:val="center"/>
            </w:pPr>
            <w:r>
              <w:rPr>
                <w:szCs w:val="22"/>
              </w:rPr>
              <w:t>700.0</w:t>
            </w:r>
          </w:p>
        </w:tc>
      </w:tr>
      <w:tr w:rsidR="002802E6" w14:paraId="5B3C45B9" w14:textId="77777777">
        <w:tc>
          <w:tcPr>
            <w:tcW w:w="781" w:type="dxa"/>
          </w:tcPr>
          <w:p w14:paraId="6F036762" w14:textId="77777777" w:rsidR="002802E6" w:rsidRDefault="00146DD8">
            <w:pPr>
              <w:pStyle w:val="yTableNAm"/>
            </w:pPr>
            <w:r>
              <w:rPr>
                <w:szCs w:val="22"/>
              </w:rPr>
              <w:t>54.</w:t>
            </w:r>
          </w:p>
        </w:tc>
        <w:tc>
          <w:tcPr>
            <w:tcW w:w="4961" w:type="dxa"/>
          </w:tcPr>
          <w:p w14:paraId="70A2146F" w14:textId="77777777" w:rsidR="002802E6" w:rsidRDefault="00146DD8">
            <w:pPr>
              <w:pStyle w:val="yTableNAm"/>
            </w:pPr>
            <w:r>
              <w:rPr>
                <w:szCs w:val="22"/>
              </w:rPr>
              <w:t>QUINBOLONE</w:t>
            </w:r>
          </w:p>
        </w:tc>
        <w:tc>
          <w:tcPr>
            <w:tcW w:w="1276" w:type="dxa"/>
          </w:tcPr>
          <w:p w14:paraId="14F6CDA7" w14:textId="77777777" w:rsidR="002802E6" w:rsidRDefault="00146DD8">
            <w:pPr>
              <w:pStyle w:val="yTableNAm"/>
              <w:jc w:val="center"/>
            </w:pPr>
            <w:r>
              <w:rPr>
                <w:szCs w:val="22"/>
              </w:rPr>
              <w:t>700.0</w:t>
            </w:r>
          </w:p>
        </w:tc>
      </w:tr>
      <w:tr w:rsidR="002802E6" w14:paraId="2FFE966B" w14:textId="77777777">
        <w:tc>
          <w:tcPr>
            <w:tcW w:w="781" w:type="dxa"/>
          </w:tcPr>
          <w:p w14:paraId="324BC40B" w14:textId="77777777" w:rsidR="002802E6" w:rsidRDefault="00146DD8">
            <w:pPr>
              <w:pStyle w:val="yTableNAm"/>
            </w:pPr>
            <w:r>
              <w:rPr>
                <w:szCs w:val="22"/>
              </w:rPr>
              <w:lastRenderedPageBreak/>
              <w:t>55.</w:t>
            </w:r>
          </w:p>
        </w:tc>
        <w:tc>
          <w:tcPr>
            <w:tcW w:w="4961" w:type="dxa"/>
          </w:tcPr>
          <w:p w14:paraId="1FAC9AD0" w14:textId="77777777" w:rsidR="002802E6" w:rsidRDefault="00146DD8">
            <w:pPr>
              <w:pStyle w:val="yTableNAm"/>
            </w:pPr>
            <w:r>
              <w:rPr>
                <w:szCs w:val="22"/>
              </w:rPr>
              <w:t>ROXIBOLONE</w:t>
            </w:r>
          </w:p>
        </w:tc>
        <w:tc>
          <w:tcPr>
            <w:tcW w:w="1276" w:type="dxa"/>
          </w:tcPr>
          <w:p w14:paraId="3BBBD59C" w14:textId="77777777" w:rsidR="002802E6" w:rsidRDefault="00146DD8">
            <w:pPr>
              <w:pStyle w:val="yTableNAm"/>
              <w:jc w:val="center"/>
            </w:pPr>
            <w:r>
              <w:rPr>
                <w:szCs w:val="22"/>
              </w:rPr>
              <w:t>700.0</w:t>
            </w:r>
          </w:p>
        </w:tc>
      </w:tr>
      <w:tr w:rsidR="002802E6" w14:paraId="76E9C48D" w14:textId="77777777">
        <w:tc>
          <w:tcPr>
            <w:tcW w:w="781" w:type="dxa"/>
          </w:tcPr>
          <w:p w14:paraId="54DD4B0E" w14:textId="77777777" w:rsidR="002802E6" w:rsidRDefault="00146DD8">
            <w:pPr>
              <w:pStyle w:val="yTableNAm"/>
            </w:pPr>
            <w:r>
              <w:rPr>
                <w:szCs w:val="22"/>
              </w:rPr>
              <w:t>56.</w:t>
            </w:r>
          </w:p>
        </w:tc>
        <w:tc>
          <w:tcPr>
            <w:tcW w:w="4961" w:type="dxa"/>
          </w:tcPr>
          <w:p w14:paraId="48953D2A" w14:textId="77777777" w:rsidR="002802E6" w:rsidRDefault="00146DD8">
            <w:pPr>
              <w:pStyle w:val="yTableNAm"/>
            </w:pPr>
            <w:r>
              <w:rPr>
                <w:szCs w:val="22"/>
              </w:rPr>
              <w:t>SILANDRONE</w:t>
            </w:r>
          </w:p>
        </w:tc>
        <w:tc>
          <w:tcPr>
            <w:tcW w:w="1276" w:type="dxa"/>
          </w:tcPr>
          <w:p w14:paraId="20584F5F" w14:textId="77777777" w:rsidR="002802E6" w:rsidRDefault="00146DD8">
            <w:pPr>
              <w:pStyle w:val="yTableNAm"/>
              <w:jc w:val="center"/>
            </w:pPr>
            <w:r>
              <w:rPr>
                <w:szCs w:val="22"/>
              </w:rPr>
              <w:t>700.0</w:t>
            </w:r>
          </w:p>
        </w:tc>
      </w:tr>
      <w:tr w:rsidR="002802E6" w14:paraId="41CBEECE" w14:textId="77777777">
        <w:tc>
          <w:tcPr>
            <w:tcW w:w="781" w:type="dxa"/>
          </w:tcPr>
          <w:p w14:paraId="01265BA6" w14:textId="77777777" w:rsidR="002802E6" w:rsidRDefault="00146DD8">
            <w:pPr>
              <w:pStyle w:val="yTableNAm"/>
            </w:pPr>
            <w:r>
              <w:rPr>
                <w:szCs w:val="22"/>
              </w:rPr>
              <w:t>57.</w:t>
            </w:r>
          </w:p>
        </w:tc>
        <w:tc>
          <w:tcPr>
            <w:tcW w:w="4961" w:type="dxa"/>
          </w:tcPr>
          <w:p w14:paraId="37969DB0" w14:textId="77777777" w:rsidR="002802E6" w:rsidRDefault="00146DD8">
            <w:pPr>
              <w:pStyle w:val="yTableNAm"/>
            </w:pPr>
            <w:r>
              <w:rPr>
                <w:szCs w:val="22"/>
              </w:rPr>
              <w:t>STANOLONE</w:t>
            </w:r>
          </w:p>
        </w:tc>
        <w:tc>
          <w:tcPr>
            <w:tcW w:w="1276" w:type="dxa"/>
          </w:tcPr>
          <w:p w14:paraId="282C2D20" w14:textId="77777777" w:rsidR="002802E6" w:rsidRDefault="00146DD8">
            <w:pPr>
              <w:pStyle w:val="yTableNAm"/>
              <w:jc w:val="center"/>
            </w:pPr>
            <w:r>
              <w:rPr>
                <w:szCs w:val="22"/>
              </w:rPr>
              <w:t>700.0</w:t>
            </w:r>
          </w:p>
        </w:tc>
      </w:tr>
      <w:tr w:rsidR="002802E6" w14:paraId="34511ABB" w14:textId="77777777">
        <w:tc>
          <w:tcPr>
            <w:tcW w:w="781" w:type="dxa"/>
          </w:tcPr>
          <w:p w14:paraId="479527EE" w14:textId="77777777" w:rsidR="002802E6" w:rsidRDefault="00146DD8">
            <w:pPr>
              <w:pStyle w:val="yTableNAm"/>
            </w:pPr>
            <w:r>
              <w:rPr>
                <w:szCs w:val="22"/>
              </w:rPr>
              <w:t>58.</w:t>
            </w:r>
          </w:p>
        </w:tc>
        <w:tc>
          <w:tcPr>
            <w:tcW w:w="4961" w:type="dxa"/>
          </w:tcPr>
          <w:p w14:paraId="4029C029" w14:textId="77777777" w:rsidR="002802E6" w:rsidRDefault="00146DD8">
            <w:pPr>
              <w:pStyle w:val="yTableNAm"/>
            </w:pPr>
            <w:r>
              <w:rPr>
                <w:szCs w:val="22"/>
              </w:rPr>
              <w:t>STANOZOLOL</w:t>
            </w:r>
          </w:p>
        </w:tc>
        <w:tc>
          <w:tcPr>
            <w:tcW w:w="1276" w:type="dxa"/>
          </w:tcPr>
          <w:p w14:paraId="1CBDB18C" w14:textId="77777777" w:rsidR="002802E6" w:rsidRDefault="00146DD8">
            <w:pPr>
              <w:pStyle w:val="yTableNAm"/>
              <w:jc w:val="center"/>
            </w:pPr>
            <w:r>
              <w:rPr>
                <w:szCs w:val="22"/>
              </w:rPr>
              <w:t>700.0</w:t>
            </w:r>
          </w:p>
        </w:tc>
      </w:tr>
      <w:tr w:rsidR="002802E6" w14:paraId="6A919984" w14:textId="77777777">
        <w:tc>
          <w:tcPr>
            <w:tcW w:w="781" w:type="dxa"/>
          </w:tcPr>
          <w:p w14:paraId="267B4DBA" w14:textId="77777777" w:rsidR="002802E6" w:rsidRDefault="00146DD8">
            <w:pPr>
              <w:pStyle w:val="yTableNAm"/>
            </w:pPr>
            <w:r>
              <w:rPr>
                <w:szCs w:val="22"/>
              </w:rPr>
              <w:t>59.</w:t>
            </w:r>
          </w:p>
        </w:tc>
        <w:tc>
          <w:tcPr>
            <w:tcW w:w="4961" w:type="dxa"/>
          </w:tcPr>
          <w:p w14:paraId="6361B195" w14:textId="77777777" w:rsidR="002802E6" w:rsidRDefault="00146DD8">
            <w:pPr>
              <w:pStyle w:val="yTableNAm"/>
            </w:pPr>
            <w:r>
              <w:rPr>
                <w:szCs w:val="22"/>
              </w:rPr>
              <w:t>STENBOLONE</w:t>
            </w:r>
          </w:p>
        </w:tc>
        <w:tc>
          <w:tcPr>
            <w:tcW w:w="1276" w:type="dxa"/>
          </w:tcPr>
          <w:p w14:paraId="35E6993D" w14:textId="77777777" w:rsidR="002802E6" w:rsidRDefault="00146DD8">
            <w:pPr>
              <w:pStyle w:val="yTableNAm"/>
              <w:jc w:val="center"/>
            </w:pPr>
            <w:r>
              <w:rPr>
                <w:szCs w:val="22"/>
              </w:rPr>
              <w:t>700.0</w:t>
            </w:r>
          </w:p>
        </w:tc>
      </w:tr>
      <w:tr w:rsidR="002802E6" w14:paraId="53FB82CD" w14:textId="77777777">
        <w:tc>
          <w:tcPr>
            <w:tcW w:w="781" w:type="dxa"/>
          </w:tcPr>
          <w:p w14:paraId="6EBB4D6B" w14:textId="77777777" w:rsidR="002802E6" w:rsidRDefault="00146DD8">
            <w:pPr>
              <w:pStyle w:val="yTableNAm"/>
            </w:pPr>
            <w:r>
              <w:rPr>
                <w:szCs w:val="22"/>
              </w:rPr>
              <w:t>60.</w:t>
            </w:r>
          </w:p>
        </w:tc>
        <w:tc>
          <w:tcPr>
            <w:tcW w:w="4961" w:type="dxa"/>
          </w:tcPr>
          <w:p w14:paraId="2295F45D" w14:textId="77777777" w:rsidR="002802E6" w:rsidRDefault="00146DD8">
            <w:pPr>
              <w:pStyle w:val="yTableNAm"/>
            </w:pPr>
            <w:r>
              <w:rPr>
                <w:szCs w:val="22"/>
              </w:rPr>
              <w:t>TESTOLACTONE</w:t>
            </w:r>
          </w:p>
        </w:tc>
        <w:tc>
          <w:tcPr>
            <w:tcW w:w="1276" w:type="dxa"/>
          </w:tcPr>
          <w:p w14:paraId="6DCC5C3D" w14:textId="77777777" w:rsidR="002802E6" w:rsidRDefault="00146DD8">
            <w:pPr>
              <w:pStyle w:val="yTableNAm"/>
              <w:jc w:val="center"/>
            </w:pPr>
            <w:r>
              <w:rPr>
                <w:szCs w:val="22"/>
              </w:rPr>
              <w:t>700.0</w:t>
            </w:r>
          </w:p>
        </w:tc>
      </w:tr>
      <w:tr w:rsidR="002802E6" w14:paraId="30D0AFFC" w14:textId="77777777">
        <w:tc>
          <w:tcPr>
            <w:tcW w:w="781" w:type="dxa"/>
          </w:tcPr>
          <w:p w14:paraId="72D5C903" w14:textId="77777777" w:rsidR="002802E6" w:rsidRDefault="00146DD8">
            <w:pPr>
              <w:pStyle w:val="yTableNAm"/>
            </w:pPr>
            <w:r>
              <w:rPr>
                <w:szCs w:val="22"/>
              </w:rPr>
              <w:t>61.</w:t>
            </w:r>
          </w:p>
        </w:tc>
        <w:tc>
          <w:tcPr>
            <w:tcW w:w="4961" w:type="dxa"/>
          </w:tcPr>
          <w:p w14:paraId="0E8D706E" w14:textId="77777777" w:rsidR="002802E6" w:rsidRDefault="00146DD8">
            <w:pPr>
              <w:pStyle w:val="yTableNAm"/>
            </w:pPr>
            <w:r>
              <w:rPr>
                <w:szCs w:val="22"/>
              </w:rPr>
              <w:t>TESTOSTERONE</w:t>
            </w:r>
          </w:p>
        </w:tc>
        <w:tc>
          <w:tcPr>
            <w:tcW w:w="1276" w:type="dxa"/>
          </w:tcPr>
          <w:p w14:paraId="631ED4A5" w14:textId="77777777" w:rsidR="002802E6" w:rsidRDefault="00146DD8">
            <w:pPr>
              <w:pStyle w:val="yTableNAm"/>
              <w:jc w:val="center"/>
            </w:pPr>
            <w:r>
              <w:rPr>
                <w:szCs w:val="22"/>
              </w:rPr>
              <w:t>700.0</w:t>
            </w:r>
          </w:p>
        </w:tc>
      </w:tr>
      <w:tr w:rsidR="002802E6" w14:paraId="61A16D3D" w14:textId="77777777">
        <w:tc>
          <w:tcPr>
            <w:tcW w:w="781" w:type="dxa"/>
          </w:tcPr>
          <w:p w14:paraId="50FC1B8E" w14:textId="77777777" w:rsidR="002802E6" w:rsidRDefault="00146DD8">
            <w:pPr>
              <w:pStyle w:val="yTableNAm"/>
            </w:pPr>
            <w:r>
              <w:rPr>
                <w:szCs w:val="22"/>
              </w:rPr>
              <w:t>62.</w:t>
            </w:r>
          </w:p>
        </w:tc>
        <w:tc>
          <w:tcPr>
            <w:tcW w:w="4961" w:type="dxa"/>
          </w:tcPr>
          <w:p w14:paraId="72B9FB96" w14:textId="77777777" w:rsidR="002802E6" w:rsidRDefault="00146DD8">
            <w:pPr>
              <w:pStyle w:val="yTableNAm"/>
            </w:pPr>
            <w:r>
              <w:rPr>
                <w:szCs w:val="22"/>
              </w:rPr>
              <w:t>THIMOSTERONE (TIOMESTERONE)</w:t>
            </w:r>
          </w:p>
        </w:tc>
        <w:tc>
          <w:tcPr>
            <w:tcW w:w="1276" w:type="dxa"/>
          </w:tcPr>
          <w:p w14:paraId="63F5A400" w14:textId="77777777" w:rsidR="002802E6" w:rsidRDefault="00146DD8">
            <w:pPr>
              <w:pStyle w:val="yTableNAm"/>
              <w:jc w:val="center"/>
            </w:pPr>
            <w:r>
              <w:rPr>
                <w:szCs w:val="22"/>
              </w:rPr>
              <w:t>700.0</w:t>
            </w:r>
          </w:p>
        </w:tc>
      </w:tr>
      <w:tr w:rsidR="002802E6" w14:paraId="61A9C145" w14:textId="77777777">
        <w:tc>
          <w:tcPr>
            <w:tcW w:w="781" w:type="dxa"/>
          </w:tcPr>
          <w:p w14:paraId="08E8A3D1" w14:textId="77777777" w:rsidR="002802E6" w:rsidRDefault="00146DD8">
            <w:pPr>
              <w:pStyle w:val="yTableNAm"/>
            </w:pPr>
            <w:r>
              <w:rPr>
                <w:szCs w:val="22"/>
              </w:rPr>
              <w:t>63.</w:t>
            </w:r>
          </w:p>
        </w:tc>
        <w:tc>
          <w:tcPr>
            <w:tcW w:w="4961" w:type="dxa"/>
          </w:tcPr>
          <w:p w14:paraId="5FE1368E" w14:textId="77777777" w:rsidR="002802E6" w:rsidRDefault="00146DD8">
            <w:pPr>
              <w:pStyle w:val="yTableNAm"/>
            </w:pPr>
            <w:r>
              <w:rPr>
                <w:szCs w:val="22"/>
              </w:rPr>
              <w:t>TRENBOLONE</w:t>
            </w:r>
          </w:p>
        </w:tc>
        <w:tc>
          <w:tcPr>
            <w:tcW w:w="1276" w:type="dxa"/>
          </w:tcPr>
          <w:p w14:paraId="5DF6D72D" w14:textId="77777777" w:rsidR="002802E6" w:rsidRDefault="00146DD8">
            <w:pPr>
              <w:pStyle w:val="yTableNAm"/>
              <w:jc w:val="center"/>
            </w:pPr>
            <w:r>
              <w:rPr>
                <w:szCs w:val="22"/>
              </w:rPr>
              <w:t>700.0</w:t>
            </w:r>
          </w:p>
        </w:tc>
      </w:tr>
      <w:tr w:rsidR="002802E6" w14:paraId="7F161241" w14:textId="77777777">
        <w:tc>
          <w:tcPr>
            <w:tcW w:w="781" w:type="dxa"/>
            <w:tcBorders>
              <w:bottom w:val="single" w:sz="4" w:space="0" w:color="auto"/>
            </w:tcBorders>
          </w:tcPr>
          <w:p w14:paraId="486871CC" w14:textId="77777777" w:rsidR="002802E6" w:rsidRDefault="00146DD8">
            <w:pPr>
              <w:pStyle w:val="yTableNAm"/>
            </w:pPr>
            <w:r>
              <w:rPr>
                <w:szCs w:val="22"/>
              </w:rPr>
              <w:t>64.</w:t>
            </w:r>
          </w:p>
        </w:tc>
        <w:tc>
          <w:tcPr>
            <w:tcW w:w="4961" w:type="dxa"/>
            <w:tcBorders>
              <w:bottom w:val="single" w:sz="4" w:space="0" w:color="auto"/>
            </w:tcBorders>
          </w:tcPr>
          <w:p w14:paraId="69E27101" w14:textId="77777777" w:rsidR="002802E6" w:rsidRDefault="00146DD8">
            <w:pPr>
              <w:pStyle w:val="yTableNAm"/>
            </w:pPr>
            <w:r>
              <w:rPr>
                <w:szCs w:val="22"/>
              </w:rPr>
              <w:t>TRESTOLONE</w:t>
            </w:r>
          </w:p>
        </w:tc>
        <w:tc>
          <w:tcPr>
            <w:tcW w:w="1276" w:type="dxa"/>
            <w:tcBorders>
              <w:bottom w:val="single" w:sz="4" w:space="0" w:color="auto"/>
            </w:tcBorders>
          </w:tcPr>
          <w:p w14:paraId="2F1621A9" w14:textId="77777777" w:rsidR="002802E6" w:rsidRDefault="00146DD8">
            <w:pPr>
              <w:pStyle w:val="yTableNAm"/>
              <w:jc w:val="center"/>
            </w:pPr>
            <w:r>
              <w:rPr>
                <w:szCs w:val="22"/>
              </w:rPr>
              <w:t>700.0</w:t>
            </w:r>
          </w:p>
        </w:tc>
      </w:tr>
    </w:tbl>
    <w:p w14:paraId="0CC73ADB" w14:textId="77777777" w:rsidR="002802E6" w:rsidRDefault="00146DD8">
      <w:pPr>
        <w:pStyle w:val="yFootnotesection"/>
      </w:pPr>
      <w:r>
        <w:tab/>
        <w:t>[Division 2 inserted: Gazette 29 Aug 2018 p. 3036-9; amended: SL 2023/48 cl. 6(2).]</w:t>
      </w:r>
    </w:p>
    <w:p w14:paraId="5229A51F" w14:textId="77777777" w:rsidR="002802E6" w:rsidRDefault="00146DD8">
      <w:pPr>
        <w:pStyle w:val="yScheduleHeading"/>
      </w:pPr>
      <w:bookmarkStart w:id="356" w:name="_Toc209705339"/>
      <w:bookmarkStart w:id="357" w:name="_Toc209706254"/>
      <w:bookmarkStart w:id="358" w:name="_Toc209711661"/>
      <w:bookmarkStart w:id="359" w:name="_Toc224657983"/>
      <w:bookmarkStart w:id="360" w:name="_Toc229476786"/>
      <w:r>
        <w:rPr>
          <w:rStyle w:val="CharSchNo"/>
        </w:rPr>
        <w:lastRenderedPageBreak/>
        <w:t>Schedule VIII</w:t>
      </w:r>
      <w:r>
        <w:rPr>
          <w:rStyle w:val="CharSDivNo"/>
        </w:rPr>
        <w:t> </w:t>
      </w:r>
      <w:r>
        <w:t>—</w:t>
      </w:r>
      <w:r>
        <w:rPr>
          <w:rStyle w:val="CharSDivText"/>
        </w:rPr>
        <w:t> </w:t>
      </w:r>
      <w:r>
        <w:rPr>
          <w:rStyle w:val="CharSchText"/>
          <w:bCs/>
        </w:rPr>
        <w:t>Numbers of prohibited plants for purposes of drug trafficking</w:t>
      </w:r>
      <w:bookmarkEnd w:id="356"/>
      <w:bookmarkEnd w:id="357"/>
      <w:bookmarkEnd w:id="358"/>
      <w:bookmarkEnd w:id="359"/>
      <w:bookmarkEnd w:id="360"/>
    </w:p>
    <w:p w14:paraId="22B06DA1" w14:textId="77777777" w:rsidR="002802E6" w:rsidRDefault="00146DD8">
      <w:pPr>
        <w:pStyle w:val="yShoulderClause"/>
        <w:rPr>
          <w:snapToGrid w:val="0"/>
        </w:rPr>
      </w:pPr>
      <w:r>
        <w:rPr>
          <w:snapToGrid w:val="0"/>
        </w:rPr>
        <w:t>[s. 32A(1)(b)(ii)]</w:t>
      </w:r>
    </w:p>
    <w:p w14:paraId="656A8B62" w14:textId="77777777" w:rsidR="002802E6" w:rsidRDefault="00146DD8">
      <w:pPr>
        <w:pStyle w:val="yFootnoteheading"/>
      </w:pPr>
      <w:r>
        <w:tab/>
        <w:t>[Heading amended: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rsidR="002802E6" w14:paraId="0384352B" w14:textId="77777777">
        <w:tc>
          <w:tcPr>
            <w:tcW w:w="993" w:type="dxa"/>
          </w:tcPr>
          <w:p w14:paraId="43721CE5" w14:textId="77777777" w:rsidR="002802E6" w:rsidRDefault="00146DD8">
            <w:pPr>
              <w:pStyle w:val="yTableNAm"/>
              <w:rPr>
                <w:i/>
                <w:iCs/>
              </w:rPr>
            </w:pPr>
            <w:r>
              <w:rPr>
                <w:i/>
                <w:iCs/>
              </w:rPr>
              <w:t>Item</w:t>
            </w:r>
          </w:p>
        </w:tc>
        <w:tc>
          <w:tcPr>
            <w:tcW w:w="5089" w:type="dxa"/>
          </w:tcPr>
          <w:p w14:paraId="0BCB656C" w14:textId="77777777" w:rsidR="002802E6" w:rsidRDefault="00146DD8">
            <w:pPr>
              <w:pStyle w:val="yTableNAm"/>
              <w:jc w:val="center"/>
              <w:rPr>
                <w:i/>
                <w:iCs/>
              </w:rPr>
            </w:pPr>
            <w:r>
              <w:rPr>
                <w:i/>
                <w:iCs/>
              </w:rPr>
              <w:t>Prohibited plants</w:t>
            </w:r>
          </w:p>
        </w:tc>
        <w:tc>
          <w:tcPr>
            <w:tcW w:w="1350" w:type="dxa"/>
          </w:tcPr>
          <w:p w14:paraId="14FE86C0" w14:textId="77777777" w:rsidR="002802E6" w:rsidRDefault="00146DD8">
            <w:pPr>
              <w:pStyle w:val="yTableNAm"/>
              <w:jc w:val="center"/>
              <w:rPr>
                <w:i/>
                <w:iCs/>
              </w:rPr>
            </w:pPr>
            <w:r>
              <w:rPr>
                <w:i/>
                <w:iCs/>
              </w:rPr>
              <w:t>Number</w:t>
            </w:r>
          </w:p>
        </w:tc>
      </w:tr>
      <w:tr w:rsidR="002802E6" w14:paraId="701D3CAF" w14:textId="77777777">
        <w:tc>
          <w:tcPr>
            <w:tcW w:w="993" w:type="dxa"/>
          </w:tcPr>
          <w:p w14:paraId="01F855B1" w14:textId="77777777" w:rsidR="002802E6" w:rsidRDefault="00146DD8">
            <w:pPr>
              <w:pStyle w:val="yTableNAm"/>
            </w:pPr>
            <w:r>
              <w:t>1.</w:t>
            </w:r>
          </w:p>
        </w:tc>
        <w:tc>
          <w:tcPr>
            <w:tcW w:w="5089" w:type="dxa"/>
          </w:tcPr>
          <w:p w14:paraId="2EFC1B14" w14:textId="77777777" w:rsidR="002802E6" w:rsidRDefault="00146DD8">
            <w:pPr>
              <w:pStyle w:val="yTableNAm"/>
            </w:pPr>
            <w:r>
              <w:t>Cannabis</w:t>
            </w:r>
          </w:p>
        </w:tc>
        <w:tc>
          <w:tcPr>
            <w:tcW w:w="1350" w:type="dxa"/>
          </w:tcPr>
          <w:p w14:paraId="18A79574" w14:textId="77777777" w:rsidR="002802E6" w:rsidRDefault="00146DD8">
            <w:pPr>
              <w:pStyle w:val="yTableNAm"/>
              <w:jc w:val="center"/>
            </w:pPr>
            <w:r>
              <w:t>20</w:t>
            </w:r>
          </w:p>
        </w:tc>
      </w:tr>
    </w:tbl>
    <w:p w14:paraId="2CADF299" w14:textId="77777777" w:rsidR="002802E6" w:rsidRDefault="00146DD8">
      <w:pPr>
        <w:pStyle w:val="yFootnotesection"/>
      </w:pPr>
      <w:r>
        <w:tab/>
        <w:t>[Schedule VIII inserted: No. 50 of 1990 s. 6; amended: Gazette 15 Apr 2011 p. 1426.]</w:t>
      </w:r>
    </w:p>
    <w:p w14:paraId="28409626" w14:textId="77777777" w:rsidR="002802E6" w:rsidRDefault="002802E6">
      <w:pPr>
        <w:pStyle w:val="yHeading2"/>
        <w:sectPr w:rsidR="002802E6">
          <w:headerReference w:type="even" r:id="rId66"/>
          <w:headerReference w:type="default" r:id="rId67"/>
          <w:pgSz w:w="11907" w:h="16840" w:code="9"/>
          <w:pgMar w:top="2381" w:right="2409" w:bottom="3543" w:left="2409" w:header="720" w:footer="3544" w:gutter="0"/>
          <w:cols w:space="720"/>
          <w:noEndnote/>
          <w:docGrid w:linePitch="326"/>
        </w:sectPr>
      </w:pPr>
    </w:p>
    <w:p w14:paraId="50CCFCFB" w14:textId="77777777" w:rsidR="002802E6" w:rsidRDefault="00146DD8">
      <w:pPr>
        <w:pStyle w:val="yScheduleHeading"/>
      </w:pPr>
      <w:bookmarkStart w:id="361" w:name="_Toc209705340"/>
      <w:bookmarkStart w:id="362" w:name="_Toc209706255"/>
      <w:bookmarkStart w:id="363" w:name="_Toc209711662"/>
      <w:bookmarkStart w:id="364" w:name="_Toc224657984"/>
      <w:bookmarkStart w:id="365" w:name="_Toc229476787"/>
      <w:r>
        <w:rPr>
          <w:rStyle w:val="CharSchNo"/>
        </w:rPr>
        <w:lastRenderedPageBreak/>
        <w:t>Schedule IX</w:t>
      </w:r>
      <w:r>
        <w:t> — </w:t>
      </w:r>
      <w:r>
        <w:rPr>
          <w:rStyle w:val="CharSchText"/>
          <w:bCs/>
        </w:rPr>
        <w:t>Transitional provisions</w:t>
      </w:r>
      <w:bookmarkEnd w:id="361"/>
      <w:bookmarkEnd w:id="362"/>
      <w:bookmarkEnd w:id="363"/>
      <w:bookmarkEnd w:id="364"/>
      <w:bookmarkEnd w:id="365"/>
    </w:p>
    <w:p w14:paraId="63120678" w14:textId="77777777" w:rsidR="002802E6" w:rsidRDefault="00146DD8">
      <w:pPr>
        <w:pStyle w:val="yShoulderClause"/>
      </w:pPr>
      <w:r>
        <w:t>[s. 48]</w:t>
      </w:r>
    </w:p>
    <w:p w14:paraId="458F08E7" w14:textId="77777777" w:rsidR="002802E6" w:rsidRDefault="00146DD8">
      <w:pPr>
        <w:pStyle w:val="yFootnoteheading"/>
        <w:spacing w:after="60"/>
      </w:pPr>
      <w:r>
        <w:tab/>
        <w:t>[Heading inserted: No. 44 of 2010 s. 10.]</w:t>
      </w:r>
    </w:p>
    <w:p w14:paraId="1B55618F" w14:textId="77777777" w:rsidR="002802E6" w:rsidRDefault="00146DD8">
      <w:pPr>
        <w:pStyle w:val="yHeading5"/>
      </w:pPr>
      <w:bookmarkStart w:id="366" w:name="_Toc229476788"/>
      <w:r>
        <w:rPr>
          <w:rStyle w:val="CharSClsNo"/>
        </w:rPr>
        <w:t>1</w:t>
      </w:r>
      <w:r>
        <w:t>.</w:t>
      </w:r>
      <w:r>
        <w:rPr>
          <w:b w:val="0"/>
        </w:rPr>
        <w:tab/>
      </w:r>
      <w:r>
        <w:t>Property subject to holding orders under repealed s. 28</w:t>
      </w:r>
      <w:bookmarkEnd w:id="366"/>
    </w:p>
    <w:p w14:paraId="358C640C" w14:textId="77777777" w:rsidR="002802E6" w:rsidRDefault="00146DD8">
      <w:pPr>
        <w:pStyle w:val="ySubsection"/>
      </w:pPr>
      <w:r>
        <w:tab/>
        <w:t>(1)</w:t>
      </w:r>
      <w:r>
        <w:tab/>
        <w:t>In this clause —</w:t>
      </w:r>
    </w:p>
    <w:p w14:paraId="65E6E391" w14:textId="77777777" w:rsidR="002802E6" w:rsidRDefault="00146DD8">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14:paraId="65B52F41" w14:textId="77777777" w:rsidR="002802E6" w:rsidRDefault="00146DD8">
      <w:pPr>
        <w:pStyle w:val="ySubsection"/>
      </w:pPr>
      <w:r>
        <w:tab/>
        <w:t>(2)</w:t>
      </w:r>
      <w:r>
        <w:tab/>
        <w:t>If immediately before repeal day any property is subject to a holding order granted under section 28, then on repeal day —</w:t>
      </w:r>
    </w:p>
    <w:p w14:paraId="72E2BAEF" w14:textId="77777777" w:rsidR="002802E6" w:rsidRDefault="00146DD8">
      <w:pPr>
        <w:pStyle w:val="yIndenta"/>
      </w:pPr>
      <w:r>
        <w:tab/>
        <w:t>(a)</w:t>
      </w:r>
      <w:r>
        <w:tab/>
        <w:t>the repealed section 28 ceases to apply to and in respect of the property and the holding order; and</w:t>
      </w:r>
    </w:p>
    <w:p w14:paraId="7F2A595B" w14:textId="77777777" w:rsidR="002802E6" w:rsidRDefault="00146DD8">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14:paraId="16B3060D" w14:textId="77777777" w:rsidR="002802E6" w:rsidRDefault="00146DD8">
      <w:pPr>
        <w:pStyle w:val="yFootnotesection"/>
      </w:pPr>
      <w:r>
        <w:tab/>
        <w:t>[Clause 1 inserted: No. 44 of 2010 s. 10.]</w:t>
      </w:r>
    </w:p>
    <w:p w14:paraId="6CFBDC4A" w14:textId="77777777" w:rsidR="002802E6" w:rsidRDefault="00146DD8">
      <w:pPr>
        <w:pStyle w:val="CentredBaseLine"/>
        <w:jc w:val="center"/>
      </w:pPr>
      <w:r>
        <w:rPr>
          <w:noProof/>
        </w:rPr>
        <w:drawing>
          <wp:inline distT="0" distB="0" distL="0" distR="0" wp14:anchorId="3DF78435" wp14:editId="5B97B4FA">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153EEC3C" w14:textId="77777777" w:rsidR="002802E6" w:rsidRDefault="002802E6">
      <w:pPr>
        <w:sectPr w:rsidR="002802E6">
          <w:headerReference w:type="default" r:id="rId69"/>
          <w:pgSz w:w="11907" w:h="16840" w:code="9"/>
          <w:pgMar w:top="2381" w:right="2409" w:bottom="3543" w:left="2409" w:header="720" w:footer="3544" w:gutter="0"/>
          <w:cols w:space="720"/>
          <w:noEndnote/>
          <w:docGrid w:linePitch="326"/>
        </w:sectPr>
      </w:pPr>
    </w:p>
    <w:p w14:paraId="29F97C43" w14:textId="77777777" w:rsidR="002802E6" w:rsidRDefault="00146DD8">
      <w:pPr>
        <w:pStyle w:val="nHeading2"/>
      </w:pPr>
      <w:bookmarkStart w:id="367" w:name="_Toc209705342"/>
      <w:bookmarkStart w:id="368" w:name="_Toc209706257"/>
      <w:bookmarkStart w:id="369" w:name="_Toc209711664"/>
      <w:bookmarkStart w:id="370" w:name="_Toc224657986"/>
      <w:bookmarkStart w:id="371" w:name="_Toc229476789"/>
      <w:r>
        <w:lastRenderedPageBreak/>
        <w:t>Notes</w:t>
      </w:r>
      <w:bookmarkEnd w:id="367"/>
      <w:bookmarkEnd w:id="368"/>
      <w:bookmarkEnd w:id="369"/>
      <w:bookmarkEnd w:id="370"/>
      <w:bookmarkEnd w:id="371"/>
    </w:p>
    <w:p w14:paraId="6320CE3C" w14:textId="77777777" w:rsidR="002802E6" w:rsidRDefault="00146DD8">
      <w:pPr>
        <w:pStyle w:val="nStatement"/>
      </w:pPr>
      <w:r>
        <w:t xml:space="preserve">This is a compilation of the </w:t>
      </w:r>
      <w:r>
        <w:rPr>
          <w:i/>
          <w:noProof/>
        </w:rPr>
        <w:t>Misuse of Drugs Act 1981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7C94C0F7" w14:textId="77777777" w:rsidR="002802E6" w:rsidRDefault="00146DD8">
      <w:pPr>
        <w:pStyle w:val="nHeading3"/>
      </w:pPr>
      <w:bookmarkStart w:id="372" w:name="_Toc229476790"/>
      <w:r>
        <w:t>Compilation table</w:t>
      </w:r>
      <w:bookmarkEnd w:id="372"/>
    </w:p>
    <w:tbl>
      <w:tblPr>
        <w:tblW w:w="7089" w:type="dxa"/>
        <w:tblInd w:w="28"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581"/>
      </w:tblGrid>
      <w:tr w:rsidR="002802E6" w14:paraId="2FA440A9" w14:textId="77777777">
        <w:trPr>
          <w:cantSplit/>
          <w:tblHeader/>
        </w:trPr>
        <w:tc>
          <w:tcPr>
            <w:tcW w:w="2268" w:type="dxa"/>
            <w:gridSpan w:val="2"/>
            <w:tcBorders>
              <w:top w:val="single" w:sz="8" w:space="0" w:color="auto"/>
              <w:bottom w:val="single" w:sz="8" w:space="0" w:color="auto"/>
            </w:tcBorders>
            <w:shd w:val="clear" w:color="auto" w:fill="auto"/>
          </w:tcPr>
          <w:p w14:paraId="71BBB685" w14:textId="77777777" w:rsidR="002802E6" w:rsidRDefault="00146DD8">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14:paraId="4955F0A5" w14:textId="77777777" w:rsidR="002802E6" w:rsidRDefault="00146DD8">
            <w:pPr>
              <w:pStyle w:val="nTable"/>
              <w:spacing w:after="40"/>
              <w:rPr>
                <w:b/>
              </w:rPr>
            </w:pPr>
            <w:r>
              <w:rPr>
                <w:b/>
              </w:rPr>
              <w:t>Number and year</w:t>
            </w:r>
          </w:p>
        </w:tc>
        <w:tc>
          <w:tcPr>
            <w:tcW w:w="1106" w:type="dxa"/>
            <w:tcBorders>
              <w:top w:val="single" w:sz="8" w:space="0" w:color="auto"/>
              <w:bottom w:val="single" w:sz="8" w:space="0" w:color="auto"/>
            </w:tcBorders>
            <w:shd w:val="clear" w:color="auto" w:fill="auto"/>
          </w:tcPr>
          <w:p w14:paraId="00FDCC2D" w14:textId="77777777" w:rsidR="002802E6" w:rsidRDefault="00146DD8">
            <w:pPr>
              <w:pStyle w:val="nTable"/>
              <w:spacing w:after="40"/>
              <w:rPr>
                <w:b/>
              </w:rPr>
            </w:pPr>
            <w:r>
              <w:rPr>
                <w:b/>
              </w:rPr>
              <w:t>Assent</w:t>
            </w:r>
          </w:p>
        </w:tc>
        <w:tc>
          <w:tcPr>
            <w:tcW w:w="2581" w:type="dxa"/>
            <w:tcBorders>
              <w:top w:val="single" w:sz="8" w:space="0" w:color="auto"/>
              <w:bottom w:val="single" w:sz="8" w:space="0" w:color="auto"/>
            </w:tcBorders>
            <w:shd w:val="clear" w:color="auto" w:fill="auto"/>
          </w:tcPr>
          <w:p w14:paraId="238E92D8" w14:textId="77777777" w:rsidR="002802E6" w:rsidRDefault="00146DD8">
            <w:pPr>
              <w:pStyle w:val="nTable"/>
              <w:spacing w:after="40"/>
              <w:rPr>
                <w:b/>
              </w:rPr>
            </w:pPr>
            <w:r>
              <w:rPr>
                <w:b/>
              </w:rPr>
              <w:t>Commencement</w:t>
            </w:r>
          </w:p>
        </w:tc>
      </w:tr>
      <w:tr w:rsidR="002802E6" w14:paraId="319BF449" w14:textId="77777777">
        <w:trPr>
          <w:cantSplit/>
        </w:trPr>
        <w:tc>
          <w:tcPr>
            <w:tcW w:w="2268" w:type="dxa"/>
            <w:gridSpan w:val="2"/>
            <w:tcBorders>
              <w:top w:val="single" w:sz="8" w:space="0" w:color="auto"/>
            </w:tcBorders>
          </w:tcPr>
          <w:p w14:paraId="4B5170B8" w14:textId="77777777" w:rsidR="002802E6" w:rsidRDefault="00146DD8">
            <w:pPr>
              <w:pStyle w:val="nTable"/>
              <w:spacing w:after="40"/>
              <w:ind w:right="113"/>
            </w:pPr>
            <w:r>
              <w:rPr>
                <w:i/>
              </w:rPr>
              <w:t>Misuse of Drugs Act 1981</w:t>
            </w:r>
          </w:p>
        </w:tc>
        <w:tc>
          <w:tcPr>
            <w:tcW w:w="1134" w:type="dxa"/>
            <w:gridSpan w:val="2"/>
            <w:tcBorders>
              <w:top w:val="single" w:sz="8" w:space="0" w:color="auto"/>
            </w:tcBorders>
          </w:tcPr>
          <w:p w14:paraId="0E5E1275" w14:textId="77777777" w:rsidR="002802E6" w:rsidRDefault="00146DD8">
            <w:pPr>
              <w:pStyle w:val="nTable"/>
              <w:spacing w:after="40"/>
            </w:pPr>
            <w:r>
              <w:t>66 of 1981</w:t>
            </w:r>
          </w:p>
        </w:tc>
        <w:tc>
          <w:tcPr>
            <w:tcW w:w="1106" w:type="dxa"/>
            <w:tcBorders>
              <w:top w:val="single" w:sz="8" w:space="0" w:color="auto"/>
            </w:tcBorders>
          </w:tcPr>
          <w:p w14:paraId="49F6D8F0" w14:textId="77777777" w:rsidR="002802E6" w:rsidRDefault="00146DD8">
            <w:pPr>
              <w:pStyle w:val="nTable"/>
              <w:spacing w:after="40"/>
            </w:pPr>
            <w:r>
              <w:t>23 Oct 1981</w:t>
            </w:r>
          </w:p>
        </w:tc>
        <w:tc>
          <w:tcPr>
            <w:tcW w:w="2581" w:type="dxa"/>
            <w:tcBorders>
              <w:top w:val="single" w:sz="8" w:space="0" w:color="auto"/>
            </w:tcBorders>
          </w:tcPr>
          <w:p w14:paraId="1DED3F23" w14:textId="77777777" w:rsidR="002802E6" w:rsidRDefault="00146DD8">
            <w:pPr>
              <w:pStyle w:val="nTable"/>
              <w:spacing w:after="40"/>
            </w:pPr>
            <w:r>
              <w:t xml:space="preserve">1 Sep 1982 (see s. 2 and </w:t>
            </w:r>
            <w:r>
              <w:rPr>
                <w:i/>
              </w:rPr>
              <w:t>Gazette</w:t>
            </w:r>
            <w:r>
              <w:t xml:space="preserve"> 20 Aug 1982 p. 3250)</w:t>
            </w:r>
          </w:p>
        </w:tc>
      </w:tr>
      <w:tr w:rsidR="002802E6" w14:paraId="68DFB1B4" w14:textId="77777777">
        <w:trPr>
          <w:cantSplit/>
        </w:trPr>
        <w:tc>
          <w:tcPr>
            <w:tcW w:w="4508" w:type="dxa"/>
            <w:gridSpan w:val="5"/>
          </w:tcPr>
          <w:p w14:paraId="46F774CD" w14:textId="77777777" w:rsidR="002802E6" w:rsidRDefault="00146DD8">
            <w:pPr>
              <w:pStyle w:val="nTable"/>
              <w:spacing w:after="40"/>
            </w:pPr>
            <w:r>
              <w:rPr>
                <w:i/>
              </w:rPr>
              <w:t xml:space="preserve">Misuse of Drugs (Amounts of Prohibited Drugs) Order 1990 </w:t>
            </w:r>
            <w:r>
              <w:t xml:space="preserve">published in </w:t>
            </w:r>
            <w:r>
              <w:rPr>
                <w:i/>
              </w:rPr>
              <w:t>Gazette</w:t>
            </w:r>
            <w:r>
              <w:t xml:space="preserve"> 30 Nov 1990 p. 5937</w:t>
            </w:r>
          </w:p>
        </w:tc>
        <w:tc>
          <w:tcPr>
            <w:tcW w:w="2581" w:type="dxa"/>
          </w:tcPr>
          <w:p w14:paraId="1E48C5F9" w14:textId="77777777" w:rsidR="002802E6" w:rsidRDefault="00146DD8">
            <w:pPr>
              <w:pStyle w:val="nTable"/>
              <w:spacing w:after="40"/>
            </w:pPr>
            <w:r>
              <w:t>30 Nov 1990</w:t>
            </w:r>
          </w:p>
        </w:tc>
      </w:tr>
      <w:tr w:rsidR="002802E6" w14:paraId="288EB66B" w14:textId="77777777">
        <w:trPr>
          <w:cantSplit/>
        </w:trPr>
        <w:tc>
          <w:tcPr>
            <w:tcW w:w="2268" w:type="dxa"/>
            <w:gridSpan w:val="2"/>
          </w:tcPr>
          <w:p w14:paraId="68B134D5" w14:textId="77777777" w:rsidR="002802E6" w:rsidRDefault="00146DD8">
            <w:pPr>
              <w:pStyle w:val="nTable"/>
              <w:spacing w:after="40"/>
              <w:ind w:right="113"/>
            </w:pPr>
            <w:r>
              <w:rPr>
                <w:i/>
              </w:rPr>
              <w:t>Misuse of Drugs Amendment Act 1990</w:t>
            </w:r>
          </w:p>
        </w:tc>
        <w:tc>
          <w:tcPr>
            <w:tcW w:w="1134" w:type="dxa"/>
            <w:gridSpan w:val="2"/>
          </w:tcPr>
          <w:p w14:paraId="7144C58A" w14:textId="77777777" w:rsidR="002802E6" w:rsidRDefault="00146DD8">
            <w:pPr>
              <w:pStyle w:val="nTable"/>
              <w:spacing w:after="40"/>
            </w:pPr>
            <w:r>
              <w:t>50 of 1990</w:t>
            </w:r>
          </w:p>
        </w:tc>
        <w:tc>
          <w:tcPr>
            <w:tcW w:w="1106" w:type="dxa"/>
          </w:tcPr>
          <w:p w14:paraId="765B2A21" w14:textId="77777777" w:rsidR="002802E6" w:rsidRDefault="00146DD8">
            <w:pPr>
              <w:pStyle w:val="nTable"/>
              <w:spacing w:after="40"/>
            </w:pPr>
            <w:r>
              <w:t>4 Dec 1990</w:t>
            </w:r>
          </w:p>
        </w:tc>
        <w:tc>
          <w:tcPr>
            <w:tcW w:w="2581" w:type="dxa"/>
          </w:tcPr>
          <w:p w14:paraId="226C1C84" w14:textId="77777777" w:rsidR="002802E6" w:rsidRDefault="00146DD8">
            <w:pPr>
              <w:pStyle w:val="nTable"/>
              <w:spacing w:after="40"/>
            </w:pPr>
            <w:r>
              <w:t>4 Dec 1990 (see s. 2)</w:t>
            </w:r>
          </w:p>
        </w:tc>
      </w:tr>
      <w:tr w:rsidR="002802E6" w14:paraId="770A0320" w14:textId="77777777">
        <w:trPr>
          <w:cantSplit/>
        </w:trPr>
        <w:tc>
          <w:tcPr>
            <w:tcW w:w="2268" w:type="dxa"/>
            <w:gridSpan w:val="2"/>
          </w:tcPr>
          <w:p w14:paraId="05F8DEC5" w14:textId="77777777" w:rsidR="002802E6" w:rsidRDefault="00146DD8">
            <w:pPr>
              <w:pStyle w:val="nTable"/>
              <w:spacing w:after="40"/>
              <w:ind w:right="113"/>
            </w:pPr>
            <w:r>
              <w:rPr>
                <w:i/>
              </w:rPr>
              <w:t xml:space="preserve">Conservation and Land Management Amendment Act 1991 </w:t>
            </w:r>
            <w:r>
              <w:t>s. 57</w:t>
            </w:r>
          </w:p>
        </w:tc>
        <w:tc>
          <w:tcPr>
            <w:tcW w:w="1134" w:type="dxa"/>
            <w:gridSpan w:val="2"/>
          </w:tcPr>
          <w:p w14:paraId="3786F260" w14:textId="77777777" w:rsidR="002802E6" w:rsidRDefault="00146DD8">
            <w:pPr>
              <w:pStyle w:val="nTable"/>
              <w:spacing w:after="40"/>
            </w:pPr>
            <w:r>
              <w:t>20 of 1991</w:t>
            </w:r>
          </w:p>
        </w:tc>
        <w:tc>
          <w:tcPr>
            <w:tcW w:w="1106" w:type="dxa"/>
          </w:tcPr>
          <w:p w14:paraId="4F0D194D" w14:textId="77777777" w:rsidR="002802E6" w:rsidRDefault="00146DD8">
            <w:pPr>
              <w:pStyle w:val="nTable"/>
              <w:spacing w:after="40"/>
            </w:pPr>
            <w:r>
              <w:t>25 Jun 1991</w:t>
            </w:r>
          </w:p>
        </w:tc>
        <w:tc>
          <w:tcPr>
            <w:tcW w:w="2581" w:type="dxa"/>
          </w:tcPr>
          <w:p w14:paraId="4490834D" w14:textId="77777777" w:rsidR="002802E6" w:rsidRDefault="00146DD8">
            <w:pPr>
              <w:pStyle w:val="nTable"/>
              <w:spacing w:after="40"/>
            </w:pPr>
            <w:r>
              <w:t xml:space="preserve">23 Aug 1991 (see s. 2 and </w:t>
            </w:r>
            <w:r>
              <w:rPr>
                <w:i/>
              </w:rPr>
              <w:t>Gazette</w:t>
            </w:r>
            <w:r>
              <w:t xml:space="preserve"> 23 Aug 1991 p. 4353)</w:t>
            </w:r>
          </w:p>
        </w:tc>
      </w:tr>
      <w:tr w:rsidR="002802E6" w14:paraId="5CDB480A" w14:textId="77777777">
        <w:trPr>
          <w:cantSplit/>
        </w:trPr>
        <w:tc>
          <w:tcPr>
            <w:tcW w:w="4508" w:type="dxa"/>
            <w:gridSpan w:val="5"/>
          </w:tcPr>
          <w:p w14:paraId="5626E0E1" w14:textId="77777777" w:rsidR="002802E6" w:rsidRDefault="00146DD8">
            <w:pPr>
              <w:pStyle w:val="nTable"/>
              <w:spacing w:after="40"/>
            </w:pPr>
            <w:r>
              <w:rPr>
                <w:i/>
              </w:rPr>
              <w:t xml:space="preserve">Misuse of Drugs (Amounts of Prohibited Drugs) Order 1991 </w:t>
            </w:r>
            <w:r>
              <w:t xml:space="preserve">published in </w:t>
            </w:r>
            <w:r>
              <w:rPr>
                <w:i/>
              </w:rPr>
              <w:t>Gazette</w:t>
            </w:r>
            <w:r>
              <w:t xml:space="preserve"> 29 Nov 1991 p. 6040</w:t>
            </w:r>
            <w:r>
              <w:noBreakHyphen/>
              <w:t>1</w:t>
            </w:r>
          </w:p>
        </w:tc>
        <w:tc>
          <w:tcPr>
            <w:tcW w:w="2581" w:type="dxa"/>
          </w:tcPr>
          <w:p w14:paraId="2C8DF420" w14:textId="77777777" w:rsidR="002802E6" w:rsidRDefault="00146DD8">
            <w:pPr>
              <w:pStyle w:val="nTable"/>
              <w:spacing w:after="40"/>
            </w:pPr>
            <w:r>
              <w:t>29 Nov 1991</w:t>
            </w:r>
          </w:p>
        </w:tc>
      </w:tr>
      <w:tr w:rsidR="002802E6" w14:paraId="5A45AF12" w14:textId="77777777">
        <w:trPr>
          <w:cantSplit/>
        </w:trPr>
        <w:tc>
          <w:tcPr>
            <w:tcW w:w="4508" w:type="dxa"/>
            <w:gridSpan w:val="5"/>
          </w:tcPr>
          <w:p w14:paraId="63678E5C" w14:textId="77777777" w:rsidR="002802E6" w:rsidRDefault="00146DD8">
            <w:pPr>
              <w:pStyle w:val="nTable"/>
              <w:spacing w:after="40"/>
            </w:pPr>
            <w:r>
              <w:rPr>
                <w:i/>
              </w:rPr>
              <w:t xml:space="preserve">Misuse of Drugs (Amounts of Prohibited Drugs) Order 1994 </w:t>
            </w:r>
            <w:r>
              <w:t xml:space="preserve">published in </w:t>
            </w:r>
            <w:r>
              <w:rPr>
                <w:i/>
              </w:rPr>
              <w:t>Gazette</w:t>
            </w:r>
            <w:r>
              <w:t xml:space="preserve"> 22 Mar 1994 p. 1245</w:t>
            </w:r>
          </w:p>
        </w:tc>
        <w:tc>
          <w:tcPr>
            <w:tcW w:w="2581" w:type="dxa"/>
          </w:tcPr>
          <w:p w14:paraId="16CD3A63" w14:textId="77777777" w:rsidR="002802E6" w:rsidRDefault="00146DD8">
            <w:pPr>
              <w:pStyle w:val="nTable"/>
              <w:spacing w:after="40"/>
            </w:pPr>
            <w:r>
              <w:t>22 Mar 1994</w:t>
            </w:r>
          </w:p>
        </w:tc>
      </w:tr>
      <w:tr w:rsidR="002802E6" w14:paraId="7E6A521A" w14:textId="77777777">
        <w:trPr>
          <w:cantSplit/>
        </w:trPr>
        <w:tc>
          <w:tcPr>
            <w:tcW w:w="2268" w:type="dxa"/>
            <w:gridSpan w:val="2"/>
          </w:tcPr>
          <w:p w14:paraId="3E5A2DD7" w14:textId="77777777" w:rsidR="002802E6" w:rsidRDefault="00146DD8">
            <w:pPr>
              <w:pStyle w:val="nTable"/>
              <w:spacing w:after="40"/>
              <w:ind w:right="113"/>
            </w:pPr>
            <w:r>
              <w:rPr>
                <w:i/>
              </w:rPr>
              <w:t xml:space="preserve">Poisons Amendment Act 1994 </w:t>
            </w:r>
            <w:r>
              <w:t>s. 11</w:t>
            </w:r>
          </w:p>
        </w:tc>
        <w:tc>
          <w:tcPr>
            <w:tcW w:w="1134" w:type="dxa"/>
            <w:gridSpan w:val="2"/>
          </w:tcPr>
          <w:p w14:paraId="249D64F4" w14:textId="77777777" w:rsidR="002802E6" w:rsidRDefault="00146DD8">
            <w:pPr>
              <w:pStyle w:val="nTable"/>
              <w:spacing w:after="40"/>
            </w:pPr>
            <w:r>
              <w:t>12 of 1994</w:t>
            </w:r>
          </w:p>
        </w:tc>
        <w:tc>
          <w:tcPr>
            <w:tcW w:w="1106" w:type="dxa"/>
          </w:tcPr>
          <w:p w14:paraId="4536A1EF" w14:textId="77777777" w:rsidR="002802E6" w:rsidRDefault="00146DD8">
            <w:pPr>
              <w:pStyle w:val="nTable"/>
              <w:spacing w:after="40"/>
            </w:pPr>
            <w:r>
              <w:t>15 Apr 1994</w:t>
            </w:r>
          </w:p>
        </w:tc>
        <w:tc>
          <w:tcPr>
            <w:tcW w:w="2581" w:type="dxa"/>
          </w:tcPr>
          <w:p w14:paraId="5BEF17A1" w14:textId="77777777" w:rsidR="002802E6" w:rsidRDefault="00146DD8">
            <w:pPr>
              <w:pStyle w:val="nTable"/>
              <w:spacing w:after="40"/>
            </w:pPr>
            <w:r>
              <w:t xml:space="preserve">27 May 1994 (see s. 2 and </w:t>
            </w:r>
            <w:r>
              <w:rPr>
                <w:i/>
              </w:rPr>
              <w:t>Gazette</w:t>
            </w:r>
            <w:r>
              <w:t xml:space="preserve"> 27 May 1994 p. 2205)</w:t>
            </w:r>
          </w:p>
        </w:tc>
      </w:tr>
      <w:tr w:rsidR="002802E6" w14:paraId="29ADB6FF" w14:textId="77777777">
        <w:trPr>
          <w:cantSplit/>
        </w:trPr>
        <w:tc>
          <w:tcPr>
            <w:tcW w:w="2268" w:type="dxa"/>
            <w:gridSpan w:val="2"/>
          </w:tcPr>
          <w:p w14:paraId="4FDCAEBF" w14:textId="77777777" w:rsidR="002802E6" w:rsidRDefault="00146DD8">
            <w:pPr>
              <w:pStyle w:val="nTable"/>
              <w:spacing w:after="40"/>
              <w:ind w:right="113"/>
            </w:pPr>
            <w:r>
              <w:rPr>
                <w:i/>
              </w:rPr>
              <w:t xml:space="preserve">Acts Amendment (Public Sector Management) Act 1994 </w:t>
            </w:r>
            <w:r>
              <w:t>s. 3(2)</w:t>
            </w:r>
          </w:p>
        </w:tc>
        <w:tc>
          <w:tcPr>
            <w:tcW w:w="1134" w:type="dxa"/>
            <w:gridSpan w:val="2"/>
          </w:tcPr>
          <w:p w14:paraId="6028C69A" w14:textId="77777777" w:rsidR="002802E6" w:rsidRDefault="00146DD8">
            <w:pPr>
              <w:pStyle w:val="nTable"/>
              <w:spacing w:after="40"/>
            </w:pPr>
            <w:r>
              <w:t>32 of 1994</w:t>
            </w:r>
          </w:p>
        </w:tc>
        <w:tc>
          <w:tcPr>
            <w:tcW w:w="1106" w:type="dxa"/>
          </w:tcPr>
          <w:p w14:paraId="1757ED65" w14:textId="77777777" w:rsidR="002802E6" w:rsidRDefault="00146DD8">
            <w:pPr>
              <w:pStyle w:val="nTable"/>
              <w:spacing w:after="40"/>
            </w:pPr>
            <w:r>
              <w:t>29 Jun 1994</w:t>
            </w:r>
          </w:p>
        </w:tc>
        <w:tc>
          <w:tcPr>
            <w:tcW w:w="2581" w:type="dxa"/>
          </w:tcPr>
          <w:p w14:paraId="233B014D" w14:textId="77777777" w:rsidR="002802E6" w:rsidRDefault="00146DD8">
            <w:pPr>
              <w:pStyle w:val="nTable"/>
              <w:spacing w:after="40"/>
            </w:pPr>
            <w:r>
              <w:t xml:space="preserve">1 Oct 1994 (see s. 2 and </w:t>
            </w:r>
            <w:r>
              <w:rPr>
                <w:i/>
              </w:rPr>
              <w:t>Gazette</w:t>
            </w:r>
            <w:r>
              <w:t xml:space="preserve"> 30 Sep 1994 p. 4948)</w:t>
            </w:r>
          </w:p>
        </w:tc>
      </w:tr>
      <w:tr w:rsidR="002802E6" w14:paraId="5DDBF8D2" w14:textId="77777777">
        <w:trPr>
          <w:cantSplit/>
        </w:trPr>
        <w:tc>
          <w:tcPr>
            <w:tcW w:w="2268" w:type="dxa"/>
            <w:gridSpan w:val="2"/>
          </w:tcPr>
          <w:p w14:paraId="08522E2E" w14:textId="77777777" w:rsidR="002802E6" w:rsidRDefault="00146DD8">
            <w:pPr>
              <w:pStyle w:val="nTable"/>
              <w:spacing w:after="40"/>
              <w:ind w:right="113"/>
            </w:pPr>
            <w:r>
              <w:rPr>
                <w:i/>
              </w:rPr>
              <w:t xml:space="preserve">Statutes (Repeals and Minor Amendments) Act 1994 </w:t>
            </w:r>
            <w:r>
              <w:t>s. 4</w:t>
            </w:r>
          </w:p>
        </w:tc>
        <w:tc>
          <w:tcPr>
            <w:tcW w:w="1134" w:type="dxa"/>
            <w:gridSpan w:val="2"/>
          </w:tcPr>
          <w:p w14:paraId="53C25082" w14:textId="77777777" w:rsidR="002802E6" w:rsidRDefault="00146DD8">
            <w:pPr>
              <w:pStyle w:val="nTable"/>
              <w:spacing w:after="40"/>
            </w:pPr>
            <w:r>
              <w:t>73 of 1994</w:t>
            </w:r>
          </w:p>
        </w:tc>
        <w:tc>
          <w:tcPr>
            <w:tcW w:w="1106" w:type="dxa"/>
          </w:tcPr>
          <w:p w14:paraId="60977519" w14:textId="77777777" w:rsidR="002802E6" w:rsidRDefault="00146DD8">
            <w:pPr>
              <w:pStyle w:val="nTable"/>
              <w:spacing w:after="40"/>
            </w:pPr>
            <w:r>
              <w:t>9 Dec 1994</w:t>
            </w:r>
          </w:p>
        </w:tc>
        <w:tc>
          <w:tcPr>
            <w:tcW w:w="2581" w:type="dxa"/>
          </w:tcPr>
          <w:p w14:paraId="2D74332C" w14:textId="77777777" w:rsidR="002802E6" w:rsidRDefault="00146DD8">
            <w:pPr>
              <w:pStyle w:val="nTable"/>
              <w:spacing w:after="40"/>
            </w:pPr>
            <w:r>
              <w:t>9 Dec 1994 (see s. 2)</w:t>
            </w:r>
          </w:p>
        </w:tc>
      </w:tr>
      <w:tr w:rsidR="002802E6" w14:paraId="7F26446A" w14:textId="77777777">
        <w:trPr>
          <w:cantSplit/>
        </w:trPr>
        <w:tc>
          <w:tcPr>
            <w:tcW w:w="2268" w:type="dxa"/>
            <w:gridSpan w:val="2"/>
          </w:tcPr>
          <w:p w14:paraId="5AE58853" w14:textId="77777777" w:rsidR="002802E6" w:rsidRDefault="00146DD8">
            <w:pPr>
              <w:pStyle w:val="nTable"/>
              <w:spacing w:after="40"/>
              <w:ind w:right="113"/>
            </w:pPr>
            <w:r>
              <w:rPr>
                <w:i/>
              </w:rPr>
              <w:t xml:space="preserve">Acts Amendment (Fines, Penalties and Infringement Notices) Act 1994 </w:t>
            </w:r>
            <w:r>
              <w:t>Pt. 15</w:t>
            </w:r>
          </w:p>
        </w:tc>
        <w:tc>
          <w:tcPr>
            <w:tcW w:w="1134" w:type="dxa"/>
            <w:gridSpan w:val="2"/>
          </w:tcPr>
          <w:p w14:paraId="32ABB18B" w14:textId="77777777" w:rsidR="002802E6" w:rsidRDefault="00146DD8">
            <w:pPr>
              <w:pStyle w:val="nTable"/>
              <w:spacing w:after="40"/>
            </w:pPr>
            <w:r>
              <w:t>92 of 1994</w:t>
            </w:r>
          </w:p>
        </w:tc>
        <w:tc>
          <w:tcPr>
            <w:tcW w:w="1106" w:type="dxa"/>
          </w:tcPr>
          <w:p w14:paraId="7FC6EFB8" w14:textId="77777777" w:rsidR="002802E6" w:rsidRDefault="00146DD8">
            <w:pPr>
              <w:pStyle w:val="nTable"/>
              <w:spacing w:after="40"/>
            </w:pPr>
            <w:r>
              <w:t>23 Dec 1994</w:t>
            </w:r>
          </w:p>
        </w:tc>
        <w:tc>
          <w:tcPr>
            <w:tcW w:w="2581" w:type="dxa"/>
          </w:tcPr>
          <w:p w14:paraId="0DE757F7" w14:textId="77777777" w:rsidR="002802E6" w:rsidRDefault="00146DD8">
            <w:pPr>
              <w:pStyle w:val="nTable"/>
              <w:spacing w:after="40"/>
            </w:pPr>
            <w:r>
              <w:t xml:space="preserve">1 Jan 1995 (see s. 2(1) and </w:t>
            </w:r>
            <w:r>
              <w:rPr>
                <w:i/>
              </w:rPr>
              <w:t xml:space="preserve">Gazette </w:t>
            </w:r>
            <w:r>
              <w:t>30 Dec 1994 p. 7211)</w:t>
            </w:r>
          </w:p>
        </w:tc>
      </w:tr>
      <w:tr w:rsidR="002802E6" w14:paraId="7899EF94" w14:textId="77777777">
        <w:trPr>
          <w:cantSplit/>
        </w:trPr>
        <w:tc>
          <w:tcPr>
            <w:tcW w:w="2268" w:type="dxa"/>
            <w:gridSpan w:val="2"/>
          </w:tcPr>
          <w:p w14:paraId="7A1BA4B8" w14:textId="77777777" w:rsidR="002802E6" w:rsidRDefault="00146DD8">
            <w:pPr>
              <w:pStyle w:val="nTable"/>
              <w:keepNext/>
              <w:spacing w:after="40"/>
              <w:ind w:right="113"/>
              <w:rPr>
                <w:vertAlign w:val="superscript"/>
              </w:rPr>
            </w:pPr>
            <w:r>
              <w:rPr>
                <w:i/>
              </w:rPr>
              <w:lastRenderedPageBreak/>
              <w:t>Misuse of Drugs Amendment Act 1995</w:t>
            </w:r>
            <w:r>
              <w:rPr>
                <w:vertAlign w:val="superscript"/>
              </w:rPr>
              <w:t> 3</w:t>
            </w:r>
          </w:p>
        </w:tc>
        <w:tc>
          <w:tcPr>
            <w:tcW w:w="1134" w:type="dxa"/>
            <w:gridSpan w:val="2"/>
          </w:tcPr>
          <w:p w14:paraId="118B1DC2" w14:textId="77777777" w:rsidR="002802E6" w:rsidRDefault="00146DD8">
            <w:pPr>
              <w:pStyle w:val="nTable"/>
              <w:keepNext/>
              <w:spacing w:after="40"/>
            </w:pPr>
            <w:r>
              <w:t>44 of 1995</w:t>
            </w:r>
          </w:p>
        </w:tc>
        <w:tc>
          <w:tcPr>
            <w:tcW w:w="1106" w:type="dxa"/>
          </w:tcPr>
          <w:p w14:paraId="21015925" w14:textId="77777777" w:rsidR="002802E6" w:rsidRDefault="00146DD8">
            <w:pPr>
              <w:pStyle w:val="nTable"/>
              <w:keepNext/>
              <w:spacing w:after="40"/>
            </w:pPr>
            <w:r>
              <w:t>18 Oct 1995</w:t>
            </w:r>
          </w:p>
        </w:tc>
        <w:tc>
          <w:tcPr>
            <w:tcW w:w="2581" w:type="dxa"/>
          </w:tcPr>
          <w:p w14:paraId="4BC5A6B9" w14:textId="77777777" w:rsidR="002802E6" w:rsidRDefault="00146DD8">
            <w:pPr>
              <w:pStyle w:val="nTable"/>
              <w:keepNext/>
              <w:spacing w:after="40"/>
            </w:pPr>
            <w:r>
              <w:t>s. 1 and 2: 18 Oct 1995;</w:t>
            </w:r>
            <w:r>
              <w:br/>
              <w:t xml:space="preserve">Act other than s. 1 and 2: 16 Aug 1996 (see s. 2 and </w:t>
            </w:r>
            <w:r>
              <w:rPr>
                <w:i/>
              </w:rPr>
              <w:t>Gazette</w:t>
            </w:r>
            <w:r>
              <w:t xml:space="preserve"> 16 Aug 1996 p. 4007)</w:t>
            </w:r>
          </w:p>
        </w:tc>
      </w:tr>
      <w:tr w:rsidR="002802E6" w14:paraId="64BCD109" w14:textId="77777777">
        <w:trPr>
          <w:cantSplit/>
        </w:trPr>
        <w:tc>
          <w:tcPr>
            <w:tcW w:w="2268" w:type="dxa"/>
            <w:gridSpan w:val="2"/>
          </w:tcPr>
          <w:p w14:paraId="448901F1" w14:textId="77777777" w:rsidR="002802E6" w:rsidRDefault="00146DD8">
            <w:pPr>
              <w:pStyle w:val="nTable"/>
              <w:spacing w:after="40"/>
              <w:ind w:right="113"/>
            </w:pPr>
            <w:r>
              <w:rPr>
                <w:i/>
              </w:rPr>
              <w:t xml:space="preserve">Poisons Amendment Act 1995 </w:t>
            </w:r>
            <w:r>
              <w:t>s. 43</w:t>
            </w:r>
          </w:p>
        </w:tc>
        <w:tc>
          <w:tcPr>
            <w:tcW w:w="1134" w:type="dxa"/>
            <w:gridSpan w:val="2"/>
          </w:tcPr>
          <w:p w14:paraId="571C5A15" w14:textId="77777777" w:rsidR="002802E6" w:rsidRDefault="00146DD8">
            <w:pPr>
              <w:pStyle w:val="nTable"/>
              <w:spacing w:after="40"/>
            </w:pPr>
            <w:r>
              <w:t>48 of 1995</w:t>
            </w:r>
          </w:p>
        </w:tc>
        <w:tc>
          <w:tcPr>
            <w:tcW w:w="1106" w:type="dxa"/>
          </w:tcPr>
          <w:p w14:paraId="75B8C82B" w14:textId="77777777" w:rsidR="002802E6" w:rsidRDefault="00146DD8">
            <w:pPr>
              <w:pStyle w:val="nTable"/>
              <w:spacing w:after="40"/>
            </w:pPr>
            <w:r>
              <w:t>6 Nov 1995</w:t>
            </w:r>
          </w:p>
        </w:tc>
        <w:tc>
          <w:tcPr>
            <w:tcW w:w="2581" w:type="dxa"/>
          </w:tcPr>
          <w:p w14:paraId="4CE41314" w14:textId="77777777" w:rsidR="002802E6" w:rsidRDefault="00146DD8">
            <w:pPr>
              <w:pStyle w:val="nTable"/>
              <w:spacing w:after="40"/>
            </w:pPr>
            <w:r>
              <w:t xml:space="preserve">20 Mar 1996 (see s. 2 and </w:t>
            </w:r>
            <w:r>
              <w:rPr>
                <w:i/>
              </w:rPr>
              <w:t>Gazette</w:t>
            </w:r>
            <w:r>
              <w:t xml:space="preserve"> 19 Mar 1996 p. 1203)</w:t>
            </w:r>
          </w:p>
        </w:tc>
      </w:tr>
      <w:tr w:rsidR="002802E6" w14:paraId="7D29CC5C" w14:textId="77777777">
        <w:trPr>
          <w:cantSplit/>
        </w:trPr>
        <w:tc>
          <w:tcPr>
            <w:tcW w:w="7089" w:type="dxa"/>
            <w:gridSpan w:val="6"/>
          </w:tcPr>
          <w:p w14:paraId="3AAC4041" w14:textId="77777777" w:rsidR="002802E6" w:rsidRDefault="00146DD8">
            <w:pPr>
              <w:pStyle w:val="nTable"/>
              <w:spacing w:after="40"/>
            </w:pPr>
            <w:r>
              <w:rPr>
                <w:b/>
              </w:rPr>
              <w:t xml:space="preserve">Reprint of the </w:t>
            </w:r>
            <w:r>
              <w:rPr>
                <w:b/>
                <w:i/>
              </w:rPr>
              <w:t>Misuse of Drugs Act 1981</w:t>
            </w:r>
            <w:r>
              <w:rPr>
                <w:b/>
              </w:rPr>
              <w:t xml:space="preserve"> as at 11 Nov 1996</w:t>
            </w:r>
            <w:r>
              <w:t xml:space="preserve"> (includes amendments listed above)</w:t>
            </w:r>
          </w:p>
        </w:tc>
      </w:tr>
      <w:tr w:rsidR="002802E6" w14:paraId="07A38DA7" w14:textId="77777777">
        <w:trPr>
          <w:cantSplit/>
        </w:trPr>
        <w:tc>
          <w:tcPr>
            <w:tcW w:w="2268" w:type="dxa"/>
            <w:gridSpan w:val="2"/>
          </w:tcPr>
          <w:p w14:paraId="4791E1F4" w14:textId="77777777" w:rsidR="002802E6" w:rsidRDefault="00146DD8">
            <w:pPr>
              <w:pStyle w:val="nTable"/>
              <w:spacing w:after="40"/>
              <w:ind w:right="113"/>
            </w:pPr>
            <w:r>
              <w:rPr>
                <w:i/>
              </w:rPr>
              <w:t>Misuse of Drugs Amendment Act 1998</w:t>
            </w:r>
          </w:p>
        </w:tc>
        <w:tc>
          <w:tcPr>
            <w:tcW w:w="1134" w:type="dxa"/>
            <w:gridSpan w:val="2"/>
          </w:tcPr>
          <w:p w14:paraId="42962349" w14:textId="77777777" w:rsidR="002802E6" w:rsidRDefault="00146DD8">
            <w:pPr>
              <w:pStyle w:val="nTable"/>
              <w:spacing w:after="40"/>
            </w:pPr>
            <w:r>
              <w:t>3 of 1998</w:t>
            </w:r>
          </w:p>
        </w:tc>
        <w:tc>
          <w:tcPr>
            <w:tcW w:w="1106" w:type="dxa"/>
          </w:tcPr>
          <w:p w14:paraId="14D4729A" w14:textId="77777777" w:rsidR="002802E6" w:rsidRDefault="00146DD8">
            <w:pPr>
              <w:pStyle w:val="nTable"/>
              <w:spacing w:after="40"/>
            </w:pPr>
            <w:r>
              <w:t>26 Mar 1998</w:t>
            </w:r>
          </w:p>
        </w:tc>
        <w:tc>
          <w:tcPr>
            <w:tcW w:w="2581" w:type="dxa"/>
          </w:tcPr>
          <w:p w14:paraId="353D3192" w14:textId="77777777" w:rsidR="002802E6" w:rsidRDefault="00146DD8">
            <w:pPr>
              <w:pStyle w:val="nTable"/>
              <w:spacing w:after="40"/>
            </w:pPr>
            <w:r>
              <w:t>26 Mar 1998 (see s. 2)</w:t>
            </w:r>
          </w:p>
        </w:tc>
      </w:tr>
      <w:tr w:rsidR="002802E6" w14:paraId="4A3A2791" w14:textId="77777777">
        <w:trPr>
          <w:cantSplit/>
        </w:trPr>
        <w:tc>
          <w:tcPr>
            <w:tcW w:w="2268" w:type="dxa"/>
            <w:gridSpan w:val="2"/>
          </w:tcPr>
          <w:p w14:paraId="287DEA74" w14:textId="77777777" w:rsidR="002802E6" w:rsidRDefault="00146DD8">
            <w:pPr>
              <w:pStyle w:val="nTable"/>
              <w:spacing w:after="40"/>
              <w:ind w:right="113"/>
              <w:rPr>
                <w:i/>
              </w:rPr>
            </w:pPr>
            <w:r>
              <w:rPr>
                <w:i/>
              </w:rPr>
              <w:t xml:space="preserve">Statutes (Repeals and Minor Amendments) Act 2000 </w:t>
            </w:r>
            <w:r>
              <w:t>s. 27</w:t>
            </w:r>
          </w:p>
        </w:tc>
        <w:tc>
          <w:tcPr>
            <w:tcW w:w="1134" w:type="dxa"/>
            <w:gridSpan w:val="2"/>
          </w:tcPr>
          <w:p w14:paraId="0198331F" w14:textId="77777777" w:rsidR="002802E6" w:rsidRDefault="00146DD8">
            <w:pPr>
              <w:pStyle w:val="nTable"/>
              <w:spacing w:after="40"/>
            </w:pPr>
            <w:r>
              <w:t>24 of 2000</w:t>
            </w:r>
          </w:p>
        </w:tc>
        <w:tc>
          <w:tcPr>
            <w:tcW w:w="1106" w:type="dxa"/>
          </w:tcPr>
          <w:p w14:paraId="46EDCA9C" w14:textId="77777777" w:rsidR="002802E6" w:rsidRDefault="00146DD8">
            <w:pPr>
              <w:pStyle w:val="nTable"/>
              <w:spacing w:after="40"/>
            </w:pPr>
            <w:r>
              <w:t>4 Jul 2000</w:t>
            </w:r>
          </w:p>
        </w:tc>
        <w:tc>
          <w:tcPr>
            <w:tcW w:w="2581" w:type="dxa"/>
          </w:tcPr>
          <w:p w14:paraId="2B828BCE" w14:textId="77777777" w:rsidR="002802E6" w:rsidRDefault="00146DD8">
            <w:pPr>
              <w:pStyle w:val="nTable"/>
              <w:spacing w:after="40"/>
            </w:pPr>
            <w:r>
              <w:t>4 Jul 2000 (see s. 2)</w:t>
            </w:r>
          </w:p>
        </w:tc>
      </w:tr>
      <w:tr w:rsidR="002802E6" w14:paraId="4CD85B48" w14:textId="77777777">
        <w:trPr>
          <w:cantSplit/>
        </w:trPr>
        <w:tc>
          <w:tcPr>
            <w:tcW w:w="2268" w:type="dxa"/>
            <w:gridSpan w:val="2"/>
          </w:tcPr>
          <w:p w14:paraId="340CB553" w14:textId="77777777" w:rsidR="002802E6" w:rsidRDefault="00146DD8">
            <w:pPr>
              <w:pStyle w:val="nTable"/>
              <w:spacing w:after="40"/>
              <w:ind w:right="113"/>
              <w:rPr>
                <w:vertAlign w:val="superscript"/>
              </w:rPr>
            </w:pPr>
            <w:r>
              <w:rPr>
                <w:i/>
              </w:rPr>
              <w:t xml:space="preserve">Criminal Property Confiscation (Consequential Provisions) Act 2000 </w:t>
            </w:r>
            <w:r>
              <w:t>s. 5</w:t>
            </w:r>
            <w:r>
              <w:rPr>
                <w:vertAlign w:val="superscript"/>
              </w:rPr>
              <w:t> 4</w:t>
            </w:r>
          </w:p>
        </w:tc>
        <w:tc>
          <w:tcPr>
            <w:tcW w:w="1134" w:type="dxa"/>
            <w:gridSpan w:val="2"/>
          </w:tcPr>
          <w:p w14:paraId="66950E36" w14:textId="77777777" w:rsidR="002802E6" w:rsidRDefault="00146DD8">
            <w:pPr>
              <w:pStyle w:val="nTable"/>
              <w:spacing w:after="40"/>
            </w:pPr>
            <w:r>
              <w:t>69 of 2000</w:t>
            </w:r>
          </w:p>
        </w:tc>
        <w:tc>
          <w:tcPr>
            <w:tcW w:w="1106" w:type="dxa"/>
          </w:tcPr>
          <w:p w14:paraId="7F4F1E61" w14:textId="77777777" w:rsidR="002802E6" w:rsidRDefault="00146DD8">
            <w:pPr>
              <w:pStyle w:val="nTable"/>
              <w:spacing w:after="40"/>
            </w:pPr>
            <w:r>
              <w:t>6 Dec 2000</w:t>
            </w:r>
          </w:p>
        </w:tc>
        <w:tc>
          <w:tcPr>
            <w:tcW w:w="2581" w:type="dxa"/>
          </w:tcPr>
          <w:p w14:paraId="194D7D9B" w14:textId="77777777" w:rsidR="002802E6" w:rsidRDefault="00146DD8">
            <w:pPr>
              <w:pStyle w:val="nTable"/>
              <w:spacing w:after="40"/>
            </w:pPr>
            <w:r>
              <w:t xml:space="preserve">1 Jan 2001 (see s. 2 and </w:t>
            </w:r>
            <w:r>
              <w:rPr>
                <w:i/>
              </w:rPr>
              <w:t>Gazette</w:t>
            </w:r>
            <w:r>
              <w:t> 29 Dec 2000 p. 7903)</w:t>
            </w:r>
          </w:p>
        </w:tc>
      </w:tr>
      <w:tr w:rsidR="002802E6" w14:paraId="693AE721" w14:textId="77777777">
        <w:trPr>
          <w:cantSplit/>
        </w:trPr>
        <w:tc>
          <w:tcPr>
            <w:tcW w:w="7089" w:type="dxa"/>
            <w:gridSpan w:val="6"/>
          </w:tcPr>
          <w:p w14:paraId="2332A6EF" w14:textId="77777777" w:rsidR="002802E6" w:rsidRDefault="00146DD8">
            <w:pPr>
              <w:pStyle w:val="nTable"/>
              <w:spacing w:after="40"/>
            </w:pPr>
            <w:r>
              <w:rPr>
                <w:b/>
              </w:rPr>
              <w:t xml:space="preserve">Reprint of the </w:t>
            </w:r>
            <w:r>
              <w:rPr>
                <w:b/>
                <w:i/>
              </w:rPr>
              <w:t>Misuse of Drugs Act 1981</w:t>
            </w:r>
            <w:r>
              <w:rPr>
                <w:b/>
              </w:rPr>
              <w:t xml:space="preserve"> as at 11 Jan 2002</w:t>
            </w:r>
            <w:r>
              <w:t xml:space="preserve"> (includes amendments listed above)</w:t>
            </w:r>
          </w:p>
        </w:tc>
      </w:tr>
      <w:tr w:rsidR="002802E6" w14:paraId="17A3DA48" w14:textId="77777777">
        <w:trPr>
          <w:cantSplit/>
        </w:trPr>
        <w:tc>
          <w:tcPr>
            <w:tcW w:w="2268" w:type="dxa"/>
            <w:gridSpan w:val="2"/>
          </w:tcPr>
          <w:p w14:paraId="13C1C1B2" w14:textId="77777777" w:rsidR="002802E6" w:rsidRDefault="00146DD8">
            <w:pPr>
              <w:pStyle w:val="nTable"/>
              <w:spacing w:after="40"/>
            </w:pPr>
            <w:r>
              <w:rPr>
                <w:i/>
              </w:rPr>
              <w:t>Nurses Amendment Act 2003</w:t>
            </w:r>
            <w:r>
              <w:t xml:space="preserve"> Pt. 3 Div. 2</w:t>
            </w:r>
          </w:p>
        </w:tc>
        <w:tc>
          <w:tcPr>
            <w:tcW w:w="1134" w:type="dxa"/>
            <w:gridSpan w:val="2"/>
          </w:tcPr>
          <w:p w14:paraId="0B3081F0" w14:textId="77777777" w:rsidR="002802E6" w:rsidRDefault="00146DD8">
            <w:pPr>
              <w:pStyle w:val="nTable"/>
              <w:spacing w:after="40"/>
            </w:pPr>
            <w:r>
              <w:t>9 of 2003</w:t>
            </w:r>
          </w:p>
        </w:tc>
        <w:tc>
          <w:tcPr>
            <w:tcW w:w="1106" w:type="dxa"/>
          </w:tcPr>
          <w:p w14:paraId="5EF59779" w14:textId="77777777" w:rsidR="002802E6" w:rsidRDefault="00146DD8">
            <w:pPr>
              <w:pStyle w:val="nTable"/>
              <w:spacing w:after="40"/>
            </w:pPr>
            <w:r>
              <w:t>9 Apr 2003</w:t>
            </w:r>
          </w:p>
        </w:tc>
        <w:tc>
          <w:tcPr>
            <w:tcW w:w="2581" w:type="dxa"/>
          </w:tcPr>
          <w:p w14:paraId="0EC0DB25" w14:textId="77777777" w:rsidR="002802E6" w:rsidRDefault="00146DD8">
            <w:pPr>
              <w:pStyle w:val="nTable"/>
              <w:spacing w:after="40"/>
            </w:pPr>
            <w:r>
              <w:t>9 Apr 2003 (see s. 2)</w:t>
            </w:r>
          </w:p>
        </w:tc>
      </w:tr>
      <w:tr w:rsidR="002802E6" w14:paraId="55DD4B20" w14:textId="77777777">
        <w:trPr>
          <w:cantSplit/>
        </w:trPr>
        <w:tc>
          <w:tcPr>
            <w:tcW w:w="2268" w:type="dxa"/>
            <w:gridSpan w:val="2"/>
          </w:tcPr>
          <w:p w14:paraId="03F9CCB5" w14:textId="77777777" w:rsidR="002802E6" w:rsidRDefault="00146DD8">
            <w:pPr>
              <w:pStyle w:val="nTable"/>
              <w:spacing w:after="40"/>
            </w:pPr>
            <w:r>
              <w:rPr>
                <w:i/>
              </w:rPr>
              <w:t>Cannabis Control Act 2003</w:t>
            </w:r>
            <w:r>
              <w:t xml:space="preserve"> Pt. 5</w:t>
            </w:r>
          </w:p>
        </w:tc>
        <w:tc>
          <w:tcPr>
            <w:tcW w:w="1134" w:type="dxa"/>
            <w:gridSpan w:val="2"/>
          </w:tcPr>
          <w:p w14:paraId="212EF959" w14:textId="77777777" w:rsidR="002802E6" w:rsidRDefault="00146DD8">
            <w:pPr>
              <w:pStyle w:val="nTable"/>
              <w:spacing w:after="40"/>
            </w:pPr>
            <w:r>
              <w:t>52 of 2003</w:t>
            </w:r>
          </w:p>
        </w:tc>
        <w:tc>
          <w:tcPr>
            <w:tcW w:w="1106" w:type="dxa"/>
          </w:tcPr>
          <w:p w14:paraId="22208AA6" w14:textId="77777777" w:rsidR="002802E6" w:rsidRDefault="00146DD8">
            <w:pPr>
              <w:pStyle w:val="nTable"/>
              <w:spacing w:after="40"/>
            </w:pPr>
            <w:r>
              <w:t>1 Oct 2003</w:t>
            </w:r>
          </w:p>
        </w:tc>
        <w:tc>
          <w:tcPr>
            <w:tcW w:w="2581" w:type="dxa"/>
          </w:tcPr>
          <w:p w14:paraId="5573C870" w14:textId="77777777" w:rsidR="002802E6" w:rsidRDefault="00146DD8">
            <w:pPr>
              <w:pStyle w:val="nTable"/>
              <w:spacing w:after="40"/>
            </w:pPr>
            <w:r>
              <w:t xml:space="preserve">22 Mar 2004 (see s. 2 and </w:t>
            </w:r>
            <w:r>
              <w:rPr>
                <w:i/>
              </w:rPr>
              <w:t>Gazette</w:t>
            </w:r>
            <w:r>
              <w:t xml:space="preserve"> 9 Mar 2004 p. 733)</w:t>
            </w:r>
          </w:p>
        </w:tc>
      </w:tr>
      <w:tr w:rsidR="002802E6" w14:paraId="0FE92F3D" w14:textId="77777777">
        <w:trPr>
          <w:cantSplit/>
        </w:trPr>
        <w:tc>
          <w:tcPr>
            <w:tcW w:w="2268" w:type="dxa"/>
            <w:gridSpan w:val="2"/>
          </w:tcPr>
          <w:p w14:paraId="2597EDAF" w14:textId="77777777" w:rsidR="002802E6" w:rsidRDefault="00146DD8">
            <w:pPr>
              <w:pStyle w:val="nTable"/>
              <w:spacing w:after="40"/>
            </w:pPr>
            <w:r>
              <w:rPr>
                <w:i/>
              </w:rPr>
              <w:t>Industrial Hemp Act 2004</w:t>
            </w:r>
            <w:r>
              <w:t xml:space="preserve"> Pt. 7</w:t>
            </w:r>
          </w:p>
        </w:tc>
        <w:tc>
          <w:tcPr>
            <w:tcW w:w="1134" w:type="dxa"/>
            <w:gridSpan w:val="2"/>
          </w:tcPr>
          <w:p w14:paraId="50860AFF" w14:textId="77777777" w:rsidR="002802E6" w:rsidRDefault="00146DD8">
            <w:pPr>
              <w:pStyle w:val="nTable"/>
              <w:spacing w:after="40"/>
            </w:pPr>
            <w:r>
              <w:t>1 of 2004</w:t>
            </w:r>
          </w:p>
        </w:tc>
        <w:tc>
          <w:tcPr>
            <w:tcW w:w="1106" w:type="dxa"/>
          </w:tcPr>
          <w:p w14:paraId="4160A9DC" w14:textId="77777777" w:rsidR="002802E6" w:rsidRDefault="00146DD8">
            <w:pPr>
              <w:pStyle w:val="nTable"/>
              <w:spacing w:after="40"/>
            </w:pPr>
            <w:r>
              <w:t>12 Mar 2004</w:t>
            </w:r>
          </w:p>
        </w:tc>
        <w:tc>
          <w:tcPr>
            <w:tcW w:w="2581" w:type="dxa"/>
          </w:tcPr>
          <w:p w14:paraId="346132DE" w14:textId="77777777" w:rsidR="002802E6" w:rsidRDefault="00146DD8">
            <w:pPr>
              <w:pStyle w:val="nTable"/>
              <w:spacing w:after="40"/>
            </w:pPr>
            <w:r>
              <w:t xml:space="preserve">19 May 2004 (see s. 2 and </w:t>
            </w:r>
            <w:r>
              <w:rPr>
                <w:i/>
              </w:rPr>
              <w:t>Gazette</w:t>
            </w:r>
            <w:r>
              <w:t xml:space="preserve"> 18 May 2004 p. 1561)</w:t>
            </w:r>
          </w:p>
        </w:tc>
      </w:tr>
      <w:tr w:rsidR="002802E6" w14:paraId="1CE7C942" w14:textId="77777777">
        <w:trPr>
          <w:cantSplit/>
        </w:trPr>
        <w:tc>
          <w:tcPr>
            <w:tcW w:w="2268" w:type="dxa"/>
            <w:gridSpan w:val="2"/>
          </w:tcPr>
          <w:p w14:paraId="7FC600A9" w14:textId="77777777" w:rsidR="002802E6" w:rsidRDefault="00146DD8">
            <w:pPr>
              <w:pStyle w:val="nTable"/>
              <w:spacing w:after="40"/>
              <w:rPr>
                <w:i/>
              </w:rPr>
            </w:pPr>
            <w:r>
              <w:rPr>
                <w:i/>
                <w:noProof/>
                <w:snapToGrid w:val="0"/>
              </w:rPr>
              <w:t xml:space="preserve">Criminal Code Amendment Act 2004 </w:t>
            </w:r>
            <w:r>
              <w:rPr>
                <w:noProof/>
                <w:snapToGrid w:val="0"/>
              </w:rPr>
              <w:t>s. 58</w:t>
            </w:r>
          </w:p>
        </w:tc>
        <w:tc>
          <w:tcPr>
            <w:tcW w:w="1134" w:type="dxa"/>
            <w:gridSpan w:val="2"/>
          </w:tcPr>
          <w:p w14:paraId="6A145ADD" w14:textId="77777777" w:rsidR="002802E6" w:rsidRDefault="00146DD8">
            <w:pPr>
              <w:pStyle w:val="nTable"/>
              <w:spacing w:after="40"/>
            </w:pPr>
            <w:r>
              <w:t>4 of 2004</w:t>
            </w:r>
          </w:p>
        </w:tc>
        <w:tc>
          <w:tcPr>
            <w:tcW w:w="1106" w:type="dxa"/>
          </w:tcPr>
          <w:p w14:paraId="29EEB9B6" w14:textId="77777777" w:rsidR="002802E6" w:rsidRDefault="00146DD8">
            <w:pPr>
              <w:pStyle w:val="nTable"/>
              <w:spacing w:after="40"/>
            </w:pPr>
            <w:r>
              <w:t>23 Apr 2004</w:t>
            </w:r>
          </w:p>
        </w:tc>
        <w:tc>
          <w:tcPr>
            <w:tcW w:w="2581" w:type="dxa"/>
          </w:tcPr>
          <w:p w14:paraId="46574466" w14:textId="77777777" w:rsidR="002802E6" w:rsidRDefault="00146DD8">
            <w:pPr>
              <w:pStyle w:val="nTable"/>
              <w:spacing w:after="40"/>
            </w:pPr>
            <w:r>
              <w:t>21 May 2004 (see s. 2)</w:t>
            </w:r>
          </w:p>
        </w:tc>
      </w:tr>
      <w:tr w:rsidR="002802E6" w14:paraId="2132FA56" w14:textId="77777777">
        <w:trPr>
          <w:cantSplit/>
        </w:trPr>
        <w:tc>
          <w:tcPr>
            <w:tcW w:w="2268" w:type="dxa"/>
            <w:gridSpan w:val="2"/>
          </w:tcPr>
          <w:p w14:paraId="0320B868" w14:textId="77777777" w:rsidR="002802E6" w:rsidRDefault="00146DD8">
            <w:pPr>
              <w:pStyle w:val="nTable"/>
              <w:spacing w:after="40"/>
              <w:rPr>
                <w:i/>
                <w:noProof/>
                <w:snapToGrid w:val="0"/>
              </w:rPr>
            </w:pPr>
            <w:r>
              <w:rPr>
                <w:i/>
                <w:snapToGrid w:val="0"/>
              </w:rPr>
              <w:t>Courts Legislation Amendment and Repeal Act 2004</w:t>
            </w:r>
            <w:r>
              <w:rPr>
                <w:snapToGrid w:val="0"/>
              </w:rPr>
              <w:t xml:space="preserve"> s. 141</w:t>
            </w:r>
          </w:p>
        </w:tc>
        <w:tc>
          <w:tcPr>
            <w:tcW w:w="1134" w:type="dxa"/>
            <w:gridSpan w:val="2"/>
          </w:tcPr>
          <w:p w14:paraId="194F0F94" w14:textId="77777777" w:rsidR="002802E6" w:rsidRDefault="00146DD8">
            <w:pPr>
              <w:pStyle w:val="nTable"/>
              <w:spacing w:after="40"/>
            </w:pPr>
            <w:r>
              <w:rPr>
                <w:snapToGrid w:val="0"/>
              </w:rPr>
              <w:t>59 of 2004</w:t>
            </w:r>
          </w:p>
        </w:tc>
        <w:tc>
          <w:tcPr>
            <w:tcW w:w="1106" w:type="dxa"/>
          </w:tcPr>
          <w:p w14:paraId="0915512D" w14:textId="77777777" w:rsidR="002802E6" w:rsidRDefault="00146DD8">
            <w:pPr>
              <w:pStyle w:val="nTable"/>
              <w:spacing w:after="40"/>
            </w:pPr>
            <w:r>
              <w:t>23 Nov 2004</w:t>
            </w:r>
          </w:p>
        </w:tc>
        <w:tc>
          <w:tcPr>
            <w:tcW w:w="2581" w:type="dxa"/>
          </w:tcPr>
          <w:p w14:paraId="11D7DC81" w14:textId="77777777" w:rsidR="002802E6" w:rsidRDefault="00146DD8">
            <w:pPr>
              <w:pStyle w:val="nTable"/>
              <w:spacing w:after="40"/>
            </w:pPr>
            <w:r>
              <w:rPr>
                <w:snapToGrid w:val="0"/>
              </w:rPr>
              <w:t xml:space="preserve">1 May 2005 (see s. 2 and </w:t>
            </w:r>
            <w:r>
              <w:rPr>
                <w:i/>
                <w:snapToGrid w:val="0"/>
              </w:rPr>
              <w:t>Gazette</w:t>
            </w:r>
            <w:r>
              <w:rPr>
                <w:snapToGrid w:val="0"/>
              </w:rPr>
              <w:t xml:space="preserve"> 31 Dec 2004 p. 7128)</w:t>
            </w:r>
          </w:p>
        </w:tc>
      </w:tr>
      <w:tr w:rsidR="002802E6" w14:paraId="4F0EF610" w14:textId="77777777">
        <w:trPr>
          <w:cantSplit/>
        </w:trPr>
        <w:tc>
          <w:tcPr>
            <w:tcW w:w="2268" w:type="dxa"/>
            <w:gridSpan w:val="2"/>
          </w:tcPr>
          <w:p w14:paraId="3BBA74EF" w14:textId="77777777" w:rsidR="002802E6" w:rsidRDefault="00146DD8">
            <w:pPr>
              <w:pStyle w:val="nTable"/>
              <w:spacing w:after="40"/>
              <w:rPr>
                <w:noProof/>
                <w:snapToGrid w:val="0"/>
              </w:rPr>
            </w:pPr>
            <w:r>
              <w:rPr>
                <w:i/>
                <w:snapToGrid w:val="0"/>
              </w:rPr>
              <w:t>Misuse of Drugs Amendment Act 2004</w:t>
            </w:r>
            <w:r>
              <w:rPr>
                <w:snapToGrid w:val="0"/>
              </w:rPr>
              <w:t xml:space="preserve"> </w:t>
            </w:r>
          </w:p>
        </w:tc>
        <w:tc>
          <w:tcPr>
            <w:tcW w:w="1134" w:type="dxa"/>
            <w:gridSpan w:val="2"/>
          </w:tcPr>
          <w:p w14:paraId="7B24B76F" w14:textId="77777777" w:rsidR="002802E6" w:rsidRDefault="00146DD8">
            <w:pPr>
              <w:pStyle w:val="nTable"/>
              <w:spacing w:after="40"/>
            </w:pPr>
            <w:r>
              <w:rPr>
                <w:snapToGrid w:val="0"/>
              </w:rPr>
              <w:t>62 of 2004</w:t>
            </w:r>
          </w:p>
        </w:tc>
        <w:tc>
          <w:tcPr>
            <w:tcW w:w="1106" w:type="dxa"/>
          </w:tcPr>
          <w:p w14:paraId="4A9E0985" w14:textId="77777777" w:rsidR="002802E6" w:rsidRDefault="00146DD8">
            <w:pPr>
              <w:pStyle w:val="nTable"/>
              <w:spacing w:after="40"/>
            </w:pPr>
            <w:r>
              <w:t>24 Nov 2004</w:t>
            </w:r>
          </w:p>
        </w:tc>
        <w:tc>
          <w:tcPr>
            <w:tcW w:w="2581" w:type="dxa"/>
          </w:tcPr>
          <w:p w14:paraId="2BE0183F" w14:textId="77777777" w:rsidR="002802E6" w:rsidRDefault="00146DD8">
            <w:pPr>
              <w:pStyle w:val="nTable"/>
              <w:spacing w:after="40"/>
            </w:pPr>
            <w:r>
              <w:t>s. 1 and 2: 24 Nov 2004;</w:t>
            </w:r>
            <w:r>
              <w:br/>
              <w:t xml:space="preserve">Act other than s. 1 and 2: </w:t>
            </w:r>
            <w:r>
              <w:br/>
              <w:t xml:space="preserve">1 Jan 2005 (see s. 2 and </w:t>
            </w:r>
            <w:r>
              <w:rPr>
                <w:i/>
              </w:rPr>
              <w:t xml:space="preserve">Gazette </w:t>
            </w:r>
            <w:r>
              <w:t>10 Dec 2004 p. 5965)</w:t>
            </w:r>
          </w:p>
        </w:tc>
      </w:tr>
      <w:tr w:rsidR="002802E6" w14:paraId="5D2BE803" w14:textId="77777777">
        <w:trPr>
          <w:cantSplit/>
        </w:trPr>
        <w:tc>
          <w:tcPr>
            <w:tcW w:w="2268" w:type="dxa"/>
            <w:gridSpan w:val="2"/>
          </w:tcPr>
          <w:p w14:paraId="0C02A11A" w14:textId="77777777" w:rsidR="002802E6" w:rsidRDefault="00146DD8">
            <w:pPr>
              <w:pStyle w:val="nTable"/>
              <w:spacing w:after="40"/>
              <w:rPr>
                <w:i/>
                <w:snapToGrid w:val="0"/>
              </w:rPr>
            </w:pPr>
            <w:r>
              <w:rPr>
                <w:i/>
                <w:snapToGrid w:val="0"/>
              </w:rPr>
              <w:t>Criminal Procedure and Appeals (Consequential and Other Provisions) Act 2004</w:t>
            </w:r>
            <w:r>
              <w:rPr>
                <w:snapToGrid w:val="0"/>
              </w:rPr>
              <w:t xml:space="preserve"> s. 82</w:t>
            </w:r>
          </w:p>
        </w:tc>
        <w:tc>
          <w:tcPr>
            <w:tcW w:w="1134" w:type="dxa"/>
            <w:gridSpan w:val="2"/>
          </w:tcPr>
          <w:p w14:paraId="5BEB1B64" w14:textId="77777777" w:rsidR="002802E6" w:rsidRDefault="00146DD8">
            <w:pPr>
              <w:pStyle w:val="nTable"/>
              <w:spacing w:after="40"/>
              <w:rPr>
                <w:snapToGrid w:val="0"/>
              </w:rPr>
            </w:pPr>
            <w:r>
              <w:rPr>
                <w:snapToGrid w:val="0"/>
              </w:rPr>
              <w:t>84 of 2004</w:t>
            </w:r>
          </w:p>
        </w:tc>
        <w:tc>
          <w:tcPr>
            <w:tcW w:w="1106" w:type="dxa"/>
          </w:tcPr>
          <w:p w14:paraId="6586A6F7" w14:textId="77777777" w:rsidR="002802E6" w:rsidRDefault="00146DD8">
            <w:pPr>
              <w:pStyle w:val="nTable"/>
              <w:spacing w:after="40"/>
            </w:pPr>
            <w:r>
              <w:t>16 Dec 2004</w:t>
            </w:r>
          </w:p>
        </w:tc>
        <w:tc>
          <w:tcPr>
            <w:tcW w:w="2581" w:type="dxa"/>
          </w:tcPr>
          <w:p w14:paraId="79C03130" w14:textId="77777777" w:rsidR="002802E6" w:rsidRDefault="00146DD8">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2802E6" w14:paraId="11AC8488" w14:textId="77777777">
        <w:trPr>
          <w:cantSplit/>
        </w:trPr>
        <w:tc>
          <w:tcPr>
            <w:tcW w:w="7089" w:type="dxa"/>
            <w:gridSpan w:val="6"/>
          </w:tcPr>
          <w:p w14:paraId="78709261" w14:textId="77777777" w:rsidR="002802E6" w:rsidRDefault="00146DD8">
            <w:pPr>
              <w:pStyle w:val="nTable"/>
              <w:spacing w:after="40"/>
              <w:rPr>
                <w:snapToGrid w:val="0"/>
              </w:rPr>
            </w:pPr>
            <w:r>
              <w:rPr>
                <w:b/>
              </w:rPr>
              <w:lastRenderedPageBreak/>
              <w:t xml:space="preserve">Reprint 3: The </w:t>
            </w:r>
            <w:r>
              <w:rPr>
                <w:b/>
                <w:i/>
              </w:rPr>
              <w:t>Misuse of Drugs Act 1981</w:t>
            </w:r>
            <w:r>
              <w:rPr>
                <w:b/>
              </w:rPr>
              <w:t xml:space="preserve"> as at 1 Jul 2005</w:t>
            </w:r>
            <w:r>
              <w:t xml:space="preserve"> (includes amendments listed above)</w:t>
            </w:r>
          </w:p>
        </w:tc>
      </w:tr>
      <w:tr w:rsidR="002802E6" w14:paraId="16B76E3D" w14:textId="77777777">
        <w:trPr>
          <w:cantSplit/>
        </w:trPr>
        <w:tc>
          <w:tcPr>
            <w:tcW w:w="2268" w:type="dxa"/>
            <w:gridSpan w:val="2"/>
          </w:tcPr>
          <w:p w14:paraId="22652176" w14:textId="77777777" w:rsidR="002802E6" w:rsidRDefault="00146DD8">
            <w:pPr>
              <w:pStyle w:val="nTable"/>
              <w:spacing w:after="40"/>
              <w:rPr>
                <w:i/>
                <w:snapToGrid w:val="0"/>
                <w:vertAlign w:val="superscript"/>
              </w:rPr>
            </w:pPr>
            <w:r>
              <w:rPr>
                <w:i/>
                <w:snapToGrid w:val="0"/>
              </w:rPr>
              <w:t xml:space="preserve">Machinery of Government (Miscellaneous Amendments) Act 2006 </w:t>
            </w:r>
            <w:r>
              <w:rPr>
                <w:snapToGrid w:val="0"/>
              </w:rPr>
              <w:t>Pt. 14 Div. 2</w:t>
            </w:r>
          </w:p>
        </w:tc>
        <w:tc>
          <w:tcPr>
            <w:tcW w:w="1134" w:type="dxa"/>
            <w:gridSpan w:val="2"/>
          </w:tcPr>
          <w:p w14:paraId="1CC16D5B" w14:textId="77777777" w:rsidR="002802E6" w:rsidRDefault="00146DD8">
            <w:pPr>
              <w:pStyle w:val="nTable"/>
              <w:spacing w:after="40"/>
              <w:rPr>
                <w:snapToGrid w:val="0"/>
              </w:rPr>
            </w:pPr>
            <w:r>
              <w:rPr>
                <w:snapToGrid w:val="0"/>
              </w:rPr>
              <w:t>28 of 2006</w:t>
            </w:r>
          </w:p>
        </w:tc>
        <w:tc>
          <w:tcPr>
            <w:tcW w:w="1106" w:type="dxa"/>
          </w:tcPr>
          <w:p w14:paraId="438D0C75" w14:textId="77777777" w:rsidR="002802E6" w:rsidRDefault="00146DD8">
            <w:pPr>
              <w:pStyle w:val="nTable"/>
              <w:spacing w:after="40"/>
            </w:pPr>
            <w:r>
              <w:t>26 Jun 2006</w:t>
            </w:r>
          </w:p>
        </w:tc>
        <w:tc>
          <w:tcPr>
            <w:tcW w:w="2581" w:type="dxa"/>
          </w:tcPr>
          <w:p w14:paraId="1523BA86" w14:textId="77777777" w:rsidR="002802E6" w:rsidRDefault="00146DD8">
            <w:pPr>
              <w:pStyle w:val="nTable"/>
              <w:spacing w:after="40"/>
            </w:pPr>
            <w:r>
              <w:rPr>
                <w:snapToGrid w:val="0"/>
              </w:rPr>
              <w:t xml:space="preserve">1 Jul 2006 (see s. 2 and </w:t>
            </w:r>
            <w:r>
              <w:rPr>
                <w:i/>
                <w:snapToGrid w:val="0"/>
              </w:rPr>
              <w:t>Gazette</w:t>
            </w:r>
            <w:r>
              <w:rPr>
                <w:snapToGrid w:val="0"/>
              </w:rPr>
              <w:t xml:space="preserve"> 27 Jun 2006 p. 2347)</w:t>
            </w:r>
          </w:p>
        </w:tc>
      </w:tr>
      <w:tr w:rsidR="002802E6" w14:paraId="458DD6F6" w14:textId="77777777">
        <w:trPr>
          <w:cantSplit/>
        </w:trPr>
        <w:tc>
          <w:tcPr>
            <w:tcW w:w="2268" w:type="dxa"/>
            <w:gridSpan w:val="2"/>
          </w:tcPr>
          <w:p w14:paraId="160CDF8C" w14:textId="77777777" w:rsidR="002802E6" w:rsidRDefault="00146DD8">
            <w:pPr>
              <w:pStyle w:val="nTable"/>
              <w:spacing w:after="40"/>
              <w:rPr>
                <w:i/>
                <w:snapToGrid w:val="0"/>
              </w:rPr>
            </w:pPr>
            <w:r>
              <w:rPr>
                <w:i/>
                <w:snapToGrid w:val="0"/>
              </w:rPr>
              <w:t>Misuse of Drugs Amendment Act 2006</w:t>
            </w:r>
            <w:r>
              <w:rPr>
                <w:snapToGrid w:val="0"/>
              </w:rPr>
              <w:t xml:space="preserve"> </w:t>
            </w:r>
          </w:p>
        </w:tc>
        <w:tc>
          <w:tcPr>
            <w:tcW w:w="1134" w:type="dxa"/>
            <w:gridSpan w:val="2"/>
          </w:tcPr>
          <w:p w14:paraId="06E8B8FB" w14:textId="77777777" w:rsidR="002802E6" w:rsidRDefault="00146DD8">
            <w:pPr>
              <w:pStyle w:val="nTable"/>
              <w:spacing w:after="40"/>
              <w:rPr>
                <w:snapToGrid w:val="0"/>
              </w:rPr>
            </w:pPr>
            <w:r>
              <w:rPr>
                <w:snapToGrid w:val="0"/>
              </w:rPr>
              <w:t>40 of 2006</w:t>
            </w:r>
          </w:p>
        </w:tc>
        <w:tc>
          <w:tcPr>
            <w:tcW w:w="1106" w:type="dxa"/>
          </w:tcPr>
          <w:p w14:paraId="290D34B9" w14:textId="77777777" w:rsidR="002802E6" w:rsidRDefault="00146DD8">
            <w:pPr>
              <w:pStyle w:val="nTable"/>
              <w:spacing w:after="40"/>
            </w:pPr>
            <w:r>
              <w:rPr>
                <w:snapToGrid w:val="0"/>
              </w:rPr>
              <w:t>22 Sep 2006</w:t>
            </w:r>
          </w:p>
        </w:tc>
        <w:tc>
          <w:tcPr>
            <w:tcW w:w="2581" w:type="dxa"/>
          </w:tcPr>
          <w:p w14:paraId="7AAC783E" w14:textId="77777777" w:rsidR="002802E6" w:rsidRDefault="00146DD8">
            <w:pPr>
              <w:pStyle w:val="nTable"/>
              <w:spacing w:after="40"/>
              <w:rPr>
                <w:snapToGrid w:val="0"/>
              </w:rPr>
            </w:pPr>
            <w:r>
              <w:t>s. 1 and 2: 22 Sep 2006;</w:t>
            </w:r>
            <w:r>
              <w:br/>
              <w:t xml:space="preserve">Act other than s. 1 and 2: </w:t>
            </w:r>
            <w:r>
              <w:br/>
              <w:t xml:space="preserve">28 Apr 2007 (see s. 2 and </w:t>
            </w:r>
            <w:r>
              <w:rPr>
                <w:i/>
                <w:iCs/>
              </w:rPr>
              <w:t>Gazette</w:t>
            </w:r>
            <w:r>
              <w:t xml:space="preserve"> 27 Apr 2007 p. 1775)</w:t>
            </w:r>
          </w:p>
        </w:tc>
      </w:tr>
      <w:tr w:rsidR="002802E6" w14:paraId="4BBAED8F" w14:textId="77777777">
        <w:trPr>
          <w:cantSplit/>
        </w:trPr>
        <w:tc>
          <w:tcPr>
            <w:tcW w:w="2268" w:type="dxa"/>
            <w:gridSpan w:val="2"/>
          </w:tcPr>
          <w:p w14:paraId="6D7C7FB2" w14:textId="77777777" w:rsidR="002802E6" w:rsidRDefault="00146DD8">
            <w:pPr>
              <w:pStyle w:val="nTable"/>
              <w:spacing w:after="40"/>
              <w:rPr>
                <w:i/>
                <w:snapToGrid w:val="0"/>
              </w:rPr>
            </w:pPr>
            <w:r>
              <w:rPr>
                <w:i/>
                <w:snapToGrid w:val="0"/>
              </w:rPr>
              <w:t>Nurses and Midwives Act 2006</w:t>
            </w:r>
            <w:r>
              <w:rPr>
                <w:snapToGrid w:val="0"/>
              </w:rPr>
              <w:t xml:space="preserve"> Sch. 3 cl. 15</w:t>
            </w:r>
          </w:p>
        </w:tc>
        <w:tc>
          <w:tcPr>
            <w:tcW w:w="1134" w:type="dxa"/>
            <w:gridSpan w:val="2"/>
          </w:tcPr>
          <w:p w14:paraId="5C3BB1D2" w14:textId="77777777" w:rsidR="002802E6" w:rsidRDefault="00146DD8">
            <w:pPr>
              <w:pStyle w:val="nTable"/>
              <w:spacing w:after="40"/>
              <w:rPr>
                <w:snapToGrid w:val="0"/>
              </w:rPr>
            </w:pPr>
            <w:r>
              <w:rPr>
                <w:snapToGrid w:val="0"/>
              </w:rPr>
              <w:t>50 of 2006</w:t>
            </w:r>
          </w:p>
        </w:tc>
        <w:tc>
          <w:tcPr>
            <w:tcW w:w="1106" w:type="dxa"/>
          </w:tcPr>
          <w:p w14:paraId="79219D54" w14:textId="77777777" w:rsidR="002802E6" w:rsidRDefault="00146DD8">
            <w:pPr>
              <w:pStyle w:val="nTable"/>
              <w:spacing w:after="40"/>
              <w:rPr>
                <w:snapToGrid w:val="0"/>
              </w:rPr>
            </w:pPr>
            <w:r>
              <w:rPr>
                <w:snapToGrid w:val="0"/>
              </w:rPr>
              <w:t>6 Oct 2006</w:t>
            </w:r>
          </w:p>
        </w:tc>
        <w:tc>
          <w:tcPr>
            <w:tcW w:w="2581" w:type="dxa"/>
          </w:tcPr>
          <w:p w14:paraId="199D89C4" w14:textId="77777777" w:rsidR="002802E6" w:rsidRDefault="00146DD8">
            <w:pPr>
              <w:pStyle w:val="nTable"/>
              <w:spacing w:after="40"/>
            </w:pPr>
            <w:r>
              <w:t xml:space="preserve">19 Sep 2007 (see s. 2 and </w:t>
            </w:r>
            <w:r>
              <w:rPr>
                <w:i/>
                <w:iCs/>
              </w:rPr>
              <w:t>Gazette</w:t>
            </w:r>
            <w:r>
              <w:t xml:space="preserve"> 18 Sep 2007 p. 4711)</w:t>
            </w:r>
          </w:p>
        </w:tc>
      </w:tr>
      <w:tr w:rsidR="002802E6" w14:paraId="78C8DD34" w14:textId="77777777">
        <w:trPr>
          <w:cantSplit/>
        </w:trPr>
        <w:tc>
          <w:tcPr>
            <w:tcW w:w="4508" w:type="dxa"/>
            <w:gridSpan w:val="5"/>
          </w:tcPr>
          <w:p w14:paraId="5D385A1E" w14:textId="77777777" w:rsidR="002802E6" w:rsidRDefault="00146DD8">
            <w:pPr>
              <w:pStyle w:val="nTable"/>
              <w:spacing w:after="40"/>
              <w:rPr>
                <w:snapToGrid w:val="0"/>
              </w:rPr>
            </w:pPr>
            <w:r>
              <w:rPr>
                <w:i/>
                <w:iCs/>
                <w:snapToGrid w:val="0"/>
              </w:rPr>
              <w:t>Misuse of Drugs (Amounts of Prohibited Drugs) Order 2007</w:t>
            </w:r>
            <w:r>
              <w:rPr>
                <w:snapToGrid w:val="0"/>
              </w:rPr>
              <w:t xml:space="preserve"> published in </w:t>
            </w:r>
            <w:r>
              <w:rPr>
                <w:i/>
                <w:iCs/>
                <w:snapToGrid w:val="0"/>
              </w:rPr>
              <w:t>Gazette</w:t>
            </w:r>
            <w:r>
              <w:rPr>
                <w:snapToGrid w:val="0"/>
              </w:rPr>
              <w:t xml:space="preserve"> 7 Dec 2007 p. 5985</w:t>
            </w:r>
          </w:p>
        </w:tc>
        <w:tc>
          <w:tcPr>
            <w:tcW w:w="2581" w:type="dxa"/>
          </w:tcPr>
          <w:p w14:paraId="55E62290" w14:textId="77777777" w:rsidR="002802E6" w:rsidRDefault="00146DD8">
            <w:pPr>
              <w:pStyle w:val="nTable"/>
              <w:spacing w:after="40"/>
            </w:pPr>
            <w:r>
              <w:t>cl. 1 and 2: 7 Dec 2007 (see cl. 2(a));</w:t>
            </w:r>
            <w:r>
              <w:br/>
              <w:t>Order other than cl. 1 and 2: 8 Dec 2007 (see cl. 2(b))</w:t>
            </w:r>
          </w:p>
        </w:tc>
      </w:tr>
      <w:tr w:rsidR="002802E6" w14:paraId="0AA1B9DA" w14:textId="77777777">
        <w:trPr>
          <w:cantSplit/>
        </w:trPr>
        <w:tc>
          <w:tcPr>
            <w:tcW w:w="7089" w:type="dxa"/>
            <w:gridSpan w:val="6"/>
          </w:tcPr>
          <w:p w14:paraId="4CDB0D80" w14:textId="77777777" w:rsidR="002802E6" w:rsidRDefault="00146DD8">
            <w:pPr>
              <w:pStyle w:val="nTable"/>
              <w:spacing w:after="40"/>
            </w:pPr>
            <w:r>
              <w:rPr>
                <w:b/>
              </w:rPr>
              <w:t xml:space="preserve">Reprint 4: The </w:t>
            </w:r>
            <w:r>
              <w:rPr>
                <w:b/>
                <w:i/>
              </w:rPr>
              <w:t>Misuse of Drugs Act 1981</w:t>
            </w:r>
            <w:r>
              <w:rPr>
                <w:b/>
              </w:rPr>
              <w:t xml:space="preserve"> as at 29 Feb 2008</w:t>
            </w:r>
            <w:r>
              <w:t xml:space="preserve"> (includes amendments listed above)</w:t>
            </w:r>
          </w:p>
        </w:tc>
      </w:tr>
      <w:tr w:rsidR="002802E6" w14:paraId="2590FDAB" w14:textId="77777777">
        <w:tblPrEx>
          <w:tblBorders>
            <w:top w:val="single" w:sz="8" w:space="0" w:color="auto"/>
            <w:bottom w:val="single" w:sz="8" w:space="0" w:color="auto"/>
            <w:insideH w:val="single" w:sz="8" w:space="0" w:color="auto"/>
          </w:tblBorders>
        </w:tblPrEx>
        <w:tc>
          <w:tcPr>
            <w:tcW w:w="2268" w:type="dxa"/>
            <w:gridSpan w:val="2"/>
            <w:tcBorders>
              <w:top w:val="nil"/>
              <w:bottom w:val="nil"/>
            </w:tcBorders>
          </w:tcPr>
          <w:p w14:paraId="79638535" w14:textId="77777777" w:rsidR="002802E6" w:rsidRDefault="00146DD8">
            <w:pPr>
              <w:pStyle w:val="nTable"/>
              <w:spacing w:after="40"/>
            </w:pPr>
            <w:r>
              <w:rPr>
                <w:i/>
                <w:snapToGrid w:val="0"/>
              </w:rPr>
              <w:t>Medical Practitioners Act 2008</w:t>
            </w:r>
            <w:r>
              <w:t xml:space="preserve"> Sch. 3 cl. 37</w:t>
            </w:r>
          </w:p>
        </w:tc>
        <w:tc>
          <w:tcPr>
            <w:tcW w:w="1134" w:type="dxa"/>
            <w:gridSpan w:val="2"/>
            <w:tcBorders>
              <w:top w:val="nil"/>
              <w:bottom w:val="nil"/>
            </w:tcBorders>
          </w:tcPr>
          <w:p w14:paraId="79FA381D" w14:textId="77777777" w:rsidR="002802E6" w:rsidRDefault="00146DD8">
            <w:pPr>
              <w:pStyle w:val="nTable"/>
              <w:spacing w:after="40"/>
            </w:pPr>
            <w:r>
              <w:t>22 of 2008</w:t>
            </w:r>
          </w:p>
        </w:tc>
        <w:tc>
          <w:tcPr>
            <w:tcW w:w="1106" w:type="dxa"/>
            <w:tcBorders>
              <w:top w:val="nil"/>
              <w:bottom w:val="nil"/>
            </w:tcBorders>
          </w:tcPr>
          <w:p w14:paraId="0F47A61A" w14:textId="77777777" w:rsidR="002802E6" w:rsidRDefault="00146DD8">
            <w:pPr>
              <w:pStyle w:val="nTable"/>
              <w:spacing w:after="40"/>
            </w:pPr>
            <w:r>
              <w:t>27 May 2008</w:t>
            </w:r>
          </w:p>
        </w:tc>
        <w:tc>
          <w:tcPr>
            <w:tcW w:w="2581" w:type="dxa"/>
            <w:tcBorders>
              <w:top w:val="nil"/>
              <w:bottom w:val="nil"/>
            </w:tcBorders>
          </w:tcPr>
          <w:p w14:paraId="4ABBE6C5" w14:textId="77777777" w:rsidR="002802E6" w:rsidRDefault="00146DD8">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rsidR="002802E6" w14:paraId="3641B4DB" w14:textId="77777777">
        <w:tblPrEx>
          <w:tblBorders>
            <w:top w:val="single" w:sz="8" w:space="0" w:color="auto"/>
            <w:bottom w:val="single" w:sz="8" w:space="0" w:color="auto"/>
            <w:insideH w:val="single" w:sz="8" w:space="0" w:color="auto"/>
          </w:tblBorders>
        </w:tblPrEx>
        <w:tc>
          <w:tcPr>
            <w:tcW w:w="2268" w:type="dxa"/>
            <w:gridSpan w:val="2"/>
            <w:tcBorders>
              <w:top w:val="nil"/>
              <w:bottom w:val="nil"/>
            </w:tcBorders>
          </w:tcPr>
          <w:p w14:paraId="46604464" w14:textId="77777777" w:rsidR="002802E6" w:rsidRDefault="00146DD8">
            <w:pPr>
              <w:pStyle w:val="nTable"/>
              <w:spacing w:after="40"/>
              <w:rPr>
                <w:i/>
                <w:snapToGrid w:val="0"/>
              </w:rPr>
            </w:pPr>
            <w:r>
              <w:rPr>
                <w:i/>
                <w:snapToGrid w:val="0"/>
              </w:rPr>
              <w:t>Police Amendment Act 2009</w:t>
            </w:r>
            <w:r>
              <w:rPr>
                <w:i/>
                <w:iCs/>
                <w:snapToGrid w:val="0"/>
              </w:rPr>
              <w:t xml:space="preserve"> </w:t>
            </w:r>
            <w:r>
              <w:rPr>
                <w:snapToGrid w:val="0"/>
              </w:rPr>
              <w:t>s. 21</w:t>
            </w:r>
          </w:p>
        </w:tc>
        <w:tc>
          <w:tcPr>
            <w:tcW w:w="1134" w:type="dxa"/>
            <w:gridSpan w:val="2"/>
            <w:tcBorders>
              <w:top w:val="nil"/>
              <w:bottom w:val="nil"/>
            </w:tcBorders>
          </w:tcPr>
          <w:p w14:paraId="762C7DCD" w14:textId="77777777" w:rsidR="002802E6" w:rsidRDefault="00146DD8">
            <w:pPr>
              <w:pStyle w:val="nTable"/>
              <w:spacing w:after="40"/>
            </w:pPr>
            <w:r>
              <w:rPr>
                <w:snapToGrid w:val="0"/>
              </w:rPr>
              <w:t>42 of 2009</w:t>
            </w:r>
          </w:p>
        </w:tc>
        <w:tc>
          <w:tcPr>
            <w:tcW w:w="1106" w:type="dxa"/>
            <w:tcBorders>
              <w:top w:val="nil"/>
              <w:bottom w:val="nil"/>
            </w:tcBorders>
          </w:tcPr>
          <w:p w14:paraId="23E31AA2" w14:textId="77777777" w:rsidR="002802E6" w:rsidRDefault="00146DD8">
            <w:pPr>
              <w:pStyle w:val="nTable"/>
              <w:spacing w:after="40"/>
            </w:pPr>
            <w:r>
              <w:rPr>
                <w:snapToGrid w:val="0"/>
              </w:rPr>
              <w:t>3 Dec 2009</w:t>
            </w:r>
          </w:p>
        </w:tc>
        <w:tc>
          <w:tcPr>
            <w:tcW w:w="2581" w:type="dxa"/>
            <w:tcBorders>
              <w:top w:val="nil"/>
              <w:bottom w:val="nil"/>
            </w:tcBorders>
          </w:tcPr>
          <w:p w14:paraId="5A8187C0" w14:textId="77777777" w:rsidR="002802E6" w:rsidRDefault="00146DD8">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rsidR="002802E6" w14:paraId="59C994FB" w14:textId="77777777">
        <w:trPr>
          <w:cantSplit/>
        </w:trPr>
        <w:tc>
          <w:tcPr>
            <w:tcW w:w="2268" w:type="dxa"/>
            <w:gridSpan w:val="2"/>
          </w:tcPr>
          <w:p w14:paraId="11C402D0" w14:textId="77777777" w:rsidR="002802E6" w:rsidRDefault="00146DD8">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14:paraId="27ACA375" w14:textId="77777777" w:rsidR="002802E6" w:rsidRDefault="00146DD8">
            <w:pPr>
              <w:pStyle w:val="nTable"/>
              <w:spacing w:after="40"/>
              <w:rPr>
                <w:snapToGrid w:val="0"/>
              </w:rPr>
            </w:pPr>
            <w:r>
              <w:rPr>
                <w:snapToGrid w:val="0"/>
              </w:rPr>
              <w:t>19 of 2010</w:t>
            </w:r>
          </w:p>
        </w:tc>
        <w:tc>
          <w:tcPr>
            <w:tcW w:w="1106" w:type="dxa"/>
          </w:tcPr>
          <w:p w14:paraId="25077455" w14:textId="77777777" w:rsidR="002802E6" w:rsidRDefault="00146DD8">
            <w:pPr>
              <w:pStyle w:val="nTable"/>
              <w:spacing w:after="40"/>
              <w:rPr>
                <w:snapToGrid w:val="0"/>
              </w:rPr>
            </w:pPr>
            <w:r>
              <w:rPr>
                <w:snapToGrid w:val="0"/>
              </w:rPr>
              <w:t>28 Jun 2010</w:t>
            </w:r>
          </w:p>
        </w:tc>
        <w:tc>
          <w:tcPr>
            <w:tcW w:w="2581" w:type="dxa"/>
          </w:tcPr>
          <w:p w14:paraId="2A069687" w14:textId="77777777" w:rsidR="002802E6" w:rsidRDefault="00146DD8">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2802E6" w14:paraId="27A2399D" w14:textId="77777777">
        <w:trPr>
          <w:cantSplit/>
        </w:trPr>
        <w:tc>
          <w:tcPr>
            <w:tcW w:w="2268" w:type="dxa"/>
            <w:gridSpan w:val="2"/>
          </w:tcPr>
          <w:p w14:paraId="25653627" w14:textId="77777777" w:rsidR="002802E6" w:rsidRDefault="00146DD8">
            <w:pPr>
              <w:pStyle w:val="nTable"/>
              <w:spacing w:after="40"/>
              <w:ind w:right="113"/>
              <w:rPr>
                <w:i/>
                <w:snapToGrid w:val="0"/>
              </w:rPr>
            </w:pPr>
            <w:r>
              <w:rPr>
                <w:i/>
                <w:snapToGrid w:val="0"/>
              </w:rPr>
              <w:t>Health Practitioner Regulation National Law (WA) Act 2010</w:t>
            </w:r>
            <w:r>
              <w:rPr>
                <w:iCs/>
                <w:snapToGrid w:val="0"/>
              </w:rPr>
              <w:t xml:space="preserve"> Pt. 5 Div. 37</w:t>
            </w:r>
          </w:p>
        </w:tc>
        <w:tc>
          <w:tcPr>
            <w:tcW w:w="1134" w:type="dxa"/>
            <w:gridSpan w:val="2"/>
          </w:tcPr>
          <w:p w14:paraId="36DB4F42" w14:textId="77777777" w:rsidR="002802E6" w:rsidRDefault="00146DD8">
            <w:pPr>
              <w:pStyle w:val="nTable"/>
              <w:spacing w:after="40"/>
              <w:rPr>
                <w:snapToGrid w:val="0"/>
              </w:rPr>
            </w:pPr>
            <w:r>
              <w:rPr>
                <w:snapToGrid w:val="0"/>
              </w:rPr>
              <w:t>35 of 2010</w:t>
            </w:r>
          </w:p>
        </w:tc>
        <w:tc>
          <w:tcPr>
            <w:tcW w:w="1106" w:type="dxa"/>
          </w:tcPr>
          <w:p w14:paraId="167C6FB2" w14:textId="77777777" w:rsidR="002802E6" w:rsidRDefault="00146DD8">
            <w:pPr>
              <w:pStyle w:val="nTable"/>
              <w:spacing w:after="40"/>
              <w:rPr>
                <w:snapToGrid w:val="0"/>
              </w:rPr>
            </w:pPr>
            <w:r>
              <w:rPr>
                <w:snapToGrid w:val="0"/>
              </w:rPr>
              <w:t>30 Aug 2010</w:t>
            </w:r>
          </w:p>
        </w:tc>
        <w:tc>
          <w:tcPr>
            <w:tcW w:w="2581" w:type="dxa"/>
          </w:tcPr>
          <w:p w14:paraId="3ED5B58A" w14:textId="77777777" w:rsidR="002802E6" w:rsidRDefault="00146DD8">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rsidR="002802E6" w14:paraId="148ACBB5" w14:textId="77777777">
        <w:trPr>
          <w:cantSplit/>
        </w:trPr>
        <w:tc>
          <w:tcPr>
            <w:tcW w:w="2268" w:type="dxa"/>
            <w:gridSpan w:val="2"/>
          </w:tcPr>
          <w:p w14:paraId="158904A5" w14:textId="77777777" w:rsidR="002802E6" w:rsidRDefault="00146DD8">
            <w:pPr>
              <w:pStyle w:val="nTable"/>
              <w:spacing w:after="40"/>
              <w:ind w:right="113"/>
              <w:rPr>
                <w:iCs/>
                <w:snapToGrid w:val="0"/>
              </w:rPr>
            </w:pPr>
            <w:r>
              <w:rPr>
                <w:i/>
                <w:snapToGrid w:val="0"/>
              </w:rPr>
              <w:t>Misuse of Drugs Amendment Act 2010</w:t>
            </w:r>
            <w:r>
              <w:rPr>
                <w:iCs/>
                <w:snapToGrid w:val="0"/>
              </w:rPr>
              <w:t xml:space="preserve"> </w:t>
            </w:r>
          </w:p>
        </w:tc>
        <w:tc>
          <w:tcPr>
            <w:tcW w:w="1134" w:type="dxa"/>
            <w:gridSpan w:val="2"/>
          </w:tcPr>
          <w:p w14:paraId="4483E1CB" w14:textId="77777777" w:rsidR="002802E6" w:rsidRDefault="00146DD8">
            <w:pPr>
              <w:pStyle w:val="nTable"/>
              <w:spacing w:after="40"/>
              <w:rPr>
                <w:snapToGrid w:val="0"/>
              </w:rPr>
            </w:pPr>
            <w:r>
              <w:rPr>
                <w:snapToGrid w:val="0"/>
              </w:rPr>
              <w:t>44 of 2010</w:t>
            </w:r>
          </w:p>
        </w:tc>
        <w:tc>
          <w:tcPr>
            <w:tcW w:w="1106" w:type="dxa"/>
          </w:tcPr>
          <w:p w14:paraId="1279F6E6" w14:textId="77777777" w:rsidR="002802E6" w:rsidRDefault="00146DD8">
            <w:pPr>
              <w:pStyle w:val="nTable"/>
              <w:spacing w:after="40"/>
              <w:rPr>
                <w:snapToGrid w:val="0"/>
              </w:rPr>
            </w:pPr>
            <w:r>
              <w:rPr>
                <w:snapToGrid w:val="0"/>
              </w:rPr>
              <w:t>28 Oct 2010</w:t>
            </w:r>
          </w:p>
        </w:tc>
        <w:tc>
          <w:tcPr>
            <w:tcW w:w="2581" w:type="dxa"/>
          </w:tcPr>
          <w:p w14:paraId="6C019A56" w14:textId="77777777" w:rsidR="002802E6" w:rsidRDefault="00146DD8">
            <w:pPr>
              <w:pStyle w:val="nTable"/>
              <w:spacing w:after="40"/>
              <w:rPr>
                <w:snapToGrid w:val="0"/>
              </w:rPr>
            </w:pPr>
            <w:r>
              <w:rPr>
                <w:snapToGrid w:val="0"/>
              </w:rPr>
              <w:t>s. 1 and 2: 28 Oct 2010 (see s. 2(a));</w:t>
            </w:r>
            <w:r>
              <w:rPr>
                <w:snapToGrid w:val="0"/>
              </w:rPr>
              <w:br/>
              <w:t xml:space="preserve">s. 3, 4 and 7(3) and (4): 22 Jan 2011 (see s. 2(b) and </w:t>
            </w:r>
            <w:r>
              <w:rPr>
                <w:i/>
                <w:iCs/>
                <w:snapToGrid w:val="0"/>
              </w:rPr>
              <w:t>Gazette</w:t>
            </w:r>
            <w:r>
              <w:rPr>
                <w:snapToGrid w:val="0"/>
              </w:rPr>
              <w:t xml:space="preserve"> 21 Jan 2011 p. 157);</w:t>
            </w:r>
            <w:r>
              <w:rPr>
                <w:snapToGrid w:val="0"/>
              </w:rPr>
              <w:br/>
              <w:t>s. 5</w:t>
            </w:r>
            <w:r>
              <w:rPr>
                <w:snapToGrid w:val="0"/>
              </w:rPr>
              <w:noBreakHyphen/>
              <w:t>7(1) and (2) and 8</w:t>
            </w:r>
            <w:r>
              <w:rPr>
                <w:snapToGrid w:val="0"/>
              </w:rPr>
              <w:noBreakHyphen/>
              <w:t xml:space="preserve">10: 9 Jul 2011 (see s. 2(b) and </w:t>
            </w:r>
            <w:r>
              <w:rPr>
                <w:i/>
                <w:snapToGrid w:val="0"/>
              </w:rPr>
              <w:t>Gazette</w:t>
            </w:r>
            <w:r>
              <w:rPr>
                <w:snapToGrid w:val="0"/>
              </w:rPr>
              <w:t xml:space="preserve"> 8 Jul 2011 p. 2895)</w:t>
            </w:r>
          </w:p>
        </w:tc>
      </w:tr>
      <w:tr w:rsidR="002802E6" w14:paraId="1ED504F3" w14:textId="77777777">
        <w:trPr>
          <w:cantSplit/>
        </w:trPr>
        <w:tc>
          <w:tcPr>
            <w:tcW w:w="2268" w:type="dxa"/>
            <w:gridSpan w:val="2"/>
          </w:tcPr>
          <w:p w14:paraId="2BB598FA" w14:textId="77777777" w:rsidR="002802E6" w:rsidRDefault="00146DD8">
            <w:pPr>
              <w:pStyle w:val="nTable"/>
              <w:spacing w:after="40"/>
              <w:ind w:right="113"/>
              <w:rPr>
                <w:i/>
                <w:snapToGrid w:val="0"/>
              </w:rPr>
            </w:pPr>
            <w:r>
              <w:rPr>
                <w:i/>
                <w:iCs/>
                <w:snapToGrid w:val="0"/>
              </w:rPr>
              <w:t>Cannabis Law Reform Act 2010</w:t>
            </w:r>
            <w:r>
              <w:rPr>
                <w:snapToGrid w:val="0"/>
              </w:rPr>
              <w:t xml:space="preserve"> Pt. 3 </w:t>
            </w:r>
          </w:p>
        </w:tc>
        <w:tc>
          <w:tcPr>
            <w:tcW w:w="1134" w:type="dxa"/>
            <w:gridSpan w:val="2"/>
          </w:tcPr>
          <w:p w14:paraId="70BA6777" w14:textId="77777777" w:rsidR="002802E6" w:rsidRDefault="00146DD8">
            <w:pPr>
              <w:pStyle w:val="nTable"/>
              <w:spacing w:after="40"/>
              <w:rPr>
                <w:snapToGrid w:val="0"/>
              </w:rPr>
            </w:pPr>
            <w:r>
              <w:rPr>
                <w:snapToGrid w:val="0"/>
              </w:rPr>
              <w:t>45 of 2010</w:t>
            </w:r>
          </w:p>
        </w:tc>
        <w:tc>
          <w:tcPr>
            <w:tcW w:w="1106" w:type="dxa"/>
          </w:tcPr>
          <w:p w14:paraId="3A20265C" w14:textId="77777777" w:rsidR="002802E6" w:rsidRDefault="00146DD8">
            <w:pPr>
              <w:pStyle w:val="nTable"/>
              <w:spacing w:after="40"/>
              <w:rPr>
                <w:snapToGrid w:val="0"/>
              </w:rPr>
            </w:pPr>
            <w:r>
              <w:rPr>
                <w:snapToGrid w:val="0"/>
              </w:rPr>
              <w:t>28 Oct 2010</w:t>
            </w:r>
          </w:p>
        </w:tc>
        <w:tc>
          <w:tcPr>
            <w:tcW w:w="2581" w:type="dxa"/>
          </w:tcPr>
          <w:p w14:paraId="7E6C6113" w14:textId="77777777" w:rsidR="002802E6" w:rsidRDefault="00146DD8">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rsidR="002802E6" w14:paraId="6C8BE8F1" w14:textId="77777777">
        <w:trPr>
          <w:cantSplit/>
        </w:trPr>
        <w:tc>
          <w:tcPr>
            <w:tcW w:w="2268" w:type="dxa"/>
            <w:gridSpan w:val="2"/>
          </w:tcPr>
          <w:p w14:paraId="6D2B993E" w14:textId="77777777" w:rsidR="002802E6" w:rsidRDefault="00146DD8">
            <w:pPr>
              <w:pStyle w:val="nTable"/>
              <w:spacing w:after="40"/>
              <w:ind w:right="113"/>
              <w:rPr>
                <w:i/>
                <w:snapToGrid w:val="0"/>
              </w:rPr>
            </w:pPr>
            <w:r>
              <w:rPr>
                <w:i/>
                <w:iCs/>
                <w:snapToGrid w:val="0"/>
              </w:rPr>
              <w:lastRenderedPageBreak/>
              <w:t>Misuse of Drugs Amendment Act (No. 2) 2010</w:t>
            </w:r>
            <w:r>
              <w:rPr>
                <w:snapToGrid w:val="0"/>
              </w:rPr>
              <w:t xml:space="preserve"> Pt. 2</w:t>
            </w:r>
          </w:p>
        </w:tc>
        <w:tc>
          <w:tcPr>
            <w:tcW w:w="1134" w:type="dxa"/>
            <w:gridSpan w:val="2"/>
          </w:tcPr>
          <w:p w14:paraId="3CA2DDDA" w14:textId="77777777" w:rsidR="002802E6" w:rsidRDefault="00146DD8">
            <w:pPr>
              <w:pStyle w:val="nTable"/>
              <w:spacing w:after="40"/>
              <w:rPr>
                <w:snapToGrid w:val="0"/>
              </w:rPr>
            </w:pPr>
            <w:r>
              <w:rPr>
                <w:snapToGrid w:val="0"/>
              </w:rPr>
              <w:t>50 of 2010</w:t>
            </w:r>
          </w:p>
        </w:tc>
        <w:tc>
          <w:tcPr>
            <w:tcW w:w="1106" w:type="dxa"/>
          </w:tcPr>
          <w:p w14:paraId="4F25D7A0" w14:textId="77777777" w:rsidR="002802E6" w:rsidRDefault="00146DD8">
            <w:pPr>
              <w:pStyle w:val="nTable"/>
              <w:spacing w:after="40"/>
              <w:rPr>
                <w:snapToGrid w:val="0"/>
              </w:rPr>
            </w:pPr>
            <w:r>
              <w:rPr>
                <w:snapToGrid w:val="0"/>
              </w:rPr>
              <w:t>24 Nov 2010</w:t>
            </w:r>
          </w:p>
        </w:tc>
        <w:tc>
          <w:tcPr>
            <w:tcW w:w="2581" w:type="dxa"/>
          </w:tcPr>
          <w:p w14:paraId="79CDF062" w14:textId="77777777" w:rsidR="002802E6" w:rsidRDefault="00146DD8">
            <w:pPr>
              <w:pStyle w:val="nTable"/>
              <w:spacing w:after="40"/>
              <w:rPr>
                <w:snapToGrid w:val="0"/>
              </w:rPr>
            </w:pPr>
            <w:r>
              <w:rPr>
                <w:snapToGrid w:val="0"/>
              </w:rPr>
              <w:t>25 Nov 2010 (see s. 2(b))</w:t>
            </w:r>
          </w:p>
        </w:tc>
      </w:tr>
      <w:tr w:rsidR="002802E6" w14:paraId="5B330D1F" w14:textId="77777777">
        <w:trPr>
          <w:cantSplit/>
        </w:trPr>
        <w:tc>
          <w:tcPr>
            <w:tcW w:w="4508" w:type="dxa"/>
            <w:gridSpan w:val="5"/>
          </w:tcPr>
          <w:p w14:paraId="4E7463CE" w14:textId="77777777" w:rsidR="002802E6" w:rsidRDefault="00146DD8">
            <w:pPr>
              <w:pStyle w:val="nTable"/>
              <w:spacing w:after="40"/>
            </w:pPr>
            <w:r>
              <w:rPr>
                <w:i/>
              </w:rPr>
              <w:t xml:space="preserve">Misuse of Drugs (Numbers of Cannabis Plants) Order 2010 </w:t>
            </w:r>
            <w:r>
              <w:t xml:space="preserve">published in </w:t>
            </w:r>
            <w:r>
              <w:rPr>
                <w:i/>
              </w:rPr>
              <w:t>Gazette</w:t>
            </w:r>
            <w:r>
              <w:t xml:space="preserve"> 15 Apr 2011 p. 1425</w:t>
            </w:r>
            <w:r>
              <w:noBreakHyphen/>
              <w:t>6</w:t>
            </w:r>
          </w:p>
        </w:tc>
        <w:tc>
          <w:tcPr>
            <w:tcW w:w="2581" w:type="dxa"/>
          </w:tcPr>
          <w:p w14:paraId="6225B239" w14:textId="77777777" w:rsidR="002802E6" w:rsidRDefault="00146DD8">
            <w:pPr>
              <w:pStyle w:val="nTable"/>
              <w:spacing w:after="40"/>
            </w:pPr>
            <w:r>
              <w:t>cl. 1 and 2: 15 Apr 2011 (see cl. 2(a));</w:t>
            </w:r>
            <w:r>
              <w:br/>
              <w:t>Order other than cl. 1 and 2: 16 Apr 2011 (see cl. 2(b))</w:t>
            </w:r>
          </w:p>
        </w:tc>
      </w:tr>
      <w:tr w:rsidR="002802E6" w14:paraId="5043F07B" w14:textId="77777777">
        <w:trPr>
          <w:cantSplit/>
        </w:trPr>
        <w:tc>
          <w:tcPr>
            <w:tcW w:w="4508" w:type="dxa"/>
            <w:gridSpan w:val="5"/>
          </w:tcPr>
          <w:p w14:paraId="508B44FD" w14:textId="77777777" w:rsidR="002802E6" w:rsidRDefault="00146DD8">
            <w:pPr>
              <w:pStyle w:val="nTable"/>
              <w:spacing w:after="40"/>
              <w:rPr>
                <w:i/>
              </w:rPr>
            </w:pPr>
            <w:r>
              <w:rPr>
                <w:i/>
                <w:iCs/>
                <w:snapToGrid w:val="0"/>
              </w:rPr>
              <w:t>Misuse of Drugs (Amounts of Prohibited Drugs) Order 2011</w:t>
            </w:r>
            <w:r>
              <w:rPr>
                <w:snapToGrid w:val="0"/>
              </w:rPr>
              <w:t xml:space="preserve"> </w:t>
            </w:r>
            <w:r>
              <w:t xml:space="preserve">published in </w:t>
            </w:r>
            <w:r>
              <w:rPr>
                <w:i/>
              </w:rPr>
              <w:t>Gazette</w:t>
            </w:r>
            <w:r>
              <w:t xml:space="preserve"> 29 Apr 2011 p. 1532</w:t>
            </w:r>
            <w:r>
              <w:noBreakHyphen/>
              <w:t>4</w:t>
            </w:r>
          </w:p>
        </w:tc>
        <w:tc>
          <w:tcPr>
            <w:tcW w:w="2581" w:type="dxa"/>
          </w:tcPr>
          <w:p w14:paraId="09E278E0" w14:textId="77777777" w:rsidR="002802E6" w:rsidRDefault="00146DD8">
            <w:pPr>
              <w:pStyle w:val="nTable"/>
              <w:spacing w:after="40"/>
            </w:pPr>
            <w:r>
              <w:t>cl. 1 and 2: 29 Apr 2011 (see cl. 2(a));</w:t>
            </w:r>
            <w:r>
              <w:br/>
              <w:t>Order other than cl. 1 and 2: 30 Apr 2011 (see cl. 2(b))</w:t>
            </w:r>
          </w:p>
        </w:tc>
      </w:tr>
      <w:tr w:rsidR="002802E6" w14:paraId="0BD2F0FC" w14:textId="77777777">
        <w:trPr>
          <w:cantSplit/>
        </w:trPr>
        <w:tc>
          <w:tcPr>
            <w:tcW w:w="4508" w:type="dxa"/>
            <w:gridSpan w:val="5"/>
          </w:tcPr>
          <w:p w14:paraId="596D86FC" w14:textId="77777777" w:rsidR="002802E6" w:rsidRDefault="00146DD8">
            <w:pPr>
              <w:pStyle w:val="nTable"/>
              <w:spacing w:after="40"/>
              <w:rPr>
                <w:i/>
                <w:iCs/>
                <w:snapToGrid w:val="0"/>
              </w:rPr>
            </w:pPr>
            <w:r>
              <w:rPr>
                <w:i/>
                <w:iCs/>
                <w:snapToGrid w:val="0"/>
              </w:rPr>
              <w:t>Misuse of Drugs (Amounts of Prohibited Drugs) Order (No. 2) 2011</w:t>
            </w:r>
            <w:r>
              <w:rPr>
                <w:snapToGrid w:val="0"/>
              </w:rPr>
              <w:t xml:space="preserve"> </w:t>
            </w:r>
            <w:r>
              <w:t xml:space="preserve">published in </w:t>
            </w:r>
            <w:r>
              <w:rPr>
                <w:i/>
              </w:rPr>
              <w:t>Gazette</w:t>
            </w:r>
            <w:r>
              <w:t xml:space="preserve"> 1 Jul 2011 p. 2742</w:t>
            </w:r>
            <w:r>
              <w:noBreakHyphen/>
              <w:t>5</w:t>
            </w:r>
          </w:p>
        </w:tc>
        <w:tc>
          <w:tcPr>
            <w:tcW w:w="2581" w:type="dxa"/>
          </w:tcPr>
          <w:p w14:paraId="59E04564" w14:textId="77777777" w:rsidR="002802E6" w:rsidRDefault="00146DD8">
            <w:pPr>
              <w:pStyle w:val="nTable"/>
              <w:spacing w:after="40"/>
            </w:pPr>
            <w:r>
              <w:t>cl. 1 and 2: 1 Jul 2011 (see cl. 2(a));</w:t>
            </w:r>
            <w:r>
              <w:br/>
              <w:t>Order other than cl. 1 and 2: 2 Jul 2011 (see cl. 2(b))</w:t>
            </w:r>
          </w:p>
        </w:tc>
      </w:tr>
      <w:tr w:rsidR="002802E6" w14:paraId="1133FC51" w14:textId="77777777">
        <w:trPr>
          <w:cantSplit/>
        </w:trPr>
        <w:tc>
          <w:tcPr>
            <w:tcW w:w="7089" w:type="dxa"/>
            <w:gridSpan w:val="6"/>
          </w:tcPr>
          <w:p w14:paraId="3673BD5A" w14:textId="77777777" w:rsidR="002802E6" w:rsidRDefault="00146DD8">
            <w:pPr>
              <w:pStyle w:val="nTable"/>
              <w:spacing w:after="40"/>
            </w:pPr>
            <w:r>
              <w:rPr>
                <w:b/>
              </w:rPr>
              <w:t xml:space="preserve">Reprint 5: The </w:t>
            </w:r>
            <w:r>
              <w:rPr>
                <w:b/>
                <w:i/>
              </w:rPr>
              <w:t>Misuse of Drugs Act 1981</w:t>
            </w:r>
            <w:r>
              <w:rPr>
                <w:b/>
              </w:rPr>
              <w:t xml:space="preserve"> as at 16 Sep 2011</w:t>
            </w:r>
            <w:r>
              <w:t xml:space="preserve"> (includes amendments listed above)</w:t>
            </w:r>
          </w:p>
        </w:tc>
      </w:tr>
      <w:tr w:rsidR="002802E6" w14:paraId="47EDC88F" w14:textId="77777777">
        <w:trPr>
          <w:cantSplit/>
        </w:trPr>
        <w:tc>
          <w:tcPr>
            <w:tcW w:w="4508" w:type="dxa"/>
            <w:gridSpan w:val="5"/>
          </w:tcPr>
          <w:p w14:paraId="12636201" w14:textId="77777777" w:rsidR="002802E6" w:rsidRDefault="00146DD8">
            <w:pPr>
              <w:pStyle w:val="nTable"/>
              <w:spacing w:after="40"/>
              <w:rPr>
                <w:i/>
                <w:iCs/>
                <w:snapToGrid w:val="0"/>
              </w:rPr>
            </w:pPr>
            <w:r>
              <w:rPr>
                <w:i/>
                <w:iCs/>
                <w:snapToGrid w:val="0"/>
              </w:rPr>
              <w:t>Misuse of Drugs (Amounts of Prohibited Drugs) Order (No. 3) 2011</w:t>
            </w:r>
            <w:r>
              <w:rPr>
                <w:snapToGrid w:val="0"/>
              </w:rPr>
              <w:t xml:space="preserve"> </w:t>
            </w:r>
            <w:r>
              <w:t xml:space="preserve">published in </w:t>
            </w:r>
            <w:r>
              <w:rPr>
                <w:i/>
              </w:rPr>
              <w:t>Gazette</w:t>
            </w:r>
            <w:r>
              <w:t xml:space="preserve"> 11 Oct 2011 p. 4316</w:t>
            </w:r>
            <w:r>
              <w:noBreakHyphen/>
              <w:t>20</w:t>
            </w:r>
          </w:p>
        </w:tc>
        <w:tc>
          <w:tcPr>
            <w:tcW w:w="2581" w:type="dxa"/>
          </w:tcPr>
          <w:p w14:paraId="09B38B25" w14:textId="77777777" w:rsidR="002802E6" w:rsidRDefault="00146DD8">
            <w:pPr>
              <w:pStyle w:val="nTable"/>
              <w:spacing w:after="40"/>
            </w:pPr>
            <w:r>
              <w:t>cl. 1 and 2: 11 Oct 2011 (see cl. 2(a));</w:t>
            </w:r>
            <w:r>
              <w:br/>
              <w:t>Order other than cl. 1 and 2: 12 Oct 2011 (see cl. 2(b))</w:t>
            </w:r>
          </w:p>
        </w:tc>
      </w:tr>
      <w:tr w:rsidR="002802E6" w14:paraId="75607846" w14:textId="77777777">
        <w:trPr>
          <w:cantSplit/>
        </w:trPr>
        <w:tc>
          <w:tcPr>
            <w:tcW w:w="2268" w:type="dxa"/>
            <w:gridSpan w:val="2"/>
          </w:tcPr>
          <w:p w14:paraId="0833DFAF" w14:textId="77777777" w:rsidR="002802E6" w:rsidRDefault="00146DD8">
            <w:pPr>
              <w:pStyle w:val="nTable"/>
              <w:spacing w:after="40"/>
              <w:ind w:right="113"/>
              <w:rPr>
                <w:i/>
                <w:snapToGrid w:val="0"/>
              </w:rPr>
            </w:pPr>
            <w:r>
              <w:rPr>
                <w:i/>
                <w:snapToGrid w:val="0"/>
              </w:rPr>
              <w:t>Misuse of Drugs Amendment Act 2011</w:t>
            </w:r>
            <w:r>
              <w:rPr>
                <w:snapToGrid w:val="0"/>
              </w:rPr>
              <w:t xml:space="preserve"> Pt. 2</w:t>
            </w:r>
          </w:p>
        </w:tc>
        <w:tc>
          <w:tcPr>
            <w:tcW w:w="1134" w:type="dxa"/>
            <w:gridSpan w:val="2"/>
          </w:tcPr>
          <w:p w14:paraId="4918E5DC" w14:textId="77777777" w:rsidR="002802E6" w:rsidRDefault="00146DD8">
            <w:pPr>
              <w:pStyle w:val="nTable"/>
              <w:spacing w:after="40"/>
              <w:rPr>
                <w:snapToGrid w:val="0"/>
              </w:rPr>
            </w:pPr>
            <w:r>
              <w:rPr>
                <w:snapToGrid w:val="0"/>
              </w:rPr>
              <w:t>56 of 2011</w:t>
            </w:r>
          </w:p>
        </w:tc>
        <w:tc>
          <w:tcPr>
            <w:tcW w:w="1106" w:type="dxa"/>
          </w:tcPr>
          <w:p w14:paraId="5B3705FB" w14:textId="77777777" w:rsidR="002802E6" w:rsidRDefault="00146DD8">
            <w:pPr>
              <w:pStyle w:val="nTable"/>
              <w:spacing w:after="40"/>
              <w:rPr>
                <w:snapToGrid w:val="0"/>
              </w:rPr>
            </w:pPr>
            <w:r>
              <w:rPr>
                <w:snapToGrid w:val="0"/>
              </w:rPr>
              <w:t>21 Nov 2011</w:t>
            </w:r>
          </w:p>
        </w:tc>
        <w:tc>
          <w:tcPr>
            <w:tcW w:w="2581" w:type="dxa"/>
          </w:tcPr>
          <w:p w14:paraId="68ED5EF3" w14:textId="77777777" w:rsidR="002802E6" w:rsidRDefault="00146DD8">
            <w:pPr>
              <w:pStyle w:val="nTable"/>
              <w:spacing w:after="40"/>
              <w:rPr>
                <w:snapToGrid w:val="0"/>
              </w:rPr>
            </w:pPr>
            <w:r>
              <w:rPr>
                <w:snapToGrid w:val="0"/>
              </w:rPr>
              <w:t xml:space="preserve">s. 3, 4 and 9: 24 Mar 2012 (see s. 2(b) and </w:t>
            </w:r>
            <w:r>
              <w:rPr>
                <w:i/>
                <w:snapToGrid w:val="0"/>
              </w:rPr>
              <w:t xml:space="preserve">Gazette </w:t>
            </w:r>
            <w:r>
              <w:rPr>
                <w:snapToGrid w:val="0"/>
              </w:rPr>
              <w:t>23 Mar 2012 p. 1363);</w:t>
            </w:r>
            <w:r>
              <w:rPr>
                <w:snapToGrid w:val="0"/>
              </w:rPr>
              <w:br/>
              <w:t xml:space="preserve">s. 5-8: 30 Jan 2013 (see s. 2(b) and </w:t>
            </w:r>
            <w:r>
              <w:rPr>
                <w:i/>
                <w:snapToGrid w:val="0"/>
              </w:rPr>
              <w:t xml:space="preserve">Gazette </w:t>
            </w:r>
            <w:r>
              <w:rPr>
                <w:snapToGrid w:val="0"/>
              </w:rPr>
              <w:t>29 Jan 2013 p. 324</w:t>
            </w:r>
            <w:r>
              <w:rPr>
                <w:snapToGrid w:val="0"/>
              </w:rPr>
              <w:noBreakHyphen/>
              <w:t>5)</w:t>
            </w:r>
          </w:p>
        </w:tc>
      </w:tr>
      <w:tr w:rsidR="002802E6" w14:paraId="420AD461" w14:textId="77777777">
        <w:trPr>
          <w:cantSplit/>
        </w:trPr>
        <w:tc>
          <w:tcPr>
            <w:tcW w:w="4508" w:type="dxa"/>
            <w:gridSpan w:val="5"/>
          </w:tcPr>
          <w:p w14:paraId="10F31A22" w14:textId="77777777" w:rsidR="002802E6" w:rsidRDefault="00146DD8">
            <w:pPr>
              <w:pStyle w:val="nTable"/>
              <w:spacing w:after="40"/>
              <w:rPr>
                <w:i/>
                <w:iCs/>
                <w:snapToGrid w:val="0"/>
              </w:rPr>
            </w:pPr>
            <w:r>
              <w:rPr>
                <w:i/>
                <w:iCs/>
                <w:snapToGrid w:val="0"/>
              </w:rPr>
              <w:t>Misuse of Drugs (Amounts of Prohibited Drugs) Order 2012</w:t>
            </w:r>
            <w:r>
              <w:rPr>
                <w:snapToGrid w:val="0"/>
              </w:rPr>
              <w:t xml:space="preserve"> </w:t>
            </w:r>
            <w:r>
              <w:t xml:space="preserve">published in </w:t>
            </w:r>
            <w:r>
              <w:rPr>
                <w:i/>
              </w:rPr>
              <w:t>Gazette</w:t>
            </w:r>
            <w:r>
              <w:t xml:space="preserve"> 13 Apr 2012 p. 1664</w:t>
            </w:r>
            <w:r>
              <w:noBreakHyphen/>
              <w:t>5</w:t>
            </w:r>
          </w:p>
        </w:tc>
        <w:tc>
          <w:tcPr>
            <w:tcW w:w="2581" w:type="dxa"/>
          </w:tcPr>
          <w:p w14:paraId="593E31D6" w14:textId="77777777" w:rsidR="002802E6" w:rsidRDefault="00146DD8">
            <w:pPr>
              <w:pStyle w:val="nTable"/>
              <w:spacing w:after="40"/>
            </w:pPr>
            <w:r>
              <w:t>cl. 1 and 2: 13 Apr 2012 (see cl. 2(a));</w:t>
            </w:r>
            <w:r>
              <w:br/>
              <w:t>Order other than cl. 1 and 2: 14 Apr 2012 (see cl. 2(b))</w:t>
            </w:r>
          </w:p>
        </w:tc>
      </w:tr>
      <w:tr w:rsidR="002802E6" w14:paraId="174F393D" w14:textId="77777777">
        <w:trPr>
          <w:cantSplit/>
        </w:trPr>
        <w:tc>
          <w:tcPr>
            <w:tcW w:w="2268" w:type="dxa"/>
            <w:gridSpan w:val="2"/>
          </w:tcPr>
          <w:p w14:paraId="34826DD2" w14:textId="77777777" w:rsidR="002802E6" w:rsidRDefault="00146DD8">
            <w:pPr>
              <w:pStyle w:val="nTable"/>
              <w:spacing w:after="40"/>
              <w:ind w:right="113"/>
              <w:rPr>
                <w:i/>
                <w:snapToGrid w:val="0"/>
              </w:rPr>
            </w:pPr>
            <w:r>
              <w:rPr>
                <w:i/>
                <w:snapToGrid w:val="0"/>
              </w:rPr>
              <w:t>Criminal Appeals Amendment (Double Jeopardy) Act 2012</w:t>
            </w:r>
            <w:r>
              <w:rPr>
                <w:snapToGrid w:val="0"/>
              </w:rPr>
              <w:t xml:space="preserve"> s. 10</w:t>
            </w:r>
          </w:p>
        </w:tc>
        <w:tc>
          <w:tcPr>
            <w:tcW w:w="1134" w:type="dxa"/>
            <w:gridSpan w:val="2"/>
          </w:tcPr>
          <w:p w14:paraId="0ABBF04D" w14:textId="77777777" w:rsidR="002802E6" w:rsidRDefault="00146DD8">
            <w:pPr>
              <w:pStyle w:val="nTable"/>
              <w:spacing w:after="40"/>
              <w:rPr>
                <w:snapToGrid w:val="0"/>
              </w:rPr>
            </w:pPr>
            <w:r>
              <w:rPr>
                <w:snapToGrid w:val="0"/>
              </w:rPr>
              <w:t>9 of 2012</w:t>
            </w:r>
          </w:p>
        </w:tc>
        <w:tc>
          <w:tcPr>
            <w:tcW w:w="1106" w:type="dxa"/>
          </w:tcPr>
          <w:p w14:paraId="66FE79BC" w14:textId="77777777" w:rsidR="002802E6" w:rsidRDefault="00146DD8">
            <w:pPr>
              <w:pStyle w:val="nTable"/>
              <w:spacing w:after="40"/>
              <w:rPr>
                <w:snapToGrid w:val="0"/>
              </w:rPr>
            </w:pPr>
            <w:r>
              <w:t>21 May 2012</w:t>
            </w:r>
          </w:p>
        </w:tc>
        <w:tc>
          <w:tcPr>
            <w:tcW w:w="2581" w:type="dxa"/>
          </w:tcPr>
          <w:p w14:paraId="4B91113D" w14:textId="77777777" w:rsidR="002802E6" w:rsidRDefault="00146DD8">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rsidR="002802E6" w14:paraId="07F49921" w14:textId="77777777">
        <w:trPr>
          <w:cantSplit/>
        </w:trPr>
        <w:tc>
          <w:tcPr>
            <w:tcW w:w="4508" w:type="dxa"/>
            <w:gridSpan w:val="5"/>
          </w:tcPr>
          <w:p w14:paraId="55539819" w14:textId="77777777" w:rsidR="002802E6" w:rsidRDefault="00146DD8">
            <w:pPr>
              <w:pStyle w:val="nTable"/>
              <w:spacing w:after="40"/>
              <w:rPr>
                <w:i/>
                <w:iCs/>
                <w:snapToGrid w:val="0"/>
              </w:rPr>
            </w:pPr>
            <w:r>
              <w:rPr>
                <w:i/>
                <w:iCs/>
                <w:snapToGrid w:val="0"/>
              </w:rPr>
              <w:t>Misuse of Drugs (Amounts of Prohibited Drugs) Order (No. 2) 2012</w:t>
            </w:r>
            <w:r>
              <w:rPr>
                <w:snapToGrid w:val="0"/>
              </w:rPr>
              <w:t xml:space="preserve"> </w:t>
            </w:r>
            <w:r>
              <w:t xml:space="preserve">published in </w:t>
            </w:r>
            <w:r>
              <w:rPr>
                <w:i/>
              </w:rPr>
              <w:t>Gazette</w:t>
            </w:r>
            <w:r>
              <w:t xml:space="preserve"> 30 Oct 2012 p. 5194-6</w:t>
            </w:r>
          </w:p>
        </w:tc>
        <w:tc>
          <w:tcPr>
            <w:tcW w:w="2581" w:type="dxa"/>
          </w:tcPr>
          <w:p w14:paraId="02FEE71B" w14:textId="77777777" w:rsidR="002802E6" w:rsidRDefault="00146DD8">
            <w:pPr>
              <w:pStyle w:val="nTable"/>
              <w:spacing w:after="40"/>
            </w:pPr>
            <w:r>
              <w:t>cl. 1 and 2: 30 Oct 2012 (see cl. 2(a));</w:t>
            </w:r>
            <w:r>
              <w:br/>
              <w:t>Order other than cl. 1 and 2: 31 Oct 2012 (see cl. 2(b))</w:t>
            </w:r>
          </w:p>
        </w:tc>
      </w:tr>
      <w:tr w:rsidR="002802E6" w14:paraId="65CF999A" w14:textId="77777777">
        <w:trPr>
          <w:cantSplit/>
        </w:trPr>
        <w:tc>
          <w:tcPr>
            <w:tcW w:w="2268" w:type="dxa"/>
            <w:gridSpan w:val="2"/>
            <w:shd w:val="clear" w:color="auto" w:fill="auto"/>
          </w:tcPr>
          <w:p w14:paraId="4DA341CF" w14:textId="77777777" w:rsidR="002802E6" w:rsidRDefault="00146DD8">
            <w:pPr>
              <w:pStyle w:val="nTable"/>
              <w:spacing w:after="40"/>
              <w:ind w:right="113"/>
              <w:rPr>
                <w:i/>
                <w:snapToGrid w:val="0"/>
              </w:rPr>
            </w:pPr>
            <w:r>
              <w:rPr>
                <w:i/>
                <w:snapToGrid w:val="0"/>
              </w:rPr>
              <w:t>Criminal Organisations Control Act 2012</w:t>
            </w:r>
            <w:r>
              <w:rPr>
                <w:snapToGrid w:val="0"/>
              </w:rPr>
              <w:t xml:space="preserve"> s. 179</w:t>
            </w:r>
          </w:p>
        </w:tc>
        <w:tc>
          <w:tcPr>
            <w:tcW w:w="1134" w:type="dxa"/>
            <w:gridSpan w:val="2"/>
            <w:shd w:val="clear" w:color="auto" w:fill="auto"/>
          </w:tcPr>
          <w:p w14:paraId="0B20833A" w14:textId="77777777" w:rsidR="002802E6" w:rsidRDefault="00146DD8">
            <w:pPr>
              <w:pStyle w:val="nTable"/>
              <w:spacing w:after="40"/>
              <w:rPr>
                <w:snapToGrid w:val="0"/>
              </w:rPr>
            </w:pPr>
            <w:r>
              <w:rPr>
                <w:snapToGrid w:val="0"/>
              </w:rPr>
              <w:t>49 of 2012</w:t>
            </w:r>
          </w:p>
        </w:tc>
        <w:tc>
          <w:tcPr>
            <w:tcW w:w="1106" w:type="dxa"/>
            <w:shd w:val="clear" w:color="auto" w:fill="auto"/>
          </w:tcPr>
          <w:p w14:paraId="7956F4E0" w14:textId="77777777" w:rsidR="002802E6" w:rsidRDefault="00146DD8">
            <w:pPr>
              <w:pStyle w:val="nTable"/>
              <w:spacing w:after="40"/>
              <w:rPr>
                <w:snapToGrid w:val="0"/>
              </w:rPr>
            </w:pPr>
            <w:r>
              <w:rPr>
                <w:snapToGrid w:val="0"/>
              </w:rPr>
              <w:t>29 Nov 2012</w:t>
            </w:r>
          </w:p>
        </w:tc>
        <w:tc>
          <w:tcPr>
            <w:tcW w:w="2581" w:type="dxa"/>
            <w:shd w:val="clear" w:color="auto" w:fill="auto"/>
          </w:tcPr>
          <w:p w14:paraId="17FD270B" w14:textId="77777777" w:rsidR="002802E6" w:rsidRDefault="00146DD8">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rsidR="002802E6" w14:paraId="07A628B8" w14:textId="77777777">
        <w:trPr>
          <w:cantSplit/>
        </w:trPr>
        <w:tc>
          <w:tcPr>
            <w:tcW w:w="2268" w:type="dxa"/>
            <w:gridSpan w:val="2"/>
            <w:shd w:val="clear" w:color="auto" w:fill="auto"/>
          </w:tcPr>
          <w:p w14:paraId="68448328" w14:textId="77777777" w:rsidR="002802E6" w:rsidRDefault="00146DD8">
            <w:pPr>
              <w:pStyle w:val="nTable"/>
              <w:spacing w:after="40"/>
              <w:ind w:right="113"/>
              <w:rPr>
                <w:i/>
                <w:snapToGrid w:val="0"/>
              </w:rPr>
            </w:pPr>
            <w:r>
              <w:rPr>
                <w:i/>
                <w:snapToGrid w:val="0"/>
              </w:rPr>
              <w:lastRenderedPageBreak/>
              <w:t>Criminal Investigation (Covert Powers) Act 2012</w:t>
            </w:r>
            <w:r>
              <w:rPr>
                <w:snapToGrid w:val="0"/>
              </w:rPr>
              <w:t xml:space="preserve"> Pt. 9</w:t>
            </w:r>
            <w:r>
              <w:rPr>
                <w:snapToGrid w:val="0"/>
                <w:vertAlign w:val="superscript"/>
              </w:rPr>
              <w:t> 5</w:t>
            </w:r>
          </w:p>
        </w:tc>
        <w:tc>
          <w:tcPr>
            <w:tcW w:w="1134" w:type="dxa"/>
            <w:gridSpan w:val="2"/>
            <w:shd w:val="clear" w:color="auto" w:fill="auto"/>
          </w:tcPr>
          <w:p w14:paraId="27688A0C" w14:textId="77777777" w:rsidR="002802E6" w:rsidRDefault="00146DD8">
            <w:pPr>
              <w:pStyle w:val="nTable"/>
              <w:spacing w:after="40"/>
              <w:rPr>
                <w:snapToGrid w:val="0"/>
              </w:rPr>
            </w:pPr>
            <w:r>
              <w:t>55 of 2012</w:t>
            </w:r>
          </w:p>
        </w:tc>
        <w:tc>
          <w:tcPr>
            <w:tcW w:w="1106" w:type="dxa"/>
            <w:shd w:val="clear" w:color="auto" w:fill="auto"/>
          </w:tcPr>
          <w:p w14:paraId="7084B324" w14:textId="77777777" w:rsidR="002802E6" w:rsidRDefault="00146DD8">
            <w:pPr>
              <w:pStyle w:val="nTable"/>
              <w:spacing w:after="40"/>
              <w:rPr>
                <w:snapToGrid w:val="0"/>
              </w:rPr>
            </w:pPr>
            <w:r>
              <w:t>3 Dec 2012</w:t>
            </w:r>
          </w:p>
        </w:tc>
        <w:tc>
          <w:tcPr>
            <w:tcW w:w="2581" w:type="dxa"/>
            <w:shd w:val="clear" w:color="auto" w:fill="auto"/>
          </w:tcPr>
          <w:p w14:paraId="2DD9628B" w14:textId="77777777" w:rsidR="002802E6" w:rsidRDefault="00146DD8">
            <w:pPr>
              <w:pStyle w:val="nTable"/>
              <w:spacing w:after="40"/>
              <w:rPr>
                <w:snapToGrid w:val="0"/>
              </w:rPr>
            </w:pPr>
            <w:r>
              <w:t xml:space="preserve">1 Mar 2013 (see s. 2(b) and </w:t>
            </w:r>
            <w:r>
              <w:rPr>
                <w:i/>
              </w:rPr>
              <w:t>Gazette</w:t>
            </w:r>
            <w:r>
              <w:t xml:space="preserve"> 25 Jan 2013 p. 271)</w:t>
            </w:r>
          </w:p>
        </w:tc>
      </w:tr>
      <w:tr w:rsidR="002802E6" w14:paraId="78E24889" w14:textId="77777777">
        <w:trPr>
          <w:cantSplit/>
        </w:trPr>
        <w:tc>
          <w:tcPr>
            <w:tcW w:w="7089" w:type="dxa"/>
            <w:gridSpan w:val="6"/>
            <w:shd w:val="clear" w:color="auto" w:fill="auto"/>
          </w:tcPr>
          <w:p w14:paraId="0C74D37E" w14:textId="77777777" w:rsidR="002802E6" w:rsidRDefault="00146DD8">
            <w:pPr>
              <w:pStyle w:val="nTable"/>
              <w:spacing w:after="40"/>
            </w:pPr>
            <w:r>
              <w:rPr>
                <w:b/>
              </w:rPr>
              <w:t xml:space="preserve">Reprint 6: The </w:t>
            </w:r>
            <w:r>
              <w:rPr>
                <w:b/>
                <w:i/>
              </w:rPr>
              <w:t>Misuse of Drugs Act 1981</w:t>
            </w:r>
            <w:r>
              <w:rPr>
                <w:b/>
              </w:rPr>
              <w:t xml:space="preserve"> as at 19 Apr 2013</w:t>
            </w:r>
            <w:r>
              <w:t xml:space="preserve"> (includes amendments listed above except those in the </w:t>
            </w:r>
            <w:r>
              <w:rPr>
                <w:i/>
                <w:snapToGrid w:val="0"/>
              </w:rPr>
              <w:t>Criminal Organisations Control Act 2012</w:t>
            </w:r>
            <w:r>
              <w:t>)</w:t>
            </w:r>
          </w:p>
        </w:tc>
      </w:tr>
      <w:tr w:rsidR="002802E6" w14:paraId="06A83952" w14:textId="77777777">
        <w:trPr>
          <w:cantSplit/>
        </w:trPr>
        <w:tc>
          <w:tcPr>
            <w:tcW w:w="2268" w:type="dxa"/>
            <w:gridSpan w:val="2"/>
            <w:shd w:val="clear" w:color="auto" w:fill="auto"/>
          </w:tcPr>
          <w:p w14:paraId="1C059FB7" w14:textId="77777777" w:rsidR="002802E6" w:rsidRDefault="00146DD8">
            <w:pPr>
              <w:pStyle w:val="nTable"/>
              <w:keepNext/>
              <w:spacing w:after="40"/>
              <w:ind w:right="113"/>
              <w:rPr>
                <w:i/>
                <w:noProof/>
                <w:snapToGrid w:val="0"/>
              </w:rPr>
            </w:pPr>
            <w:r>
              <w:rPr>
                <w:i/>
                <w:noProof/>
                <w:snapToGrid w:val="0"/>
              </w:rPr>
              <w:t>Medicines and Poisons Act 2014</w:t>
            </w:r>
            <w:r>
              <w:rPr>
                <w:noProof/>
                <w:snapToGrid w:val="0"/>
              </w:rPr>
              <w:t xml:space="preserve"> Pt. 11 Div. 3</w:t>
            </w:r>
          </w:p>
        </w:tc>
        <w:tc>
          <w:tcPr>
            <w:tcW w:w="1134" w:type="dxa"/>
            <w:gridSpan w:val="2"/>
            <w:shd w:val="clear" w:color="auto" w:fill="auto"/>
          </w:tcPr>
          <w:p w14:paraId="1ECCF158" w14:textId="77777777" w:rsidR="002802E6" w:rsidRDefault="00146DD8">
            <w:pPr>
              <w:pStyle w:val="nTable"/>
              <w:spacing w:after="40"/>
            </w:pPr>
            <w:r>
              <w:t>13 of 2014</w:t>
            </w:r>
          </w:p>
        </w:tc>
        <w:tc>
          <w:tcPr>
            <w:tcW w:w="1106" w:type="dxa"/>
            <w:shd w:val="clear" w:color="auto" w:fill="auto"/>
          </w:tcPr>
          <w:p w14:paraId="375389D9" w14:textId="77777777" w:rsidR="002802E6" w:rsidRDefault="00146DD8">
            <w:pPr>
              <w:pStyle w:val="nTable"/>
              <w:spacing w:after="40"/>
            </w:pPr>
            <w:r>
              <w:t>2 Jul 2014</w:t>
            </w:r>
          </w:p>
        </w:tc>
        <w:tc>
          <w:tcPr>
            <w:tcW w:w="2581" w:type="dxa"/>
            <w:shd w:val="clear" w:color="auto" w:fill="auto"/>
          </w:tcPr>
          <w:p w14:paraId="1ADC0B3F" w14:textId="77777777" w:rsidR="002802E6" w:rsidRDefault="00146DD8">
            <w:pPr>
              <w:pStyle w:val="nTable"/>
              <w:spacing w:after="40"/>
            </w:pPr>
            <w:r>
              <w:t xml:space="preserve">30 Jan 2017 (see s. 2(b) and </w:t>
            </w:r>
            <w:r>
              <w:rPr>
                <w:i/>
              </w:rPr>
              <w:t>Gazette</w:t>
            </w:r>
            <w:r>
              <w:t xml:space="preserve"> 17 Jan 2017 p. 403)</w:t>
            </w:r>
          </w:p>
        </w:tc>
      </w:tr>
      <w:tr w:rsidR="002802E6" w14:paraId="60CA6578" w14:textId="77777777">
        <w:trPr>
          <w:cantSplit/>
        </w:trPr>
        <w:tc>
          <w:tcPr>
            <w:tcW w:w="2268" w:type="dxa"/>
            <w:gridSpan w:val="2"/>
            <w:shd w:val="clear" w:color="auto" w:fill="auto"/>
          </w:tcPr>
          <w:p w14:paraId="7EABB290" w14:textId="77777777" w:rsidR="002802E6" w:rsidRDefault="00146DD8">
            <w:pPr>
              <w:pStyle w:val="nTable"/>
              <w:spacing w:after="40"/>
              <w:ind w:right="113"/>
              <w:rPr>
                <w:i/>
                <w:snapToGrid w:val="0"/>
              </w:rPr>
            </w:pPr>
            <w:r>
              <w:rPr>
                <w:i/>
                <w:noProof/>
                <w:snapToGrid w:val="0"/>
              </w:rPr>
              <w:t>Misuse of Drugs Amendment (Psychoactive Substances) Act 2015</w:t>
            </w:r>
          </w:p>
        </w:tc>
        <w:tc>
          <w:tcPr>
            <w:tcW w:w="1134" w:type="dxa"/>
            <w:gridSpan w:val="2"/>
            <w:shd w:val="clear" w:color="auto" w:fill="auto"/>
          </w:tcPr>
          <w:p w14:paraId="1BEE2BDC" w14:textId="77777777" w:rsidR="002802E6" w:rsidRDefault="00146DD8">
            <w:pPr>
              <w:pStyle w:val="nTable"/>
              <w:spacing w:after="40"/>
              <w:rPr>
                <w:snapToGrid w:val="0"/>
              </w:rPr>
            </w:pPr>
            <w:r>
              <w:t>29 of 2015</w:t>
            </w:r>
          </w:p>
        </w:tc>
        <w:tc>
          <w:tcPr>
            <w:tcW w:w="1106" w:type="dxa"/>
            <w:shd w:val="clear" w:color="auto" w:fill="auto"/>
          </w:tcPr>
          <w:p w14:paraId="1B155FFB" w14:textId="77777777" w:rsidR="002802E6" w:rsidRDefault="00146DD8">
            <w:pPr>
              <w:pStyle w:val="nTable"/>
              <w:spacing w:after="40"/>
              <w:rPr>
                <w:snapToGrid w:val="0"/>
              </w:rPr>
            </w:pPr>
            <w:r>
              <w:t>21 Oct 2015</w:t>
            </w:r>
          </w:p>
        </w:tc>
        <w:tc>
          <w:tcPr>
            <w:tcW w:w="2581" w:type="dxa"/>
            <w:shd w:val="clear" w:color="auto" w:fill="auto"/>
          </w:tcPr>
          <w:p w14:paraId="1E0FD77C" w14:textId="77777777" w:rsidR="002802E6" w:rsidRDefault="00146DD8">
            <w:pPr>
              <w:pStyle w:val="nTable"/>
              <w:spacing w:after="40"/>
              <w:rPr>
                <w:snapToGrid w:val="0"/>
              </w:rPr>
            </w:pPr>
            <w:r>
              <w:t>s. 1 and 2: 21 Oct 2015 (see s. 2(a));</w:t>
            </w:r>
            <w:r>
              <w:br/>
              <w:t xml:space="preserve">Act other than s. 1 and 2: 18 Nov 2015 (see s. 2(b) and </w:t>
            </w:r>
            <w:r>
              <w:rPr>
                <w:i/>
              </w:rPr>
              <w:t>Gazette</w:t>
            </w:r>
            <w:r>
              <w:t xml:space="preserve"> 17 Nov 2015 p. 4693</w:t>
            </w:r>
            <w:r>
              <w:noBreakHyphen/>
              <w:t>4)</w:t>
            </w:r>
          </w:p>
        </w:tc>
      </w:tr>
      <w:tr w:rsidR="002802E6" w14:paraId="1F474BB4" w14:textId="77777777">
        <w:tblPrEx>
          <w:tblBorders>
            <w:top w:val="single" w:sz="8" w:space="0" w:color="auto"/>
            <w:bottom w:val="single" w:sz="8" w:space="0" w:color="auto"/>
            <w:insideH w:val="single" w:sz="8" w:space="0" w:color="auto"/>
          </w:tblBorders>
        </w:tblPrEx>
        <w:tc>
          <w:tcPr>
            <w:tcW w:w="2268" w:type="dxa"/>
            <w:gridSpan w:val="2"/>
            <w:tcBorders>
              <w:top w:val="nil"/>
              <w:bottom w:val="nil"/>
            </w:tcBorders>
          </w:tcPr>
          <w:p w14:paraId="4FA399FD" w14:textId="77777777" w:rsidR="002802E6" w:rsidRDefault="00146DD8">
            <w:pPr>
              <w:pStyle w:val="nNote"/>
              <w:spacing w:before="40" w:after="40"/>
              <w:ind w:left="0" w:firstLine="0"/>
              <w:rPr>
                <w:i/>
                <w:noProof/>
                <w:snapToGrid w:val="0"/>
                <w:sz w:val="19"/>
              </w:rPr>
            </w:pPr>
            <w:r>
              <w:rPr>
                <w:i/>
                <w:sz w:val="19"/>
              </w:rPr>
              <w:t>Public Health (Consequential Provisions) Act 2016</w:t>
            </w:r>
            <w:r>
              <w:rPr>
                <w:sz w:val="19"/>
              </w:rPr>
              <w:t xml:space="preserve"> s. 101</w:t>
            </w:r>
          </w:p>
        </w:tc>
        <w:tc>
          <w:tcPr>
            <w:tcW w:w="1134" w:type="dxa"/>
            <w:gridSpan w:val="2"/>
            <w:tcBorders>
              <w:top w:val="nil"/>
              <w:bottom w:val="nil"/>
            </w:tcBorders>
          </w:tcPr>
          <w:p w14:paraId="5257603E" w14:textId="77777777" w:rsidR="002802E6" w:rsidRDefault="00146DD8">
            <w:pPr>
              <w:pStyle w:val="nTable"/>
              <w:spacing w:after="40"/>
            </w:pPr>
            <w:r>
              <w:t>19 of 2016</w:t>
            </w:r>
          </w:p>
        </w:tc>
        <w:tc>
          <w:tcPr>
            <w:tcW w:w="1106" w:type="dxa"/>
            <w:tcBorders>
              <w:top w:val="nil"/>
              <w:bottom w:val="nil"/>
            </w:tcBorders>
          </w:tcPr>
          <w:p w14:paraId="7D14027C" w14:textId="77777777" w:rsidR="002802E6" w:rsidRDefault="00146DD8">
            <w:pPr>
              <w:pStyle w:val="nTable"/>
              <w:spacing w:after="40"/>
            </w:pPr>
            <w:r>
              <w:t>25 Jul 2016</w:t>
            </w:r>
          </w:p>
        </w:tc>
        <w:tc>
          <w:tcPr>
            <w:tcW w:w="2581" w:type="dxa"/>
            <w:tcBorders>
              <w:top w:val="nil"/>
              <w:bottom w:val="nil"/>
            </w:tcBorders>
          </w:tcPr>
          <w:p w14:paraId="03B058B2" w14:textId="77777777" w:rsidR="002802E6" w:rsidRDefault="00146DD8">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2802E6" w14:paraId="514B9BDD" w14:textId="77777777">
        <w:trPr>
          <w:cantSplit/>
        </w:trPr>
        <w:tc>
          <w:tcPr>
            <w:tcW w:w="2268" w:type="dxa"/>
            <w:gridSpan w:val="2"/>
            <w:shd w:val="clear" w:color="auto" w:fill="auto"/>
          </w:tcPr>
          <w:p w14:paraId="0D300439" w14:textId="77777777" w:rsidR="002802E6" w:rsidRDefault="00146DD8">
            <w:pPr>
              <w:pStyle w:val="nTable"/>
              <w:spacing w:after="40"/>
              <w:ind w:right="113"/>
              <w:rPr>
                <w:i/>
                <w:noProof/>
                <w:snapToGrid w:val="0"/>
              </w:rPr>
            </w:pPr>
            <w:r>
              <w:rPr>
                <w:i/>
              </w:rPr>
              <w:t>Misuse of Drugs Amendment (Search Powers) Act 2016</w:t>
            </w:r>
          </w:p>
        </w:tc>
        <w:tc>
          <w:tcPr>
            <w:tcW w:w="1134" w:type="dxa"/>
            <w:gridSpan w:val="2"/>
            <w:shd w:val="clear" w:color="auto" w:fill="auto"/>
          </w:tcPr>
          <w:p w14:paraId="061EAB4B" w14:textId="77777777" w:rsidR="002802E6" w:rsidRDefault="00146DD8">
            <w:pPr>
              <w:pStyle w:val="nTable"/>
              <w:spacing w:after="40"/>
            </w:pPr>
            <w:r>
              <w:t>47 of 2016</w:t>
            </w:r>
          </w:p>
        </w:tc>
        <w:tc>
          <w:tcPr>
            <w:tcW w:w="1106" w:type="dxa"/>
            <w:shd w:val="clear" w:color="auto" w:fill="auto"/>
          </w:tcPr>
          <w:p w14:paraId="619E12A4" w14:textId="77777777" w:rsidR="002802E6" w:rsidRDefault="00146DD8">
            <w:pPr>
              <w:pStyle w:val="nTable"/>
              <w:spacing w:after="40"/>
            </w:pPr>
            <w:r>
              <w:t>28 Nov 2016</w:t>
            </w:r>
          </w:p>
        </w:tc>
        <w:tc>
          <w:tcPr>
            <w:tcW w:w="2581" w:type="dxa"/>
            <w:shd w:val="clear" w:color="auto" w:fill="auto"/>
          </w:tcPr>
          <w:p w14:paraId="083E18D7" w14:textId="77777777" w:rsidR="002802E6" w:rsidRDefault="00146DD8">
            <w:pPr>
              <w:pStyle w:val="nTable"/>
              <w:spacing w:after="40"/>
            </w:pPr>
            <w:r>
              <w:t>s. 1 and 2: 28 Nov 2016 (see s. 2(a));</w:t>
            </w:r>
            <w:r>
              <w:br/>
              <w:t xml:space="preserve">Act other than s. 1 and 2: 14 Jan 2017 (see s. 2(b) and </w:t>
            </w:r>
            <w:r>
              <w:rPr>
                <w:i/>
              </w:rPr>
              <w:t>Gazette</w:t>
            </w:r>
            <w:r>
              <w:t xml:space="preserve"> 13 Jan 2017 p. 337)</w:t>
            </w:r>
          </w:p>
        </w:tc>
      </w:tr>
      <w:tr w:rsidR="002802E6" w14:paraId="0FA4E696" w14:textId="77777777">
        <w:trPr>
          <w:cantSplit/>
        </w:trPr>
        <w:tc>
          <w:tcPr>
            <w:tcW w:w="2268" w:type="dxa"/>
            <w:gridSpan w:val="2"/>
            <w:shd w:val="clear" w:color="auto" w:fill="auto"/>
          </w:tcPr>
          <w:p w14:paraId="5CA74A1F" w14:textId="77777777" w:rsidR="002802E6" w:rsidRDefault="00146DD8">
            <w:pPr>
              <w:pStyle w:val="nTable"/>
              <w:spacing w:after="40"/>
              <w:ind w:right="113"/>
              <w:rPr>
                <w:i/>
              </w:rPr>
            </w:pPr>
            <w:r>
              <w:rPr>
                <w:i/>
              </w:rPr>
              <w:t>Misuse of Drugs Amendment (Methylamphetamine Offences) Act 2017</w:t>
            </w:r>
            <w:r>
              <w:t xml:space="preserve"> Pt. 2</w:t>
            </w:r>
          </w:p>
        </w:tc>
        <w:tc>
          <w:tcPr>
            <w:tcW w:w="1134" w:type="dxa"/>
            <w:gridSpan w:val="2"/>
            <w:shd w:val="clear" w:color="auto" w:fill="auto"/>
          </w:tcPr>
          <w:p w14:paraId="18D36320" w14:textId="77777777" w:rsidR="002802E6" w:rsidRDefault="00146DD8">
            <w:pPr>
              <w:pStyle w:val="nTable"/>
              <w:spacing w:after="40"/>
            </w:pPr>
            <w:r>
              <w:t>3 of 2017</w:t>
            </w:r>
          </w:p>
        </w:tc>
        <w:tc>
          <w:tcPr>
            <w:tcW w:w="1106" w:type="dxa"/>
            <w:shd w:val="clear" w:color="auto" w:fill="auto"/>
          </w:tcPr>
          <w:p w14:paraId="008E90A1" w14:textId="77777777" w:rsidR="002802E6" w:rsidRDefault="00146DD8">
            <w:pPr>
              <w:pStyle w:val="nTable"/>
              <w:spacing w:after="40"/>
            </w:pPr>
            <w:r>
              <w:t>21 Aug 2017</w:t>
            </w:r>
          </w:p>
        </w:tc>
        <w:tc>
          <w:tcPr>
            <w:tcW w:w="2581" w:type="dxa"/>
            <w:shd w:val="clear" w:color="auto" w:fill="auto"/>
          </w:tcPr>
          <w:p w14:paraId="784F2755" w14:textId="77777777" w:rsidR="002802E6" w:rsidRDefault="00146DD8">
            <w:pPr>
              <w:pStyle w:val="nTable"/>
              <w:spacing w:after="40"/>
            </w:pPr>
            <w:r>
              <w:t>18 Sep 2017 (see s. 2(b))</w:t>
            </w:r>
          </w:p>
        </w:tc>
      </w:tr>
      <w:tr w:rsidR="002802E6" w14:paraId="528E8C81" w14:textId="77777777">
        <w:trPr>
          <w:cantSplit/>
        </w:trPr>
        <w:tc>
          <w:tcPr>
            <w:tcW w:w="7089" w:type="dxa"/>
            <w:gridSpan w:val="6"/>
            <w:shd w:val="clear" w:color="auto" w:fill="auto"/>
          </w:tcPr>
          <w:p w14:paraId="442ECD80" w14:textId="77777777" w:rsidR="002802E6" w:rsidRDefault="00146DD8">
            <w:pPr>
              <w:pStyle w:val="nTable"/>
              <w:spacing w:after="40"/>
            </w:pPr>
            <w:r>
              <w:rPr>
                <w:b/>
              </w:rPr>
              <w:t xml:space="preserve">Reprint 7: The </w:t>
            </w:r>
            <w:r>
              <w:rPr>
                <w:b/>
                <w:i/>
                <w:noProof/>
              </w:rPr>
              <w:t>Misuse of Drugs Act 1981</w:t>
            </w:r>
            <w:r>
              <w:rPr>
                <w:b/>
              </w:rPr>
              <w:t xml:space="preserve"> as at 1 Dec 2017</w:t>
            </w:r>
            <w:r>
              <w:t xml:space="preserve"> (includes amendments listed above)</w:t>
            </w:r>
          </w:p>
        </w:tc>
      </w:tr>
      <w:tr w:rsidR="002802E6" w14:paraId="15EC879C" w14:textId="77777777">
        <w:trPr>
          <w:cantSplit/>
        </w:trPr>
        <w:tc>
          <w:tcPr>
            <w:tcW w:w="2268" w:type="dxa"/>
            <w:gridSpan w:val="2"/>
            <w:shd w:val="clear" w:color="auto" w:fill="auto"/>
          </w:tcPr>
          <w:p w14:paraId="41B10502" w14:textId="77777777" w:rsidR="002802E6" w:rsidRDefault="00146DD8">
            <w:pPr>
              <w:pStyle w:val="nTable"/>
              <w:spacing w:after="40"/>
              <w:ind w:right="113"/>
              <w:rPr>
                <w:i/>
              </w:rPr>
            </w:pPr>
            <w:r>
              <w:rPr>
                <w:i/>
              </w:rPr>
              <w:t>Industrial Hemp Amendment Act 2018</w:t>
            </w:r>
            <w:r>
              <w:t xml:space="preserve"> Pt. 3</w:t>
            </w:r>
          </w:p>
        </w:tc>
        <w:tc>
          <w:tcPr>
            <w:tcW w:w="1134" w:type="dxa"/>
            <w:gridSpan w:val="2"/>
            <w:shd w:val="clear" w:color="auto" w:fill="auto"/>
          </w:tcPr>
          <w:p w14:paraId="3F19F6E4" w14:textId="77777777" w:rsidR="002802E6" w:rsidRDefault="00146DD8">
            <w:pPr>
              <w:pStyle w:val="nTable"/>
              <w:spacing w:after="40"/>
            </w:pPr>
            <w:r>
              <w:t>15 of 2018</w:t>
            </w:r>
          </w:p>
        </w:tc>
        <w:tc>
          <w:tcPr>
            <w:tcW w:w="1106" w:type="dxa"/>
            <w:shd w:val="clear" w:color="auto" w:fill="auto"/>
          </w:tcPr>
          <w:p w14:paraId="62216883" w14:textId="77777777" w:rsidR="002802E6" w:rsidRDefault="00146DD8">
            <w:pPr>
              <w:pStyle w:val="nTable"/>
              <w:spacing w:after="40"/>
            </w:pPr>
            <w:r>
              <w:t>28 Aug 2018</w:t>
            </w:r>
          </w:p>
        </w:tc>
        <w:tc>
          <w:tcPr>
            <w:tcW w:w="2581" w:type="dxa"/>
            <w:shd w:val="clear" w:color="auto" w:fill="auto"/>
          </w:tcPr>
          <w:p w14:paraId="36B341B5" w14:textId="77777777" w:rsidR="002802E6" w:rsidRDefault="00146DD8">
            <w:pPr>
              <w:pStyle w:val="nTable"/>
              <w:spacing w:after="40"/>
            </w:pPr>
            <w:r>
              <w:t xml:space="preserve">22 Sep 2018 (see s. 2(b) and </w:t>
            </w:r>
            <w:r>
              <w:rPr>
                <w:i/>
              </w:rPr>
              <w:t>Gazette</w:t>
            </w:r>
            <w:r>
              <w:t xml:space="preserve"> 21 Sep 2018 p. 3533)</w:t>
            </w:r>
          </w:p>
        </w:tc>
      </w:tr>
      <w:tr w:rsidR="002802E6" w14:paraId="451C4404" w14:textId="77777777">
        <w:trPr>
          <w:cantSplit/>
        </w:trPr>
        <w:tc>
          <w:tcPr>
            <w:tcW w:w="4508" w:type="dxa"/>
            <w:gridSpan w:val="5"/>
          </w:tcPr>
          <w:p w14:paraId="2E1B30C2" w14:textId="77777777" w:rsidR="002802E6" w:rsidRDefault="00146DD8">
            <w:pPr>
              <w:pStyle w:val="nTable"/>
              <w:spacing w:after="40"/>
              <w:rPr>
                <w:i/>
                <w:iCs/>
                <w:snapToGrid w:val="0"/>
              </w:rPr>
            </w:pPr>
            <w:r>
              <w:rPr>
                <w:i/>
              </w:rPr>
              <w:t>Misuse of Drugs (Amounts of Prohibited Drugs) Order 2018</w:t>
            </w:r>
            <w:r>
              <w:rPr>
                <w:snapToGrid w:val="0"/>
              </w:rPr>
              <w:t xml:space="preserve"> </w:t>
            </w:r>
            <w:r>
              <w:t xml:space="preserve">published in </w:t>
            </w:r>
            <w:r>
              <w:rPr>
                <w:i/>
              </w:rPr>
              <w:t>Gazette</w:t>
            </w:r>
            <w:r>
              <w:t xml:space="preserve"> 29 Aug 2018 p. 2995</w:t>
            </w:r>
            <w:r>
              <w:noBreakHyphen/>
              <w:t>3039</w:t>
            </w:r>
          </w:p>
        </w:tc>
        <w:tc>
          <w:tcPr>
            <w:tcW w:w="2581" w:type="dxa"/>
          </w:tcPr>
          <w:p w14:paraId="642A4815" w14:textId="77777777" w:rsidR="002802E6" w:rsidRDefault="00146DD8">
            <w:pPr>
              <w:pStyle w:val="nTable"/>
              <w:spacing w:after="40"/>
            </w:pPr>
            <w:r>
              <w:t>cl. 1 and 2: 29 Aug 2018 (see cl. 2);</w:t>
            </w:r>
            <w:r>
              <w:br/>
              <w:t>Order other than cl. 1 and 2: 30 Aug 2018 (see cl. 2)</w:t>
            </w:r>
          </w:p>
        </w:tc>
      </w:tr>
      <w:tr w:rsidR="002802E6" w14:paraId="4B66BA6F" w14:textId="77777777">
        <w:trPr>
          <w:cantSplit/>
        </w:trPr>
        <w:tc>
          <w:tcPr>
            <w:tcW w:w="7089" w:type="dxa"/>
            <w:gridSpan w:val="6"/>
            <w:shd w:val="clear" w:color="auto" w:fill="auto"/>
          </w:tcPr>
          <w:p w14:paraId="686A26FE" w14:textId="77777777" w:rsidR="002802E6" w:rsidRDefault="00146DD8">
            <w:pPr>
              <w:pStyle w:val="nTable"/>
              <w:spacing w:after="40"/>
            </w:pPr>
            <w:r>
              <w:rPr>
                <w:b/>
              </w:rPr>
              <w:t xml:space="preserve">Reprint 8: The </w:t>
            </w:r>
            <w:r>
              <w:rPr>
                <w:b/>
                <w:i/>
                <w:noProof/>
              </w:rPr>
              <w:t>Misuse of Drugs Act 1981</w:t>
            </w:r>
            <w:r>
              <w:rPr>
                <w:b/>
              </w:rPr>
              <w:t xml:space="preserve"> as at 19 Jul 2019</w:t>
            </w:r>
            <w:r>
              <w:t xml:space="preserve"> (includes amendments listed above)</w:t>
            </w:r>
          </w:p>
        </w:tc>
      </w:tr>
      <w:tr w:rsidR="002802E6" w14:paraId="5FC1CDF3" w14:textId="77777777">
        <w:trPr>
          <w:cantSplit/>
        </w:trPr>
        <w:tc>
          <w:tcPr>
            <w:tcW w:w="2240" w:type="dxa"/>
            <w:shd w:val="clear" w:color="auto" w:fill="auto"/>
          </w:tcPr>
          <w:p w14:paraId="3F0B1E33" w14:textId="77777777" w:rsidR="002802E6" w:rsidRDefault="00146DD8">
            <w:pPr>
              <w:pStyle w:val="nTable"/>
              <w:spacing w:after="40"/>
            </w:pPr>
            <w:r>
              <w:rPr>
                <w:i/>
              </w:rPr>
              <w:t xml:space="preserve">Voluntary Assisted Dying Act 2019 </w:t>
            </w:r>
            <w:r>
              <w:t>Pt. 12 Div. 6</w:t>
            </w:r>
          </w:p>
        </w:tc>
        <w:tc>
          <w:tcPr>
            <w:tcW w:w="1134" w:type="dxa"/>
            <w:gridSpan w:val="2"/>
            <w:shd w:val="clear" w:color="auto" w:fill="auto"/>
          </w:tcPr>
          <w:p w14:paraId="28925741" w14:textId="77777777" w:rsidR="002802E6" w:rsidRDefault="00146DD8">
            <w:pPr>
              <w:pStyle w:val="nTable"/>
              <w:spacing w:after="40"/>
            </w:pPr>
            <w:r>
              <w:t>27 of 2019</w:t>
            </w:r>
          </w:p>
        </w:tc>
        <w:tc>
          <w:tcPr>
            <w:tcW w:w="1134" w:type="dxa"/>
            <w:gridSpan w:val="2"/>
            <w:shd w:val="clear" w:color="auto" w:fill="auto"/>
          </w:tcPr>
          <w:p w14:paraId="112A3275" w14:textId="77777777" w:rsidR="002802E6" w:rsidRDefault="00146DD8">
            <w:pPr>
              <w:pStyle w:val="nTable"/>
              <w:spacing w:after="40"/>
            </w:pPr>
            <w:r>
              <w:t>19 Dec 2019</w:t>
            </w:r>
          </w:p>
        </w:tc>
        <w:tc>
          <w:tcPr>
            <w:tcW w:w="2581" w:type="dxa"/>
            <w:shd w:val="clear" w:color="auto" w:fill="auto"/>
          </w:tcPr>
          <w:p w14:paraId="1ADE5DD1" w14:textId="77777777" w:rsidR="002802E6" w:rsidRDefault="00146DD8">
            <w:pPr>
              <w:pStyle w:val="nTable"/>
              <w:spacing w:after="40"/>
            </w:pPr>
            <w:r>
              <w:t>1 Jul 2021 (see s. 2(b) and SL 2021/83 cl. 2)</w:t>
            </w:r>
          </w:p>
        </w:tc>
      </w:tr>
      <w:tr w:rsidR="002802E6" w14:paraId="15F81D00" w14:textId="77777777">
        <w:trPr>
          <w:cantSplit/>
        </w:trPr>
        <w:tc>
          <w:tcPr>
            <w:tcW w:w="2240" w:type="dxa"/>
            <w:shd w:val="clear" w:color="auto" w:fill="auto"/>
          </w:tcPr>
          <w:p w14:paraId="2906D7DE" w14:textId="77777777" w:rsidR="002802E6" w:rsidRDefault="00146DD8">
            <w:pPr>
              <w:pStyle w:val="nTable"/>
              <w:spacing w:after="40"/>
            </w:pPr>
            <w:r>
              <w:rPr>
                <w:i/>
              </w:rPr>
              <w:t>Directors’ Liability Reform Act 2023</w:t>
            </w:r>
            <w:r>
              <w:t xml:space="preserve"> Pt. 3 Div. 42</w:t>
            </w:r>
          </w:p>
        </w:tc>
        <w:tc>
          <w:tcPr>
            <w:tcW w:w="1134" w:type="dxa"/>
            <w:gridSpan w:val="2"/>
            <w:shd w:val="clear" w:color="auto" w:fill="auto"/>
          </w:tcPr>
          <w:p w14:paraId="06942B68" w14:textId="77777777" w:rsidR="002802E6" w:rsidRDefault="00146DD8">
            <w:pPr>
              <w:pStyle w:val="nTable"/>
              <w:spacing w:after="40"/>
            </w:pPr>
            <w:r>
              <w:t>9 of 2023</w:t>
            </w:r>
          </w:p>
        </w:tc>
        <w:tc>
          <w:tcPr>
            <w:tcW w:w="1134" w:type="dxa"/>
            <w:gridSpan w:val="2"/>
            <w:shd w:val="clear" w:color="auto" w:fill="auto"/>
          </w:tcPr>
          <w:p w14:paraId="7D51DA64" w14:textId="77777777" w:rsidR="002802E6" w:rsidRDefault="00146DD8">
            <w:pPr>
              <w:pStyle w:val="nTable"/>
              <w:spacing w:after="40"/>
            </w:pPr>
            <w:r>
              <w:t>4 Apr 2023</w:t>
            </w:r>
          </w:p>
        </w:tc>
        <w:tc>
          <w:tcPr>
            <w:tcW w:w="2581" w:type="dxa"/>
            <w:shd w:val="clear" w:color="auto" w:fill="auto"/>
          </w:tcPr>
          <w:p w14:paraId="48343593" w14:textId="77777777" w:rsidR="002802E6" w:rsidRDefault="00146DD8">
            <w:pPr>
              <w:pStyle w:val="nTable"/>
              <w:spacing w:after="40"/>
            </w:pPr>
            <w:r>
              <w:t>5 Apr 2023 (see s. 2(j))</w:t>
            </w:r>
          </w:p>
        </w:tc>
      </w:tr>
      <w:tr w:rsidR="002802E6" w14:paraId="5902689E" w14:textId="77777777">
        <w:trPr>
          <w:cantSplit/>
        </w:trPr>
        <w:tc>
          <w:tcPr>
            <w:tcW w:w="4508" w:type="dxa"/>
            <w:gridSpan w:val="5"/>
            <w:shd w:val="clear" w:color="auto" w:fill="auto"/>
          </w:tcPr>
          <w:p w14:paraId="6A7D3F3F" w14:textId="77777777" w:rsidR="002802E6" w:rsidRDefault="00146DD8">
            <w:pPr>
              <w:pStyle w:val="nTable"/>
              <w:spacing w:after="40"/>
            </w:pPr>
            <w:r>
              <w:rPr>
                <w:i/>
              </w:rPr>
              <w:lastRenderedPageBreak/>
              <w:t>Misuse of Drugs (Amounts of Prohibited Drugs) Order 2023</w:t>
            </w:r>
            <w:r>
              <w:t xml:space="preserve"> (SL 2023/48)</w:t>
            </w:r>
          </w:p>
        </w:tc>
        <w:tc>
          <w:tcPr>
            <w:tcW w:w="2581" w:type="dxa"/>
            <w:shd w:val="clear" w:color="auto" w:fill="auto"/>
          </w:tcPr>
          <w:p w14:paraId="61F04135" w14:textId="77777777" w:rsidR="002802E6" w:rsidRDefault="00146DD8">
            <w:pPr>
              <w:pStyle w:val="nTable"/>
              <w:spacing w:after="40"/>
            </w:pPr>
            <w:r>
              <w:t>cl. 1 and 2: 19 May 2023 (see cl. 2(a));</w:t>
            </w:r>
            <w:r>
              <w:br/>
              <w:t>Order other than cl. 1 and 2: 20 May 2023 (see cl. 2(b))</w:t>
            </w:r>
          </w:p>
        </w:tc>
      </w:tr>
      <w:tr w:rsidR="002802E6" w14:paraId="5C23C7B8" w14:textId="77777777" w:rsidTr="00616D74">
        <w:trPr>
          <w:cantSplit/>
        </w:trPr>
        <w:tc>
          <w:tcPr>
            <w:tcW w:w="2240" w:type="dxa"/>
            <w:shd w:val="clear" w:color="auto" w:fill="auto"/>
          </w:tcPr>
          <w:p w14:paraId="4C74517C" w14:textId="77777777" w:rsidR="002802E6" w:rsidRDefault="00146DD8">
            <w:pPr>
              <w:pStyle w:val="nTable"/>
              <w:spacing w:after="40"/>
            </w:pPr>
            <w:r>
              <w:rPr>
                <w:i/>
              </w:rPr>
              <w:t xml:space="preserve">Misuse of Drugs Amendment Act 2023 </w:t>
            </w:r>
            <w:r>
              <w:t>Pt. 2</w:t>
            </w:r>
          </w:p>
        </w:tc>
        <w:tc>
          <w:tcPr>
            <w:tcW w:w="1134" w:type="dxa"/>
            <w:gridSpan w:val="2"/>
            <w:shd w:val="clear" w:color="auto" w:fill="auto"/>
          </w:tcPr>
          <w:p w14:paraId="2566E4F4" w14:textId="77777777" w:rsidR="002802E6" w:rsidRDefault="00146DD8">
            <w:pPr>
              <w:pStyle w:val="nTable"/>
              <w:spacing w:after="40"/>
            </w:pPr>
            <w:r>
              <w:t>16 of 2023</w:t>
            </w:r>
          </w:p>
        </w:tc>
        <w:tc>
          <w:tcPr>
            <w:tcW w:w="1134" w:type="dxa"/>
            <w:gridSpan w:val="2"/>
            <w:shd w:val="clear" w:color="auto" w:fill="auto"/>
          </w:tcPr>
          <w:p w14:paraId="776A357C" w14:textId="77777777" w:rsidR="002802E6" w:rsidRDefault="00146DD8">
            <w:pPr>
              <w:pStyle w:val="nTable"/>
              <w:spacing w:after="40"/>
            </w:pPr>
            <w:r>
              <w:t>26 Jun 2023</w:t>
            </w:r>
          </w:p>
        </w:tc>
        <w:tc>
          <w:tcPr>
            <w:tcW w:w="2581" w:type="dxa"/>
            <w:shd w:val="clear" w:color="auto" w:fill="auto"/>
          </w:tcPr>
          <w:p w14:paraId="4092D5E0" w14:textId="77777777" w:rsidR="002802E6" w:rsidRDefault="00146DD8">
            <w:pPr>
              <w:pStyle w:val="nTable"/>
              <w:spacing w:after="40"/>
            </w:pPr>
            <w:r>
              <w:t>27 Jun 2023 (see s. 2(b))</w:t>
            </w:r>
          </w:p>
        </w:tc>
      </w:tr>
      <w:tr w:rsidR="002802E6" w14:paraId="40E2B989" w14:textId="77777777" w:rsidTr="00616D74">
        <w:trPr>
          <w:cantSplit/>
        </w:trPr>
        <w:tc>
          <w:tcPr>
            <w:tcW w:w="2240" w:type="dxa"/>
            <w:shd w:val="clear" w:color="auto" w:fill="auto"/>
          </w:tcPr>
          <w:p w14:paraId="63B1B369" w14:textId="77777777" w:rsidR="002802E6" w:rsidRDefault="00146DD8">
            <w:pPr>
              <w:pStyle w:val="nTable"/>
              <w:spacing w:after="40"/>
              <w:rPr>
                <w:i/>
              </w:rPr>
            </w:pPr>
            <w:r>
              <w:rPr>
                <w:i/>
                <w:snapToGrid w:val="0"/>
              </w:rPr>
              <w:t>Statutes</w:t>
            </w:r>
            <w:r>
              <w:rPr>
                <w:i/>
              </w:rPr>
              <w:t xml:space="preserve"> (Repeals and Minor Amendments) Act 2025</w:t>
            </w:r>
            <w:r>
              <w:rPr>
                <w:iCs/>
              </w:rPr>
              <w:t xml:space="preserve"> s. 28</w:t>
            </w:r>
          </w:p>
        </w:tc>
        <w:tc>
          <w:tcPr>
            <w:tcW w:w="1134" w:type="dxa"/>
            <w:gridSpan w:val="2"/>
            <w:shd w:val="clear" w:color="auto" w:fill="auto"/>
          </w:tcPr>
          <w:p w14:paraId="333CAD9E" w14:textId="77777777" w:rsidR="002802E6" w:rsidRDefault="00146DD8">
            <w:pPr>
              <w:pStyle w:val="nTable"/>
              <w:spacing w:after="40"/>
            </w:pPr>
            <w:r>
              <w:rPr>
                <w:snapToGrid w:val="0"/>
              </w:rPr>
              <w:t>14 of 2025</w:t>
            </w:r>
          </w:p>
        </w:tc>
        <w:tc>
          <w:tcPr>
            <w:tcW w:w="1134" w:type="dxa"/>
            <w:gridSpan w:val="2"/>
            <w:shd w:val="clear" w:color="auto" w:fill="auto"/>
          </w:tcPr>
          <w:p w14:paraId="39DD6482" w14:textId="77777777" w:rsidR="002802E6" w:rsidRDefault="00146DD8">
            <w:pPr>
              <w:pStyle w:val="nTable"/>
              <w:spacing w:after="40"/>
            </w:pPr>
            <w:r>
              <w:rPr>
                <w:snapToGrid w:val="0"/>
              </w:rPr>
              <w:t>25 Sep 2025</w:t>
            </w:r>
          </w:p>
        </w:tc>
        <w:tc>
          <w:tcPr>
            <w:tcW w:w="2581" w:type="dxa"/>
            <w:shd w:val="clear" w:color="auto" w:fill="auto"/>
          </w:tcPr>
          <w:p w14:paraId="7D65AE75" w14:textId="77777777" w:rsidR="002802E6" w:rsidRDefault="00146DD8">
            <w:pPr>
              <w:pStyle w:val="nTable"/>
              <w:spacing w:after="40"/>
            </w:pPr>
            <w:r>
              <w:rPr>
                <w:snapToGrid w:val="0"/>
              </w:rPr>
              <w:t>26 Sep 2025 (see s. 2(b))</w:t>
            </w:r>
          </w:p>
        </w:tc>
      </w:tr>
      <w:tr w:rsidR="001101CA" w14:paraId="2EA89ECC" w14:textId="77777777" w:rsidTr="00B315F2">
        <w:trPr>
          <w:cantSplit/>
        </w:trPr>
        <w:tc>
          <w:tcPr>
            <w:tcW w:w="2240" w:type="dxa"/>
            <w:tcBorders>
              <w:bottom w:val="single" w:sz="4" w:space="0" w:color="auto"/>
            </w:tcBorders>
            <w:shd w:val="clear" w:color="auto" w:fill="auto"/>
          </w:tcPr>
          <w:p w14:paraId="79CA2E8A" w14:textId="0819F252" w:rsidR="001101CA" w:rsidRPr="001101CA" w:rsidRDefault="001101CA" w:rsidP="001101CA">
            <w:pPr>
              <w:pStyle w:val="nTable"/>
              <w:rPr>
                <w:i/>
                <w:snapToGrid w:val="0"/>
              </w:rPr>
            </w:pPr>
            <w:r w:rsidRPr="001101CA">
              <w:rPr>
                <w:i/>
                <w:snapToGrid w:val="0"/>
              </w:rPr>
              <w:t>Tobacco Products Control Amendment Act</w:t>
            </w:r>
            <w:r w:rsidR="00B315F2">
              <w:rPr>
                <w:i/>
                <w:snapToGrid w:val="0"/>
              </w:rPr>
              <w:t> </w:t>
            </w:r>
            <w:r w:rsidRPr="001101CA">
              <w:rPr>
                <w:i/>
                <w:snapToGrid w:val="0"/>
              </w:rPr>
              <w:t>2026</w:t>
            </w:r>
            <w:r w:rsidRPr="00B315F2">
              <w:rPr>
                <w:iCs/>
                <w:snapToGrid w:val="0"/>
              </w:rPr>
              <w:t xml:space="preserve"> Pt. 3</w:t>
            </w:r>
          </w:p>
        </w:tc>
        <w:tc>
          <w:tcPr>
            <w:tcW w:w="1134" w:type="dxa"/>
            <w:gridSpan w:val="2"/>
            <w:tcBorders>
              <w:bottom w:val="single" w:sz="4" w:space="0" w:color="auto"/>
            </w:tcBorders>
            <w:shd w:val="clear" w:color="auto" w:fill="auto"/>
          </w:tcPr>
          <w:p w14:paraId="5C684F21" w14:textId="6AB33728" w:rsidR="001101CA" w:rsidRPr="001101CA" w:rsidRDefault="001101CA" w:rsidP="001101CA">
            <w:pPr>
              <w:pStyle w:val="nTable"/>
              <w:spacing w:after="40"/>
              <w:rPr>
                <w:snapToGrid w:val="0"/>
              </w:rPr>
            </w:pPr>
            <w:r w:rsidRPr="001101CA">
              <w:rPr>
                <w:snapToGrid w:val="0"/>
              </w:rPr>
              <w:t>1</w:t>
            </w:r>
            <w:r w:rsidR="00FD7927">
              <w:rPr>
                <w:snapToGrid w:val="0"/>
              </w:rPr>
              <w:t xml:space="preserve"> </w:t>
            </w:r>
            <w:r w:rsidRPr="001101CA">
              <w:rPr>
                <w:snapToGrid w:val="0"/>
              </w:rPr>
              <w:t>of</w:t>
            </w:r>
            <w:r w:rsidR="00FD7927">
              <w:rPr>
                <w:snapToGrid w:val="0"/>
              </w:rPr>
              <w:t xml:space="preserve"> </w:t>
            </w:r>
            <w:r w:rsidRPr="001101CA">
              <w:rPr>
                <w:snapToGrid w:val="0"/>
              </w:rPr>
              <w:t>2026</w:t>
            </w:r>
          </w:p>
        </w:tc>
        <w:tc>
          <w:tcPr>
            <w:tcW w:w="1134" w:type="dxa"/>
            <w:gridSpan w:val="2"/>
            <w:tcBorders>
              <w:bottom w:val="single" w:sz="4" w:space="0" w:color="auto"/>
            </w:tcBorders>
            <w:shd w:val="clear" w:color="auto" w:fill="auto"/>
          </w:tcPr>
          <w:p w14:paraId="28B08D84" w14:textId="77777777" w:rsidR="001101CA" w:rsidRPr="001101CA" w:rsidRDefault="001101CA" w:rsidP="001101CA">
            <w:pPr>
              <w:pStyle w:val="nTable"/>
              <w:spacing w:after="40"/>
              <w:rPr>
                <w:snapToGrid w:val="0"/>
              </w:rPr>
            </w:pPr>
            <w:r w:rsidRPr="001101CA">
              <w:rPr>
                <w:snapToGrid w:val="0"/>
              </w:rPr>
              <w:t>17 Mar 2026</w:t>
            </w:r>
          </w:p>
        </w:tc>
        <w:tc>
          <w:tcPr>
            <w:tcW w:w="2581" w:type="dxa"/>
            <w:tcBorders>
              <w:bottom w:val="single" w:sz="4" w:space="0" w:color="auto"/>
            </w:tcBorders>
            <w:shd w:val="clear" w:color="auto" w:fill="auto"/>
          </w:tcPr>
          <w:p w14:paraId="1831C358" w14:textId="6EEBAF29" w:rsidR="001101CA" w:rsidRPr="001101CA" w:rsidRDefault="001101CA" w:rsidP="001101CA">
            <w:pPr>
              <w:pStyle w:val="nTable"/>
              <w:spacing w:after="40"/>
              <w:rPr>
                <w:snapToGrid w:val="0"/>
              </w:rPr>
            </w:pPr>
            <w:r w:rsidRPr="001101CA">
              <w:rPr>
                <w:snapToGrid w:val="0"/>
              </w:rPr>
              <w:t>13</w:t>
            </w:r>
            <w:r>
              <w:rPr>
                <w:snapToGrid w:val="0"/>
              </w:rPr>
              <w:t> </w:t>
            </w:r>
            <w:r w:rsidRPr="001101CA">
              <w:rPr>
                <w:snapToGrid w:val="0"/>
              </w:rPr>
              <w:t>May</w:t>
            </w:r>
            <w:r>
              <w:rPr>
                <w:snapToGrid w:val="0"/>
              </w:rPr>
              <w:t> </w:t>
            </w:r>
            <w:r w:rsidRPr="001101CA">
              <w:rPr>
                <w:snapToGrid w:val="0"/>
              </w:rPr>
              <w:t>2026 (see s.</w:t>
            </w:r>
            <w:r>
              <w:rPr>
                <w:snapToGrid w:val="0"/>
              </w:rPr>
              <w:t> </w:t>
            </w:r>
            <w:r w:rsidRPr="001101CA">
              <w:rPr>
                <w:snapToGrid w:val="0"/>
              </w:rPr>
              <w:t>2(b) and SL</w:t>
            </w:r>
            <w:r w:rsidR="00FD7927">
              <w:rPr>
                <w:snapToGrid w:val="0"/>
              </w:rPr>
              <w:t> </w:t>
            </w:r>
            <w:r w:rsidR="00B315F2">
              <w:rPr>
                <w:snapToGrid w:val="0"/>
              </w:rPr>
              <w:t>2026/</w:t>
            </w:r>
            <w:r w:rsidR="00553B43">
              <w:rPr>
                <w:snapToGrid w:val="0"/>
              </w:rPr>
              <w:t>58</w:t>
            </w:r>
            <w:r w:rsidRPr="001101CA">
              <w:rPr>
                <w:snapToGrid w:val="0"/>
              </w:rPr>
              <w:t xml:space="preserve"> cl.</w:t>
            </w:r>
            <w:r w:rsidR="00FD7927">
              <w:rPr>
                <w:snapToGrid w:val="0"/>
              </w:rPr>
              <w:t> </w:t>
            </w:r>
            <w:r w:rsidRPr="001101CA">
              <w:rPr>
                <w:snapToGrid w:val="0"/>
              </w:rPr>
              <w:t>2)</w:t>
            </w:r>
          </w:p>
        </w:tc>
      </w:tr>
    </w:tbl>
    <w:p w14:paraId="54F4A080" w14:textId="77777777" w:rsidR="002802E6" w:rsidRDefault="00146DD8">
      <w:pPr>
        <w:pStyle w:val="nHeading3"/>
      </w:pPr>
      <w:bookmarkStart w:id="373" w:name="_Toc229476791"/>
      <w:r>
        <w:t>Uncommenced provisions table</w:t>
      </w:r>
      <w:bookmarkEnd w:id="373"/>
    </w:p>
    <w:p w14:paraId="47BE1F46" w14:textId="6FE17D46" w:rsidR="002802E6" w:rsidRDefault="00146DD8">
      <w:pPr>
        <w:pStyle w:val="nStatement"/>
        <w:keepNext/>
        <w:spacing w:after="240"/>
      </w:pPr>
      <w:r>
        <w:t xml:space="preserve">To view the text of the uncommenced provisions see </w:t>
      </w:r>
      <w:r>
        <w:rPr>
          <w:i/>
        </w:rPr>
        <w:t>Acts as passed</w:t>
      </w:r>
      <w:r>
        <w:t xml:space="preserve"> on the WA legislation website.</w:t>
      </w:r>
    </w:p>
    <w:tbl>
      <w:tblPr>
        <w:tblW w:w="7072"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2802E6" w14:paraId="37D391DE" w14:textId="77777777">
        <w:tc>
          <w:tcPr>
            <w:tcW w:w="2268" w:type="dxa"/>
            <w:tcBorders>
              <w:bottom w:val="single" w:sz="4" w:space="0" w:color="auto"/>
            </w:tcBorders>
          </w:tcPr>
          <w:p w14:paraId="63C292ED" w14:textId="77777777" w:rsidR="002802E6" w:rsidRDefault="00146DD8">
            <w:pPr>
              <w:pStyle w:val="nTable"/>
              <w:keepNext/>
              <w:keepLines/>
              <w:spacing w:after="40"/>
              <w:rPr>
                <w:b/>
                <w:snapToGrid w:val="0"/>
              </w:rPr>
            </w:pPr>
            <w:r>
              <w:rPr>
                <w:b/>
                <w:snapToGrid w:val="0"/>
              </w:rPr>
              <w:t>Short title</w:t>
            </w:r>
          </w:p>
        </w:tc>
        <w:tc>
          <w:tcPr>
            <w:tcW w:w="1118" w:type="dxa"/>
            <w:tcBorders>
              <w:bottom w:val="single" w:sz="4" w:space="0" w:color="auto"/>
            </w:tcBorders>
          </w:tcPr>
          <w:p w14:paraId="3A8B676A" w14:textId="77777777" w:rsidR="002802E6" w:rsidRDefault="00146DD8">
            <w:pPr>
              <w:pStyle w:val="nTable"/>
              <w:keepNext/>
              <w:keepLines/>
              <w:spacing w:after="40"/>
              <w:rPr>
                <w:b/>
                <w:snapToGrid w:val="0"/>
              </w:rPr>
            </w:pPr>
            <w:r>
              <w:rPr>
                <w:b/>
                <w:snapToGrid w:val="0"/>
              </w:rPr>
              <w:t>Number and year</w:t>
            </w:r>
          </w:p>
        </w:tc>
        <w:tc>
          <w:tcPr>
            <w:tcW w:w="1134" w:type="dxa"/>
            <w:tcBorders>
              <w:bottom w:val="single" w:sz="4" w:space="0" w:color="auto"/>
            </w:tcBorders>
          </w:tcPr>
          <w:p w14:paraId="110B14C5" w14:textId="77777777" w:rsidR="002802E6" w:rsidRDefault="00146DD8">
            <w:pPr>
              <w:pStyle w:val="nTable"/>
              <w:keepNext/>
              <w:keepLines/>
              <w:spacing w:after="40"/>
              <w:rPr>
                <w:b/>
                <w:snapToGrid w:val="0"/>
              </w:rPr>
            </w:pPr>
            <w:r>
              <w:rPr>
                <w:b/>
                <w:snapToGrid w:val="0"/>
              </w:rPr>
              <w:t>Assent</w:t>
            </w:r>
          </w:p>
        </w:tc>
        <w:tc>
          <w:tcPr>
            <w:tcW w:w="2552" w:type="dxa"/>
            <w:tcBorders>
              <w:bottom w:val="single" w:sz="4" w:space="0" w:color="auto"/>
            </w:tcBorders>
          </w:tcPr>
          <w:p w14:paraId="71287313" w14:textId="77777777" w:rsidR="002802E6" w:rsidRDefault="00146DD8">
            <w:pPr>
              <w:pStyle w:val="nTable"/>
              <w:keepNext/>
              <w:keepLines/>
              <w:spacing w:after="40"/>
              <w:rPr>
                <w:b/>
                <w:snapToGrid w:val="0"/>
              </w:rPr>
            </w:pPr>
            <w:r>
              <w:rPr>
                <w:b/>
                <w:snapToGrid w:val="0"/>
              </w:rPr>
              <w:t>Commencement</w:t>
            </w:r>
          </w:p>
        </w:tc>
      </w:tr>
      <w:tr w:rsidR="002802E6" w14:paraId="6DF0314B" w14:textId="77777777" w:rsidTr="009D4FD4">
        <w:tc>
          <w:tcPr>
            <w:tcW w:w="2268" w:type="dxa"/>
            <w:tcBorders>
              <w:top w:val="single" w:sz="4" w:space="0" w:color="auto"/>
              <w:bottom w:val="nil"/>
            </w:tcBorders>
          </w:tcPr>
          <w:p w14:paraId="4A8FD621" w14:textId="77777777" w:rsidR="002802E6" w:rsidRDefault="00146DD8">
            <w:pPr>
              <w:pStyle w:val="nNote"/>
              <w:keepNext/>
              <w:keepLines/>
              <w:spacing w:before="40" w:after="40"/>
              <w:ind w:left="0" w:firstLine="0"/>
              <w:rPr>
                <w:i/>
                <w:noProof/>
                <w:snapToGrid w:val="0"/>
              </w:rPr>
            </w:pPr>
            <w:r>
              <w:rPr>
                <w:i/>
              </w:rPr>
              <w:t>Public Health (Consequential Provisions) Act 2016</w:t>
            </w:r>
            <w:r>
              <w:t xml:space="preserve"> Pt. 5 Div. 16</w:t>
            </w:r>
          </w:p>
        </w:tc>
        <w:tc>
          <w:tcPr>
            <w:tcW w:w="1118" w:type="dxa"/>
            <w:tcBorders>
              <w:top w:val="single" w:sz="4" w:space="0" w:color="auto"/>
              <w:bottom w:val="nil"/>
            </w:tcBorders>
          </w:tcPr>
          <w:p w14:paraId="0B1679B9" w14:textId="77777777" w:rsidR="002802E6" w:rsidRDefault="00146DD8">
            <w:pPr>
              <w:pStyle w:val="nTable"/>
              <w:keepNext/>
              <w:keepLines/>
              <w:spacing w:after="40"/>
            </w:pPr>
            <w:r>
              <w:t>19 of 2016</w:t>
            </w:r>
          </w:p>
        </w:tc>
        <w:tc>
          <w:tcPr>
            <w:tcW w:w="1134" w:type="dxa"/>
            <w:tcBorders>
              <w:top w:val="single" w:sz="4" w:space="0" w:color="auto"/>
              <w:bottom w:val="nil"/>
            </w:tcBorders>
          </w:tcPr>
          <w:p w14:paraId="7848577D" w14:textId="77777777" w:rsidR="002802E6" w:rsidRDefault="00146DD8">
            <w:pPr>
              <w:pStyle w:val="nTable"/>
              <w:keepNext/>
              <w:keepLines/>
              <w:spacing w:after="40"/>
            </w:pPr>
            <w:r>
              <w:t>25 Jul 2016</w:t>
            </w:r>
          </w:p>
        </w:tc>
        <w:tc>
          <w:tcPr>
            <w:tcW w:w="2552" w:type="dxa"/>
            <w:tcBorders>
              <w:top w:val="single" w:sz="4" w:space="0" w:color="auto"/>
              <w:bottom w:val="nil"/>
            </w:tcBorders>
          </w:tcPr>
          <w:p w14:paraId="0A5159D7" w14:textId="77777777" w:rsidR="002802E6" w:rsidRDefault="00146DD8">
            <w:pPr>
              <w:pStyle w:val="nTable"/>
              <w:keepNext/>
              <w:keepLines/>
              <w:spacing w:after="40"/>
              <w:rPr>
                <w:snapToGrid w:val="0"/>
              </w:rPr>
            </w:pPr>
            <w:r>
              <w:t>To</w:t>
            </w:r>
            <w:r>
              <w:rPr>
                <w:snapToGrid w:val="0"/>
              </w:rPr>
              <w:t xml:space="preserve"> be proclaimed (see s. 2(1)(c))</w:t>
            </w:r>
          </w:p>
        </w:tc>
      </w:tr>
      <w:tr w:rsidR="002802E6" w14:paraId="23967A71" w14:textId="77777777" w:rsidTr="009D4FD4">
        <w:tc>
          <w:tcPr>
            <w:tcW w:w="2268" w:type="dxa"/>
            <w:tcBorders>
              <w:top w:val="nil"/>
              <w:bottom w:val="single" w:sz="4" w:space="0" w:color="auto"/>
            </w:tcBorders>
          </w:tcPr>
          <w:p w14:paraId="32A0002F" w14:textId="77777777" w:rsidR="002802E6" w:rsidRDefault="00146DD8">
            <w:pPr>
              <w:pStyle w:val="nNote"/>
              <w:keepNext/>
              <w:keepLines/>
              <w:spacing w:before="40" w:after="40"/>
              <w:ind w:left="0" w:firstLine="0"/>
              <w:rPr>
                <w:i/>
              </w:rPr>
            </w:pPr>
            <w:r>
              <w:rPr>
                <w:i/>
              </w:rPr>
              <w:t xml:space="preserve">Misuse of Drugs Amendment Act 2023 </w:t>
            </w:r>
            <w:r>
              <w:t>Pt. 3</w:t>
            </w:r>
          </w:p>
        </w:tc>
        <w:tc>
          <w:tcPr>
            <w:tcW w:w="1118" w:type="dxa"/>
            <w:tcBorders>
              <w:top w:val="nil"/>
              <w:bottom w:val="single" w:sz="4" w:space="0" w:color="auto"/>
            </w:tcBorders>
          </w:tcPr>
          <w:p w14:paraId="3F33E151" w14:textId="77777777" w:rsidR="002802E6" w:rsidRDefault="00146DD8">
            <w:pPr>
              <w:pStyle w:val="nTable"/>
              <w:keepNext/>
              <w:keepLines/>
              <w:spacing w:after="40"/>
            </w:pPr>
            <w:r>
              <w:t>16 of 2023</w:t>
            </w:r>
          </w:p>
        </w:tc>
        <w:tc>
          <w:tcPr>
            <w:tcW w:w="1134" w:type="dxa"/>
            <w:tcBorders>
              <w:top w:val="nil"/>
              <w:bottom w:val="single" w:sz="4" w:space="0" w:color="auto"/>
            </w:tcBorders>
          </w:tcPr>
          <w:p w14:paraId="4457BCE3" w14:textId="77777777" w:rsidR="002802E6" w:rsidRDefault="00146DD8">
            <w:pPr>
              <w:pStyle w:val="nTable"/>
              <w:keepNext/>
              <w:keepLines/>
              <w:spacing w:after="40"/>
            </w:pPr>
            <w:r>
              <w:t>26 Jun 2023</w:t>
            </w:r>
          </w:p>
        </w:tc>
        <w:tc>
          <w:tcPr>
            <w:tcW w:w="2552" w:type="dxa"/>
            <w:tcBorders>
              <w:top w:val="nil"/>
              <w:bottom w:val="single" w:sz="4" w:space="0" w:color="auto"/>
            </w:tcBorders>
          </w:tcPr>
          <w:p w14:paraId="74F62FD8" w14:textId="77777777" w:rsidR="002802E6" w:rsidRDefault="00146DD8">
            <w:pPr>
              <w:pStyle w:val="nTable"/>
              <w:keepNext/>
              <w:keepLines/>
              <w:spacing w:after="40"/>
            </w:pPr>
            <w:r>
              <w:t>27 Jun 2028 (see s. 2(c))</w:t>
            </w:r>
          </w:p>
        </w:tc>
      </w:tr>
    </w:tbl>
    <w:p w14:paraId="40B7B41D" w14:textId="77777777" w:rsidR="002802E6" w:rsidRDefault="00146DD8">
      <w:pPr>
        <w:pStyle w:val="nHeading3"/>
      </w:pPr>
      <w:bookmarkStart w:id="374" w:name="_Toc229476792"/>
      <w:r>
        <w:t>Other notes</w:t>
      </w:r>
      <w:bookmarkEnd w:id="374"/>
    </w:p>
    <w:p w14:paraId="62859C84" w14:textId="77777777" w:rsidR="002802E6" w:rsidRDefault="00146DD8">
      <w:pPr>
        <w:pStyle w:val="nNote"/>
        <w:spacing w:before="140"/>
      </w:pPr>
      <w:r>
        <w:rPr>
          <w:vertAlign w:val="superscript"/>
        </w:rPr>
        <w:t>1</w:t>
      </w:r>
      <w:r>
        <w:tab/>
        <w:t xml:space="preserve">The </w:t>
      </w:r>
      <w:r>
        <w:rPr>
          <w:i/>
        </w:rPr>
        <w:t>Poisons Act 1964</w:t>
      </w:r>
      <w:r>
        <w:t xml:space="preserve"> was repealed by the </w:t>
      </w:r>
      <w:r>
        <w:rPr>
          <w:i/>
        </w:rPr>
        <w:t>Medicines and Poisons Act 2014</w:t>
      </w:r>
      <w:r>
        <w:t xml:space="preserve"> s. 137.</w:t>
      </w:r>
    </w:p>
    <w:p w14:paraId="3AD267F1" w14:textId="77777777" w:rsidR="002802E6" w:rsidRDefault="00146DD8">
      <w:pPr>
        <w:pStyle w:val="nNote"/>
        <w:spacing w:before="140"/>
      </w:pPr>
      <w:r>
        <w:rPr>
          <w:vertAlign w:val="superscript"/>
        </w:rPr>
        <w:t>2</w:t>
      </w:r>
      <w:r>
        <w:tab/>
        <w:t xml:space="preserve">This provision was renumbered under the </w:t>
      </w:r>
      <w:r>
        <w:rPr>
          <w:i/>
        </w:rPr>
        <w:t xml:space="preserve">Reprints Act 1984 </w:t>
      </w:r>
      <w:r>
        <w:t>s. 7(5)(c)(ii).</w:t>
      </w:r>
    </w:p>
    <w:p w14:paraId="34EA6949" w14:textId="77777777" w:rsidR="002802E6" w:rsidRDefault="00146DD8">
      <w:pPr>
        <w:pStyle w:val="nNote"/>
        <w:spacing w:before="140"/>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14:paraId="1FD5DC1B" w14:textId="77777777" w:rsidR="002802E6" w:rsidRDefault="00146DD8">
      <w:pPr>
        <w:pStyle w:val="nNote"/>
        <w:keepNext/>
        <w:spacing w:before="140"/>
      </w:pPr>
      <w:r>
        <w:rPr>
          <w:vertAlign w:val="superscript"/>
        </w:rPr>
        <w:lastRenderedPageBreak/>
        <w:t>4</w:t>
      </w:r>
      <w:r>
        <w:tab/>
        <w:t xml:space="preserve">The </w:t>
      </w:r>
      <w:r>
        <w:rPr>
          <w:i/>
        </w:rPr>
        <w:t>Criminal Property Confiscation (Consequential Provisions) Act 2000</w:t>
      </w:r>
      <w:r>
        <w:t xml:space="preserve"> s. 3 and 6</w:t>
      </w:r>
      <w:r>
        <w:noBreakHyphen/>
        <w:t>11 are savings and transitional provisions.</w:t>
      </w:r>
    </w:p>
    <w:p w14:paraId="6A69AF54" w14:textId="77777777" w:rsidR="002802E6" w:rsidRDefault="00146DD8">
      <w:pPr>
        <w:pStyle w:val="nNote"/>
        <w:keepNext/>
        <w:spacing w:before="140"/>
        <w:rPr>
          <w:snapToGrid w:val="0"/>
        </w:rPr>
      </w:pPr>
      <w:r>
        <w:rPr>
          <w:vertAlign w:val="superscript"/>
        </w:rPr>
        <w:t>5</w:t>
      </w:r>
      <w:r>
        <w:tab/>
      </w:r>
      <w:r>
        <w:rPr>
          <w:snapToGrid w:val="0"/>
        </w:rPr>
        <w:t xml:space="preserve">The </w:t>
      </w:r>
      <w:r>
        <w:rPr>
          <w:i/>
          <w:snapToGrid w:val="0"/>
        </w:rPr>
        <w:t>Criminal Investigation (Covert Powers) Act 2012</w:t>
      </w:r>
      <w:r>
        <w:rPr>
          <w:snapToGrid w:val="0"/>
        </w:rPr>
        <w:t xml:space="preserve"> s. 108 and 109 read as follows:</w:t>
      </w:r>
    </w:p>
    <w:p w14:paraId="73781A34" w14:textId="77777777" w:rsidR="002802E6" w:rsidRDefault="002802E6">
      <w:pPr>
        <w:pStyle w:val="BlankOpen"/>
      </w:pPr>
    </w:p>
    <w:p w14:paraId="61924449" w14:textId="77777777" w:rsidR="002802E6" w:rsidRDefault="00146DD8">
      <w:pPr>
        <w:pStyle w:val="nzHeading5"/>
      </w:pPr>
      <w:r>
        <w:t>108.</w:t>
      </w:r>
      <w:r>
        <w:tab/>
        <w:t>Term used: commencement day</w:t>
      </w:r>
    </w:p>
    <w:p w14:paraId="4352870D" w14:textId="77777777" w:rsidR="002802E6" w:rsidRDefault="00146DD8">
      <w:pPr>
        <w:pStyle w:val="nzSubsection"/>
      </w:pPr>
      <w:r>
        <w:tab/>
      </w:r>
      <w:r>
        <w:tab/>
        <w:t xml:space="preserve">In this Part — </w:t>
      </w:r>
    </w:p>
    <w:p w14:paraId="5013D217" w14:textId="77777777" w:rsidR="002802E6" w:rsidRDefault="00146DD8">
      <w:pPr>
        <w:pStyle w:val="nzDefstart"/>
      </w:pPr>
      <w:r>
        <w:tab/>
      </w:r>
      <w:r>
        <w:rPr>
          <w:rStyle w:val="CharDefText"/>
        </w:rPr>
        <w:t>commencement day</w:t>
      </w:r>
      <w:r>
        <w:t xml:space="preserve"> means the day on which this Part comes into operation.</w:t>
      </w:r>
    </w:p>
    <w:p w14:paraId="236FAA6D" w14:textId="77777777" w:rsidR="002802E6" w:rsidRDefault="00146DD8">
      <w:pPr>
        <w:pStyle w:val="nzHeading5"/>
        <w:rPr>
          <w:i/>
        </w:rPr>
      </w:pPr>
      <w:r>
        <w:rPr>
          <w:rStyle w:val="CharSectno"/>
        </w:rPr>
        <w:t>109</w:t>
      </w:r>
      <w:r>
        <w:t>.</w:t>
      </w:r>
      <w:r>
        <w:tab/>
        <w:t xml:space="preserve">Savings provision relating to </w:t>
      </w:r>
      <w:r>
        <w:rPr>
          <w:i/>
        </w:rPr>
        <w:t>Misuse of Drugs Act 1981</w:t>
      </w:r>
    </w:p>
    <w:p w14:paraId="0DE9EAEC" w14:textId="77777777" w:rsidR="002802E6" w:rsidRDefault="00146DD8">
      <w:pPr>
        <w:pStyle w:val="nzSubsection"/>
      </w:pPr>
      <w:r>
        <w:tab/>
        <w:t>(1)</w:t>
      </w:r>
      <w:r>
        <w:tab/>
        <w:t xml:space="preserve">In this section — </w:t>
      </w:r>
    </w:p>
    <w:p w14:paraId="61E6129C" w14:textId="77777777" w:rsidR="002802E6" w:rsidRDefault="00146DD8">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14:paraId="5264D153" w14:textId="77777777" w:rsidR="002802E6" w:rsidRDefault="00146DD8">
      <w:pPr>
        <w:pStyle w:val="nzSubsection"/>
        <w:keepNext/>
        <w:keepLines/>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14:paraId="00BF3127" w14:textId="77777777" w:rsidR="002802E6" w:rsidRDefault="002802E6">
      <w:pPr>
        <w:pStyle w:val="BlankClose"/>
      </w:pPr>
    </w:p>
    <w:p w14:paraId="41CD4A08" w14:textId="77777777" w:rsidR="002802E6" w:rsidRDefault="002802E6">
      <w:pPr>
        <w:sectPr w:rsidR="002802E6">
          <w:headerReference w:type="even" r:id="rId70"/>
          <w:headerReference w:type="default" r:id="rId71"/>
          <w:pgSz w:w="11907" w:h="16840" w:code="9"/>
          <w:pgMar w:top="2376" w:right="2405" w:bottom="3542" w:left="2405" w:header="706" w:footer="3544" w:gutter="0"/>
          <w:cols w:space="720"/>
          <w:noEndnote/>
          <w:docGrid w:linePitch="326"/>
        </w:sectPr>
      </w:pPr>
    </w:p>
    <w:p w14:paraId="7B9DFCD4" w14:textId="77777777" w:rsidR="002802E6" w:rsidRDefault="00146DD8">
      <w:pPr>
        <w:pStyle w:val="nHeading2"/>
        <w:rPr>
          <w:sz w:val="28"/>
        </w:rPr>
      </w:pPr>
      <w:bookmarkStart w:id="376" w:name="_Toc209705346"/>
      <w:bookmarkStart w:id="377" w:name="_Toc209706261"/>
      <w:bookmarkStart w:id="378" w:name="_Toc209711668"/>
      <w:bookmarkStart w:id="379" w:name="_Toc224657990"/>
      <w:bookmarkStart w:id="380" w:name="_Toc229476793"/>
      <w:r>
        <w:rPr>
          <w:sz w:val="28"/>
        </w:rPr>
        <w:lastRenderedPageBreak/>
        <w:t>Defined terms</w:t>
      </w:r>
      <w:bookmarkEnd w:id="376"/>
      <w:bookmarkEnd w:id="377"/>
      <w:bookmarkEnd w:id="378"/>
      <w:bookmarkEnd w:id="379"/>
      <w:bookmarkEnd w:id="380"/>
    </w:p>
    <w:p w14:paraId="76F95A35" w14:textId="77777777" w:rsidR="002802E6" w:rsidRDefault="002802E6">
      <w:pPr>
        <w:ind w:left="850" w:right="850"/>
        <w:jc w:val="center"/>
        <w:rPr>
          <w:i/>
          <w:sz w:val="18"/>
        </w:rPr>
      </w:pPr>
    </w:p>
    <w:p w14:paraId="57069392" w14:textId="77777777" w:rsidR="002802E6" w:rsidRDefault="00146DD8">
      <w:pPr>
        <w:ind w:left="850" w:right="850"/>
        <w:jc w:val="center"/>
        <w:rPr>
          <w:i/>
          <w:sz w:val="18"/>
        </w:rPr>
      </w:pPr>
      <w:r>
        <w:rPr>
          <w:i/>
          <w:sz w:val="18"/>
        </w:rPr>
        <w:t>[This is a list of terms defined and the provisions where they are defined.  The list is not part of the law.]</w:t>
      </w:r>
    </w:p>
    <w:p w14:paraId="32582CAB" w14:textId="77777777" w:rsidR="002802E6" w:rsidRDefault="00146DD8">
      <w:pPr>
        <w:pBdr>
          <w:bottom w:val="single" w:sz="4" w:space="1" w:color="auto"/>
        </w:pBdr>
        <w:tabs>
          <w:tab w:val="right" w:pos="7070"/>
        </w:tabs>
        <w:ind w:left="578"/>
        <w:rPr>
          <w:b/>
          <w:sz w:val="20"/>
        </w:rPr>
      </w:pPr>
      <w:r>
        <w:rPr>
          <w:b/>
          <w:sz w:val="20"/>
        </w:rPr>
        <w:t>Defined term</w:t>
      </w:r>
      <w:r>
        <w:rPr>
          <w:b/>
          <w:sz w:val="20"/>
        </w:rPr>
        <w:tab/>
        <w:t>Provision(s)</w:t>
      </w:r>
    </w:p>
    <w:p w14:paraId="7BB673C9" w14:textId="77777777" w:rsidR="002802E6" w:rsidRDefault="00146DD8">
      <w:pPr>
        <w:pStyle w:val="DefinedTerms"/>
      </w:pPr>
      <w:r>
        <w:t>adult</w:t>
      </w:r>
      <w:r>
        <w:tab/>
        <w:t>3(1), 8B(1)</w:t>
      </w:r>
    </w:p>
    <w:p w14:paraId="2184D3CB" w14:textId="77777777" w:rsidR="002802E6" w:rsidRDefault="00146DD8">
      <w:pPr>
        <w:pStyle w:val="DefinedTerms"/>
      </w:pPr>
      <w:r>
        <w:t>Agvet Code of Western Australia</w:t>
      </w:r>
      <w:r>
        <w:tab/>
        <w:t>8N(1)</w:t>
      </w:r>
    </w:p>
    <w:p w14:paraId="7FBDCA44" w14:textId="77777777" w:rsidR="002802E6" w:rsidRDefault="00146DD8">
      <w:pPr>
        <w:pStyle w:val="DefinedTerms"/>
      </w:pPr>
      <w:r>
        <w:t>amending Act</w:t>
      </w:r>
      <w:r>
        <w:tab/>
        <w:t>44(1)</w:t>
      </w:r>
    </w:p>
    <w:p w14:paraId="2F058366" w14:textId="77777777" w:rsidR="002802E6" w:rsidRDefault="00146DD8">
      <w:pPr>
        <w:pStyle w:val="DefinedTerms"/>
      </w:pPr>
      <w:r>
        <w:t>analyst</w:t>
      </w:r>
      <w:r>
        <w:tab/>
        <w:t>3(1)</w:t>
      </w:r>
    </w:p>
    <w:p w14:paraId="018E9ABA" w14:textId="77777777" w:rsidR="002802E6" w:rsidRDefault="00146DD8">
      <w:pPr>
        <w:pStyle w:val="DefinedTerms"/>
      </w:pPr>
      <w:r>
        <w:t>appropriate licence</w:t>
      </w:r>
      <w:r>
        <w:tab/>
        <w:t>5B(1)</w:t>
      </w:r>
    </w:p>
    <w:p w14:paraId="56D28DA9" w14:textId="77777777" w:rsidR="002802E6" w:rsidRDefault="00146DD8">
      <w:pPr>
        <w:pStyle w:val="DefinedTerms"/>
      </w:pPr>
      <w:r>
        <w:t>appropriate permit</w:t>
      </w:r>
      <w:r>
        <w:tab/>
        <w:t>5B(1)</w:t>
      </w:r>
    </w:p>
    <w:p w14:paraId="66918028" w14:textId="77777777" w:rsidR="002802E6" w:rsidRDefault="00146DD8">
      <w:pPr>
        <w:pStyle w:val="DefinedTerms"/>
      </w:pPr>
      <w:r>
        <w:t>approved analyst</w:t>
      </w:r>
      <w:r>
        <w:tab/>
        <w:t>3(1)</w:t>
      </w:r>
    </w:p>
    <w:p w14:paraId="76EE7C2F" w14:textId="77777777" w:rsidR="002802E6" w:rsidRDefault="00146DD8">
      <w:pPr>
        <w:pStyle w:val="DefinedTerms"/>
      </w:pPr>
      <w:r>
        <w:t>approved botanist</w:t>
      </w:r>
      <w:r>
        <w:tab/>
        <w:t>3(1)</w:t>
      </w:r>
    </w:p>
    <w:p w14:paraId="361F085E" w14:textId="77777777" w:rsidR="002802E6" w:rsidRDefault="00146DD8">
      <w:pPr>
        <w:pStyle w:val="DefinedTerms"/>
      </w:pPr>
      <w:r>
        <w:t>approved person</w:t>
      </w:r>
      <w:r>
        <w:tab/>
        <w:t>21</w:t>
      </w:r>
    </w:p>
    <w:p w14:paraId="5F90CA33" w14:textId="77777777" w:rsidR="002802E6" w:rsidRDefault="00146DD8">
      <w:pPr>
        <w:pStyle w:val="DefinedTerms"/>
      </w:pPr>
      <w:r>
        <w:t>Australia Post</w:t>
      </w:r>
      <w:r>
        <w:tab/>
        <w:t>20A</w:t>
      </w:r>
    </w:p>
    <w:p w14:paraId="50A9EE61" w14:textId="77777777" w:rsidR="002802E6" w:rsidRDefault="00146DD8">
      <w:pPr>
        <w:pStyle w:val="DefinedTerms"/>
      </w:pPr>
      <w:r>
        <w:t>authorised officer</w:t>
      </w:r>
      <w:r>
        <w:tab/>
        <w:t>20M, 20R(1)</w:t>
      </w:r>
    </w:p>
    <w:p w14:paraId="222ACFA3" w14:textId="77777777" w:rsidR="002802E6" w:rsidRDefault="00146DD8">
      <w:pPr>
        <w:pStyle w:val="DefinedTerms"/>
      </w:pPr>
      <w:r>
        <w:t>authorised person</w:t>
      </w:r>
      <w:r>
        <w:tab/>
        <w:t>8B(1)</w:t>
      </w:r>
    </w:p>
    <w:p w14:paraId="5F6C763B" w14:textId="77777777" w:rsidR="002802E6" w:rsidRDefault="00146DD8">
      <w:pPr>
        <w:pStyle w:val="DefinedTerms"/>
      </w:pPr>
      <w:r>
        <w:t>authorised prescription</w:t>
      </w:r>
      <w:r>
        <w:tab/>
        <w:t>3(1)</w:t>
      </w:r>
    </w:p>
    <w:p w14:paraId="5F00A35A" w14:textId="77777777" w:rsidR="002802E6" w:rsidRDefault="00146DD8">
      <w:pPr>
        <w:pStyle w:val="DefinedTerms"/>
      </w:pPr>
      <w:r>
        <w:t>Border Search Area</w:t>
      </w:r>
      <w:r>
        <w:tab/>
        <w:t>3(1), 20N(1)</w:t>
      </w:r>
    </w:p>
    <w:p w14:paraId="36879F71" w14:textId="77777777" w:rsidR="002802E6" w:rsidRDefault="00146DD8">
      <w:pPr>
        <w:pStyle w:val="DefinedTerms"/>
      </w:pPr>
      <w:r>
        <w:t>botanist</w:t>
      </w:r>
      <w:r>
        <w:tab/>
        <w:t>3(1)</w:t>
      </w:r>
    </w:p>
    <w:p w14:paraId="0BFC9389" w14:textId="77777777" w:rsidR="002802E6" w:rsidRDefault="00146DD8">
      <w:pPr>
        <w:pStyle w:val="DefinedTerms"/>
      </w:pPr>
      <w:r>
        <w:t>BSA</w:t>
      </w:r>
      <w:r>
        <w:tab/>
        <w:t>3(1), 20N(1)</w:t>
      </w:r>
    </w:p>
    <w:p w14:paraId="73B4AE4E" w14:textId="77777777" w:rsidR="002802E6" w:rsidRDefault="00146DD8">
      <w:pPr>
        <w:pStyle w:val="DefinedTerms"/>
      </w:pPr>
      <w:r>
        <w:t>BSA authorisation</w:t>
      </w:r>
      <w:r>
        <w:tab/>
        <w:t>20R(1)</w:t>
      </w:r>
    </w:p>
    <w:p w14:paraId="758FE7BC" w14:textId="77777777" w:rsidR="002802E6" w:rsidRDefault="00146DD8">
      <w:pPr>
        <w:pStyle w:val="DefinedTerms"/>
      </w:pPr>
      <w:r>
        <w:t>cannabis</w:t>
      </w:r>
      <w:r>
        <w:tab/>
        <w:t>3(1)</w:t>
      </w:r>
    </w:p>
    <w:p w14:paraId="2CBA0BD0" w14:textId="77777777" w:rsidR="002802E6" w:rsidRDefault="00146DD8">
      <w:pPr>
        <w:pStyle w:val="DefinedTerms"/>
      </w:pPr>
      <w:r>
        <w:t>cannabis intervention requirement</w:t>
      </w:r>
      <w:r>
        <w:tab/>
        <w:t>8B(1)</w:t>
      </w:r>
    </w:p>
    <w:p w14:paraId="7863EF6B" w14:textId="77777777" w:rsidR="002802E6" w:rsidRDefault="00146DD8">
      <w:pPr>
        <w:pStyle w:val="DefinedTerms"/>
      </w:pPr>
      <w:r>
        <w:t>cannabis intervention session</w:t>
      </w:r>
      <w:r>
        <w:tab/>
        <w:t>8B(1)</w:t>
      </w:r>
    </w:p>
    <w:p w14:paraId="2CE4D94D" w14:textId="77777777" w:rsidR="002802E6" w:rsidRDefault="00146DD8">
      <w:pPr>
        <w:pStyle w:val="DefinedTerms"/>
      </w:pPr>
      <w:r>
        <w:t>cannabis resin</w:t>
      </w:r>
      <w:r>
        <w:tab/>
        <w:t>3(1)</w:t>
      </w:r>
    </w:p>
    <w:p w14:paraId="62713B82" w14:textId="77777777" w:rsidR="002802E6" w:rsidRDefault="00146DD8">
      <w:pPr>
        <w:pStyle w:val="DefinedTerms"/>
      </w:pPr>
      <w:r>
        <w:t>category 1 item</w:t>
      </w:r>
      <w:r>
        <w:tab/>
        <w:t>3(1), 12</w:t>
      </w:r>
    </w:p>
    <w:p w14:paraId="2D04D095" w14:textId="77777777" w:rsidR="002802E6" w:rsidRDefault="00146DD8">
      <w:pPr>
        <w:pStyle w:val="DefinedTerms"/>
      </w:pPr>
      <w:r>
        <w:t>category 2 item</w:t>
      </w:r>
      <w:r>
        <w:tab/>
        <w:t>3(1), 11</w:t>
      </w:r>
    </w:p>
    <w:p w14:paraId="2CC29C40" w14:textId="77777777" w:rsidR="002802E6" w:rsidRDefault="00146DD8">
      <w:pPr>
        <w:pStyle w:val="DefinedTerms"/>
      </w:pPr>
      <w:r>
        <w:t>CEO (Health)</w:t>
      </w:r>
      <w:r>
        <w:tab/>
        <w:t>8B(1), 38D(1)</w:t>
      </w:r>
    </w:p>
    <w:p w14:paraId="40F11EF6" w14:textId="77777777" w:rsidR="002802E6" w:rsidRDefault="00146DD8">
      <w:pPr>
        <w:pStyle w:val="DefinedTerms"/>
      </w:pPr>
      <w:r>
        <w:t>child</w:t>
      </w:r>
      <w:r>
        <w:tab/>
        <w:t>3(1)</w:t>
      </w:r>
    </w:p>
    <w:p w14:paraId="7D3DA9CA" w14:textId="77777777" w:rsidR="002802E6" w:rsidRDefault="00146DD8">
      <w:pPr>
        <w:pStyle w:val="DefinedTerms"/>
      </w:pPr>
      <w:r>
        <w:t>CIN</w:t>
      </w:r>
      <w:r>
        <w:tab/>
        <w:t>45</w:t>
      </w:r>
    </w:p>
    <w:p w14:paraId="41A7B633" w14:textId="77777777" w:rsidR="002802E6" w:rsidRDefault="00146DD8">
      <w:pPr>
        <w:pStyle w:val="DefinedTerms"/>
      </w:pPr>
      <w:r>
        <w:t>CIR</w:t>
      </w:r>
      <w:r>
        <w:tab/>
        <w:t>8B(2)</w:t>
      </w:r>
    </w:p>
    <w:p w14:paraId="5A059A44" w14:textId="77777777" w:rsidR="002802E6" w:rsidRDefault="00146DD8">
      <w:pPr>
        <w:pStyle w:val="DefinedTerms"/>
      </w:pPr>
      <w:r>
        <w:t>CIS</w:t>
      </w:r>
      <w:r>
        <w:tab/>
        <w:t>8B(2)</w:t>
      </w:r>
    </w:p>
    <w:p w14:paraId="23FC1772" w14:textId="77777777" w:rsidR="002802E6" w:rsidRDefault="00146DD8">
      <w:pPr>
        <w:pStyle w:val="DefinedTerms"/>
      </w:pPr>
      <w:r>
        <w:t>claimant</w:t>
      </w:r>
      <w:r>
        <w:tab/>
        <w:t>27(1)</w:t>
      </w:r>
    </w:p>
    <w:p w14:paraId="191C23BE" w14:textId="77777777" w:rsidR="002802E6" w:rsidRDefault="00146DD8">
      <w:pPr>
        <w:pStyle w:val="DefinedTerms"/>
      </w:pPr>
      <w:r>
        <w:t>commencement day</w:t>
      </w:r>
      <w:r>
        <w:tab/>
        <w:t>42B(1), 45</w:t>
      </w:r>
    </w:p>
    <w:p w14:paraId="6793F3C2" w14:textId="77777777" w:rsidR="002802E6" w:rsidRDefault="00146DD8">
      <w:pPr>
        <w:pStyle w:val="DefinedTerms"/>
      </w:pPr>
      <w:r>
        <w:t>Commissioner</w:t>
      </w:r>
      <w:r>
        <w:tab/>
        <w:t>3(1)</w:t>
      </w:r>
    </w:p>
    <w:p w14:paraId="31FB3B1C" w14:textId="77777777" w:rsidR="002802E6" w:rsidRDefault="00146DD8">
      <w:pPr>
        <w:pStyle w:val="DefinedTerms"/>
      </w:pPr>
      <w:r>
        <w:t>confidential information</w:t>
      </w:r>
      <w:r>
        <w:tab/>
        <w:t>27B(1)</w:t>
      </w:r>
    </w:p>
    <w:p w14:paraId="0E176EA7" w14:textId="77777777" w:rsidR="002802E6" w:rsidRDefault="00146DD8">
      <w:pPr>
        <w:pStyle w:val="DefinedTerms"/>
      </w:pPr>
      <w:r>
        <w:t>consigned article</w:t>
      </w:r>
      <w:r>
        <w:tab/>
        <w:t>20A</w:t>
      </w:r>
    </w:p>
    <w:p w14:paraId="33FCA91A" w14:textId="77777777" w:rsidR="002802E6" w:rsidRDefault="00146DD8">
      <w:pPr>
        <w:pStyle w:val="DefinedTerms"/>
      </w:pPr>
      <w:r>
        <w:t>consume</w:t>
      </w:r>
      <w:r>
        <w:tab/>
        <w:t>8N(1)</w:t>
      </w:r>
    </w:p>
    <w:p w14:paraId="7EF01944" w14:textId="77777777" w:rsidR="002802E6" w:rsidRDefault="00146DD8">
      <w:pPr>
        <w:pStyle w:val="DefinedTerms"/>
      </w:pPr>
      <w:r>
        <w:t>controlled precursor</w:t>
      </w:r>
      <w:r>
        <w:tab/>
        <w:t>3(1)</w:t>
      </w:r>
    </w:p>
    <w:p w14:paraId="5C064933" w14:textId="77777777" w:rsidR="002802E6" w:rsidRDefault="00146DD8">
      <w:pPr>
        <w:pStyle w:val="DefinedTerms"/>
      </w:pPr>
      <w:r>
        <w:t>Corruption and Crime Commission</w:t>
      </w:r>
      <w:r>
        <w:tab/>
        <w:t>20M</w:t>
      </w:r>
    </w:p>
    <w:p w14:paraId="78332156" w14:textId="77777777" w:rsidR="002802E6" w:rsidRDefault="00146DD8">
      <w:pPr>
        <w:pStyle w:val="DefinedTerms"/>
      </w:pPr>
      <w:r>
        <w:t>dangerous substance</w:t>
      </w:r>
      <w:r>
        <w:tab/>
        <w:t>2(1)</w:t>
      </w:r>
    </w:p>
    <w:p w14:paraId="5C92CB17" w14:textId="77777777" w:rsidR="002802E6" w:rsidRDefault="00146DD8">
      <w:pPr>
        <w:pStyle w:val="DefinedTerms"/>
      </w:pPr>
      <w:r>
        <w:t>declared criminal organisation</w:t>
      </w:r>
      <w:r>
        <w:tab/>
        <w:t>32A(3)</w:t>
      </w:r>
    </w:p>
    <w:p w14:paraId="06860C19" w14:textId="77777777" w:rsidR="002802E6" w:rsidRDefault="00146DD8">
      <w:pPr>
        <w:pStyle w:val="DefinedTerms"/>
      </w:pPr>
      <w:r>
        <w:t xml:space="preserve">delivery business </w:t>
      </w:r>
      <w:r>
        <w:tab/>
        <w:t>20A</w:t>
      </w:r>
    </w:p>
    <w:p w14:paraId="5F8ACD48" w14:textId="77777777" w:rsidR="002802E6" w:rsidRDefault="00146DD8">
      <w:pPr>
        <w:pStyle w:val="DefinedTerms"/>
      </w:pPr>
      <w:r>
        <w:lastRenderedPageBreak/>
        <w:t>Department</w:t>
      </w:r>
      <w:r>
        <w:tab/>
        <w:t>20Z(1)</w:t>
      </w:r>
    </w:p>
    <w:p w14:paraId="6AF237D1" w14:textId="77777777" w:rsidR="002802E6" w:rsidRDefault="00146DD8">
      <w:pPr>
        <w:pStyle w:val="DefinedTerms"/>
      </w:pPr>
      <w:r>
        <w:t>destruction notice</w:t>
      </w:r>
      <w:r>
        <w:tab/>
        <w:t>8T(1)</w:t>
      </w:r>
    </w:p>
    <w:p w14:paraId="69544602" w14:textId="77777777" w:rsidR="002802E6" w:rsidRDefault="00146DD8">
      <w:pPr>
        <w:pStyle w:val="DefinedTerms"/>
      </w:pPr>
      <w:r>
        <w:t>display</w:t>
      </w:r>
      <w:r>
        <w:tab/>
        <w:t>7B(1)</w:t>
      </w:r>
    </w:p>
    <w:p w14:paraId="610EA8F2" w14:textId="77777777" w:rsidR="002802E6" w:rsidRDefault="00146DD8">
      <w:pPr>
        <w:pStyle w:val="DefinedTerms"/>
      </w:pPr>
      <w:r>
        <w:t>drug detection area</w:t>
      </w:r>
      <w:r>
        <w:tab/>
        <w:t>20A, 20B(2)</w:t>
      </w:r>
    </w:p>
    <w:p w14:paraId="0A742D2D" w14:textId="77777777" w:rsidR="002802E6" w:rsidRDefault="00146DD8">
      <w:pPr>
        <w:pStyle w:val="DefinedTerms"/>
      </w:pPr>
      <w:r>
        <w:t>drug detection device</w:t>
      </w:r>
      <w:r>
        <w:tab/>
        <w:t>3(1)</w:t>
      </w:r>
    </w:p>
    <w:p w14:paraId="25F5C1FC" w14:textId="77777777" w:rsidR="002802E6" w:rsidRDefault="00146DD8">
      <w:pPr>
        <w:pStyle w:val="DefinedTerms"/>
      </w:pPr>
      <w:r>
        <w:t>drug detection dog</w:t>
      </w:r>
      <w:r>
        <w:tab/>
        <w:t>3(1)</w:t>
      </w:r>
    </w:p>
    <w:p w14:paraId="601FA195" w14:textId="77777777" w:rsidR="002802E6" w:rsidRDefault="00146DD8">
      <w:pPr>
        <w:pStyle w:val="DefinedTerms"/>
      </w:pPr>
      <w:r>
        <w:t>drug of addiction</w:t>
      </w:r>
      <w:r>
        <w:tab/>
        <w:t>3(1)</w:t>
      </w:r>
    </w:p>
    <w:p w14:paraId="3886C472" w14:textId="77777777" w:rsidR="002802E6" w:rsidRDefault="00146DD8">
      <w:pPr>
        <w:pStyle w:val="DefinedTerms"/>
      </w:pPr>
      <w:r>
        <w:t>drug paraphernalia</w:t>
      </w:r>
      <w:r>
        <w:tab/>
        <w:t>7B(1)</w:t>
      </w:r>
    </w:p>
    <w:p w14:paraId="252B11CC" w14:textId="77777777" w:rsidR="002802E6" w:rsidRDefault="00146DD8">
      <w:pPr>
        <w:pStyle w:val="DefinedTerms"/>
      </w:pPr>
      <w:r>
        <w:t>external serious drug offence</w:t>
      </w:r>
      <w:r>
        <w:tab/>
        <w:t>32A(3)</w:t>
      </w:r>
    </w:p>
    <w:p w14:paraId="0056846C" w14:textId="77777777" w:rsidR="002802E6" w:rsidRDefault="00146DD8">
      <w:pPr>
        <w:pStyle w:val="DefinedTerms"/>
      </w:pPr>
      <w:r>
        <w:t>heroin</w:t>
      </w:r>
      <w:r>
        <w:tab/>
        <w:t>3(1)</w:t>
      </w:r>
    </w:p>
    <w:p w14:paraId="1222D763" w14:textId="77777777" w:rsidR="002802E6" w:rsidRDefault="00146DD8">
      <w:pPr>
        <w:pStyle w:val="DefinedTerms"/>
      </w:pPr>
      <w:r>
        <w:t>industrial hemp</w:t>
      </w:r>
      <w:r>
        <w:tab/>
        <w:t>3(1)</w:t>
      </w:r>
    </w:p>
    <w:p w14:paraId="5DADB4A0" w14:textId="77777777" w:rsidR="002802E6" w:rsidRDefault="00146DD8">
      <w:pPr>
        <w:pStyle w:val="DefinedTerms"/>
      </w:pPr>
      <w:r>
        <w:t>industrial hemp seed</w:t>
      </w:r>
      <w:r>
        <w:tab/>
        <w:t>3(1)</w:t>
      </w:r>
    </w:p>
    <w:p w14:paraId="6BF74727" w14:textId="77777777" w:rsidR="002802E6" w:rsidRDefault="00146DD8">
      <w:pPr>
        <w:pStyle w:val="DefinedTerms"/>
      </w:pPr>
      <w:r>
        <w:t>issuing officer</w:t>
      </w:r>
      <w:r>
        <w:tab/>
        <w:t>20R(1)</w:t>
      </w:r>
    </w:p>
    <w:p w14:paraId="08719E34" w14:textId="77777777" w:rsidR="002802E6" w:rsidRDefault="00146DD8">
      <w:pPr>
        <w:pStyle w:val="DefinedTerms"/>
      </w:pPr>
      <w:r>
        <w:t>manufacture</w:t>
      </w:r>
      <w:r>
        <w:tab/>
        <w:t>8N(1)</w:t>
      </w:r>
    </w:p>
    <w:p w14:paraId="09CEEE43" w14:textId="77777777" w:rsidR="002802E6" w:rsidRDefault="00146DD8">
      <w:pPr>
        <w:pStyle w:val="DefinedTerms"/>
      </w:pPr>
      <w:r>
        <w:t>medical practitioner</w:t>
      </w:r>
      <w:r>
        <w:tab/>
        <w:t>3(1)</w:t>
      </w:r>
    </w:p>
    <w:p w14:paraId="62972ABF" w14:textId="77777777" w:rsidR="002802E6" w:rsidRDefault="00146DD8">
      <w:pPr>
        <w:pStyle w:val="DefinedTerms"/>
      </w:pPr>
      <w:r>
        <w:t>member</w:t>
      </w:r>
      <w:r>
        <w:tab/>
        <w:t>32A(3)</w:t>
      </w:r>
    </w:p>
    <w:p w14:paraId="5C4FDA3F" w14:textId="77777777" w:rsidR="002802E6" w:rsidRDefault="00146DD8">
      <w:pPr>
        <w:pStyle w:val="DefinedTerms"/>
      </w:pPr>
      <w:r>
        <w:t>methylamphetamine</w:t>
      </w:r>
      <w:r>
        <w:tab/>
        <w:t>3(1)</w:t>
      </w:r>
    </w:p>
    <w:p w14:paraId="7E747C33" w14:textId="77777777" w:rsidR="002802E6" w:rsidRDefault="00146DD8">
      <w:pPr>
        <w:pStyle w:val="DefinedTerms"/>
      </w:pPr>
      <w:r>
        <w:t>metropolitan region</w:t>
      </w:r>
      <w:r>
        <w:tab/>
        <w:t>20A</w:t>
      </w:r>
    </w:p>
    <w:p w14:paraId="55CD9E25" w14:textId="77777777" w:rsidR="002802E6" w:rsidRDefault="00146DD8">
      <w:pPr>
        <w:pStyle w:val="DefinedTerms"/>
      </w:pPr>
      <w:r>
        <w:t>minor cannabis related offence</w:t>
      </w:r>
      <w:r>
        <w:tab/>
        <w:t>8B(1)</w:t>
      </w:r>
    </w:p>
    <w:p w14:paraId="4C38E7C1" w14:textId="77777777" w:rsidR="002802E6" w:rsidRDefault="00146DD8">
      <w:pPr>
        <w:pStyle w:val="DefinedTerms"/>
      </w:pPr>
      <w:r>
        <w:t>new offence</w:t>
      </w:r>
      <w:r>
        <w:tab/>
        <w:t>8E(4), 8G(1)</w:t>
      </w:r>
    </w:p>
    <w:p w14:paraId="3E1FA9AF" w14:textId="77777777" w:rsidR="002802E6" w:rsidRDefault="00146DD8">
      <w:pPr>
        <w:pStyle w:val="DefinedTerms"/>
      </w:pPr>
      <w:r>
        <w:t>officer</w:t>
      </w:r>
      <w:r>
        <w:tab/>
        <w:t>20Z(1)</w:t>
      </w:r>
    </w:p>
    <w:p w14:paraId="5FBD7EDB" w14:textId="77777777" w:rsidR="002802E6" w:rsidRDefault="00146DD8">
      <w:pPr>
        <w:pStyle w:val="DefinedTerms"/>
      </w:pPr>
      <w:r>
        <w:t>opium</w:t>
      </w:r>
      <w:r>
        <w:tab/>
        <w:t>3(1)</w:t>
      </w:r>
    </w:p>
    <w:p w14:paraId="03B88110" w14:textId="77777777" w:rsidR="002802E6" w:rsidRDefault="00146DD8">
      <w:pPr>
        <w:pStyle w:val="DefinedTerms"/>
      </w:pPr>
      <w:r>
        <w:t>owner</w:t>
      </w:r>
      <w:r>
        <w:tab/>
        <w:t>5(2)</w:t>
      </w:r>
    </w:p>
    <w:p w14:paraId="583BECB2" w14:textId="77777777" w:rsidR="002802E6" w:rsidRDefault="00146DD8">
      <w:pPr>
        <w:pStyle w:val="DefinedTerms"/>
      </w:pPr>
      <w:r>
        <w:t>police officer</w:t>
      </w:r>
      <w:r>
        <w:tab/>
        <w:t>8B(1)</w:t>
      </w:r>
    </w:p>
    <w:p w14:paraId="0DF4571D" w14:textId="77777777" w:rsidR="002802E6" w:rsidRDefault="00146DD8">
      <w:pPr>
        <w:pStyle w:val="DefinedTerms"/>
      </w:pPr>
      <w:r>
        <w:t>preliminary drug detection test</w:t>
      </w:r>
      <w:r>
        <w:tab/>
        <w:t>3(1)</w:t>
      </w:r>
    </w:p>
    <w:p w14:paraId="71BE9CF8" w14:textId="77777777" w:rsidR="002802E6" w:rsidRDefault="00146DD8">
      <w:pPr>
        <w:pStyle w:val="DefinedTerms"/>
      </w:pPr>
      <w:r>
        <w:t>premises</w:t>
      </w:r>
      <w:r>
        <w:tab/>
        <w:t>20I(1)</w:t>
      </w:r>
    </w:p>
    <w:p w14:paraId="3898C118" w14:textId="77777777" w:rsidR="002802E6" w:rsidRDefault="00146DD8">
      <w:pPr>
        <w:pStyle w:val="DefinedTerms"/>
      </w:pPr>
      <w:r>
        <w:t>premises search authorisation</w:t>
      </w:r>
      <w:r>
        <w:tab/>
        <w:t>20A</w:t>
      </w:r>
    </w:p>
    <w:p w14:paraId="573477E1" w14:textId="77777777" w:rsidR="002802E6" w:rsidRDefault="00146DD8">
      <w:pPr>
        <w:pStyle w:val="DefinedTerms"/>
      </w:pPr>
      <w:r>
        <w:t>principal offence</w:t>
      </w:r>
      <w:r>
        <w:tab/>
        <w:t>33(1), (2), (3)</w:t>
      </w:r>
    </w:p>
    <w:p w14:paraId="12E7DB7E" w14:textId="77777777" w:rsidR="002802E6" w:rsidRDefault="00146DD8">
      <w:pPr>
        <w:pStyle w:val="DefinedTerms"/>
      </w:pPr>
      <w:r>
        <w:t>processed industrial hemp</w:t>
      </w:r>
      <w:r>
        <w:tab/>
        <w:t>3(1)</w:t>
      </w:r>
    </w:p>
    <w:p w14:paraId="63DC21B3" w14:textId="77777777" w:rsidR="002802E6" w:rsidRDefault="00146DD8">
      <w:pPr>
        <w:pStyle w:val="DefinedTerms"/>
      </w:pPr>
      <w:r>
        <w:t>professional authority</w:t>
      </w:r>
      <w:r>
        <w:tab/>
        <w:t>5B(1)</w:t>
      </w:r>
    </w:p>
    <w:p w14:paraId="0F05C152" w14:textId="77777777" w:rsidR="002802E6" w:rsidRDefault="00146DD8">
      <w:pPr>
        <w:pStyle w:val="DefinedTerms"/>
      </w:pPr>
      <w:r>
        <w:t>prohibited drug</w:t>
      </w:r>
      <w:r>
        <w:tab/>
        <w:t>3(1)</w:t>
      </w:r>
    </w:p>
    <w:p w14:paraId="6AD632D7" w14:textId="77777777" w:rsidR="002802E6" w:rsidRDefault="00146DD8">
      <w:pPr>
        <w:pStyle w:val="DefinedTerms"/>
      </w:pPr>
      <w:r>
        <w:t>prohibited plant</w:t>
      </w:r>
      <w:r>
        <w:tab/>
        <w:t>3(1)</w:t>
      </w:r>
    </w:p>
    <w:p w14:paraId="366949F5" w14:textId="77777777" w:rsidR="002802E6" w:rsidRDefault="00146DD8">
      <w:pPr>
        <w:pStyle w:val="DefinedTerms"/>
      </w:pPr>
      <w:r>
        <w:t>psychoactive effect</w:t>
      </w:r>
      <w:r>
        <w:tab/>
        <w:t>8N(1)</w:t>
      </w:r>
    </w:p>
    <w:p w14:paraId="00470C8E" w14:textId="77777777" w:rsidR="002802E6" w:rsidRDefault="00146DD8">
      <w:pPr>
        <w:pStyle w:val="DefinedTerms"/>
      </w:pPr>
      <w:r>
        <w:t>psychoactive substance</w:t>
      </w:r>
      <w:r>
        <w:tab/>
        <w:t>8N(1)</w:t>
      </w:r>
    </w:p>
    <w:p w14:paraId="40B9612D" w14:textId="77777777" w:rsidR="002802E6" w:rsidRDefault="00146DD8">
      <w:pPr>
        <w:pStyle w:val="DefinedTerms"/>
      </w:pPr>
      <w:r>
        <w:t>public place</w:t>
      </w:r>
      <w:r>
        <w:tab/>
        <w:t>20M</w:t>
      </w:r>
    </w:p>
    <w:p w14:paraId="22D1E107" w14:textId="77777777" w:rsidR="002802E6" w:rsidRDefault="00146DD8">
      <w:pPr>
        <w:pStyle w:val="DefinedTerms"/>
      </w:pPr>
      <w:r>
        <w:t>recipient</w:t>
      </w:r>
      <w:r>
        <w:tab/>
        <w:t>12</w:t>
      </w:r>
    </w:p>
    <w:p w14:paraId="68B29E0F" w14:textId="77777777" w:rsidR="002802E6" w:rsidRDefault="00146DD8">
      <w:pPr>
        <w:pStyle w:val="DefinedTerms"/>
      </w:pPr>
      <w:r>
        <w:t>relevant drug offence</w:t>
      </w:r>
      <w:r>
        <w:tab/>
        <w:t>32A(3)</w:t>
      </w:r>
    </w:p>
    <w:p w14:paraId="2766A175" w14:textId="77777777" w:rsidR="002802E6" w:rsidRDefault="00146DD8">
      <w:pPr>
        <w:pStyle w:val="DefinedTerms"/>
      </w:pPr>
      <w:r>
        <w:t>relevant thing</w:t>
      </w:r>
      <w:r>
        <w:tab/>
        <w:t>27(6)</w:t>
      </w:r>
    </w:p>
    <w:p w14:paraId="274CD095" w14:textId="77777777" w:rsidR="002802E6" w:rsidRDefault="00146DD8">
      <w:pPr>
        <w:pStyle w:val="DefinedTerms"/>
      </w:pPr>
      <w:r>
        <w:t>repeal day</w:t>
      </w:r>
      <w:r>
        <w:tab/>
        <w:t>Sch. IX cl. 1(1)</w:t>
      </w:r>
    </w:p>
    <w:p w14:paraId="48EABE1E" w14:textId="77777777" w:rsidR="002802E6" w:rsidRDefault="00146DD8">
      <w:pPr>
        <w:pStyle w:val="DefinedTerms"/>
      </w:pPr>
      <w:r>
        <w:t>responsible adult</w:t>
      </w:r>
      <w:r>
        <w:tab/>
        <w:t>8B(1)</w:t>
      </w:r>
    </w:p>
    <w:p w14:paraId="708C6481" w14:textId="77777777" w:rsidR="002802E6" w:rsidRDefault="00146DD8">
      <w:pPr>
        <w:pStyle w:val="DefinedTerms"/>
      </w:pPr>
      <w:r>
        <w:t>sample</w:t>
      </w:r>
      <w:r>
        <w:tab/>
        <w:t>3(1)</w:t>
      </w:r>
    </w:p>
    <w:p w14:paraId="54F8A05F" w14:textId="77777777" w:rsidR="002802E6" w:rsidRDefault="00146DD8">
      <w:pPr>
        <w:pStyle w:val="DefinedTerms"/>
      </w:pPr>
      <w:r>
        <w:t>search</w:t>
      </w:r>
      <w:r>
        <w:tab/>
        <w:t>20G(1), 20U(1)</w:t>
      </w:r>
    </w:p>
    <w:p w14:paraId="612D51EC" w14:textId="77777777" w:rsidR="002802E6" w:rsidRDefault="00146DD8">
      <w:pPr>
        <w:pStyle w:val="DefinedTerms"/>
      </w:pPr>
      <w:r>
        <w:t>search warrant</w:t>
      </w:r>
      <w:r>
        <w:tab/>
        <w:t>21</w:t>
      </w:r>
    </w:p>
    <w:p w14:paraId="22ACBCC7" w14:textId="77777777" w:rsidR="002802E6" w:rsidRDefault="00146DD8">
      <w:pPr>
        <w:pStyle w:val="DefinedTerms"/>
      </w:pPr>
      <w:r>
        <w:t>seized property</w:t>
      </w:r>
      <w:r>
        <w:tab/>
        <w:t>28(1)</w:t>
      </w:r>
    </w:p>
    <w:p w14:paraId="57D2E34D" w14:textId="77777777" w:rsidR="002802E6" w:rsidRDefault="00146DD8">
      <w:pPr>
        <w:pStyle w:val="DefinedTerms"/>
      </w:pPr>
      <w:r>
        <w:lastRenderedPageBreak/>
        <w:t>senior police officer</w:t>
      </w:r>
      <w:r>
        <w:tab/>
        <w:t>20A</w:t>
      </w:r>
    </w:p>
    <w:p w14:paraId="5066E5FA" w14:textId="77777777" w:rsidR="002802E6" w:rsidRDefault="00146DD8">
      <w:pPr>
        <w:pStyle w:val="DefinedTerms"/>
      </w:pPr>
      <w:r>
        <w:t>serious drug offence</w:t>
      </w:r>
      <w:r>
        <w:tab/>
        <w:t>32(3)</w:t>
      </w:r>
    </w:p>
    <w:p w14:paraId="16917BF8" w14:textId="77777777" w:rsidR="002802E6" w:rsidRDefault="00146DD8">
      <w:pPr>
        <w:pStyle w:val="DefinedTerms"/>
      </w:pPr>
      <w:r>
        <w:t>simple offence</w:t>
      </w:r>
      <w:r>
        <w:tab/>
        <w:t>3(1)</w:t>
      </w:r>
    </w:p>
    <w:p w14:paraId="664D8BE5" w14:textId="77777777" w:rsidR="002802E6" w:rsidRDefault="00146DD8">
      <w:pPr>
        <w:pStyle w:val="DefinedTerms"/>
      </w:pPr>
      <w:r>
        <w:t>specified</w:t>
      </w:r>
      <w:r>
        <w:tab/>
        <w:t>27A.(7)</w:t>
      </w:r>
    </w:p>
    <w:p w14:paraId="47FCAFE0" w14:textId="77777777" w:rsidR="002802E6" w:rsidRDefault="00146DD8">
      <w:pPr>
        <w:pStyle w:val="DefinedTerms"/>
      </w:pPr>
      <w:r>
        <w:t>specified drug</w:t>
      </w:r>
      <w:r>
        <w:tab/>
        <w:t>3(1)</w:t>
      </w:r>
    </w:p>
    <w:p w14:paraId="43F3FC7E" w14:textId="77777777" w:rsidR="002802E6" w:rsidRDefault="00146DD8">
      <w:pPr>
        <w:pStyle w:val="DefinedTerms"/>
      </w:pPr>
      <w:r>
        <w:t>substance</w:t>
      </w:r>
      <w:r>
        <w:tab/>
        <w:t>8N(1), 12</w:t>
      </w:r>
    </w:p>
    <w:p w14:paraId="022A38A2" w14:textId="77777777" w:rsidR="002802E6" w:rsidRDefault="00146DD8">
      <w:pPr>
        <w:pStyle w:val="DefinedTerms"/>
      </w:pPr>
      <w:r>
        <w:t>sufficient samples</w:t>
      </w:r>
      <w:r>
        <w:tab/>
        <w:t>27(6)</w:t>
      </w:r>
    </w:p>
    <w:p w14:paraId="28CB3D93" w14:textId="77777777" w:rsidR="002802E6" w:rsidRDefault="00146DD8">
      <w:pPr>
        <w:pStyle w:val="DefinedTerms"/>
      </w:pPr>
      <w:r>
        <w:t>summary court</w:t>
      </w:r>
      <w:r>
        <w:tab/>
        <w:t>3(1)</w:t>
      </w:r>
    </w:p>
    <w:p w14:paraId="1805F604" w14:textId="77777777" w:rsidR="002802E6" w:rsidRDefault="00146DD8">
      <w:pPr>
        <w:pStyle w:val="DefinedTerms"/>
      </w:pPr>
      <w:r>
        <w:t>supplier</w:t>
      </w:r>
      <w:r>
        <w:tab/>
        <w:t>12</w:t>
      </w:r>
    </w:p>
    <w:p w14:paraId="37BBB81E" w14:textId="77777777" w:rsidR="002802E6" w:rsidRDefault="00146DD8">
      <w:pPr>
        <w:pStyle w:val="DefinedTerms"/>
      </w:pPr>
      <w:r>
        <w:t>to cultivate</w:t>
      </w:r>
      <w:r>
        <w:tab/>
        <w:t>3(1)</w:t>
      </w:r>
    </w:p>
    <w:p w14:paraId="3793275F" w14:textId="77777777" w:rsidR="002802E6" w:rsidRDefault="00146DD8">
      <w:pPr>
        <w:pStyle w:val="DefinedTerms"/>
      </w:pPr>
      <w:r>
        <w:t>to possess</w:t>
      </w:r>
      <w:r>
        <w:tab/>
        <w:t>3(1)</w:t>
      </w:r>
    </w:p>
    <w:p w14:paraId="235A4480" w14:textId="77777777" w:rsidR="002802E6" w:rsidRDefault="00146DD8">
      <w:pPr>
        <w:pStyle w:val="DefinedTerms"/>
      </w:pPr>
      <w:r>
        <w:t>to supply</w:t>
      </w:r>
      <w:r>
        <w:tab/>
        <w:t>3(1)</w:t>
      </w:r>
    </w:p>
    <w:p w14:paraId="5902A5EF" w14:textId="77777777" w:rsidR="002802E6" w:rsidRDefault="00146DD8">
      <w:pPr>
        <w:pStyle w:val="DefinedTerms"/>
      </w:pPr>
      <w:r>
        <w:t>trafficable quantity of methylamphetamine</w:t>
      </w:r>
      <w:r>
        <w:tab/>
        <w:t>34(1A)</w:t>
      </w:r>
    </w:p>
    <w:p w14:paraId="55A4ADF2" w14:textId="77777777" w:rsidR="002802E6" w:rsidRDefault="00146DD8">
      <w:pPr>
        <w:pStyle w:val="DefinedTerms"/>
      </w:pPr>
      <w:r>
        <w:t>undercover officer</w:t>
      </w:r>
      <w:r>
        <w:tab/>
        <w:t>3(1)</w:t>
      </w:r>
    </w:p>
    <w:p w14:paraId="29B1FAE0" w14:textId="77777777" w:rsidR="002802E6" w:rsidRDefault="00146DD8">
      <w:pPr>
        <w:pStyle w:val="DefinedTerms"/>
      </w:pPr>
      <w:r>
        <w:t>undercover operation</w:t>
      </w:r>
      <w:r>
        <w:tab/>
        <w:t>3(1)</w:t>
      </w:r>
    </w:p>
    <w:p w14:paraId="2BF234AC" w14:textId="77777777" w:rsidR="002802E6" w:rsidRDefault="00146DD8">
      <w:pPr>
        <w:pStyle w:val="DefinedTerms"/>
      </w:pPr>
      <w:r>
        <w:t>vehicle</w:t>
      </w:r>
      <w:r>
        <w:tab/>
        <w:t>3(1)</w:t>
      </w:r>
    </w:p>
    <w:p w14:paraId="05DB8766" w14:textId="77777777" w:rsidR="002802E6" w:rsidRDefault="00146DD8">
      <w:pPr>
        <w:pStyle w:val="DefinedTerms"/>
      </w:pPr>
      <w:r>
        <w:t>vehicle search authorisation</w:t>
      </w:r>
      <w:r>
        <w:tab/>
        <w:t>20A</w:t>
      </w:r>
    </w:p>
    <w:p w14:paraId="51E61085" w14:textId="77777777" w:rsidR="002802E6" w:rsidRDefault="00146DD8">
      <w:pPr>
        <w:pStyle w:val="DefinedTerms"/>
      </w:pPr>
      <w:r>
        <w:t>young person</w:t>
      </w:r>
      <w:r>
        <w:tab/>
        <w:t>8B(1)</w:t>
      </w:r>
    </w:p>
    <w:p w14:paraId="0214AE90" w14:textId="77777777" w:rsidR="002802E6" w:rsidRDefault="00146DD8">
      <w:pPr>
        <w:pStyle w:val="DefinedTerms"/>
      </w:pPr>
      <w:r>
        <w:t>young person at risk</w:t>
      </w:r>
      <w:r>
        <w:tab/>
        <w:t>8H(2)</w:t>
      </w:r>
    </w:p>
    <w:p w14:paraId="6E798188" w14:textId="77777777" w:rsidR="002802E6" w:rsidRDefault="002802E6"/>
    <w:p w14:paraId="466B3997" w14:textId="77777777" w:rsidR="002802E6" w:rsidRDefault="002802E6">
      <w:pPr>
        <w:sectPr w:rsidR="002802E6">
          <w:headerReference w:type="even" r:id="rId72"/>
          <w:headerReference w:type="default" r:id="rId73"/>
          <w:pgSz w:w="11907" w:h="16840" w:code="9"/>
          <w:pgMar w:top="2381" w:right="2409" w:bottom="3543" w:left="2409" w:header="720" w:footer="3544" w:gutter="0"/>
          <w:cols w:space="720"/>
          <w:noEndnote/>
          <w:docGrid w:linePitch="326"/>
        </w:sectPr>
      </w:pPr>
    </w:p>
    <w:p w14:paraId="1A8D3817" w14:textId="1EAE91D6" w:rsidR="002802E6" w:rsidRDefault="0078696E">
      <w:r>
        <w:rPr>
          <w:noProof/>
        </w:rPr>
        <mc:AlternateContent>
          <mc:Choice Requires="wps">
            <w:drawing>
              <wp:anchor distT="0" distB="0" distL="114300" distR="114300" simplePos="0" relativeHeight="251666432" behindDoc="0" locked="0" layoutInCell="1" allowOverlap="1" wp14:anchorId="2A1D8A32" wp14:editId="01BD98F0">
                <wp:simplePos x="0" y="0"/>
                <wp:positionH relativeFrom="page">
                  <wp:align>center</wp:align>
                </wp:positionH>
                <wp:positionV relativeFrom="page">
                  <wp:posOffset>7505700</wp:posOffset>
                </wp:positionV>
                <wp:extent cx="127000" cy="647700"/>
                <wp:effectExtent l="0" t="0" r="1905" b="0"/>
                <wp:wrapNone/>
                <wp:docPr id="4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1A0D733" w14:textId="4DB5791D" w:rsidR="0078696E" w:rsidRDefault="0078696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315F2">
                              <w:rPr>
                                <w:sz w:val="16"/>
                              </w:rPr>
                              <w:t>2026</w:t>
                            </w:r>
                            <w:r>
                              <w:rPr>
                                <w:sz w:val="16"/>
                              </w:rPr>
                              <w:fldChar w:fldCharType="end"/>
                            </w:r>
                            <w:r>
                              <w:rPr>
                                <w:sz w:val="16"/>
                              </w:rPr>
                              <w:t>.</w:t>
                            </w:r>
                          </w:p>
                          <w:p w14:paraId="726C9937" w14:textId="77777777" w:rsidR="0078696E" w:rsidRDefault="0078696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B3ED415" w14:textId="460CCEB8" w:rsidR="0078696E" w:rsidRDefault="0078696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315F2">
                              <w:rPr>
                                <w:sz w:val="16"/>
                              </w:rPr>
                              <w:t>2026</w:t>
                            </w:r>
                            <w:r>
                              <w:rPr>
                                <w:sz w:val="16"/>
                              </w:rPr>
                              <w:fldChar w:fldCharType="end"/>
                            </w:r>
                            <w:r>
                              <w:rPr>
                                <w:sz w:val="16"/>
                              </w:rPr>
                              <w:t>.</w:t>
                            </w:r>
                          </w:p>
                          <w:p w14:paraId="445B0245" w14:textId="77777777" w:rsidR="0078696E" w:rsidRDefault="0078696E">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A1D8A32"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1A0D733" w14:textId="4DB5791D" w:rsidR="0078696E" w:rsidRDefault="0078696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315F2">
                        <w:rPr>
                          <w:sz w:val="16"/>
                        </w:rPr>
                        <w:t>2026</w:t>
                      </w:r>
                      <w:r>
                        <w:rPr>
                          <w:sz w:val="16"/>
                        </w:rPr>
                        <w:fldChar w:fldCharType="end"/>
                      </w:r>
                      <w:r>
                        <w:rPr>
                          <w:sz w:val="16"/>
                        </w:rPr>
                        <w:t>.</w:t>
                      </w:r>
                    </w:p>
                    <w:p w14:paraId="726C9937" w14:textId="77777777" w:rsidR="0078696E" w:rsidRDefault="0078696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B3ED415" w14:textId="460CCEB8" w:rsidR="0078696E" w:rsidRDefault="0078696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315F2">
                        <w:rPr>
                          <w:sz w:val="16"/>
                        </w:rPr>
                        <w:t>2026</w:t>
                      </w:r>
                      <w:r>
                        <w:rPr>
                          <w:sz w:val="16"/>
                        </w:rPr>
                        <w:fldChar w:fldCharType="end"/>
                      </w:r>
                      <w:r>
                        <w:rPr>
                          <w:sz w:val="16"/>
                        </w:rPr>
                        <w:t>.</w:t>
                      </w:r>
                    </w:p>
                    <w:p w14:paraId="445B0245" w14:textId="77777777" w:rsidR="0078696E" w:rsidRDefault="0078696E">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2802E6">
      <w:headerReference w:type="even" r:id="rId74"/>
      <w:headerReference w:type="default" r:id="rId75"/>
      <w:footerReference w:type="even" r:id="rId76"/>
      <w:footerReference w:type="default" r:id="rId77"/>
      <w:headerReference w:type="first" r:id="rId78"/>
      <w:footerReference w:type="first" r:id="rId79"/>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1103D0" w14:textId="77777777" w:rsidR="002802E6" w:rsidRDefault="00146DD8">
      <w:r>
        <w:separator/>
      </w:r>
    </w:p>
  </w:endnote>
  <w:endnote w:type="continuationSeparator" w:id="0">
    <w:p w14:paraId="6A709181" w14:textId="77777777" w:rsidR="002802E6" w:rsidRDefault="00146D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B2867" w14:textId="77777777" w:rsidR="002802E6" w:rsidRDefault="002802E6">
    <w:pPr>
      <w:pStyle w:val="Footer"/>
      <w:pBdr>
        <w:bottom w:val="single" w:sz="4" w:space="1" w:color="auto"/>
      </w:pBdr>
      <w:rPr>
        <w:sz w:val="20"/>
      </w:rPr>
    </w:pPr>
  </w:p>
  <w:p w14:paraId="32F9C75E" w14:textId="4F64222A" w:rsidR="002802E6" w:rsidRDefault="00146DD8">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937D3">
      <w:rPr>
        <w:sz w:val="20"/>
      </w:rPr>
      <w:t>13 May 2026</w:t>
    </w:r>
    <w:r>
      <w:rPr>
        <w:sz w:val="20"/>
      </w:rPr>
      <w:fldChar w:fldCharType="end"/>
    </w:r>
  </w:p>
  <w:p w14:paraId="336233B8" w14:textId="69EB0BDD" w:rsidR="002802E6" w:rsidRDefault="00146DD8">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5937D3">
      <w:rPr>
        <w:sz w:val="16"/>
      </w:rPr>
      <w:t>08-i0-00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6871F" w14:textId="77777777" w:rsidR="002802E6" w:rsidRDefault="002802E6">
    <w:pPr>
      <w:pStyle w:val="Footer"/>
      <w:pBdr>
        <w:bottom w:val="single" w:sz="4" w:space="1" w:color="auto"/>
      </w:pBdr>
      <w:rPr>
        <w:sz w:val="20"/>
      </w:rPr>
    </w:pPr>
  </w:p>
  <w:p w14:paraId="4FCAA6DF" w14:textId="08D9DD3C" w:rsidR="002802E6" w:rsidRDefault="00146DD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937D3">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C70A775" w14:textId="57456ECF" w:rsidR="002802E6" w:rsidRDefault="00146DD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937D3">
      <w:rPr>
        <w:sz w:val="16"/>
      </w:rPr>
      <w:t>08-i0-00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94327" w14:textId="77777777" w:rsidR="002802E6" w:rsidRDefault="002802E6">
    <w:pPr>
      <w:pStyle w:val="Footer"/>
      <w:pBdr>
        <w:bottom w:val="single" w:sz="4" w:space="1" w:color="auto"/>
      </w:pBdr>
      <w:rPr>
        <w:sz w:val="20"/>
      </w:rPr>
    </w:pPr>
  </w:p>
  <w:p w14:paraId="1D71E040" w14:textId="35BA13E1" w:rsidR="002802E6" w:rsidRDefault="00146DD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937D3">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4B4A9C1" w14:textId="1F2F88E6" w:rsidR="002802E6" w:rsidRDefault="00146DD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937D3">
      <w:rPr>
        <w:sz w:val="16"/>
      </w:rPr>
      <w:t>08-i0-00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7E27E" w14:textId="77777777" w:rsidR="002802E6" w:rsidRDefault="002802E6">
    <w:pPr>
      <w:pStyle w:val="Footer"/>
      <w:pBdr>
        <w:bottom w:val="single" w:sz="4" w:space="1" w:color="auto"/>
      </w:pBdr>
      <w:rPr>
        <w:sz w:val="20"/>
      </w:rPr>
    </w:pPr>
  </w:p>
  <w:p w14:paraId="7DF8DE3A" w14:textId="72701A4D" w:rsidR="002802E6" w:rsidRDefault="00146DD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937D3">
      <w:rPr>
        <w:sz w:val="20"/>
      </w:rPr>
      <w:t>13 May 2026</w:t>
    </w:r>
    <w:r>
      <w:rPr>
        <w:sz w:val="20"/>
      </w:rPr>
      <w:fldChar w:fldCharType="end"/>
    </w:r>
  </w:p>
  <w:p w14:paraId="4F724AD5" w14:textId="18F866E3" w:rsidR="002802E6" w:rsidRDefault="00146DD8">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5937D3">
      <w:rPr>
        <w:sz w:val="16"/>
      </w:rPr>
      <w:t>08-i0-00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DF6DC" w14:textId="77777777" w:rsidR="002802E6" w:rsidRDefault="002802E6">
    <w:pPr>
      <w:pStyle w:val="Footer"/>
      <w:pBdr>
        <w:bottom w:val="single" w:sz="4" w:space="1" w:color="auto"/>
      </w:pBdr>
      <w:rPr>
        <w:sz w:val="20"/>
      </w:rPr>
    </w:pPr>
  </w:p>
  <w:p w14:paraId="39140833" w14:textId="11DD0369" w:rsidR="002802E6" w:rsidRDefault="00146DD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937D3">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14:paraId="508B61CC" w14:textId="1ED62F3A" w:rsidR="002802E6" w:rsidRDefault="00146DD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937D3">
      <w:rPr>
        <w:sz w:val="16"/>
      </w:rPr>
      <w:t>08-i0-00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F6202" w14:textId="77777777" w:rsidR="002802E6" w:rsidRDefault="002802E6">
    <w:pPr>
      <w:pStyle w:val="Footer"/>
      <w:pBdr>
        <w:bottom w:val="single" w:sz="4" w:space="1" w:color="auto"/>
      </w:pBdr>
      <w:rPr>
        <w:sz w:val="20"/>
      </w:rPr>
    </w:pPr>
  </w:p>
  <w:p w14:paraId="7F1FB09A" w14:textId="339BFF3F" w:rsidR="002802E6" w:rsidRDefault="00146DD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937D3">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DC707E4" w14:textId="30470969" w:rsidR="002802E6" w:rsidRDefault="00146DD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937D3">
      <w:rPr>
        <w:sz w:val="16"/>
      </w:rPr>
      <w:t>08-i0-00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EA793" w14:textId="77777777" w:rsidR="002802E6" w:rsidRDefault="002802E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0D3C3" w14:textId="77777777" w:rsidR="002802E6" w:rsidRDefault="002802E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15FA6" w14:textId="77777777" w:rsidR="002802E6" w:rsidRDefault="002802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48667B" w14:textId="77777777" w:rsidR="002802E6" w:rsidRDefault="00146DD8">
      <w:r>
        <w:separator/>
      </w:r>
    </w:p>
  </w:footnote>
  <w:footnote w:type="continuationSeparator" w:id="0">
    <w:p w14:paraId="686EDCBC" w14:textId="77777777" w:rsidR="002802E6" w:rsidRDefault="00146D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4A6A4" w14:textId="77777777" w:rsidR="00B315F2" w:rsidRDefault="00B315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53A8A" w14:textId="77777777" w:rsidR="00B315F2" w:rsidRDefault="00B315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C8BF9" w14:textId="77777777" w:rsidR="002802E6" w:rsidRDefault="002802E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802E6" w14:paraId="4783CE99" w14:textId="77777777">
      <w:trPr>
        <w:cantSplit/>
        <w:jc w:val="center"/>
      </w:trPr>
      <w:tc>
        <w:tcPr>
          <w:tcW w:w="7258" w:type="dxa"/>
          <w:gridSpan w:val="2"/>
        </w:tcPr>
        <w:p w14:paraId="02EC8A57" w14:textId="3F32C464" w:rsidR="002802E6" w:rsidRDefault="00146DD8">
          <w:pPr>
            <w:pStyle w:val="Header"/>
          </w:pPr>
          <w:r>
            <w:rPr>
              <w:b/>
              <w:i/>
            </w:rPr>
            <w:fldChar w:fldCharType="begin"/>
          </w:r>
          <w:r>
            <w:rPr>
              <w:b/>
              <w:i/>
            </w:rPr>
            <w:instrText xml:space="preserve"> STYLEREF "Name of Act/Reg" </w:instrText>
          </w:r>
          <w:r>
            <w:rPr>
              <w:b/>
              <w:i/>
            </w:rPr>
            <w:fldChar w:fldCharType="separate"/>
          </w:r>
          <w:r w:rsidR="005937D3">
            <w:rPr>
              <w:b/>
              <w:i/>
            </w:rPr>
            <w:t>Misuse of Drugs Act 1981</w:t>
          </w:r>
          <w:r>
            <w:rPr>
              <w:b/>
              <w:i/>
            </w:rPr>
            <w:fldChar w:fldCharType="end"/>
          </w:r>
        </w:p>
      </w:tc>
    </w:tr>
    <w:tr w:rsidR="002802E6" w14:paraId="4A358AB3" w14:textId="77777777">
      <w:trPr>
        <w:jc w:val="center"/>
      </w:trPr>
      <w:tc>
        <w:tcPr>
          <w:tcW w:w="1548" w:type="dxa"/>
        </w:tcPr>
        <w:p w14:paraId="269996C2" w14:textId="77777777" w:rsidR="002802E6" w:rsidRDefault="002802E6">
          <w:pPr>
            <w:pStyle w:val="Header"/>
            <w:spacing w:before="40"/>
          </w:pPr>
        </w:p>
      </w:tc>
      <w:tc>
        <w:tcPr>
          <w:tcW w:w="5715" w:type="dxa"/>
        </w:tcPr>
        <w:p w14:paraId="6D394C6B" w14:textId="77777777" w:rsidR="002802E6" w:rsidRDefault="002802E6">
          <w:pPr>
            <w:pStyle w:val="Header"/>
            <w:spacing w:before="40"/>
          </w:pPr>
        </w:p>
      </w:tc>
    </w:tr>
    <w:tr w:rsidR="002802E6" w14:paraId="0A316F7E" w14:textId="77777777">
      <w:trPr>
        <w:jc w:val="center"/>
      </w:trPr>
      <w:tc>
        <w:tcPr>
          <w:tcW w:w="1548" w:type="dxa"/>
        </w:tcPr>
        <w:p w14:paraId="0316C92D" w14:textId="77777777" w:rsidR="002802E6" w:rsidRDefault="002802E6">
          <w:pPr>
            <w:pStyle w:val="Header"/>
            <w:spacing w:before="40"/>
          </w:pPr>
        </w:p>
      </w:tc>
      <w:tc>
        <w:tcPr>
          <w:tcW w:w="5715" w:type="dxa"/>
        </w:tcPr>
        <w:p w14:paraId="1C307627" w14:textId="77777777" w:rsidR="002802E6" w:rsidRDefault="002802E6">
          <w:pPr>
            <w:pStyle w:val="Header"/>
            <w:spacing w:before="40"/>
          </w:pPr>
        </w:p>
      </w:tc>
    </w:tr>
    <w:tr w:rsidR="002802E6" w14:paraId="79A10C31" w14:textId="77777777">
      <w:trPr>
        <w:cantSplit/>
        <w:jc w:val="center"/>
      </w:trPr>
      <w:tc>
        <w:tcPr>
          <w:tcW w:w="7258" w:type="dxa"/>
          <w:gridSpan w:val="2"/>
        </w:tcPr>
        <w:p w14:paraId="258EFD88" w14:textId="77777777" w:rsidR="002802E6" w:rsidRDefault="00146DD8">
          <w:pPr>
            <w:pStyle w:val="Header"/>
            <w:spacing w:before="40"/>
          </w:pPr>
          <w:r>
            <w:t>Contents</w:t>
          </w:r>
        </w:p>
      </w:tc>
    </w:tr>
  </w:tbl>
  <w:p w14:paraId="325DA013" w14:textId="77777777" w:rsidR="002802E6" w:rsidRDefault="002802E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802E6" w14:paraId="70709B92" w14:textId="77777777">
      <w:trPr>
        <w:cantSplit/>
        <w:jc w:val="center"/>
      </w:trPr>
      <w:tc>
        <w:tcPr>
          <w:tcW w:w="7258" w:type="dxa"/>
          <w:gridSpan w:val="2"/>
        </w:tcPr>
        <w:p w14:paraId="4BE3779D" w14:textId="37B9C8B3" w:rsidR="002802E6" w:rsidRDefault="00146DD8">
          <w:pPr>
            <w:pStyle w:val="Header"/>
            <w:ind w:right="17"/>
            <w:jc w:val="right"/>
          </w:pPr>
          <w:r>
            <w:rPr>
              <w:b/>
              <w:i/>
            </w:rPr>
            <w:fldChar w:fldCharType="begin"/>
          </w:r>
          <w:r>
            <w:rPr>
              <w:b/>
              <w:i/>
            </w:rPr>
            <w:instrText xml:space="preserve"> STYLEREF "Name of Act/Reg" </w:instrText>
          </w:r>
          <w:r>
            <w:rPr>
              <w:b/>
              <w:i/>
            </w:rPr>
            <w:fldChar w:fldCharType="separate"/>
          </w:r>
          <w:r w:rsidR="005937D3">
            <w:rPr>
              <w:b/>
              <w:i/>
            </w:rPr>
            <w:t>Misuse of Drugs Act 1981</w:t>
          </w:r>
          <w:r>
            <w:rPr>
              <w:b/>
              <w:i/>
            </w:rPr>
            <w:fldChar w:fldCharType="end"/>
          </w:r>
        </w:p>
      </w:tc>
    </w:tr>
    <w:tr w:rsidR="002802E6" w14:paraId="6E9BC5E7" w14:textId="77777777">
      <w:trPr>
        <w:jc w:val="center"/>
      </w:trPr>
      <w:tc>
        <w:tcPr>
          <w:tcW w:w="5715" w:type="dxa"/>
        </w:tcPr>
        <w:p w14:paraId="2B0D3291" w14:textId="77777777" w:rsidR="002802E6" w:rsidRDefault="002802E6">
          <w:pPr>
            <w:pStyle w:val="Header"/>
            <w:spacing w:before="40"/>
            <w:jc w:val="right"/>
          </w:pPr>
        </w:p>
      </w:tc>
      <w:tc>
        <w:tcPr>
          <w:tcW w:w="1548" w:type="dxa"/>
        </w:tcPr>
        <w:p w14:paraId="3459A856" w14:textId="77777777" w:rsidR="002802E6" w:rsidRDefault="002802E6">
          <w:pPr>
            <w:pStyle w:val="Header"/>
            <w:spacing w:before="40"/>
            <w:ind w:right="17"/>
            <w:jc w:val="right"/>
          </w:pPr>
        </w:p>
      </w:tc>
    </w:tr>
    <w:tr w:rsidR="002802E6" w14:paraId="41C9CF1D" w14:textId="77777777">
      <w:trPr>
        <w:jc w:val="center"/>
      </w:trPr>
      <w:tc>
        <w:tcPr>
          <w:tcW w:w="5715" w:type="dxa"/>
        </w:tcPr>
        <w:p w14:paraId="690426E0" w14:textId="77777777" w:rsidR="002802E6" w:rsidRDefault="002802E6">
          <w:pPr>
            <w:pStyle w:val="Header"/>
            <w:spacing w:before="40"/>
            <w:jc w:val="right"/>
          </w:pPr>
        </w:p>
      </w:tc>
      <w:tc>
        <w:tcPr>
          <w:tcW w:w="1548" w:type="dxa"/>
        </w:tcPr>
        <w:p w14:paraId="5F54583C" w14:textId="77777777" w:rsidR="002802E6" w:rsidRDefault="002802E6">
          <w:pPr>
            <w:pStyle w:val="Header"/>
            <w:spacing w:before="40"/>
            <w:ind w:right="17"/>
            <w:jc w:val="right"/>
          </w:pPr>
        </w:p>
      </w:tc>
    </w:tr>
    <w:tr w:rsidR="002802E6" w14:paraId="1144059F" w14:textId="77777777">
      <w:trPr>
        <w:cantSplit/>
        <w:jc w:val="center"/>
      </w:trPr>
      <w:tc>
        <w:tcPr>
          <w:tcW w:w="7258" w:type="dxa"/>
          <w:gridSpan w:val="2"/>
        </w:tcPr>
        <w:p w14:paraId="761B52CA" w14:textId="77777777" w:rsidR="002802E6" w:rsidRDefault="00146DD8">
          <w:pPr>
            <w:pStyle w:val="Header"/>
            <w:spacing w:before="40"/>
            <w:ind w:right="17"/>
            <w:jc w:val="right"/>
          </w:pPr>
          <w:r>
            <w:t>Contents</w:t>
          </w:r>
        </w:p>
      </w:tc>
    </w:tr>
  </w:tbl>
  <w:p w14:paraId="79987083" w14:textId="77777777" w:rsidR="002802E6" w:rsidRDefault="002802E6">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61758" w14:textId="77777777" w:rsidR="002802E6" w:rsidRDefault="002802E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802E6" w14:paraId="0CD0F43F" w14:textId="77777777">
      <w:trPr>
        <w:cantSplit/>
        <w:jc w:val="center"/>
      </w:trPr>
      <w:tc>
        <w:tcPr>
          <w:tcW w:w="7263" w:type="dxa"/>
          <w:gridSpan w:val="2"/>
        </w:tcPr>
        <w:p w14:paraId="65446B30" w14:textId="74831DB7" w:rsidR="002802E6" w:rsidRDefault="00146DD8">
          <w:pPr>
            <w:pStyle w:val="Header"/>
          </w:pPr>
          <w:r>
            <w:rPr>
              <w:b/>
              <w:i/>
            </w:rPr>
            <w:fldChar w:fldCharType="begin"/>
          </w:r>
          <w:r>
            <w:rPr>
              <w:b/>
              <w:i/>
            </w:rPr>
            <w:instrText>Styleref "Name of Act/Reg"</w:instrText>
          </w:r>
          <w:r>
            <w:rPr>
              <w:b/>
              <w:i/>
            </w:rPr>
            <w:fldChar w:fldCharType="separate"/>
          </w:r>
          <w:r w:rsidR="005937D3">
            <w:rPr>
              <w:b/>
              <w:i/>
            </w:rPr>
            <w:t>Misuse of Drugs Act 1981</w:t>
          </w:r>
          <w:r>
            <w:rPr>
              <w:b/>
              <w:i/>
            </w:rPr>
            <w:fldChar w:fldCharType="end"/>
          </w:r>
        </w:p>
      </w:tc>
    </w:tr>
    <w:tr w:rsidR="002802E6" w14:paraId="7073F1F4" w14:textId="77777777">
      <w:trPr>
        <w:jc w:val="center"/>
      </w:trPr>
      <w:tc>
        <w:tcPr>
          <w:tcW w:w="1548" w:type="dxa"/>
        </w:tcPr>
        <w:p w14:paraId="4736C644" w14:textId="5EE37E3D" w:rsidR="002802E6" w:rsidRDefault="00146DD8">
          <w:pPr>
            <w:pStyle w:val="Header"/>
            <w:spacing w:before="40"/>
          </w:pPr>
          <w:r>
            <w:rPr>
              <w:b/>
            </w:rPr>
            <w:fldChar w:fldCharType="begin"/>
          </w:r>
          <w:r>
            <w:rPr>
              <w:b/>
            </w:rPr>
            <w:instrText>styleref CharPartNo</w:instrText>
          </w:r>
          <w:r>
            <w:rPr>
              <w:b/>
            </w:rPr>
            <w:fldChar w:fldCharType="end"/>
          </w:r>
        </w:p>
      </w:tc>
      <w:tc>
        <w:tcPr>
          <w:tcW w:w="5715" w:type="dxa"/>
          <w:vAlign w:val="bottom"/>
        </w:tcPr>
        <w:p w14:paraId="1B60ED15" w14:textId="30083BA4" w:rsidR="002802E6" w:rsidRDefault="00146DD8">
          <w:pPr>
            <w:pStyle w:val="Header"/>
            <w:spacing w:before="40"/>
          </w:pPr>
          <w:r>
            <w:fldChar w:fldCharType="begin"/>
          </w:r>
          <w:r>
            <w:instrText>styleref CharPartText</w:instrText>
          </w:r>
          <w:r>
            <w:fldChar w:fldCharType="end"/>
          </w:r>
        </w:p>
      </w:tc>
    </w:tr>
    <w:tr w:rsidR="002802E6" w14:paraId="673E6DB8" w14:textId="77777777">
      <w:trPr>
        <w:jc w:val="center"/>
      </w:trPr>
      <w:tc>
        <w:tcPr>
          <w:tcW w:w="1548" w:type="dxa"/>
        </w:tcPr>
        <w:p w14:paraId="2B1607BE" w14:textId="5558E180" w:rsidR="002802E6" w:rsidRDefault="00146DD8">
          <w:pPr>
            <w:pStyle w:val="Header"/>
            <w:spacing w:before="40"/>
          </w:pPr>
          <w:r>
            <w:rPr>
              <w:b/>
            </w:rPr>
            <w:fldChar w:fldCharType="begin"/>
          </w:r>
          <w:r>
            <w:rPr>
              <w:b/>
            </w:rPr>
            <w:instrText>styleref CharDivNo</w:instrText>
          </w:r>
          <w:r>
            <w:rPr>
              <w:b/>
            </w:rPr>
            <w:fldChar w:fldCharType="end"/>
          </w:r>
        </w:p>
      </w:tc>
      <w:tc>
        <w:tcPr>
          <w:tcW w:w="5715" w:type="dxa"/>
          <w:vAlign w:val="bottom"/>
        </w:tcPr>
        <w:p w14:paraId="0733BF4C" w14:textId="35AA5999" w:rsidR="002802E6" w:rsidRDefault="00146DD8">
          <w:pPr>
            <w:pStyle w:val="Header"/>
            <w:spacing w:before="40"/>
          </w:pPr>
          <w:r>
            <w:fldChar w:fldCharType="begin"/>
          </w:r>
          <w:r>
            <w:instrText>styleref CharDivText</w:instrText>
          </w:r>
          <w:r>
            <w:fldChar w:fldCharType="end"/>
          </w:r>
        </w:p>
      </w:tc>
    </w:tr>
    <w:tr w:rsidR="002802E6" w14:paraId="770C662F" w14:textId="77777777">
      <w:trPr>
        <w:cantSplit/>
        <w:jc w:val="center"/>
      </w:trPr>
      <w:tc>
        <w:tcPr>
          <w:tcW w:w="7263" w:type="dxa"/>
          <w:gridSpan w:val="2"/>
        </w:tcPr>
        <w:p w14:paraId="61042500" w14:textId="1468C96B" w:rsidR="002802E6" w:rsidRDefault="00146DD8">
          <w:pPr>
            <w:pStyle w:val="Header"/>
            <w:spacing w:before="40"/>
          </w:pPr>
          <w:r>
            <w:rPr>
              <w:b/>
            </w:rPr>
            <w:t xml:space="preserve">s. </w:t>
          </w:r>
          <w:r>
            <w:rPr>
              <w:b/>
            </w:rPr>
            <w:fldChar w:fldCharType="begin"/>
          </w:r>
          <w:r>
            <w:rPr>
              <w:b/>
            </w:rPr>
            <w:instrText>styleref CharSectno</w:instrText>
          </w:r>
          <w:r>
            <w:rPr>
              <w:b/>
            </w:rPr>
            <w:fldChar w:fldCharType="separate"/>
          </w:r>
          <w:r w:rsidR="005937D3">
            <w:rPr>
              <w:b/>
            </w:rPr>
            <w:t>1</w:t>
          </w:r>
          <w:r>
            <w:rPr>
              <w:b/>
            </w:rPr>
            <w:fldChar w:fldCharType="end"/>
          </w:r>
        </w:p>
      </w:tc>
    </w:tr>
  </w:tbl>
  <w:p w14:paraId="31B91C93" w14:textId="77777777" w:rsidR="002802E6" w:rsidRDefault="002802E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2802E6" w14:paraId="137364CD" w14:textId="77777777">
      <w:trPr>
        <w:cantSplit/>
        <w:jc w:val="center"/>
      </w:trPr>
      <w:tc>
        <w:tcPr>
          <w:tcW w:w="7312" w:type="dxa"/>
          <w:gridSpan w:val="2"/>
        </w:tcPr>
        <w:p w14:paraId="3AE8E3AE" w14:textId="7ADD564A" w:rsidR="002802E6" w:rsidRDefault="00146DD8">
          <w:pPr>
            <w:pStyle w:val="Header"/>
            <w:ind w:right="17"/>
            <w:jc w:val="right"/>
          </w:pPr>
          <w:r>
            <w:rPr>
              <w:b/>
              <w:i/>
            </w:rPr>
            <w:fldChar w:fldCharType="begin"/>
          </w:r>
          <w:r>
            <w:rPr>
              <w:b/>
              <w:i/>
            </w:rPr>
            <w:instrText>Styleref "Name of Act/Reg"</w:instrText>
          </w:r>
          <w:r>
            <w:rPr>
              <w:b/>
              <w:i/>
            </w:rPr>
            <w:fldChar w:fldCharType="separate"/>
          </w:r>
          <w:r w:rsidR="005937D3">
            <w:rPr>
              <w:b/>
              <w:i/>
            </w:rPr>
            <w:t>Misuse of Drugs Act 1981</w:t>
          </w:r>
          <w:r>
            <w:rPr>
              <w:b/>
              <w:i/>
            </w:rPr>
            <w:fldChar w:fldCharType="end"/>
          </w:r>
        </w:p>
      </w:tc>
    </w:tr>
    <w:tr w:rsidR="002802E6" w14:paraId="114A79E3" w14:textId="77777777">
      <w:trPr>
        <w:jc w:val="center"/>
      </w:trPr>
      <w:tc>
        <w:tcPr>
          <w:tcW w:w="5985" w:type="dxa"/>
          <w:vAlign w:val="bottom"/>
        </w:tcPr>
        <w:p w14:paraId="4CEED71A" w14:textId="0E16FA79" w:rsidR="002802E6" w:rsidRDefault="00146DD8">
          <w:pPr>
            <w:pStyle w:val="Header"/>
            <w:spacing w:before="40"/>
            <w:jc w:val="right"/>
          </w:pPr>
          <w:r>
            <w:fldChar w:fldCharType="begin"/>
          </w:r>
          <w:r>
            <w:instrText>styleref CharPartText</w:instrText>
          </w:r>
          <w:r>
            <w:fldChar w:fldCharType="end"/>
          </w:r>
        </w:p>
      </w:tc>
      <w:tc>
        <w:tcPr>
          <w:tcW w:w="1327" w:type="dxa"/>
        </w:tcPr>
        <w:p w14:paraId="01BED6FE" w14:textId="1606B970" w:rsidR="002802E6" w:rsidRDefault="00146DD8">
          <w:pPr>
            <w:pStyle w:val="Header"/>
            <w:spacing w:before="40"/>
            <w:ind w:right="17"/>
            <w:jc w:val="right"/>
          </w:pPr>
          <w:r>
            <w:rPr>
              <w:b/>
            </w:rPr>
            <w:fldChar w:fldCharType="begin"/>
          </w:r>
          <w:r>
            <w:rPr>
              <w:b/>
            </w:rPr>
            <w:instrText>styleref CharPartNo</w:instrText>
          </w:r>
          <w:r>
            <w:rPr>
              <w:b/>
            </w:rPr>
            <w:fldChar w:fldCharType="end"/>
          </w:r>
        </w:p>
      </w:tc>
    </w:tr>
    <w:tr w:rsidR="002802E6" w14:paraId="7C65576E" w14:textId="77777777">
      <w:trPr>
        <w:jc w:val="center"/>
      </w:trPr>
      <w:tc>
        <w:tcPr>
          <w:tcW w:w="5985" w:type="dxa"/>
          <w:vAlign w:val="bottom"/>
        </w:tcPr>
        <w:p w14:paraId="7132A200" w14:textId="202CB17D" w:rsidR="002802E6" w:rsidRDefault="00146DD8">
          <w:pPr>
            <w:pStyle w:val="Header"/>
            <w:spacing w:before="40"/>
            <w:jc w:val="right"/>
          </w:pPr>
          <w:r>
            <w:fldChar w:fldCharType="begin"/>
          </w:r>
          <w:r>
            <w:instrText>styleref CharDivText</w:instrText>
          </w:r>
          <w:r>
            <w:fldChar w:fldCharType="end"/>
          </w:r>
        </w:p>
      </w:tc>
      <w:tc>
        <w:tcPr>
          <w:tcW w:w="1327" w:type="dxa"/>
        </w:tcPr>
        <w:p w14:paraId="3E7DD51C" w14:textId="74A2B7BE" w:rsidR="002802E6" w:rsidRDefault="00146DD8">
          <w:pPr>
            <w:pStyle w:val="Header"/>
            <w:spacing w:before="40"/>
            <w:ind w:right="17"/>
            <w:jc w:val="right"/>
          </w:pPr>
          <w:r>
            <w:rPr>
              <w:b/>
            </w:rPr>
            <w:fldChar w:fldCharType="begin"/>
          </w:r>
          <w:r>
            <w:rPr>
              <w:b/>
            </w:rPr>
            <w:instrText>styleref CharDivNo</w:instrText>
          </w:r>
          <w:r>
            <w:rPr>
              <w:b/>
            </w:rPr>
            <w:fldChar w:fldCharType="end"/>
          </w:r>
        </w:p>
      </w:tc>
    </w:tr>
    <w:tr w:rsidR="002802E6" w14:paraId="37F83ADE" w14:textId="77777777">
      <w:trPr>
        <w:cantSplit/>
        <w:jc w:val="center"/>
      </w:trPr>
      <w:tc>
        <w:tcPr>
          <w:tcW w:w="7312" w:type="dxa"/>
          <w:gridSpan w:val="2"/>
        </w:tcPr>
        <w:p w14:paraId="56D80302" w14:textId="5ADD1626" w:rsidR="002802E6" w:rsidRDefault="00146DD8">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5937D3">
            <w:rPr>
              <w:b/>
            </w:rPr>
            <w:t>1</w:t>
          </w:r>
          <w:r>
            <w:rPr>
              <w:b/>
            </w:rPr>
            <w:fldChar w:fldCharType="end"/>
          </w:r>
        </w:p>
      </w:tc>
    </w:tr>
  </w:tbl>
  <w:p w14:paraId="48F73A01" w14:textId="77777777" w:rsidR="002802E6" w:rsidRDefault="002802E6">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77021" w14:textId="77777777" w:rsidR="002802E6" w:rsidRDefault="002802E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rsidR="002802E6" w14:paraId="0E83B5B8" w14:textId="77777777">
      <w:trPr>
        <w:jc w:val="center"/>
      </w:trPr>
      <w:tc>
        <w:tcPr>
          <w:tcW w:w="7263" w:type="dxa"/>
          <w:gridSpan w:val="2"/>
          <w:vAlign w:val="bottom"/>
        </w:tcPr>
        <w:p w14:paraId="769007AF" w14:textId="2788FB24" w:rsidR="002802E6" w:rsidRDefault="00146DD8">
          <w:pPr>
            <w:pStyle w:val="Header"/>
          </w:pPr>
          <w:r>
            <w:rPr>
              <w:b/>
              <w:i/>
            </w:rPr>
            <w:fldChar w:fldCharType="begin"/>
          </w:r>
          <w:r>
            <w:rPr>
              <w:b/>
              <w:i/>
            </w:rPr>
            <w:instrText>Styleref "Name of Act/Reg"</w:instrText>
          </w:r>
          <w:r>
            <w:rPr>
              <w:b/>
              <w:i/>
            </w:rPr>
            <w:fldChar w:fldCharType="separate"/>
          </w:r>
          <w:r w:rsidR="005937D3">
            <w:rPr>
              <w:b/>
              <w:i/>
            </w:rPr>
            <w:t>Misuse of Drugs Act 1981</w:t>
          </w:r>
          <w:r>
            <w:rPr>
              <w:b/>
              <w:i/>
            </w:rPr>
            <w:fldChar w:fldCharType="end"/>
          </w:r>
        </w:p>
      </w:tc>
    </w:tr>
    <w:tr w:rsidR="002802E6" w14:paraId="5A2266A9" w14:textId="77777777">
      <w:trPr>
        <w:jc w:val="center"/>
      </w:trPr>
      <w:tc>
        <w:tcPr>
          <w:tcW w:w="1490" w:type="dxa"/>
        </w:tcPr>
        <w:p w14:paraId="6DDF121B" w14:textId="116E80C5" w:rsidR="002802E6" w:rsidRDefault="00146DD8">
          <w:pPr>
            <w:pStyle w:val="Header"/>
            <w:spacing w:before="40"/>
          </w:pPr>
          <w:r>
            <w:rPr>
              <w:b/>
            </w:rPr>
            <w:fldChar w:fldCharType="begin"/>
          </w:r>
          <w:r>
            <w:rPr>
              <w:b/>
            </w:rPr>
            <w:instrText>STYLEREF CharSchNo</w:instrText>
          </w:r>
          <w:r>
            <w:rPr>
              <w:b/>
            </w:rPr>
            <w:fldChar w:fldCharType="end"/>
          </w:r>
        </w:p>
      </w:tc>
      <w:tc>
        <w:tcPr>
          <w:tcW w:w="5773" w:type="dxa"/>
          <w:vAlign w:val="bottom"/>
        </w:tcPr>
        <w:p w14:paraId="21C693D7" w14:textId="029F06DA" w:rsidR="002802E6" w:rsidRDefault="00146DD8">
          <w:pPr>
            <w:pStyle w:val="Header"/>
            <w:spacing w:before="40"/>
          </w:pPr>
          <w:r>
            <w:fldChar w:fldCharType="begin"/>
          </w:r>
          <w:r>
            <w:instrText>STYLEREF CharSchText</w:instrText>
          </w:r>
          <w:r>
            <w:fldChar w:fldCharType="end"/>
          </w:r>
        </w:p>
      </w:tc>
    </w:tr>
    <w:tr w:rsidR="002802E6" w14:paraId="6A1036ED" w14:textId="77777777">
      <w:trPr>
        <w:jc w:val="center"/>
      </w:trPr>
      <w:tc>
        <w:tcPr>
          <w:tcW w:w="1490" w:type="dxa"/>
        </w:tcPr>
        <w:p w14:paraId="74C94D23" w14:textId="77777777" w:rsidR="002802E6" w:rsidRDefault="002802E6">
          <w:pPr>
            <w:pStyle w:val="Header"/>
            <w:spacing w:before="40"/>
          </w:pPr>
        </w:p>
      </w:tc>
      <w:tc>
        <w:tcPr>
          <w:tcW w:w="5773" w:type="dxa"/>
          <w:vAlign w:val="bottom"/>
        </w:tcPr>
        <w:p w14:paraId="69A13F8F" w14:textId="77777777" w:rsidR="002802E6" w:rsidRDefault="002802E6">
          <w:pPr>
            <w:pStyle w:val="Header"/>
            <w:spacing w:before="40"/>
          </w:pPr>
        </w:p>
      </w:tc>
    </w:tr>
    <w:tr w:rsidR="002802E6" w14:paraId="5CB4A264" w14:textId="77777777">
      <w:trPr>
        <w:jc w:val="center"/>
      </w:trPr>
      <w:tc>
        <w:tcPr>
          <w:tcW w:w="1490" w:type="dxa"/>
        </w:tcPr>
        <w:p w14:paraId="0B18041B" w14:textId="77777777" w:rsidR="002802E6" w:rsidRDefault="002802E6">
          <w:pPr>
            <w:pStyle w:val="Header"/>
            <w:spacing w:before="40"/>
          </w:pPr>
        </w:p>
      </w:tc>
      <w:tc>
        <w:tcPr>
          <w:tcW w:w="5773" w:type="dxa"/>
          <w:vAlign w:val="bottom"/>
        </w:tcPr>
        <w:p w14:paraId="336249C4" w14:textId="77777777" w:rsidR="002802E6" w:rsidRDefault="002802E6">
          <w:pPr>
            <w:pStyle w:val="Header"/>
            <w:spacing w:before="40"/>
          </w:pPr>
        </w:p>
      </w:tc>
    </w:tr>
  </w:tbl>
  <w:p w14:paraId="18C6CD64" w14:textId="77777777" w:rsidR="002802E6" w:rsidRDefault="002802E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2802E6" w14:paraId="49637385" w14:textId="77777777">
      <w:trPr>
        <w:jc w:val="center"/>
      </w:trPr>
      <w:tc>
        <w:tcPr>
          <w:tcW w:w="7263" w:type="dxa"/>
          <w:gridSpan w:val="2"/>
          <w:vAlign w:val="bottom"/>
        </w:tcPr>
        <w:p w14:paraId="403EEEFF" w14:textId="1247C3CA" w:rsidR="002802E6" w:rsidRDefault="00146DD8">
          <w:pPr>
            <w:pStyle w:val="Header"/>
            <w:ind w:right="17"/>
            <w:jc w:val="right"/>
          </w:pPr>
          <w:r>
            <w:rPr>
              <w:b/>
              <w:i/>
            </w:rPr>
            <w:fldChar w:fldCharType="begin"/>
          </w:r>
          <w:r>
            <w:rPr>
              <w:b/>
              <w:i/>
            </w:rPr>
            <w:instrText>Styleref "Name of Act/Reg"</w:instrText>
          </w:r>
          <w:r>
            <w:rPr>
              <w:b/>
              <w:i/>
            </w:rPr>
            <w:fldChar w:fldCharType="separate"/>
          </w:r>
          <w:r w:rsidR="005937D3">
            <w:rPr>
              <w:b/>
              <w:i/>
            </w:rPr>
            <w:t>Misuse of Drugs Act 1981</w:t>
          </w:r>
          <w:r>
            <w:rPr>
              <w:b/>
              <w:i/>
            </w:rPr>
            <w:fldChar w:fldCharType="end"/>
          </w:r>
        </w:p>
      </w:tc>
    </w:tr>
    <w:tr w:rsidR="002802E6" w14:paraId="5250E8AF" w14:textId="77777777">
      <w:trPr>
        <w:jc w:val="center"/>
      </w:trPr>
      <w:tc>
        <w:tcPr>
          <w:tcW w:w="5742" w:type="dxa"/>
          <w:vAlign w:val="bottom"/>
        </w:tcPr>
        <w:p w14:paraId="075388B7" w14:textId="662ED2EE" w:rsidR="002802E6" w:rsidRDefault="00146DD8">
          <w:pPr>
            <w:pStyle w:val="Header"/>
            <w:spacing w:before="40"/>
            <w:jc w:val="right"/>
          </w:pPr>
          <w:r>
            <w:fldChar w:fldCharType="begin"/>
          </w:r>
          <w:r>
            <w:instrText>STYLEREF CharSchText</w:instrText>
          </w:r>
          <w:r>
            <w:fldChar w:fldCharType="end"/>
          </w:r>
        </w:p>
      </w:tc>
      <w:tc>
        <w:tcPr>
          <w:tcW w:w="1521" w:type="dxa"/>
        </w:tcPr>
        <w:p w14:paraId="2AB08E54" w14:textId="2D5ED74B" w:rsidR="002802E6" w:rsidRDefault="00146DD8">
          <w:pPr>
            <w:pStyle w:val="Header"/>
            <w:spacing w:before="40"/>
            <w:ind w:right="17"/>
            <w:jc w:val="right"/>
          </w:pPr>
          <w:r>
            <w:rPr>
              <w:b/>
            </w:rPr>
            <w:fldChar w:fldCharType="begin"/>
          </w:r>
          <w:r>
            <w:rPr>
              <w:b/>
            </w:rPr>
            <w:instrText>STYLEREF CharSchNo</w:instrText>
          </w:r>
          <w:r>
            <w:rPr>
              <w:b/>
            </w:rPr>
            <w:fldChar w:fldCharType="end"/>
          </w:r>
        </w:p>
      </w:tc>
    </w:tr>
    <w:tr w:rsidR="002802E6" w14:paraId="25AE6315" w14:textId="77777777">
      <w:trPr>
        <w:jc w:val="center"/>
      </w:trPr>
      <w:tc>
        <w:tcPr>
          <w:tcW w:w="5742" w:type="dxa"/>
          <w:vAlign w:val="bottom"/>
        </w:tcPr>
        <w:p w14:paraId="04FB55F3" w14:textId="77777777" w:rsidR="002802E6" w:rsidRDefault="002802E6">
          <w:pPr>
            <w:pStyle w:val="Header"/>
            <w:spacing w:before="40"/>
            <w:jc w:val="right"/>
          </w:pPr>
        </w:p>
      </w:tc>
      <w:tc>
        <w:tcPr>
          <w:tcW w:w="1521" w:type="dxa"/>
        </w:tcPr>
        <w:p w14:paraId="391CEC9F" w14:textId="77777777" w:rsidR="002802E6" w:rsidRDefault="002802E6">
          <w:pPr>
            <w:pStyle w:val="Header"/>
            <w:spacing w:before="40"/>
            <w:ind w:right="17"/>
            <w:jc w:val="right"/>
          </w:pPr>
        </w:p>
      </w:tc>
    </w:tr>
    <w:tr w:rsidR="002802E6" w14:paraId="781459F7" w14:textId="77777777">
      <w:trPr>
        <w:jc w:val="center"/>
      </w:trPr>
      <w:tc>
        <w:tcPr>
          <w:tcW w:w="5742" w:type="dxa"/>
          <w:vAlign w:val="bottom"/>
        </w:tcPr>
        <w:p w14:paraId="2E1BF5DF" w14:textId="77777777" w:rsidR="002802E6" w:rsidRDefault="002802E6">
          <w:pPr>
            <w:pStyle w:val="Header"/>
            <w:spacing w:before="40"/>
            <w:jc w:val="right"/>
          </w:pPr>
        </w:p>
      </w:tc>
      <w:tc>
        <w:tcPr>
          <w:tcW w:w="1521" w:type="dxa"/>
        </w:tcPr>
        <w:p w14:paraId="01B42C4E" w14:textId="77777777" w:rsidR="002802E6" w:rsidRDefault="002802E6">
          <w:pPr>
            <w:pStyle w:val="Header"/>
            <w:spacing w:before="40"/>
            <w:ind w:right="17"/>
            <w:jc w:val="right"/>
          </w:pPr>
        </w:p>
      </w:tc>
    </w:tr>
  </w:tbl>
  <w:p w14:paraId="3FCC4A53" w14:textId="77777777" w:rsidR="002802E6" w:rsidRDefault="002802E6">
    <w:pPr>
      <w:pStyle w:val="Header"/>
      <w:pBdr>
        <w:top w:val="single" w:sz="4" w:space="1" w:color="auto"/>
      </w:pBdr>
    </w:pPr>
    <w:bookmarkStart w:id="258" w:name="Schedule"/>
    <w:bookmarkEnd w:id="25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28303" w14:textId="77777777" w:rsidR="002802E6" w:rsidRDefault="002802E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rsidR="002802E6" w14:paraId="73E9F529" w14:textId="77777777">
      <w:trPr>
        <w:jc w:val="center"/>
      </w:trPr>
      <w:tc>
        <w:tcPr>
          <w:tcW w:w="7263" w:type="dxa"/>
          <w:gridSpan w:val="2"/>
          <w:vAlign w:val="bottom"/>
        </w:tcPr>
        <w:p w14:paraId="569D8451" w14:textId="50A20DBE" w:rsidR="002802E6" w:rsidRDefault="00146DD8">
          <w:pPr>
            <w:pStyle w:val="Header"/>
          </w:pPr>
          <w:r>
            <w:rPr>
              <w:b/>
              <w:i/>
            </w:rPr>
            <w:fldChar w:fldCharType="begin"/>
          </w:r>
          <w:r>
            <w:rPr>
              <w:b/>
              <w:i/>
            </w:rPr>
            <w:instrText>Styleref "Name of Act/Reg"</w:instrText>
          </w:r>
          <w:r>
            <w:rPr>
              <w:b/>
              <w:i/>
            </w:rPr>
            <w:fldChar w:fldCharType="separate"/>
          </w:r>
          <w:r w:rsidR="005937D3">
            <w:rPr>
              <w:b/>
              <w:i/>
            </w:rPr>
            <w:t>Misuse of Drugs Act 1981</w:t>
          </w:r>
          <w:r>
            <w:rPr>
              <w:b/>
              <w:i/>
            </w:rPr>
            <w:fldChar w:fldCharType="end"/>
          </w:r>
        </w:p>
      </w:tc>
    </w:tr>
    <w:tr w:rsidR="002802E6" w14:paraId="14CE1C4B" w14:textId="77777777">
      <w:trPr>
        <w:jc w:val="center"/>
      </w:trPr>
      <w:tc>
        <w:tcPr>
          <w:tcW w:w="1490" w:type="dxa"/>
        </w:tcPr>
        <w:p w14:paraId="716F08A6" w14:textId="42AA7E04" w:rsidR="002802E6" w:rsidRDefault="00146DD8">
          <w:pPr>
            <w:pStyle w:val="Header"/>
            <w:spacing w:before="40"/>
          </w:pPr>
          <w:r>
            <w:rPr>
              <w:b/>
            </w:rPr>
            <w:fldChar w:fldCharType="begin"/>
          </w:r>
          <w:r>
            <w:rPr>
              <w:b/>
            </w:rPr>
            <w:instrText>STYLEREF CharSchNo</w:instrText>
          </w:r>
          <w:r>
            <w:rPr>
              <w:b/>
            </w:rPr>
            <w:fldChar w:fldCharType="separate"/>
          </w:r>
          <w:r w:rsidR="005937D3">
            <w:rPr>
              <w:b/>
            </w:rPr>
            <w:t>Schedule I</w:t>
          </w:r>
          <w:r>
            <w:rPr>
              <w:b/>
            </w:rPr>
            <w:fldChar w:fldCharType="end"/>
          </w:r>
        </w:p>
      </w:tc>
      <w:tc>
        <w:tcPr>
          <w:tcW w:w="5773" w:type="dxa"/>
          <w:vAlign w:val="bottom"/>
        </w:tcPr>
        <w:p w14:paraId="4BABB1BA" w14:textId="2677095A" w:rsidR="002802E6" w:rsidRDefault="00146DD8">
          <w:pPr>
            <w:pStyle w:val="Header"/>
            <w:spacing w:before="40"/>
          </w:pPr>
          <w:r>
            <w:fldChar w:fldCharType="begin"/>
          </w:r>
          <w:r>
            <w:instrText>STYLEREF CharSchText</w:instrText>
          </w:r>
          <w:r>
            <w:fldChar w:fldCharType="separate"/>
          </w:r>
          <w:r w:rsidR="005937D3">
            <w:t>Drugs to which Act applies, notwithstanding anything in Medicines and Poisons Act 2014</w:t>
          </w:r>
          <w:r>
            <w:fldChar w:fldCharType="end"/>
          </w:r>
        </w:p>
      </w:tc>
    </w:tr>
    <w:tr w:rsidR="002802E6" w14:paraId="2ACBDEDC" w14:textId="77777777">
      <w:trPr>
        <w:jc w:val="center"/>
      </w:trPr>
      <w:tc>
        <w:tcPr>
          <w:tcW w:w="1490" w:type="dxa"/>
        </w:tcPr>
        <w:p w14:paraId="4220160E" w14:textId="25B1C98D" w:rsidR="002802E6" w:rsidRDefault="00146DD8">
          <w:pPr>
            <w:pStyle w:val="Header"/>
            <w:spacing w:before="40"/>
          </w:pPr>
          <w:r>
            <w:rPr>
              <w:b/>
            </w:rPr>
            <w:fldChar w:fldCharType="begin"/>
          </w:r>
          <w:r>
            <w:rPr>
              <w:b/>
            </w:rPr>
            <w:instrText xml:space="preserve"> STYLEREF CharSDivNo \* charformat</w:instrText>
          </w:r>
          <w:r>
            <w:rPr>
              <w:b/>
            </w:rPr>
            <w:fldChar w:fldCharType="end"/>
          </w:r>
        </w:p>
      </w:tc>
      <w:tc>
        <w:tcPr>
          <w:tcW w:w="5773" w:type="dxa"/>
          <w:vAlign w:val="bottom"/>
        </w:tcPr>
        <w:p w14:paraId="63FAE263" w14:textId="4FB4195E" w:rsidR="002802E6" w:rsidRDefault="00146DD8">
          <w:pPr>
            <w:pStyle w:val="Header"/>
            <w:spacing w:before="40"/>
          </w:pPr>
          <w:r>
            <w:fldChar w:fldCharType="begin"/>
          </w:r>
          <w:r>
            <w:instrText xml:space="preserve"> styleref CharSDivText </w:instrText>
          </w:r>
          <w:r>
            <w:fldChar w:fldCharType="end"/>
          </w:r>
        </w:p>
      </w:tc>
    </w:tr>
    <w:tr w:rsidR="002802E6" w14:paraId="7D5F2599" w14:textId="77777777">
      <w:trPr>
        <w:jc w:val="center"/>
      </w:trPr>
      <w:tc>
        <w:tcPr>
          <w:tcW w:w="1490" w:type="dxa"/>
        </w:tcPr>
        <w:p w14:paraId="6A31712A" w14:textId="77777777" w:rsidR="002802E6" w:rsidRDefault="002802E6">
          <w:pPr>
            <w:pStyle w:val="Header"/>
            <w:spacing w:before="40"/>
          </w:pPr>
        </w:p>
      </w:tc>
      <w:tc>
        <w:tcPr>
          <w:tcW w:w="5773" w:type="dxa"/>
          <w:vAlign w:val="bottom"/>
        </w:tcPr>
        <w:p w14:paraId="05CF50E5" w14:textId="77777777" w:rsidR="002802E6" w:rsidRDefault="002802E6">
          <w:pPr>
            <w:pStyle w:val="Header"/>
            <w:spacing w:before="40"/>
          </w:pPr>
        </w:p>
      </w:tc>
    </w:tr>
  </w:tbl>
  <w:p w14:paraId="46325891" w14:textId="77777777" w:rsidR="002802E6" w:rsidRDefault="002802E6">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2802E6" w14:paraId="09231CB3" w14:textId="77777777">
      <w:trPr>
        <w:jc w:val="center"/>
      </w:trPr>
      <w:tc>
        <w:tcPr>
          <w:tcW w:w="7263" w:type="dxa"/>
          <w:gridSpan w:val="2"/>
          <w:vAlign w:val="bottom"/>
        </w:tcPr>
        <w:p w14:paraId="077E08C5" w14:textId="7A430E2A" w:rsidR="002802E6" w:rsidRDefault="00146DD8">
          <w:pPr>
            <w:pStyle w:val="Header"/>
            <w:ind w:right="17"/>
            <w:jc w:val="right"/>
          </w:pPr>
          <w:r>
            <w:rPr>
              <w:b/>
              <w:i/>
            </w:rPr>
            <w:fldChar w:fldCharType="begin"/>
          </w:r>
          <w:r>
            <w:rPr>
              <w:b/>
              <w:i/>
            </w:rPr>
            <w:instrText>Styleref "Name of Act/Reg"</w:instrText>
          </w:r>
          <w:r>
            <w:rPr>
              <w:b/>
              <w:i/>
            </w:rPr>
            <w:fldChar w:fldCharType="separate"/>
          </w:r>
          <w:r w:rsidR="005937D3">
            <w:rPr>
              <w:b/>
              <w:i/>
            </w:rPr>
            <w:t>Misuse of Drugs Act 1981</w:t>
          </w:r>
          <w:r>
            <w:rPr>
              <w:b/>
              <w:i/>
            </w:rPr>
            <w:fldChar w:fldCharType="end"/>
          </w:r>
        </w:p>
      </w:tc>
    </w:tr>
    <w:tr w:rsidR="002802E6" w14:paraId="76744D0D" w14:textId="77777777">
      <w:trPr>
        <w:jc w:val="center"/>
      </w:trPr>
      <w:tc>
        <w:tcPr>
          <w:tcW w:w="5742" w:type="dxa"/>
          <w:vAlign w:val="bottom"/>
        </w:tcPr>
        <w:p w14:paraId="2310BC2C" w14:textId="3ECECE2B" w:rsidR="002802E6" w:rsidRDefault="00146DD8">
          <w:pPr>
            <w:pStyle w:val="Header"/>
            <w:spacing w:before="40"/>
            <w:jc w:val="right"/>
          </w:pPr>
          <w:r>
            <w:fldChar w:fldCharType="begin"/>
          </w:r>
          <w:r>
            <w:instrText>STYLEREF CharSchText</w:instrText>
          </w:r>
          <w:r>
            <w:fldChar w:fldCharType="separate"/>
          </w:r>
          <w:r w:rsidR="005937D3">
            <w:t>Drugs to which Act applies, notwithstanding anything in Medicines and Poisons Act 2014</w:t>
          </w:r>
          <w:r>
            <w:fldChar w:fldCharType="end"/>
          </w:r>
        </w:p>
      </w:tc>
      <w:tc>
        <w:tcPr>
          <w:tcW w:w="1521" w:type="dxa"/>
        </w:tcPr>
        <w:p w14:paraId="540F9FDA" w14:textId="7E4582B5" w:rsidR="002802E6" w:rsidRDefault="00146DD8">
          <w:pPr>
            <w:pStyle w:val="Header"/>
            <w:spacing w:before="40"/>
            <w:ind w:right="17"/>
            <w:jc w:val="right"/>
          </w:pPr>
          <w:r>
            <w:rPr>
              <w:b/>
            </w:rPr>
            <w:fldChar w:fldCharType="begin"/>
          </w:r>
          <w:r>
            <w:rPr>
              <w:b/>
            </w:rPr>
            <w:instrText>STYLEREF CharSchNo</w:instrText>
          </w:r>
          <w:r>
            <w:rPr>
              <w:b/>
            </w:rPr>
            <w:fldChar w:fldCharType="separate"/>
          </w:r>
          <w:r w:rsidR="005937D3">
            <w:rPr>
              <w:b/>
            </w:rPr>
            <w:t>Schedule I</w:t>
          </w:r>
          <w:r>
            <w:rPr>
              <w:b/>
            </w:rPr>
            <w:fldChar w:fldCharType="end"/>
          </w:r>
        </w:p>
      </w:tc>
    </w:tr>
    <w:tr w:rsidR="002802E6" w14:paraId="2720893C" w14:textId="77777777">
      <w:trPr>
        <w:jc w:val="center"/>
      </w:trPr>
      <w:tc>
        <w:tcPr>
          <w:tcW w:w="5742" w:type="dxa"/>
          <w:vAlign w:val="bottom"/>
        </w:tcPr>
        <w:p w14:paraId="66BCEA46" w14:textId="628F8ADE" w:rsidR="002802E6" w:rsidRDefault="00146DD8">
          <w:pPr>
            <w:pStyle w:val="Header"/>
            <w:spacing w:before="40"/>
            <w:jc w:val="right"/>
          </w:pPr>
          <w:r>
            <w:fldChar w:fldCharType="begin"/>
          </w:r>
          <w:r>
            <w:instrText xml:space="preserve"> styleref CharSDivText </w:instrText>
          </w:r>
          <w:r>
            <w:fldChar w:fldCharType="end"/>
          </w:r>
        </w:p>
      </w:tc>
      <w:tc>
        <w:tcPr>
          <w:tcW w:w="1521" w:type="dxa"/>
        </w:tcPr>
        <w:p w14:paraId="787477B0" w14:textId="27B58CE2" w:rsidR="002802E6" w:rsidRDefault="00146DD8">
          <w:pPr>
            <w:pStyle w:val="Header"/>
            <w:spacing w:before="40"/>
            <w:ind w:right="17"/>
            <w:jc w:val="right"/>
          </w:pPr>
          <w:r>
            <w:rPr>
              <w:b/>
            </w:rPr>
            <w:fldChar w:fldCharType="begin"/>
          </w:r>
          <w:r>
            <w:rPr>
              <w:b/>
            </w:rPr>
            <w:instrText xml:space="preserve"> STYLEREF CharSDivNo \* charformat</w:instrText>
          </w:r>
          <w:r>
            <w:rPr>
              <w:b/>
            </w:rPr>
            <w:fldChar w:fldCharType="end"/>
          </w:r>
        </w:p>
      </w:tc>
    </w:tr>
    <w:tr w:rsidR="002802E6" w14:paraId="0D7182D8" w14:textId="77777777">
      <w:trPr>
        <w:jc w:val="center"/>
      </w:trPr>
      <w:tc>
        <w:tcPr>
          <w:tcW w:w="5742" w:type="dxa"/>
          <w:vAlign w:val="bottom"/>
        </w:tcPr>
        <w:p w14:paraId="263D84A9" w14:textId="77777777" w:rsidR="002802E6" w:rsidRDefault="002802E6">
          <w:pPr>
            <w:pStyle w:val="Header"/>
            <w:spacing w:before="40"/>
            <w:jc w:val="right"/>
          </w:pPr>
        </w:p>
      </w:tc>
      <w:tc>
        <w:tcPr>
          <w:tcW w:w="1521" w:type="dxa"/>
        </w:tcPr>
        <w:p w14:paraId="21171446" w14:textId="77777777" w:rsidR="002802E6" w:rsidRDefault="002802E6">
          <w:pPr>
            <w:pStyle w:val="Header"/>
            <w:spacing w:before="40"/>
            <w:ind w:right="17"/>
            <w:jc w:val="right"/>
          </w:pPr>
        </w:p>
      </w:tc>
    </w:tr>
  </w:tbl>
  <w:p w14:paraId="56B561E6" w14:textId="77777777" w:rsidR="002802E6" w:rsidRDefault="002802E6">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2802E6" w14:paraId="61DA92BC" w14:textId="77777777">
      <w:trPr>
        <w:jc w:val="center"/>
      </w:trPr>
      <w:tc>
        <w:tcPr>
          <w:tcW w:w="7263" w:type="dxa"/>
          <w:gridSpan w:val="2"/>
          <w:vAlign w:val="bottom"/>
        </w:tcPr>
        <w:p w14:paraId="5D6409D8" w14:textId="1F3D5B11" w:rsidR="002802E6" w:rsidRDefault="00146DD8">
          <w:pPr>
            <w:pStyle w:val="Header"/>
            <w:ind w:right="17"/>
            <w:jc w:val="right"/>
          </w:pPr>
          <w:r>
            <w:rPr>
              <w:b/>
              <w:i/>
            </w:rPr>
            <w:fldChar w:fldCharType="begin"/>
          </w:r>
          <w:r>
            <w:rPr>
              <w:b/>
              <w:i/>
            </w:rPr>
            <w:instrText>Styleref "Name of Act/Reg"</w:instrText>
          </w:r>
          <w:r>
            <w:rPr>
              <w:b/>
              <w:i/>
            </w:rPr>
            <w:fldChar w:fldCharType="separate"/>
          </w:r>
          <w:r w:rsidR="005937D3">
            <w:rPr>
              <w:b/>
              <w:i/>
            </w:rPr>
            <w:t>Misuse of Drugs Act 1981</w:t>
          </w:r>
          <w:r>
            <w:rPr>
              <w:b/>
              <w:i/>
            </w:rPr>
            <w:fldChar w:fldCharType="end"/>
          </w:r>
        </w:p>
      </w:tc>
    </w:tr>
    <w:tr w:rsidR="002802E6" w14:paraId="1CB60023" w14:textId="77777777">
      <w:trPr>
        <w:jc w:val="center"/>
      </w:trPr>
      <w:tc>
        <w:tcPr>
          <w:tcW w:w="5742" w:type="dxa"/>
          <w:vAlign w:val="bottom"/>
        </w:tcPr>
        <w:p w14:paraId="193C2C63" w14:textId="7027F781" w:rsidR="002802E6" w:rsidRDefault="00146DD8">
          <w:pPr>
            <w:pStyle w:val="Header"/>
            <w:spacing w:before="40"/>
            <w:jc w:val="right"/>
          </w:pPr>
          <w:r>
            <w:fldChar w:fldCharType="begin"/>
          </w:r>
          <w:r>
            <w:instrText>STYLEREF CharSchText</w:instrText>
          </w:r>
          <w:r>
            <w:fldChar w:fldCharType="separate"/>
          </w:r>
          <w:r w:rsidR="005937D3">
            <w:t>Numbers of prohibited plants for purposes of drug trafficking</w:t>
          </w:r>
          <w:r>
            <w:fldChar w:fldCharType="end"/>
          </w:r>
        </w:p>
      </w:tc>
      <w:tc>
        <w:tcPr>
          <w:tcW w:w="1521" w:type="dxa"/>
        </w:tcPr>
        <w:p w14:paraId="347F8FA2" w14:textId="18F212EA" w:rsidR="002802E6" w:rsidRDefault="00146DD8">
          <w:pPr>
            <w:pStyle w:val="Header"/>
            <w:spacing w:before="40"/>
            <w:ind w:right="17"/>
            <w:jc w:val="right"/>
          </w:pPr>
          <w:r>
            <w:rPr>
              <w:b/>
            </w:rPr>
            <w:fldChar w:fldCharType="begin"/>
          </w:r>
          <w:r>
            <w:rPr>
              <w:b/>
            </w:rPr>
            <w:instrText>STYLEREF CharSchNo</w:instrText>
          </w:r>
          <w:r>
            <w:rPr>
              <w:b/>
            </w:rPr>
            <w:fldChar w:fldCharType="separate"/>
          </w:r>
          <w:r w:rsidR="005937D3">
            <w:rPr>
              <w:b/>
            </w:rPr>
            <w:t>Schedule VIII</w:t>
          </w:r>
          <w:r>
            <w:rPr>
              <w:b/>
            </w:rPr>
            <w:fldChar w:fldCharType="end"/>
          </w:r>
        </w:p>
      </w:tc>
    </w:tr>
    <w:tr w:rsidR="002802E6" w14:paraId="4F332122" w14:textId="77777777">
      <w:trPr>
        <w:jc w:val="center"/>
      </w:trPr>
      <w:tc>
        <w:tcPr>
          <w:tcW w:w="5742" w:type="dxa"/>
          <w:vAlign w:val="bottom"/>
        </w:tcPr>
        <w:p w14:paraId="0D3000BB" w14:textId="77777777" w:rsidR="002802E6" w:rsidRDefault="002802E6">
          <w:pPr>
            <w:pStyle w:val="Header"/>
            <w:spacing w:before="40"/>
            <w:jc w:val="right"/>
          </w:pPr>
        </w:p>
      </w:tc>
      <w:tc>
        <w:tcPr>
          <w:tcW w:w="1521" w:type="dxa"/>
        </w:tcPr>
        <w:p w14:paraId="0598BA63" w14:textId="77777777" w:rsidR="002802E6" w:rsidRDefault="002802E6">
          <w:pPr>
            <w:pStyle w:val="Header"/>
            <w:spacing w:before="40"/>
            <w:ind w:right="17"/>
            <w:jc w:val="right"/>
          </w:pPr>
        </w:p>
      </w:tc>
    </w:tr>
    <w:tr w:rsidR="002802E6" w14:paraId="3467DC4B" w14:textId="77777777">
      <w:trPr>
        <w:jc w:val="center"/>
      </w:trPr>
      <w:tc>
        <w:tcPr>
          <w:tcW w:w="5742" w:type="dxa"/>
          <w:vAlign w:val="bottom"/>
        </w:tcPr>
        <w:p w14:paraId="778B05E4" w14:textId="77777777" w:rsidR="002802E6" w:rsidRDefault="002802E6">
          <w:pPr>
            <w:pStyle w:val="Header"/>
            <w:spacing w:before="40"/>
            <w:jc w:val="right"/>
          </w:pPr>
        </w:p>
      </w:tc>
      <w:tc>
        <w:tcPr>
          <w:tcW w:w="1521" w:type="dxa"/>
        </w:tcPr>
        <w:p w14:paraId="2B6DF54A" w14:textId="4D4DA3D5" w:rsidR="002802E6" w:rsidRDefault="00146DD8">
          <w:pPr>
            <w:pStyle w:val="Header"/>
            <w:spacing w:before="40"/>
            <w:ind w:right="17"/>
            <w:jc w:val="right"/>
          </w:pPr>
          <w:r>
            <w:rPr>
              <w:b/>
            </w:rPr>
            <w:t xml:space="preserve">c. </w:t>
          </w:r>
          <w:r>
            <w:rPr>
              <w:b/>
            </w:rPr>
            <w:fldChar w:fldCharType="begin"/>
          </w:r>
          <w:r>
            <w:rPr>
              <w:b/>
            </w:rPr>
            <w:instrText>styleref CharSClsNo</w:instrText>
          </w:r>
          <w:r>
            <w:rPr>
              <w:b/>
            </w:rPr>
            <w:fldChar w:fldCharType="separate"/>
          </w:r>
          <w:r w:rsidR="005937D3">
            <w:rPr>
              <w:b/>
            </w:rPr>
            <w:t>1</w:t>
          </w:r>
          <w:r>
            <w:rPr>
              <w:b/>
            </w:rPr>
            <w:fldChar w:fldCharType="end"/>
          </w:r>
        </w:p>
      </w:tc>
    </w:tr>
  </w:tbl>
  <w:p w14:paraId="0F7AFCDF" w14:textId="77777777" w:rsidR="002802E6" w:rsidRDefault="002802E6">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2802E6" w14:paraId="3F617A5A" w14:textId="77777777">
      <w:trPr>
        <w:cantSplit/>
        <w:jc w:val="center"/>
      </w:trPr>
      <w:tc>
        <w:tcPr>
          <w:tcW w:w="7312" w:type="dxa"/>
          <w:gridSpan w:val="2"/>
        </w:tcPr>
        <w:p w14:paraId="4946E239" w14:textId="26ED4EF6" w:rsidR="002802E6" w:rsidRDefault="00146DD8">
          <w:pPr>
            <w:pStyle w:val="Header"/>
          </w:pPr>
          <w:r>
            <w:rPr>
              <w:b/>
              <w:i/>
            </w:rPr>
            <w:fldChar w:fldCharType="begin"/>
          </w:r>
          <w:r>
            <w:rPr>
              <w:b/>
              <w:i/>
            </w:rPr>
            <w:instrText xml:space="preserve"> STYLEREF "Name of Act/Reg" </w:instrText>
          </w:r>
          <w:r>
            <w:rPr>
              <w:b/>
              <w:i/>
            </w:rPr>
            <w:fldChar w:fldCharType="separate"/>
          </w:r>
          <w:r w:rsidR="005937D3">
            <w:rPr>
              <w:b/>
              <w:i/>
            </w:rPr>
            <w:t>Misuse of Drugs Act 1981</w:t>
          </w:r>
          <w:r>
            <w:rPr>
              <w:b/>
              <w:i/>
            </w:rPr>
            <w:fldChar w:fldCharType="end"/>
          </w:r>
        </w:p>
      </w:tc>
    </w:tr>
    <w:tr w:rsidR="002802E6" w14:paraId="62A488FA" w14:textId="77777777">
      <w:trPr>
        <w:jc w:val="center"/>
      </w:trPr>
      <w:tc>
        <w:tcPr>
          <w:tcW w:w="1548" w:type="dxa"/>
        </w:tcPr>
        <w:p w14:paraId="199F99C7" w14:textId="5050B1C8" w:rsidR="002802E6" w:rsidRDefault="00146DD8">
          <w:pPr>
            <w:pStyle w:val="Header"/>
            <w:spacing w:before="40"/>
          </w:pPr>
          <w:r>
            <w:rPr>
              <w:b/>
            </w:rPr>
            <w:fldChar w:fldCharType="begin"/>
          </w:r>
          <w:r>
            <w:rPr>
              <w:b/>
            </w:rPr>
            <w:instrText xml:space="preserve"> STYLEREF "nHeading 2" </w:instrText>
          </w:r>
          <w:r>
            <w:rPr>
              <w:b/>
            </w:rPr>
            <w:fldChar w:fldCharType="separate"/>
          </w:r>
          <w:r w:rsidR="005937D3">
            <w:rPr>
              <w:b/>
            </w:rPr>
            <w:t>Notes</w:t>
          </w:r>
          <w:r>
            <w:rPr>
              <w:b/>
            </w:rPr>
            <w:fldChar w:fldCharType="end"/>
          </w:r>
        </w:p>
      </w:tc>
      <w:tc>
        <w:tcPr>
          <w:tcW w:w="5764" w:type="dxa"/>
        </w:tcPr>
        <w:p w14:paraId="1ADB1AEC" w14:textId="06B6D33E" w:rsidR="002802E6" w:rsidRDefault="00146DD8">
          <w:pPr>
            <w:pStyle w:val="Header"/>
            <w:spacing w:before="40"/>
          </w:pPr>
          <w:r>
            <w:fldChar w:fldCharType="begin"/>
          </w:r>
          <w:r>
            <w:instrText xml:space="preserve"> STYLEREF "nHeading 3" </w:instrText>
          </w:r>
          <w:r>
            <w:fldChar w:fldCharType="separate"/>
          </w:r>
          <w:r w:rsidR="005937D3">
            <w:t>Compilation table</w:t>
          </w:r>
          <w:r>
            <w:fldChar w:fldCharType="end"/>
          </w:r>
        </w:p>
      </w:tc>
    </w:tr>
    <w:tr w:rsidR="002802E6" w14:paraId="755C1B44" w14:textId="77777777">
      <w:trPr>
        <w:jc w:val="center"/>
      </w:trPr>
      <w:tc>
        <w:tcPr>
          <w:tcW w:w="1548" w:type="dxa"/>
        </w:tcPr>
        <w:p w14:paraId="5D27D654" w14:textId="77777777" w:rsidR="002802E6" w:rsidRDefault="002802E6">
          <w:pPr>
            <w:pStyle w:val="Header"/>
            <w:spacing w:before="40"/>
          </w:pPr>
        </w:p>
      </w:tc>
      <w:tc>
        <w:tcPr>
          <w:tcW w:w="5764" w:type="dxa"/>
        </w:tcPr>
        <w:p w14:paraId="5C5649DA" w14:textId="77777777" w:rsidR="002802E6" w:rsidRDefault="002802E6">
          <w:pPr>
            <w:pStyle w:val="Header"/>
            <w:spacing w:before="40"/>
          </w:pPr>
        </w:p>
      </w:tc>
    </w:tr>
    <w:tr w:rsidR="002802E6" w14:paraId="2B7B35CB" w14:textId="77777777">
      <w:trPr>
        <w:cantSplit/>
        <w:jc w:val="center"/>
      </w:trPr>
      <w:tc>
        <w:tcPr>
          <w:tcW w:w="7312" w:type="dxa"/>
          <w:gridSpan w:val="2"/>
        </w:tcPr>
        <w:p w14:paraId="698EEF32" w14:textId="77777777" w:rsidR="002802E6" w:rsidRDefault="002802E6">
          <w:pPr>
            <w:pStyle w:val="Header"/>
            <w:spacing w:before="40"/>
          </w:pPr>
        </w:p>
      </w:tc>
    </w:tr>
  </w:tbl>
  <w:p w14:paraId="30CB846A" w14:textId="77777777" w:rsidR="002802E6" w:rsidRDefault="002802E6">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2802E6" w14:paraId="6148F6A6" w14:textId="77777777">
      <w:trPr>
        <w:cantSplit/>
        <w:jc w:val="center"/>
      </w:trPr>
      <w:tc>
        <w:tcPr>
          <w:tcW w:w="7312" w:type="dxa"/>
          <w:gridSpan w:val="2"/>
        </w:tcPr>
        <w:p w14:paraId="41EDF7D1" w14:textId="223F0457" w:rsidR="002802E6" w:rsidRDefault="00146DD8">
          <w:pPr>
            <w:pStyle w:val="Header"/>
            <w:ind w:right="17"/>
            <w:jc w:val="right"/>
          </w:pPr>
          <w:r>
            <w:rPr>
              <w:b/>
              <w:i/>
            </w:rPr>
            <w:fldChar w:fldCharType="begin"/>
          </w:r>
          <w:r>
            <w:rPr>
              <w:b/>
              <w:i/>
            </w:rPr>
            <w:instrText xml:space="preserve"> STYLEREF "Name of Act/Reg" </w:instrText>
          </w:r>
          <w:r>
            <w:rPr>
              <w:b/>
              <w:i/>
            </w:rPr>
            <w:fldChar w:fldCharType="separate"/>
          </w:r>
          <w:r w:rsidR="005937D3">
            <w:rPr>
              <w:b/>
              <w:i/>
            </w:rPr>
            <w:t>Misuse of Drugs Act 1981</w:t>
          </w:r>
          <w:r>
            <w:rPr>
              <w:b/>
              <w:i/>
            </w:rPr>
            <w:fldChar w:fldCharType="end"/>
          </w:r>
        </w:p>
      </w:tc>
    </w:tr>
    <w:tr w:rsidR="002802E6" w14:paraId="4FA1486A" w14:textId="77777777">
      <w:trPr>
        <w:jc w:val="center"/>
      </w:trPr>
      <w:tc>
        <w:tcPr>
          <w:tcW w:w="5760" w:type="dxa"/>
        </w:tcPr>
        <w:p w14:paraId="472B2375" w14:textId="2F918E81" w:rsidR="002802E6" w:rsidRDefault="00146DD8">
          <w:pPr>
            <w:pStyle w:val="Header"/>
            <w:spacing w:before="40"/>
            <w:jc w:val="right"/>
          </w:pPr>
          <w:r>
            <w:fldChar w:fldCharType="begin"/>
          </w:r>
          <w:r>
            <w:instrText xml:space="preserve"> STYLEREF "nHeading 3" </w:instrText>
          </w:r>
          <w:r>
            <w:fldChar w:fldCharType="separate"/>
          </w:r>
          <w:r w:rsidR="005937D3">
            <w:t>Compilation table</w:t>
          </w:r>
          <w:r>
            <w:fldChar w:fldCharType="end"/>
          </w:r>
        </w:p>
      </w:tc>
      <w:tc>
        <w:tcPr>
          <w:tcW w:w="1552" w:type="dxa"/>
        </w:tcPr>
        <w:p w14:paraId="5CFC2195" w14:textId="79C5ED5C" w:rsidR="002802E6" w:rsidRDefault="00146DD8">
          <w:pPr>
            <w:pStyle w:val="Header"/>
            <w:spacing w:before="40"/>
            <w:ind w:right="17"/>
            <w:jc w:val="right"/>
          </w:pPr>
          <w:r>
            <w:rPr>
              <w:b/>
            </w:rPr>
            <w:fldChar w:fldCharType="begin"/>
          </w:r>
          <w:r>
            <w:rPr>
              <w:b/>
            </w:rPr>
            <w:instrText xml:space="preserve"> STYLEREF "nHeading 2" </w:instrText>
          </w:r>
          <w:r>
            <w:rPr>
              <w:b/>
            </w:rPr>
            <w:fldChar w:fldCharType="separate"/>
          </w:r>
          <w:r w:rsidR="005937D3">
            <w:rPr>
              <w:b/>
            </w:rPr>
            <w:t>Notes</w:t>
          </w:r>
          <w:r>
            <w:rPr>
              <w:b/>
            </w:rPr>
            <w:fldChar w:fldCharType="end"/>
          </w:r>
        </w:p>
      </w:tc>
    </w:tr>
    <w:tr w:rsidR="002802E6" w14:paraId="6873F247" w14:textId="77777777">
      <w:trPr>
        <w:jc w:val="center"/>
      </w:trPr>
      <w:tc>
        <w:tcPr>
          <w:tcW w:w="5760" w:type="dxa"/>
        </w:tcPr>
        <w:p w14:paraId="7963EAF0" w14:textId="77777777" w:rsidR="002802E6" w:rsidRDefault="002802E6">
          <w:pPr>
            <w:pStyle w:val="Header"/>
            <w:spacing w:before="40"/>
            <w:jc w:val="right"/>
          </w:pPr>
        </w:p>
      </w:tc>
      <w:tc>
        <w:tcPr>
          <w:tcW w:w="1552" w:type="dxa"/>
        </w:tcPr>
        <w:p w14:paraId="0938F0A0" w14:textId="77777777" w:rsidR="002802E6" w:rsidRDefault="002802E6">
          <w:pPr>
            <w:pStyle w:val="Header"/>
            <w:spacing w:before="40"/>
            <w:ind w:right="17"/>
            <w:jc w:val="right"/>
          </w:pPr>
        </w:p>
      </w:tc>
    </w:tr>
    <w:tr w:rsidR="002802E6" w14:paraId="1F38669D" w14:textId="77777777">
      <w:trPr>
        <w:cantSplit/>
        <w:jc w:val="center"/>
      </w:trPr>
      <w:tc>
        <w:tcPr>
          <w:tcW w:w="7312" w:type="dxa"/>
          <w:gridSpan w:val="2"/>
        </w:tcPr>
        <w:p w14:paraId="43228AEC" w14:textId="77777777" w:rsidR="002802E6" w:rsidRDefault="002802E6">
          <w:pPr>
            <w:pStyle w:val="Header"/>
            <w:spacing w:before="40"/>
            <w:ind w:right="17"/>
            <w:jc w:val="right"/>
          </w:pPr>
        </w:p>
      </w:tc>
    </w:tr>
  </w:tbl>
  <w:p w14:paraId="51C55792" w14:textId="77777777" w:rsidR="002802E6" w:rsidRDefault="002802E6">
    <w:pPr>
      <w:pStyle w:val="Header"/>
      <w:pBdr>
        <w:top w:val="single" w:sz="4" w:space="1" w:color="auto"/>
      </w:pBdr>
    </w:pPr>
    <w:bookmarkStart w:id="375" w:name="Compilation"/>
    <w:bookmarkEnd w:id="37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2802E6" w14:paraId="0E91F6EB" w14:textId="77777777">
      <w:trPr>
        <w:cantSplit/>
        <w:jc w:val="center"/>
      </w:trPr>
      <w:tc>
        <w:tcPr>
          <w:tcW w:w="7263" w:type="dxa"/>
          <w:gridSpan w:val="2"/>
        </w:tcPr>
        <w:p w14:paraId="6E4956C0" w14:textId="58B0F8F3" w:rsidR="002802E6" w:rsidRDefault="00146DD8">
          <w:pPr>
            <w:pStyle w:val="Header"/>
          </w:pPr>
          <w:r>
            <w:rPr>
              <w:b/>
              <w:i/>
            </w:rPr>
            <w:fldChar w:fldCharType="begin"/>
          </w:r>
          <w:r>
            <w:rPr>
              <w:b/>
              <w:i/>
            </w:rPr>
            <w:instrText xml:space="preserve"> STYLEREF "Name of Act/Reg" </w:instrText>
          </w:r>
          <w:r>
            <w:rPr>
              <w:b/>
              <w:i/>
            </w:rPr>
            <w:fldChar w:fldCharType="separate"/>
          </w:r>
          <w:r w:rsidR="005937D3">
            <w:rPr>
              <w:b/>
              <w:i/>
            </w:rPr>
            <w:t>Misuse of Drugs Act 1981</w:t>
          </w:r>
          <w:r>
            <w:rPr>
              <w:b/>
              <w:i/>
            </w:rPr>
            <w:fldChar w:fldCharType="end"/>
          </w:r>
        </w:p>
      </w:tc>
    </w:tr>
    <w:tr w:rsidR="002802E6" w14:paraId="14A1D5FA" w14:textId="77777777">
      <w:trPr>
        <w:jc w:val="center"/>
      </w:trPr>
      <w:tc>
        <w:tcPr>
          <w:tcW w:w="1348" w:type="dxa"/>
        </w:tcPr>
        <w:p w14:paraId="10BA4FE5" w14:textId="77777777" w:rsidR="002802E6" w:rsidRDefault="002802E6">
          <w:pPr>
            <w:pStyle w:val="Header"/>
            <w:spacing w:before="40"/>
          </w:pPr>
        </w:p>
      </w:tc>
      <w:tc>
        <w:tcPr>
          <w:tcW w:w="5915" w:type="dxa"/>
        </w:tcPr>
        <w:p w14:paraId="5697B259" w14:textId="77777777" w:rsidR="002802E6" w:rsidRDefault="002802E6">
          <w:pPr>
            <w:pStyle w:val="Header"/>
            <w:spacing w:before="40"/>
          </w:pPr>
        </w:p>
      </w:tc>
    </w:tr>
    <w:tr w:rsidR="002802E6" w14:paraId="595B531A" w14:textId="77777777">
      <w:trPr>
        <w:jc w:val="center"/>
      </w:trPr>
      <w:tc>
        <w:tcPr>
          <w:tcW w:w="1348" w:type="dxa"/>
        </w:tcPr>
        <w:p w14:paraId="1F9AA2E7" w14:textId="77777777" w:rsidR="002802E6" w:rsidRDefault="002802E6">
          <w:pPr>
            <w:pStyle w:val="Header"/>
            <w:spacing w:before="40"/>
          </w:pPr>
        </w:p>
      </w:tc>
      <w:tc>
        <w:tcPr>
          <w:tcW w:w="5915" w:type="dxa"/>
        </w:tcPr>
        <w:p w14:paraId="0A682B8C" w14:textId="77777777" w:rsidR="002802E6" w:rsidRDefault="002802E6">
          <w:pPr>
            <w:pStyle w:val="Header"/>
            <w:spacing w:before="40"/>
          </w:pPr>
        </w:p>
      </w:tc>
    </w:tr>
    <w:tr w:rsidR="002802E6" w14:paraId="72F49CFA" w14:textId="77777777">
      <w:trPr>
        <w:cantSplit/>
        <w:jc w:val="center"/>
      </w:trPr>
      <w:tc>
        <w:tcPr>
          <w:tcW w:w="7263" w:type="dxa"/>
          <w:gridSpan w:val="2"/>
        </w:tcPr>
        <w:p w14:paraId="1F9003F5" w14:textId="77777777" w:rsidR="002802E6" w:rsidRDefault="00146DD8">
          <w:pPr>
            <w:pStyle w:val="Header"/>
            <w:spacing w:before="40"/>
          </w:pPr>
          <w:r>
            <w:t>Defined terms</w:t>
          </w:r>
        </w:p>
      </w:tc>
    </w:tr>
  </w:tbl>
  <w:p w14:paraId="2D370DE5" w14:textId="77777777" w:rsidR="002802E6" w:rsidRDefault="002802E6">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2802E6" w14:paraId="3DC5AB6E" w14:textId="77777777">
      <w:trPr>
        <w:cantSplit/>
        <w:jc w:val="center"/>
      </w:trPr>
      <w:tc>
        <w:tcPr>
          <w:tcW w:w="7263" w:type="dxa"/>
          <w:gridSpan w:val="2"/>
        </w:tcPr>
        <w:p w14:paraId="50E6B54A" w14:textId="60582A3D" w:rsidR="002802E6" w:rsidRDefault="00146DD8">
          <w:pPr>
            <w:pStyle w:val="Header"/>
            <w:spacing w:before="40"/>
            <w:ind w:right="17"/>
            <w:jc w:val="right"/>
          </w:pPr>
          <w:r>
            <w:rPr>
              <w:b/>
              <w:i/>
            </w:rPr>
            <w:fldChar w:fldCharType="begin"/>
          </w:r>
          <w:r>
            <w:rPr>
              <w:b/>
              <w:i/>
            </w:rPr>
            <w:instrText xml:space="preserve"> STYLEREF "Name of Act/Reg" </w:instrText>
          </w:r>
          <w:r>
            <w:rPr>
              <w:b/>
              <w:i/>
            </w:rPr>
            <w:fldChar w:fldCharType="separate"/>
          </w:r>
          <w:r w:rsidR="005937D3">
            <w:rPr>
              <w:b/>
              <w:i/>
            </w:rPr>
            <w:t>Misuse of Drugs Act 1981</w:t>
          </w:r>
          <w:r>
            <w:rPr>
              <w:b/>
              <w:i/>
            </w:rPr>
            <w:fldChar w:fldCharType="end"/>
          </w:r>
        </w:p>
      </w:tc>
    </w:tr>
    <w:tr w:rsidR="002802E6" w14:paraId="1052EB2F" w14:textId="77777777">
      <w:trPr>
        <w:jc w:val="center"/>
      </w:trPr>
      <w:tc>
        <w:tcPr>
          <w:tcW w:w="5884" w:type="dxa"/>
        </w:tcPr>
        <w:p w14:paraId="634E62BE" w14:textId="77777777" w:rsidR="002802E6" w:rsidRDefault="002802E6">
          <w:pPr>
            <w:pStyle w:val="Header"/>
            <w:spacing w:before="40"/>
            <w:jc w:val="right"/>
          </w:pPr>
        </w:p>
      </w:tc>
      <w:tc>
        <w:tcPr>
          <w:tcW w:w="1379" w:type="dxa"/>
        </w:tcPr>
        <w:p w14:paraId="512EED50" w14:textId="77777777" w:rsidR="002802E6" w:rsidRDefault="002802E6">
          <w:pPr>
            <w:pStyle w:val="Header"/>
            <w:spacing w:before="40"/>
            <w:ind w:right="17"/>
            <w:jc w:val="right"/>
          </w:pPr>
        </w:p>
      </w:tc>
    </w:tr>
    <w:tr w:rsidR="002802E6" w14:paraId="32D5A657" w14:textId="77777777">
      <w:trPr>
        <w:jc w:val="center"/>
      </w:trPr>
      <w:tc>
        <w:tcPr>
          <w:tcW w:w="5884" w:type="dxa"/>
        </w:tcPr>
        <w:p w14:paraId="58152ABC" w14:textId="77777777" w:rsidR="002802E6" w:rsidRDefault="002802E6">
          <w:pPr>
            <w:pStyle w:val="Header"/>
            <w:spacing w:before="40"/>
            <w:jc w:val="right"/>
          </w:pPr>
        </w:p>
      </w:tc>
      <w:tc>
        <w:tcPr>
          <w:tcW w:w="1379" w:type="dxa"/>
        </w:tcPr>
        <w:p w14:paraId="3F156522" w14:textId="77777777" w:rsidR="002802E6" w:rsidRDefault="002802E6">
          <w:pPr>
            <w:pStyle w:val="Header"/>
            <w:spacing w:before="40"/>
            <w:ind w:right="17"/>
            <w:jc w:val="right"/>
          </w:pPr>
        </w:p>
      </w:tc>
    </w:tr>
    <w:tr w:rsidR="002802E6" w14:paraId="47293AC1" w14:textId="77777777">
      <w:trPr>
        <w:cantSplit/>
        <w:jc w:val="center"/>
      </w:trPr>
      <w:tc>
        <w:tcPr>
          <w:tcW w:w="7263" w:type="dxa"/>
          <w:gridSpan w:val="2"/>
        </w:tcPr>
        <w:p w14:paraId="495B1B0A" w14:textId="77777777" w:rsidR="002802E6" w:rsidRDefault="00146DD8">
          <w:pPr>
            <w:pStyle w:val="Header"/>
            <w:spacing w:before="40"/>
            <w:ind w:right="17"/>
            <w:jc w:val="right"/>
          </w:pPr>
          <w:r>
            <w:t>Defined terms</w:t>
          </w:r>
        </w:p>
      </w:tc>
    </w:tr>
  </w:tbl>
  <w:p w14:paraId="13BFDC14" w14:textId="77777777" w:rsidR="002802E6" w:rsidRDefault="002802E6">
    <w:pPr>
      <w:pStyle w:val="Header"/>
      <w:pBdr>
        <w:top w:val="single" w:sz="4" w:space="1" w:color="auto"/>
      </w:pBdr>
    </w:pPr>
    <w:bookmarkStart w:id="381" w:name="DefinedTerms"/>
    <w:bookmarkEnd w:id="381"/>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0FF71" w14:textId="77777777" w:rsidR="002802E6" w:rsidRDefault="002802E6">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50E32" w14:textId="77777777" w:rsidR="002802E6" w:rsidRDefault="002802E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79941" w14:textId="77777777" w:rsidR="002802E6" w:rsidRDefault="002802E6">
    <w:pPr>
      <w:pStyle w:val="Header"/>
    </w:pPr>
    <w:bookmarkStart w:id="382" w:name="Coversheet"/>
    <w:bookmarkEnd w:id="3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A78FE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087B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E63E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D24B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84FE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A06A7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622E09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63A00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8EC7A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F1A9B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C5E674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6855262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5150334"/>
    <w:docVar w:name="WAFER_20140115162029" w:val="RemoveTocBookmarks,RemoveUnusedBookmarks,RemoveLanguageTags,UsedStyles,ResetPageSize,UpdateArrangement"/>
    <w:docVar w:name="WAFER_20140115162029_GUID" w:val="d63a699a-48f6-4e27-99f7-c9b4028cfe44"/>
    <w:docVar w:name="WAFER_20140115162413" w:val="RemoveTocBookmarks,RunningHeaders"/>
    <w:docVar w:name="WAFER_20140115162413_GUID" w:val="de3e7a00-6f66-4cde-b104-fdc270ed892c"/>
    <w:docVar w:name="WAFER_20140704133827" w:val="RemoveTocBookmarks,RunningHeaders"/>
    <w:docVar w:name="WAFER_20140704133827_GUID" w:val="f15371f6-a554-4046-b015-5962e5b1e0d7"/>
    <w:docVar w:name="WAFER_20150605152836" w:val="ResetPageSize,UpdateArrangement,UpdateNTable"/>
    <w:docVar w:name="WAFER_20150605152836_GUID" w:val="ce8d800c-c307-4714-855e-3f3d59e003ec"/>
    <w:docVar w:name="WAFER_20151106161313" w:val="UpdateStyles,UsedStyles"/>
    <w:docVar w:name="WAFER_20151106161313_GUID" w:val="9547d14e-3d2e-4d55-82b3-12e6a9d8fd1d"/>
    <w:docVar w:name="WAFER_20160418102940" w:val="UsedStyles"/>
    <w:docVar w:name="WAFER_20160418102940_GUID" w:val="efc9f7f7-e290-47af-aad2-d5f42268c09b"/>
    <w:docVar w:name="WAFER_20170113104816" w:val="RemoveTocBookmarks,RemoveUnusedBookmarks,RemoveLanguageTags,UsedStyles,ResetPageSize"/>
    <w:docVar w:name="WAFER_20170113104816_GUID" w:val="2bb2251a-6d3c-488d-9146-ea1182196b4d"/>
    <w:docVar w:name="WAFER_20170120155436" w:val="RemoveTocBookmarks,RemoveUnusedBookmarks,RemoveLanguageTags,UsedStyles,ResetPageSize"/>
    <w:docVar w:name="WAFER_20170120155436_GUID" w:val="3f1902fb-6daa-4e78-ba57-3ef803e7b670"/>
    <w:docVar w:name="WAFER_20170921143944" w:val="RemoveTocBookmarks,RemoveUnusedBookmarks,RemoveLanguageTags,UsedStyles,ResetPageSize,RemoveCustomizations"/>
    <w:docVar w:name="WAFER_20170921143944_GUID" w:val="a0bce4d8-673f-4a6d-86a1-4b822e6b842a"/>
    <w:docVar w:name="WAFER_20180828162052" w:val="RemoveTocBookmarks,RemoveUnusedBookmarks,RemoveLanguageTags,UsedStyles,ResetPageSize"/>
    <w:docVar w:name="WAFER_20180828162052_GUID" w:val="c60de1d7-3663-4c91-8717-873d33750658"/>
    <w:docVar w:name="WAFER_20180829115109" w:val="RemoveTocBookmarks,RemoveUnusedBookmarks,RemoveLanguageTags,UsedStyles,ResetPageSize"/>
    <w:docVar w:name="WAFER_20180829115109_GUID" w:val="7923305e-8eed-4a4c-954d-50783fdfa195"/>
    <w:docVar w:name="WAFER_20190430142606" w:val="RemoveTocBookmarks,RemoveUnusedBookmarks,RemoveLanguageTags,ResetPageSize,RunningHeaders,UpdateStyles,UsedStyles"/>
    <w:docVar w:name="WAFER_20190430142606_GUID" w:val="e916486d-2515-41c0-9959-d357c2286d69"/>
    <w:docVar w:name="WAFER_20190606110746" w:val="RemoveTocBookmarks,RemoveUnusedBookmarks,RemoveLanguageTags,ResetPageSize,RunningHeaders,UpdateStyles,UsedStyles"/>
    <w:docVar w:name="WAFER_20190606110746_GUID" w:val="06fffbc8-455d-414c-b80b-f664d25694e8"/>
    <w:docVar w:name="WAFER_20191220115425" w:val="RemoveTocBookmarks,RemoveUnusedBookmarks,RemoveLanguageTags,ResetPageSize,RunningHeaders,UpdateStyles,UsedStyles"/>
    <w:docVar w:name="WAFER_20191220115425_GUID" w:val="bf26ca98-8ec5-4242-96fd-94d762f467c7"/>
    <w:docVar w:name="WAFER_202002101605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0515_GUID" w:val="1415d129-c247-40ac-b876-1ccd44574ebe"/>
    <w:docVar w:name="WAFER_202106171213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7121324_GUID" w:val="44bd26a4-02d6-400c-99e4-1eca4f42af0d"/>
    <w:docVar w:name="WAFER_20210625144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612_GUID" w:val="88fc8ee4-6857-47ed-810d-ba86b895dbf4"/>
    <w:docVar w:name="WAFER_202305161546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4625_GUID" w:val="8593cc71-a96d-4599-8479-d577150bf860"/>
    <w:docVar w:name="WAFER_20230626162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6162039_GUID" w:val="751ee923-ae83-4a8d-ada0-ac188d48ceda"/>
    <w:docVar w:name="WAFER_20250925150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25150334_GUID" w:val="b35aee00-d6c3-492e-ba75-9d213fa1b7a6"/>
  </w:docVars>
  <w:rsids>
    <w:rsidRoot w:val="002802E6"/>
    <w:rsid w:val="0000784C"/>
    <w:rsid w:val="00020A9F"/>
    <w:rsid w:val="001101CA"/>
    <w:rsid w:val="00146DD8"/>
    <w:rsid w:val="002658C6"/>
    <w:rsid w:val="002802E6"/>
    <w:rsid w:val="002D3876"/>
    <w:rsid w:val="002F7356"/>
    <w:rsid w:val="003A604F"/>
    <w:rsid w:val="003E5F77"/>
    <w:rsid w:val="00411DB3"/>
    <w:rsid w:val="005466E1"/>
    <w:rsid w:val="00553B43"/>
    <w:rsid w:val="005937D3"/>
    <w:rsid w:val="005D6FB2"/>
    <w:rsid w:val="00616D74"/>
    <w:rsid w:val="00636867"/>
    <w:rsid w:val="006C21D2"/>
    <w:rsid w:val="006C5003"/>
    <w:rsid w:val="0078696E"/>
    <w:rsid w:val="00967762"/>
    <w:rsid w:val="009D4FD4"/>
    <w:rsid w:val="00AA5CFD"/>
    <w:rsid w:val="00B315F2"/>
    <w:rsid w:val="00BC395B"/>
    <w:rsid w:val="00E9780D"/>
    <w:rsid w:val="00ED3977"/>
    <w:rsid w:val="00FD792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14:docId w14:val="656D0B6E"/>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sid w:val="001101C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594484">
      <w:bodyDiv w:val="1"/>
      <w:marLeft w:val="0"/>
      <w:marRight w:val="0"/>
      <w:marTop w:val="0"/>
      <w:marBottom w:val="0"/>
      <w:divBdr>
        <w:top w:val="none" w:sz="0" w:space="0" w:color="auto"/>
        <w:left w:val="none" w:sz="0" w:space="0" w:color="auto"/>
        <w:bottom w:val="none" w:sz="0" w:space="0" w:color="auto"/>
        <w:right w:val="none" w:sz="0" w:space="0" w:color="auto"/>
      </w:divBdr>
    </w:div>
    <w:div w:id="147215260">
      <w:bodyDiv w:val="1"/>
      <w:marLeft w:val="0"/>
      <w:marRight w:val="0"/>
      <w:marTop w:val="0"/>
      <w:marBottom w:val="0"/>
      <w:divBdr>
        <w:top w:val="none" w:sz="0" w:space="0" w:color="auto"/>
        <w:left w:val="none" w:sz="0" w:space="0" w:color="auto"/>
        <w:bottom w:val="none" w:sz="0" w:space="0" w:color="auto"/>
        <w:right w:val="none" w:sz="0" w:space="0" w:color="auto"/>
      </w:divBdr>
    </w:div>
    <w:div w:id="169687728">
      <w:bodyDiv w:val="1"/>
      <w:marLeft w:val="0"/>
      <w:marRight w:val="0"/>
      <w:marTop w:val="0"/>
      <w:marBottom w:val="0"/>
      <w:divBdr>
        <w:top w:val="none" w:sz="0" w:space="0" w:color="auto"/>
        <w:left w:val="none" w:sz="0" w:space="0" w:color="auto"/>
        <w:bottom w:val="none" w:sz="0" w:space="0" w:color="auto"/>
        <w:right w:val="none" w:sz="0" w:space="0" w:color="auto"/>
      </w:divBdr>
    </w:div>
    <w:div w:id="354305229">
      <w:bodyDiv w:val="1"/>
      <w:marLeft w:val="0"/>
      <w:marRight w:val="0"/>
      <w:marTop w:val="0"/>
      <w:marBottom w:val="0"/>
      <w:divBdr>
        <w:top w:val="none" w:sz="0" w:space="0" w:color="auto"/>
        <w:left w:val="none" w:sz="0" w:space="0" w:color="auto"/>
        <w:bottom w:val="none" w:sz="0" w:space="0" w:color="auto"/>
        <w:right w:val="none" w:sz="0" w:space="0" w:color="auto"/>
      </w:divBdr>
    </w:div>
    <w:div w:id="360863912">
      <w:bodyDiv w:val="1"/>
      <w:marLeft w:val="0"/>
      <w:marRight w:val="0"/>
      <w:marTop w:val="0"/>
      <w:marBottom w:val="0"/>
      <w:divBdr>
        <w:top w:val="none" w:sz="0" w:space="0" w:color="auto"/>
        <w:left w:val="none" w:sz="0" w:space="0" w:color="auto"/>
        <w:bottom w:val="none" w:sz="0" w:space="0" w:color="auto"/>
        <w:right w:val="none" w:sz="0" w:space="0" w:color="auto"/>
      </w:divBdr>
    </w:div>
    <w:div w:id="432672591">
      <w:bodyDiv w:val="1"/>
      <w:marLeft w:val="0"/>
      <w:marRight w:val="0"/>
      <w:marTop w:val="0"/>
      <w:marBottom w:val="0"/>
      <w:divBdr>
        <w:top w:val="none" w:sz="0" w:space="0" w:color="auto"/>
        <w:left w:val="none" w:sz="0" w:space="0" w:color="auto"/>
        <w:bottom w:val="none" w:sz="0" w:space="0" w:color="auto"/>
        <w:right w:val="none" w:sz="0" w:space="0" w:color="auto"/>
      </w:divBdr>
    </w:div>
    <w:div w:id="625814918">
      <w:bodyDiv w:val="1"/>
      <w:marLeft w:val="0"/>
      <w:marRight w:val="0"/>
      <w:marTop w:val="0"/>
      <w:marBottom w:val="0"/>
      <w:divBdr>
        <w:top w:val="none" w:sz="0" w:space="0" w:color="auto"/>
        <w:left w:val="none" w:sz="0" w:space="0" w:color="auto"/>
        <w:bottom w:val="none" w:sz="0" w:space="0" w:color="auto"/>
        <w:right w:val="none" w:sz="0" w:space="0" w:color="auto"/>
      </w:divBdr>
    </w:div>
    <w:div w:id="648439373">
      <w:bodyDiv w:val="1"/>
      <w:marLeft w:val="0"/>
      <w:marRight w:val="0"/>
      <w:marTop w:val="0"/>
      <w:marBottom w:val="0"/>
      <w:divBdr>
        <w:top w:val="none" w:sz="0" w:space="0" w:color="auto"/>
        <w:left w:val="none" w:sz="0" w:space="0" w:color="auto"/>
        <w:bottom w:val="none" w:sz="0" w:space="0" w:color="auto"/>
        <w:right w:val="none" w:sz="0" w:space="0" w:color="auto"/>
      </w:divBdr>
    </w:div>
    <w:div w:id="659501003">
      <w:bodyDiv w:val="1"/>
      <w:marLeft w:val="0"/>
      <w:marRight w:val="0"/>
      <w:marTop w:val="0"/>
      <w:marBottom w:val="0"/>
      <w:divBdr>
        <w:top w:val="none" w:sz="0" w:space="0" w:color="auto"/>
        <w:left w:val="none" w:sz="0" w:space="0" w:color="auto"/>
        <w:bottom w:val="none" w:sz="0" w:space="0" w:color="auto"/>
        <w:right w:val="none" w:sz="0" w:space="0" w:color="auto"/>
      </w:divBdr>
    </w:div>
    <w:div w:id="681930995">
      <w:bodyDiv w:val="1"/>
      <w:marLeft w:val="0"/>
      <w:marRight w:val="0"/>
      <w:marTop w:val="0"/>
      <w:marBottom w:val="0"/>
      <w:divBdr>
        <w:top w:val="none" w:sz="0" w:space="0" w:color="auto"/>
        <w:left w:val="none" w:sz="0" w:space="0" w:color="auto"/>
        <w:bottom w:val="none" w:sz="0" w:space="0" w:color="auto"/>
        <w:right w:val="none" w:sz="0" w:space="0" w:color="auto"/>
      </w:divBdr>
    </w:div>
    <w:div w:id="682321692">
      <w:bodyDiv w:val="1"/>
      <w:marLeft w:val="0"/>
      <w:marRight w:val="0"/>
      <w:marTop w:val="0"/>
      <w:marBottom w:val="0"/>
      <w:divBdr>
        <w:top w:val="none" w:sz="0" w:space="0" w:color="auto"/>
        <w:left w:val="none" w:sz="0" w:space="0" w:color="auto"/>
        <w:bottom w:val="none" w:sz="0" w:space="0" w:color="auto"/>
        <w:right w:val="none" w:sz="0" w:space="0" w:color="auto"/>
      </w:divBdr>
    </w:div>
    <w:div w:id="719861529">
      <w:bodyDiv w:val="1"/>
      <w:marLeft w:val="0"/>
      <w:marRight w:val="0"/>
      <w:marTop w:val="0"/>
      <w:marBottom w:val="0"/>
      <w:divBdr>
        <w:top w:val="none" w:sz="0" w:space="0" w:color="auto"/>
        <w:left w:val="none" w:sz="0" w:space="0" w:color="auto"/>
        <w:bottom w:val="none" w:sz="0" w:space="0" w:color="auto"/>
        <w:right w:val="none" w:sz="0" w:space="0" w:color="auto"/>
      </w:divBdr>
    </w:div>
    <w:div w:id="839933922">
      <w:bodyDiv w:val="1"/>
      <w:marLeft w:val="0"/>
      <w:marRight w:val="0"/>
      <w:marTop w:val="0"/>
      <w:marBottom w:val="0"/>
      <w:divBdr>
        <w:top w:val="none" w:sz="0" w:space="0" w:color="auto"/>
        <w:left w:val="none" w:sz="0" w:space="0" w:color="auto"/>
        <w:bottom w:val="none" w:sz="0" w:space="0" w:color="auto"/>
        <w:right w:val="none" w:sz="0" w:space="0" w:color="auto"/>
      </w:divBdr>
    </w:div>
    <w:div w:id="1194802921">
      <w:bodyDiv w:val="1"/>
      <w:marLeft w:val="0"/>
      <w:marRight w:val="0"/>
      <w:marTop w:val="0"/>
      <w:marBottom w:val="0"/>
      <w:divBdr>
        <w:top w:val="none" w:sz="0" w:space="0" w:color="auto"/>
        <w:left w:val="none" w:sz="0" w:space="0" w:color="auto"/>
        <w:bottom w:val="none" w:sz="0" w:space="0" w:color="auto"/>
        <w:right w:val="none" w:sz="0" w:space="0" w:color="auto"/>
      </w:divBdr>
    </w:div>
    <w:div w:id="1228612750">
      <w:bodyDiv w:val="1"/>
      <w:marLeft w:val="0"/>
      <w:marRight w:val="0"/>
      <w:marTop w:val="0"/>
      <w:marBottom w:val="0"/>
      <w:divBdr>
        <w:top w:val="none" w:sz="0" w:space="0" w:color="auto"/>
        <w:left w:val="none" w:sz="0" w:space="0" w:color="auto"/>
        <w:bottom w:val="none" w:sz="0" w:space="0" w:color="auto"/>
        <w:right w:val="none" w:sz="0" w:space="0" w:color="auto"/>
      </w:divBdr>
    </w:div>
    <w:div w:id="1319267269">
      <w:bodyDiv w:val="1"/>
      <w:marLeft w:val="0"/>
      <w:marRight w:val="0"/>
      <w:marTop w:val="0"/>
      <w:marBottom w:val="0"/>
      <w:divBdr>
        <w:top w:val="none" w:sz="0" w:space="0" w:color="auto"/>
        <w:left w:val="none" w:sz="0" w:space="0" w:color="auto"/>
        <w:bottom w:val="none" w:sz="0" w:space="0" w:color="auto"/>
        <w:right w:val="none" w:sz="0" w:space="0" w:color="auto"/>
      </w:divBdr>
    </w:div>
    <w:div w:id="1480227005">
      <w:bodyDiv w:val="1"/>
      <w:marLeft w:val="0"/>
      <w:marRight w:val="0"/>
      <w:marTop w:val="0"/>
      <w:marBottom w:val="0"/>
      <w:divBdr>
        <w:top w:val="none" w:sz="0" w:space="0" w:color="auto"/>
        <w:left w:val="none" w:sz="0" w:space="0" w:color="auto"/>
        <w:bottom w:val="none" w:sz="0" w:space="0" w:color="auto"/>
        <w:right w:val="none" w:sz="0" w:space="0" w:color="auto"/>
      </w:divBdr>
    </w:div>
    <w:div w:id="1506018628">
      <w:bodyDiv w:val="1"/>
      <w:marLeft w:val="0"/>
      <w:marRight w:val="0"/>
      <w:marTop w:val="0"/>
      <w:marBottom w:val="0"/>
      <w:divBdr>
        <w:top w:val="none" w:sz="0" w:space="0" w:color="auto"/>
        <w:left w:val="none" w:sz="0" w:space="0" w:color="auto"/>
        <w:bottom w:val="none" w:sz="0" w:space="0" w:color="auto"/>
        <w:right w:val="none" w:sz="0" w:space="0" w:color="auto"/>
      </w:divBdr>
    </w:div>
    <w:div w:id="1579485285">
      <w:bodyDiv w:val="1"/>
      <w:marLeft w:val="0"/>
      <w:marRight w:val="0"/>
      <w:marTop w:val="0"/>
      <w:marBottom w:val="0"/>
      <w:divBdr>
        <w:top w:val="none" w:sz="0" w:space="0" w:color="auto"/>
        <w:left w:val="none" w:sz="0" w:space="0" w:color="auto"/>
        <w:bottom w:val="none" w:sz="0" w:space="0" w:color="auto"/>
        <w:right w:val="none" w:sz="0" w:space="0" w:color="auto"/>
      </w:divBdr>
    </w:div>
    <w:div w:id="1635019092">
      <w:bodyDiv w:val="1"/>
      <w:marLeft w:val="0"/>
      <w:marRight w:val="0"/>
      <w:marTop w:val="0"/>
      <w:marBottom w:val="0"/>
      <w:divBdr>
        <w:top w:val="none" w:sz="0" w:space="0" w:color="auto"/>
        <w:left w:val="none" w:sz="0" w:space="0" w:color="auto"/>
        <w:bottom w:val="none" w:sz="0" w:space="0" w:color="auto"/>
        <w:right w:val="none" w:sz="0" w:space="0" w:color="auto"/>
      </w:divBdr>
    </w:div>
    <w:div w:id="1649363521">
      <w:bodyDiv w:val="1"/>
      <w:marLeft w:val="0"/>
      <w:marRight w:val="0"/>
      <w:marTop w:val="0"/>
      <w:marBottom w:val="0"/>
      <w:divBdr>
        <w:top w:val="none" w:sz="0" w:space="0" w:color="auto"/>
        <w:left w:val="none" w:sz="0" w:space="0" w:color="auto"/>
        <w:bottom w:val="none" w:sz="0" w:space="0" w:color="auto"/>
        <w:right w:val="none" w:sz="0" w:space="0" w:color="auto"/>
      </w:divBdr>
    </w:div>
    <w:div w:id="1701396561">
      <w:bodyDiv w:val="1"/>
      <w:marLeft w:val="0"/>
      <w:marRight w:val="0"/>
      <w:marTop w:val="0"/>
      <w:marBottom w:val="0"/>
      <w:divBdr>
        <w:top w:val="none" w:sz="0" w:space="0" w:color="auto"/>
        <w:left w:val="none" w:sz="0" w:space="0" w:color="auto"/>
        <w:bottom w:val="none" w:sz="0" w:space="0" w:color="auto"/>
        <w:right w:val="none" w:sz="0" w:space="0" w:color="auto"/>
      </w:divBdr>
    </w:div>
    <w:div w:id="1805198320">
      <w:bodyDiv w:val="1"/>
      <w:marLeft w:val="0"/>
      <w:marRight w:val="0"/>
      <w:marTop w:val="0"/>
      <w:marBottom w:val="0"/>
      <w:divBdr>
        <w:top w:val="none" w:sz="0" w:space="0" w:color="auto"/>
        <w:left w:val="none" w:sz="0" w:space="0" w:color="auto"/>
        <w:bottom w:val="none" w:sz="0" w:space="0" w:color="auto"/>
        <w:right w:val="none" w:sz="0" w:space="0" w:color="auto"/>
      </w:divBdr>
    </w:div>
    <w:div w:id="204945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12.xml"/><Relationship Id="rId21" Type="http://schemas.openxmlformats.org/officeDocument/2006/relationships/header" Target="header7.xml"/><Relationship Id="rId42" Type="http://schemas.openxmlformats.org/officeDocument/2006/relationships/image" Target="media/image17.jpeg"/><Relationship Id="rId47" Type="http://schemas.openxmlformats.org/officeDocument/2006/relationships/image" Target="media/image22.jpeg"/><Relationship Id="rId63" Type="http://schemas.openxmlformats.org/officeDocument/2006/relationships/image" Target="media/image38.jpeg"/><Relationship Id="rId68" Type="http://schemas.openxmlformats.org/officeDocument/2006/relationships/image" Target="media/image41.png"/><Relationship Id="rId16" Type="http://schemas.openxmlformats.org/officeDocument/2006/relationships/header" Target="header5.xml"/><Relationship Id="rId11" Type="http://schemas.openxmlformats.org/officeDocument/2006/relationships/footer" Target="footer1.xml"/><Relationship Id="rId32" Type="http://schemas.openxmlformats.org/officeDocument/2006/relationships/image" Target="media/image7.jpeg"/><Relationship Id="rId37" Type="http://schemas.openxmlformats.org/officeDocument/2006/relationships/image" Target="media/image12.jpeg"/><Relationship Id="rId53" Type="http://schemas.openxmlformats.org/officeDocument/2006/relationships/image" Target="media/image28.jpeg"/><Relationship Id="rId58" Type="http://schemas.openxmlformats.org/officeDocument/2006/relationships/image" Target="media/image33.jpeg"/><Relationship Id="rId74" Type="http://schemas.openxmlformats.org/officeDocument/2006/relationships/header" Target="header20.xml"/><Relationship Id="rId79" Type="http://schemas.openxmlformats.org/officeDocument/2006/relationships/footer" Target="footer9.xml"/><Relationship Id="rId5" Type="http://schemas.openxmlformats.org/officeDocument/2006/relationships/webSettings" Target="webSettings.xml"/><Relationship Id="rId61" Type="http://schemas.openxmlformats.org/officeDocument/2006/relationships/image" Target="media/image36.jpeg"/><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image" Target="media/image5.jpeg"/><Relationship Id="rId35" Type="http://schemas.openxmlformats.org/officeDocument/2006/relationships/image" Target="media/image10.jpeg"/><Relationship Id="rId43" Type="http://schemas.openxmlformats.org/officeDocument/2006/relationships/image" Target="media/image18.jpeg"/><Relationship Id="rId48" Type="http://schemas.openxmlformats.org/officeDocument/2006/relationships/image" Target="media/image23.jpeg"/><Relationship Id="rId56" Type="http://schemas.openxmlformats.org/officeDocument/2006/relationships/image" Target="media/image31.jpeg"/><Relationship Id="rId64" Type="http://schemas.openxmlformats.org/officeDocument/2006/relationships/image" Target="media/image39.jpeg"/><Relationship Id="rId69" Type="http://schemas.openxmlformats.org/officeDocument/2006/relationships/header" Target="header15.xml"/><Relationship Id="rId77"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image" Target="media/image26.jpeg"/><Relationship Id="rId72" Type="http://schemas.openxmlformats.org/officeDocument/2006/relationships/header" Target="header18.xm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8.jpeg"/><Relationship Id="rId38" Type="http://schemas.openxmlformats.org/officeDocument/2006/relationships/image" Target="media/image13.jpeg"/><Relationship Id="rId46" Type="http://schemas.openxmlformats.org/officeDocument/2006/relationships/image" Target="media/image21.jpeg"/><Relationship Id="rId59" Type="http://schemas.openxmlformats.org/officeDocument/2006/relationships/image" Target="media/image34.jpeg"/><Relationship Id="rId67" Type="http://schemas.openxmlformats.org/officeDocument/2006/relationships/header" Target="header14.xml"/><Relationship Id="rId20" Type="http://schemas.openxmlformats.org/officeDocument/2006/relationships/footer" Target="footer6.xml"/><Relationship Id="rId41" Type="http://schemas.openxmlformats.org/officeDocument/2006/relationships/image" Target="media/image16.jpeg"/><Relationship Id="rId54" Type="http://schemas.openxmlformats.org/officeDocument/2006/relationships/image" Target="media/image29.jpeg"/><Relationship Id="rId62" Type="http://schemas.openxmlformats.org/officeDocument/2006/relationships/image" Target="media/image37.jpeg"/><Relationship Id="rId70" Type="http://schemas.openxmlformats.org/officeDocument/2006/relationships/header" Target="header16.xml"/><Relationship Id="rId75"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3.jpeg"/><Relationship Id="rId36" Type="http://schemas.openxmlformats.org/officeDocument/2006/relationships/image" Target="media/image11.jpeg"/><Relationship Id="rId49" Type="http://schemas.openxmlformats.org/officeDocument/2006/relationships/image" Target="media/image24.jpeg"/><Relationship Id="rId57" Type="http://schemas.openxmlformats.org/officeDocument/2006/relationships/image" Target="media/image32.jpeg"/><Relationship Id="rId10" Type="http://schemas.openxmlformats.org/officeDocument/2006/relationships/header" Target="header2.xml"/><Relationship Id="rId31" Type="http://schemas.openxmlformats.org/officeDocument/2006/relationships/image" Target="media/image6.jpeg"/><Relationship Id="rId44" Type="http://schemas.openxmlformats.org/officeDocument/2006/relationships/image" Target="media/image19.jpeg"/><Relationship Id="rId52" Type="http://schemas.openxmlformats.org/officeDocument/2006/relationships/image" Target="media/image27.jpeg"/><Relationship Id="rId60" Type="http://schemas.openxmlformats.org/officeDocument/2006/relationships/image" Target="media/image35.jpeg"/><Relationship Id="rId65" Type="http://schemas.openxmlformats.org/officeDocument/2006/relationships/image" Target="media/image40.jpeg"/><Relationship Id="rId73" Type="http://schemas.openxmlformats.org/officeDocument/2006/relationships/header" Target="header19.xml"/><Relationship Id="rId78" Type="http://schemas.openxmlformats.org/officeDocument/2006/relationships/header" Target="header22.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image" Target="media/image14.jpeg"/><Relationship Id="rId34" Type="http://schemas.openxmlformats.org/officeDocument/2006/relationships/image" Target="media/image9.jpeg"/><Relationship Id="rId50" Type="http://schemas.openxmlformats.org/officeDocument/2006/relationships/image" Target="media/image25.jpeg"/><Relationship Id="rId55" Type="http://schemas.openxmlformats.org/officeDocument/2006/relationships/image" Target="media/image30.jpeg"/><Relationship Id="rId76" Type="http://schemas.openxmlformats.org/officeDocument/2006/relationships/footer" Target="footer7.xml"/><Relationship Id="rId7" Type="http://schemas.openxmlformats.org/officeDocument/2006/relationships/endnotes" Target="endnotes.xml"/><Relationship Id="rId71" Type="http://schemas.openxmlformats.org/officeDocument/2006/relationships/header" Target="header17.xml"/><Relationship Id="rId2" Type="http://schemas.openxmlformats.org/officeDocument/2006/relationships/numbering" Target="numbering.xml"/><Relationship Id="rId29" Type="http://schemas.openxmlformats.org/officeDocument/2006/relationships/image" Target="media/image4.jpeg"/><Relationship Id="rId24" Type="http://schemas.openxmlformats.org/officeDocument/2006/relationships/header" Target="header10.xml"/><Relationship Id="rId40" Type="http://schemas.openxmlformats.org/officeDocument/2006/relationships/image" Target="media/image15.jpeg"/><Relationship Id="rId45" Type="http://schemas.openxmlformats.org/officeDocument/2006/relationships/image" Target="media/image20.jpeg"/><Relationship Id="rId66"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92CA8F-62CC-4045-B6BF-28F6720A1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35868</Words>
  <Characters>194767</Characters>
  <Application>Microsoft Office Word</Application>
  <DocSecurity>0</DocSecurity>
  <Lines>8853</Lines>
  <Paragraphs>6069</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224566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1981 - 08-i0-00</dc:title>
  <dc:subject/>
  <dc:creator/>
  <cp:keywords/>
  <dc:description/>
  <cp:lastModifiedBy>Master Repository Process</cp:lastModifiedBy>
  <cp:revision>4</cp:revision>
  <cp:lastPrinted>2019-07-10T03:33:00Z</cp:lastPrinted>
  <dcterms:created xsi:type="dcterms:W3CDTF">2026-05-12T08:49:00Z</dcterms:created>
  <dcterms:modified xsi:type="dcterms:W3CDTF">2026-05-12T08:49:00Z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DocumentType">
    <vt:lpwstr>Act</vt:lpwstr>
  </property>
  <property fmtid="{D5CDD505-2E9C-101B-9397-08002B2CF9AE}" pid="4" name="OwlsUID">
    <vt:i4>522</vt:i4>
  </property>
  <property fmtid="{D5CDD505-2E9C-101B-9397-08002B2CF9AE}" pid="5" name="ReprintedAsAt">
    <vt:filetime>2019-07-18T16:00:00Z</vt:filetime>
  </property>
  <property fmtid="{D5CDD505-2E9C-101B-9397-08002B2CF9AE}" pid="6" name="ReprintNo">
    <vt:lpwstr>8</vt:lpwstr>
  </property>
  <property fmtid="{D5CDD505-2E9C-101B-9397-08002B2CF9AE}" pid="7" name="AsAtDate">
    <vt:lpwstr>13 May 2026</vt:lpwstr>
  </property>
  <property fmtid="{D5CDD505-2E9C-101B-9397-08002B2CF9AE}" pid="8" name="Suffix">
    <vt:lpwstr>08-i0-00</vt:lpwstr>
  </property>
  <property fmtid="{D5CDD505-2E9C-101B-9397-08002B2CF9AE}" pid="9" name="Official">
    <vt:lpwstr/>
  </property>
  <property fmtid="{D5CDD505-2E9C-101B-9397-08002B2CF9AE}" pid="10" name="CommencementDate">
    <vt:lpwstr>20260513</vt:lpwstr>
  </property>
  <property fmtid="{D5CDD505-2E9C-101B-9397-08002B2CF9AE}" pid="11" name="CommencementAsAt">
    <vt:filetime>2026-05-12T16:00:00Z</vt:filetime>
  </property>
  <property fmtid="{D5CDD505-2E9C-101B-9397-08002B2CF9AE}" pid="12" name="CommencementYear">
    <vt:lpwstr>2026</vt:lpwstr>
  </property>
</Properties>
</file>