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06DB8" w14:textId="77777777" w:rsidR="00185A3C" w:rsidRDefault="00185A3C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788D7FE" wp14:editId="37D306FD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269E2874" w14:textId="5BBD2465" w:rsidR="00185A3C" w:rsidRDefault="00185A3C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F92FE6">
        <w:rPr>
          <w:noProof/>
        </w:rPr>
        <w:t>Electricity Industry Act 2004</w:t>
      </w:r>
      <w:r>
        <w:fldChar w:fldCharType="end"/>
      </w:r>
    </w:p>
    <w:p w14:paraId="1C82A051" w14:textId="23E59647" w:rsidR="00185A3C" w:rsidRDefault="00185A3C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F92FE6">
        <w:rPr>
          <w:noProof/>
        </w:rPr>
        <w:t>Electricity Industry Exemption Amendment Order 2026</w:t>
      </w:r>
      <w:r>
        <w:fldChar w:fldCharType="end"/>
      </w:r>
    </w:p>
    <w:p w14:paraId="5A4D036A" w14:textId="77777777" w:rsidR="00185A3C" w:rsidRDefault="00185A3C"/>
    <w:p w14:paraId="3D29F5CA" w14:textId="77777777" w:rsidR="00185A3C" w:rsidRDefault="00185A3C">
      <w:pPr>
        <w:jc w:val="center"/>
        <w:sectPr w:rsidR="00185A3C" w:rsidSect="00185A3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0D74211A" w14:textId="77777777" w:rsidR="000A77FC" w:rsidRDefault="000A77FC">
      <w:pPr>
        <w:pStyle w:val="WA"/>
        <w:outlineLvl w:val="0"/>
      </w:pPr>
      <w:r>
        <w:lastRenderedPageBreak/>
        <w:t>Western Australia</w:t>
      </w:r>
    </w:p>
    <w:p w14:paraId="3B268E47" w14:textId="79F8478E" w:rsidR="000A77FC" w:rsidRDefault="000A77FC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F92FE6">
        <w:rPr>
          <w:noProof/>
        </w:rPr>
        <w:t>Electricity Industry Exemption Amendment Order 2026</w:t>
      </w:r>
      <w:r>
        <w:fldChar w:fldCharType="end"/>
      </w:r>
    </w:p>
    <w:p w14:paraId="512D1D99" w14:textId="77777777" w:rsidR="000A77FC" w:rsidRDefault="000A77FC">
      <w:pPr>
        <w:pStyle w:val="Arrangement"/>
      </w:pPr>
      <w:r>
        <w:t>Contents</w:t>
      </w:r>
    </w:p>
    <w:p w14:paraId="00F0E304" w14:textId="3CEC1133" w:rsidR="004D0983" w:rsidRDefault="000A77FC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4D0983">
        <w:t>1.</w:t>
      </w:r>
      <w:r w:rsidR="004D0983">
        <w:tab/>
        <w:t>Citation</w:t>
      </w:r>
      <w:r w:rsidR="004D0983">
        <w:tab/>
      </w:r>
      <w:r w:rsidR="004D0983">
        <w:fldChar w:fldCharType="begin"/>
      </w:r>
      <w:r w:rsidR="004D0983">
        <w:instrText xml:space="preserve"> PAGEREF _Toc231898059 \h </w:instrText>
      </w:r>
      <w:r w:rsidR="004D0983">
        <w:fldChar w:fldCharType="separate"/>
      </w:r>
      <w:r w:rsidR="00F92FE6">
        <w:t>1</w:t>
      </w:r>
      <w:r w:rsidR="004D0983">
        <w:fldChar w:fldCharType="end"/>
      </w:r>
    </w:p>
    <w:p w14:paraId="3441D217" w14:textId="46BD02A0" w:rsidR="004D0983" w:rsidRDefault="004D0983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931B3C">
        <w:rPr>
          <w:spacing w:val="-2"/>
        </w:rPr>
        <w:t>.</w:t>
      </w:r>
      <w:r w:rsidRPr="00931B3C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_Toc231898060 \h </w:instrText>
      </w:r>
      <w:r>
        <w:fldChar w:fldCharType="separate"/>
      </w:r>
      <w:r w:rsidR="00F92FE6">
        <w:t>1</w:t>
      </w:r>
      <w:r>
        <w:fldChar w:fldCharType="end"/>
      </w:r>
    </w:p>
    <w:p w14:paraId="5C259AB1" w14:textId="0240A8D8" w:rsidR="004D0983" w:rsidRDefault="004D0983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</w:t>
      </w:r>
      <w:r w:rsidRPr="00931B3C">
        <w:rPr>
          <w:snapToGrid w:val="0"/>
        </w:rPr>
        <w:t>.</w:t>
      </w:r>
      <w:r w:rsidRPr="00931B3C">
        <w:rPr>
          <w:snapToGrid w:val="0"/>
        </w:rPr>
        <w:tab/>
        <w:t>Order amended</w:t>
      </w:r>
      <w:r>
        <w:tab/>
      </w:r>
      <w:r>
        <w:fldChar w:fldCharType="begin"/>
      </w:r>
      <w:r>
        <w:instrText xml:space="preserve"> PAGEREF _Toc231898061 \h </w:instrText>
      </w:r>
      <w:r>
        <w:fldChar w:fldCharType="separate"/>
      </w:r>
      <w:r w:rsidR="00F92FE6">
        <w:t>1</w:t>
      </w:r>
      <w:r>
        <w:fldChar w:fldCharType="end"/>
      </w:r>
    </w:p>
    <w:p w14:paraId="29AC5194" w14:textId="06017226" w:rsidR="004D0983" w:rsidRDefault="004D0983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4.</w:t>
      </w:r>
      <w:r>
        <w:tab/>
        <w:t>Clause 31 inserted</w:t>
      </w:r>
      <w:r>
        <w:tab/>
      </w:r>
      <w:r>
        <w:fldChar w:fldCharType="begin"/>
      </w:r>
      <w:r>
        <w:instrText xml:space="preserve"> PAGEREF _Toc231898062 \h </w:instrText>
      </w:r>
      <w:r>
        <w:fldChar w:fldCharType="separate"/>
      </w:r>
      <w:r w:rsidR="00F92FE6">
        <w:t>1</w:t>
      </w:r>
      <w:r>
        <w:fldChar w:fldCharType="end"/>
      </w:r>
    </w:p>
    <w:p w14:paraId="52C271AE" w14:textId="03B41FF7" w:rsidR="004D0983" w:rsidRDefault="004D0983">
      <w:pPr>
        <w:pStyle w:val="TOC9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31.</w:t>
      </w:r>
      <w:r>
        <w:rPr>
          <w:noProof/>
        </w:rPr>
        <w:tab/>
        <w:t>Exemption for sale of electricity — Jinbi generating works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_Toc231898063 \h </w:instrText>
      </w:r>
      <w:r>
        <w:rPr>
          <w:noProof/>
        </w:rPr>
      </w:r>
      <w:r>
        <w:rPr>
          <w:noProof/>
        </w:rPr>
        <w:fldChar w:fldCharType="separate"/>
      </w:r>
      <w:r w:rsidR="00F92FE6">
        <w:rPr>
          <w:noProof/>
        </w:rPr>
        <w:t>1</w:t>
      </w:r>
      <w:r>
        <w:rPr>
          <w:noProof/>
        </w:rPr>
        <w:fldChar w:fldCharType="end"/>
      </w:r>
    </w:p>
    <w:p w14:paraId="4AD54E53" w14:textId="08901507" w:rsidR="000A77FC" w:rsidRDefault="000A77FC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742A9486" w14:textId="77777777" w:rsidR="000A77FC" w:rsidRDefault="000A77FC">
      <w:pPr>
        <w:pStyle w:val="NoteHeading"/>
        <w:sectPr w:rsidR="000A77FC" w:rsidSect="000A77FC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7C118854" w14:textId="51286289" w:rsidR="00727460" w:rsidRDefault="00727460">
      <w:pPr>
        <w:pStyle w:val="PrincipalActReg"/>
      </w:pPr>
      <w:r>
        <w:lastRenderedPageBreak/>
        <w:t>Electricity Industry Act 2004</w:t>
      </w:r>
    </w:p>
    <w:p w14:paraId="47A7F474" w14:textId="11CF3A7A" w:rsidR="00727460" w:rsidRDefault="00727460">
      <w:pPr>
        <w:pStyle w:val="NameofActReg"/>
      </w:pPr>
      <w:r>
        <w:t>Electricity Industry Exemption Amendment Order 2026</w:t>
      </w:r>
    </w:p>
    <w:p w14:paraId="3F687810" w14:textId="52E7C308" w:rsidR="00727460" w:rsidRDefault="00727460">
      <w:pPr>
        <w:pStyle w:val="MadeBy"/>
      </w:pPr>
      <w:r>
        <w:t>Made by the Governor in Executive Council.</w:t>
      </w:r>
    </w:p>
    <w:p w14:paraId="25D2DD33" w14:textId="14ACAE23" w:rsidR="00727460" w:rsidRDefault="00727460">
      <w:pPr>
        <w:pStyle w:val="Heading5"/>
      </w:pPr>
      <w:bookmarkStart w:id="2" w:name="_Toc231475840"/>
      <w:bookmarkStart w:id="3" w:name="_Toc231898059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14:paraId="257CA9C6" w14:textId="4AAE3DAD" w:rsidR="00727460" w:rsidRDefault="00727460"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This </w:t>
      </w:r>
      <w:r>
        <w:rPr>
          <w:spacing w:val="-2"/>
        </w:rPr>
        <w:t>order</w:t>
      </w:r>
      <w:r>
        <w:t xml:space="preserve"> is the </w:t>
      </w:r>
      <w:r>
        <w:rPr>
          <w:i/>
        </w:rPr>
        <w:t>Electricity Industry Exemption Amendment Order 2026</w:t>
      </w:r>
      <w:r>
        <w:t>.</w:t>
      </w:r>
    </w:p>
    <w:p w14:paraId="3A89C5E8" w14:textId="0518890E" w:rsidR="00727460" w:rsidRDefault="00727460">
      <w:pPr>
        <w:pStyle w:val="Heading5"/>
        <w:rPr>
          <w:spacing w:val="-2"/>
        </w:rPr>
      </w:pPr>
      <w:bookmarkStart w:id="5" w:name="_Toc231475841"/>
      <w:bookmarkStart w:id="6" w:name="_Toc231898060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 w14:paraId="527A18DE" w14:textId="5DBAAD71" w:rsidR="00727460" w:rsidRDefault="00727460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This </w:t>
      </w:r>
      <w:r>
        <w:rPr>
          <w:spacing w:val="-2"/>
        </w:rPr>
        <w:t>order comes into operation as follows</w:t>
      </w:r>
      <w:r>
        <w:t> —</w:t>
      </w:r>
    </w:p>
    <w:p w14:paraId="3118D058" w14:textId="3F93F6FF" w:rsidR="00727460" w:rsidRDefault="00727460">
      <w:pPr>
        <w:pStyle w:val="Indenta"/>
      </w:pPr>
      <w:r>
        <w:tab/>
        <w:t>(a)</w:t>
      </w:r>
      <w:r>
        <w:tab/>
      </w:r>
      <w:r>
        <w:rPr>
          <w:spacing w:val="-2"/>
        </w:rPr>
        <w:t>clauses</w:t>
      </w:r>
      <w:r>
        <w:t xml:space="preserve"> 1 and 2 — on the day on which this </w:t>
      </w:r>
      <w:r>
        <w:rPr>
          <w:spacing w:val="-2"/>
        </w:rPr>
        <w:t>order</w:t>
      </w:r>
      <w:r>
        <w:t xml:space="preserve"> is published on the WA legislation website;</w:t>
      </w:r>
    </w:p>
    <w:p w14:paraId="5E6452FC" w14:textId="2914F827" w:rsidR="00727460" w:rsidRDefault="00727460">
      <w:pPr>
        <w:pStyle w:val="Indenta"/>
        <w:rPr>
          <w:rStyle w:val="DraftersNotes"/>
        </w:rPr>
      </w:pPr>
      <w:r>
        <w:tab/>
        <w:t>(b)</w:t>
      </w:r>
      <w:r>
        <w:tab/>
        <w:t xml:space="preserve">the rest of the </w:t>
      </w:r>
      <w:r>
        <w:rPr>
          <w:spacing w:val="-2"/>
        </w:rPr>
        <w:t>order</w:t>
      </w:r>
      <w:r>
        <w:t> — on the day after that day.</w:t>
      </w:r>
    </w:p>
    <w:p w14:paraId="49D0636A" w14:textId="474D982F" w:rsidR="00727460" w:rsidRDefault="00727460">
      <w:pPr>
        <w:pStyle w:val="Heading5"/>
        <w:rPr>
          <w:snapToGrid w:val="0"/>
        </w:rPr>
      </w:pPr>
      <w:bookmarkStart w:id="7" w:name="_Toc231475842"/>
      <w:bookmarkStart w:id="8" w:name="_Toc231898061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Order amended</w:t>
      </w:r>
      <w:bookmarkEnd w:id="7"/>
      <w:bookmarkEnd w:id="8"/>
    </w:p>
    <w:p w14:paraId="5A82B97D" w14:textId="4FD35D53" w:rsidR="00727460" w:rsidRDefault="00727460">
      <w:pPr>
        <w:pStyle w:val="Subsection"/>
      </w:pPr>
      <w:r>
        <w:tab/>
      </w:r>
      <w:r>
        <w:tab/>
        <w:t xml:space="preserve">This </w:t>
      </w:r>
      <w:r>
        <w:rPr>
          <w:spacing w:val="-2"/>
        </w:rPr>
        <w:t>order amends</w:t>
      </w:r>
      <w:r>
        <w:t xml:space="preserve"> the </w:t>
      </w:r>
      <w:r>
        <w:rPr>
          <w:i/>
        </w:rPr>
        <w:t>Electricity Industry Exemption Order 2005</w:t>
      </w:r>
      <w:r>
        <w:t>.</w:t>
      </w:r>
    </w:p>
    <w:p w14:paraId="6412E466" w14:textId="19881D18" w:rsidR="00727460" w:rsidRDefault="00727460">
      <w:pPr>
        <w:pStyle w:val="Heading5"/>
      </w:pPr>
      <w:bookmarkStart w:id="9" w:name="_Toc231475843"/>
      <w:bookmarkStart w:id="10" w:name="_Toc231898062"/>
      <w:r>
        <w:rPr>
          <w:rStyle w:val="CharSectno"/>
        </w:rPr>
        <w:t>4</w:t>
      </w:r>
      <w:r>
        <w:t>.</w:t>
      </w:r>
      <w:r>
        <w:tab/>
        <w:t>Clause 31 inserted</w:t>
      </w:r>
      <w:bookmarkEnd w:id="9"/>
      <w:bookmarkEnd w:id="10"/>
    </w:p>
    <w:p w14:paraId="43D0FDCA" w14:textId="77777777" w:rsidR="00727460" w:rsidRDefault="00727460">
      <w:pPr>
        <w:pStyle w:val="Subsection"/>
      </w:pPr>
      <w:r>
        <w:tab/>
      </w:r>
      <w:r>
        <w:tab/>
        <w:t>After clause 30 insert:</w:t>
      </w:r>
    </w:p>
    <w:p w14:paraId="43A4F4F7" w14:textId="77777777" w:rsidR="00727460" w:rsidRDefault="00727460">
      <w:pPr>
        <w:pStyle w:val="BlankOpen"/>
      </w:pPr>
    </w:p>
    <w:p w14:paraId="2A56859E" w14:textId="1E575B3B" w:rsidR="00727460" w:rsidRDefault="00727460">
      <w:pPr>
        <w:pStyle w:val="zHeading5"/>
      </w:pPr>
      <w:bookmarkStart w:id="11" w:name="_Toc231475844"/>
      <w:bookmarkStart w:id="12" w:name="_Toc231898063"/>
      <w:r>
        <w:t>31.</w:t>
      </w:r>
      <w:r>
        <w:tab/>
        <w:t>Exemption for sale of electricity — Jinbi generating works</w:t>
      </w:r>
      <w:bookmarkEnd w:id="11"/>
      <w:bookmarkEnd w:id="12"/>
    </w:p>
    <w:p w14:paraId="5450C8BA" w14:textId="77777777" w:rsidR="00727460" w:rsidRDefault="00727460">
      <w:pPr>
        <w:pStyle w:val="zSubsection"/>
      </w:pPr>
      <w:r>
        <w:tab/>
        <w:t>(1)</w:t>
      </w:r>
      <w:r>
        <w:tab/>
        <w:t xml:space="preserve">In this clause — </w:t>
      </w:r>
    </w:p>
    <w:p w14:paraId="3A31689A" w14:textId="64287E80" w:rsidR="00727460" w:rsidRDefault="00727460">
      <w:pPr>
        <w:pStyle w:val="zDefstart"/>
      </w:pPr>
      <w:r>
        <w:tab/>
      </w:r>
      <w:r>
        <w:rPr>
          <w:rStyle w:val="CharDefText"/>
        </w:rPr>
        <w:t>Hamersley Iron</w:t>
      </w:r>
      <w:r>
        <w:t xml:space="preserve"> means Hamersley Iron Pty Ltd (ACN 004 558 276);</w:t>
      </w:r>
    </w:p>
    <w:p w14:paraId="1486BE67" w14:textId="01861FFB" w:rsidR="00727460" w:rsidRDefault="00727460">
      <w:pPr>
        <w:pStyle w:val="zDefstart"/>
      </w:pPr>
      <w:r>
        <w:lastRenderedPageBreak/>
        <w:tab/>
      </w:r>
      <w:r>
        <w:rPr>
          <w:rStyle w:val="CharDefText"/>
        </w:rPr>
        <w:t>Jinbi Project</w:t>
      </w:r>
      <w:r>
        <w:t xml:space="preserve"> means Jinbi Project Pty Ltd (ACN 681 974 407);</w:t>
      </w:r>
    </w:p>
    <w:p w14:paraId="104342D2" w14:textId="5B65586B" w:rsidR="00727460" w:rsidRDefault="00727460">
      <w:pPr>
        <w:pStyle w:val="zDefstart"/>
      </w:pPr>
      <w:r>
        <w:tab/>
      </w:r>
      <w:r>
        <w:rPr>
          <w:rStyle w:val="CharDefText"/>
        </w:rPr>
        <w:t>Jinbi generating works</w:t>
      </w:r>
      <w:r>
        <w:t xml:space="preserve"> means the generating works located at Lot 500 on Deposited Plan 429510;</w:t>
      </w:r>
    </w:p>
    <w:p w14:paraId="73251137" w14:textId="2B1A937C" w:rsidR="00727460" w:rsidRDefault="00727460">
      <w:pPr>
        <w:pStyle w:val="zDefstart"/>
      </w:pPr>
      <w:r>
        <w:tab/>
      </w:r>
      <w:r>
        <w:rPr>
          <w:rStyle w:val="CharDefText"/>
        </w:rPr>
        <w:t xml:space="preserve">relevant State agreement </w:t>
      </w:r>
      <w:r>
        <w:t xml:space="preserve">means — </w:t>
      </w:r>
    </w:p>
    <w:p w14:paraId="0E35EEB8" w14:textId="4C611666" w:rsidR="00727460" w:rsidRDefault="00727460">
      <w:pPr>
        <w:pStyle w:val="zDefpara"/>
      </w:pPr>
      <w:r>
        <w:tab/>
        <w:t>(a)</w:t>
      </w:r>
      <w:r>
        <w:tab/>
        <w:t xml:space="preserve">the Agreement as defined in the </w:t>
      </w:r>
      <w:r>
        <w:rPr>
          <w:i/>
          <w:iCs/>
        </w:rPr>
        <w:t>Iron Ore (Hamersley Range) Agreement Act 1963</w:t>
      </w:r>
      <w:r>
        <w:t xml:space="preserve"> section 2; or</w:t>
      </w:r>
    </w:p>
    <w:p w14:paraId="7F673E1D" w14:textId="3FF6BDCE" w:rsidR="00727460" w:rsidRDefault="00727460">
      <w:pPr>
        <w:pStyle w:val="zDefpara"/>
      </w:pPr>
      <w:r>
        <w:tab/>
        <w:t>(b)</w:t>
      </w:r>
      <w:r>
        <w:tab/>
        <w:t xml:space="preserve">the Agreement as defined in the </w:t>
      </w:r>
      <w:r>
        <w:rPr>
          <w:i/>
        </w:rPr>
        <w:t>Iron Ore (Robe River) Agreement Act 1964</w:t>
      </w:r>
      <w:r>
        <w:t xml:space="preserve"> section 2.</w:t>
      </w:r>
    </w:p>
    <w:p w14:paraId="0553564F" w14:textId="4C3F8310" w:rsidR="00727460" w:rsidRDefault="00727460">
      <w:pPr>
        <w:pStyle w:val="zSubsection"/>
        <w:rPr>
          <w:rStyle w:val="DraftersNotes"/>
        </w:rPr>
      </w:pPr>
      <w:r>
        <w:tab/>
        <w:t>(2)</w:t>
      </w:r>
      <w:r>
        <w:tab/>
        <w:t xml:space="preserve">Jinbi Project is exempt from the </w:t>
      </w:r>
      <w:r>
        <w:rPr>
          <w:i/>
        </w:rPr>
        <w:t>Electricity Industry Act 2004</w:t>
      </w:r>
      <w:r>
        <w:t xml:space="preserve"> section 7(4) in relation to the sale of electricity to Hamersley Iron if the electricity is — </w:t>
      </w:r>
    </w:p>
    <w:p w14:paraId="6922CA32" w14:textId="59FDEBB8" w:rsidR="00727460" w:rsidRDefault="00727460">
      <w:pPr>
        <w:pStyle w:val="zIndenta"/>
      </w:pPr>
      <w:r>
        <w:tab/>
        <w:t>(a)</w:t>
      </w:r>
      <w:r>
        <w:tab/>
        <w:t>generated by the Jinbi generating works; and</w:t>
      </w:r>
    </w:p>
    <w:p w14:paraId="14402563" w14:textId="371BAB8C" w:rsidR="00727460" w:rsidRDefault="00727460">
      <w:pPr>
        <w:pStyle w:val="zIndenta"/>
        <w:rPr>
          <w:rStyle w:val="DraftersNotes"/>
        </w:rPr>
      </w:pPr>
      <w:r>
        <w:tab/>
        <w:t>(b)</w:t>
      </w:r>
      <w:r>
        <w:tab/>
        <w:t xml:space="preserve">transported through an electricity network operated pursuant to a relevant State agreement. </w:t>
      </w:r>
    </w:p>
    <w:p w14:paraId="0261C1F5" w14:textId="31A407C2" w:rsidR="00727460" w:rsidRDefault="00727460">
      <w:pPr>
        <w:pStyle w:val="BlankClose"/>
      </w:pPr>
    </w:p>
    <w:p w14:paraId="5BF24103" w14:textId="5A8DBAA4" w:rsidR="00727460" w:rsidRDefault="002435E3">
      <w:pPr>
        <w:pStyle w:val="ByCommand"/>
        <w:sectPr w:rsidR="00727460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 xml:space="preserve">A. O’SULLIVAN, </w:t>
      </w:r>
      <w:r w:rsidR="00727460">
        <w:t>Clerk of the Executive Council</w:t>
      </w:r>
    </w:p>
    <w:p w14:paraId="6F65EDD8" w14:textId="767DE3B6" w:rsidR="00727460" w:rsidRDefault="0004707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95A20B" wp14:editId="60CBBB7E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E4B27C" w14:textId="326AD78A" w:rsidR="0004707B" w:rsidRDefault="0004707B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4D0983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1A9FED21" w14:textId="77777777" w:rsidR="0004707B" w:rsidRDefault="0004707B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0458D9AB" w14:textId="6B550DC9" w:rsidR="0004707B" w:rsidRDefault="0004707B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4D0983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5FA334F5" w14:textId="77777777" w:rsidR="0004707B" w:rsidRDefault="0004707B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95A20B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02E4B27C" w14:textId="326AD78A" w:rsidR="0004707B" w:rsidRDefault="0004707B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4D0983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A9FED21" w14:textId="77777777" w:rsidR="0004707B" w:rsidRDefault="0004707B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458D9AB" w14:textId="6B550DC9" w:rsidR="0004707B" w:rsidRDefault="0004707B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4D0983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FA334F5" w14:textId="77777777" w:rsidR="0004707B" w:rsidRDefault="0004707B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727460" w:rsidSect="00097CC8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6BFE5" w14:textId="77777777" w:rsidR="00727460" w:rsidRDefault="00727460">
      <w:pPr>
        <w:rPr>
          <w:b/>
          <w:sz w:val="28"/>
        </w:rPr>
      </w:pPr>
      <w:r>
        <w:rPr>
          <w:b/>
          <w:sz w:val="28"/>
        </w:rPr>
        <w:t>Endnotes</w:t>
      </w:r>
    </w:p>
    <w:p w14:paraId="47FC7035" w14:textId="77777777" w:rsidR="00727460" w:rsidRDefault="00727460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3A698E0D" w14:textId="77777777" w:rsidR="00727460" w:rsidRDefault="00727460"/>
  </w:endnote>
  <w:endnote w:type="continuationSeparator" w:id="0">
    <w:p w14:paraId="5D05910E" w14:textId="77777777" w:rsidR="00727460" w:rsidRDefault="00727460">
      <w:pPr>
        <w:pStyle w:val="Footer"/>
      </w:pPr>
    </w:p>
    <w:p w14:paraId="399AA685" w14:textId="77777777" w:rsidR="00727460" w:rsidRDefault="007274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0FFB6" w14:textId="77777777" w:rsidR="00DC1FDA" w:rsidRDefault="00DC1FDA">
    <w:pPr>
      <w:pStyle w:val="Footer"/>
      <w:pBdr>
        <w:bottom w:val="single" w:sz="4" w:space="1" w:color="auto"/>
      </w:pBdr>
      <w:rPr>
        <w:sz w:val="20"/>
      </w:rPr>
    </w:pPr>
  </w:p>
  <w:p w14:paraId="2E1EBAF1" w14:textId="0885190A" w:rsidR="00DC1FDA" w:rsidRDefault="00DC1FDA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92FE6">
      <w:rPr>
        <w:sz w:val="20"/>
      </w:rPr>
      <w:t>2026/101</w:t>
    </w:r>
    <w:r>
      <w:rPr>
        <w:sz w:val="20"/>
      </w:rPr>
      <w:fldChar w:fldCharType="end"/>
    </w:r>
  </w:p>
  <w:p w14:paraId="6BF67083" w14:textId="25C6EB96" w:rsidR="00DC1FDA" w:rsidRDefault="00DC1FDA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92FE6">
      <w:rPr>
        <w:sz w:val="16"/>
      </w:rPr>
      <w:t>10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00C43" w14:textId="77777777" w:rsidR="00DC1FDA" w:rsidRDefault="00DC1FDA">
    <w:pPr>
      <w:pStyle w:val="Footer"/>
      <w:pBdr>
        <w:bottom w:val="single" w:sz="4" w:space="1" w:color="auto"/>
      </w:pBdr>
      <w:rPr>
        <w:sz w:val="20"/>
      </w:rPr>
    </w:pPr>
  </w:p>
  <w:p w14:paraId="61033CE1" w14:textId="6C8D1017" w:rsidR="00DC1FDA" w:rsidRDefault="00DC1FDA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92FE6">
      <w:rPr>
        <w:sz w:val="20"/>
      </w:rPr>
      <w:t>2026/101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54437C12" w14:textId="2D6E9E2B" w:rsidR="00DC1FDA" w:rsidRDefault="00DC1FDA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92FE6">
      <w:rPr>
        <w:sz w:val="16"/>
      </w:rPr>
      <w:t>10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FD5C7" w14:textId="77777777" w:rsidR="00DC1FDA" w:rsidRDefault="00DC1FDA">
    <w:pPr>
      <w:pStyle w:val="Footer"/>
      <w:pBdr>
        <w:bottom w:val="single" w:sz="4" w:space="1" w:color="auto"/>
      </w:pBdr>
      <w:rPr>
        <w:sz w:val="20"/>
      </w:rPr>
    </w:pPr>
  </w:p>
  <w:p w14:paraId="218918AC" w14:textId="187B49EE" w:rsidR="00DC1FDA" w:rsidRDefault="00DC1FDA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92FE6">
      <w:rPr>
        <w:sz w:val="20"/>
      </w:rPr>
      <w:t>2026/101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23844F1C" w14:textId="62891196" w:rsidR="00DC1FDA" w:rsidRDefault="00DC1FDA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92FE6">
      <w:rPr>
        <w:sz w:val="16"/>
      </w:rPr>
      <w:t>10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BD03D" w14:textId="77777777" w:rsidR="00DC1FDA" w:rsidRDefault="00DC1FDA">
    <w:pPr>
      <w:pStyle w:val="Footer"/>
      <w:pBdr>
        <w:bottom w:val="single" w:sz="4" w:space="1" w:color="auto"/>
      </w:pBdr>
      <w:rPr>
        <w:sz w:val="20"/>
      </w:rPr>
    </w:pPr>
  </w:p>
  <w:p w14:paraId="1D2071E7" w14:textId="23CCC6D8" w:rsidR="00DC1FDA" w:rsidRDefault="00DC1FDA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92FE6">
      <w:rPr>
        <w:sz w:val="20"/>
      </w:rPr>
      <w:t>2026/101</w:t>
    </w:r>
    <w:r>
      <w:rPr>
        <w:sz w:val="20"/>
      </w:rPr>
      <w:fldChar w:fldCharType="end"/>
    </w:r>
  </w:p>
  <w:p w14:paraId="00BE782C" w14:textId="2EF7997E" w:rsidR="00DC1FDA" w:rsidRDefault="00DC1FDA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92FE6">
      <w:rPr>
        <w:sz w:val="16"/>
      </w:rPr>
      <w:t>10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835B8" w14:textId="77777777" w:rsidR="00DC1FDA" w:rsidRDefault="00DC1FDA">
    <w:pPr>
      <w:pStyle w:val="Footer"/>
      <w:pBdr>
        <w:bottom w:val="single" w:sz="4" w:space="1" w:color="auto"/>
      </w:pBdr>
      <w:rPr>
        <w:sz w:val="20"/>
      </w:rPr>
    </w:pPr>
  </w:p>
  <w:p w14:paraId="7C51AF1A" w14:textId="3D7223B1" w:rsidR="00DC1FDA" w:rsidRDefault="00DC1FDA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92FE6">
      <w:rPr>
        <w:sz w:val="20"/>
      </w:rPr>
      <w:t>2026/101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64B781C9" w14:textId="6E23481F" w:rsidR="00DC1FDA" w:rsidRDefault="00DC1FDA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92FE6">
      <w:rPr>
        <w:sz w:val="16"/>
      </w:rPr>
      <w:t>10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C3DE3" w14:textId="77777777" w:rsidR="00DC1FDA" w:rsidRDefault="00DC1FDA">
    <w:pPr>
      <w:pStyle w:val="Footer"/>
      <w:pBdr>
        <w:bottom w:val="single" w:sz="4" w:space="1" w:color="auto"/>
      </w:pBdr>
      <w:rPr>
        <w:sz w:val="20"/>
      </w:rPr>
    </w:pPr>
  </w:p>
  <w:p w14:paraId="543EFB04" w14:textId="5CB410A2" w:rsidR="00DC1FDA" w:rsidRDefault="00DC1FDA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92FE6">
      <w:rPr>
        <w:sz w:val="20"/>
      </w:rPr>
      <w:t>2026/101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0F30A238" w14:textId="25F30CB0" w:rsidR="00DC1FDA" w:rsidRDefault="00DC1FDA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92FE6">
      <w:rPr>
        <w:sz w:val="16"/>
      </w:rPr>
      <w:t>10 Jun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85E2" w14:textId="6DE6F564" w:rsidR="00727460" w:rsidRDefault="00727460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2DB6B" w14:textId="37AFCA0C" w:rsidR="00727460" w:rsidRDefault="00727460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BDDAF" w14:textId="77777777" w:rsidR="00727460" w:rsidRDefault="007274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29B4C" w14:textId="77777777" w:rsidR="00727460" w:rsidRDefault="00727460">
      <w:r>
        <w:separator/>
      </w:r>
    </w:p>
  </w:footnote>
  <w:footnote w:type="continuationSeparator" w:id="0">
    <w:p w14:paraId="45C57221" w14:textId="77777777" w:rsidR="00727460" w:rsidRDefault="00727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4160C" w14:textId="77777777" w:rsidR="002435E3" w:rsidRDefault="002435E3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288AA" w14:textId="2F4AD170" w:rsidR="00727460" w:rsidRDefault="00727460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9732C" w14:textId="5060DEA9" w:rsidR="00727460" w:rsidRDefault="00727460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7F741" w14:textId="77777777" w:rsidR="00727460" w:rsidRDefault="00727460">
    <w:pPr>
      <w:pStyle w:val="Header"/>
    </w:pPr>
    <w:bookmarkStart w:id="13" w:name="Coversheet"/>
    <w:bookmarkEnd w:id="1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6D112" w14:textId="77777777" w:rsidR="002435E3" w:rsidRDefault="002435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8ADB5" w14:textId="77777777" w:rsidR="00185A3C" w:rsidRDefault="00185A3C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0A77FC" w14:paraId="6FD7681B" w14:textId="77777777">
      <w:trPr>
        <w:cantSplit/>
        <w:jc w:val="center"/>
      </w:trPr>
      <w:tc>
        <w:tcPr>
          <w:tcW w:w="7258" w:type="dxa"/>
          <w:gridSpan w:val="2"/>
        </w:tcPr>
        <w:p w14:paraId="2090D8BC" w14:textId="38EADE60" w:rsidR="000A77FC" w:rsidRDefault="000A77FC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92FE6">
            <w:rPr>
              <w:b/>
              <w:i/>
            </w:rPr>
            <w:t>Electricity Industry Exemption Amendment Order 2026</w:t>
          </w:r>
          <w:r>
            <w:rPr>
              <w:b/>
              <w:i/>
            </w:rPr>
            <w:fldChar w:fldCharType="end"/>
          </w:r>
        </w:p>
      </w:tc>
    </w:tr>
    <w:tr w:rsidR="000A77FC" w14:paraId="3122EEAC" w14:textId="77777777">
      <w:trPr>
        <w:jc w:val="center"/>
      </w:trPr>
      <w:tc>
        <w:tcPr>
          <w:tcW w:w="1548" w:type="dxa"/>
        </w:tcPr>
        <w:p w14:paraId="35C1BC69" w14:textId="77777777" w:rsidR="000A77FC" w:rsidRDefault="000A77FC">
          <w:pPr>
            <w:pStyle w:val="Header"/>
            <w:spacing w:before="40"/>
          </w:pPr>
        </w:p>
      </w:tc>
      <w:tc>
        <w:tcPr>
          <w:tcW w:w="5715" w:type="dxa"/>
        </w:tcPr>
        <w:p w14:paraId="6465D17F" w14:textId="77777777" w:rsidR="000A77FC" w:rsidRDefault="000A77FC">
          <w:pPr>
            <w:pStyle w:val="Header"/>
            <w:spacing w:before="40"/>
          </w:pPr>
        </w:p>
      </w:tc>
    </w:tr>
    <w:tr w:rsidR="000A77FC" w14:paraId="40B51C41" w14:textId="77777777">
      <w:trPr>
        <w:jc w:val="center"/>
      </w:trPr>
      <w:tc>
        <w:tcPr>
          <w:tcW w:w="1548" w:type="dxa"/>
        </w:tcPr>
        <w:p w14:paraId="242B07CA" w14:textId="77777777" w:rsidR="000A77FC" w:rsidRDefault="000A77FC">
          <w:pPr>
            <w:pStyle w:val="Header"/>
            <w:spacing w:before="40"/>
          </w:pPr>
        </w:p>
      </w:tc>
      <w:tc>
        <w:tcPr>
          <w:tcW w:w="5715" w:type="dxa"/>
        </w:tcPr>
        <w:p w14:paraId="21D698EA" w14:textId="77777777" w:rsidR="000A77FC" w:rsidRDefault="000A77FC">
          <w:pPr>
            <w:pStyle w:val="Header"/>
            <w:spacing w:before="40"/>
          </w:pPr>
        </w:p>
      </w:tc>
    </w:tr>
    <w:tr w:rsidR="000A77FC" w14:paraId="3379B7E0" w14:textId="77777777">
      <w:trPr>
        <w:cantSplit/>
        <w:jc w:val="center"/>
      </w:trPr>
      <w:tc>
        <w:tcPr>
          <w:tcW w:w="7258" w:type="dxa"/>
          <w:gridSpan w:val="2"/>
        </w:tcPr>
        <w:p w14:paraId="7F09BBE2" w14:textId="77777777" w:rsidR="000A77FC" w:rsidRDefault="000A77FC">
          <w:pPr>
            <w:pStyle w:val="Header"/>
            <w:spacing w:before="40"/>
          </w:pPr>
          <w:r>
            <w:t>Contents</w:t>
          </w:r>
        </w:p>
      </w:tc>
    </w:tr>
  </w:tbl>
  <w:p w14:paraId="5F8FE011" w14:textId="77777777" w:rsidR="000A77FC" w:rsidRDefault="000A77FC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0A77FC" w14:paraId="64BB020C" w14:textId="77777777">
      <w:trPr>
        <w:cantSplit/>
        <w:jc w:val="center"/>
      </w:trPr>
      <w:tc>
        <w:tcPr>
          <w:tcW w:w="7258" w:type="dxa"/>
          <w:gridSpan w:val="2"/>
        </w:tcPr>
        <w:p w14:paraId="1E41FE07" w14:textId="1D384204" w:rsidR="000A77FC" w:rsidRDefault="000A77FC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92FE6">
            <w:rPr>
              <w:b/>
              <w:i/>
            </w:rPr>
            <w:t>Electricity Industry Exemption Amendment Order 2026</w:t>
          </w:r>
          <w:r>
            <w:rPr>
              <w:b/>
              <w:i/>
            </w:rPr>
            <w:fldChar w:fldCharType="end"/>
          </w:r>
        </w:p>
      </w:tc>
    </w:tr>
    <w:tr w:rsidR="000A77FC" w14:paraId="6DDAA6F3" w14:textId="77777777">
      <w:trPr>
        <w:jc w:val="center"/>
      </w:trPr>
      <w:tc>
        <w:tcPr>
          <w:tcW w:w="5715" w:type="dxa"/>
        </w:tcPr>
        <w:p w14:paraId="754A6657" w14:textId="77777777" w:rsidR="000A77FC" w:rsidRDefault="000A77FC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42450B98" w14:textId="77777777" w:rsidR="000A77FC" w:rsidRDefault="000A77FC">
          <w:pPr>
            <w:pStyle w:val="Header"/>
            <w:spacing w:before="40"/>
            <w:ind w:right="17"/>
            <w:jc w:val="right"/>
          </w:pPr>
        </w:p>
      </w:tc>
    </w:tr>
    <w:tr w:rsidR="000A77FC" w14:paraId="184DA65E" w14:textId="77777777">
      <w:trPr>
        <w:jc w:val="center"/>
      </w:trPr>
      <w:tc>
        <w:tcPr>
          <w:tcW w:w="5715" w:type="dxa"/>
        </w:tcPr>
        <w:p w14:paraId="7843A538" w14:textId="77777777" w:rsidR="000A77FC" w:rsidRDefault="000A77FC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562659BE" w14:textId="77777777" w:rsidR="000A77FC" w:rsidRDefault="000A77FC">
          <w:pPr>
            <w:pStyle w:val="Header"/>
            <w:spacing w:before="40"/>
            <w:ind w:right="17"/>
            <w:jc w:val="right"/>
          </w:pPr>
        </w:p>
      </w:tc>
    </w:tr>
    <w:tr w:rsidR="000A77FC" w14:paraId="311E3C95" w14:textId="77777777">
      <w:trPr>
        <w:cantSplit/>
        <w:jc w:val="center"/>
      </w:trPr>
      <w:tc>
        <w:tcPr>
          <w:tcW w:w="7258" w:type="dxa"/>
          <w:gridSpan w:val="2"/>
        </w:tcPr>
        <w:p w14:paraId="75F41D8A" w14:textId="77777777" w:rsidR="000A77FC" w:rsidRDefault="000A77FC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7006E6EF" w14:textId="77777777" w:rsidR="000A77FC" w:rsidRDefault="000A77FC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C4A3C" w14:textId="77777777" w:rsidR="000A77FC" w:rsidRDefault="000A77FC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883089" w14:paraId="27C1D548" w14:textId="77777777">
      <w:trPr>
        <w:cantSplit/>
        <w:jc w:val="center"/>
      </w:trPr>
      <w:tc>
        <w:tcPr>
          <w:tcW w:w="7263" w:type="dxa"/>
          <w:gridSpan w:val="2"/>
        </w:tcPr>
        <w:p w14:paraId="57AD206D" w14:textId="466DF33B" w:rsidR="00727460" w:rsidRDefault="00727460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92FE6">
            <w:rPr>
              <w:b/>
              <w:i/>
            </w:rPr>
            <w:t>Electricity Industry Exemption Amendment Order 2026</w:t>
          </w:r>
          <w:r>
            <w:rPr>
              <w:b/>
              <w:i/>
            </w:rPr>
            <w:fldChar w:fldCharType="end"/>
          </w:r>
        </w:p>
      </w:tc>
    </w:tr>
    <w:tr w:rsidR="00883089" w14:paraId="4196389B" w14:textId="77777777">
      <w:trPr>
        <w:jc w:val="center"/>
      </w:trPr>
      <w:tc>
        <w:tcPr>
          <w:tcW w:w="1548" w:type="dxa"/>
        </w:tcPr>
        <w:p w14:paraId="52200345" w14:textId="6D478623" w:rsidR="00727460" w:rsidRDefault="00727460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312A5F49" w14:textId="39C7AB4F" w:rsidR="00727460" w:rsidRDefault="00727460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883089" w14:paraId="0BCDD63C" w14:textId="77777777">
      <w:trPr>
        <w:jc w:val="center"/>
      </w:trPr>
      <w:tc>
        <w:tcPr>
          <w:tcW w:w="1548" w:type="dxa"/>
        </w:tcPr>
        <w:p w14:paraId="3B0657EB" w14:textId="75F65891" w:rsidR="00727460" w:rsidRDefault="00727460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7D67A264" w14:textId="40169E2A" w:rsidR="00727460" w:rsidRDefault="00727460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883089" w14:paraId="10359DF7" w14:textId="77777777">
      <w:trPr>
        <w:cantSplit/>
        <w:jc w:val="center"/>
      </w:trPr>
      <w:tc>
        <w:tcPr>
          <w:tcW w:w="7263" w:type="dxa"/>
          <w:gridSpan w:val="2"/>
        </w:tcPr>
        <w:p w14:paraId="72A071AB" w14:textId="2CBA88F9" w:rsidR="00727460" w:rsidRDefault="00727460"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F92FE6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73F9D57C" w14:textId="77777777" w:rsidR="00727460" w:rsidRDefault="00727460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883089" w14:paraId="48951DF6" w14:textId="77777777">
      <w:trPr>
        <w:cantSplit/>
        <w:jc w:val="center"/>
      </w:trPr>
      <w:tc>
        <w:tcPr>
          <w:tcW w:w="7263" w:type="dxa"/>
          <w:gridSpan w:val="2"/>
        </w:tcPr>
        <w:p w14:paraId="0E7C1097" w14:textId="5340F0A5" w:rsidR="00727460" w:rsidRDefault="00727460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92FE6">
            <w:rPr>
              <w:b/>
              <w:i/>
            </w:rPr>
            <w:t>Electricity Industry Exemption Amendment Order 2026</w:t>
          </w:r>
          <w:r>
            <w:rPr>
              <w:b/>
              <w:i/>
            </w:rPr>
            <w:fldChar w:fldCharType="end"/>
          </w:r>
        </w:p>
      </w:tc>
    </w:tr>
    <w:tr w:rsidR="00883089" w14:paraId="1B31B807" w14:textId="77777777">
      <w:trPr>
        <w:jc w:val="center"/>
      </w:trPr>
      <w:tc>
        <w:tcPr>
          <w:tcW w:w="5715" w:type="dxa"/>
          <w:vAlign w:val="bottom"/>
        </w:tcPr>
        <w:p w14:paraId="1BAB4D8C" w14:textId="6D1A06F1" w:rsidR="00727460" w:rsidRDefault="00727460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15CAABE9" w14:textId="209EF7B0" w:rsidR="00727460" w:rsidRDefault="00727460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883089" w14:paraId="2E2DD76B" w14:textId="77777777">
      <w:trPr>
        <w:jc w:val="center"/>
      </w:trPr>
      <w:tc>
        <w:tcPr>
          <w:tcW w:w="5715" w:type="dxa"/>
          <w:vAlign w:val="bottom"/>
        </w:tcPr>
        <w:p w14:paraId="5D6DA8BA" w14:textId="0C507060" w:rsidR="00727460" w:rsidRDefault="00727460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52EECCA6" w14:textId="16E21E4F" w:rsidR="00727460" w:rsidRDefault="00727460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883089" w14:paraId="40330911" w14:textId="77777777">
      <w:trPr>
        <w:cantSplit/>
        <w:jc w:val="center"/>
      </w:trPr>
      <w:tc>
        <w:tcPr>
          <w:tcW w:w="7263" w:type="dxa"/>
          <w:gridSpan w:val="2"/>
        </w:tcPr>
        <w:p w14:paraId="2FADF8EB" w14:textId="649BB851" w:rsidR="00727460" w:rsidRDefault="00727460">
          <w:pPr>
            <w:pStyle w:val="Header"/>
            <w:spacing w:before="40"/>
            <w:jc w:val="right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F92FE6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00EFA5C6" w14:textId="77777777" w:rsidR="00727460" w:rsidRDefault="00727460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AF6AB" w14:textId="77777777" w:rsidR="00727460" w:rsidRDefault="007274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405685770">
    <w:abstractNumId w:val="11"/>
  </w:num>
  <w:num w:numId="2" w16cid:durableId="1586038917">
    <w:abstractNumId w:val="14"/>
  </w:num>
  <w:num w:numId="3" w16cid:durableId="1770151734">
    <w:abstractNumId w:val="18"/>
  </w:num>
  <w:num w:numId="4" w16cid:durableId="15068264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604142951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20510402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205104026_GUID" w:val="f59956e8-47c3-4fc2-a189-9bcb2d2edc1c"/>
    <w:docVar w:name="WAFER_2026042813413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428134138_GUID" w:val="1f697c31-5d27-4493-910e-4eb1d86f4ce0"/>
    <w:docVar w:name="WAFER_2026060414295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604142951_GUID" w:val="a5a1f052-1f72-4829-9813-7ba1c2bc5794"/>
  </w:docVars>
  <w:rsids>
    <w:rsidRoot w:val="00FC18EC"/>
    <w:rsid w:val="0004707B"/>
    <w:rsid w:val="000A77FC"/>
    <w:rsid w:val="00166BFB"/>
    <w:rsid w:val="00170193"/>
    <w:rsid w:val="00185A3C"/>
    <w:rsid w:val="002435E3"/>
    <w:rsid w:val="003E5AD5"/>
    <w:rsid w:val="004D0983"/>
    <w:rsid w:val="00516E8B"/>
    <w:rsid w:val="00727460"/>
    <w:rsid w:val="00883089"/>
    <w:rsid w:val="008D24DB"/>
    <w:rsid w:val="00A95155"/>
    <w:rsid w:val="00D43D4F"/>
    <w:rsid w:val="00D73E2A"/>
    <w:rsid w:val="00DC1FDA"/>
    <w:rsid w:val="00F92FE6"/>
    <w:rsid w:val="00FC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."/>
  <w:listSeparator w:val=","/>
  <w14:docId w14:val="40DADF51"/>
  <w15:docId w15:val="{1ED5E92D-C228-4E56-BC16-EBCF0ABF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uiPriority w:val="39"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A77FC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1967</Characters>
  <Application>Microsoft Office Word</Application>
  <DocSecurity>0</DocSecurity>
  <Lines>85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Electricity Industry Exemption Amendment Order 2026 - 00-00-00</dc:title>
  <dc:subject/>
  <dc:creator/>
  <cp:keywords/>
  <dc:description/>
  <cp:lastModifiedBy>Master Repository Process</cp:lastModifiedBy>
  <cp:revision>4</cp:revision>
  <cp:lastPrinted>2026-04-28T06:02:00Z</cp:lastPrinted>
  <dcterms:created xsi:type="dcterms:W3CDTF">2026-06-09T05:14:00Z</dcterms:created>
  <dcterms:modified xsi:type="dcterms:W3CDTF">2026-06-09T05:14:00Z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55805</vt:lpwstr>
  </property>
  <property fmtid="{D5CDD505-2E9C-101B-9397-08002B2CF9AE}" pid="3" name="DocumentType">
    <vt:lpwstr>Reg</vt:lpwstr>
  </property>
  <property fmtid="{D5CDD505-2E9C-101B-9397-08002B2CF9AE}" pid="4" name="AsAtDate">
    <vt:lpwstr>10 Jun 2026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2026/101</vt:lpwstr>
  </property>
  <property fmtid="{D5CDD505-2E9C-101B-9397-08002B2CF9AE}" pid="8" name="PublishDate">
    <vt:lpwstr>10 Jun 2026</vt:lpwstr>
  </property>
  <property fmtid="{D5CDD505-2E9C-101B-9397-08002B2CF9AE}" pid="9" name="CommencementDate">
    <vt:lpwstr>20260610</vt:lpwstr>
  </property>
  <property fmtid="{D5CDD505-2E9C-101B-9397-08002B2CF9AE}" pid="10" name="CommencementAsAt">
    <vt:filetime>2026-06-09T16:00:00Z</vt:filetime>
  </property>
  <property fmtid="{D5CDD505-2E9C-101B-9397-08002B2CF9AE}" pid="11" name="CommencementYear">
    <vt:lpwstr>2026</vt:lpwstr>
  </property>
</Properties>
</file>