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5BA8" w14:textId="77777777" w:rsidR="00B83108" w:rsidRDefault="00B83108">
      <w:pPr>
        <w:pStyle w:val="WA"/>
      </w:pPr>
      <w:r>
        <w:rPr>
          <w:noProof/>
        </w:rPr>
        <w:drawing>
          <wp:anchor distT="0" distB="0" distL="114300" distR="114300" simplePos="0" relativeHeight="251665408" behindDoc="0" locked="0" layoutInCell="1" allowOverlap="1" wp14:anchorId="770255EA" wp14:editId="2FA6E62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4B1F80E" w14:textId="5D888434" w:rsidR="00B83108" w:rsidRDefault="00B83108">
      <w:pPr>
        <w:pStyle w:val="PrincipalActRegPage1"/>
      </w:pPr>
      <w:r>
        <w:fldChar w:fldCharType="begin"/>
      </w:r>
      <w:r>
        <w:instrText xml:space="preserve"> STYLEREF "PrincipalAct_Reg"</w:instrText>
      </w:r>
      <w:r>
        <w:fldChar w:fldCharType="separate"/>
      </w:r>
      <w:r w:rsidR="00425559">
        <w:rPr>
          <w:noProof/>
        </w:rPr>
        <w:t>Radiation Safety Act 1975</w:t>
      </w:r>
      <w:r>
        <w:fldChar w:fldCharType="end"/>
      </w:r>
    </w:p>
    <w:p w14:paraId="3A85D128" w14:textId="3B80E31E" w:rsidR="00B83108" w:rsidRDefault="00B83108">
      <w:pPr>
        <w:pStyle w:val="NameofActRegPage1"/>
        <w:spacing w:before="1800" w:after="4200"/>
        <w:outlineLvl w:val="0"/>
      </w:pPr>
      <w:r>
        <w:fldChar w:fldCharType="begin"/>
      </w:r>
      <w:r>
        <w:instrText xml:space="preserve"> STYLEREF "Name Of Act/Reg"</w:instrText>
      </w:r>
      <w:r>
        <w:fldChar w:fldCharType="separate"/>
      </w:r>
      <w:r w:rsidR="00425559">
        <w:rPr>
          <w:noProof/>
        </w:rPr>
        <w:t>Radiation Safety (General) Regulations 1983</w:t>
      </w:r>
      <w:r>
        <w:fldChar w:fldCharType="end"/>
      </w:r>
    </w:p>
    <w:p w14:paraId="3AB5BB7B" w14:textId="77777777" w:rsidR="00B83108" w:rsidRDefault="00B83108">
      <w:pPr>
        <w:jc w:val="center"/>
        <w:sectPr w:rsidR="00B8310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F0D65D0" w14:textId="77777777" w:rsidR="004919FB" w:rsidRDefault="004919FB">
      <w:pPr>
        <w:pStyle w:val="WA"/>
      </w:pPr>
      <w:r>
        <w:lastRenderedPageBreak/>
        <w:t>Western Australia</w:t>
      </w:r>
    </w:p>
    <w:p w14:paraId="61D60DE5" w14:textId="7FC9A34C" w:rsidR="00B83108" w:rsidRDefault="00B83108">
      <w:pPr>
        <w:pStyle w:val="NameofActRegPage1"/>
      </w:pPr>
      <w:r>
        <w:fldChar w:fldCharType="begin"/>
      </w:r>
      <w:r>
        <w:instrText xml:space="preserve"> STYLEREF "Name Of Act/Reg"</w:instrText>
      </w:r>
      <w:r>
        <w:fldChar w:fldCharType="separate"/>
      </w:r>
      <w:r w:rsidR="00425559">
        <w:rPr>
          <w:noProof/>
        </w:rPr>
        <w:t>Radiation Safety (General) Regulations 1983</w:t>
      </w:r>
      <w:r>
        <w:fldChar w:fldCharType="end"/>
      </w:r>
    </w:p>
    <w:p w14:paraId="6BDFF3B0" w14:textId="77777777" w:rsidR="00B83108" w:rsidRDefault="00B83108">
      <w:pPr>
        <w:pStyle w:val="Arrangement"/>
      </w:pPr>
      <w:r>
        <w:t>Contents</w:t>
      </w:r>
    </w:p>
    <w:p w14:paraId="489C77A2" w14:textId="77777777" w:rsidR="00357F0E" w:rsidRDefault="00B8310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57F0E">
        <w:t>Part I — Preliminary</w:t>
      </w:r>
    </w:p>
    <w:p w14:paraId="35A66A14" w14:textId="5F6C9C0F" w:rsidR="00357F0E" w:rsidRDefault="00357F0E">
      <w:pPr>
        <w:pStyle w:val="TOC8"/>
        <w:rPr>
          <w:rFonts w:asciiTheme="minorHAnsi" w:eastAsiaTheme="minorEastAsia" w:hAnsiTheme="minorHAnsi" w:cstheme="minorBidi"/>
          <w:kern w:val="2"/>
          <w:sz w:val="24"/>
          <w:szCs w:val="24"/>
          <w14:ligatures w14:val="standardContextual"/>
        </w:rPr>
      </w:pPr>
      <w:r>
        <w:t>1</w:t>
      </w:r>
      <w:r w:rsidRPr="00FA6619">
        <w:rPr>
          <w:snapToGrid w:val="0"/>
        </w:rPr>
        <w:t>.</w:t>
      </w:r>
      <w:r w:rsidRPr="00FA6619">
        <w:rPr>
          <w:snapToGrid w:val="0"/>
        </w:rPr>
        <w:tab/>
        <w:t>Citation</w:t>
      </w:r>
      <w:r>
        <w:tab/>
      </w:r>
      <w:r>
        <w:fldChar w:fldCharType="begin"/>
      </w:r>
      <w:r>
        <w:instrText xml:space="preserve"> PAGEREF _Toc233290381 \h </w:instrText>
      </w:r>
      <w:r>
        <w:fldChar w:fldCharType="separate"/>
      </w:r>
      <w:r w:rsidR="00425559">
        <w:t>1</w:t>
      </w:r>
      <w:r>
        <w:fldChar w:fldCharType="end"/>
      </w:r>
    </w:p>
    <w:p w14:paraId="4C404E24" w14:textId="2DF2EB97" w:rsidR="00357F0E" w:rsidRDefault="00357F0E">
      <w:pPr>
        <w:pStyle w:val="TOC8"/>
        <w:rPr>
          <w:rFonts w:asciiTheme="minorHAnsi" w:eastAsiaTheme="minorEastAsia" w:hAnsiTheme="minorHAnsi" w:cstheme="minorBidi"/>
          <w:kern w:val="2"/>
          <w:sz w:val="24"/>
          <w:szCs w:val="24"/>
          <w14:ligatures w14:val="standardContextual"/>
        </w:rPr>
      </w:pPr>
      <w:r>
        <w:t>2</w:t>
      </w:r>
      <w:r w:rsidRPr="00FA6619">
        <w:rPr>
          <w:snapToGrid w:val="0"/>
        </w:rPr>
        <w:t>.</w:t>
      </w:r>
      <w:r w:rsidRPr="00FA6619">
        <w:rPr>
          <w:snapToGrid w:val="0"/>
        </w:rPr>
        <w:tab/>
        <w:t>Commencement</w:t>
      </w:r>
      <w:r>
        <w:tab/>
      </w:r>
      <w:r>
        <w:fldChar w:fldCharType="begin"/>
      </w:r>
      <w:r>
        <w:instrText xml:space="preserve"> PAGEREF _Toc233290382 \h </w:instrText>
      </w:r>
      <w:r>
        <w:fldChar w:fldCharType="separate"/>
      </w:r>
      <w:r w:rsidR="00425559">
        <w:t>1</w:t>
      </w:r>
      <w:r>
        <w:fldChar w:fldCharType="end"/>
      </w:r>
    </w:p>
    <w:p w14:paraId="5A02A2DA" w14:textId="77D9BBF1" w:rsidR="00357F0E" w:rsidRDefault="00357F0E">
      <w:pPr>
        <w:pStyle w:val="TOC8"/>
        <w:rPr>
          <w:rFonts w:asciiTheme="minorHAnsi" w:eastAsiaTheme="minorEastAsia" w:hAnsiTheme="minorHAnsi" w:cstheme="minorBidi"/>
          <w:kern w:val="2"/>
          <w:sz w:val="24"/>
          <w:szCs w:val="24"/>
          <w14:ligatures w14:val="standardContextual"/>
        </w:rPr>
      </w:pPr>
      <w:r>
        <w:t>3</w:t>
      </w:r>
      <w:r w:rsidRPr="00FA6619">
        <w:rPr>
          <w:snapToGrid w:val="0"/>
        </w:rPr>
        <w:t>.</w:t>
      </w:r>
      <w:r w:rsidRPr="00FA6619">
        <w:rPr>
          <w:snapToGrid w:val="0"/>
        </w:rPr>
        <w:tab/>
        <w:t>Terms used</w:t>
      </w:r>
      <w:r>
        <w:tab/>
      </w:r>
      <w:r>
        <w:fldChar w:fldCharType="begin"/>
      </w:r>
      <w:r>
        <w:instrText xml:space="preserve"> PAGEREF _Toc233290383 \h </w:instrText>
      </w:r>
      <w:r>
        <w:fldChar w:fldCharType="separate"/>
      </w:r>
      <w:r w:rsidR="00425559">
        <w:t>1</w:t>
      </w:r>
      <w:r>
        <w:fldChar w:fldCharType="end"/>
      </w:r>
    </w:p>
    <w:p w14:paraId="322E74FD" w14:textId="22B42C7C" w:rsidR="00357F0E" w:rsidRDefault="00357F0E">
      <w:pPr>
        <w:pStyle w:val="TOC8"/>
        <w:rPr>
          <w:rFonts w:asciiTheme="minorHAnsi" w:eastAsiaTheme="minorEastAsia" w:hAnsiTheme="minorHAnsi" w:cstheme="minorBidi"/>
          <w:kern w:val="2"/>
          <w:sz w:val="24"/>
          <w:szCs w:val="24"/>
          <w14:ligatures w14:val="standardContextual"/>
        </w:rPr>
      </w:pPr>
      <w:r>
        <w:t>4.</w:t>
      </w:r>
      <w:r>
        <w:tab/>
        <w:t>Application of regulations</w:t>
      </w:r>
      <w:r>
        <w:tab/>
      </w:r>
      <w:r>
        <w:fldChar w:fldCharType="begin"/>
      </w:r>
      <w:r>
        <w:instrText xml:space="preserve"> PAGEREF _Toc233290384 \h </w:instrText>
      </w:r>
      <w:r>
        <w:fldChar w:fldCharType="separate"/>
      </w:r>
      <w:r w:rsidR="00425559">
        <w:t>9</w:t>
      </w:r>
      <w:r>
        <w:fldChar w:fldCharType="end"/>
      </w:r>
    </w:p>
    <w:p w14:paraId="3B4AE80D" w14:textId="35CF6FEF" w:rsidR="00357F0E" w:rsidRDefault="00357F0E">
      <w:pPr>
        <w:pStyle w:val="TOC8"/>
        <w:rPr>
          <w:rFonts w:asciiTheme="minorHAnsi" w:eastAsiaTheme="minorEastAsia" w:hAnsiTheme="minorHAnsi" w:cstheme="minorBidi"/>
          <w:kern w:val="2"/>
          <w:sz w:val="24"/>
          <w:szCs w:val="24"/>
          <w14:ligatures w14:val="standardContextual"/>
        </w:rPr>
      </w:pPr>
      <w:r>
        <w:t>5</w:t>
      </w:r>
      <w:r w:rsidRPr="00FA6619">
        <w:rPr>
          <w:snapToGrid w:val="0"/>
        </w:rPr>
        <w:t>.</w:t>
      </w:r>
      <w:r w:rsidRPr="00FA6619">
        <w:rPr>
          <w:snapToGrid w:val="0"/>
        </w:rPr>
        <w:tab/>
        <w:t>Radioactive substances for purposes of Act</w:t>
      </w:r>
      <w:r>
        <w:tab/>
      </w:r>
      <w:r>
        <w:fldChar w:fldCharType="begin"/>
      </w:r>
      <w:r>
        <w:instrText xml:space="preserve"> PAGEREF _Toc233290385 \h </w:instrText>
      </w:r>
      <w:r>
        <w:fldChar w:fldCharType="separate"/>
      </w:r>
      <w:r w:rsidR="00425559">
        <w:t>10</w:t>
      </w:r>
      <w:r>
        <w:fldChar w:fldCharType="end"/>
      </w:r>
    </w:p>
    <w:p w14:paraId="43B501E8" w14:textId="697CC477" w:rsidR="00357F0E" w:rsidRDefault="00357F0E">
      <w:pPr>
        <w:pStyle w:val="TOC8"/>
        <w:rPr>
          <w:rFonts w:asciiTheme="minorHAnsi" w:eastAsiaTheme="minorEastAsia" w:hAnsiTheme="minorHAnsi" w:cstheme="minorBidi"/>
          <w:kern w:val="2"/>
          <w:sz w:val="24"/>
          <w:szCs w:val="24"/>
          <w14:ligatures w14:val="standardContextual"/>
        </w:rPr>
      </w:pPr>
      <w:r>
        <w:t>6</w:t>
      </w:r>
      <w:r w:rsidRPr="00FA6619">
        <w:rPr>
          <w:snapToGrid w:val="0"/>
        </w:rPr>
        <w:t>.</w:t>
      </w:r>
      <w:r w:rsidRPr="00FA6619">
        <w:rPr>
          <w:snapToGrid w:val="0"/>
        </w:rPr>
        <w:tab/>
        <w:t>Irradiating apparatus for purposes of Act</w:t>
      </w:r>
      <w:r>
        <w:tab/>
      </w:r>
      <w:r>
        <w:fldChar w:fldCharType="begin"/>
      </w:r>
      <w:r>
        <w:instrText xml:space="preserve"> PAGEREF _Toc233290386 \h </w:instrText>
      </w:r>
      <w:r>
        <w:fldChar w:fldCharType="separate"/>
      </w:r>
      <w:r w:rsidR="00425559">
        <w:t>13</w:t>
      </w:r>
      <w:r>
        <w:fldChar w:fldCharType="end"/>
      </w:r>
    </w:p>
    <w:p w14:paraId="1216EA31" w14:textId="30A4E685" w:rsidR="00357F0E" w:rsidRDefault="00357F0E">
      <w:pPr>
        <w:pStyle w:val="TOC8"/>
        <w:rPr>
          <w:rFonts w:asciiTheme="minorHAnsi" w:eastAsiaTheme="minorEastAsia" w:hAnsiTheme="minorHAnsi" w:cstheme="minorBidi"/>
          <w:kern w:val="2"/>
          <w:sz w:val="24"/>
          <w:szCs w:val="24"/>
          <w14:ligatures w14:val="standardContextual"/>
        </w:rPr>
      </w:pPr>
      <w:r>
        <w:t>7</w:t>
      </w:r>
      <w:r w:rsidRPr="00FA6619">
        <w:rPr>
          <w:snapToGrid w:val="0"/>
        </w:rPr>
        <w:t>.</w:t>
      </w:r>
      <w:r w:rsidRPr="00FA6619">
        <w:rPr>
          <w:snapToGrid w:val="0"/>
        </w:rPr>
        <w:tab/>
        <w:t>Prescribed and exempted electronic products</w:t>
      </w:r>
      <w:r>
        <w:tab/>
      </w:r>
      <w:r>
        <w:fldChar w:fldCharType="begin"/>
      </w:r>
      <w:r>
        <w:instrText xml:space="preserve"> PAGEREF _Toc233290387 \h </w:instrText>
      </w:r>
      <w:r>
        <w:fldChar w:fldCharType="separate"/>
      </w:r>
      <w:r w:rsidR="00425559">
        <w:t>14</w:t>
      </w:r>
      <w:r>
        <w:fldChar w:fldCharType="end"/>
      </w:r>
    </w:p>
    <w:p w14:paraId="1423032A" w14:textId="5BD29B22" w:rsidR="00357F0E" w:rsidRDefault="00357F0E">
      <w:pPr>
        <w:pStyle w:val="TOC8"/>
        <w:rPr>
          <w:rFonts w:asciiTheme="minorHAnsi" w:eastAsiaTheme="minorEastAsia" w:hAnsiTheme="minorHAnsi" w:cstheme="minorBidi"/>
          <w:kern w:val="2"/>
          <w:sz w:val="24"/>
          <w:szCs w:val="24"/>
          <w14:ligatures w14:val="standardContextual"/>
        </w:rPr>
      </w:pPr>
      <w:r>
        <w:t>7A</w:t>
      </w:r>
      <w:r w:rsidRPr="00FA6619">
        <w:rPr>
          <w:snapToGrid w:val="0"/>
        </w:rPr>
        <w:t>.</w:t>
      </w:r>
      <w:r w:rsidRPr="00FA6619">
        <w:rPr>
          <w:snapToGrid w:val="0"/>
        </w:rPr>
        <w:tab/>
        <w:t>Exemption for radioactive substances contained in certain self luminous devices</w:t>
      </w:r>
      <w:r>
        <w:tab/>
      </w:r>
      <w:r>
        <w:fldChar w:fldCharType="begin"/>
      </w:r>
      <w:r>
        <w:instrText xml:space="preserve"> PAGEREF _Toc233290388 \h </w:instrText>
      </w:r>
      <w:r>
        <w:fldChar w:fldCharType="separate"/>
      </w:r>
      <w:r w:rsidR="00425559">
        <w:t>15</w:t>
      </w:r>
      <w:r>
        <w:fldChar w:fldCharType="end"/>
      </w:r>
    </w:p>
    <w:p w14:paraId="1E3D1FED" w14:textId="5882D61B" w:rsidR="00357F0E" w:rsidRDefault="00357F0E">
      <w:pPr>
        <w:pStyle w:val="TOC8"/>
        <w:rPr>
          <w:rFonts w:asciiTheme="minorHAnsi" w:eastAsiaTheme="minorEastAsia" w:hAnsiTheme="minorHAnsi" w:cstheme="minorBidi"/>
          <w:kern w:val="2"/>
          <w:sz w:val="24"/>
          <w:szCs w:val="24"/>
          <w14:ligatures w14:val="standardContextual"/>
        </w:rPr>
      </w:pPr>
      <w:r>
        <w:t>7B</w:t>
      </w:r>
      <w:r w:rsidRPr="00FA6619">
        <w:rPr>
          <w:snapToGrid w:val="0"/>
        </w:rPr>
        <w:t>.</w:t>
      </w:r>
      <w:r w:rsidRPr="00FA6619">
        <w:rPr>
          <w:snapToGrid w:val="0"/>
        </w:rPr>
        <w:tab/>
        <w:t>Exemptions relating to Americium 241 contained in certain smoke detectors</w:t>
      </w:r>
      <w:r>
        <w:tab/>
      </w:r>
      <w:r>
        <w:fldChar w:fldCharType="begin"/>
      </w:r>
      <w:r>
        <w:instrText xml:space="preserve"> PAGEREF _Toc233290389 \h </w:instrText>
      </w:r>
      <w:r>
        <w:fldChar w:fldCharType="separate"/>
      </w:r>
      <w:r w:rsidR="00425559">
        <w:t>16</w:t>
      </w:r>
      <w:r>
        <w:fldChar w:fldCharType="end"/>
      </w:r>
    </w:p>
    <w:p w14:paraId="29FE8D62" w14:textId="31EAF565" w:rsidR="00357F0E" w:rsidRDefault="00357F0E">
      <w:pPr>
        <w:pStyle w:val="TOC8"/>
        <w:rPr>
          <w:rFonts w:asciiTheme="minorHAnsi" w:eastAsiaTheme="minorEastAsia" w:hAnsiTheme="minorHAnsi" w:cstheme="minorBidi"/>
          <w:kern w:val="2"/>
          <w:sz w:val="24"/>
          <w:szCs w:val="24"/>
          <w14:ligatures w14:val="standardContextual"/>
        </w:rPr>
      </w:pPr>
      <w:r>
        <w:t>7C</w:t>
      </w:r>
      <w:r w:rsidRPr="00FA6619">
        <w:rPr>
          <w:snapToGrid w:val="0"/>
        </w:rPr>
        <w:t>.</w:t>
      </w:r>
      <w:r w:rsidRPr="00FA6619">
        <w:rPr>
          <w:snapToGrid w:val="0"/>
        </w:rPr>
        <w:tab/>
        <w:t>Exemption for certain radioactive substances contained in electron capture detector</w:t>
      </w:r>
      <w:r>
        <w:tab/>
      </w:r>
      <w:r>
        <w:fldChar w:fldCharType="begin"/>
      </w:r>
      <w:r>
        <w:instrText xml:space="preserve"> PAGEREF _Toc233290390 \h </w:instrText>
      </w:r>
      <w:r>
        <w:fldChar w:fldCharType="separate"/>
      </w:r>
      <w:r w:rsidR="00425559">
        <w:t>17</w:t>
      </w:r>
      <w:r>
        <w:fldChar w:fldCharType="end"/>
      </w:r>
    </w:p>
    <w:p w14:paraId="2582AA9E" w14:textId="0B0A0A61" w:rsidR="00357F0E" w:rsidRDefault="00357F0E">
      <w:pPr>
        <w:pStyle w:val="TOC8"/>
        <w:rPr>
          <w:rFonts w:asciiTheme="minorHAnsi" w:eastAsiaTheme="minorEastAsia" w:hAnsiTheme="minorHAnsi" w:cstheme="minorBidi"/>
          <w:kern w:val="2"/>
          <w:sz w:val="24"/>
          <w:szCs w:val="24"/>
          <w14:ligatures w14:val="standardContextual"/>
        </w:rPr>
      </w:pPr>
      <w:r>
        <w:t>7D.</w:t>
      </w:r>
      <w:r>
        <w:tab/>
        <w:t>Exemption for Nickel 63 contained in ion mobility spectrometer</w:t>
      </w:r>
      <w:r>
        <w:tab/>
      </w:r>
      <w:r>
        <w:fldChar w:fldCharType="begin"/>
      </w:r>
      <w:r>
        <w:instrText xml:space="preserve"> PAGEREF _Toc233290391 \h </w:instrText>
      </w:r>
      <w:r>
        <w:fldChar w:fldCharType="separate"/>
      </w:r>
      <w:r w:rsidR="00425559">
        <w:t>18</w:t>
      </w:r>
      <w:r>
        <w:fldChar w:fldCharType="end"/>
      </w:r>
    </w:p>
    <w:p w14:paraId="20D823DA" w14:textId="0BC846AB" w:rsidR="00357F0E" w:rsidRDefault="00357F0E">
      <w:pPr>
        <w:pStyle w:val="TOC8"/>
        <w:rPr>
          <w:rFonts w:asciiTheme="minorHAnsi" w:eastAsiaTheme="minorEastAsia" w:hAnsiTheme="minorHAnsi" w:cstheme="minorBidi"/>
          <w:kern w:val="2"/>
          <w:sz w:val="24"/>
          <w:szCs w:val="24"/>
          <w14:ligatures w14:val="standardContextual"/>
        </w:rPr>
      </w:pPr>
      <w:r>
        <w:t>8</w:t>
      </w:r>
      <w:r w:rsidRPr="00FA6619">
        <w:rPr>
          <w:snapToGrid w:val="0"/>
        </w:rPr>
        <w:t>.</w:t>
      </w:r>
      <w:r w:rsidRPr="00FA6619">
        <w:rPr>
          <w:snapToGrid w:val="0"/>
        </w:rPr>
        <w:tab/>
        <w:t>Period for registration</w:t>
      </w:r>
      <w:r>
        <w:tab/>
      </w:r>
      <w:r>
        <w:fldChar w:fldCharType="begin"/>
      </w:r>
      <w:r>
        <w:instrText xml:space="preserve"> PAGEREF _Toc233290392 \h </w:instrText>
      </w:r>
      <w:r>
        <w:fldChar w:fldCharType="separate"/>
      </w:r>
      <w:r w:rsidR="00425559">
        <w:t>18</w:t>
      </w:r>
      <w:r>
        <w:fldChar w:fldCharType="end"/>
      </w:r>
    </w:p>
    <w:p w14:paraId="1EE41B5E"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General precautions and requirements relating to radiation safety</w:t>
      </w:r>
    </w:p>
    <w:p w14:paraId="2FFAAF54" w14:textId="0128FB69" w:rsidR="00357F0E" w:rsidRDefault="00357F0E">
      <w:pPr>
        <w:pStyle w:val="TOC8"/>
        <w:rPr>
          <w:rFonts w:asciiTheme="minorHAnsi" w:eastAsiaTheme="minorEastAsia" w:hAnsiTheme="minorHAnsi" w:cstheme="minorBidi"/>
          <w:kern w:val="2"/>
          <w:sz w:val="24"/>
          <w:szCs w:val="24"/>
          <w14:ligatures w14:val="standardContextual"/>
        </w:rPr>
      </w:pPr>
      <w:r>
        <w:t>9.</w:t>
      </w:r>
      <w:r>
        <w:tab/>
        <w:t>Restriction on advertisements and advertising material</w:t>
      </w:r>
      <w:r>
        <w:tab/>
      </w:r>
      <w:r>
        <w:fldChar w:fldCharType="begin"/>
      </w:r>
      <w:r>
        <w:instrText xml:space="preserve"> PAGEREF _Toc233290394 \h </w:instrText>
      </w:r>
      <w:r>
        <w:fldChar w:fldCharType="separate"/>
      </w:r>
      <w:r w:rsidR="00425559">
        <w:t>19</w:t>
      </w:r>
      <w:r>
        <w:fldChar w:fldCharType="end"/>
      </w:r>
    </w:p>
    <w:p w14:paraId="3F24FC9D" w14:textId="1ABA1F18" w:rsidR="00357F0E" w:rsidRDefault="00357F0E">
      <w:pPr>
        <w:pStyle w:val="TOC8"/>
        <w:rPr>
          <w:rFonts w:asciiTheme="minorHAnsi" w:eastAsiaTheme="minorEastAsia" w:hAnsiTheme="minorHAnsi" w:cstheme="minorBidi"/>
          <w:kern w:val="2"/>
          <w:sz w:val="24"/>
          <w:szCs w:val="24"/>
          <w14:ligatures w14:val="standardContextual"/>
        </w:rPr>
      </w:pPr>
      <w:r>
        <w:t>10</w:t>
      </w:r>
      <w:r w:rsidRPr="00FA6619">
        <w:rPr>
          <w:snapToGrid w:val="0"/>
        </w:rPr>
        <w:t>.</w:t>
      </w:r>
      <w:r w:rsidRPr="00FA6619">
        <w:rPr>
          <w:snapToGrid w:val="0"/>
        </w:rPr>
        <w:tab/>
        <w:t>Applications for licences and registrations, and prescribing of registers</w:t>
      </w:r>
      <w:r>
        <w:tab/>
      </w:r>
      <w:r>
        <w:fldChar w:fldCharType="begin"/>
      </w:r>
      <w:r>
        <w:instrText xml:space="preserve"> PAGEREF _Toc233290395 \h </w:instrText>
      </w:r>
      <w:r>
        <w:fldChar w:fldCharType="separate"/>
      </w:r>
      <w:r w:rsidR="00425559">
        <w:t>19</w:t>
      </w:r>
      <w:r>
        <w:fldChar w:fldCharType="end"/>
      </w:r>
    </w:p>
    <w:p w14:paraId="08FBD760" w14:textId="64D82A08" w:rsidR="00357F0E" w:rsidRDefault="00357F0E">
      <w:pPr>
        <w:pStyle w:val="TOC8"/>
        <w:rPr>
          <w:rFonts w:asciiTheme="minorHAnsi" w:eastAsiaTheme="minorEastAsia" w:hAnsiTheme="minorHAnsi" w:cstheme="minorBidi"/>
          <w:kern w:val="2"/>
          <w:sz w:val="24"/>
          <w:szCs w:val="24"/>
          <w14:ligatures w14:val="standardContextual"/>
        </w:rPr>
      </w:pPr>
      <w:r>
        <w:t>10A</w:t>
      </w:r>
      <w:r w:rsidRPr="00FA6619">
        <w:rPr>
          <w:snapToGrid w:val="0"/>
        </w:rPr>
        <w:t>.</w:t>
      </w:r>
      <w:r w:rsidRPr="00FA6619">
        <w:rPr>
          <w:snapToGrid w:val="0"/>
        </w:rPr>
        <w:tab/>
        <w:t>Industrial radiographers to carry and produce licence cards</w:t>
      </w:r>
      <w:r>
        <w:tab/>
      </w:r>
      <w:r>
        <w:fldChar w:fldCharType="begin"/>
      </w:r>
      <w:r>
        <w:instrText xml:space="preserve"> PAGEREF _Toc233290396 \h </w:instrText>
      </w:r>
      <w:r>
        <w:fldChar w:fldCharType="separate"/>
      </w:r>
      <w:r w:rsidR="00425559">
        <w:t>20</w:t>
      </w:r>
      <w:r>
        <w:fldChar w:fldCharType="end"/>
      </w:r>
    </w:p>
    <w:p w14:paraId="4082242A" w14:textId="23365F7D" w:rsidR="00357F0E" w:rsidRDefault="00357F0E">
      <w:pPr>
        <w:pStyle w:val="TOC8"/>
        <w:rPr>
          <w:rFonts w:asciiTheme="minorHAnsi" w:eastAsiaTheme="minorEastAsia" w:hAnsiTheme="minorHAnsi" w:cstheme="minorBidi"/>
          <w:kern w:val="2"/>
          <w:sz w:val="24"/>
          <w:szCs w:val="24"/>
          <w14:ligatures w14:val="standardContextual"/>
        </w:rPr>
      </w:pPr>
      <w:r>
        <w:lastRenderedPageBreak/>
        <w:t>10B</w:t>
      </w:r>
      <w:r w:rsidRPr="00FA6619">
        <w:rPr>
          <w:snapToGrid w:val="0"/>
        </w:rPr>
        <w:t>.</w:t>
      </w:r>
      <w:r w:rsidRPr="00FA6619">
        <w:rPr>
          <w:snapToGrid w:val="0"/>
        </w:rPr>
        <w:tab/>
        <w:t>Employment of radiation workers under 16 years of age prohibited</w:t>
      </w:r>
      <w:r>
        <w:tab/>
      </w:r>
      <w:r>
        <w:fldChar w:fldCharType="begin"/>
      </w:r>
      <w:r>
        <w:instrText xml:space="preserve"> PAGEREF _Toc233290397 \h </w:instrText>
      </w:r>
      <w:r>
        <w:fldChar w:fldCharType="separate"/>
      </w:r>
      <w:r w:rsidR="00425559">
        <w:t>20</w:t>
      </w:r>
      <w:r>
        <w:fldChar w:fldCharType="end"/>
      </w:r>
    </w:p>
    <w:p w14:paraId="5BB23221" w14:textId="073DE6F4" w:rsidR="00357F0E" w:rsidRDefault="00357F0E">
      <w:pPr>
        <w:pStyle w:val="TOC8"/>
        <w:rPr>
          <w:rFonts w:asciiTheme="minorHAnsi" w:eastAsiaTheme="minorEastAsia" w:hAnsiTheme="minorHAnsi" w:cstheme="minorBidi"/>
          <w:kern w:val="2"/>
          <w:sz w:val="24"/>
          <w:szCs w:val="24"/>
          <w14:ligatures w14:val="standardContextual"/>
        </w:rPr>
      </w:pPr>
      <w:r>
        <w:t>11</w:t>
      </w:r>
      <w:r w:rsidRPr="00FA6619">
        <w:rPr>
          <w:snapToGrid w:val="0"/>
        </w:rPr>
        <w:t>.</w:t>
      </w:r>
      <w:r w:rsidRPr="00FA6619">
        <w:rPr>
          <w:snapToGrid w:val="0"/>
        </w:rPr>
        <w:tab/>
        <w:t>Personal files</w:t>
      </w:r>
      <w:r>
        <w:tab/>
      </w:r>
      <w:r>
        <w:fldChar w:fldCharType="begin"/>
      </w:r>
      <w:r>
        <w:instrText xml:space="preserve"> PAGEREF _Toc233290398 \h </w:instrText>
      </w:r>
      <w:r>
        <w:fldChar w:fldCharType="separate"/>
      </w:r>
      <w:r w:rsidR="00425559">
        <w:t>21</w:t>
      </w:r>
      <w:r>
        <w:fldChar w:fldCharType="end"/>
      </w:r>
    </w:p>
    <w:p w14:paraId="5E39F1C8" w14:textId="7884BA8D" w:rsidR="00357F0E" w:rsidRDefault="00357F0E">
      <w:pPr>
        <w:pStyle w:val="TOC8"/>
        <w:rPr>
          <w:rFonts w:asciiTheme="minorHAnsi" w:eastAsiaTheme="minorEastAsia" w:hAnsiTheme="minorHAnsi" w:cstheme="minorBidi"/>
          <w:kern w:val="2"/>
          <w:sz w:val="24"/>
          <w:szCs w:val="24"/>
          <w14:ligatures w14:val="standardContextual"/>
        </w:rPr>
      </w:pPr>
      <w:r>
        <w:t>12</w:t>
      </w:r>
      <w:r w:rsidRPr="00FA6619">
        <w:rPr>
          <w:snapToGrid w:val="0"/>
        </w:rPr>
        <w:t>.</w:t>
      </w:r>
      <w:r w:rsidRPr="00FA6619">
        <w:rPr>
          <w:snapToGrid w:val="0"/>
        </w:rPr>
        <w:tab/>
        <w:t>Records relating to radioactive substances, irradiating apparatus and electronic products</w:t>
      </w:r>
      <w:r>
        <w:tab/>
      </w:r>
      <w:r>
        <w:fldChar w:fldCharType="begin"/>
      </w:r>
      <w:r>
        <w:instrText xml:space="preserve"> PAGEREF _Toc233290399 \h </w:instrText>
      </w:r>
      <w:r>
        <w:fldChar w:fldCharType="separate"/>
      </w:r>
      <w:r w:rsidR="00425559">
        <w:t>23</w:t>
      </w:r>
      <w:r>
        <w:fldChar w:fldCharType="end"/>
      </w:r>
    </w:p>
    <w:p w14:paraId="6FFD5EAB" w14:textId="16590BC5" w:rsidR="00357F0E" w:rsidRDefault="00357F0E">
      <w:pPr>
        <w:pStyle w:val="TOC8"/>
        <w:rPr>
          <w:rFonts w:asciiTheme="minorHAnsi" w:eastAsiaTheme="minorEastAsia" w:hAnsiTheme="minorHAnsi" w:cstheme="minorBidi"/>
          <w:kern w:val="2"/>
          <w:sz w:val="24"/>
          <w:szCs w:val="24"/>
          <w14:ligatures w14:val="standardContextual"/>
        </w:rPr>
      </w:pPr>
      <w:r>
        <w:t>13</w:t>
      </w:r>
      <w:r w:rsidRPr="00FA6619">
        <w:rPr>
          <w:snapToGrid w:val="0"/>
        </w:rPr>
        <w:t>.</w:t>
      </w:r>
      <w:r w:rsidRPr="00FA6619">
        <w:rPr>
          <w:snapToGrid w:val="0"/>
        </w:rPr>
        <w:tab/>
        <w:t>Records of surveys, tests and calibrations of equipment</w:t>
      </w:r>
      <w:r>
        <w:tab/>
      </w:r>
      <w:r>
        <w:fldChar w:fldCharType="begin"/>
      </w:r>
      <w:r>
        <w:instrText xml:space="preserve"> PAGEREF _Toc233290400 \h </w:instrText>
      </w:r>
      <w:r>
        <w:fldChar w:fldCharType="separate"/>
      </w:r>
      <w:r w:rsidR="00425559">
        <w:t>24</w:t>
      </w:r>
      <w:r>
        <w:fldChar w:fldCharType="end"/>
      </w:r>
    </w:p>
    <w:p w14:paraId="6625BE3B" w14:textId="072448F0" w:rsidR="00357F0E" w:rsidRDefault="00357F0E">
      <w:pPr>
        <w:pStyle w:val="TOC8"/>
        <w:rPr>
          <w:rFonts w:asciiTheme="minorHAnsi" w:eastAsiaTheme="minorEastAsia" w:hAnsiTheme="minorHAnsi" w:cstheme="minorBidi"/>
          <w:kern w:val="2"/>
          <w:sz w:val="24"/>
          <w:szCs w:val="24"/>
          <w14:ligatures w14:val="standardContextual"/>
        </w:rPr>
      </w:pPr>
      <w:r>
        <w:t>14</w:t>
      </w:r>
      <w:r w:rsidRPr="00FA6619">
        <w:rPr>
          <w:snapToGrid w:val="0"/>
        </w:rPr>
        <w:t>.</w:t>
      </w:r>
      <w:r w:rsidRPr="00FA6619">
        <w:rPr>
          <w:snapToGrid w:val="0"/>
        </w:rPr>
        <w:tab/>
        <w:t>Reporting of losses and thefts</w:t>
      </w:r>
      <w:r>
        <w:tab/>
      </w:r>
      <w:r>
        <w:fldChar w:fldCharType="begin"/>
      </w:r>
      <w:r>
        <w:instrText xml:space="preserve"> PAGEREF _Toc233290401 \h </w:instrText>
      </w:r>
      <w:r>
        <w:fldChar w:fldCharType="separate"/>
      </w:r>
      <w:r w:rsidR="00425559">
        <w:t>24</w:t>
      </w:r>
      <w:r>
        <w:fldChar w:fldCharType="end"/>
      </w:r>
    </w:p>
    <w:p w14:paraId="50FFBDDE" w14:textId="430BFDA9" w:rsidR="00357F0E" w:rsidRDefault="00357F0E">
      <w:pPr>
        <w:pStyle w:val="TOC8"/>
        <w:rPr>
          <w:rFonts w:asciiTheme="minorHAnsi" w:eastAsiaTheme="minorEastAsia" w:hAnsiTheme="minorHAnsi" w:cstheme="minorBidi"/>
          <w:kern w:val="2"/>
          <w:sz w:val="24"/>
          <w:szCs w:val="24"/>
          <w14:ligatures w14:val="standardContextual"/>
        </w:rPr>
      </w:pPr>
      <w:r>
        <w:t>15</w:t>
      </w:r>
      <w:r w:rsidRPr="00FA6619">
        <w:rPr>
          <w:snapToGrid w:val="0"/>
        </w:rPr>
        <w:t>.</w:t>
      </w:r>
      <w:r w:rsidRPr="00FA6619">
        <w:rPr>
          <w:snapToGrid w:val="0"/>
        </w:rPr>
        <w:tab/>
        <w:t>Action to be taken if excessive dose equivalents of ionising radiation received or excessive concentrations of radioactive substances released</w:t>
      </w:r>
      <w:r>
        <w:tab/>
      </w:r>
      <w:r>
        <w:fldChar w:fldCharType="begin"/>
      </w:r>
      <w:r>
        <w:instrText xml:space="preserve"> PAGEREF _Toc233290402 \h </w:instrText>
      </w:r>
      <w:r>
        <w:fldChar w:fldCharType="separate"/>
      </w:r>
      <w:r w:rsidR="00425559">
        <w:t>25</w:t>
      </w:r>
      <w:r>
        <w:fldChar w:fldCharType="end"/>
      </w:r>
    </w:p>
    <w:p w14:paraId="7E23BEB8" w14:textId="58005490" w:rsidR="00357F0E" w:rsidRDefault="00357F0E">
      <w:pPr>
        <w:pStyle w:val="TOC8"/>
        <w:rPr>
          <w:rFonts w:asciiTheme="minorHAnsi" w:eastAsiaTheme="minorEastAsia" w:hAnsiTheme="minorHAnsi" w:cstheme="minorBidi"/>
          <w:kern w:val="2"/>
          <w:sz w:val="24"/>
          <w:szCs w:val="24"/>
          <w14:ligatures w14:val="standardContextual"/>
        </w:rPr>
      </w:pPr>
      <w:r>
        <w:t>16</w:t>
      </w:r>
      <w:r w:rsidRPr="00FA6619">
        <w:rPr>
          <w:snapToGrid w:val="0"/>
        </w:rPr>
        <w:t>.</w:t>
      </w:r>
      <w:r w:rsidRPr="00FA6619">
        <w:rPr>
          <w:snapToGrid w:val="0"/>
        </w:rPr>
        <w:tab/>
        <w:t>Monitoring instruments</w:t>
      </w:r>
      <w:r>
        <w:tab/>
      </w:r>
      <w:r>
        <w:fldChar w:fldCharType="begin"/>
      </w:r>
      <w:r>
        <w:instrText xml:space="preserve"> PAGEREF _Toc233290403 \h </w:instrText>
      </w:r>
      <w:r>
        <w:fldChar w:fldCharType="separate"/>
      </w:r>
      <w:r w:rsidR="00425559">
        <w:t>30</w:t>
      </w:r>
      <w:r>
        <w:fldChar w:fldCharType="end"/>
      </w:r>
    </w:p>
    <w:p w14:paraId="3C588737" w14:textId="3A081254" w:rsidR="00357F0E" w:rsidRDefault="00357F0E">
      <w:pPr>
        <w:pStyle w:val="TOC8"/>
        <w:rPr>
          <w:rFonts w:asciiTheme="minorHAnsi" w:eastAsiaTheme="minorEastAsia" w:hAnsiTheme="minorHAnsi" w:cstheme="minorBidi"/>
          <w:kern w:val="2"/>
          <w:sz w:val="24"/>
          <w:szCs w:val="24"/>
          <w14:ligatures w14:val="standardContextual"/>
        </w:rPr>
      </w:pPr>
      <w:r>
        <w:t>17</w:t>
      </w:r>
      <w:r w:rsidRPr="00FA6619">
        <w:rPr>
          <w:snapToGrid w:val="0"/>
        </w:rPr>
        <w:t>.</w:t>
      </w:r>
      <w:r w:rsidRPr="00FA6619">
        <w:rPr>
          <w:snapToGrid w:val="0"/>
        </w:rPr>
        <w:tab/>
        <w:t>Shielding, protective equipment and safety devices in relation to repair or installation</w:t>
      </w:r>
      <w:r>
        <w:tab/>
      </w:r>
      <w:r>
        <w:fldChar w:fldCharType="begin"/>
      </w:r>
      <w:r>
        <w:instrText xml:space="preserve"> PAGEREF _Toc233290404 \h </w:instrText>
      </w:r>
      <w:r>
        <w:fldChar w:fldCharType="separate"/>
      </w:r>
      <w:r w:rsidR="00425559">
        <w:t>30</w:t>
      </w:r>
      <w:r>
        <w:fldChar w:fldCharType="end"/>
      </w:r>
    </w:p>
    <w:p w14:paraId="2B4811E3" w14:textId="79E9F81D" w:rsidR="00357F0E" w:rsidRDefault="00357F0E">
      <w:pPr>
        <w:pStyle w:val="TOC8"/>
        <w:rPr>
          <w:rFonts w:asciiTheme="minorHAnsi" w:eastAsiaTheme="minorEastAsia" w:hAnsiTheme="minorHAnsi" w:cstheme="minorBidi"/>
          <w:kern w:val="2"/>
          <w:sz w:val="24"/>
          <w:szCs w:val="24"/>
          <w14:ligatures w14:val="standardContextual"/>
        </w:rPr>
      </w:pPr>
      <w:r>
        <w:t>18</w:t>
      </w:r>
      <w:r w:rsidRPr="00FA6619">
        <w:rPr>
          <w:snapToGrid w:val="0"/>
        </w:rPr>
        <w:t>.</w:t>
      </w:r>
      <w:r w:rsidRPr="00FA6619">
        <w:rPr>
          <w:snapToGrid w:val="0"/>
        </w:rPr>
        <w:tab/>
        <w:t>Appointment of radiation safety officers and radiation safety committees</w:t>
      </w:r>
      <w:r>
        <w:tab/>
      </w:r>
      <w:r>
        <w:fldChar w:fldCharType="begin"/>
      </w:r>
      <w:r>
        <w:instrText xml:space="preserve"> PAGEREF _Toc233290405 \h </w:instrText>
      </w:r>
      <w:r>
        <w:fldChar w:fldCharType="separate"/>
      </w:r>
      <w:r w:rsidR="00425559">
        <w:t>31</w:t>
      </w:r>
      <w:r>
        <w:fldChar w:fldCharType="end"/>
      </w:r>
    </w:p>
    <w:p w14:paraId="06E30131" w14:textId="5E55463E" w:rsidR="00357F0E" w:rsidRDefault="00357F0E">
      <w:pPr>
        <w:pStyle w:val="TOC8"/>
        <w:rPr>
          <w:rFonts w:asciiTheme="minorHAnsi" w:eastAsiaTheme="minorEastAsia" w:hAnsiTheme="minorHAnsi" w:cstheme="minorBidi"/>
          <w:kern w:val="2"/>
          <w:sz w:val="24"/>
          <w:szCs w:val="24"/>
          <w14:ligatures w14:val="standardContextual"/>
        </w:rPr>
      </w:pPr>
      <w:r>
        <w:t>19</w:t>
      </w:r>
      <w:r w:rsidRPr="00FA6619">
        <w:rPr>
          <w:snapToGrid w:val="0"/>
        </w:rPr>
        <w:t>.</w:t>
      </w:r>
      <w:r w:rsidRPr="00FA6619">
        <w:rPr>
          <w:snapToGrid w:val="0"/>
        </w:rPr>
        <w:tab/>
        <w:t>Responsibility for radiation safety precautions generally</w:t>
      </w:r>
      <w:r>
        <w:tab/>
      </w:r>
      <w:r>
        <w:fldChar w:fldCharType="begin"/>
      </w:r>
      <w:r>
        <w:instrText xml:space="preserve"> PAGEREF _Toc233290406 \h </w:instrText>
      </w:r>
      <w:r>
        <w:fldChar w:fldCharType="separate"/>
      </w:r>
      <w:r w:rsidR="00425559">
        <w:t>33</w:t>
      </w:r>
      <w:r>
        <w:fldChar w:fldCharType="end"/>
      </w:r>
    </w:p>
    <w:p w14:paraId="4DB17277" w14:textId="5977FB8E" w:rsidR="00357F0E" w:rsidRDefault="00357F0E">
      <w:pPr>
        <w:pStyle w:val="TOC8"/>
        <w:rPr>
          <w:rFonts w:asciiTheme="minorHAnsi" w:eastAsiaTheme="minorEastAsia" w:hAnsiTheme="minorHAnsi" w:cstheme="minorBidi"/>
          <w:kern w:val="2"/>
          <w:sz w:val="24"/>
          <w:szCs w:val="24"/>
          <w14:ligatures w14:val="standardContextual"/>
        </w:rPr>
      </w:pPr>
      <w:r>
        <w:t>19A</w:t>
      </w:r>
      <w:r w:rsidRPr="00FA6619">
        <w:rPr>
          <w:snapToGrid w:val="0"/>
        </w:rPr>
        <w:t>.</w:t>
      </w:r>
      <w:r w:rsidRPr="00FA6619">
        <w:rPr>
          <w:snapToGrid w:val="0"/>
        </w:rPr>
        <w:tab/>
        <w:t>Abnormal or unplanned radiation exposures</w:t>
      </w:r>
      <w:r>
        <w:tab/>
      </w:r>
      <w:r>
        <w:fldChar w:fldCharType="begin"/>
      </w:r>
      <w:r>
        <w:instrText xml:space="preserve"> PAGEREF _Toc233290407 \h </w:instrText>
      </w:r>
      <w:r>
        <w:fldChar w:fldCharType="separate"/>
      </w:r>
      <w:r w:rsidR="00425559">
        <w:t>38</w:t>
      </w:r>
      <w:r>
        <w:fldChar w:fldCharType="end"/>
      </w:r>
    </w:p>
    <w:p w14:paraId="2B812BE1" w14:textId="672D1965" w:rsidR="00357F0E" w:rsidRDefault="00357F0E">
      <w:pPr>
        <w:pStyle w:val="TOC8"/>
        <w:rPr>
          <w:rFonts w:asciiTheme="minorHAnsi" w:eastAsiaTheme="minorEastAsia" w:hAnsiTheme="minorHAnsi" w:cstheme="minorBidi"/>
          <w:kern w:val="2"/>
          <w:sz w:val="24"/>
          <w:szCs w:val="24"/>
          <w14:ligatures w14:val="standardContextual"/>
        </w:rPr>
      </w:pPr>
      <w:r>
        <w:t>20</w:t>
      </w:r>
      <w:r w:rsidRPr="00FA6619">
        <w:rPr>
          <w:snapToGrid w:val="0"/>
        </w:rPr>
        <w:t>.</w:t>
      </w:r>
      <w:r w:rsidRPr="00FA6619">
        <w:rPr>
          <w:snapToGrid w:val="0"/>
        </w:rPr>
        <w:tab/>
        <w:t>Manufacture, use etc. to be confined to certain premises</w:t>
      </w:r>
      <w:r>
        <w:tab/>
      </w:r>
      <w:r>
        <w:fldChar w:fldCharType="begin"/>
      </w:r>
      <w:r>
        <w:instrText xml:space="preserve"> PAGEREF _Toc233290408 \h </w:instrText>
      </w:r>
      <w:r>
        <w:fldChar w:fldCharType="separate"/>
      </w:r>
      <w:r w:rsidR="00425559">
        <w:t>40</w:t>
      </w:r>
      <w:r>
        <w:fldChar w:fldCharType="end"/>
      </w:r>
    </w:p>
    <w:p w14:paraId="157D18C1" w14:textId="59D73A66" w:rsidR="00357F0E" w:rsidRDefault="00357F0E">
      <w:pPr>
        <w:pStyle w:val="TOC8"/>
        <w:rPr>
          <w:rFonts w:asciiTheme="minorHAnsi" w:eastAsiaTheme="minorEastAsia" w:hAnsiTheme="minorHAnsi" w:cstheme="minorBidi"/>
          <w:kern w:val="2"/>
          <w:sz w:val="24"/>
          <w:szCs w:val="24"/>
          <w14:ligatures w14:val="standardContextual"/>
        </w:rPr>
      </w:pPr>
      <w:r>
        <w:t>21</w:t>
      </w:r>
      <w:r w:rsidRPr="00FA6619">
        <w:rPr>
          <w:snapToGrid w:val="0"/>
        </w:rPr>
        <w:t>.</w:t>
      </w:r>
      <w:r w:rsidRPr="00FA6619">
        <w:rPr>
          <w:snapToGrid w:val="0"/>
        </w:rPr>
        <w:tab/>
        <w:t>Medical examinations</w:t>
      </w:r>
      <w:r>
        <w:tab/>
      </w:r>
      <w:r>
        <w:fldChar w:fldCharType="begin"/>
      </w:r>
      <w:r>
        <w:instrText xml:space="preserve"> PAGEREF _Toc233290409 \h </w:instrText>
      </w:r>
      <w:r>
        <w:fldChar w:fldCharType="separate"/>
      </w:r>
      <w:r w:rsidR="00425559">
        <w:t>41</w:t>
      </w:r>
      <w:r>
        <w:fldChar w:fldCharType="end"/>
      </w:r>
    </w:p>
    <w:p w14:paraId="7B2B588F" w14:textId="46EF014A" w:rsidR="00357F0E" w:rsidRDefault="00357F0E">
      <w:pPr>
        <w:pStyle w:val="TOC8"/>
        <w:rPr>
          <w:rFonts w:asciiTheme="minorHAnsi" w:eastAsiaTheme="minorEastAsia" w:hAnsiTheme="minorHAnsi" w:cstheme="minorBidi"/>
          <w:kern w:val="2"/>
          <w:sz w:val="24"/>
          <w:szCs w:val="24"/>
          <w14:ligatures w14:val="standardContextual"/>
        </w:rPr>
      </w:pPr>
      <w:r>
        <w:t>22</w:t>
      </w:r>
      <w:r w:rsidRPr="00FA6619">
        <w:rPr>
          <w:snapToGrid w:val="0"/>
        </w:rPr>
        <w:t>.</w:t>
      </w:r>
      <w:r w:rsidRPr="00FA6619">
        <w:rPr>
          <w:snapToGrid w:val="0"/>
        </w:rPr>
        <w:tab/>
        <w:t>Warning signs and labels</w:t>
      </w:r>
      <w:r>
        <w:tab/>
      </w:r>
      <w:r>
        <w:fldChar w:fldCharType="begin"/>
      </w:r>
      <w:r>
        <w:instrText xml:space="preserve"> PAGEREF _Toc233290410 \h </w:instrText>
      </w:r>
      <w:r>
        <w:fldChar w:fldCharType="separate"/>
      </w:r>
      <w:r w:rsidR="00425559">
        <w:t>42</w:t>
      </w:r>
      <w:r>
        <w:fldChar w:fldCharType="end"/>
      </w:r>
    </w:p>
    <w:p w14:paraId="48F16BD9" w14:textId="404A84C0" w:rsidR="00357F0E" w:rsidRDefault="00357F0E">
      <w:pPr>
        <w:pStyle w:val="TOC8"/>
        <w:rPr>
          <w:rFonts w:asciiTheme="minorHAnsi" w:eastAsiaTheme="minorEastAsia" w:hAnsiTheme="minorHAnsi" w:cstheme="minorBidi"/>
          <w:kern w:val="2"/>
          <w:sz w:val="24"/>
          <w:szCs w:val="24"/>
          <w14:ligatures w14:val="standardContextual"/>
        </w:rPr>
      </w:pPr>
      <w:r>
        <w:t>23</w:t>
      </w:r>
      <w:r w:rsidRPr="00FA6619">
        <w:rPr>
          <w:snapToGrid w:val="0"/>
        </w:rPr>
        <w:t>.</w:t>
      </w:r>
      <w:r w:rsidRPr="00FA6619">
        <w:rPr>
          <w:snapToGrid w:val="0"/>
        </w:rPr>
        <w:tab/>
        <w:t>Radiation surveys and calibrations</w:t>
      </w:r>
      <w:r>
        <w:tab/>
      </w:r>
      <w:r>
        <w:fldChar w:fldCharType="begin"/>
      </w:r>
      <w:r>
        <w:instrText xml:space="preserve"> PAGEREF _Toc233290411 \h </w:instrText>
      </w:r>
      <w:r>
        <w:fldChar w:fldCharType="separate"/>
      </w:r>
      <w:r w:rsidR="00425559">
        <w:t>43</w:t>
      </w:r>
      <w:r>
        <w:fldChar w:fldCharType="end"/>
      </w:r>
    </w:p>
    <w:p w14:paraId="70C32E15" w14:textId="4BE49EFC" w:rsidR="00357F0E" w:rsidRDefault="00357F0E">
      <w:pPr>
        <w:pStyle w:val="TOC8"/>
        <w:rPr>
          <w:rFonts w:asciiTheme="minorHAnsi" w:eastAsiaTheme="minorEastAsia" w:hAnsiTheme="minorHAnsi" w:cstheme="minorBidi"/>
          <w:kern w:val="2"/>
          <w:sz w:val="24"/>
          <w:szCs w:val="24"/>
          <w14:ligatures w14:val="standardContextual"/>
        </w:rPr>
      </w:pPr>
      <w:r>
        <w:t>24</w:t>
      </w:r>
      <w:r w:rsidRPr="00FA6619">
        <w:rPr>
          <w:snapToGrid w:val="0"/>
        </w:rPr>
        <w:t>.</w:t>
      </w:r>
      <w:r w:rsidRPr="00FA6619">
        <w:rPr>
          <w:snapToGrid w:val="0"/>
        </w:rPr>
        <w:tab/>
        <w:t>Dose equivalent limits and maximum permissible exposure levels not to be exceeded</w:t>
      </w:r>
      <w:r>
        <w:tab/>
      </w:r>
      <w:r>
        <w:fldChar w:fldCharType="begin"/>
      </w:r>
      <w:r>
        <w:instrText xml:space="preserve"> PAGEREF _Toc233290412 \h </w:instrText>
      </w:r>
      <w:r>
        <w:fldChar w:fldCharType="separate"/>
      </w:r>
      <w:r w:rsidR="00425559">
        <w:t>44</w:t>
      </w:r>
      <w:r>
        <w:fldChar w:fldCharType="end"/>
      </w:r>
    </w:p>
    <w:p w14:paraId="0ACBDC0F" w14:textId="4C7BCC1F" w:rsidR="00357F0E" w:rsidRDefault="00357F0E">
      <w:pPr>
        <w:pStyle w:val="TOC8"/>
        <w:rPr>
          <w:rFonts w:asciiTheme="minorHAnsi" w:eastAsiaTheme="minorEastAsia" w:hAnsiTheme="minorHAnsi" w:cstheme="minorBidi"/>
          <w:kern w:val="2"/>
          <w:sz w:val="24"/>
          <w:szCs w:val="24"/>
          <w14:ligatures w14:val="standardContextual"/>
        </w:rPr>
      </w:pPr>
      <w:r>
        <w:t>25</w:t>
      </w:r>
      <w:r w:rsidRPr="00FA6619">
        <w:rPr>
          <w:snapToGrid w:val="0"/>
        </w:rPr>
        <w:t>.</w:t>
      </w:r>
      <w:r w:rsidRPr="00FA6619">
        <w:rPr>
          <w:snapToGrid w:val="0"/>
        </w:rPr>
        <w:tab/>
        <w:t>Personal monitoring devices</w:t>
      </w:r>
      <w:r>
        <w:tab/>
      </w:r>
      <w:r>
        <w:fldChar w:fldCharType="begin"/>
      </w:r>
      <w:r>
        <w:instrText xml:space="preserve"> PAGEREF _Toc233290413 \h </w:instrText>
      </w:r>
      <w:r>
        <w:fldChar w:fldCharType="separate"/>
      </w:r>
      <w:r w:rsidR="00425559">
        <w:t>45</w:t>
      </w:r>
      <w:r>
        <w:fldChar w:fldCharType="end"/>
      </w:r>
    </w:p>
    <w:p w14:paraId="49C5EBD0" w14:textId="360B91D2" w:rsidR="00357F0E" w:rsidRDefault="00357F0E">
      <w:pPr>
        <w:pStyle w:val="TOC8"/>
        <w:rPr>
          <w:rFonts w:asciiTheme="minorHAnsi" w:eastAsiaTheme="minorEastAsia" w:hAnsiTheme="minorHAnsi" w:cstheme="minorBidi"/>
          <w:kern w:val="2"/>
          <w:sz w:val="24"/>
          <w:szCs w:val="24"/>
          <w14:ligatures w14:val="standardContextual"/>
        </w:rPr>
      </w:pPr>
      <w:r>
        <w:t>25A</w:t>
      </w:r>
      <w:r w:rsidRPr="00FA6619">
        <w:rPr>
          <w:snapToGrid w:val="0"/>
        </w:rPr>
        <w:t>.</w:t>
      </w:r>
      <w:r w:rsidRPr="00FA6619">
        <w:rPr>
          <w:snapToGrid w:val="0"/>
        </w:rPr>
        <w:tab/>
        <w:t>Radiation monitoring organizations</w:t>
      </w:r>
      <w:r>
        <w:tab/>
      </w:r>
      <w:r>
        <w:fldChar w:fldCharType="begin"/>
      </w:r>
      <w:r>
        <w:instrText xml:space="preserve"> PAGEREF _Toc233290414 \h </w:instrText>
      </w:r>
      <w:r>
        <w:fldChar w:fldCharType="separate"/>
      </w:r>
      <w:r w:rsidR="00425559">
        <w:t>48</w:t>
      </w:r>
      <w:r>
        <w:fldChar w:fldCharType="end"/>
      </w:r>
    </w:p>
    <w:p w14:paraId="48F46586" w14:textId="1F4A9A55" w:rsidR="00357F0E" w:rsidRDefault="00357F0E">
      <w:pPr>
        <w:pStyle w:val="TOC8"/>
        <w:rPr>
          <w:rFonts w:asciiTheme="minorHAnsi" w:eastAsiaTheme="minorEastAsia" w:hAnsiTheme="minorHAnsi" w:cstheme="minorBidi"/>
          <w:kern w:val="2"/>
          <w:sz w:val="24"/>
          <w:szCs w:val="24"/>
          <w14:ligatures w14:val="standardContextual"/>
        </w:rPr>
      </w:pPr>
      <w:r>
        <w:t>26</w:t>
      </w:r>
      <w:r w:rsidRPr="00FA6619">
        <w:rPr>
          <w:snapToGrid w:val="0"/>
        </w:rPr>
        <w:t>.</w:t>
      </w:r>
      <w:r w:rsidRPr="00FA6619">
        <w:rPr>
          <w:snapToGrid w:val="0"/>
        </w:rPr>
        <w:tab/>
        <w:t>Monitoring of radiation otherwise than by personal monitoring devices</w:t>
      </w:r>
      <w:r>
        <w:tab/>
      </w:r>
      <w:r>
        <w:fldChar w:fldCharType="begin"/>
      </w:r>
      <w:r>
        <w:instrText xml:space="preserve"> PAGEREF _Toc233290415 \h </w:instrText>
      </w:r>
      <w:r>
        <w:fldChar w:fldCharType="separate"/>
      </w:r>
      <w:r w:rsidR="00425559">
        <w:t>49</w:t>
      </w:r>
      <w:r>
        <w:fldChar w:fldCharType="end"/>
      </w:r>
    </w:p>
    <w:p w14:paraId="62E7B326"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Radioactive substances</w:t>
      </w:r>
    </w:p>
    <w:p w14:paraId="6DD0A11A" w14:textId="5A373FA6" w:rsidR="00357F0E" w:rsidRDefault="00357F0E">
      <w:pPr>
        <w:pStyle w:val="TOC8"/>
        <w:rPr>
          <w:rFonts w:asciiTheme="minorHAnsi" w:eastAsiaTheme="minorEastAsia" w:hAnsiTheme="minorHAnsi" w:cstheme="minorBidi"/>
          <w:kern w:val="2"/>
          <w:sz w:val="24"/>
          <w:szCs w:val="24"/>
          <w14:ligatures w14:val="standardContextual"/>
        </w:rPr>
      </w:pPr>
      <w:r>
        <w:t>27</w:t>
      </w:r>
      <w:r w:rsidRPr="00FA6619">
        <w:rPr>
          <w:snapToGrid w:val="0"/>
        </w:rPr>
        <w:t>.</w:t>
      </w:r>
      <w:r w:rsidRPr="00FA6619">
        <w:rPr>
          <w:snapToGrid w:val="0"/>
        </w:rPr>
        <w:tab/>
        <w:t>Restrictions on activities of licensees and others in respect of radioactive substances</w:t>
      </w:r>
      <w:r>
        <w:tab/>
      </w:r>
      <w:r>
        <w:fldChar w:fldCharType="begin"/>
      </w:r>
      <w:r>
        <w:instrText xml:space="preserve"> PAGEREF _Toc233290417 \h </w:instrText>
      </w:r>
      <w:r>
        <w:fldChar w:fldCharType="separate"/>
      </w:r>
      <w:r w:rsidR="00425559">
        <w:t>50</w:t>
      </w:r>
      <w:r>
        <w:fldChar w:fldCharType="end"/>
      </w:r>
    </w:p>
    <w:p w14:paraId="77C15CA6" w14:textId="0C7395DA" w:rsidR="00357F0E" w:rsidRDefault="00357F0E">
      <w:pPr>
        <w:pStyle w:val="TOC8"/>
        <w:rPr>
          <w:rFonts w:asciiTheme="minorHAnsi" w:eastAsiaTheme="minorEastAsia" w:hAnsiTheme="minorHAnsi" w:cstheme="minorBidi"/>
          <w:kern w:val="2"/>
          <w:sz w:val="24"/>
          <w:szCs w:val="24"/>
          <w14:ligatures w14:val="standardContextual"/>
        </w:rPr>
      </w:pPr>
      <w:r>
        <w:t>28</w:t>
      </w:r>
      <w:r w:rsidRPr="00FA6619">
        <w:rPr>
          <w:snapToGrid w:val="0"/>
        </w:rPr>
        <w:t>.</w:t>
      </w:r>
      <w:r w:rsidRPr="00FA6619">
        <w:rPr>
          <w:snapToGrid w:val="0"/>
        </w:rPr>
        <w:tab/>
        <w:t>Conditions on registration of premises</w:t>
      </w:r>
      <w:r>
        <w:tab/>
      </w:r>
      <w:r>
        <w:fldChar w:fldCharType="begin"/>
      </w:r>
      <w:r>
        <w:instrText xml:space="preserve"> PAGEREF _Toc233290418 \h </w:instrText>
      </w:r>
      <w:r>
        <w:fldChar w:fldCharType="separate"/>
      </w:r>
      <w:r w:rsidR="00425559">
        <w:t>51</w:t>
      </w:r>
      <w:r>
        <w:fldChar w:fldCharType="end"/>
      </w:r>
    </w:p>
    <w:p w14:paraId="500C5666" w14:textId="0A91A8D4" w:rsidR="00357F0E" w:rsidRDefault="00357F0E">
      <w:pPr>
        <w:pStyle w:val="TOC8"/>
        <w:rPr>
          <w:rFonts w:asciiTheme="minorHAnsi" w:eastAsiaTheme="minorEastAsia" w:hAnsiTheme="minorHAnsi" w:cstheme="minorBidi"/>
          <w:kern w:val="2"/>
          <w:sz w:val="24"/>
          <w:szCs w:val="24"/>
          <w14:ligatures w14:val="standardContextual"/>
        </w:rPr>
      </w:pPr>
      <w:r>
        <w:t>28A.</w:t>
      </w:r>
      <w:r>
        <w:tab/>
        <w:t>Exemption from registration of premises for temporary storage while in transit</w:t>
      </w:r>
      <w:r>
        <w:tab/>
      </w:r>
      <w:r>
        <w:fldChar w:fldCharType="begin"/>
      </w:r>
      <w:r>
        <w:instrText xml:space="preserve"> PAGEREF _Toc233290419 \h </w:instrText>
      </w:r>
      <w:r>
        <w:fldChar w:fldCharType="separate"/>
      </w:r>
      <w:r w:rsidR="00425559">
        <w:t>53</w:t>
      </w:r>
      <w:r>
        <w:fldChar w:fldCharType="end"/>
      </w:r>
    </w:p>
    <w:p w14:paraId="045B57E8" w14:textId="77A37AA9" w:rsidR="00357F0E" w:rsidRDefault="00357F0E">
      <w:pPr>
        <w:pStyle w:val="TOC8"/>
        <w:rPr>
          <w:rFonts w:asciiTheme="minorHAnsi" w:eastAsiaTheme="minorEastAsia" w:hAnsiTheme="minorHAnsi" w:cstheme="minorBidi"/>
          <w:kern w:val="2"/>
          <w:sz w:val="24"/>
          <w:szCs w:val="24"/>
          <w14:ligatures w14:val="standardContextual"/>
        </w:rPr>
      </w:pPr>
      <w:r>
        <w:t>29</w:t>
      </w:r>
      <w:r w:rsidRPr="00FA6619">
        <w:rPr>
          <w:snapToGrid w:val="0"/>
        </w:rPr>
        <w:t>.</w:t>
      </w:r>
      <w:r w:rsidRPr="00FA6619">
        <w:rPr>
          <w:snapToGrid w:val="0"/>
        </w:rPr>
        <w:tab/>
        <w:t>Labelling of radioactive substances</w:t>
      </w:r>
      <w:r>
        <w:tab/>
      </w:r>
      <w:r>
        <w:fldChar w:fldCharType="begin"/>
      </w:r>
      <w:r>
        <w:instrText xml:space="preserve"> PAGEREF _Toc233290420 \h </w:instrText>
      </w:r>
      <w:r>
        <w:fldChar w:fldCharType="separate"/>
      </w:r>
      <w:r w:rsidR="00425559">
        <w:t>54</w:t>
      </w:r>
      <w:r>
        <w:fldChar w:fldCharType="end"/>
      </w:r>
    </w:p>
    <w:p w14:paraId="3F481262" w14:textId="12F43CE4" w:rsidR="00357F0E" w:rsidRDefault="00357F0E">
      <w:pPr>
        <w:pStyle w:val="TOC8"/>
        <w:rPr>
          <w:rFonts w:asciiTheme="minorHAnsi" w:eastAsiaTheme="minorEastAsia" w:hAnsiTheme="minorHAnsi" w:cstheme="minorBidi"/>
          <w:kern w:val="2"/>
          <w:sz w:val="24"/>
          <w:szCs w:val="24"/>
          <w14:ligatures w14:val="standardContextual"/>
        </w:rPr>
      </w:pPr>
      <w:r>
        <w:t>30</w:t>
      </w:r>
      <w:r w:rsidRPr="00FA6619">
        <w:rPr>
          <w:snapToGrid w:val="0"/>
        </w:rPr>
        <w:t>.</w:t>
      </w:r>
      <w:r w:rsidRPr="00FA6619">
        <w:rPr>
          <w:snapToGrid w:val="0"/>
        </w:rPr>
        <w:tab/>
        <w:t>Storage of radioactive substances</w:t>
      </w:r>
      <w:r>
        <w:tab/>
      </w:r>
      <w:r>
        <w:fldChar w:fldCharType="begin"/>
      </w:r>
      <w:r>
        <w:instrText xml:space="preserve"> PAGEREF _Toc233290421 \h </w:instrText>
      </w:r>
      <w:r>
        <w:fldChar w:fldCharType="separate"/>
      </w:r>
      <w:r w:rsidR="00425559">
        <w:t>55</w:t>
      </w:r>
      <w:r>
        <w:fldChar w:fldCharType="end"/>
      </w:r>
    </w:p>
    <w:p w14:paraId="4AF60ECB" w14:textId="51A28C20" w:rsidR="00357F0E" w:rsidRDefault="00357F0E">
      <w:pPr>
        <w:pStyle w:val="TOC8"/>
        <w:rPr>
          <w:rFonts w:asciiTheme="minorHAnsi" w:eastAsiaTheme="minorEastAsia" w:hAnsiTheme="minorHAnsi" w:cstheme="minorBidi"/>
          <w:kern w:val="2"/>
          <w:sz w:val="24"/>
          <w:szCs w:val="24"/>
          <w14:ligatures w14:val="standardContextual"/>
        </w:rPr>
      </w:pPr>
      <w:r>
        <w:t>31</w:t>
      </w:r>
      <w:r w:rsidRPr="00FA6619">
        <w:rPr>
          <w:snapToGrid w:val="0"/>
        </w:rPr>
        <w:t>.</w:t>
      </w:r>
      <w:r w:rsidRPr="00FA6619">
        <w:rPr>
          <w:snapToGrid w:val="0"/>
        </w:rPr>
        <w:tab/>
        <w:t>Release or disposal of radioactive substances</w:t>
      </w:r>
      <w:r>
        <w:tab/>
      </w:r>
      <w:r>
        <w:fldChar w:fldCharType="begin"/>
      </w:r>
      <w:r>
        <w:instrText xml:space="preserve"> PAGEREF _Toc233290422 \h </w:instrText>
      </w:r>
      <w:r>
        <w:fldChar w:fldCharType="separate"/>
      </w:r>
      <w:r w:rsidR="00425559">
        <w:t>57</w:t>
      </w:r>
      <w:r>
        <w:fldChar w:fldCharType="end"/>
      </w:r>
    </w:p>
    <w:p w14:paraId="5CA26FBD" w14:textId="3922515B" w:rsidR="00357F0E" w:rsidRDefault="00357F0E">
      <w:pPr>
        <w:pStyle w:val="TOC8"/>
        <w:rPr>
          <w:rFonts w:asciiTheme="minorHAnsi" w:eastAsiaTheme="minorEastAsia" w:hAnsiTheme="minorHAnsi" w:cstheme="minorBidi"/>
          <w:kern w:val="2"/>
          <w:sz w:val="24"/>
          <w:szCs w:val="24"/>
          <w14:ligatures w14:val="standardContextual"/>
        </w:rPr>
      </w:pPr>
      <w:r>
        <w:lastRenderedPageBreak/>
        <w:t>31A</w:t>
      </w:r>
      <w:r w:rsidRPr="00FA6619">
        <w:rPr>
          <w:snapToGrid w:val="0"/>
        </w:rPr>
        <w:t>.</w:t>
      </w:r>
      <w:r w:rsidRPr="00FA6619">
        <w:rPr>
          <w:snapToGrid w:val="0"/>
        </w:rPr>
        <w:tab/>
        <w:t>Near</w:t>
      </w:r>
      <w:r w:rsidRPr="00FA6619">
        <w:rPr>
          <w:snapToGrid w:val="0"/>
        </w:rPr>
        <w:noBreakHyphen/>
        <w:t>surface disposal of radioactive waste</w:t>
      </w:r>
      <w:r>
        <w:tab/>
      </w:r>
      <w:r>
        <w:fldChar w:fldCharType="begin"/>
      </w:r>
      <w:r>
        <w:instrText xml:space="preserve"> PAGEREF _Toc233290423 \h </w:instrText>
      </w:r>
      <w:r>
        <w:fldChar w:fldCharType="separate"/>
      </w:r>
      <w:r w:rsidR="00425559">
        <w:t>59</w:t>
      </w:r>
      <w:r>
        <w:fldChar w:fldCharType="end"/>
      </w:r>
    </w:p>
    <w:p w14:paraId="5EA59860" w14:textId="33E0BDDD" w:rsidR="00357F0E" w:rsidRDefault="00357F0E">
      <w:pPr>
        <w:pStyle w:val="TOC8"/>
        <w:rPr>
          <w:rFonts w:asciiTheme="minorHAnsi" w:eastAsiaTheme="minorEastAsia" w:hAnsiTheme="minorHAnsi" w:cstheme="minorBidi"/>
          <w:kern w:val="2"/>
          <w:sz w:val="24"/>
          <w:szCs w:val="24"/>
          <w14:ligatures w14:val="standardContextual"/>
        </w:rPr>
      </w:pPr>
      <w:r>
        <w:t>32</w:t>
      </w:r>
      <w:r w:rsidRPr="00FA6619">
        <w:rPr>
          <w:snapToGrid w:val="0"/>
        </w:rPr>
        <w:t>.</w:t>
      </w:r>
      <w:r w:rsidRPr="00FA6619">
        <w:rPr>
          <w:snapToGrid w:val="0"/>
        </w:rPr>
        <w:tab/>
        <w:t>Records, reports and notifications relating to radioactive substances</w:t>
      </w:r>
      <w:r>
        <w:tab/>
      </w:r>
      <w:r>
        <w:fldChar w:fldCharType="begin"/>
      </w:r>
      <w:r>
        <w:instrText xml:space="preserve"> PAGEREF _Toc233290424 \h </w:instrText>
      </w:r>
      <w:r>
        <w:fldChar w:fldCharType="separate"/>
      </w:r>
      <w:r w:rsidR="00425559">
        <w:t>60</w:t>
      </w:r>
      <w:r>
        <w:fldChar w:fldCharType="end"/>
      </w:r>
    </w:p>
    <w:p w14:paraId="11D3783D" w14:textId="18455A20" w:rsidR="00357F0E" w:rsidRDefault="00357F0E">
      <w:pPr>
        <w:pStyle w:val="TOC8"/>
        <w:rPr>
          <w:rFonts w:asciiTheme="minorHAnsi" w:eastAsiaTheme="minorEastAsia" w:hAnsiTheme="minorHAnsi" w:cstheme="minorBidi"/>
          <w:kern w:val="2"/>
          <w:sz w:val="24"/>
          <w:szCs w:val="24"/>
          <w14:ligatures w14:val="standardContextual"/>
        </w:rPr>
      </w:pPr>
      <w:r>
        <w:t>33</w:t>
      </w:r>
      <w:r w:rsidRPr="00FA6619">
        <w:rPr>
          <w:snapToGrid w:val="0"/>
        </w:rPr>
        <w:t>.</w:t>
      </w:r>
      <w:r w:rsidRPr="00FA6619">
        <w:rPr>
          <w:snapToGrid w:val="0"/>
        </w:rPr>
        <w:tab/>
        <w:t>Control of exposure to radiation</w:t>
      </w:r>
      <w:r>
        <w:tab/>
      </w:r>
      <w:r>
        <w:fldChar w:fldCharType="begin"/>
      </w:r>
      <w:r>
        <w:instrText xml:space="preserve"> PAGEREF _Toc233290425 \h </w:instrText>
      </w:r>
      <w:r>
        <w:fldChar w:fldCharType="separate"/>
      </w:r>
      <w:r w:rsidR="00425559">
        <w:t>61</w:t>
      </w:r>
      <w:r>
        <w:fldChar w:fldCharType="end"/>
      </w:r>
    </w:p>
    <w:p w14:paraId="78B87C12"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Irradiating apparatus</w:t>
      </w:r>
    </w:p>
    <w:p w14:paraId="587CBC6B" w14:textId="091EB00C" w:rsidR="00357F0E" w:rsidRDefault="00357F0E">
      <w:pPr>
        <w:pStyle w:val="TOC8"/>
        <w:rPr>
          <w:rFonts w:asciiTheme="minorHAnsi" w:eastAsiaTheme="minorEastAsia" w:hAnsiTheme="minorHAnsi" w:cstheme="minorBidi"/>
          <w:kern w:val="2"/>
          <w:sz w:val="24"/>
          <w:szCs w:val="24"/>
          <w14:ligatures w14:val="standardContextual"/>
        </w:rPr>
      </w:pPr>
      <w:r>
        <w:t>34</w:t>
      </w:r>
      <w:r w:rsidRPr="00FA6619">
        <w:rPr>
          <w:snapToGrid w:val="0"/>
        </w:rPr>
        <w:t>.</w:t>
      </w:r>
      <w:r w:rsidRPr="00FA6619">
        <w:rPr>
          <w:snapToGrid w:val="0"/>
        </w:rPr>
        <w:tab/>
        <w:t>Exemption from licensing in relation to irradiating apparatus</w:t>
      </w:r>
      <w:r>
        <w:tab/>
      </w:r>
      <w:r>
        <w:fldChar w:fldCharType="begin"/>
      </w:r>
      <w:r>
        <w:instrText xml:space="preserve"> PAGEREF _Toc233290427 \h </w:instrText>
      </w:r>
      <w:r>
        <w:fldChar w:fldCharType="separate"/>
      </w:r>
      <w:r w:rsidR="00425559">
        <w:t>64</w:t>
      </w:r>
      <w:r>
        <w:fldChar w:fldCharType="end"/>
      </w:r>
    </w:p>
    <w:p w14:paraId="445534B4" w14:textId="6D5BCA6F" w:rsidR="00357F0E" w:rsidRDefault="00357F0E">
      <w:pPr>
        <w:pStyle w:val="TOC8"/>
        <w:rPr>
          <w:rFonts w:asciiTheme="minorHAnsi" w:eastAsiaTheme="minorEastAsia" w:hAnsiTheme="minorHAnsi" w:cstheme="minorBidi"/>
          <w:kern w:val="2"/>
          <w:sz w:val="24"/>
          <w:szCs w:val="24"/>
          <w14:ligatures w14:val="standardContextual"/>
        </w:rPr>
      </w:pPr>
      <w:r>
        <w:t>35</w:t>
      </w:r>
      <w:r w:rsidRPr="00FA6619">
        <w:rPr>
          <w:snapToGrid w:val="0"/>
        </w:rPr>
        <w:t>.</w:t>
      </w:r>
      <w:r w:rsidRPr="00FA6619">
        <w:rPr>
          <w:snapToGrid w:val="0"/>
        </w:rPr>
        <w:tab/>
        <w:t>Information to be furnished by suppliers of certain irradiating apparatus</w:t>
      </w:r>
      <w:r>
        <w:tab/>
      </w:r>
      <w:r>
        <w:fldChar w:fldCharType="begin"/>
      </w:r>
      <w:r>
        <w:instrText xml:space="preserve"> PAGEREF _Toc233290428 \h </w:instrText>
      </w:r>
      <w:r>
        <w:fldChar w:fldCharType="separate"/>
      </w:r>
      <w:r w:rsidR="00425559">
        <w:t>64</w:t>
      </w:r>
      <w:r>
        <w:fldChar w:fldCharType="end"/>
      </w:r>
    </w:p>
    <w:p w14:paraId="13D3C372" w14:textId="2D8DEF4B" w:rsidR="00357F0E" w:rsidRDefault="00357F0E">
      <w:pPr>
        <w:pStyle w:val="TOC8"/>
        <w:rPr>
          <w:rFonts w:asciiTheme="minorHAnsi" w:eastAsiaTheme="minorEastAsia" w:hAnsiTheme="minorHAnsi" w:cstheme="minorBidi"/>
          <w:kern w:val="2"/>
          <w:sz w:val="24"/>
          <w:szCs w:val="24"/>
          <w14:ligatures w14:val="standardContextual"/>
        </w:rPr>
      </w:pPr>
      <w:r>
        <w:t>36</w:t>
      </w:r>
      <w:r w:rsidRPr="00FA6619">
        <w:rPr>
          <w:snapToGrid w:val="0"/>
        </w:rPr>
        <w:t>.</w:t>
      </w:r>
      <w:r w:rsidRPr="00FA6619">
        <w:rPr>
          <w:snapToGrid w:val="0"/>
        </w:rPr>
        <w:tab/>
        <w:t>Conditions on registration of irradiating apparatus</w:t>
      </w:r>
      <w:r>
        <w:tab/>
      </w:r>
      <w:r>
        <w:fldChar w:fldCharType="begin"/>
      </w:r>
      <w:r>
        <w:instrText xml:space="preserve"> PAGEREF _Toc233290429 \h </w:instrText>
      </w:r>
      <w:r>
        <w:fldChar w:fldCharType="separate"/>
      </w:r>
      <w:r w:rsidR="00425559">
        <w:t>65</w:t>
      </w:r>
      <w:r>
        <w:fldChar w:fldCharType="end"/>
      </w:r>
    </w:p>
    <w:p w14:paraId="3DFDAF07" w14:textId="0F636A83" w:rsidR="00357F0E" w:rsidRDefault="00357F0E">
      <w:pPr>
        <w:pStyle w:val="TOC8"/>
        <w:rPr>
          <w:rFonts w:asciiTheme="minorHAnsi" w:eastAsiaTheme="minorEastAsia" w:hAnsiTheme="minorHAnsi" w:cstheme="minorBidi"/>
          <w:kern w:val="2"/>
          <w:sz w:val="24"/>
          <w:szCs w:val="24"/>
          <w14:ligatures w14:val="standardContextual"/>
        </w:rPr>
      </w:pPr>
      <w:r>
        <w:t>37</w:t>
      </w:r>
      <w:r w:rsidRPr="00FA6619">
        <w:rPr>
          <w:snapToGrid w:val="0"/>
        </w:rPr>
        <w:t>.</w:t>
      </w:r>
      <w:r w:rsidRPr="00FA6619">
        <w:rPr>
          <w:snapToGrid w:val="0"/>
        </w:rPr>
        <w:tab/>
        <w:t>Conditions on registration of premises</w:t>
      </w:r>
      <w:r>
        <w:tab/>
      </w:r>
      <w:r>
        <w:fldChar w:fldCharType="begin"/>
      </w:r>
      <w:r>
        <w:instrText xml:space="preserve"> PAGEREF _Toc233290430 \h </w:instrText>
      </w:r>
      <w:r>
        <w:fldChar w:fldCharType="separate"/>
      </w:r>
      <w:r w:rsidR="00425559">
        <w:t>66</w:t>
      </w:r>
      <w:r>
        <w:fldChar w:fldCharType="end"/>
      </w:r>
    </w:p>
    <w:p w14:paraId="48306560" w14:textId="0B732EC6" w:rsidR="00357F0E" w:rsidRDefault="00357F0E">
      <w:pPr>
        <w:pStyle w:val="TOC8"/>
        <w:rPr>
          <w:rFonts w:asciiTheme="minorHAnsi" w:eastAsiaTheme="minorEastAsia" w:hAnsiTheme="minorHAnsi" w:cstheme="minorBidi"/>
          <w:kern w:val="2"/>
          <w:sz w:val="24"/>
          <w:szCs w:val="24"/>
          <w14:ligatures w14:val="standardContextual"/>
        </w:rPr>
      </w:pPr>
      <w:r>
        <w:t>38</w:t>
      </w:r>
      <w:r w:rsidRPr="00FA6619">
        <w:rPr>
          <w:snapToGrid w:val="0"/>
        </w:rPr>
        <w:t>.</w:t>
      </w:r>
      <w:r w:rsidRPr="00FA6619">
        <w:rPr>
          <w:snapToGrid w:val="0"/>
        </w:rPr>
        <w:tab/>
        <w:t>Restrictions on use of irradiating apparatus</w:t>
      </w:r>
      <w:r>
        <w:tab/>
      </w:r>
      <w:r>
        <w:fldChar w:fldCharType="begin"/>
      </w:r>
      <w:r>
        <w:instrText xml:space="preserve"> PAGEREF _Toc233290431 \h </w:instrText>
      </w:r>
      <w:r>
        <w:fldChar w:fldCharType="separate"/>
      </w:r>
      <w:r w:rsidR="00425559">
        <w:t>66</w:t>
      </w:r>
      <w:r>
        <w:fldChar w:fldCharType="end"/>
      </w:r>
    </w:p>
    <w:p w14:paraId="03ADF8CF"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Part V — Electronic products</w:t>
      </w:r>
    </w:p>
    <w:p w14:paraId="442EC403" w14:textId="77777777" w:rsidR="00357F0E" w:rsidRDefault="00357F0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FA6619">
        <w:rPr>
          <w:snapToGrid w:val="0"/>
        </w:rPr>
        <w:t> — </w:t>
      </w:r>
      <w:r>
        <w:t>Microwave ovens</w:t>
      </w:r>
    </w:p>
    <w:p w14:paraId="51228460" w14:textId="1326DA9B" w:rsidR="00357F0E" w:rsidRDefault="00357F0E">
      <w:pPr>
        <w:pStyle w:val="TOC8"/>
        <w:rPr>
          <w:rFonts w:asciiTheme="minorHAnsi" w:eastAsiaTheme="minorEastAsia" w:hAnsiTheme="minorHAnsi" w:cstheme="minorBidi"/>
          <w:kern w:val="2"/>
          <w:sz w:val="24"/>
          <w:szCs w:val="24"/>
          <w14:ligatures w14:val="standardContextual"/>
        </w:rPr>
      </w:pPr>
      <w:r>
        <w:t>39</w:t>
      </w:r>
      <w:r w:rsidRPr="00FA6619">
        <w:rPr>
          <w:snapToGrid w:val="0"/>
        </w:rPr>
        <w:t>.</w:t>
      </w:r>
      <w:r w:rsidRPr="00FA6619">
        <w:rPr>
          <w:snapToGrid w:val="0"/>
        </w:rPr>
        <w:tab/>
        <w:t>New microwave ovens to comply with microwave oven standard</w:t>
      </w:r>
      <w:r>
        <w:tab/>
      </w:r>
      <w:r>
        <w:fldChar w:fldCharType="begin"/>
      </w:r>
      <w:r>
        <w:instrText xml:space="preserve"> PAGEREF _Toc233290434 \h </w:instrText>
      </w:r>
      <w:r>
        <w:fldChar w:fldCharType="separate"/>
      </w:r>
      <w:r w:rsidR="00425559">
        <w:t>74</w:t>
      </w:r>
      <w:r>
        <w:fldChar w:fldCharType="end"/>
      </w:r>
    </w:p>
    <w:p w14:paraId="343D362F" w14:textId="46905B18" w:rsidR="00357F0E" w:rsidRDefault="00357F0E">
      <w:pPr>
        <w:pStyle w:val="TOC8"/>
        <w:rPr>
          <w:rFonts w:asciiTheme="minorHAnsi" w:eastAsiaTheme="minorEastAsia" w:hAnsiTheme="minorHAnsi" w:cstheme="minorBidi"/>
          <w:kern w:val="2"/>
          <w:sz w:val="24"/>
          <w:szCs w:val="24"/>
          <w14:ligatures w14:val="standardContextual"/>
        </w:rPr>
      </w:pPr>
      <w:r>
        <w:t>40</w:t>
      </w:r>
      <w:r w:rsidRPr="00FA6619">
        <w:rPr>
          <w:snapToGrid w:val="0"/>
        </w:rPr>
        <w:t>.</w:t>
      </w:r>
      <w:r w:rsidRPr="00FA6619">
        <w:rPr>
          <w:snapToGrid w:val="0"/>
        </w:rPr>
        <w:tab/>
        <w:t>Commercial microwave ovens to be tested</w:t>
      </w:r>
      <w:r>
        <w:tab/>
      </w:r>
      <w:r>
        <w:fldChar w:fldCharType="begin"/>
      </w:r>
      <w:r>
        <w:instrText xml:space="preserve"> PAGEREF _Toc233290435 \h </w:instrText>
      </w:r>
      <w:r>
        <w:fldChar w:fldCharType="separate"/>
      </w:r>
      <w:r w:rsidR="00425559">
        <w:t>74</w:t>
      </w:r>
      <w:r>
        <w:fldChar w:fldCharType="end"/>
      </w:r>
    </w:p>
    <w:p w14:paraId="2B5484B7" w14:textId="77777777" w:rsidR="00357F0E" w:rsidRDefault="00357F0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FA6619">
        <w:rPr>
          <w:snapToGrid w:val="0"/>
        </w:rPr>
        <w:t> — </w:t>
      </w:r>
      <w:r>
        <w:t>Lasers</w:t>
      </w:r>
    </w:p>
    <w:p w14:paraId="64741993" w14:textId="6DD0765D" w:rsidR="00357F0E" w:rsidRDefault="00357F0E">
      <w:pPr>
        <w:pStyle w:val="TOC8"/>
        <w:rPr>
          <w:rFonts w:asciiTheme="minorHAnsi" w:eastAsiaTheme="minorEastAsia" w:hAnsiTheme="minorHAnsi" w:cstheme="minorBidi"/>
          <w:kern w:val="2"/>
          <w:sz w:val="24"/>
          <w:szCs w:val="24"/>
          <w14:ligatures w14:val="standardContextual"/>
        </w:rPr>
      </w:pPr>
      <w:r>
        <w:t>52</w:t>
      </w:r>
      <w:r w:rsidRPr="00FA6619">
        <w:rPr>
          <w:snapToGrid w:val="0"/>
        </w:rPr>
        <w:t>.</w:t>
      </w:r>
      <w:r w:rsidRPr="00FA6619">
        <w:rPr>
          <w:snapToGrid w:val="0"/>
        </w:rPr>
        <w:tab/>
        <w:t>Terms used</w:t>
      </w:r>
      <w:r>
        <w:tab/>
      </w:r>
      <w:r>
        <w:fldChar w:fldCharType="begin"/>
      </w:r>
      <w:r>
        <w:instrText xml:space="preserve"> PAGEREF _Toc233290437 \h </w:instrText>
      </w:r>
      <w:r>
        <w:fldChar w:fldCharType="separate"/>
      </w:r>
      <w:r w:rsidR="00425559">
        <w:t>74</w:t>
      </w:r>
      <w:r>
        <w:fldChar w:fldCharType="end"/>
      </w:r>
    </w:p>
    <w:p w14:paraId="550605FA" w14:textId="6C13B8FA" w:rsidR="00357F0E" w:rsidRDefault="00357F0E">
      <w:pPr>
        <w:pStyle w:val="TOC8"/>
        <w:rPr>
          <w:rFonts w:asciiTheme="minorHAnsi" w:eastAsiaTheme="minorEastAsia" w:hAnsiTheme="minorHAnsi" w:cstheme="minorBidi"/>
          <w:kern w:val="2"/>
          <w:sz w:val="24"/>
          <w:szCs w:val="24"/>
          <w14:ligatures w14:val="standardContextual"/>
        </w:rPr>
      </w:pPr>
      <w:r>
        <w:t>53.</w:t>
      </w:r>
      <w:r>
        <w:tab/>
        <w:t>Lasers to be in compliance with laser safety standard</w:t>
      </w:r>
      <w:r>
        <w:tab/>
      </w:r>
      <w:r>
        <w:fldChar w:fldCharType="begin"/>
      </w:r>
      <w:r>
        <w:instrText xml:space="preserve"> PAGEREF _Toc233290438 \h </w:instrText>
      </w:r>
      <w:r>
        <w:fldChar w:fldCharType="separate"/>
      </w:r>
      <w:r w:rsidR="00425559">
        <w:t>75</w:t>
      </w:r>
      <w:r>
        <w:fldChar w:fldCharType="end"/>
      </w:r>
    </w:p>
    <w:p w14:paraId="63201F09" w14:textId="730C3FFA" w:rsidR="00357F0E" w:rsidRDefault="00357F0E">
      <w:pPr>
        <w:pStyle w:val="TOC8"/>
        <w:rPr>
          <w:rFonts w:asciiTheme="minorHAnsi" w:eastAsiaTheme="minorEastAsia" w:hAnsiTheme="minorHAnsi" w:cstheme="minorBidi"/>
          <w:kern w:val="2"/>
          <w:sz w:val="24"/>
          <w:szCs w:val="24"/>
          <w14:ligatures w14:val="standardContextual"/>
        </w:rPr>
      </w:pPr>
      <w:r>
        <w:t>53A.</w:t>
      </w:r>
      <w:r>
        <w:tab/>
        <w:t>Regulations 54, 55 and 56 are in addition to regulation 53</w:t>
      </w:r>
      <w:r>
        <w:tab/>
      </w:r>
      <w:r>
        <w:fldChar w:fldCharType="begin"/>
      </w:r>
      <w:r>
        <w:instrText xml:space="preserve"> PAGEREF _Toc233290439 \h </w:instrText>
      </w:r>
      <w:r>
        <w:fldChar w:fldCharType="separate"/>
      </w:r>
      <w:r w:rsidR="00425559">
        <w:t>75</w:t>
      </w:r>
      <w:r>
        <w:fldChar w:fldCharType="end"/>
      </w:r>
    </w:p>
    <w:p w14:paraId="62538697" w14:textId="5AF20317" w:rsidR="00357F0E" w:rsidRDefault="00357F0E">
      <w:pPr>
        <w:pStyle w:val="TOC8"/>
        <w:rPr>
          <w:rFonts w:asciiTheme="minorHAnsi" w:eastAsiaTheme="minorEastAsia" w:hAnsiTheme="minorHAnsi" w:cstheme="minorBidi"/>
          <w:kern w:val="2"/>
          <w:sz w:val="24"/>
          <w:szCs w:val="24"/>
          <w14:ligatures w14:val="standardContextual"/>
        </w:rPr>
      </w:pPr>
      <w:r>
        <w:t>53B.</w:t>
      </w:r>
      <w:r>
        <w:tab/>
        <w:t>Laser pointers</w:t>
      </w:r>
      <w:r>
        <w:tab/>
      </w:r>
      <w:r>
        <w:fldChar w:fldCharType="begin"/>
      </w:r>
      <w:r>
        <w:instrText xml:space="preserve"> PAGEREF _Toc233290440 \h </w:instrText>
      </w:r>
      <w:r>
        <w:fldChar w:fldCharType="separate"/>
      </w:r>
      <w:r w:rsidR="00425559">
        <w:t>76</w:t>
      </w:r>
      <w:r>
        <w:fldChar w:fldCharType="end"/>
      </w:r>
    </w:p>
    <w:p w14:paraId="395F4565" w14:textId="61F0BECD" w:rsidR="00357F0E" w:rsidRDefault="00357F0E">
      <w:pPr>
        <w:pStyle w:val="TOC8"/>
        <w:rPr>
          <w:rFonts w:asciiTheme="minorHAnsi" w:eastAsiaTheme="minorEastAsia" w:hAnsiTheme="minorHAnsi" w:cstheme="minorBidi"/>
          <w:kern w:val="2"/>
          <w:sz w:val="24"/>
          <w:szCs w:val="24"/>
          <w14:ligatures w14:val="standardContextual"/>
        </w:rPr>
      </w:pPr>
      <w:r>
        <w:t>54</w:t>
      </w:r>
      <w:r w:rsidRPr="00FA6619">
        <w:rPr>
          <w:snapToGrid w:val="0"/>
        </w:rPr>
        <w:t>.</w:t>
      </w:r>
      <w:r w:rsidRPr="00FA6619">
        <w:rPr>
          <w:snapToGrid w:val="0"/>
        </w:rPr>
        <w:tab/>
        <w:t>Regulated class 3B lasers</w:t>
      </w:r>
      <w:r>
        <w:tab/>
      </w:r>
      <w:r>
        <w:fldChar w:fldCharType="begin"/>
      </w:r>
      <w:r>
        <w:instrText xml:space="preserve"> PAGEREF _Toc233290441 \h </w:instrText>
      </w:r>
      <w:r>
        <w:fldChar w:fldCharType="separate"/>
      </w:r>
      <w:r w:rsidR="00425559">
        <w:t>77</w:t>
      </w:r>
      <w:r>
        <w:fldChar w:fldCharType="end"/>
      </w:r>
    </w:p>
    <w:p w14:paraId="16F5F4CF" w14:textId="260F6044" w:rsidR="00357F0E" w:rsidRDefault="00357F0E">
      <w:pPr>
        <w:pStyle w:val="TOC8"/>
        <w:rPr>
          <w:rFonts w:asciiTheme="minorHAnsi" w:eastAsiaTheme="minorEastAsia" w:hAnsiTheme="minorHAnsi" w:cstheme="minorBidi"/>
          <w:kern w:val="2"/>
          <w:sz w:val="24"/>
          <w:szCs w:val="24"/>
          <w14:ligatures w14:val="standardContextual"/>
        </w:rPr>
      </w:pPr>
      <w:r>
        <w:t>55</w:t>
      </w:r>
      <w:r w:rsidRPr="00FA6619">
        <w:rPr>
          <w:snapToGrid w:val="0"/>
        </w:rPr>
        <w:t>.</w:t>
      </w:r>
      <w:r w:rsidRPr="00FA6619">
        <w:rPr>
          <w:snapToGrid w:val="0"/>
        </w:rPr>
        <w:tab/>
        <w:t>Class 4 lasers</w:t>
      </w:r>
      <w:r>
        <w:tab/>
      </w:r>
      <w:r>
        <w:fldChar w:fldCharType="begin"/>
      </w:r>
      <w:r>
        <w:instrText xml:space="preserve"> PAGEREF _Toc233290442 \h </w:instrText>
      </w:r>
      <w:r>
        <w:fldChar w:fldCharType="separate"/>
      </w:r>
      <w:r w:rsidR="00425559">
        <w:t>78</w:t>
      </w:r>
      <w:r>
        <w:fldChar w:fldCharType="end"/>
      </w:r>
    </w:p>
    <w:p w14:paraId="74BD56C1" w14:textId="5F1572D7" w:rsidR="00357F0E" w:rsidRDefault="00357F0E">
      <w:pPr>
        <w:pStyle w:val="TOC8"/>
        <w:rPr>
          <w:rFonts w:asciiTheme="minorHAnsi" w:eastAsiaTheme="minorEastAsia" w:hAnsiTheme="minorHAnsi" w:cstheme="minorBidi"/>
          <w:kern w:val="2"/>
          <w:sz w:val="24"/>
          <w:szCs w:val="24"/>
          <w14:ligatures w14:val="standardContextual"/>
        </w:rPr>
      </w:pPr>
      <w:r>
        <w:t>56</w:t>
      </w:r>
      <w:r w:rsidRPr="00FA6619">
        <w:rPr>
          <w:snapToGrid w:val="0"/>
        </w:rPr>
        <w:t>.</w:t>
      </w:r>
      <w:r w:rsidRPr="00FA6619">
        <w:rPr>
          <w:snapToGrid w:val="0"/>
        </w:rPr>
        <w:tab/>
        <w:t>Requirements for enclosed lasers</w:t>
      </w:r>
      <w:r>
        <w:tab/>
      </w:r>
      <w:r>
        <w:fldChar w:fldCharType="begin"/>
      </w:r>
      <w:r>
        <w:instrText xml:space="preserve"> PAGEREF _Toc233290443 \h </w:instrText>
      </w:r>
      <w:r>
        <w:fldChar w:fldCharType="separate"/>
      </w:r>
      <w:r w:rsidR="00425559">
        <w:t>78</w:t>
      </w:r>
      <w:r>
        <w:fldChar w:fldCharType="end"/>
      </w:r>
    </w:p>
    <w:p w14:paraId="1EB614BD"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General</w:t>
      </w:r>
    </w:p>
    <w:p w14:paraId="4A465C6B" w14:textId="58E8428A" w:rsidR="00357F0E" w:rsidRDefault="00357F0E">
      <w:pPr>
        <w:pStyle w:val="TOC8"/>
        <w:rPr>
          <w:rFonts w:asciiTheme="minorHAnsi" w:eastAsiaTheme="minorEastAsia" w:hAnsiTheme="minorHAnsi" w:cstheme="minorBidi"/>
          <w:kern w:val="2"/>
          <w:sz w:val="24"/>
          <w:szCs w:val="24"/>
          <w14:ligatures w14:val="standardContextual"/>
        </w:rPr>
      </w:pPr>
      <w:r>
        <w:t>57</w:t>
      </w:r>
      <w:r w:rsidRPr="00FA6619">
        <w:rPr>
          <w:snapToGrid w:val="0"/>
        </w:rPr>
        <w:t>.</w:t>
      </w:r>
      <w:r w:rsidRPr="00FA6619">
        <w:rPr>
          <w:snapToGrid w:val="0"/>
        </w:rPr>
        <w:tab/>
        <w:t>Penalties</w:t>
      </w:r>
      <w:r>
        <w:tab/>
      </w:r>
      <w:r>
        <w:fldChar w:fldCharType="begin"/>
      </w:r>
      <w:r>
        <w:instrText xml:space="preserve"> PAGEREF _Toc233290445 \h </w:instrText>
      </w:r>
      <w:r>
        <w:fldChar w:fldCharType="separate"/>
      </w:r>
      <w:r w:rsidR="00425559">
        <w:t>80</w:t>
      </w:r>
      <w:r>
        <w:fldChar w:fldCharType="end"/>
      </w:r>
    </w:p>
    <w:p w14:paraId="085452D6" w14:textId="51334712" w:rsidR="00357F0E" w:rsidRDefault="00357F0E">
      <w:pPr>
        <w:pStyle w:val="TOC8"/>
        <w:rPr>
          <w:rFonts w:asciiTheme="minorHAnsi" w:eastAsiaTheme="minorEastAsia" w:hAnsiTheme="minorHAnsi" w:cstheme="minorBidi"/>
          <w:kern w:val="2"/>
          <w:sz w:val="24"/>
          <w:szCs w:val="24"/>
          <w14:ligatures w14:val="standardContextual"/>
        </w:rPr>
      </w:pPr>
      <w:r>
        <w:t>58</w:t>
      </w:r>
      <w:r w:rsidRPr="00FA6619">
        <w:rPr>
          <w:snapToGrid w:val="0"/>
        </w:rPr>
        <w:t>.</w:t>
      </w:r>
      <w:r w:rsidRPr="00FA6619">
        <w:rPr>
          <w:snapToGrid w:val="0"/>
        </w:rPr>
        <w:tab/>
        <w:t>Fees</w:t>
      </w:r>
      <w:r>
        <w:tab/>
      </w:r>
      <w:r>
        <w:fldChar w:fldCharType="begin"/>
      </w:r>
      <w:r>
        <w:instrText xml:space="preserve"> PAGEREF _Toc233290446 \h </w:instrText>
      </w:r>
      <w:r>
        <w:fldChar w:fldCharType="separate"/>
      </w:r>
      <w:r w:rsidR="00425559">
        <w:t>80</w:t>
      </w:r>
      <w:r>
        <w:fldChar w:fldCharType="end"/>
      </w:r>
    </w:p>
    <w:p w14:paraId="25FA86AE" w14:textId="223A359A" w:rsidR="00357F0E" w:rsidRDefault="00357F0E">
      <w:pPr>
        <w:pStyle w:val="TOC8"/>
        <w:rPr>
          <w:rFonts w:asciiTheme="minorHAnsi" w:eastAsiaTheme="minorEastAsia" w:hAnsiTheme="minorHAnsi" w:cstheme="minorBidi"/>
          <w:kern w:val="2"/>
          <w:sz w:val="24"/>
          <w:szCs w:val="24"/>
          <w14:ligatures w14:val="standardContextual"/>
        </w:rPr>
      </w:pPr>
      <w:r>
        <w:t>59</w:t>
      </w:r>
      <w:r w:rsidRPr="00FA6619">
        <w:rPr>
          <w:snapToGrid w:val="0"/>
        </w:rPr>
        <w:t>.</w:t>
      </w:r>
      <w:r w:rsidRPr="00FA6619">
        <w:rPr>
          <w:snapToGrid w:val="0"/>
        </w:rPr>
        <w:tab/>
        <w:t>Forms</w:t>
      </w:r>
      <w:r>
        <w:tab/>
      </w:r>
      <w:r>
        <w:fldChar w:fldCharType="begin"/>
      </w:r>
      <w:r>
        <w:instrText xml:space="preserve"> PAGEREF _Toc233290447 \h </w:instrText>
      </w:r>
      <w:r>
        <w:fldChar w:fldCharType="separate"/>
      </w:r>
      <w:r w:rsidR="00425559">
        <w:t>83</w:t>
      </w:r>
      <w:r>
        <w:fldChar w:fldCharType="end"/>
      </w:r>
    </w:p>
    <w:p w14:paraId="170D77C3" w14:textId="77777777" w:rsidR="00357F0E" w:rsidRDefault="00357F0E" w:rsidP="00F56E5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I</w:t>
      </w:r>
    </w:p>
    <w:p w14:paraId="7AB8304E" w14:textId="77777777" w:rsidR="00357F0E" w:rsidRDefault="00357F0E" w:rsidP="00F56E5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Dose limits and maximum permissible exposure levels</w:t>
      </w:r>
    </w:p>
    <w:p w14:paraId="07221095"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II</w:t>
      </w:r>
    </w:p>
    <w:p w14:paraId="40E2DB80"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Application for licence in respect of radioactive substances</w:t>
      </w:r>
    </w:p>
    <w:p w14:paraId="5A0BA041"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III — Exemption Label</w:t>
      </w:r>
    </w:p>
    <w:p w14:paraId="0B0FC6E4"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IV</w:t>
      </w:r>
    </w:p>
    <w:p w14:paraId="774DD42B"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Radiation warning symbol</w:t>
      </w:r>
    </w:p>
    <w:p w14:paraId="7FD1706D"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w:t>
      </w:r>
    </w:p>
    <w:p w14:paraId="20D2FAB6"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Exempt quantities of radioactive substances</w:t>
      </w:r>
    </w:p>
    <w:p w14:paraId="58E8EE5C"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w:t>
      </w:r>
    </w:p>
    <w:p w14:paraId="7B0D1BE1"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Exempt quantities of radioactive substances in certain timekeeping and other devices</w:t>
      </w:r>
    </w:p>
    <w:p w14:paraId="40F38C7C"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VII — Exempted electronic products</w:t>
      </w:r>
    </w:p>
    <w:p w14:paraId="5A6153BA"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VIIA</w:t>
      </w:r>
    </w:p>
    <w:p w14:paraId="62D5E8E0"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Exempted self luminous devices</w:t>
      </w:r>
    </w:p>
    <w:p w14:paraId="4353BF34"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VIII</w:t>
      </w:r>
    </w:p>
    <w:p w14:paraId="7EDB01F5"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Maximum concentrations of radioactive elements in air and water above natural background</w:t>
      </w:r>
    </w:p>
    <w:p w14:paraId="32E70C91"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IX</w:t>
      </w:r>
    </w:p>
    <w:p w14:paraId="64D9D431"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Conditions imposable on registration of irradiating apparatus</w:t>
      </w:r>
    </w:p>
    <w:p w14:paraId="13AE3A83"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X</w:t>
      </w:r>
    </w:p>
    <w:p w14:paraId="1E077DD9"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Requirements to be complied with in respect of premises in which irradiating apparatus is operated or used</w:t>
      </w:r>
    </w:p>
    <w:p w14:paraId="2073A189"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XI</w:t>
      </w:r>
    </w:p>
    <w:p w14:paraId="0F08C4FD"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Requirements to be complied with in respect of operation or use of irradiating apparatus</w:t>
      </w:r>
    </w:p>
    <w:p w14:paraId="5E79C492"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XIII</w:t>
      </w:r>
    </w:p>
    <w:p w14:paraId="00770AC1"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Requirements to be complied with in respect of premises in which regulated class 3B lasers are operated or used</w:t>
      </w:r>
    </w:p>
    <w:p w14:paraId="71E44F4C"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XIV</w:t>
      </w:r>
    </w:p>
    <w:p w14:paraId="5EC317DC"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Requirements to be complied with in respect of premises in which class 4 lasers are operated or used</w:t>
      </w:r>
    </w:p>
    <w:p w14:paraId="7D774509"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Fees</w:t>
      </w:r>
    </w:p>
    <w:p w14:paraId="63A05C9C" w14:textId="77777777" w:rsidR="00357F0E" w:rsidRDefault="00357F0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 and licences</w:t>
      </w:r>
    </w:p>
    <w:p w14:paraId="1A0DADB5" w14:textId="77777777" w:rsidR="00357F0E" w:rsidRDefault="00357F0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Temporary permits</w:t>
      </w:r>
    </w:p>
    <w:p w14:paraId="19CDB4D9" w14:textId="77777777" w:rsidR="00357F0E" w:rsidRDefault="00357F0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Records</w:t>
      </w:r>
    </w:p>
    <w:p w14:paraId="039FB63D"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XVI</w:t>
      </w:r>
    </w:p>
    <w:p w14:paraId="211EE7A0"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9A8B812" w14:textId="00064CF4" w:rsidR="00357F0E" w:rsidRDefault="00357F0E" w:rsidP="00357F0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_Toc233290480 \h </w:instrText>
      </w:r>
      <w:r>
        <w:fldChar w:fldCharType="separate"/>
      </w:r>
      <w:r w:rsidR="00425559">
        <w:t>196</w:t>
      </w:r>
      <w:r>
        <w:fldChar w:fldCharType="end"/>
      </w:r>
    </w:p>
    <w:p w14:paraId="18AA674E" w14:textId="0D0579FF" w:rsidR="00357F0E" w:rsidRDefault="00357F0E" w:rsidP="00357F0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_Toc233290481 \h </w:instrText>
      </w:r>
      <w:r>
        <w:fldChar w:fldCharType="separate"/>
      </w:r>
      <w:r w:rsidR="00425559">
        <w:t>200</w:t>
      </w:r>
      <w:r>
        <w:fldChar w:fldCharType="end"/>
      </w:r>
    </w:p>
    <w:p w14:paraId="5C49C9DD" w14:textId="77777777" w:rsidR="00357F0E" w:rsidRDefault="00357F0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09897A3" w14:textId="15D21BC6" w:rsidR="00B83108" w:rsidRDefault="00B8310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8FE079A" w14:textId="77777777" w:rsidR="00B83108" w:rsidRDefault="00B83108">
      <w:pPr>
        <w:pStyle w:val="NoteHeading"/>
        <w:sectPr w:rsidR="00B8310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4769269" w14:textId="77777777" w:rsidR="00B83108" w:rsidRDefault="00B83108">
      <w:pPr>
        <w:pStyle w:val="PrincipalActReg"/>
      </w:pPr>
      <w:r>
        <w:lastRenderedPageBreak/>
        <w:t>Radiation Safety Act 1975</w:t>
      </w:r>
    </w:p>
    <w:p w14:paraId="13DBA814" w14:textId="77777777" w:rsidR="00B83108" w:rsidRDefault="00B83108">
      <w:pPr>
        <w:pStyle w:val="NameofActReg"/>
      </w:pPr>
      <w:r>
        <w:t>Radiation Safety (General) Regulations 1983</w:t>
      </w:r>
    </w:p>
    <w:p w14:paraId="6CCBCA40" w14:textId="77777777" w:rsidR="00B83108" w:rsidRDefault="00B83108">
      <w:pPr>
        <w:pStyle w:val="Heading2"/>
        <w:pageBreakBefore w:val="0"/>
        <w:spacing w:before="480"/>
      </w:pPr>
      <w:bookmarkStart w:id="2" w:name="_Toc232760833"/>
      <w:bookmarkStart w:id="3" w:name="_Toc232761728"/>
      <w:bookmarkStart w:id="4" w:name="_Toc233290380"/>
      <w:r>
        <w:rPr>
          <w:rStyle w:val="CharPartNo"/>
        </w:rPr>
        <w:t>Part I</w:t>
      </w:r>
      <w:r>
        <w:rPr>
          <w:rStyle w:val="CharDivNo"/>
        </w:rPr>
        <w:t> </w:t>
      </w:r>
      <w:r>
        <w:t>—</w:t>
      </w:r>
      <w:r>
        <w:rPr>
          <w:rStyle w:val="CharDivText"/>
        </w:rPr>
        <w:t> </w:t>
      </w:r>
      <w:r>
        <w:rPr>
          <w:rStyle w:val="CharPartText"/>
        </w:rPr>
        <w:t>Preliminary</w:t>
      </w:r>
      <w:bookmarkEnd w:id="2"/>
      <w:bookmarkEnd w:id="3"/>
      <w:bookmarkEnd w:id="4"/>
    </w:p>
    <w:p w14:paraId="611AE1EC" w14:textId="77777777" w:rsidR="00B83108" w:rsidRDefault="00B83108">
      <w:pPr>
        <w:pStyle w:val="Heading5"/>
        <w:rPr>
          <w:snapToGrid w:val="0"/>
        </w:rPr>
      </w:pPr>
      <w:bookmarkStart w:id="5" w:name="_Toc233290381"/>
      <w:r>
        <w:rPr>
          <w:rStyle w:val="CharSectno"/>
        </w:rPr>
        <w:t>1</w:t>
      </w:r>
      <w:r>
        <w:rPr>
          <w:snapToGrid w:val="0"/>
        </w:rPr>
        <w:t>.</w:t>
      </w:r>
      <w:r>
        <w:rPr>
          <w:snapToGrid w:val="0"/>
        </w:rPr>
        <w:tab/>
        <w:t>Citation</w:t>
      </w:r>
      <w:bookmarkEnd w:id="5"/>
    </w:p>
    <w:p w14:paraId="5F5A117E" w14:textId="77777777" w:rsidR="00B83108" w:rsidRDefault="00B83108">
      <w:pPr>
        <w:pStyle w:val="Subsection"/>
        <w:rPr>
          <w:snapToGrid w:val="0"/>
        </w:rPr>
      </w:pPr>
      <w:r>
        <w:rPr>
          <w:snapToGrid w:val="0"/>
        </w:rPr>
        <w:tab/>
      </w:r>
      <w:r>
        <w:rPr>
          <w:snapToGrid w:val="0"/>
        </w:rPr>
        <w:tab/>
        <w:t xml:space="preserve">These regulations may be cited as the </w:t>
      </w:r>
      <w:r>
        <w:rPr>
          <w:i/>
          <w:snapToGrid w:val="0"/>
        </w:rPr>
        <w:t>Radiation Safety (General) Regulations 1983</w:t>
      </w:r>
      <w:r>
        <w:rPr>
          <w:snapToGrid w:val="0"/>
        </w:rPr>
        <w:t>.</w:t>
      </w:r>
    </w:p>
    <w:p w14:paraId="1D5E0B28" w14:textId="77777777" w:rsidR="00B83108" w:rsidRDefault="00B83108">
      <w:pPr>
        <w:pStyle w:val="Heading5"/>
        <w:rPr>
          <w:snapToGrid w:val="0"/>
        </w:rPr>
      </w:pPr>
      <w:bookmarkStart w:id="6" w:name="_Toc233290382"/>
      <w:r>
        <w:rPr>
          <w:rStyle w:val="CharSectno"/>
        </w:rPr>
        <w:t>2</w:t>
      </w:r>
      <w:r>
        <w:rPr>
          <w:snapToGrid w:val="0"/>
        </w:rPr>
        <w:t>.</w:t>
      </w:r>
      <w:r>
        <w:rPr>
          <w:snapToGrid w:val="0"/>
        </w:rPr>
        <w:tab/>
        <w:t>Commencement</w:t>
      </w:r>
      <w:bookmarkEnd w:id="6"/>
    </w:p>
    <w:p w14:paraId="3BDEC517" w14:textId="77777777" w:rsidR="00B83108" w:rsidRDefault="00B83108">
      <w:pPr>
        <w:pStyle w:val="Subsection"/>
        <w:rPr>
          <w:snapToGrid w:val="0"/>
        </w:rPr>
      </w:pPr>
      <w:r>
        <w:rPr>
          <w:snapToGrid w:val="0"/>
        </w:rPr>
        <w:tab/>
      </w:r>
      <w:r>
        <w:rPr>
          <w:snapToGrid w:val="0"/>
        </w:rPr>
        <w:tab/>
        <w:t xml:space="preserve">These regulations shall come into operation on the expiry of the period of 6 months commencing on the day on which these regulations are published in the </w:t>
      </w:r>
      <w:r>
        <w:rPr>
          <w:i/>
          <w:snapToGrid w:val="0"/>
        </w:rPr>
        <w:t>Gazette</w:t>
      </w:r>
      <w:r>
        <w:rPr>
          <w:snapToGrid w:val="0"/>
        </w:rPr>
        <w:t>.</w:t>
      </w:r>
    </w:p>
    <w:p w14:paraId="6C3BC8BD" w14:textId="77777777" w:rsidR="00B83108" w:rsidRDefault="00B83108">
      <w:pPr>
        <w:pStyle w:val="Heading5"/>
        <w:rPr>
          <w:snapToGrid w:val="0"/>
        </w:rPr>
      </w:pPr>
      <w:bookmarkStart w:id="7" w:name="_Toc233290383"/>
      <w:r>
        <w:rPr>
          <w:rStyle w:val="CharSectno"/>
        </w:rPr>
        <w:t>3</w:t>
      </w:r>
      <w:r>
        <w:rPr>
          <w:snapToGrid w:val="0"/>
        </w:rPr>
        <w:t>.</w:t>
      </w:r>
      <w:r>
        <w:rPr>
          <w:snapToGrid w:val="0"/>
        </w:rPr>
        <w:tab/>
        <w:t>Terms used</w:t>
      </w:r>
      <w:bookmarkEnd w:id="7"/>
    </w:p>
    <w:p w14:paraId="4C90DC24" w14:textId="77777777" w:rsidR="00B83108" w:rsidRDefault="00B83108">
      <w:pPr>
        <w:pStyle w:val="Subsection"/>
        <w:rPr>
          <w:snapToGrid w:val="0"/>
        </w:rPr>
      </w:pPr>
      <w:r>
        <w:rPr>
          <w:snapToGrid w:val="0"/>
        </w:rPr>
        <w:tab/>
        <w:t>(1)</w:t>
      </w:r>
      <w:r>
        <w:rPr>
          <w:snapToGrid w:val="0"/>
        </w:rPr>
        <w:tab/>
        <w:t>In these regulations, unless the contrary intention appears —</w:t>
      </w:r>
    </w:p>
    <w:p w14:paraId="6C5A370E" w14:textId="77777777" w:rsidR="00B83108" w:rsidRDefault="00B83108">
      <w:pPr>
        <w:pStyle w:val="Defstart"/>
      </w:pPr>
      <w:r>
        <w:rPr>
          <w:b/>
        </w:rPr>
        <w:tab/>
      </w:r>
      <w:r>
        <w:rPr>
          <w:rStyle w:val="CharDefText"/>
        </w:rPr>
        <w:t>absorbed dose</w:t>
      </w:r>
      <w:r>
        <w:t xml:space="preserve"> means quotient of dĒ by dm, where dĒ is the mean energy imparted by ionising radiation to matter of mass dm;</w:t>
      </w:r>
    </w:p>
    <w:p w14:paraId="5BFEF617" w14:textId="77777777" w:rsidR="00B83108" w:rsidRDefault="00B83108">
      <w:pPr>
        <w:pStyle w:val="Defstart"/>
      </w:pPr>
      <w:r>
        <w:rPr>
          <w:b/>
        </w:rPr>
        <w:tab/>
      </w:r>
      <w:r>
        <w:rPr>
          <w:rStyle w:val="CharDefText"/>
        </w:rPr>
        <w:t>approved</w:t>
      </w:r>
      <w:r>
        <w:t xml:space="preserve"> means approved in writing by the Council;</w:t>
      </w:r>
    </w:p>
    <w:p w14:paraId="5F33C0AC" w14:textId="77777777" w:rsidR="00B83108" w:rsidRDefault="00B83108">
      <w:pPr>
        <w:pStyle w:val="Defstart"/>
      </w:pPr>
      <w:r>
        <w:rPr>
          <w:b/>
        </w:rPr>
        <w:tab/>
      </w:r>
      <w:r>
        <w:rPr>
          <w:rStyle w:val="CharDefText"/>
        </w:rPr>
        <w:t>becquerel</w:t>
      </w:r>
      <w:r>
        <w:t xml:space="preserve"> means SI unit of activity corresponding to one nuclear transition per second;</w:t>
      </w:r>
    </w:p>
    <w:p w14:paraId="5F736B09" w14:textId="77777777" w:rsidR="00B83108" w:rsidRDefault="00B83108">
      <w:pPr>
        <w:pStyle w:val="Defstart"/>
      </w:pPr>
      <w:r>
        <w:rPr>
          <w:b/>
        </w:rPr>
        <w:tab/>
      </w:r>
      <w:r>
        <w:rPr>
          <w:rStyle w:val="CharDefText"/>
        </w:rPr>
        <w:t>chest screening</w:t>
      </w:r>
      <w:r>
        <w:t xml:space="preserve"> means plain radiography of the chest authorised under a written law for occupational or public health reasons;</w:t>
      </w:r>
    </w:p>
    <w:p w14:paraId="69DE2F54" w14:textId="77777777" w:rsidR="00B83108" w:rsidRDefault="00B83108">
      <w:pPr>
        <w:pStyle w:val="Defstart"/>
      </w:pPr>
      <w:r>
        <w:tab/>
      </w:r>
      <w:r>
        <w:rPr>
          <w:rStyle w:val="CharDefText"/>
        </w:rPr>
        <w:t>chiropractor</w:t>
      </w:r>
      <w:r>
        <w:t xml:space="preserve"> means a person who is registered under the </w:t>
      </w:r>
      <w:r>
        <w:rPr>
          <w:i/>
          <w:iCs/>
        </w:rPr>
        <w:t>Health Practitioner Regulation National Law (Western Australia)</w:t>
      </w:r>
      <w:r>
        <w:t xml:space="preserve"> in the chiropractic profession;</w:t>
      </w:r>
    </w:p>
    <w:p w14:paraId="0BCA9B69" w14:textId="77777777" w:rsidR="00B83108" w:rsidRDefault="00B83108">
      <w:pPr>
        <w:pStyle w:val="Defstart"/>
      </w:pPr>
      <w:r>
        <w:rPr>
          <w:b/>
          <w:i/>
        </w:rPr>
        <w:tab/>
      </w:r>
      <w:r>
        <w:rPr>
          <w:rStyle w:val="CharDefText"/>
        </w:rPr>
        <w:t>class 1 laser</w:t>
      </w:r>
      <w:r>
        <w:t xml:space="preserve"> means a class 1 laser product as defined by section 3.17 of the laser safety standard;</w:t>
      </w:r>
    </w:p>
    <w:p w14:paraId="76B8C237" w14:textId="77777777" w:rsidR="00B83108" w:rsidRDefault="00B83108">
      <w:pPr>
        <w:pStyle w:val="Defstart"/>
      </w:pPr>
      <w:r>
        <w:lastRenderedPageBreak/>
        <w:tab/>
      </w:r>
      <w:r>
        <w:rPr>
          <w:rStyle w:val="CharDefText"/>
        </w:rPr>
        <w:t>class 2 laser</w:t>
      </w:r>
      <w:r>
        <w:t xml:space="preserve"> means a class 2 laser product as defined by section 3.19 of the laser safety standard;</w:t>
      </w:r>
    </w:p>
    <w:p w14:paraId="28FFA53A" w14:textId="77777777" w:rsidR="00B83108" w:rsidRDefault="00B83108">
      <w:pPr>
        <w:pStyle w:val="Defstart"/>
      </w:pPr>
      <w:r>
        <w:tab/>
      </w:r>
      <w:r>
        <w:rPr>
          <w:rStyle w:val="CharDefText"/>
        </w:rPr>
        <w:t>class 3B laser</w:t>
      </w:r>
      <w:r>
        <w:t xml:space="preserve"> means a class 3B laser product as defined by section 3.21 of the laser safety standard;</w:t>
      </w:r>
    </w:p>
    <w:p w14:paraId="7272759D" w14:textId="77777777" w:rsidR="00B83108" w:rsidRDefault="00B83108">
      <w:pPr>
        <w:pStyle w:val="Defstart"/>
      </w:pPr>
      <w:r>
        <w:tab/>
      </w:r>
      <w:r>
        <w:rPr>
          <w:rStyle w:val="CharDefText"/>
        </w:rPr>
        <w:t>class 3R laser</w:t>
      </w:r>
      <w:r>
        <w:t xml:space="preserve"> means a class 3R laser product as defined by section 3.21 of the laser safety standard;</w:t>
      </w:r>
    </w:p>
    <w:p w14:paraId="2C16F62E" w14:textId="77777777" w:rsidR="00B83108" w:rsidRDefault="00B83108">
      <w:pPr>
        <w:pStyle w:val="Defstart"/>
      </w:pPr>
      <w:r>
        <w:tab/>
      </w:r>
      <w:r>
        <w:rPr>
          <w:rStyle w:val="CharDefText"/>
        </w:rPr>
        <w:t>class 4 laser</w:t>
      </w:r>
      <w:r>
        <w:t xml:space="preserve"> means a class 4 laser product as defined by section 3.22 of the laser safety standard;</w:t>
      </w:r>
    </w:p>
    <w:p w14:paraId="07EF1D27" w14:textId="77777777" w:rsidR="00B83108" w:rsidRDefault="00B83108">
      <w:pPr>
        <w:pStyle w:val="Defstart"/>
      </w:pPr>
      <w:r>
        <w:rPr>
          <w:b/>
        </w:rPr>
        <w:tab/>
      </w:r>
      <w:r>
        <w:rPr>
          <w:rStyle w:val="CharDefText"/>
        </w:rPr>
        <w:t>condition</w:t>
      </w:r>
      <w:r>
        <w:t xml:space="preserve"> includes restriction and limitation;</w:t>
      </w:r>
    </w:p>
    <w:p w14:paraId="7B3E1DDB" w14:textId="77777777" w:rsidR="00B83108" w:rsidRDefault="00B83108">
      <w:pPr>
        <w:pStyle w:val="Defstart"/>
      </w:pPr>
      <w:r>
        <w:rPr>
          <w:b/>
        </w:rPr>
        <w:tab/>
      </w:r>
      <w:r>
        <w:rPr>
          <w:rStyle w:val="CharDefText"/>
        </w:rPr>
        <w:t>cooling curve</w:t>
      </w:r>
      <w:r>
        <w:t xml:space="preserve"> means graphical relationship between energy stored as heat and cooling time;</w:t>
      </w:r>
    </w:p>
    <w:p w14:paraId="190C5FB5" w14:textId="77777777" w:rsidR="00B83108" w:rsidRDefault="00B83108">
      <w:pPr>
        <w:pStyle w:val="Defstart"/>
      </w:pPr>
      <w:r>
        <w:tab/>
      </w:r>
      <w:r>
        <w:rPr>
          <w:rStyle w:val="CharDefText"/>
        </w:rPr>
        <w:t>dentist</w:t>
      </w:r>
      <w:r>
        <w:t xml:space="preserve"> means a person registered under the </w:t>
      </w:r>
      <w:r>
        <w:rPr>
          <w:i/>
          <w:iCs/>
        </w:rPr>
        <w:t>Health Practitioner Regulation National Law (Western Australia)</w:t>
      </w:r>
      <w:r>
        <w:t xml:space="preserve"> in the dental profession whose name is entered on the Dentists Division of the Register of Dental Practitioners kept under that Law;</w:t>
      </w:r>
    </w:p>
    <w:p w14:paraId="0AC0740E" w14:textId="77777777" w:rsidR="00B83108" w:rsidRDefault="00B83108">
      <w:pPr>
        <w:pStyle w:val="Defstart"/>
      </w:pPr>
      <w:r>
        <w:rPr>
          <w:b/>
        </w:rPr>
        <w:tab/>
      </w:r>
      <w:r>
        <w:rPr>
          <w:rStyle w:val="CharDefText"/>
        </w:rPr>
        <w:t>designated radiation worker</w:t>
      </w:r>
      <w:r>
        <w:t xml:space="preserve"> means radiation worker designated by a registrant, a radiation safety officer or the Council as having an occupational radiation exposure with the potential to exceed the effective or equivalent dose limits;</w:t>
      </w:r>
    </w:p>
    <w:p w14:paraId="1430F3A3" w14:textId="77777777" w:rsidR="00B83108" w:rsidRDefault="00B83108">
      <w:pPr>
        <w:pStyle w:val="Defstart"/>
      </w:pPr>
      <w:r>
        <w:rPr>
          <w:b/>
        </w:rPr>
        <w:tab/>
      </w:r>
      <w:r>
        <w:rPr>
          <w:rStyle w:val="CharDefText"/>
        </w:rPr>
        <w:t>disposal permit</w:t>
      </w:r>
      <w:r>
        <w:t xml:space="preserve"> means disposal permit granted under section 34;</w:t>
      </w:r>
    </w:p>
    <w:p w14:paraId="34FF70AF" w14:textId="77777777" w:rsidR="00B83108" w:rsidRDefault="00B83108">
      <w:pPr>
        <w:pStyle w:val="Defstart"/>
        <w:keepNext/>
        <w:keepLines/>
      </w:pPr>
      <w:r>
        <w:rPr>
          <w:b/>
        </w:rPr>
        <w:tab/>
      </w:r>
      <w:r>
        <w:rPr>
          <w:rStyle w:val="CharDefText"/>
        </w:rPr>
        <w:t>effective dose</w:t>
      </w:r>
      <w:r>
        <w:t xml:space="preserve"> means sum of the weighted equivalent doses in all organs and tissues of the body calculated using the formula —</w:t>
      </w:r>
    </w:p>
    <w:p w14:paraId="4692B374" w14:textId="77777777" w:rsidR="00B83108" w:rsidRDefault="00B83108">
      <w:pPr>
        <w:pStyle w:val="Equation"/>
        <w:spacing w:before="120"/>
        <w:jc w:val="center"/>
      </w:pPr>
      <w:r>
        <w:rPr>
          <w:position w:val="-18"/>
        </w:rPr>
        <w:object w:dxaOrig="1320" w:dyaOrig="420" w14:anchorId="30D80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22.5pt" o:ole="" fillcolor="window">
            <v:imagedata r:id="rId21" o:title=""/>
          </v:shape>
          <o:OLEObject Type="Embed" ProgID="Equation.3" ShapeID="_x0000_i1025" DrawAspect="Content" ObjectID="_1844322932" r:id="rId22"/>
        </w:object>
      </w:r>
    </w:p>
    <w:p w14:paraId="04FB46BB" w14:textId="77777777" w:rsidR="00B83108" w:rsidRDefault="00B83108">
      <w:pPr>
        <w:pStyle w:val="Defstart"/>
      </w:pPr>
      <w:r>
        <w:rPr>
          <w:b/>
        </w:rPr>
        <w:tab/>
      </w:r>
      <w:r>
        <w:t>where —</w:t>
      </w:r>
    </w:p>
    <w:p w14:paraId="36D52264" w14:textId="77777777" w:rsidR="00B83108" w:rsidRDefault="00B83108">
      <w:pPr>
        <w:pStyle w:val="Defpara"/>
      </w:pPr>
      <w:r>
        <w:tab/>
        <w:t>E</w:t>
      </w:r>
      <w:r>
        <w:tab/>
        <w:t>is the effective dose;</w:t>
      </w:r>
    </w:p>
    <w:p w14:paraId="2995217C" w14:textId="77777777" w:rsidR="00B83108" w:rsidRDefault="00B83108">
      <w:pPr>
        <w:pStyle w:val="Defpara"/>
      </w:pPr>
      <w:r>
        <w:tab/>
        <w:t>W</w:t>
      </w:r>
      <w:r>
        <w:rPr>
          <w:vertAlign w:val="subscript"/>
        </w:rPr>
        <w:t>T</w:t>
      </w:r>
      <w:r>
        <w:tab/>
        <w:t>is the tissue weighting factor for the organ or tissue T;</w:t>
      </w:r>
    </w:p>
    <w:p w14:paraId="59324CA4" w14:textId="77777777" w:rsidR="00B83108" w:rsidRDefault="00B83108">
      <w:pPr>
        <w:pStyle w:val="Defpara"/>
      </w:pPr>
      <w:r>
        <w:tab/>
        <w:t>H</w:t>
      </w:r>
      <w:r>
        <w:rPr>
          <w:vertAlign w:val="subscript"/>
        </w:rPr>
        <w:t>T</w:t>
      </w:r>
      <w:r>
        <w:tab/>
        <w:t>is the equivalent dose in the organ or tissue T;</w:t>
      </w:r>
    </w:p>
    <w:p w14:paraId="79B30B10" w14:textId="77777777" w:rsidR="00B83108" w:rsidRDefault="00B83108">
      <w:pPr>
        <w:pStyle w:val="Defstart"/>
      </w:pPr>
      <w:r>
        <w:rPr>
          <w:b/>
        </w:rPr>
        <w:tab/>
      </w:r>
      <w:r>
        <w:rPr>
          <w:rStyle w:val="CharDefText"/>
        </w:rPr>
        <w:t>effective dose limit</w:t>
      </w:r>
      <w:r>
        <w:t xml:space="preserve"> means dose limit specified in item 1(1), (3) or (4) of Schedule I;</w:t>
      </w:r>
    </w:p>
    <w:p w14:paraId="64BC5CB2" w14:textId="77777777" w:rsidR="00B83108" w:rsidRDefault="00B83108">
      <w:pPr>
        <w:pStyle w:val="Defstart"/>
        <w:keepNext/>
      </w:pPr>
      <w:r>
        <w:rPr>
          <w:b/>
        </w:rPr>
        <w:lastRenderedPageBreak/>
        <w:tab/>
      </w:r>
      <w:r>
        <w:rPr>
          <w:rStyle w:val="CharDefText"/>
        </w:rPr>
        <w:t>equivalent dose</w:t>
      </w:r>
      <w:r>
        <w:t xml:space="preserve"> means the sum of the weighted absorbed doses in an organ or tissue calculated using the formula —</w:t>
      </w:r>
    </w:p>
    <w:p w14:paraId="293D0A7B" w14:textId="77777777" w:rsidR="00B83108" w:rsidRDefault="00B83108">
      <w:pPr>
        <w:pStyle w:val="Equation"/>
        <w:jc w:val="center"/>
      </w:pPr>
      <w:r>
        <w:rPr>
          <w:position w:val="-18"/>
        </w:rPr>
        <w:object w:dxaOrig="1600" w:dyaOrig="420" w14:anchorId="6AC1BE9D">
          <v:shape id="_x0000_i1026" type="#_x0000_t75" style="width:115pt;height:22.5pt" o:ole="" fillcolor="window">
            <v:imagedata r:id="rId23" o:title=""/>
          </v:shape>
          <o:OLEObject Type="Embed" ProgID="Equation.3" ShapeID="_x0000_i1026" DrawAspect="Content" ObjectID="_1844322933" r:id="rId24"/>
        </w:object>
      </w:r>
    </w:p>
    <w:p w14:paraId="25C7E727" w14:textId="77777777" w:rsidR="00B83108" w:rsidRDefault="00B83108">
      <w:pPr>
        <w:pStyle w:val="Defstart"/>
      </w:pPr>
      <w:r>
        <w:tab/>
        <w:t>where —</w:t>
      </w:r>
    </w:p>
    <w:p w14:paraId="00FB8E2D" w14:textId="77777777" w:rsidR="00B83108" w:rsidRDefault="00B83108">
      <w:pPr>
        <w:pStyle w:val="Defpara"/>
      </w:pPr>
      <w:r>
        <w:tab/>
        <w:t>H</w:t>
      </w:r>
      <w:r>
        <w:rPr>
          <w:vertAlign w:val="subscript"/>
        </w:rPr>
        <w:t>T</w:t>
      </w:r>
      <w:r>
        <w:tab/>
        <w:t>is the equivalent dose in the organ or tissue T;</w:t>
      </w:r>
    </w:p>
    <w:p w14:paraId="4D8A0101" w14:textId="77777777" w:rsidR="00B83108" w:rsidRDefault="00B83108">
      <w:pPr>
        <w:pStyle w:val="Defpara"/>
      </w:pPr>
      <w:r>
        <w:tab/>
        <w:t>W</w:t>
      </w:r>
      <w:r>
        <w:rPr>
          <w:vertAlign w:val="subscript"/>
        </w:rPr>
        <w:t>R</w:t>
      </w:r>
      <w:r>
        <w:tab/>
        <w:t>is the radiation weighting factor for the radiation R;</w:t>
      </w:r>
    </w:p>
    <w:p w14:paraId="42556718" w14:textId="77777777" w:rsidR="00B83108" w:rsidRDefault="00B83108">
      <w:pPr>
        <w:pStyle w:val="Defpara"/>
      </w:pPr>
      <w:r>
        <w:tab/>
        <w:t>D</w:t>
      </w:r>
      <w:r>
        <w:rPr>
          <w:vertAlign w:val="subscript"/>
        </w:rPr>
        <w:t>T.R</w:t>
      </w:r>
      <w:r>
        <w:tab/>
        <w:t>is the absorbed dose from the radiation R averaged over the organ or tissue T;</w:t>
      </w:r>
    </w:p>
    <w:p w14:paraId="6160DFF4" w14:textId="77777777" w:rsidR="00B83108" w:rsidRDefault="00B83108">
      <w:pPr>
        <w:pStyle w:val="Defstart"/>
      </w:pPr>
      <w:r>
        <w:rPr>
          <w:b/>
        </w:rPr>
        <w:tab/>
      </w:r>
      <w:r>
        <w:rPr>
          <w:rStyle w:val="CharDefText"/>
        </w:rPr>
        <w:t>equivalent dose limit</w:t>
      </w:r>
      <w:r>
        <w:t xml:space="preserve"> means dose limit specified in item 1(2)(a) of Schedule I;</w:t>
      </w:r>
    </w:p>
    <w:p w14:paraId="5C7C847B" w14:textId="77777777" w:rsidR="00B83108" w:rsidRDefault="00B83108">
      <w:pPr>
        <w:pStyle w:val="Defstart"/>
      </w:pPr>
      <w:r>
        <w:rPr>
          <w:b/>
        </w:rPr>
        <w:tab/>
      </w:r>
      <w:r>
        <w:rPr>
          <w:rStyle w:val="CharDefText"/>
        </w:rPr>
        <w:t>exemption</w:t>
      </w:r>
      <w:r>
        <w:t xml:space="preserve"> means exemption referred to in section 6 and cognate expressions shall be construed accordingly;</w:t>
      </w:r>
    </w:p>
    <w:p w14:paraId="2FF351A7" w14:textId="77777777" w:rsidR="00B83108" w:rsidRDefault="00B83108">
      <w:pPr>
        <w:pStyle w:val="Defstart"/>
      </w:pPr>
      <w:r>
        <w:rPr>
          <w:b/>
        </w:rPr>
        <w:tab/>
      </w:r>
      <w:r>
        <w:rPr>
          <w:rStyle w:val="CharDefText"/>
        </w:rPr>
        <w:t>field site</w:t>
      </w:r>
      <w:r>
        <w:t xml:space="preserve"> means any place —</w:t>
      </w:r>
    </w:p>
    <w:p w14:paraId="24904DE2" w14:textId="77777777" w:rsidR="00B83108" w:rsidRDefault="00B83108">
      <w:pPr>
        <w:pStyle w:val="Defpara"/>
      </w:pPr>
      <w:r>
        <w:tab/>
        <w:t>(a)</w:t>
      </w:r>
      <w:r>
        <w:tab/>
        <w:t>which is not a premises; and</w:t>
      </w:r>
    </w:p>
    <w:p w14:paraId="4F08A540" w14:textId="77777777" w:rsidR="00B83108" w:rsidRDefault="00B83108">
      <w:pPr>
        <w:pStyle w:val="Defpara"/>
      </w:pPr>
      <w:r>
        <w:tab/>
        <w:t>(b)</w:t>
      </w:r>
      <w:r>
        <w:tab/>
        <w:t>which is used by the registrant of a premises in connection with the premises; and</w:t>
      </w:r>
    </w:p>
    <w:p w14:paraId="19B87366" w14:textId="77777777" w:rsidR="00B83108" w:rsidRDefault="00B83108">
      <w:pPr>
        <w:pStyle w:val="Defpara"/>
      </w:pPr>
      <w:r>
        <w:tab/>
        <w:t>(c)</w:t>
      </w:r>
      <w:r>
        <w:tab/>
        <w:t>at which radiation workers operate or use irradiating apparatus or radioactive substances that have been taken temporarily to that site;</w:t>
      </w:r>
    </w:p>
    <w:p w14:paraId="542FE027" w14:textId="77777777" w:rsidR="00B83108" w:rsidRDefault="00B83108">
      <w:pPr>
        <w:pStyle w:val="Defstart"/>
      </w:pPr>
      <w:r>
        <w:rPr>
          <w:b/>
        </w:rPr>
        <w:tab/>
      </w:r>
      <w:r>
        <w:rPr>
          <w:rStyle w:val="CharDefText"/>
        </w:rPr>
        <w:t>filtration</w:t>
      </w:r>
      <w:r>
        <w:t xml:space="preserve"> means modification of the characteristics of ionising radiation in passing through matter;</w:t>
      </w:r>
    </w:p>
    <w:p w14:paraId="4BB718AD" w14:textId="77777777" w:rsidR="00B83108" w:rsidRDefault="00B83108">
      <w:pPr>
        <w:pStyle w:val="Defstart"/>
      </w:pPr>
      <w:r>
        <w:rPr>
          <w:b/>
        </w:rPr>
        <w:tab/>
      </w:r>
      <w:r>
        <w:rPr>
          <w:rStyle w:val="CharDefText"/>
        </w:rPr>
        <w:t>fluoroscopy</w:t>
      </w:r>
      <w:r>
        <w:t xml:space="preserve"> means the use of a continuous or pulsed x</w:t>
      </w:r>
      <w:r>
        <w:noBreakHyphen/>
        <w:t>ray beam to produce a dynamic real time image, the duration of which is not predetermined before the exposure is initiated;</w:t>
      </w:r>
    </w:p>
    <w:p w14:paraId="4A3A7CE3" w14:textId="77777777" w:rsidR="00B83108" w:rsidRDefault="00B83108">
      <w:pPr>
        <w:pStyle w:val="Defstart"/>
      </w:pPr>
      <w:r>
        <w:rPr>
          <w:b/>
        </w:rPr>
        <w:tab/>
      </w:r>
      <w:r>
        <w:rPr>
          <w:rStyle w:val="CharDefText"/>
        </w:rPr>
        <w:t>form</w:t>
      </w:r>
      <w:r>
        <w:t xml:space="preserve"> means form specified in Schedule II;</w:t>
      </w:r>
    </w:p>
    <w:p w14:paraId="40D5FAB7" w14:textId="77777777" w:rsidR="00B83108" w:rsidRDefault="00B83108">
      <w:pPr>
        <w:pStyle w:val="Defstart"/>
      </w:pPr>
      <w:r>
        <w:rPr>
          <w:b/>
        </w:rPr>
        <w:tab/>
      </w:r>
      <w:r>
        <w:rPr>
          <w:rStyle w:val="CharDefText"/>
        </w:rPr>
        <w:t>general supervision</w:t>
      </w:r>
      <w:r>
        <w:t xml:space="preserve"> means the exercise of control over radiation safety without the person exercising such control necessarily being present at the registered premises or field site;</w:t>
      </w:r>
    </w:p>
    <w:p w14:paraId="6C0007AF" w14:textId="77777777" w:rsidR="00B83108" w:rsidRDefault="00B83108">
      <w:pPr>
        <w:pStyle w:val="Defstart"/>
      </w:pPr>
      <w:r>
        <w:rPr>
          <w:b/>
        </w:rPr>
        <w:tab/>
      </w:r>
      <w:r>
        <w:rPr>
          <w:rStyle w:val="CharDefText"/>
        </w:rPr>
        <w:t>gray</w:t>
      </w:r>
      <w:r>
        <w:t xml:space="preserve"> means SI unit of absorbed dose in matter corresponding to the absorption of one joule per kilogram of matter;</w:t>
      </w:r>
    </w:p>
    <w:p w14:paraId="5833B02C" w14:textId="77777777" w:rsidR="00B83108" w:rsidRDefault="00B83108">
      <w:pPr>
        <w:pStyle w:val="Defstart"/>
      </w:pPr>
      <w:r>
        <w:rPr>
          <w:b/>
        </w:rPr>
        <w:lastRenderedPageBreak/>
        <w:tab/>
      </w:r>
      <w:r>
        <w:rPr>
          <w:rStyle w:val="CharDefText"/>
        </w:rPr>
        <w:t>half value layer</w:t>
      </w:r>
      <w:r>
        <w:t xml:space="preserve"> means thickness of a specified material that attenuates a beam of radiation so that the absorbed dose rate in air or exposure rate at a given point is reduced by half;</w:t>
      </w:r>
    </w:p>
    <w:p w14:paraId="51FA5B87" w14:textId="77777777" w:rsidR="00B83108" w:rsidRDefault="00B83108">
      <w:pPr>
        <w:pStyle w:val="Defstart"/>
      </w:pPr>
      <w:r>
        <w:rPr>
          <w:b/>
        </w:rPr>
        <w:tab/>
      </w:r>
      <w:r>
        <w:rPr>
          <w:rStyle w:val="CharDefText"/>
        </w:rPr>
        <w:t>image receptor</w:t>
      </w:r>
      <w:r>
        <w:t xml:space="preserve"> means x</w:t>
      </w:r>
      <w:r>
        <w:noBreakHyphen/>
        <w:t>ray film, fluorescent screen, image intensifier input phosphor or electronic device in or from which an image is created following exposure to x</w:t>
      </w:r>
      <w:r>
        <w:noBreakHyphen/>
        <w:t>rays;</w:t>
      </w:r>
    </w:p>
    <w:p w14:paraId="0C963831" w14:textId="77777777" w:rsidR="00B83108" w:rsidRDefault="00B83108">
      <w:pPr>
        <w:pStyle w:val="Defstart"/>
      </w:pPr>
      <w:r>
        <w:rPr>
          <w:b/>
        </w:rPr>
        <w:tab/>
      </w:r>
      <w:r>
        <w:rPr>
          <w:rStyle w:val="CharDefText"/>
        </w:rPr>
        <w:t>industrial radiographer</w:t>
      </w:r>
      <w:r>
        <w:t xml:space="preserve"> means a licensee who holds a licence which specifies that the purpose of the licence is industrial radiography;</w:t>
      </w:r>
    </w:p>
    <w:p w14:paraId="79F663B9" w14:textId="77777777" w:rsidR="00B83108" w:rsidRDefault="00B83108">
      <w:pPr>
        <w:pStyle w:val="Defstart"/>
      </w:pPr>
      <w:r>
        <w:rPr>
          <w:b/>
        </w:rPr>
        <w:tab/>
      </w:r>
      <w:r>
        <w:rPr>
          <w:rStyle w:val="CharDefText"/>
        </w:rPr>
        <w:t>ionisation</w:t>
      </w:r>
      <w:r>
        <w:t xml:space="preserve"> means process by which one or more electrons are liberated from a parent atom or molecule or other bound state;</w:t>
      </w:r>
    </w:p>
    <w:p w14:paraId="7C5CABAF" w14:textId="77777777" w:rsidR="00B83108" w:rsidRDefault="00B83108">
      <w:pPr>
        <w:pStyle w:val="Defstart"/>
      </w:pPr>
      <w:r>
        <w:rPr>
          <w:b/>
        </w:rPr>
        <w:tab/>
      </w:r>
      <w:r>
        <w:rPr>
          <w:rStyle w:val="CharDefText"/>
        </w:rPr>
        <w:t>ionising radiation</w:t>
      </w:r>
      <w:r>
        <w:t xml:space="preserve"> means radiation capable of causing ionisation by primary and secondary processes;</w:t>
      </w:r>
    </w:p>
    <w:p w14:paraId="0A3365F8" w14:textId="77777777" w:rsidR="00B83108" w:rsidRDefault="00B83108">
      <w:pPr>
        <w:pStyle w:val="Defstart"/>
      </w:pPr>
      <w:r>
        <w:rPr>
          <w:b/>
        </w:rPr>
        <w:tab/>
      </w:r>
      <w:r>
        <w:rPr>
          <w:rStyle w:val="CharDefText"/>
        </w:rPr>
        <w:t>item</w:t>
      </w:r>
      <w:r>
        <w:t xml:space="preserve"> means item of the Schedule in which the term appears;</w:t>
      </w:r>
    </w:p>
    <w:p w14:paraId="70DB8547" w14:textId="77777777" w:rsidR="00B83108" w:rsidRDefault="00B83108">
      <w:pPr>
        <w:pStyle w:val="Defstart"/>
      </w:pPr>
      <w:r>
        <w:rPr>
          <w:b/>
        </w:rPr>
        <w:tab/>
      </w:r>
      <w:r>
        <w:rPr>
          <w:rStyle w:val="CharDefText"/>
        </w:rPr>
        <w:t>keep</w:t>
      </w:r>
      <w:r>
        <w:t xml:space="preserve"> includes cause to be kept;</w:t>
      </w:r>
    </w:p>
    <w:p w14:paraId="3094D8C0" w14:textId="77777777" w:rsidR="00B83108" w:rsidRDefault="00B83108">
      <w:pPr>
        <w:pStyle w:val="Defstart"/>
      </w:pPr>
      <w:r>
        <w:rPr>
          <w:b/>
        </w:rPr>
        <w:tab/>
      </w:r>
      <w:r>
        <w:rPr>
          <w:rStyle w:val="CharDefText"/>
        </w:rPr>
        <w:t>laser</w:t>
      </w:r>
      <w:r>
        <w:t xml:space="preserve"> means electronic product which can be made to produce or amplify electromagnetic radiation primarily by the process of controlled stimulated emission;</w:t>
      </w:r>
    </w:p>
    <w:p w14:paraId="594BFD37" w14:textId="77777777" w:rsidR="00B83108" w:rsidRDefault="00B83108">
      <w:pPr>
        <w:pStyle w:val="Defstart"/>
      </w:pPr>
      <w:r>
        <w:tab/>
      </w:r>
      <w:r>
        <w:rPr>
          <w:rStyle w:val="CharDefText"/>
        </w:rPr>
        <w:t>laser safety standard</w:t>
      </w:r>
      <w:r>
        <w:t xml:space="preserve"> means the publication entitled “Safety of laser products”, being AS/NZS 2211.1:2004, published by Standards Australia in March 2004;</w:t>
      </w:r>
    </w:p>
    <w:p w14:paraId="533DFB0D" w14:textId="77777777" w:rsidR="00B83108" w:rsidRDefault="00B83108">
      <w:pPr>
        <w:pStyle w:val="Defstart"/>
      </w:pPr>
      <w:r>
        <w:rPr>
          <w:b/>
        </w:rPr>
        <w:tab/>
      </w:r>
      <w:r>
        <w:rPr>
          <w:rStyle w:val="CharDefText"/>
        </w:rPr>
        <w:t>leakage radiation</w:t>
      </w:r>
      <w:r>
        <w:t xml:space="preserve"> means ionising radiation emerging after transmission through the protective shielding of the source of the ionising radiation;</w:t>
      </w:r>
    </w:p>
    <w:p w14:paraId="0BD4F3EC" w14:textId="77777777" w:rsidR="00B83108" w:rsidRDefault="00B83108">
      <w:pPr>
        <w:pStyle w:val="Defstart"/>
      </w:pPr>
      <w:r>
        <w:rPr>
          <w:b/>
        </w:rPr>
        <w:tab/>
      </w:r>
      <w:r>
        <w:rPr>
          <w:rStyle w:val="CharDefText"/>
        </w:rPr>
        <w:t>licence</w:t>
      </w:r>
      <w:r>
        <w:t xml:space="preserve"> means licence granted under the Act;</w:t>
      </w:r>
    </w:p>
    <w:p w14:paraId="039E622E" w14:textId="77777777" w:rsidR="00B83108" w:rsidRDefault="00B83108">
      <w:pPr>
        <w:pStyle w:val="Defstart"/>
      </w:pPr>
      <w:r>
        <w:rPr>
          <w:b/>
        </w:rPr>
        <w:tab/>
      </w:r>
      <w:r>
        <w:rPr>
          <w:rStyle w:val="CharDefText"/>
        </w:rPr>
        <w:t>licence card</w:t>
      </w:r>
      <w:r>
        <w:t xml:space="preserve"> means a card issued in the form set out in Form RS16 of Schedule II;</w:t>
      </w:r>
    </w:p>
    <w:p w14:paraId="6E293016" w14:textId="77777777" w:rsidR="00B83108" w:rsidRDefault="00B83108">
      <w:pPr>
        <w:pStyle w:val="Defstart"/>
      </w:pPr>
      <w:r>
        <w:rPr>
          <w:b/>
        </w:rPr>
        <w:tab/>
      </w:r>
      <w:r>
        <w:rPr>
          <w:rStyle w:val="CharDefText"/>
        </w:rPr>
        <w:t>licensed</w:t>
      </w:r>
      <w:r>
        <w:t>, in relation to a person, means that the person is the holder of a relevant licence under the Act;</w:t>
      </w:r>
    </w:p>
    <w:p w14:paraId="3D26B0BB" w14:textId="77777777" w:rsidR="00B83108" w:rsidRDefault="00B83108">
      <w:pPr>
        <w:pStyle w:val="Defstart"/>
      </w:pPr>
      <w:r>
        <w:rPr>
          <w:b/>
        </w:rPr>
        <w:tab/>
      </w:r>
      <w:r>
        <w:rPr>
          <w:rStyle w:val="CharDefText"/>
        </w:rPr>
        <w:t>licensee</w:t>
      </w:r>
      <w:r>
        <w:t xml:space="preserve"> means holder of a licence;</w:t>
      </w:r>
    </w:p>
    <w:p w14:paraId="1056CFC7" w14:textId="77777777" w:rsidR="00B83108" w:rsidRDefault="00B83108">
      <w:pPr>
        <w:pStyle w:val="Defstart"/>
      </w:pPr>
      <w:r>
        <w:rPr>
          <w:b/>
        </w:rPr>
        <w:tab/>
      </w:r>
      <w:r>
        <w:rPr>
          <w:rStyle w:val="CharDefText"/>
        </w:rPr>
        <w:t>low powered irradiating apparatus</w:t>
      </w:r>
      <w:r>
        <w:t xml:space="preserve"> means irradiating apparatus registered for the purpose of medical radiography (other than mammography or dental radiography) that has a maximum </w:t>
      </w:r>
      <w:r>
        <w:lastRenderedPageBreak/>
        <w:t>rating of 100 kV(peak) at 100 mA or 100 kV(peak) and 1 microfarad;</w:t>
      </w:r>
    </w:p>
    <w:p w14:paraId="6D6DB099" w14:textId="77777777" w:rsidR="00B83108" w:rsidRDefault="00B83108">
      <w:pPr>
        <w:pStyle w:val="Defstart"/>
      </w:pPr>
      <w:r>
        <w:rPr>
          <w:b/>
        </w:rPr>
        <w:tab/>
      </w:r>
      <w:r>
        <w:rPr>
          <w:rStyle w:val="CharDefText"/>
        </w:rPr>
        <w:t>lux</w:t>
      </w:r>
      <w:r>
        <w:t xml:space="preserve"> means SI unit of illuminance corresponding to one lumen per square metre;</w:t>
      </w:r>
    </w:p>
    <w:p w14:paraId="241CDD56" w14:textId="77777777" w:rsidR="00B83108" w:rsidRDefault="00B83108">
      <w:pPr>
        <w:pStyle w:val="Defstart"/>
      </w:pPr>
      <w:r>
        <w:rPr>
          <w:b/>
        </w:rPr>
        <w:tab/>
      </w:r>
      <w:r>
        <w:rPr>
          <w:rStyle w:val="CharDefText"/>
        </w:rPr>
        <w:t>mammography screening</w:t>
      </w:r>
      <w:r>
        <w:t xml:space="preserve"> means mammography conducted without a referral from a medical practitioner;</w:t>
      </w:r>
    </w:p>
    <w:p w14:paraId="0263FA8C" w14:textId="77777777" w:rsidR="00B83108" w:rsidRDefault="00B83108">
      <w:pPr>
        <w:pStyle w:val="Defstart"/>
      </w:pPr>
      <w:r>
        <w:rPr>
          <w:b/>
        </w:rPr>
        <w:tab/>
      </w:r>
      <w:r>
        <w:rPr>
          <w:rStyle w:val="CharDefText"/>
        </w:rPr>
        <w:t>maximum permissible exposure level</w:t>
      </w:r>
      <w:r>
        <w:t xml:space="preserve"> means maximum permissible exposure level specified in item 2 of Schedule I;</w:t>
      </w:r>
    </w:p>
    <w:p w14:paraId="508F7937" w14:textId="77777777" w:rsidR="00B83108" w:rsidRDefault="00B83108">
      <w:pPr>
        <w:pStyle w:val="Defstart"/>
      </w:pPr>
      <w:r>
        <w:tab/>
      </w:r>
      <w:r>
        <w:rPr>
          <w:rStyle w:val="CharDefText"/>
        </w:rPr>
        <w:t>medical practitioner</w:t>
      </w:r>
      <w:r>
        <w:t xml:space="preserve"> means a person who is registered under the </w:t>
      </w:r>
      <w:r>
        <w:rPr>
          <w:i/>
          <w:iCs/>
        </w:rPr>
        <w:t>Health Practitioner Regulation National Law (Western Australia)</w:t>
      </w:r>
      <w:r>
        <w:t xml:space="preserve"> in the medical profession;</w:t>
      </w:r>
    </w:p>
    <w:p w14:paraId="2B2A2134" w14:textId="77777777" w:rsidR="00B83108" w:rsidRDefault="00B83108">
      <w:pPr>
        <w:pStyle w:val="Defstart"/>
      </w:pPr>
      <w:r>
        <w:rPr>
          <w:b/>
        </w:rPr>
        <w:tab/>
      </w:r>
      <w:r>
        <w:rPr>
          <w:rStyle w:val="CharDefText"/>
        </w:rPr>
        <w:t>microwave oven</w:t>
      </w:r>
      <w:r>
        <w:t xml:space="preserve"> means electronic product which is a microwave cooking appliance designed to heat food by the use of microwave energy in the frequency range between 300 MHz and 30 000 MHz;</w:t>
      </w:r>
    </w:p>
    <w:p w14:paraId="0A4899CA" w14:textId="77777777" w:rsidR="00B83108" w:rsidRDefault="00B83108">
      <w:pPr>
        <w:pStyle w:val="Defstart"/>
      </w:pPr>
      <w:r>
        <w:rPr>
          <w:b/>
        </w:rPr>
        <w:tab/>
      </w:r>
      <w:r>
        <w:rPr>
          <w:rStyle w:val="CharDefText"/>
        </w:rPr>
        <w:t>microwave oven standard</w:t>
      </w:r>
      <w:r>
        <w:t xml:space="preserve"> means the publication entitled “Approval and Test Specification </w:t>
      </w:r>
      <w:r>
        <w:noBreakHyphen/>
        <w:t xml:space="preserve"> Particular Requirements for Microwave Ovens”, being AS 3301 </w:t>
      </w:r>
      <w:r>
        <w:noBreakHyphen/>
        <w:t xml:space="preserve"> 1992, published by the Standards Association of Australia </w:t>
      </w:r>
      <w:r>
        <w:rPr>
          <w:vertAlign w:val="superscript"/>
        </w:rPr>
        <w:t>2</w:t>
      </w:r>
      <w:r>
        <w:t>;</w:t>
      </w:r>
    </w:p>
    <w:p w14:paraId="1E40A251" w14:textId="77777777" w:rsidR="00B83108" w:rsidRDefault="00B83108">
      <w:pPr>
        <w:pStyle w:val="Defstart"/>
      </w:pPr>
      <w:r>
        <w:tab/>
      </w:r>
      <w:r>
        <w:rPr>
          <w:rStyle w:val="CharDefText"/>
        </w:rPr>
        <w:t>NHMRC</w:t>
      </w:r>
      <w:r>
        <w:t xml:space="preserve"> means the National Health and Medical Research Council established under the </w:t>
      </w:r>
      <w:r>
        <w:rPr>
          <w:i/>
        </w:rPr>
        <w:t xml:space="preserve">National Health and Medical Research Council Act 1992 </w:t>
      </w:r>
      <w:r>
        <w:t>(Commonwealth) section 5B;</w:t>
      </w:r>
    </w:p>
    <w:p w14:paraId="309FBF4A" w14:textId="77777777" w:rsidR="00B83108" w:rsidRDefault="00B83108">
      <w:pPr>
        <w:pStyle w:val="Defstart"/>
      </w:pPr>
      <w:r>
        <w:rPr>
          <w:b/>
        </w:rPr>
        <w:tab/>
      </w:r>
      <w:r>
        <w:rPr>
          <w:rStyle w:val="CharDefText"/>
        </w:rPr>
        <w:t>non</w:t>
      </w:r>
      <w:r>
        <w:rPr>
          <w:rStyle w:val="CharDefText"/>
        </w:rPr>
        <w:noBreakHyphen/>
        <w:t>ionising radiation</w:t>
      </w:r>
      <w:r>
        <w:t xml:space="preserve"> means radiation other than ionising radiation;</w:t>
      </w:r>
    </w:p>
    <w:p w14:paraId="7B7A46C2" w14:textId="77777777" w:rsidR="00B83108" w:rsidRDefault="00B83108">
      <w:pPr>
        <w:pStyle w:val="Defstart"/>
      </w:pPr>
      <w:r>
        <w:rPr>
          <w:b/>
        </w:rPr>
        <w:tab/>
      </w:r>
      <w:r>
        <w:rPr>
          <w:rStyle w:val="CharDefText"/>
        </w:rPr>
        <w:t>nuclide</w:t>
      </w:r>
      <w:r>
        <w:t xml:space="preserve"> means species of atom having specified numbers of neutrons and protons in its nucleus;</w:t>
      </w:r>
    </w:p>
    <w:p w14:paraId="1CF96841" w14:textId="77777777" w:rsidR="00B83108" w:rsidRDefault="00B83108">
      <w:pPr>
        <w:pStyle w:val="Defstart"/>
      </w:pPr>
      <w:r>
        <w:rPr>
          <w:b/>
        </w:rPr>
        <w:tab/>
      </w:r>
      <w:r>
        <w:rPr>
          <w:rStyle w:val="CharDefText"/>
        </w:rPr>
        <w:t>permit</w:t>
      </w:r>
      <w:r>
        <w:t xml:space="preserve"> means disposal permit or temporary permit;</w:t>
      </w:r>
    </w:p>
    <w:p w14:paraId="27214F1F" w14:textId="77777777" w:rsidR="00B83108" w:rsidRDefault="00B83108">
      <w:pPr>
        <w:pStyle w:val="Defstart"/>
      </w:pPr>
      <w:r>
        <w:rPr>
          <w:b/>
        </w:rPr>
        <w:tab/>
      </w:r>
      <w:r>
        <w:rPr>
          <w:rStyle w:val="CharDefText"/>
        </w:rPr>
        <w:t>personal file</w:t>
      </w:r>
      <w:r>
        <w:t xml:space="preserve"> means personal file kept under regulation 11;</w:t>
      </w:r>
    </w:p>
    <w:p w14:paraId="43E51301" w14:textId="77777777" w:rsidR="00B83108" w:rsidRDefault="00B83108">
      <w:pPr>
        <w:pStyle w:val="Defstart"/>
      </w:pPr>
      <w:r>
        <w:rPr>
          <w:b/>
        </w:rPr>
        <w:tab/>
      </w:r>
      <w:r>
        <w:rPr>
          <w:rStyle w:val="CharDefText"/>
        </w:rPr>
        <w:t>personal monitoring device</w:t>
      </w:r>
      <w:r>
        <w:t xml:space="preserve"> means device designed to detect and measure the radiation dose received by a person;</w:t>
      </w:r>
    </w:p>
    <w:p w14:paraId="4616F6CA" w14:textId="77777777" w:rsidR="00B83108" w:rsidRDefault="00B83108">
      <w:pPr>
        <w:pStyle w:val="Defstart"/>
      </w:pPr>
      <w:r>
        <w:rPr>
          <w:b/>
        </w:rPr>
        <w:tab/>
      </w:r>
      <w:r>
        <w:rPr>
          <w:rStyle w:val="CharDefText"/>
        </w:rPr>
        <w:t>personal supervision</w:t>
      </w:r>
      <w:r>
        <w:t xml:space="preserve"> means the exercise of control over radiation safety by the person exercising such control being present on the registered premises or field site;</w:t>
      </w:r>
    </w:p>
    <w:p w14:paraId="7A066CA9" w14:textId="77777777" w:rsidR="00B83108" w:rsidRDefault="00B83108">
      <w:pPr>
        <w:pStyle w:val="Defstart"/>
      </w:pPr>
      <w:r>
        <w:lastRenderedPageBreak/>
        <w:tab/>
      </w:r>
      <w:r>
        <w:rPr>
          <w:rStyle w:val="CharDefText"/>
        </w:rPr>
        <w:t>physiotherapist</w:t>
      </w:r>
      <w:r>
        <w:t xml:space="preserve"> means a person who is registered under the </w:t>
      </w:r>
      <w:r>
        <w:rPr>
          <w:i/>
          <w:iCs/>
        </w:rPr>
        <w:t>Health Practitioner Regulation National Law (Western Australia)</w:t>
      </w:r>
      <w:r>
        <w:t xml:space="preserve"> in the physiotherapy profession;</w:t>
      </w:r>
    </w:p>
    <w:p w14:paraId="638381F5" w14:textId="77777777" w:rsidR="00B83108" w:rsidRDefault="00B83108">
      <w:pPr>
        <w:pStyle w:val="Defstart"/>
      </w:pPr>
      <w:r>
        <w:rPr>
          <w:b/>
        </w:rPr>
        <w:tab/>
      </w:r>
      <w:r>
        <w:rPr>
          <w:rStyle w:val="CharDefText"/>
        </w:rPr>
        <w:t>plain radiography</w:t>
      </w:r>
      <w:r>
        <w:t xml:space="preserve"> means an x</w:t>
      </w:r>
      <w:r>
        <w:noBreakHyphen/>
        <w:t>ray examination during the course of which —</w:t>
      </w:r>
    </w:p>
    <w:p w14:paraId="471D89DE" w14:textId="77777777" w:rsidR="00B83108" w:rsidRDefault="00B83108">
      <w:pPr>
        <w:pStyle w:val="Defpara"/>
      </w:pPr>
      <w:r>
        <w:tab/>
        <w:t>(a)</w:t>
      </w:r>
      <w:r>
        <w:tab/>
        <w:t>the x</w:t>
      </w:r>
      <w:r>
        <w:noBreakHyphen/>
        <w:t>ray tube and film remain stationary; and</w:t>
      </w:r>
    </w:p>
    <w:p w14:paraId="533ED8C6" w14:textId="77777777" w:rsidR="00B83108" w:rsidRDefault="00B83108">
      <w:pPr>
        <w:pStyle w:val="Defpara"/>
      </w:pPr>
      <w:r>
        <w:tab/>
        <w:t>(b)</w:t>
      </w:r>
      <w:r>
        <w:tab/>
        <w:t>no contrast medium is introduced into the patient;</w:t>
      </w:r>
    </w:p>
    <w:p w14:paraId="2D0EF694" w14:textId="77777777" w:rsidR="00B83108" w:rsidRDefault="00B83108">
      <w:pPr>
        <w:pStyle w:val="Defstart"/>
      </w:pPr>
      <w:r>
        <w:tab/>
      </w:r>
      <w:r>
        <w:rPr>
          <w:rStyle w:val="CharDefText"/>
        </w:rPr>
        <w:t>podiatrist</w:t>
      </w:r>
      <w:r>
        <w:t xml:space="preserve"> means a person who is registered under the </w:t>
      </w:r>
      <w:r>
        <w:rPr>
          <w:i/>
          <w:iCs/>
        </w:rPr>
        <w:t>Health Practitioner Regulation National Law (Western Australia)</w:t>
      </w:r>
      <w:r>
        <w:t xml:space="preserve"> in the podiatry profession;</w:t>
      </w:r>
    </w:p>
    <w:p w14:paraId="32164CA8" w14:textId="77777777" w:rsidR="00B83108" w:rsidRDefault="00B83108">
      <w:pPr>
        <w:pStyle w:val="Defstart"/>
      </w:pPr>
      <w:r>
        <w:rPr>
          <w:b/>
        </w:rPr>
        <w:tab/>
      </w:r>
      <w:r>
        <w:rPr>
          <w:rStyle w:val="CharDefText"/>
        </w:rPr>
        <w:t>premises</w:t>
      </w:r>
      <w:r>
        <w:t xml:space="preserve"> means premises referred to in section 28(1)(a);</w:t>
      </w:r>
    </w:p>
    <w:p w14:paraId="1C87880C" w14:textId="77777777" w:rsidR="00B83108" w:rsidRDefault="00B83108">
      <w:pPr>
        <w:pStyle w:val="Defstart"/>
      </w:pPr>
      <w:r>
        <w:rPr>
          <w:b/>
        </w:rPr>
        <w:tab/>
      </w:r>
      <w:r>
        <w:rPr>
          <w:rStyle w:val="CharDefText"/>
        </w:rPr>
        <w:t>publication</w:t>
      </w:r>
      <w:r>
        <w:t xml:space="preserve"> means standard, rule, code or specification referred to in section 58(2)(e);</w:t>
      </w:r>
    </w:p>
    <w:p w14:paraId="167B04FC" w14:textId="77777777" w:rsidR="00B83108" w:rsidRDefault="00B83108">
      <w:pPr>
        <w:pStyle w:val="Defstart"/>
      </w:pPr>
      <w:r>
        <w:rPr>
          <w:b/>
        </w:rPr>
        <w:tab/>
      </w:r>
      <w:r>
        <w:rPr>
          <w:rStyle w:val="CharDefText"/>
        </w:rPr>
        <w:t>qualified expert</w:t>
      </w:r>
      <w:r>
        <w:t xml:space="preserve"> means expert whose qualifications are approved;</w:t>
      </w:r>
    </w:p>
    <w:p w14:paraId="087AFC1C" w14:textId="77777777" w:rsidR="00B83108" w:rsidRDefault="00B83108">
      <w:pPr>
        <w:pStyle w:val="Defstart"/>
      </w:pPr>
      <w:r>
        <w:rPr>
          <w:b/>
        </w:rPr>
        <w:tab/>
      </w:r>
      <w:r>
        <w:rPr>
          <w:rStyle w:val="CharDefText"/>
        </w:rPr>
        <w:t>quality factor</w:t>
      </w:r>
      <w:r>
        <w:t>, in relation to radiation, means factor which is a function of the linear collision stopping power in water of the radiation at the point of interest;</w:t>
      </w:r>
    </w:p>
    <w:p w14:paraId="7126795D" w14:textId="77777777" w:rsidR="00B83108" w:rsidRDefault="00B83108">
      <w:pPr>
        <w:pStyle w:val="Defstart"/>
      </w:pPr>
      <w:r>
        <w:rPr>
          <w:b/>
        </w:rPr>
        <w:tab/>
      </w:r>
      <w:r>
        <w:rPr>
          <w:rStyle w:val="CharDefText"/>
        </w:rPr>
        <w:t>radiation</w:t>
      </w:r>
      <w:r>
        <w:t xml:space="preserve"> means energy propagated through space or through a material medium in the form of waves or of kinetic energy of particles;</w:t>
      </w:r>
    </w:p>
    <w:p w14:paraId="6C0AD1A7" w14:textId="77777777" w:rsidR="00B83108" w:rsidRDefault="00B83108">
      <w:pPr>
        <w:pStyle w:val="Defstart"/>
      </w:pPr>
      <w:r>
        <w:rPr>
          <w:b/>
        </w:rPr>
        <w:tab/>
      </w:r>
      <w:r>
        <w:rPr>
          <w:rStyle w:val="CharDefText"/>
        </w:rPr>
        <w:t>radiation oncologist</w:t>
      </w:r>
      <w:r>
        <w:t xml:space="preserve"> means a medical practitioner with qualifications in radiation oncology that are recognized by the Royal Australasian College of Radiologists;</w:t>
      </w:r>
    </w:p>
    <w:p w14:paraId="7619F105" w14:textId="77777777" w:rsidR="00B83108" w:rsidRDefault="00B83108">
      <w:pPr>
        <w:pStyle w:val="Defstart"/>
      </w:pPr>
      <w:r>
        <w:rPr>
          <w:b/>
        </w:rPr>
        <w:tab/>
      </w:r>
      <w:r>
        <w:rPr>
          <w:rStyle w:val="CharDefText"/>
        </w:rPr>
        <w:t>radiation safety committee</w:t>
      </w:r>
      <w:r>
        <w:t xml:space="preserve"> means radiation safety committee appointed under regulation 18;</w:t>
      </w:r>
    </w:p>
    <w:p w14:paraId="5C4048AC" w14:textId="77777777" w:rsidR="00B83108" w:rsidRDefault="00B83108">
      <w:pPr>
        <w:pStyle w:val="Defstart"/>
      </w:pPr>
      <w:r>
        <w:rPr>
          <w:b/>
        </w:rPr>
        <w:tab/>
      </w:r>
      <w:r>
        <w:rPr>
          <w:rStyle w:val="CharDefText"/>
        </w:rPr>
        <w:t>radiation safety officer</w:t>
      </w:r>
      <w:r>
        <w:t xml:space="preserve"> means radiation safety officer appointed under regulation 18;</w:t>
      </w:r>
    </w:p>
    <w:p w14:paraId="2930D211" w14:textId="77777777" w:rsidR="00B83108" w:rsidRDefault="00B83108">
      <w:pPr>
        <w:pStyle w:val="Defstart"/>
      </w:pPr>
      <w:r>
        <w:rPr>
          <w:b/>
        </w:rPr>
        <w:tab/>
      </w:r>
      <w:r>
        <w:rPr>
          <w:rStyle w:val="CharDefText"/>
        </w:rPr>
        <w:t>radiation therapist</w:t>
      </w:r>
      <w:r>
        <w:t xml:space="preserve"> means a person with qualifications in the application of radiation for therapeutic purposes  who is eligible for ordinary membership of the Australian Institute of Radiography;</w:t>
      </w:r>
    </w:p>
    <w:p w14:paraId="50F79903" w14:textId="77777777" w:rsidR="00B83108" w:rsidRDefault="00B83108">
      <w:pPr>
        <w:pStyle w:val="Defstart"/>
      </w:pPr>
      <w:r>
        <w:rPr>
          <w:b/>
        </w:rPr>
        <w:lastRenderedPageBreak/>
        <w:tab/>
      </w:r>
      <w:r>
        <w:rPr>
          <w:rStyle w:val="CharDefText"/>
        </w:rPr>
        <w:t>radiation warning symbol</w:t>
      </w:r>
      <w:r>
        <w:t xml:space="preserve"> means radiation warning symbol described and depicted in Schedule IV;</w:t>
      </w:r>
    </w:p>
    <w:p w14:paraId="45B5E2D4" w14:textId="77777777" w:rsidR="00B83108" w:rsidRDefault="00B83108">
      <w:pPr>
        <w:pStyle w:val="Defstart"/>
      </w:pPr>
      <w:r>
        <w:rPr>
          <w:b/>
        </w:rPr>
        <w:tab/>
      </w:r>
      <w:r>
        <w:rPr>
          <w:rStyle w:val="CharDefText"/>
        </w:rPr>
        <w:t>radiation weighting factor</w:t>
      </w:r>
      <w:r>
        <w:t xml:space="preserve"> means factor set out in Table 1 of the publication entitled “Recommendations for limiting exposure to ionizing radiation (1995)”, approved by the NHMRC in June 1995, which modifies the absorbed dose in an organ or tissue to yield the equivalent dose in that organ or tissue;</w:t>
      </w:r>
    </w:p>
    <w:p w14:paraId="6DCBB794" w14:textId="77777777" w:rsidR="00B83108" w:rsidRDefault="00B83108">
      <w:pPr>
        <w:pStyle w:val="Defstart"/>
      </w:pPr>
      <w:r>
        <w:rPr>
          <w:b/>
        </w:rPr>
        <w:tab/>
      </w:r>
      <w:r>
        <w:rPr>
          <w:rStyle w:val="CharDefText"/>
        </w:rPr>
        <w:t>radiation worker</w:t>
      </w:r>
      <w:r>
        <w:t xml:space="preserve"> means person who in the course of his employment may be exposed to radiation arising from his direct involvement with sources of radiation;</w:t>
      </w:r>
    </w:p>
    <w:p w14:paraId="3B4E9D6E" w14:textId="77777777" w:rsidR="00B83108" w:rsidRDefault="00B83108">
      <w:pPr>
        <w:pStyle w:val="Defstart"/>
      </w:pPr>
      <w:r>
        <w:rPr>
          <w:b/>
        </w:rPr>
        <w:tab/>
      </w:r>
      <w:r>
        <w:rPr>
          <w:rStyle w:val="CharDefText"/>
        </w:rPr>
        <w:t>radioactive material</w:t>
      </w:r>
      <w:r>
        <w:t xml:space="preserve"> means material which spontaneously emits ionising radiation;</w:t>
      </w:r>
    </w:p>
    <w:p w14:paraId="51FA57C2" w14:textId="77777777" w:rsidR="00B83108" w:rsidRDefault="00B83108">
      <w:pPr>
        <w:pStyle w:val="Defstart"/>
      </w:pPr>
      <w:r>
        <w:rPr>
          <w:b/>
        </w:rPr>
        <w:tab/>
      </w:r>
      <w:r>
        <w:rPr>
          <w:rStyle w:val="CharDefText"/>
        </w:rPr>
        <w:t>radiographer</w:t>
      </w:r>
      <w:r>
        <w:t xml:space="preserve"> means a person with qualifications in diagnostic radiography who is eligible for ordinary membership of the Australian Institute of Radiography;</w:t>
      </w:r>
    </w:p>
    <w:p w14:paraId="0C057C4E" w14:textId="77777777" w:rsidR="00B83108" w:rsidRDefault="00B83108">
      <w:pPr>
        <w:pStyle w:val="Defstart"/>
      </w:pPr>
      <w:r>
        <w:rPr>
          <w:b/>
        </w:rPr>
        <w:tab/>
      </w:r>
      <w:r>
        <w:rPr>
          <w:rStyle w:val="CharDefText"/>
        </w:rPr>
        <w:t>radiologist</w:t>
      </w:r>
      <w:r>
        <w:t xml:space="preserve"> means a medical practitioner with qualifications in diagnostic radiology that are recognized by the Royal Australasian College of Radiologists;</w:t>
      </w:r>
    </w:p>
    <w:p w14:paraId="497E731C" w14:textId="77777777" w:rsidR="00B83108" w:rsidRDefault="00B83108">
      <w:pPr>
        <w:pStyle w:val="Defstart"/>
      </w:pPr>
      <w:r>
        <w:rPr>
          <w:b/>
        </w:rPr>
        <w:tab/>
      </w:r>
      <w:r>
        <w:rPr>
          <w:rStyle w:val="CharDefText"/>
        </w:rPr>
        <w:t>registered</w:t>
      </w:r>
      <w:r>
        <w:t xml:space="preserve"> means registered under the Act and cognate expressions shall be construed accordingly;</w:t>
      </w:r>
    </w:p>
    <w:p w14:paraId="1312CA8C" w14:textId="77777777" w:rsidR="00B83108" w:rsidRDefault="00B83108">
      <w:pPr>
        <w:pStyle w:val="Defstart"/>
      </w:pPr>
      <w:r>
        <w:rPr>
          <w:b/>
        </w:rPr>
        <w:tab/>
      </w:r>
      <w:r>
        <w:rPr>
          <w:rStyle w:val="CharDefText"/>
        </w:rPr>
        <w:t>registrant</w:t>
      </w:r>
      <w:r>
        <w:t xml:space="preserve"> means person in whose name premises are registered;</w:t>
      </w:r>
    </w:p>
    <w:p w14:paraId="52F11A60" w14:textId="77777777" w:rsidR="00B83108" w:rsidRDefault="00B83108">
      <w:pPr>
        <w:pStyle w:val="Defstart"/>
      </w:pPr>
      <w:r>
        <w:rPr>
          <w:b/>
        </w:rPr>
        <w:tab/>
      </w:r>
      <w:r>
        <w:rPr>
          <w:rStyle w:val="CharDefText"/>
        </w:rPr>
        <w:t>sealed source</w:t>
      </w:r>
      <w:r>
        <w:t xml:space="preserve"> means radioactive material sealed in a container, or having a bonded cover, strong enough to prevent contact with and dispersal of the radioactive material under the conditions of use and wear for which that container or cover was designed;</w:t>
      </w:r>
    </w:p>
    <w:p w14:paraId="068DB397" w14:textId="77777777" w:rsidR="00B83108" w:rsidRDefault="00B83108">
      <w:pPr>
        <w:pStyle w:val="Defstart"/>
      </w:pPr>
      <w:r>
        <w:rPr>
          <w:b/>
        </w:rPr>
        <w:tab/>
      </w:r>
      <w:r>
        <w:rPr>
          <w:rStyle w:val="CharDefText"/>
        </w:rPr>
        <w:t>section</w:t>
      </w:r>
      <w:r>
        <w:t xml:space="preserve"> means section of the Act;</w:t>
      </w:r>
    </w:p>
    <w:p w14:paraId="052F4BC0" w14:textId="77777777" w:rsidR="00B83108" w:rsidRDefault="00B83108">
      <w:pPr>
        <w:pStyle w:val="Defstart"/>
      </w:pPr>
      <w:r>
        <w:rPr>
          <w:b/>
        </w:rPr>
        <w:tab/>
      </w:r>
      <w:r>
        <w:rPr>
          <w:rStyle w:val="CharDefText"/>
        </w:rPr>
        <w:t>sievert</w:t>
      </w:r>
      <w:r>
        <w:t xml:space="preserve"> means SI unit of effective dose or equivalent dose;</w:t>
      </w:r>
    </w:p>
    <w:p w14:paraId="0279B874" w14:textId="77777777" w:rsidR="00B83108" w:rsidRDefault="00B83108">
      <w:pPr>
        <w:pStyle w:val="Defstart"/>
        <w:keepNext/>
      </w:pPr>
      <w:r>
        <w:rPr>
          <w:b/>
        </w:rPr>
        <w:tab/>
      </w:r>
      <w:r>
        <w:rPr>
          <w:rStyle w:val="CharDefText"/>
        </w:rPr>
        <w:t>sun</w:t>
      </w:r>
      <w:r>
        <w:rPr>
          <w:rStyle w:val="CharDefText"/>
        </w:rPr>
        <w:noBreakHyphen/>
        <w:t>tanning unit</w:t>
      </w:r>
      <w:r>
        <w:t xml:space="preserve"> means an electronic product that —</w:t>
      </w:r>
    </w:p>
    <w:p w14:paraId="12A5FA5B" w14:textId="77777777" w:rsidR="00B83108" w:rsidRDefault="00B83108">
      <w:pPr>
        <w:pStyle w:val="Defpara"/>
      </w:pPr>
      <w:r>
        <w:tab/>
        <w:t>(a)</w:t>
      </w:r>
      <w:r>
        <w:tab/>
        <w:t>is capable of producing ultraviolet radiation between 100 nm and 400 nm wavelength; and</w:t>
      </w:r>
    </w:p>
    <w:p w14:paraId="04824217" w14:textId="77777777" w:rsidR="00B83108" w:rsidRDefault="00B83108">
      <w:pPr>
        <w:pStyle w:val="Defpara"/>
      </w:pPr>
      <w:r>
        <w:tab/>
        <w:t>(b)</w:t>
      </w:r>
      <w:r>
        <w:tab/>
        <w:t>is designed to produce tanning of human skin; and</w:t>
      </w:r>
    </w:p>
    <w:p w14:paraId="142E2C59" w14:textId="77777777" w:rsidR="00B83108" w:rsidRDefault="00B83108">
      <w:pPr>
        <w:pStyle w:val="Defpara"/>
        <w:keepNext/>
      </w:pPr>
      <w:r>
        <w:lastRenderedPageBreak/>
        <w:tab/>
        <w:t>(c)</w:t>
      </w:r>
      <w:r>
        <w:tab/>
        <w:t>is provided for tanning the skin of a person —</w:t>
      </w:r>
    </w:p>
    <w:p w14:paraId="4A680A74" w14:textId="77777777" w:rsidR="00B83108" w:rsidRDefault="00B83108">
      <w:pPr>
        <w:pStyle w:val="Defsubpara"/>
      </w:pPr>
      <w:r>
        <w:tab/>
        <w:t>(i)</w:t>
      </w:r>
      <w:r>
        <w:tab/>
        <w:t>for a fee or reward; or</w:t>
      </w:r>
    </w:p>
    <w:p w14:paraId="1465DFDB" w14:textId="77777777" w:rsidR="00B83108" w:rsidRDefault="00B83108">
      <w:pPr>
        <w:pStyle w:val="Defsubpara"/>
      </w:pPr>
      <w:r>
        <w:tab/>
        <w:t>(ii)</w:t>
      </w:r>
      <w:r>
        <w:tab/>
        <w:t>as part of providing a service for a fee or reward;</w:t>
      </w:r>
    </w:p>
    <w:p w14:paraId="234994A0" w14:textId="77777777" w:rsidR="00B83108" w:rsidRDefault="00B83108">
      <w:pPr>
        <w:pStyle w:val="Defstart"/>
      </w:pPr>
      <w:r>
        <w:rPr>
          <w:b/>
        </w:rPr>
        <w:tab/>
      </w:r>
      <w:r>
        <w:rPr>
          <w:rStyle w:val="CharDefText"/>
        </w:rPr>
        <w:t>temporary permit</w:t>
      </w:r>
      <w:r>
        <w:t xml:space="preserve"> means temporary permit granted under section 35;</w:t>
      </w:r>
    </w:p>
    <w:p w14:paraId="58D77D37" w14:textId="77777777" w:rsidR="00B83108" w:rsidRDefault="00B83108">
      <w:pPr>
        <w:pStyle w:val="Defstart"/>
      </w:pPr>
      <w:r>
        <w:rPr>
          <w:b/>
        </w:rPr>
        <w:tab/>
      </w:r>
      <w:r>
        <w:rPr>
          <w:rStyle w:val="CharDefText"/>
        </w:rPr>
        <w:t>tissue weighting factor</w:t>
      </w:r>
      <w:r>
        <w:t xml:space="preserve"> means factor set out in Table 2 of the publication entitled “Recommendations for limiting exposure to ionizing radiation (1995)”, approved by the NHMRC in June 1995, by which the equivalent dose in an organ or tissue is modified to yield a component of effective dose;</w:t>
      </w:r>
    </w:p>
    <w:p w14:paraId="5DEB7E92" w14:textId="77777777" w:rsidR="00B83108" w:rsidRDefault="00B83108">
      <w:pPr>
        <w:pStyle w:val="Defstart"/>
      </w:pPr>
      <w:r>
        <w:rPr>
          <w:b/>
        </w:rPr>
        <w:tab/>
      </w:r>
      <w:r>
        <w:rPr>
          <w:rStyle w:val="CharDefText"/>
        </w:rPr>
        <w:t>transilluminator</w:t>
      </w:r>
      <w:r>
        <w:t xml:space="preserve"> means electronic product which is —</w:t>
      </w:r>
    </w:p>
    <w:p w14:paraId="2E638DD8" w14:textId="77777777" w:rsidR="00B83108" w:rsidRDefault="00B83108">
      <w:pPr>
        <w:pStyle w:val="Defpara"/>
      </w:pPr>
      <w:r>
        <w:tab/>
        <w:t>(a)</w:t>
      </w:r>
      <w:r>
        <w:tab/>
        <w:t>capable of producing ultraviolet radiation between 240 nm and 400 nm wavelength from a mercury or other vapour lamp; and</w:t>
      </w:r>
    </w:p>
    <w:p w14:paraId="3C45530A" w14:textId="77777777" w:rsidR="00B83108" w:rsidRDefault="00B83108">
      <w:pPr>
        <w:pStyle w:val="Defpara"/>
      </w:pPr>
      <w:r>
        <w:tab/>
        <w:t>(b)</w:t>
      </w:r>
      <w:r>
        <w:tab/>
        <w:t>designed for use in laboratory or industrial applications for back illumination of transparent fluorescent materials;</w:t>
      </w:r>
    </w:p>
    <w:p w14:paraId="4A8F699E" w14:textId="77777777" w:rsidR="00B83108" w:rsidRDefault="00B83108">
      <w:pPr>
        <w:pStyle w:val="Defstart"/>
      </w:pPr>
      <w:r>
        <w:tab/>
      </w:r>
      <w:r>
        <w:rPr>
          <w:rStyle w:val="CharDefText"/>
        </w:rPr>
        <w:t>veterinarian</w:t>
      </w:r>
      <w:r>
        <w:t xml:space="preserve"> has the meaning given in the </w:t>
      </w:r>
      <w:r>
        <w:rPr>
          <w:i/>
        </w:rPr>
        <w:t>Veterinary Practice Act 2021</w:t>
      </w:r>
      <w:r>
        <w:t xml:space="preserve"> section 3;</w:t>
      </w:r>
    </w:p>
    <w:p w14:paraId="7AD3BB12" w14:textId="77777777" w:rsidR="00B83108" w:rsidRDefault="00B83108">
      <w:pPr>
        <w:pStyle w:val="Defstart"/>
      </w:pPr>
      <w:r>
        <w:rPr>
          <w:b/>
        </w:rPr>
        <w:tab/>
      </w:r>
      <w:r>
        <w:rPr>
          <w:rStyle w:val="CharDefText"/>
        </w:rPr>
        <w:t>x</w:t>
      </w:r>
      <w:r>
        <w:rPr>
          <w:rStyle w:val="CharDefText"/>
        </w:rPr>
        <w:noBreakHyphen/>
        <w:t>ray operator</w:t>
      </w:r>
      <w:r>
        <w:t xml:space="preserve"> means a person who has attended an approved course of training and has passed an examination in radiation safety and radiographic techniques for plain radiography of the chest and extremities;</w:t>
      </w:r>
    </w:p>
    <w:p w14:paraId="27BC983A" w14:textId="77777777" w:rsidR="00B83108" w:rsidRDefault="00B83108">
      <w:pPr>
        <w:pStyle w:val="Defstart"/>
        <w:keepNext/>
        <w:keepLines/>
      </w:pPr>
      <w:r>
        <w:rPr>
          <w:b/>
        </w:rPr>
        <w:tab/>
      </w:r>
      <w:r>
        <w:rPr>
          <w:rStyle w:val="CharDefText"/>
        </w:rPr>
        <w:t>x</w:t>
      </w:r>
      <w:r>
        <w:rPr>
          <w:rStyle w:val="CharDefText"/>
        </w:rPr>
        <w:noBreakHyphen/>
        <w:t>rays</w:t>
      </w:r>
      <w:r>
        <w:t xml:space="preserve"> means electromagnetic radiation which is produced by —</w:t>
      </w:r>
    </w:p>
    <w:p w14:paraId="0928B820" w14:textId="77777777" w:rsidR="00B83108" w:rsidRDefault="00B83108">
      <w:pPr>
        <w:pStyle w:val="Defpara"/>
        <w:keepNext/>
        <w:keepLines/>
      </w:pPr>
      <w:r>
        <w:tab/>
        <w:t>(a)</w:t>
      </w:r>
      <w:r>
        <w:tab/>
        <w:t>the transitions of electrons between the various electron shells of an atom; or</w:t>
      </w:r>
    </w:p>
    <w:p w14:paraId="7A2C48F0" w14:textId="77777777" w:rsidR="00B83108" w:rsidRDefault="00B83108">
      <w:pPr>
        <w:pStyle w:val="Defpara"/>
      </w:pPr>
      <w:r>
        <w:tab/>
        <w:t>(b)</w:t>
      </w:r>
      <w:r>
        <w:tab/>
        <w:t>the deceleration of electrons in the vicinity of nuclei.</w:t>
      </w:r>
    </w:p>
    <w:p w14:paraId="0FF70A90" w14:textId="77777777" w:rsidR="00B83108" w:rsidRDefault="00B83108">
      <w:pPr>
        <w:pStyle w:val="Subsection"/>
        <w:rPr>
          <w:snapToGrid w:val="0"/>
        </w:rPr>
      </w:pPr>
      <w:r>
        <w:rPr>
          <w:snapToGrid w:val="0"/>
        </w:rPr>
        <w:tab/>
        <w:t>(2)</w:t>
      </w:r>
      <w:r>
        <w:rPr>
          <w:snapToGrid w:val="0"/>
        </w:rPr>
        <w:tab/>
        <w:t>In these regulations, a reference to the name of a SI unit preceded by the prefix —</w:t>
      </w:r>
    </w:p>
    <w:p w14:paraId="135CF508" w14:textId="77777777" w:rsidR="00B83108" w:rsidRDefault="00B83108">
      <w:pPr>
        <w:pStyle w:val="Indenta"/>
      </w:pPr>
      <w:r>
        <w:tab/>
        <w:t>(a)</w:t>
      </w:r>
      <w:r>
        <w:tab/>
        <w:t>“tera” is a reference to the SI unit multiplied by 10</w:t>
      </w:r>
      <w:r>
        <w:rPr>
          <w:rFonts w:ascii="Times" w:hAnsi="Times"/>
          <w:vertAlign w:val="superscript"/>
        </w:rPr>
        <w:t>12</w:t>
      </w:r>
      <w:r>
        <w:t>; and</w:t>
      </w:r>
    </w:p>
    <w:p w14:paraId="7030E8A7" w14:textId="77777777" w:rsidR="00B83108" w:rsidRDefault="00B83108">
      <w:pPr>
        <w:pStyle w:val="Indenta"/>
      </w:pPr>
      <w:r>
        <w:tab/>
        <w:t>(b)</w:t>
      </w:r>
      <w:r>
        <w:tab/>
        <w:t>“giga” is a reference to the SI unit multiplied by 10</w:t>
      </w:r>
      <w:r>
        <w:rPr>
          <w:rFonts w:ascii="Times" w:hAnsi="Times"/>
          <w:vertAlign w:val="superscript"/>
        </w:rPr>
        <w:t>9</w:t>
      </w:r>
      <w:r>
        <w:t>; and</w:t>
      </w:r>
    </w:p>
    <w:p w14:paraId="1F5A4A14" w14:textId="77777777" w:rsidR="00B83108" w:rsidRDefault="00B83108">
      <w:pPr>
        <w:pStyle w:val="Indenta"/>
      </w:pPr>
      <w:r>
        <w:lastRenderedPageBreak/>
        <w:tab/>
        <w:t>(c)</w:t>
      </w:r>
      <w:r>
        <w:tab/>
        <w:t>“mega” is a reference to the SI unit multiplied by 10</w:t>
      </w:r>
      <w:r>
        <w:rPr>
          <w:rFonts w:ascii="Times" w:hAnsi="Times"/>
          <w:vertAlign w:val="superscript"/>
        </w:rPr>
        <w:t>6</w:t>
      </w:r>
      <w:r>
        <w:t>; and</w:t>
      </w:r>
    </w:p>
    <w:p w14:paraId="65D89B09" w14:textId="77777777" w:rsidR="00B83108" w:rsidRDefault="00B83108">
      <w:pPr>
        <w:pStyle w:val="Indenta"/>
      </w:pPr>
      <w:r>
        <w:tab/>
        <w:t>(d)</w:t>
      </w:r>
      <w:r>
        <w:tab/>
        <w:t>“kilo” is a reference to the SI unit multiplied by 10</w:t>
      </w:r>
      <w:r>
        <w:rPr>
          <w:rFonts w:ascii="Times" w:hAnsi="Times"/>
          <w:vertAlign w:val="superscript"/>
        </w:rPr>
        <w:t>3</w:t>
      </w:r>
      <w:r>
        <w:t>; and</w:t>
      </w:r>
    </w:p>
    <w:p w14:paraId="41C083D5" w14:textId="77777777" w:rsidR="00B83108" w:rsidRDefault="00B83108">
      <w:pPr>
        <w:pStyle w:val="Indenta"/>
      </w:pPr>
      <w:r>
        <w:tab/>
        <w:t>(e)</w:t>
      </w:r>
      <w:r>
        <w:tab/>
        <w:t>“milli” is a reference to the SI unit multiplied by 10</w:t>
      </w:r>
      <w:r>
        <w:rPr>
          <w:rFonts w:ascii="Times" w:hAnsi="Times"/>
          <w:vertAlign w:val="superscript"/>
        </w:rPr>
        <w:noBreakHyphen/>
        <w:t>3</w:t>
      </w:r>
      <w:r>
        <w:t>; and</w:t>
      </w:r>
    </w:p>
    <w:p w14:paraId="118E5ADF" w14:textId="77777777" w:rsidR="00B83108" w:rsidRDefault="00B83108">
      <w:pPr>
        <w:pStyle w:val="Indenta"/>
      </w:pPr>
      <w:r>
        <w:tab/>
        <w:t>(f)</w:t>
      </w:r>
      <w:r>
        <w:tab/>
        <w:t>“micro” is a reference to the SI unit multiplied by 10</w:t>
      </w:r>
      <w:r>
        <w:rPr>
          <w:rFonts w:ascii="Times" w:hAnsi="Times"/>
          <w:vertAlign w:val="superscript"/>
        </w:rPr>
        <w:noBreakHyphen/>
        <w:t>6</w:t>
      </w:r>
      <w:r>
        <w:t>.</w:t>
      </w:r>
    </w:p>
    <w:p w14:paraId="1D40E459" w14:textId="77777777" w:rsidR="00B83108" w:rsidRDefault="00B83108">
      <w:pPr>
        <w:pStyle w:val="Subsection"/>
        <w:rPr>
          <w:snapToGrid w:val="0"/>
        </w:rPr>
      </w:pPr>
      <w:r>
        <w:rPr>
          <w:snapToGrid w:val="0"/>
        </w:rPr>
        <w:tab/>
        <w:t>(3)</w:t>
      </w:r>
      <w:r>
        <w:rPr>
          <w:snapToGrid w:val="0"/>
        </w:rPr>
        <w:tab/>
        <w:t>Copies of publications referred to in these regulations can be consulted free of charge at the library of the Radiation Health Section of the Environmental Health Service of the Health Department of Western Australia </w:t>
      </w:r>
      <w:r>
        <w:rPr>
          <w:snapToGrid w:val="0"/>
          <w:vertAlign w:val="superscript"/>
        </w:rPr>
        <w:t>3</w:t>
      </w:r>
      <w:r>
        <w:rPr>
          <w:snapToGrid w:val="0"/>
        </w:rPr>
        <w:t>.</w:t>
      </w:r>
    </w:p>
    <w:p w14:paraId="5D84DACF" w14:textId="77777777" w:rsidR="00B83108" w:rsidRDefault="00B83108">
      <w:pPr>
        <w:pStyle w:val="Footnotesection"/>
      </w:pPr>
      <w:r>
        <w:tab/>
        <w:t>[Regulation 3 amended: Gazette 29 Jun 1984 p. 1784; 10 Oct 1986 p. 3844; 5 Dec 1986 p. 4468; 6 Sep 1991 p. 4631; 29 Nov 1991 p. 5989; 4 May 1993 p. 2300</w:t>
      </w:r>
      <w:r>
        <w:noBreakHyphen/>
        <w:t>01 and 2299</w:t>
      </w:r>
      <w:r>
        <w:noBreakHyphen/>
        <w:t>2300; 11 Jun 1993 p. 2870</w:t>
      </w:r>
      <w:r>
        <w:noBreakHyphen/>
        <w:t>1; 15 Oct 1996 p. 5448</w:t>
      </w:r>
      <w:r>
        <w:noBreakHyphen/>
        <w:t>9; 22 Jul 1997 p. 3813</w:t>
      </w:r>
      <w:r>
        <w:noBreakHyphen/>
        <w:t>15; 19 Aug 1997 p. 4721; 11 Nov 1997 p. 6209</w:t>
      </w:r>
      <w:r>
        <w:noBreakHyphen/>
        <w:t>10; 31 Dec 1999 p. 7060; 2 Sep 2008 p. 4117</w:t>
      </w:r>
      <w:r>
        <w:noBreakHyphen/>
        <w:t>18; 17 Aug 2010 p. 4045</w:t>
      </w:r>
      <w:r>
        <w:noBreakHyphen/>
        <w:t>6; 1 Apr 2011 p. 1183-4; 9 Oct 2015 p. 3982; 20 Sep 2016 p. 3967; SL 2022/93 r. 7.]</w:t>
      </w:r>
    </w:p>
    <w:p w14:paraId="4CCB250B" w14:textId="77777777" w:rsidR="00B83108" w:rsidRDefault="00B83108">
      <w:pPr>
        <w:pStyle w:val="Heading5"/>
      </w:pPr>
      <w:bookmarkStart w:id="8" w:name="_Toc233290384"/>
      <w:r>
        <w:rPr>
          <w:rStyle w:val="CharSectno"/>
        </w:rPr>
        <w:t>4</w:t>
      </w:r>
      <w:r>
        <w:t>.</w:t>
      </w:r>
      <w:r>
        <w:tab/>
        <w:t>Application of regulations</w:t>
      </w:r>
      <w:bookmarkEnd w:id="8"/>
    </w:p>
    <w:p w14:paraId="2858FBC7" w14:textId="77777777" w:rsidR="00B83108" w:rsidRDefault="00B83108">
      <w:pPr>
        <w:pStyle w:val="Subsection"/>
      </w:pPr>
      <w:r>
        <w:tab/>
        <w:t>(1)</w:t>
      </w:r>
      <w:r>
        <w:tab/>
        <w:t xml:space="preserve">In this regulation — </w:t>
      </w:r>
    </w:p>
    <w:p w14:paraId="78BFC088" w14:textId="77777777" w:rsidR="00B83108" w:rsidRDefault="00B83108">
      <w:pPr>
        <w:pStyle w:val="Defstart"/>
      </w:pPr>
      <w:r>
        <w:tab/>
      </w:r>
      <w:r>
        <w:rPr>
          <w:rStyle w:val="CharDefText"/>
        </w:rPr>
        <w:t>other radiation regulations</w:t>
      </w:r>
      <w:r>
        <w:t xml:space="preserve"> means — </w:t>
      </w:r>
    </w:p>
    <w:p w14:paraId="6F4A06EE" w14:textId="77777777" w:rsidR="00B83108" w:rsidRDefault="00B83108">
      <w:pPr>
        <w:pStyle w:val="Defpara"/>
      </w:pPr>
      <w:r>
        <w:tab/>
        <w:t>(a)</w:t>
      </w:r>
      <w:r>
        <w:tab/>
        <w:t xml:space="preserve">the </w:t>
      </w:r>
      <w:r>
        <w:rPr>
          <w:i/>
        </w:rPr>
        <w:t>Radiation Safety (Transport of Radioactive Substances) Regulations 2002</w:t>
      </w:r>
      <w:r>
        <w:t>; or</w:t>
      </w:r>
    </w:p>
    <w:p w14:paraId="05F8DD76" w14:textId="77777777" w:rsidR="00B83108" w:rsidRDefault="00B83108">
      <w:pPr>
        <w:pStyle w:val="Defpara"/>
      </w:pPr>
      <w:r>
        <w:tab/>
        <w:t>(b)</w:t>
      </w:r>
      <w:r>
        <w:tab/>
        <w:t xml:space="preserve">the </w:t>
      </w:r>
      <w:r>
        <w:rPr>
          <w:i/>
        </w:rPr>
        <w:t>Work Health and Safety (Mines) Regulations 2022</w:t>
      </w:r>
      <w:r>
        <w:t xml:space="preserve"> Part 10.2 Division 3 Subdivision 3B; or</w:t>
      </w:r>
    </w:p>
    <w:p w14:paraId="3754BB3B" w14:textId="77777777" w:rsidR="00B83108" w:rsidRDefault="00B83108">
      <w:pPr>
        <w:pStyle w:val="Defpara"/>
      </w:pPr>
      <w:r>
        <w:tab/>
        <w:t>(c)</w:t>
      </w:r>
      <w:r>
        <w:tab/>
        <w:t xml:space="preserve">any regulations relating to the mining or milling of radioactive ores made under the </w:t>
      </w:r>
      <w:r>
        <w:rPr>
          <w:i/>
        </w:rPr>
        <w:t>Nuclear Activities Regulation Act 1978</w:t>
      </w:r>
      <w:r>
        <w:t>.</w:t>
      </w:r>
    </w:p>
    <w:p w14:paraId="489F8539" w14:textId="77777777" w:rsidR="00B83108" w:rsidRDefault="00B83108">
      <w:pPr>
        <w:pStyle w:val="Subsection"/>
      </w:pPr>
      <w:r>
        <w:tab/>
        <w:t>(2)</w:t>
      </w:r>
      <w:r>
        <w:tab/>
        <w:t>If these regulations are inconsistent with any of the other radiation regulations, the other radiation regulations prevail.</w:t>
      </w:r>
    </w:p>
    <w:p w14:paraId="2AC6BDCA" w14:textId="77777777" w:rsidR="00B83108" w:rsidRDefault="00B83108">
      <w:pPr>
        <w:pStyle w:val="Footnotesection"/>
      </w:pPr>
      <w:r>
        <w:tab/>
        <w:t>[Regulation 4 inserted: SL 2022/33 r. 4.]</w:t>
      </w:r>
    </w:p>
    <w:p w14:paraId="256BBF4F" w14:textId="77777777" w:rsidR="00B83108" w:rsidRDefault="00B83108">
      <w:pPr>
        <w:pStyle w:val="Heading5"/>
        <w:rPr>
          <w:snapToGrid w:val="0"/>
        </w:rPr>
      </w:pPr>
      <w:bookmarkStart w:id="9" w:name="_Toc233290385"/>
      <w:r>
        <w:rPr>
          <w:rStyle w:val="CharSectno"/>
        </w:rPr>
        <w:lastRenderedPageBreak/>
        <w:t>5</w:t>
      </w:r>
      <w:r>
        <w:rPr>
          <w:snapToGrid w:val="0"/>
        </w:rPr>
        <w:t>.</w:t>
      </w:r>
      <w:r>
        <w:rPr>
          <w:snapToGrid w:val="0"/>
        </w:rPr>
        <w:tab/>
        <w:t>Radioactive substances for purposes of Act</w:t>
      </w:r>
      <w:bookmarkEnd w:id="9"/>
    </w:p>
    <w:p w14:paraId="3196F3C5" w14:textId="77777777" w:rsidR="00B83108" w:rsidRDefault="00B83108">
      <w:pPr>
        <w:pStyle w:val="Subsection"/>
        <w:keepNext/>
        <w:rPr>
          <w:snapToGrid w:val="0"/>
        </w:rPr>
      </w:pPr>
      <w:r>
        <w:rPr>
          <w:snapToGrid w:val="0"/>
        </w:rPr>
        <w:tab/>
        <w:t>(1)</w:t>
      </w:r>
      <w:r>
        <w:rPr>
          <w:snapToGrid w:val="0"/>
        </w:rPr>
        <w:tab/>
        <w:t>Subject to this regulation —</w:t>
      </w:r>
    </w:p>
    <w:p w14:paraId="07129DA5" w14:textId="77777777" w:rsidR="00B83108" w:rsidRDefault="00B83108">
      <w:pPr>
        <w:pStyle w:val="Indenta"/>
        <w:rPr>
          <w:snapToGrid w:val="0"/>
        </w:rPr>
      </w:pPr>
      <w:r>
        <w:rPr>
          <w:snapToGrid w:val="0"/>
        </w:rPr>
        <w:tab/>
        <w:t>(a)</w:t>
      </w:r>
      <w:r>
        <w:rPr>
          <w:snapToGrid w:val="0"/>
        </w:rPr>
        <w:tab/>
        <w:t>a natural radioactive substance of an equivalent specific radioactivity not exceeding 0.03 megabecquerel per kilogram; or</w:t>
      </w:r>
    </w:p>
    <w:p w14:paraId="70366495" w14:textId="77777777" w:rsidR="00B83108" w:rsidRDefault="00B83108">
      <w:pPr>
        <w:pStyle w:val="Indenta"/>
        <w:rPr>
          <w:snapToGrid w:val="0"/>
        </w:rPr>
      </w:pPr>
      <w:r>
        <w:rPr>
          <w:snapToGrid w:val="0"/>
        </w:rPr>
        <w:tab/>
        <w:t>(b)</w:t>
      </w:r>
      <w:r>
        <w:rPr>
          <w:snapToGrid w:val="0"/>
        </w:rPr>
        <w:tab/>
        <w:t>a quantity of a radioactive substance specified in the second column of Schedule V which does not exceed the maximum quantity specified opposite to that radioactive substance in the third column of that Schedule; or</w:t>
      </w:r>
    </w:p>
    <w:p w14:paraId="71BD9752" w14:textId="77777777" w:rsidR="00B83108" w:rsidRDefault="00B83108">
      <w:pPr>
        <w:pStyle w:val="Indenta"/>
        <w:rPr>
          <w:snapToGrid w:val="0"/>
        </w:rPr>
      </w:pPr>
      <w:r>
        <w:rPr>
          <w:snapToGrid w:val="0"/>
        </w:rPr>
        <w:tab/>
        <w:t>(c)</w:t>
      </w:r>
      <w:r>
        <w:rPr>
          <w:snapToGrid w:val="0"/>
        </w:rPr>
        <w:tab/>
        <w:t>a quantity of a radioactive substance not specified in the second column of Schedule V, which does not exceed 0.004 megabecquerel; or</w:t>
      </w:r>
    </w:p>
    <w:p w14:paraId="116313E9" w14:textId="77777777" w:rsidR="00B83108" w:rsidRDefault="00B83108">
      <w:pPr>
        <w:pStyle w:val="Indenta"/>
        <w:rPr>
          <w:snapToGrid w:val="0"/>
        </w:rPr>
      </w:pPr>
      <w:r>
        <w:rPr>
          <w:snapToGrid w:val="0"/>
        </w:rPr>
        <w:tab/>
        <w:t>(d)</w:t>
      </w:r>
      <w:r>
        <w:rPr>
          <w:snapToGrid w:val="0"/>
        </w:rPr>
        <w:tab/>
        <w:t>a personal timekeeping or other approved device containing radioactive self luminous elements, which device —</w:t>
      </w:r>
    </w:p>
    <w:p w14:paraId="20FF9382" w14:textId="77777777" w:rsidR="00B83108" w:rsidRDefault="00B83108">
      <w:pPr>
        <w:pStyle w:val="Indenti"/>
        <w:rPr>
          <w:snapToGrid w:val="0"/>
        </w:rPr>
      </w:pPr>
      <w:r>
        <w:rPr>
          <w:snapToGrid w:val="0"/>
        </w:rPr>
        <w:tab/>
        <w:t>(i)</w:t>
      </w:r>
      <w:r>
        <w:rPr>
          <w:snapToGrid w:val="0"/>
        </w:rPr>
        <w:tab/>
        <w:t>is used or possessed by an individual; and</w:t>
      </w:r>
    </w:p>
    <w:p w14:paraId="07CAAF1B" w14:textId="77777777" w:rsidR="00B83108" w:rsidRDefault="00B83108">
      <w:pPr>
        <w:pStyle w:val="Indenti"/>
        <w:rPr>
          <w:snapToGrid w:val="0"/>
        </w:rPr>
      </w:pPr>
      <w:r>
        <w:rPr>
          <w:snapToGrid w:val="0"/>
        </w:rPr>
        <w:tab/>
        <w:t>(ii)</w:t>
      </w:r>
      <w:r>
        <w:rPr>
          <w:snapToGrid w:val="0"/>
        </w:rPr>
        <w:tab/>
        <w:t>does not contain as part of those self luminous elements a radioactive substance specified in the first column of Schedule VI in respect of the category of device concerned in a quantity exceeding the maximum quantity specified opposite to that radioactive substance in the second column of that Schedule;</w:t>
      </w:r>
    </w:p>
    <w:p w14:paraId="05AC603A" w14:textId="77777777" w:rsidR="00B83108" w:rsidRDefault="00B83108">
      <w:pPr>
        <w:pStyle w:val="Indenta"/>
        <w:rPr>
          <w:snapToGrid w:val="0"/>
        </w:rPr>
      </w:pPr>
      <w:r>
        <w:rPr>
          <w:snapToGrid w:val="0"/>
        </w:rPr>
        <w:tab/>
      </w:r>
      <w:r>
        <w:rPr>
          <w:snapToGrid w:val="0"/>
        </w:rPr>
        <w:tab/>
        <w:t>or</w:t>
      </w:r>
    </w:p>
    <w:p w14:paraId="40F43423" w14:textId="77777777" w:rsidR="00B83108" w:rsidRDefault="00B83108">
      <w:pPr>
        <w:pStyle w:val="Indenta"/>
        <w:rPr>
          <w:snapToGrid w:val="0"/>
        </w:rPr>
      </w:pPr>
      <w:r>
        <w:rPr>
          <w:snapToGrid w:val="0"/>
        </w:rPr>
        <w:tab/>
        <w:t>(e)</w:t>
      </w:r>
      <w:r>
        <w:rPr>
          <w:snapToGrid w:val="0"/>
        </w:rPr>
        <w:tab/>
        <w:t>a self luminous device the purpose of which is related to safety and which contains less than 18.5 gigabecquerel of Hydrogen</w:t>
      </w:r>
      <w:r>
        <w:rPr>
          <w:snapToGrid w:val="0"/>
        </w:rPr>
        <w:noBreakHyphen/>
        <w:t>3 and complies with the requirements set out in the publication entitled “Recommendations for Exemptions from Licensing of Gaseous Tritium Light Devices” approved by the NHMRC at its 81st Session in October 1975,</w:t>
      </w:r>
    </w:p>
    <w:p w14:paraId="7380FCDA" w14:textId="77777777" w:rsidR="00B83108" w:rsidRDefault="00B83108">
      <w:pPr>
        <w:pStyle w:val="Subsection"/>
        <w:rPr>
          <w:snapToGrid w:val="0"/>
        </w:rPr>
      </w:pPr>
      <w:r>
        <w:rPr>
          <w:snapToGrid w:val="0"/>
        </w:rPr>
        <w:tab/>
      </w:r>
      <w:r>
        <w:rPr>
          <w:snapToGrid w:val="0"/>
        </w:rPr>
        <w:tab/>
        <w:t xml:space="preserve">is a substance consisting of or containing, as the case requires, less than the maximum prescribed concentration of any </w:t>
      </w:r>
      <w:r>
        <w:rPr>
          <w:snapToGrid w:val="0"/>
        </w:rPr>
        <w:lastRenderedPageBreak/>
        <w:t xml:space="preserve">radioactive element, whether natural or artificial, for the purposes of the definition of </w:t>
      </w:r>
      <w:r>
        <w:rPr>
          <w:rStyle w:val="CharDefText"/>
        </w:rPr>
        <w:t>radioactive substance</w:t>
      </w:r>
      <w:r>
        <w:rPr>
          <w:snapToGrid w:val="0"/>
        </w:rPr>
        <w:t xml:space="preserve"> in section 4.</w:t>
      </w:r>
    </w:p>
    <w:p w14:paraId="367124BE" w14:textId="77777777" w:rsidR="00B83108" w:rsidRDefault="00B83108">
      <w:pPr>
        <w:pStyle w:val="Subsection"/>
        <w:rPr>
          <w:snapToGrid w:val="0"/>
        </w:rPr>
      </w:pPr>
      <w:r>
        <w:rPr>
          <w:snapToGrid w:val="0"/>
        </w:rPr>
        <w:tab/>
        <w:t>(2)</w:t>
      </w:r>
      <w:r>
        <w:rPr>
          <w:snapToGrid w:val="0"/>
        </w:rPr>
        <w:tab/>
        <w:t>For the purposes of subregulation (1)(b), if a radioactive substance on any premises consists of or contains 2 or more radioactive chemical elements or radioactive isotopes of a chemical element and one or more of those elements or isotopes, as the case requires, is or are present in a quantity or quantities less than the maximum quantity or quantities specified in the third column of Schedule V opposite to the appropriate radioactive substance or radioactive substances specified in the second column of that Schedule, and the sum of the fractions obtained by dividing the number of megabecquerels of each such element or isotope present by the appropriate maximum quantity so specified does not exceed unity, that radioactive substance is a substance consisting of or containing, as the case requires, more than the maximum prescribed concentration referred to in subregulation (1).</w:t>
      </w:r>
    </w:p>
    <w:p w14:paraId="2D9B5614" w14:textId="77777777" w:rsidR="00B83108" w:rsidRDefault="00B83108">
      <w:pPr>
        <w:pStyle w:val="Subsection"/>
        <w:rPr>
          <w:snapToGrid w:val="0"/>
        </w:rPr>
      </w:pPr>
      <w:r>
        <w:rPr>
          <w:snapToGrid w:val="0"/>
        </w:rPr>
        <w:tab/>
        <w:t>(3)</w:t>
      </w:r>
      <w:r>
        <w:rPr>
          <w:snapToGrid w:val="0"/>
        </w:rPr>
        <w:tab/>
        <w:t>For the purposes of subregulation (1)(d), if a watch, clock or other timepiece contains 2 or more radioactive substances specified in the first column of Schedule VI and the sum of the fractions obtained by dividing the number of megabecquerels of each of those radioactive substances present by the maximum quantity specified opposite thereto in the second column of that Schedule exceeds unity, the watch, clock or other timepiece contains more than the maximum prescribed concentration referred to in subregulation (1).</w:t>
      </w:r>
    </w:p>
    <w:p w14:paraId="3B421AED" w14:textId="77777777" w:rsidR="00B83108" w:rsidRDefault="00B83108">
      <w:pPr>
        <w:pStyle w:val="Subsection"/>
        <w:keepNext/>
        <w:keepLines/>
        <w:rPr>
          <w:snapToGrid w:val="0"/>
        </w:rPr>
      </w:pPr>
      <w:r>
        <w:rPr>
          <w:snapToGrid w:val="0"/>
        </w:rPr>
        <w:tab/>
        <w:t>(4)</w:t>
      </w:r>
      <w:r>
        <w:rPr>
          <w:snapToGrid w:val="0"/>
        </w:rPr>
        <w:tab/>
        <w:t>Notwithstanding anything in subregulations (1), (2) and (3), but subject to subregulation (6) —</w:t>
      </w:r>
    </w:p>
    <w:p w14:paraId="720FD1E2" w14:textId="77777777" w:rsidR="00B83108" w:rsidRDefault="00B83108">
      <w:pPr>
        <w:pStyle w:val="Indenta"/>
        <w:rPr>
          <w:snapToGrid w:val="0"/>
        </w:rPr>
      </w:pPr>
      <w:r>
        <w:rPr>
          <w:snapToGrid w:val="0"/>
        </w:rPr>
        <w:tab/>
        <w:t>(a)</w:t>
      </w:r>
      <w:r>
        <w:rPr>
          <w:snapToGrid w:val="0"/>
        </w:rPr>
        <w:tab/>
        <w:t>a radioactive substance referred to in subregulation (1) which the Council is of the opinion is used or likely to be used in such a manner that an individual may receive an effective dose exceeding the appropriate effective dose limit; or</w:t>
      </w:r>
    </w:p>
    <w:p w14:paraId="63F3B87F" w14:textId="77777777" w:rsidR="00B83108" w:rsidRDefault="00B83108">
      <w:pPr>
        <w:pStyle w:val="Indenta"/>
      </w:pPr>
      <w:r>
        <w:lastRenderedPageBreak/>
        <w:tab/>
        <w:t>(b)</w:t>
      </w:r>
      <w:r>
        <w:tab/>
        <w:t>a personal timekeeping or other device referred to in subregulation (1)(d) which does not comply with the requirements set out in Schedule VI; or</w:t>
      </w:r>
    </w:p>
    <w:p w14:paraId="17F9C179" w14:textId="77777777" w:rsidR="00B83108" w:rsidRDefault="00B83108">
      <w:pPr>
        <w:pStyle w:val="Indenta"/>
        <w:rPr>
          <w:snapToGrid w:val="0"/>
        </w:rPr>
      </w:pPr>
      <w:r>
        <w:tab/>
        <w:t>(c)</w:t>
      </w:r>
      <w:r>
        <w:tab/>
        <w:t>a gaseous self</w:t>
      </w:r>
      <w:r>
        <w:noBreakHyphen/>
        <w:t>luminous device which is not a self</w:t>
      </w:r>
      <w:r>
        <w:noBreakHyphen/>
        <w:t>luminous device referred to in subregulation (1)(e),</w:t>
      </w:r>
    </w:p>
    <w:p w14:paraId="637FF08F" w14:textId="77777777" w:rsidR="00B83108" w:rsidRDefault="00B83108">
      <w:pPr>
        <w:pStyle w:val="Subsection"/>
        <w:rPr>
          <w:snapToGrid w:val="0"/>
        </w:rPr>
      </w:pPr>
      <w:r>
        <w:rPr>
          <w:snapToGrid w:val="0"/>
        </w:rPr>
        <w:tab/>
      </w:r>
      <w:r>
        <w:rPr>
          <w:snapToGrid w:val="0"/>
        </w:rPr>
        <w:tab/>
        <w:t>consists of or contains, as the case requires, more than the maximum prescribed concentration referred to in subregulation (1).</w:t>
      </w:r>
    </w:p>
    <w:p w14:paraId="3E3C813B" w14:textId="77777777" w:rsidR="00B83108" w:rsidRDefault="00B83108">
      <w:pPr>
        <w:pStyle w:val="Subsection"/>
        <w:rPr>
          <w:snapToGrid w:val="0"/>
        </w:rPr>
      </w:pPr>
      <w:r>
        <w:rPr>
          <w:snapToGrid w:val="0"/>
        </w:rPr>
        <w:tab/>
        <w:t>(5)</w:t>
      </w:r>
      <w:r>
        <w:rPr>
          <w:snapToGrid w:val="0"/>
        </w:rPr>
        <w:tab/>
        <w:t>Notwithstanding anything in subregulations (1), (2) and (3), but subject to subregulation (6), if the Council is of the opinion that a radioactive ore which is a natural radioactive substance referred to in subregulation (1)(a) may —</w:t>
      </w:r>
    </w:p>
    <w:p w14:paraId="323681C3" w14:textId="77777777" w:rsidR="00B83108" w:rsidRDefault="00B83108">
      <w:pPr>
        <w:pStyle w:val="Indenta"/>
        <w:rPr>
          <w:snapToGrid w:val="0"/>
        </w:rPr>
      </w:pPr>
      <w:r>
        <w:rPr>
          <w:snapToGrid w:val="0"/>
        </w:rPr>
        <w:tab/>
        <w:t>(a)</w:t>
      </w:r>
      <w:r>
        <w:rPr>
          <w:snapToGrid w:val="0"/>
        </w:rPr>
        <w:tab/>
        <w:t>give rise to a radiation hazard; or</w:t>
      </w:r>
    </w:p>
    <w:p w14:paraId="701CDAB2" w14:textId="77777777" w:rsidR="00B83108" w:rsidRDefault="00B83108">
      <w:pPr>
        <w:pStyle w:val="Indenta"/>
        <w:rPr>
          <w:snapToGrid w:val="0"/>
        </w:rPr>
      </w:pPr>
      <w:r>
        <w:rPr>
          <w:snapToGrid w:val="0"/>
        </w:rPr>
        <w:tab/>
        <w:t>(b)</w:t>
      </w:r>
      <w:r>
        <w:rPr>
          <w:snapToGrid w:val="0"/>
        </w:rPr>
        <w:tab/>
        <w:t>result in an individual receiving an effective dose exceeding the effective dose limit,</w:t>
      </w:r>
    </w:p>
    <w:p w14:paraId="1DFEDC19" w14:textId="77777777" w:rsidR="00B83108" w:rsidRDefault="00B83108">
      <w:pPr>
        <w:pStyle w:val="Subsection"/>
        <w:rPr>
          <w:snapToGrid w:val="0"/>
        </w:rPr>
      </w:pPr>
      <w:r>
        <w:rPr>
          <w:snapToGrid w:val="0"/>
        </w:rPr>
        <w:tab/>
      </w:r>
      <w:r>
        <w:rPr>
          <w:snapToGrid w:val="0"/>
        </w:rPr>
        <w:tab/>
        <w:t>when that radioactive substance is mined or milled, that radioactive substance consists of more than the maximum prescribed concentration referred to in subregulation (1) while it is being mined or milled.</w:t>
      </w:r>
    </w:p>
    <w:p w14:paraId="554E6141" w14:textId="77777777" w:rsidR="00B83108" w:rsidRDefault="00B83108">
      <w:pPr>
        <w:pStyle w:val="Subsection"/>
        <w:rPr>
          <w:snapToGrid w:val="0"/>
        </w:rPr>
      </w:pPr>
      <w:r>
        <w:rPr>
          <w:snapToGrid w:val="0"/>
        </w:rPr>
        <w:tab/>
        <w:t>(6)</w:t>
      </w:r>
      <w:r>
        <w:rPr>
          <w:snapToGrid w:val="0"/>
        </w:rPr>
        <w:tab/>
        <w:t>If the Council forms an opinion referred to in subregulation (4)(a) or (5) it shall forthwith notify each user of the radioactive substance concerned in writing that he is required to comply with these regulations in respect of that radioactive substance.</w:t>
      </w:r>
    </w:p>
    <w:p w14:paraId="3AF5E0F7" w14:textId="77777777" w:rsidR="00B83108" w:rsidRDefault="00B83108">
      <w:pPr>
        <w:pStyle w:val="Subsection"/>
        <w:keepNext/>
        <w:rPr>
          <w:snapToGrid w:val="0"/>
        </w:rPr>
      </w:pPr>
      <w:r>
        <w:rPr>
          <w:snapToGrid w:val="0"/>
        </w:rPr>
        <w:tab/>
        <w:t>(7)</w:t>
      </w:r>
      <w:r>
        <w:rPr>
          <w:snapToGrid w:val="0"/>
        </w:rPr>
        <w:tab/>
        <w:t>In subregulation (6) —</w:t>
      </w:r>
    </w:p>
    <w:p w14:paraId="05C44238" w14:textId="77777777" w:rsidR="00B83108" w:rsidRDefault="00B83108">
      <w:pPr>
        <w:pStyle w:val="Defstart"/>
      </w:pPr>
      <w:r>
        <w:rPr>
          <w:b/>
        </w:rPr>
        <w:tab/>
      </w:r>
      <w:r>
        <w:rPr>
          <w:rStyle w:val="CharDefText"/>
        </w:rPr>
        <w:t>user</w:t>
      </w:r>
      <w:r>
        <w:t>, in relation to a radioactive substance, includes manufacturer, storer, transporter, seller, possessor, miner, miller or other dealer of or with, as the case requires, the radioactive substance.</w:t>
      </w:r>
    </w:p>
    <w:p w14:paraId="552D13B1" w14:textId="77777777" w:rsidR="00B83108" w:rsidRDefault="00B83108">
      <w:pPr>
        <w:pStyle w:val="Footnotesection"/>
      </w:pPr>
      <w:r>
        <w:tab/>
        <w:t>[Regulation 5 amended: Gazette 22 Jul 1997 p. 3826; 16 Jul 2002 p. 3400.]</w:t>
      </w:r>
    </w:p>
    <w:p w14:paraId="3D5953BA" w14:textId="77777777" w:rsidR="00B83108" w:rsidRDefault="00B83108">
      <w:pPr>
        <w:pStyle w:val="Heading5"/>
        <w:rPr>
          <w:snapToGrid w:val="0"/>
        </w:rPr>
      </w:pPr>
      <w:bookmarkStart w:id="10" w:name="_Toc233290386"/>
      <w:r>
        <w:rPr>
          <w:rStyle w:val="CharSectno"/>
        </w:rPr>
        <w:lastRenderedPageBreak/>
        <w:t>6</w:t>
      </w:r>
      <w:r>
        <w:rPr>
          <w:snapToGrid w:val="0"/>
        </w:rPr>
        <w:t>.</w:t>
      </w:r>
      <w:r>
        <w:rPr>
          <w:snapToGrid w:val="0"/>
        </w:rPr>
        <w:tab/>
        <w:t>Irradiating apparatus for purposes of Act</w:t>
      </w:r>
      <w:bookmarkEnd w:id="10"/>
    </w:p>
    <w:p w14:paraId="26EDEC06" w14:textId="77777777" w:rsidR="00B83108" w:rsidRDefault="00B83108">
      <w:pPr>
        <w:pStyle w:val="Subsection"/>
        <w:spacing w:before="120"/>
        <w:rPr>
          <w:snapToGrid w:val="0"/>
        </w:rPr>
      </w:pPr>
      <w:r>
        <w:rPr>
          <w:snapToGrid w:val="0"/>
        </w:rPr>
        <w:tab/>
        <w:t>(1)</w:t>
      </w:r>
      <w:r>
        <w:rPr>
          <w:snapToGrid w:val="0"/>
        </w:rPr>
        <w:tab/>
        <w:t>Subject to this regulation, any irradiating apparatus consisting of —</w:t>
      </w:r>
    </w:p>
    <w:p w14:paraId="108479C6" w14:textId="77777777" w:rsidR="00B83108" w:rsidRDefault="00B83108">
      <w:pPr>
        <w:pStyle w:val="Indenta"/>
        <w:rPr>
          <w:snapToGrid w:val="0"/>
        </w:rPr>
      </w:pPr>
      <w:r>
        <w:rPr>
          <w:snapToGrid w:val="0"/>
        </w:rPr>
        <w:tab/>
        <w:t>(a)</w:t>
      </w:r>
      <w:r>
        <w:rPr>
          <w:snapToGrid w:val="0"/>
        </w:rPr>
        <w:tab/>
        <w:t>electrical equipment, including equipment incorporating cathode ray tubes, transmitting valves, rectifying valves and image converters, which equipment —</w:t>
      </w:r>
    </w:p>
    <w:p w14:paraId="4540615E" w14:textId="77777777" w:rsidR="00B83108" w:rsidRDefault="00B83108">
      <w:pPr>
        <w:pStyle w:val="Indenti"/>
        <w:rPr>
          <w:snapToGrid w:val="0"/>
        </w:rPr>
      </w:pPr>
      <w:r>
        <w:rPr>
          <w:snapToGrid w:val="0"/>
        </w:rPr>
        <w:tab/>
        <w:t>(i)</w:t>
      </w:r>
      <w:r>
        <w:rPr>
          <w:snapToGrid w:val="0"/>
        </w:rPr>
        <w:tab/>
        <w:t>is not intended to produce ionising radiation; and</w:t>
      </w:r>
    </w:p>
    <w:p w14:paraId="51E43514" w14:textId="77777777" w:rsidR="00B83108" w:rsidRDefault="00B83108">
      <w:pPr>
        <w:pStyle w:val="Indenti"/>
        <w:rPr>
          <w:snapToGrid w:val="0"/>
        </w:rPr>
      </w:pPr>
      <w:r>
        <w:rPr>
          <w:snapToGrid w:val="0"/>
        </w:rPr>
        <w:tab/>
        <w:t>(ii)</w:t>
      </w:r>
      <w:r>
        <w:rPr>
          <w:snapToGrid w:val="0"/>
        </w:rPr>
        <w:tab/>
        <w:t>does not produce an absorbed dose rate in air exceeding 5 micrograys per hour at a distance of 50 mm from any point on the surface of that equipment;</w:t>
      </w:r>
    </w:p>
    <w:p w14:paraId="3AD5299E" w14:textId="77777777" w:rsidR="00B83108" w:rsidRDefault="00B83108">
      <w:pPr>
        <w:pStyle w:val="Indenta"/>
        <w:rPr>
          <w:snapToGrid w:val="0"/>
        </w:rPr>
      </w:pPr>
      <w:r>
        <w:rPr>
          <w:snapToGrid w:val="0"/>
        </w:rPr>
        <w:tab/>
      </w:r>
      <w:r>
        <w:rPr>
          <w:snapToGrid w:val="0"/>
        </w:rPr>
        <w:tab/>
        <w:t>or</w:t>
      </w:r>
    </w:p>
    <w:p w14:paraId="1EAA54B6" w14:textId="77777777" w:rsidR="00B83108" w:rsidRDefault="00B83108">
      <w:pPr>
        <w:pStyle w:val="Indenta"/>
        <w:rPr>
          <w:snapToGrid w:val="0"/>
        </w:rPr>
      </w:pPr>
      <w:r>
        <w:rPr>
          <w:snapToGrid w:val="0"/>
        </w:rPr>
        <w:tab/>
        <w:t>(b)</w:t>
      </w:r>
      <w:r>
        <w:rPr>
          <w:snapToGrid w:val="0"/>
        </w:rPr>
        <w:tab/>
        <w:t>a television receiver or video display unit which does not produce an absorbed dose rate in air exceeding 5 micrograys per hour averaged over an area of 100 sq mm at a distance of 50 mm from any point on the external surface of that receiver or unit,</w:t>
      </w:r>
    </w:p>
    <w:p w14:paraId="07809A72" w14:textId="77777777" w:rsidR="00B83108" w:rsidRDefault="00B83108">
      <w:pPr>
        <w:pStyle w:val="Subsection"/>
        <w:spacing w:before="120"/>
        <w:rPr>
          <w:snapToGrid w:val="0"/>
        </w:rPr>
      </w:pPr>
      <w:r>
        <w:rPr>
          <w:snapToGrid w:val="0"/>
        </w:rPr>
        <w:tab/>
      </w:r>
      <w:r>
        <w:rPr>
          <w:snapToGrid w:val="0"/>
        </w:rPr>
        <w:tab/>
        <w:t xml:space="preserve">is an apparatus which is not capable of producing ionising radiation of any prescribed type within the meaning of the definition of </w:t>
      </w:r>
      <w:r>
        <w:rPr>
          <w:rStyle w:val="CharDefText"/>
        </w:rPr>
        <w:t>irradiating apparatus</w:t>
      </w:r>
      <w:r>
        <w:rPr>
          <w:snapToGrid w:val="0"/>
        </w:rPr>
        <w:t xml:space="preserve"> in section 4.</w:t>
      </w:r>
    </w:p>
    <w:p w14:paraId="6BB1B019" w14:textId="77777777" w:rsidR="00B83108" w:rsidRDefault="00B83108">
      <w:pPr>
        <w:pStyle w:val="Subsection"/>
        <w:spacing w:before="120"/>
        <w:rPr>
          <w:snapToGrid w:val="0"/>
        </w:rPr>
      </w:pPr>
      <w:r>
        <w:rPr>
          <w:snapToGrid w:val="0"/>
        </w:rPr>
        <w:tab/>
        <w:t>(2)</w:t>
      </w:r>
      <w:r>
        <w:rPr>
          <w:snapToGrid w:val="0"/>
        </w:rPr>
        <w:tab/>
        <w:t>For the purposes of subregulation (1)(b), any measurement of absorbed dose rates in air shall be made with power source voltages up to 110% of the nominal root mean square voltage specified by the manufacturer of the television receiver or video display unit concerned, with —</w:t>
      </w:r>
    </w:p>
    <w:p w14:paraId="1ABDA120" w14:textId="77777777" w:rsidR="00B83108" w:rsidRDefault="00B83108">
      <w:pPr>
        <w:pStyle w:val="Indenta"/>
        <w:rPr>
          <w:snapToGrid w:val="0"/>
        </w:rPr>
      </w:pPr>
      <w:r>
        <w:rPr>
          <w:snapToGrid w:val="0"/>
        </w:rPr>
        <w:tab/>
        <w:t>(a)</w:t>
      </w:r>
      <w:r>
        <w:rPr>
          <w:snapToGrid w:val="0"/>
        </w:rPr>
        <w:tab/>
        <w:t>a usable image displayed by that receiver or unit; and</w:t>
      </w:r>
    </w:p>
    <w:p w14:paraId="77DB0DC8" w14:textId="77777777" w:rsidR="00B83108" w:rsidRDefault="00B83108">
      <w:pPr>
        <w:pStyle w:val="Indenta"/>
        <w:rPr>
          <w:snapToGrid w:val="0"/>
        </w:rPr>
      </w:pPr>
      <w:r>
        <w:rPr>
          <w:snapToGrid w:val="0"/>
        </w:rPr>
        <w:tab/>
        <w:t>(b)</w:t>
      </w:r>
      <w:r>
        <w:rPr>
          <w:snapToGrid w:val="0"/>
        </w:rPr>
        <w:tab/>
        <w:t>all the controls of that receiver or unit so adjusted that the maximum production of ionising radiation takes place; and</w:t>
      </w:r>
    </w:p>
    <w:p w14:paraId="29ACA499" w14:textId="77777777" w:rsidR="00B83108" w:rsidRDefault="00B83108">
      <w:pPr>
        <w:pStyle w:val="Indenta"/>
        <w:rPr>
          <w:snapToGrid w:val="0"/>
        </w:rPr>
      </w:pPr>
      <w:r>
        <w:rPr>
          <w:snapToGrid w:val="0"/>
        </w:rPr>
        <w:tab/>
        <w:t>(c)</w:t>
      </w:r>
      <w:r>
        <w:rPr>
          <w:snapToGrid w:val="0"/>
        </w:rPr>
        <w:tab/>
        <w:t>conditions identical to those which result from that circuit or component failure which gives rise to the maximum production of ionising radiation.</w:t>
      </w:r>
    </w:p>
    <w:p w14:paraId="5F334DA2" w14:textId="77777777" w:rsidR="00B83108" w:rsidRDefault="00B83108">
      <w:pPr>
        <w:pStyle w:val="Subsection"/>
        <w:rPr>
          <w:snapToGrid w:val="0"/>
        </w:rPr>
      </w:pPr>
      <w:r>
        <w:rPr>
          <w:snapToGrid w:val="0"/>
        </w:rPr>
        <w:lastRenderedPageBreak/>
        <w:tab/>
        <w:t>(3)</w:t>
      </w:r>
      <w:r>
        <w:rPr>
          <w:snapToGrid w:val="0"/>
        </w:rPr>
        <w:tab/>
        <w:t>Notwithstanding anything in this regulation, any irradiating apparatus referred to in subregulation (1) —</w:t>
      </w:r>
    </w:p>
    <w:p w14:paraId="4E3627B4" w14:textId="77777777" w:rsidR="00B83108" w:rsidRDefault="00B83108">
      <w:pPr>
        <w:pStyle w:val="Indenta"/>
        <w:rPr>
          <w:snapToGrid w:val="0"/>
        </w:rPr>
      </w:pPr>
      <w:r>
        <w:rPr>
          <w:snapToGrid w:val="0"/>
        </w:rPr>
        <w:tab/>
        <w:t>(a)</w:t>
      </w:r>
      <w:r>
        <w:rPr>
          <w:snapToGrid w:val="0"/>
        </w:rPr>
        <w:tab/>
        <w:t>which is being production tested, production serviced or repaired; or</w:t>
      </w:r>
    </w:p>
    <w:p w14:paraId="0E9DF4CB" w14:textId="77777777" w:rsidR="00B83108" w:rsidRDefault="00B83108">
      <w:pPr>
        <w:pStyle w:val="Indenta"/>
        <w:rPr>
          <w:snapToGrid w:val="0"/>
        </w:rPr>
      </w:pPr>
      <w:r>
        <w:rPr>
          <w:snapToGrid w:val="0"/>
        </w:rPr>
        <w:tab/>
        <w:t>(b)</w:t>
      </w:r>
      <w:r>
        <w:rPr>
          <w:snapToGrid w:val="0"/>
        </w:rPr>
        <w:tab/>
        <w:t>which is handled or used in such a manner that an individual may receive therefrom an effective dose exceeding the appropriate effective dose limit,</w:t>
      </w:r>
    </w:p>
    <w:p w14:paraId="5CC4BF66" w14:textId="77777777" w:rsidR="00B83108" w:rsidRDefault="00B83108">
      <w:pPr>
        <w:pStyle w:val="Subsection"/>
        <w:rPr>
          <w:snapToGrid w:val="0"/>
        </w:rPr>
      </w:pPr>
      <w:r>
        <w:rPr>
          <w:snapToGrid w:val="0"/>
        </w:rPr>
        <w:tab/>
      </w:r>
      <w:r>
        <w:rPr>
          <w:snapToGrid w:val="0"/>
        </w:rPr>
        <w:tab/>
        <w:t xml:space="preserve">is an irradiating apparatus which is capable of producing ionising radiation of a prescribed type within the meaning of the definition of </w:t>
      </w:r>
      <w:r>
        <w:rPr>
          <w:rStyle w:val="CharDefText"/>
        </w:rPr>
        <w:t>irradiating apparatus</w:t>
      </w:r>
      <w:r>
        <w:rPr>
          <w:snapToGrid w:val="0"/>
        </w:rPr>
        <w:t xml:space="preserve"> in section 4.</w:t>
      </w:r>
    </w:p>
    <w:p w14:paraId="02EF99FB" w14:textId="77777777" w:rsidR="00B83108" w:rsidRDefault="00B83108">
      <w:pPr>
        <w:pStyle w:val="Subsection"/>
        <w:rPr>
          <w:snapToGrid w:val="0"/>
        </w:rPr>
      </w:pPr>
      <w:r>
        <w:rPr>
          <w:snapToGrid w:val="0"/>
        </w:rPr>
        <w:tab/>
        <w:t>(4)</w:t>
      </w:r>
      <w:r>
        <w:rPr>
          <w:snapToGrid w:val="0"/>
        </w:rPr>
        <w:tab/>
        <w:t xml:space="preserve">For the purposes of the definition of </w:t>
      </w:r>
      <w:r>
        <w:rPr>
          <w:rStyle w:val="CharDefText"/>
        </w:rPr>
        <w:t>irradiating apparatus</w:t>
      </w:r>
      <w:r>
        <w:rPr>
          <w:snapToGrid w:val="0"/>
        </w:rPr>
        <w:t xml:space="preserve"> in section 4, x</w:t>
      </w:r>
      <w:r>
        <w:rPr>
          <w:snapToGrid w:val="0"/>
        </w:rPr>
        <w:noBreakHyphen/>
        <w:t>rays are a prescribed type of radiation.</w:t>
      </w:r>
    </w:p>
    <w:p w14:paraId="3CF2D134" w14:textId="77777777" w:rsidR="00B83108" w:rsidRDefault="00B83108">
      <w:pPr>
        <w:pStyle w:val="Footnotesection"/>
      </w:pPr>
      <w:r>
        <w:tab/>
        <w:t>[Regulation 6 amended: Gazette 22 Jul 1997 p. 3826.]</w:t>
      </w:r>
    </w:p>
    <w:p w14:paraId="4A509960" w14:textId="77777777" w:rsidR="00B83108" w:rsidRDefault="00B83108">
      <w:pPr>
        <w:pStyle w:val="Heading5"/>
        <w:rPr>
          <w:snapToGrid w:val="0"/>
        </w:rPr>
      </w:pPr>
      <w:bookmarkStart w:id="11" w:name="_Toc233290387"/>
      <w:r>
        <w:rPr>
          <w:rStyle w:val="CharSectno"/>
        </w:rPr>
        <w:t>7</w:t>
      </w:r>
      <w:r>
        <w:rPr>
          <w:snapToGrid w:val="0"/>
        </w:rPr>
        <w:t>.</w:t>
      </w:r>
      <w:r>
        <w:rPr>
          <w:snapToGrid w:val="0"/>
        </w:rPr>
        <w:tab/>
        <w:t>Prescribed and exempted electronic products</w:t>
      </w:r>
      <w:bookmarkEnd w:id="11"/>
    </w:p>
    <w:p w14:paraId="1118CE6C" w14:textId="77777777" w:rsidR="00B83108" w:rsidRDefault="00B83108">
      <w:pPr>
        <w:pStyle w:val="Subsection"/>
        <w:rPr>
          <w:snapToGrid w:val="0"/>
        </w:rPr>
      </w:pPr>
      <w:r>
        <w:rPr>
          <w:snapToGrid w:val="0"/>
        </w:rPr>
        <w:tab/>
        <w:t>(1)</w:t>
      </w:r>
      <w:r>
        <w:rPr>
          <w:snapToGrid w:val="0"/>
        </w:rPr>
        <w:tab/>
        <w:t xml:space="preserve">Subject to </w:t>
      </w:r>
      <w:r>
        <w:t>subregulation (2), microwave ovens, lasers, sun</w:t>
      </w:r>
      <w:r>
        <w:noBreakHyphen/>
        <w:t>tanning units</w:t>
      </w:r>
      <w:r>
        <w:rPr>
          <w:snapToGrid w:val="0"/>
        </w:rPr>
        <w:t xml:space="preserve"> and transilluminators are prescribed for the purposes of section 6(1)(c) as being subject to the provisions of the Act and these regulations.</w:t>
      </w:r>
    </w:p>
    <w:p w14:paraId="7FB3B0D7" w14:textId="77777777" w:rsidR="00B83108" w:rsidRDefault="00B83108">
      <w:pPr>
        <w:pStyle w:val="Subsection"/>
      </w:pPr>
      <w:r>
        <w:tab/>
        <w:t>(2)</w:t>
      </w:r>
      <w:r>
        <w:tab/>
        <w:t>An exemption under section 6 is granted from all provisions of the Act and these regulations which apply to or in relation to the electronic products specified in Schedule VII other than —</w:t>
      </w:r>
    </w:p>
    <w:p w14:paraId="2B941D5F" w14:textId="77777777" w:rsidR="00B83108" w:rsidRDefault="00B83108">
      <w:pPr>
        <w:pStyle w:val="Indenta"/>
      </w:pPr>
      <w:r>
        <w:tab/>
        <w:t>(a)</w:t>
      </w:r>
      <w:r>
        <w:tab/>
        <w:t>the regulations specified opposite the products in that Schedule; and</w:t>
      </w:r>
    </w:p>
    <w:p w14:paraId="6C378353" w14:textId="77777777" w:rsidR="00B83108" w:rsidRDefault="00B83108">
      <w:pPr>
        <w:pStyle w:val="Indenta"/>
      </w:pPr>
      <w:r>
        <w:tab/>
        <w:t>(b)</w:t>
      </w:r>
      <w:r>
        <w:tab/>
        <w:t>those provisions of the Act necessary to support the making of those regulations.</w:t>
      </w:r>
    </w:p>
    <w:p w14:paraId="28B601BD" w14:textId="77777777" w:rsidR="00B83108" w:rsidRDefault="00B83108">
      <w:pPr>
        <w:pStyle w:val="Footnotesection"/>
      </w:pPr>
      <w:r>
        <w:tab/>
        <w:t>[Regulation 7 amended: Gazette 10 Oct 1986 p. 3844; 4 May 1993 p. 2300; 19 Aug 1997 p. 4721; 31 Dec 1999 p. 7060; 2 Sep 2008 p. 4118; 9 Oct 2015 p. 3982.]</w:t>
      </w:r>
    </w:p>
    <w:p w14:paraId="696D696D" w14:textId="77777777" w:rsidR="00B83108" w:rsidRDefault="00B83108">
      <w:pPr>
        <w:pStyle w:val="Heading5"/>
        <w:rPr>
          <w:snapToGrid w:val="0"/>
        </w:rPr>
      </w:pPr>
      <w:bookmarkStart w:id="12" w:name="_Toc233290388"/>
      <w:r>
        <w:rPr>
          <w:rStyle w:val="CharSectno"/>
        </w:rPr>
        <w:lastRenderedPageBreak/>
        <w:t>7A</w:t>
      </w:r>
      <w:r>
        <w:rPr>
          <w:snapToGrid w:val="0"/>
        </w:rPr>
        <w:t>.</w:t>
      </w:r>
      <w:r>
        <w:rPr>
          <w:snapToGrid w:val="0"/>
        </w:rPr>
        <w:tab/>
        <w:t>Exemption for radioactive substances contained in certain self luminous devices</w:t>
      </w:r>
      <w:bookmarkEnd w:id="12"/>
    </w:p>
    <w:p w14:paraId="25727C86" w14:textId="77777777" w:rsidR="00B83108" w:rsidRDefault="00B83108">
      <w:pPr>
        <w:pStyle w:val="Subsection"/>
        <w:rPr>
          <w:snapToGrid w:val="0"/>
        </w:rPr>
      </w:pPr>
      <w:r>
        <w:rPr>
          <w:snapToGrid w:val="0"/>
        </w:rPr>
        <w:tab/>
        <w:t>(1)</w:t>
      </w:r>
      <w:r>
        <w:rPr>
          <w:snapToGrid w:val="0"/>
        </w:rPr>
        <w:tab/>
        <w:t>Subject to subregulation (2), a radioactive substance that is contained in a self luminous device of a model and type specified in Schedule VIIA, or that is contained in a gaseous tritium light device used in an aircraft, is exempted from the provisions of the Act and the regulations, except those provisions relating to the sale or disposal of radioactive substances.</w:t>
      </w:r>
    </w:p>
    <w:p w14:paraId="341FF92C" w14:textId="77777777" w:rsidR="00B83108" w:rsidRDefault="00B83108">
      <w:pPr>
        <w:pStyle w:val="Subsection"/>
        <w:rPr>
          <w:snapToGrid w:val="0"/>
        </w:rPr>
      </w:pPr>
      <w:r>
        <w:rPr>
          <w:snapToGrid w:val="0"/>
        </w:rPr>
        <w:tab/>
        <w:t>(2)</w:t>
      </w:r>
      <w:r>
        <w:rPr>
          <w:snapToGrid w:val="0"/>
        </w:rPr>
        <w:tab/>
        <w:t>Subject to subregulation (3), the exemption given by subregulation (1) does not apply in relation to a device unless —</w:t>
      </w:r>
    </w:p>
    <w:p w14:paraId="49A6D451" w14:textId="77777777" w:rsidR="00B83108" w:rsidRDefault="00B83108">
      <w:pPr>
        <w:pStyle w:val="Indenta"/>
        <w:rPr>
          <w:snapToGrid w:val="0"/>
        </w:rPr>
      </w:pPr>
      <w:r>
        <w:rPr>
          <w:snapToGrid w:val="0"/>
        </w:rPr>
        <w:tab/>
        <w:t>(a)</w:t>
      </w:r>
      <w:r>
        <w:rPr>
          <w:snapToGrid w:val="0"/>
        </w:rPr>
        <w:tab/>
        <w:t>the device is used for a purpose which is related to safety; and</w:t>
      </w:r>
    </w:p>
    <w:p w14:paraId="202BFE45" w14:textId="77777777" w:rsidR="00B83108" w:rsidRDefault="00B83108">
      <w:pPr>
        <w:pStyle w:val="Indenta"/>
        <w:rPr>
          <w:snapToGrid w:val="0"/>
        </w:rPr>
      </w:pPr>
      <w:r>
        <w:rPr>
          <w:snapToGrid w:val="0"/>
        </w:rPr>
        <w:tab/>
        <w:t>(b)</w:t>
      </w:r>
      <w:r>
        <w:rPr>
          <w:snapToGrid w:val="0"/>
        </w:rPr>
        <w:tab/>
        <w:t>the device does not incorporate any change in design or structure that has been made since the exemption was granted; and</w:t>
      </w:r>
    </w:p>
    <w:p w14:paraId="52C6648C" w14:textId="77777777" w:rsidR="00B83108" w:rsidRDefault="00B83108">
      <w:pPr>
        <w:pStyle w:val="Indenta"/>
        <w:keepNext/>
        <w:spacing w:after="80"/>
        <w:rPr>
          <w:snapToGrid w:val="0"/>
        </w:rPr>
      </w:pPr>
      <w:r>
        <w:rPr>
          <w:snapToGrid w:val="0"/>
        </w:rPr>
        <w:tab/>
        <w:t>(c)</w:t>
      </w:r>
      <w:r>
        <w:rPr>
          <w:snapToGrid w:val="0"/>
        </w:rPr>
        <w:tab/>
        <w:t>the device has affixed to its front surface, in a prominent position, a durable label in the form shown hereunder —</w:t>
      </w:r>
    </w:p>
    <w:p w14:paraId="200C33A4" w14:textId="77777777" w:rsidR="00B83108" w:rsidRDefault="00B83108">
      <w:pPr>
        <w:pStyle w:val="MiscellaneousHeading"/>
        <w:spacing w:before="0" w:line="180" w:lineRule="atLeast"/>
        <w:rPr>
          <w:b/>
          <w:bCs/>
          <w:snapToGrid w:val="0"/>
          <w:sz w:val="16"/>
        </w:rPr>
      </w:pPr>
    </w:p>
    <w:tbl>
      <w:tblPr>
        <w:tblW w:w="0" w:type="auto"/>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tblGrid>
      <w:tr w:rsidR="000B1A61" w14:paraId="5D7D3F0F" w14:textId="77777777">
        <w:tc>
          <w:tcPr>
            <w:tcW w:w="5400" w:type="dxa"/>
            <w:tcBorders>
              <w:bottom w:val="single" w:sz="4" w:space="0" w:color="auto"/>
            </w:tcBorders>
          </w:tcPr>
          <w:p w14:paraId="0F25D9D2" w14:textId="77777777" w:rsidR="00B83108" w:rsidRDefault="00B83108">
            <w:pPr>
              <w:pStyle w:val="Table"/>
              <w:keepNext/>
              <w:jc w:val="center"/>
              <w:rPr>
                <w:snapToGrid w:val="0"/>
              </w:rPr>
            </w:pPr>
            <w:r>
              <w:rPr>
                <w:snapToGrid w:val="0"/>
              </w:rPr>
              <w:t>* CAUTION RADIOACTIVE *</w:t>
            </w:r>
          </w:p>
          <w:p w14:paraId="3A220C74" w14:textId="77777777" w:rsidR="00B83108" w:rsidRDefault="00B83108">
            <w:pPr>
              <w:pStyle w:val="Table"/>
              <w:keepNext/>
              <w:tabs>
                <w:tab w:val="left" w:pos="600"/>
              </w:tabs>
              <w:ind w:left="600" w:right="567" w:hanging="600"/>
              <w:rPr>
                <w:snapToGrid w:val="0"/>
              </w:rPr>
            </w:pPr>
            <w:r>
              <w:rPr>
                <w:snapToGrid w:val="0"/>
              </w:rPr>
              <w:tab/>
              <w:t>Disposal of this device other than to the supplier or to the Radiation Health Section of the Health Department of WA</w:t>
            </w:r>
            <w:r>
              <w:rPr>
                <w:snapToGrid w:val="0"/>
                <w:vertAlign w:val="superscript"/>
              </w:rPr>
              <w:t> 3</w:t>
            </w:r>
            <w:r>
              <w:rPr>
                <w:snapToGrid w:val="0"/>
              </w:rPr>
              <w:t xml:space="preserve"> is an offence</w:t>
            </w:r>
          </w:p>
          <w:p w14:paraId="47449CB3" w14:textId="77777777" w:rsidR="00B83108" w:rsidRDefault="00B83108">
            <w:pPr>
              <w:pStyle w:val="Table"/>
              <w:keepNext/>
              <w:jc w:val="center"/>
              <w:rPr>
                <w:snapToGrid w:val="0"/>
              </w:rPr>
            </w:pPr>
            <w:r>
              <w:rPr>
                <w:snapToGrid w:val="0"/>
              </w:rPr>
              <w:t>Radiation Health Section,</w:t>
            </w:r>
          </w:p>
          <w:p w14:paraId="2E3C61B6" w14:textId="77777777" w:rsidR="00B83108" w:rsidRDefault="00B83108">
            <w:pPr>
              <w:pStyle w:val="Table"/>
              <w:keepNext/>
              <w:spacing w:before="0"/>
              <w:jc w:val="center"/>
              <w:rPr>
                <w:snapToGrid w:val="0"/>
              </w:rPr>
            </w:pPr>
            <w:r>
              <w:rPr>
                <w:snapToGrid w:val="0"/>
              </w:rPr>
              <w:t>18 Verdun St, Nedlands WA 6009</w:t>
            </w:r>
          </w:p>
        </w:tc>
      </w:tr>
      <w:tr w:rsidR="000B1A61" w14:paraId="0EEF5FDE" w14:textId="77777777">
        <w:tc>
          <w:tcPr>
            <w:tcW w:w="5400" w:type="dxa"/>
            <w:tcBorders>
              <w:left w:val="nil"/>
              <w:bottom w:val="nil"/>
              <w:right w:val="nil"/>
            </w:tcBorders>
          </w:tcPr>
          <w:p w14:paraId="28E90847" w14:textId="77777777" w:rsidR="00B83108" w:rsidRDefault="00B83108">
            <w:pPr>
              <w:pStyle w:val="Table"/>
              <w:keepNext/>
              <w:jc w:val="center"/>
              <w:rPr>
                <w:snapToGrid w:val="0"/>
              </w:rPr>
            </w:pPr>
            <w:r>
              <w:rPr>
                <w:snapToGrid w:val="0"/>
              </w:rPr>
              <w:t>* small radiation warning symbol;</w:t>
            </w:r>
          </w:p>
        </w:tc>
      </w:tr>
    </w:tbl>
    <w:p w14:paraId="103D737C" w14:textId="77777777" w:rsidR="00B83108" w:rsidRDefault="00B83108">
      <w:pPr>
        <w:pStyle w:val="Indenta"/>
        <w:rPr>
          <w:snapToGrid w:val="0"/>
        </w:rPr>
      </w:pPr>
      <w:r>
        <w:rPr>
          <w:snapToGrid w:val="0"/>
        </w:rPr>
        <w:tab/>
      </w:r>
      <w:r>
        <w:rPr>
          <w:snapToGrid w:val="0"/>
        </w:rPr>
        <w:tab/>
        <w:t>and</w:t>
      </w:r>
    </w:p>
    <w:p w14:paraId="2084197E" w14:textId="77777777" w:rsidR="00B83108" w:rsidRDefault="00B83108">
      <w:pPr>
        <w:pStyle w:val="Indenta"/>
        <w:rPr>
          <w:snapToGrid w:val="0"/>
        </w:rPr>
      </w:pPr>
      <w:r>
        <w:rPr>
          <w:snapToGrid w:val="0"/>
        </w:rPr>
        <w:tab/>
        <w:t>(d)</w:t>
      </w:r>
      <w:r>
        <w:rPr>
          <w:snapToGrid w:val="0"/>
        </w:rPr>
        <w:tab/>
        <w:t>the device has affixed to it a label indicating the radioisotope it contains, its activity as measured on a particular date and the date on which that activity was measured, and the effective useful life span of the device.</w:t>
      </w:r>
    </w:p>
    <w:p w14:paraId="06D2A828" w14:textId="77777777" w:rsidR="00B83108" w:rsidRDefault="00B83108">
      <w:pPr>
        <w:pStyle w:val="Subsection"/>
        <w:keepNext/>
        <w:spacing w:before="120"/>
        <w:rPr>
          <w:snapToGrid w:val="0"/>
        </w:rPr>
      </w:pPr>
      <w:r>
        <w:rPr>
          <w:snapToGrid w:val="0"/>
        </w:rPr>
        <w:lastRenderedPageBreak/>
        <w:tab/>
        <w:t>(3)</w:t>
      </w:r>
      <w:r>
        <w:rPr>
          <w:snapToGrid w:val="0"/>
        </w:rPr>
        <w:tab/>
        <w:t>Subregulation (2)(b) and (c) do not apply to a gaseous tritium light device used in an aircraft.</w:t>
      </w:r>
    </w:p>
    <w:p w14:paraId="5A89AE8B" w14:textId="77777777" w:rsidR="00B83108" w:rsidRDefault="00B83108">
      <w:pPr>
        <w:pStyle w:val="Footnotesection"/>
      </w:pPr>
      <w:r>
        <w:tab/>
        <w:t>[Regulation 7A inserted: Gazette 6 Sep 1991 p. 4631; amended: Gazette 4 Mar 1994 p. 837.]</w:t>
      </w:r>
    </w:p>
    <w:p w14:paraId="6EF9E42F" w14:textId="77777777" w:rsidR="00B83108" w:rsidRDefault="00B83108">
      <w:pPr>
        <w:pStyle w:val="Heading5"/>
        <w:rPr>
          <w:snapToGrid w:val="0"/>
        </w:rPr>
      </w:pPr>
      <w:bookmarkStart w:id="13" w:name="_Toc233290389"/>
      <w:r>
        <w:rPr>
          <w:rStyle w:val="CharSectno"/>
        </w:rPr>
        <w:t>7B</w:t>
      </w:r>
      <w:r>
        <w:rPr>
          <w:snapToGrid w:val="0"/>
        </w:rPr>
        <w:t>.</w:t>
      </w:r>
      <w:r>
        <w:rPr>
          <w:snapToGrid w:val="0"/>
        </w:rPr>
        <w:tab/>
        <w:t>Exemptions relating to Americium 241 contained in certain smoke detectors</w:t>
      </w:r>
      <w:bookmarkEnd w:id="13"/>
    </w:p>
    <w:p w14:paraId="03B3C92D" w14:textId="77777777" w:rsidR="00B83108" w:rsidRDefault="00B83108">
      <w:pPr>
        <w:pStyle w:val="Subsection"/>
        <w:spacing w:before="120"/>
        <w:rPr>
          <w:snapToGrid w:val="0"/>
        </w:rPr>
      </w:pPr>
      <w:r>
        <w:rPr>
          <w:snapToGrid w:val="0"/>
        </w:rPr>
        <w:tab/>
        <w:t>(1)</w:t>
      </w:r>
      <w:r>
        <w:rPr>
          <w:snapToGrid w:val="0"/>
        </w:rPr>
        <w:tab/>
        <w:t>In this regulation —</w:t>
      </w:r>
    </w:p>
    <w:p w14:paraId="23397E9E" w14:textId="77777777" w:rsidR="00B83108" w:rsidRDefault="00B83108">
      <w:pPr>
        <w:pStyle w:val="Defstart"/>
      </w:pPr>
      <w:r>
        <w:rPr>
          <w:b/>
        </w:rPr>
        <w:tab/>
      </w:r>
      <w:r>
        <w:rPr>
          <w:rStyle w:val="CharDefText"/>
        </w:rPr>
        <w:t>smoke detector</w:t>
      </w:r>
      <w:r>
        <w:t xml:space="preserve"> means a device incorporated into a smoke alarm or a smoke alarm system that responds to combustion products capable of affecting currents of ionisation within that device.</w:t>
      </w:r>
    </w:p>
    <w:p w14:paraId="6FBB40DF" w14:textId="77777777" w:rsidR="00B83108" w:rsidRDefault="00B83108">
      <w:pPr>
        <w:pStyle w:val="Subsection"/>
        <w:spacing w:before="120"/>
        <w:rPr>
          <w:snapToGrid w:val="0"/>
        </w:rPr>
      </w:pPr>
      <w:r>
        <w:rPr>
          <w:snapToGrid w:val="0"/>
        </w:rPr>
        <w:tab/>
        <w:t>(2)</w:t>
      </w:r>
      <w:r>
        <w:rPr>
          <w:snapToGrid w:val="0"/>
        </w:rPr>
        <w:tab/>
        <w:t>Subject to this regulation the radioactive substance Americium 241, when contained in a smoke detector, is exempted from the provisions of the Act and these regulations.</w:t>
      </w:r>
    </w:p>
    <w:p w14:paraId="7DB4A42B" w14:textId="77777777" w:rsidR="00B83108" w:rsidRDefault="00B83108">
      <w:pPr>
        <w:pStyle w:val="Subsection"/>
        <w:rPr>
          <w:snapToGrid w:val="0"/>
        </w:rPr>
      </w:pPr>
      <w:r>
        <w:rPr>
          <w:snapToGrid w:val="0"/>
        </w:rPr>
        <w:tab/>
        <w:t>(3)</w:t>
      </w:r>
      <w:r>
        <w:rPr>
          <w:snapToGrid w:val="0"/>
        </w:rPr>
        <w:tab/>
        <w:t>The exemption under subregulation (2) does not apply unless the smoke detector in which the Americium 241 is contained —</w:t>
      </w:r>
    </w:p>
    <w:p w14:paraId="160AFAE3" w14:textId="77777777" w:rsidR="00B83108" w:rsidRDefault="00B83108">
      <w:pPr>
        <w:pStyle w:val="Indenta"/>
        <w:rPr>
          <w:snapToGrid w:val="0"/>
        </w:rPr>
      </w:pPr>
      <w:r>
        <w:rPr>
          <w:snapToGrid w:val="0"/>
        </w:rPr>
        <w:tab/>
        <w:t>(a)</w:t>
      </w:r>
      <w:r>
        <w:rPr>
          <w:snapToGrid w:val="0"/>
        </w:rPr>
        <w:tab/>
        <w:t>contains no more than 40 kilobecquerels of that substance; and</w:t>
      </w:r>
    </w:p>
    <w:p w14:paraId="3E479448" w14:textId="77777777" w:rsidR="00B83108" w:rsidRDefault="00B83108">
      <w:pPr>
        <w:pStyle w:val="Indenta"/>
        <w:rPr>
          <w:snapToGrid w:val="0"/>
        </w:rPr>
      </w:pPr>
      <w:r>
        <w:rPr>
          <w:snapToGrid w:val="0"/>
        </w:rPr>
        <w:tab/>
        <w:t>(b)</w:t>
      </w:r>
      <w:r>
        <w:rPr>
          <w:snapToGrid w:val="0"/>
        </w:rPr>
        <w:tab/>
        <w:t>complies with the requirements of —</w:t>
      </w:r>
    </w:p>
    <w:p w14:paraId="5B106260" w14:textId="77777777" w:rsidR="00B83108" w:rsidRDefault="00B83108">
      <w:pPr>
        <w:pStyle w:val="Indenti"/>
        <w:rPr>
          <w:snapToGrid w:val="0"/>
        </w:rPr>
      </w:pPr>
      <w:r>
        <w:rPr>
          <w:snapToGrid w:val="0"/>
        </w:rPr>
        <w:tab/>
        <w:t>(i)</w:t>
      </w:r>
      <w:r>
        <w:rPr>
          <w:snapToGrid w:val="0"/>
        </w:rPr>
        <w:tab/>
        <w:t>the publication entitled “Smoke alarms”, being AS 3786</w:t>
      </w:r>
      <w:r>
        <w:rPr>
          <w:snapToGrid w:val="0"/>
        </w:rPr>
        <w:noBreakHyphen/>
        <w:t xml:space="preserve">1993 issued by the Standards Association of Australia </w:t>
      </w:r>
      <w:r>
        <w:rPr>
          <w:snapToGrid w:val="0"/>
          <w:vertAlign w:val="superscript"/>
        </w:rPr>
        <w:t>2</w:t>
      </w:r>
      <w:r>
        <w:rPr>
          <w:snapToGrid w:val="0"/>
        </w:rPr>
        <w:t>; or</w:t>
      </w:r>
    </w:p>
    <w:p w14:paraId="1E9ADD03" w14:textId="77777777" w:rsidR="00B83108" w:rsidRDefault="00B83108">
      <w:pPr>
        <w:pStyle w:val="Indenti"/>
        <w:rPr>
          <w:snapToGrid w:val="0"/>
        </w:rPr>
      </w:pPr>
      <w:r>
        <w:rPr>
          <w:snapToGrid w:val="0"/>
        </w:rPr>
        <w:tab/>
        <w:t>(ii)</w:t>
      </w:r>
      <w:r>
        <w:rPr>
          <w:snapToGrid w:val="0"/>
        </w:rPr>
        <w:tab/>
        <w:t>the publication entitled “Automatic fire detection and alarm systems Part 2: Point type smoke detectors”, being AS 1603.2</w:t>
      </w:r>
      <w:r>
        <w:rPr>
          <w:snapToGrid w:val="0"/>
        </w:rPr>
        <w:noBreakHyphen/>
        <w:t xml:space="preserve">1990 issued by the Standards Association of Australia </w:t>
      </w:r>
      <w:r>
        <w:rPr>
          <w:snapToGrid w:val="0"/>
          <w:vertAlign w:val="superscript"/>
        </w:rPr>
        <w:t>2</w:t>
      </w:r>
      <w:r>
        <w:rPr>
          <w:snapToGrid w:val="0"/>
        </w:rPr>
        <w:t>;</w:t>
      </w:r>
    </w:p>
    <w:p w14:paraId="361D714A" w14:textId="77777777" w:rsidR="00B83108" w:rsidRDefault="00B83108">
      <w:pPr>
        <w:pStyle w:val="Indenta"/>
        <w:rPr>
          <w:snapToGrid w:val="0"/>
        </w:rPr>
      </w:pPr>
      <w:r>
        <w:rPr>
          <w:snapToGrid w:val="0"/>
        </w:rPr>
        <w:tab/>
      </w:r>
      <w:r>
        <w:rPr>
          <w:snapToGrid w:val="0"/>
        </w:rPr>
        <w:tab/>
        <w:t>and</w:t>
      </w:r>
    </w:p>
    <w:p w14:paraId="228FFC60" w14:textId="77777777" w:rsidR="00B83108" w:rsidRDefault="00B83108">
      <w:pPr>
        <w:pStyle w:val="Indenta"/>
        <w:rPr>
          <w:snapToGrid w:val="0"/>
        </w:rPr>
      </w:pPr>
      <w:r>
        <w:rPr>
          <w:snapToGrid w:val="0"/>
        </w:rPr>
        <w:tab/>
        <w:t>(c)</w:t>
      </w:r>
      <w:r>
        <w:rPr>
          <w:snapToGrid w:val="0"/>
        </w:rPr>
        <w:tab/>
        <w:t>is of a model or type that has been tested and approved by the Scientific Services Laboratory of the Australian Construction Services, Department of Administrative Services of the Commonwealth.</w:t>
      </w:r>
    </w:p>
    <w:p w14:paraId="08D1B636" w14:textId="77777777" w:rsidR="00B83108" w:rsidRDefault="00B83108">
      <w:pPr>
        <w:pStyle w:val="Subsection"/>
        <w:rPr>
          <w:snapToGrid w:val="0"/>
        </w:rPr>
      </w:pPr>
      <w:r>
        <w:rPr>
          <w:snapToGrid w:val="0"/>
        </w:rPr>
        <w:lastRenderedPageBreak/>
        <w:tab/>
        <w:t>(4)</w:t>
      </w:r>
      <w:r>
        <w:rPr>
          <w:snapToGrid w:val="0"/>
        </w:rPr>
        <w:tab/>
        <w:t>Notwithstanding anything in this regulation, sections 25 and 28 apply to a person who is the owner of any premises, or of any part of any premises, where the total quantity of Americium 241 contained in smoke detectors stored or installed on or in those premises exceeds 100 megabecquerels.</w:t>
      </w:r>
    </w:p>
    <w:p w14:paraId="7047E618" w14:textId="77777777" w:rsidR="00B83108" w:rsidRDefault="00B83108">
      <w:pPr>
        <w:pStyle w:val="Subsection"/>
        <w:rPr>
          <w:snapToGrid w:val="0"/>
        </w:rPr>
      </w:pPr>
      <w:r>
        <w:rPr>
          <w:snapToGrid w:val="0"/>
        </w:rPr>
        <w:tab/>
        <w:t>(5)</w:t>
      </w:r>
      <w:r>
        <w:rPr>
          <w:snapToGrid w:val="0"/>
        </w:rPr>
        <w:tab/>
        <w:t>A person who was, before the commencement of this regulation, in possession of a smoke detector containing no more than 40 kilobecquerels of Americium 241 is exempted from section 34 for the purposes of the disposal of that detector.</w:t>
      </w:r>
    </w:p>
    <w:p w14:paraId="11531491" w14:textId="77777777" w:rsidR="00B83108" w:rsidRDefault="00B83108">
      <w:pPr>
        <w:pStyle w:val="Footnotesection"/>
      </w:pPr>
      <w:r>
        <w:tab/>
        <w:t>[Regulation 7B inserted: Gazette 28 Jan 1994 p. 282; amended: Gazette 11 Nov 1994 p. 5695; 22 Jul 1997 p. 3815.]</w:t>
      </w:r>
    </w:p>
    <w:p w14:paraId="3B48BD3E" w14:textId="77777777" w:rsidR="00B83108" w:rsidRDefault="00B83108">
      <w:pPr>
        <w:pStyle w:val="Heading5"/>
        <w:rPr>
          <w:snapToGrid w:val="0"/>
        </w:rPr>
      </w:pPr>
      <w:bookmarkStart w:id="14" w:name="_Toc233290390"/>
      <w:r>
        <w:rPr>
          <w:rStyle w:val="CharSectno"/>
        </w:rPr>
        <w:t>7C</w:t>
      </w:r>
      <w:r>
        <w:rPr>
          <w:snapToGrid w:val="0"/>
        </w:rPr>
        <w:t>.</w:t>
      </w:r>
      <w:r>
        <w:rPr>
          <w:snapToGrid w:val="0"/>
        </w:rPr>
        <w:tab/>
        <w:t>Exemption for certain radioactive substances contained in electron capture detector</w:t>
      </w:r>
      <w:bookmarkEnd w:id="14"/>
    </w:p>
    <w:p w14:paraId="7090C0B2" w14:textId="77777777" w:rsidR="00B83108" w:rsidRDefault="00B83108">
      <w:pPr>
        <w:pStyle w:val="Subsection"/>
        <w:rPr>
          <w:snapToGrid w:val="0"/>
        </w:rPr>
      </w:pPr>
      <w:r>
        <w:rPr>
          <w:snapToGrid w:val="0"/>
        </w:rPr>
        <w:tab/>
        <w:t>(1)</w:t>
      </w:r>
      <w:r>
        <w:rPr>
          <w:snapToGrid w:val="0"/>
        </w:rPr>
        <w:tab/>
        <w:t>In this regulation —</w:t>
      </w:r>
    </w:p>
    <w:p w14:paraId="7C3D704F" w14:textId="77777777" w:rsidR="00B83108" w:rsidRDefault="00B83108">
      <w:pPr>
        <w:pStyle w:val="Defstart"/>
      </w:pPr>
      <w:r>
        <w:rPr>
          <w:b/>
        </w:rPr>
        <w:tab/>
      </w:r>
      <w:r>
        <w:rPr>
          <w:rStyle w:val="CharDefText"/>
        </w:rPr>
        <w:t>ECD substance</w:t>
      </w:r>
      <w:r>
        <w:t xml:space="preserve"> means either of the radioactive substances Nickel 63 or Hydrogen 3;</w:t>
      </w:r>
    </w:p>
    <w:p w14:paraId="5C0A8C72" w14:textId="77777777" w:rsidR="00B83108" w:rsidRDefault="00B83108">
      <w:pPr>
        <w:pStyle w:val="Defstart"/>
      </w:pPr>
      <w:r>
        <w:rPr>
          <w:b/>
        </w:rPr>
        <w:tab/>
      </w:r>
      <w:r>
        <w:rPr>
          <w:rStyle w:val="CharDefText"/>
        </w:rPr>
        <w:t>electron capture detector</w:t>
      </w:r>
      <w:r>
        <w:t xml:space="preserve"> means a device —</w:t>
      </w:r>
    </w:p>
    <w:p w14:paraId="1BBAD419" w14:textId="77777777" w:rsidR="00B83108" w:rsidRDefault="00B83108">
      <w:pPr>
        <w:pStyle w:val="Defpara"/>
      </w:pPr>
      <w:r>
        <w:tab/>
        <w:t>(a)</w:t>
      </w:r>
      <w:r>
        <w:tab/>
        <w:t>that contains an ECD substance in a sealed source; and</w:t>
      </w:r>
    </w:p>
    <w:p w14:paraId="69677F06" w14:textId="77777777" w:rsidR="00B83108" w:rsidRDefault="00B83108">
      <w:pPr>
        <w:pStyle w:val="Defpara"/>
      </w:pPr>
      <w:r>
        <w:tab/>
        <w:t>(b)</w:t>
      </w:r>
      <w:r>
        <w:tab/>
        <w:t>that is used in a laboratory or industrial application for the specific detection of electron absorbing compounds.</w:t>
      </w:r>
    </w:p>
    <w:p w14:paraId="4280EF02" w14:textId="77777777" w:rsidR="00B83108" w:rsidRDefault="00B83108">
      <w:pPr>
        <w:pStyle w:val="Subsection"/>
        <w:spacing w:before="120"/>
        <w:rPr>
          <w:snapToGrid w:val="0"/>
        </w:rPr>
      </w:pPr>
      <w:r>
        <w:rPr>
          <w:snapToGrid w:val="0"/>
        </w:rPr>
        <w:tab/>
        <w:t>(2)</w:t>
      </w:r>
      <w:r>
        <w:rPr>
          <w:snapToGrid w:val="0"/>
        </w:rPr>
        <w:tab/>
        <w:t>Subject to subregulation (3), an ECD substance contained in an electron capture detector that is part of equipment used for gas chromatography is exempt from the Act and these regulations, other than those provisions relating to the sale or disposal of radioactive substances.</w:t>
      </w:r>
    </w:p>
    <w:p w14:paraId="675DF3CB" w14:textId="77777777" w:rsidR="00B83108" w:rsidRDefault="00B83108">
      <w:pPr>
        <w:pStyle w:val="Subsection"/>
        <w:spacing w:before="120"/>
      </w:pPr>
      <w:r>
        <w:tab/>
        <w:t>(3)</w:t>
      </w:r>
      <w:r>
        <w:tab/>
        <w:t>The exemption granted by subregulation (2) only applies if the electron capture detector has a durable label in substantially the form set out in Schedule III affixed in a prominent position on its front surface.</w:t>
      </w:r>
    </w:p>
    <w:p w14:paraId="1A5EAB4F" w14:textId="77777777" w:rsidR="00B83108" w:rsidRDefault="00B83108">
      <w:pPr>
        <w:pStyle w:val="Footnotesection"/>
      </w:pPr>
      <w:r>
        <w:tab/>
        <w:t>[Regulation 7C inserted: Gazette 11 Nov 1994 p. 5695; amended: Gazette 31 Dec 1999 p. 7061.]</w:t>
      </w:r>
    </w:p>
    <w:p w14:paraId="3CDEB324" w14:textId="77777777" w:rsidR="00B83108" w:rsidRDefault="00B83108">
      <w:pPr>
        <w:pStyle w:val="Heading5"/>
      </w:pPr>
      <w:bookmarkStart w:id="15" w:name="_Toc233290391"/>
      <w:r>
        <w:rPr>
          <w:rStyle w:val="CharSectno"/>
        </w:rPr>
        <w:lastRenderedPageBreak/>
        <w:t>7D</w:t>
      </w:r>
      <w:r>
        <w:t>.</w:t>
      </w:r>
      <w:r>
        <w:tab/>
        <w:t>Exemption for Nickel 63 contained in ion mobility spectrometer</w:t>
      </w:r>
      <w:bookmarkEnd w:id="15"/>
    </w:p>
    <w:p w14:paraId="468B43D2" w14:textId="77777777" w:rsidR="00B83108" w:rsidRDefault="00B83108">
      <w:pPr>
        <w:pStyle w:val="Subsection"/>
        <w:spacing w:before="120"/>
      </w:pPr>
      <w:r>
        <w:tab/>
        <w:t>(1)</w:t>
      </w:r>
      <w:r>
        <w:tab/>
        <w:t>In this regulation —</w:t>
      </w:r>
    </w:p>
    <w:p w14:paraId="67B59DA9" w14:textId="77777777" w:rsidR="00B83108" w:rsidRDefault="00B83108">
      <w:pPr>
        <w:pStyle w:val="Defstart"/>
      </w:pPr>
      <w:r>
        <w:tab/>
      </w:r>
      <w:r>
        <w:rPr>
          <w:rStyle w:val="CharDefText"/>
        </w:rPr>
        <w:t>ion mobility spectrometer</w:t>
      </w:r>
      <w:r>
        <w:t xml:space="preserve"> means a device that contains the radioactive substance Nickel 63 in a sealed source.</w:t>
      </w:r>
    </w:p>
    <w:p w14:paraId="3D6E5C73" w14:textId="77777777" w:rsidR="00B83108" w:rsidRDefault="00B83108">
      <w:pPr>
        <w:pStyle w:val="Subsection"/>
        <w:spacing w:before="120"/>
      </w:pPr>
      <w:r>
        <w:tab/>
        <w:t>(2)</w:t>
      </w:r>
      <w:r>
        <w:tab/>
      </w:r>
      <w:r>
        <w:rPr>
          <w:snapToGrid w:val="0"/>
        </w:rPr>
        <w:t>Subject</w:t>
      </w:r>
      <w:r>
        <w:t xml:space="preserve"> to subregulation (3), Nickel 63 contained in an ion mobility spectrometer that is used for the detection of drugs and narcotics is exempt from the Act and these regulations, other than those provisions relating to the sale or disposal of radioactive substances.</w:t>
      </w:r>
    </w:p>
    <w:p w14:paraId="4DDD6B83" w14:textId="77777777" w:rsidR="00B83108" w:rsidRDefault="00B83108">
      <w:pPr>
        <w:pStyle w:val="Subsection"/>
        <w:spacing w:before="120"/>
      </w:pPr>
      <w:r>
        <w:tab/>
        <w:t>(3)</w:t>
      </w:r>
      <w:r>
        <w:tab/>
      </w:r>
      <w:r>
        <w:rPr>
          <w:snapToGrid w:val="0"/>
        </w:rPr>
        <w:t>The</w:t>
      </w:r>
      <w:r>
        <w:t xml:space="preserve"> exemption granted by subregulation (2) only applies if the ion mobility spectrometer has a durable label in substantially the form set out in Schedule III affixed in a prominent position on its front surface.</w:t>
      </w:r>
    </w:p>
    <w:p w14:paraId="42726239" w14:textId="77777777" w:rsidR="00B83108" w:rsidRDefault="00B83108">
      <w:pPr>
        <w:pStyle w:val="Footnotesection"/>
      </w:pPr>
      <w:r>
        <w:tab/>
        <w:t>[Regulation 7D inserted: Gazette 31 Dec 1999 p. 7061.]</w:t>
      </w:r>
    </w:p>
    <w:p w14:paraId="392EF22F" w14:textId="77777777" w:rsidR="00B83108" w:rsidRDefault="00B83108">
      <w:pPr>
        <w:pStyle w:val="Heading5"/>
        <w:rPr>
          <w:snapToGrid w:val="0"/>
        </w:rPr>
      </w:pPr>
      <w:bookmarkStart w:id="16" w:name="_Toc233290392"/>
      <w:r>
        <w:rPr>
          <w:rStyle w:val="CharSectno"/>
        </w:rPr>
        <w:t>8</w:t>
      </w:r>
      <w:r>
        <w:rPr>
          <w:snapToGrid w:val="0"/>
        </w:rPr>
        <w:t>.</w:t>
      </w:r>
      <w:r>
        <w:rPr>
          <w:snapToGrid w:val="0"/>
        </w:rPr>
        <w:tab/>
        <w:t>Period for registration</w:t>
      </w:r>
      <w:bookmarkEnd w:id="16"/>
    </w:p>
    <w:p w14:paraId="590DC7DE" w14:textId="77777777" w:rsidR="00B83108" w:rsidRDefault="00B83108">
      <w:pPr>
        <w:pStyle w:val="Subsection"/>
        <w:keepLines/>
        <w:spacing w:before="120"/>
        <w:rPr>
          <w:snapToGrid w:val="0"/>
        </w:rPr>
      </w:pPr>
      <w:r>
        <w:rPr>
          <w:snapToGrid w:val="0"/>
        </w:rPr>
        <w:tab/>
      </w:r>
      <w:r>
        <w:rPr>
          <w:snapToGrid w:val="0"/>
        </w:rPr>
        <w:tab/>
        <w:t>For the purposes of section 28(2)(a), the prescribed period is a period commencing on the coming into operation of the Act and expiring on the 28th day after the day on which this regulation comes into operation.</w:t>
      </w:r>
    </w:p>
    <w:p w14:paraId="00B984D7" w14:textId="77777777" w:rsidR="00B83108" w:rsidRDefault="00B83108">
      <w:pPr>
        <w:pStyle w:val="Heading2"/>
      </w:pPr>
      <w:bookmarkStart w:id="17" w:name="_Toc232760846"/>
      <w:bookmarkStart w:id="18" w:name="_Toc232761741"/>
      <w:bookmarkStart w:id="19" w:name="_Toc233290393"/>
      <w:r>
        <w:rPr>
          <w:rStyle w:val="CharPartNo"/>
        </w:rPr>
        <w:lastRenderedPageBreak/>
        <w:t>Part II</w:t>
      </w:r>
      <w:r>
        <w:rPr>
          <w:rStyle w:val="CharDivNo"/>
        </w:rPr>
        <w:t> </w:t>
      </w:r>
      <w:r>
        <w:t>—</w:t>
      </w:r>
      <w:r>
        <w:rPr>
          <w:rStyle w:val="CharDivText"/>
        </w:rPr>
        <w:t> </w:t>
      </w:r>
      <w:r>
        <w:rPr>
          <w:rStyle w:val="CharPartText"/>
        </w:rPr>
        <w:t>General precautions and requirements relating to radiation safety</w:t>
      </w:r>
      <w:bookmarkEnd w:id="17"/>
      <w:bookmarkEnd w:id="18"/>
      <w:bookmarkEnd w:id="19"/>
    </w:p>
    <w:p w14:paraId="6829E2E0" w14:textId="77777777" w:rsidR="00B83108" w:rsidRDefault="00B83108">
      <w:pPr>
        <w:pStyle w:val="Heading5"/>
      </w:pPr>
      <w:bookmarkStart w:id="20" w:name="_Toc233290394"/>
      <w:r>
        <w:rPr>
          <w:rStyle w:val="CharSectno"/>
        </w:rPr>
        <w:t>9</w:t>
      </w:r>
      <w:r>
        <w:t>.</w:t>
      </w:r>
      <w:r>
        <w:tab/>
        <w:t>Restriction on advertisements and advertising material</w:t>
      </w:r>
      <w:bookmarkEnd w:id="20"/>
    </w:p>
    <w:p w14:paraId="29F1A31D" w14:textId="77777777" w:rsidR="00B83108" w:rsidRDefault="00B83108">
      <w:pPr>
        <w:pStyle w:val="Subsection"/>
      </w:pPr>
      <w:r>
        <w:tab/>
      </w:r>
      <w:r>
        <w:tab/>
        <w:t>A person shall not state or imply in any advertisement or advertising material that the Council, by issuing a licence, registration, exemption or permit, endorses the efficacy of any procedure (including manufacture, storage, transport, sale, possession, installation, servicing, maintenance or repair) associated with the operation or use of any radioactive substance, irradiating apparatus or electronic product.</w:t>
      </w:r>
    </w:p>
    <w:p w14:paraId="360B5884" w14:textId="77777777" w:rsidR="00B83108" w:rsidRDefault="00B83108">
      <w:pPr>
        <w:pStyle w:val="Footnotesection"/>
        <w:rPr>
          <w:i w:val="0"/>
          <w:iCs/>
        </w:rPr>
      </w:pPr>
      <w:r>
        <w:tab/>
        <w:t>[Regulation 9 inserted: Gazette 2 Jan 2004 p. 3.]</w:t>
      </w:r>
    </w:p>
    <w:p w14:paraId="6C4F96A5" w14:textId="77777777" w:rsidR="00B83108" w:rsidRDefault="00B83108">
      <w:pPr>
        <w:pStyle w:val="Heading5"/>
        <w:rPr>
          <w:snapToGrid w:val="0"/>
        </w:rPr>
      </w:pPr>
      <w:bookmarkStart w:id="21" w:name="_Toc233290395"/>
      <w:r>
        <w:rPr>
          <w:rStyle w:val="CharSectno"/>
        </w:rPr>
        <w:t>10</w:t>
      </w:r>
      <w:r>
        <w:rPr>
          <w:snapToGrid w:val="0"/>
        </w:rPr>
        <w:t>.</w:t>
      </w:r>
      <w:r>
        <w:rPr>
          <w:snapToGrid w:val="0"/>
        </w:rPr>
        <w:tab/>
        <w:t>Applications for licences and registrations, and prescribing of registers</w:t>
      </w:r>
      <w:bookmarkEnd w:id="21"/>
    </w:p>
    <w:p w14:paraId="445317DA" w14:textId="77777777" w:rsidR="00B83108" w:rsidRDefault="00B83108">
      <w:pPr>
        <w:pStyle w:val="Subsection"/>
        <w:rPr>
          <w:snapToGrid w:val="0"/>
        </w:rPr>
      </w:pPr>
      <w:r>
        <w:rPr>
          <w:snapToGrid w:val="0"/>
        </w:rPr>
        <w:tab/>
        <w:t>(1)</w:t>
      </w:r>
      <w:r>
        <w:rPr>
          <w:snapToGrid w:val="0"/>
        </w:rPr>
        <w:tab/>
        <w:t>Subject to subregulation (2), an applicant for a licence or for registration shall —</w:t>
      </w:r>
    </w:p>
    <w:p w14:paraId="42C6CCDA" w14:textId="77777777" w:rsidR="00B83108" w:rsidRDefault="00B83108">
      <w:pPr>
        <w:pStyle w:val="Indenta"/>
        <w:rPr>
          <w:snapToGrid w:val="0"/>
        </w:rPr>
      </w:pPr>
      <w:r>
        <w:rPr>
          <w:snapToGrid w:val="0"/>
        </w:rPr>
        <w:tab/>
        <w:t>(a)</w:t>
      </w:r>
      <w:r>
        <w:rPr>
          <w:snapToGrid w:val="0"/>
        </w:rPr>
        <w:tab/>
        <w:t>apply therefor in the appropriate form; and</w:t>
      </w:r>
    </w:p>
    <w:p w14:paraId="5FADAC0C" w14:textId="77777777" w:rsidR="00B83108" w:rsidRDefault="00B83108">
      <w:pPr>
        <w:pStyle w:val="Indenta"/>
        <w:rPr>
          <w:snapToGrid w:val="0"/>
        </w:rPr>
      </w:pPr>
      <w:r>
        <w:rPr>
          <w:snapToGrid w:val="0"/>
        </w:rPr>
        <w:tab/>
        <w:t>(b)</w:t>
      </w:r>
      <w:r>
        <w:rPr>
          <w:snapToGrid w:val="0"/>
        </w:rPr>
        <w:tab/>
        <w:t>deliver his application to the office of the Council; and</w:t>
      </w:r>
    </w:p>
    <w:p w14:paraId="24AE34EF" w14:textId="77777777" w:rsidR="00B83108" w:rsidRDefault="00B83108">
      <w:pPr>
        <w:pStyle w:val="Indenta"/>
        <w:rPr>
          <w:snapToGrid w:val="0"/>
        </w:rPr>
      </w:pPr>
      <w:r>
        <w:rPr>
          <w:snapToGrid w:val="0"/>
        </w:rPr>
        <w:tab/>
        <w:t>(c)</w:t>
      </w:r>
      <w:r>
        <w:rPr>
          <w:snapToGrid w:val="0"/>
        </w:rPr>
        <w:tab/>
        <w:t>deliver with his application the appropriate fee payable in respect of that application; and</w:t>
      </w:r>
    </w:p>
    <w:p w14:paraId="4A316FDE" w14:textId="77777777" w:rsidR="00B83108" w:rsidRDefault="00B83108">
      <w:pPr>
        <w:pStyle w:val="Indenta"/>
        <w:rPr>
          <w:snapToGrid w:val="0"/>
        </w:rPr>
      </w:pPr>
      <w:r>
        <w:rPr>
          <w:snapToGrid w:val="0"/>
        </w:rPr>
        <w:tab/>
        <w:t>(d)</w:t>
      </w:r>
      <w:r>
        <w:rPr>
          <w:snapToGrid w:val="0"/>
        </w:rPr>
        <w:tab/>
        <w:t>where the applicant seeks approval to carry out industrial radiography, deliver with the application 2 passport sized colour photographs of the head and shoulders of the applicant, dated and signed on the back by the applicant.</w:t>
      </w:r>
    </w:p>
    <w:p w14:paraId="659D7695" w14:textId="77777777" w:rsidR="00B83108" w:rsidRDefault="00B83108">
      <w:pPr>
        <w:pStyle w:val="Subsection"/>
        <w:rPr>
          <w:snapToGrid w:val="0"/>
        </w:rPr>
      </w:pPr>
      <w:r>
        <w:rPr>
          <w:snapToGrid w:val="0"/>
        </w:rPr>
        <w:tab/>
        <w:t>(2)</w:t>
      </w:r>
      <w:r>
        <w:rPr>
          <w:snapToGrid w:val="0"/>
        </w:rPr>
        <w:tab/>
        <w:t xml:space="preserve">A person who is the owner of any premises and of any irradiating apparatus or electronic product or both therein may apply for combined registration of those premises and that irradiating apparatus or electronic product or both and the appropriate fee payable in respect of that application shall be the sum of the appropriate fees payable on separate applications for </w:t>
      </w:r>
      <w:r>
        <w:rPr>
          <w:snapToGrid w:val="0"/>
        </w:rPr>
        <w:lastRenderedPageBreak/>
        <w:t>the registration of those premises and of that irradiating apparatus or electronic product or both.</w:t>
      </w:r>
    </w:p>
    <w:p w14:paraId="64DB1149" w14:textId="77777777" w:rsidR="00B83108" w:rsidRDefault="00B83108">
      <w:pPr>
        <w:pStyle w:val="Subsection"/>
        <w:rPr>
          <w:snapToGrid w:val="0"/>
        </w:rPr>
      </w:pPr>
      <w:r>
        <w:rPr>
          <w:snapToGrid w:val="0"/>
        </w:rPr>
        <w:tab/>
        <w:t>(3)</w:t>
      </w:r>
      <w:r>
        <w:rPr>
          <w:snapToGrid w:val="0"/>
        </w:rPr>
        <w:tab/>
        <w:t>The registers to be kept under section 41 shall be in the form of a file relating to each person —</w:t>
      </w:r>
    </w:p>
    <w:p w14:paraId="43331195" w14:textId="77777777" w:rsidR="00B83108" w:rsidRDefault="00B83108">
      <w:pPr>
        <w:pStyle w:val="Indenta"/>
        <w:rPr>
          <w:snapToGrid w:val="0"/>
        </w:rPr>
      </w:pPr>
      <w:r>
        <w:rPr>
          <w:snapToGrid w:val="0"/>
        </w:rPr>
        <w:tab/>
        <w:t>(a)</w:t>
      </w:r>
      <w:r>
        <w:rPr>
          <w:snapToGrid w:val="0"/>
        </w:rPr>
        <w:tab/>
        <w:t>to whom an exemption is granted; or</w:t>
      </w:r>
    </w:p>
    <w:p w14:paraId="193668D5" w14:textId="77777777" w:rsidR="00B83108" w:rsidRDefault="00B83108">
      <w:pPr>
        <w:pStyle w:val="Indenta"/>
        <w:rPr>
          <w:snapToGrid w:val="0"/>
        </w:rPr>
      </w:pPr>
      <w:r>
        <w:rPr>
          <w:snapToGrid w:val="0"/>
        </w:rPr>
        <w:tab/>
        <w:t>(b)</w:t>
      </w:r>
      <w:r>
        <w:rPr>
          <w:snapToGrid w:val="0"/>
        </w:rPr>
        <w:tab/>
        <w:t>who is a licensee; or</w:t>
      </w:r>
    </w:p>
    <w:p w14:paraId="576075D7" w14:textId="77777777" w:rsidR="00B83108" w:rsidRDefault="00B83108">
      <w:pPr>
        <w:pStyle w:val="Indenta"/>
        <w:rPr>
          <w:snapToGrid w:val="0"/>
        </w:rPr>
      </w:pPr>
      <w:r>
        <w:rPr>
          <w:snapToGrid w:val="0"/>
        </w:rPr>
        <w:tab/>
        <w:t>(c)</w:t>
      </w:r>
      <w:r>
        <w:rPr>
          <w:snapToGrid w:val="0"/>
        </w:rPr>
        <w:tab/>
        <w:t>to whom a permit is granted; or</w:t>
      </w:r>
    </w:p>
    <w:p w14:paraId="2A95975E" w14:textId="77777777" w:rsidR="00B83108" w:rsidRDefault="00B83108">
      <w:pPr>
        <w:pStyle w:val="Indenta"/>
        <w:rPr>
          <w:snapToGrid w:val="0"/>
        </w:rPr>
      </w:pPr>
      <w:r>
        <w:rPr>
          <w:snapToGrid w:val="0"/>
        </w:rPr>
        <w:tab/>
        <w:t>(d)</w:t>
      </w:r>
      <w:r>
        <w:rPr>
          <w:snapToGrid w:val="0"/>
        </w:rPr>
        <w:tab/>
        <w:t>in whose name any premises, irradiating apparatus or electronic product is registered,</w:t>
      </w:r>
    </w:p>
    <w:p w14:paraId="47DCB7F5" w14:textId="77777777" w:rsidR="00B83108" w:rsidRDefault="00B83108">
      <w:pPr>
        <w:pStyle w:val="Subsection"/>
        <w:rPr>
          <w:snapToGrid w:val="0"/>
        </w:rPr>
      </w:pPr>
      <w:r>
        <w:rPr>
          <w:snapToGrid w:val="0"/>
        </w:rPr>
        <w:tab/>
      </w:r>
      <w:r>
        <w:rPr>
          <w:snapToGrid w:val="0"/>
        </w:rPr>
        <w:tab/>
        <w:t>and shall contain the information required to be furnished by him by or under the Act or these regulations.</w:t>
      </w:r>
    </w:p>
    <w:p w14:paraId="7989FE6D" w14:textId="77777777" w:rsidR="00B83108" w:rsidRDefault="00B83108">
      <w:pPr>
        <w:pStyle w:val="Footnotesection"/>
      </w:pPr>
      <w:r>
        <w:tab/>
        <w:t>[Regulation 10 amended: Gazette 29 Nov 1991 p. 5989.]</w:t>
      </w:r>
    </w:p>
    <w:p w14:paraId="3DF2A64A" w14:textId="77777777" w:rsidR="00B83108" w:rsidRDefault="00B83108">
      <w:pPr>
        <w:pStyle w:val="Heading5"/>
        <w:spacing w:before="180"/>
        <w:rPr>
          <w:snapToGrid w:val="0"/>
        </w:rPr>
      </w:pPr>
      <w:bookmarkStart w:id="22" w:name="_Toc233290396"/>
      <w:r>
        <w:rPr>
          <w:rStyle w:val="CharSectno"/>
        </w:rPr>
        <w:t>10A</w:t>
      </w:r>
      <w:r>
        <w:rPr>
          <w:snapToGrid w:val="0"/>
        </w:rPr>
        <w:t>.</w:t>
      </w:r>
      <w:r>
        <w:rPr>
          <w:snapToGrid w:val="0"/>
        </w:rPr>
        <w:tab/>
        <w:t>Industrial radiographers to carry and produce licence cards</w:t>
      </w:r>
      <w:bookmarkEnd w:id="22"/>
    </w:p>
    <w:p w14:paraId="20E2471E" w14:textId="77777777" w:rsidR="00B83108" w:rsidRDefault="00B83108">
      <w:pPr>
        <w:pStyle w:val="Subsection"/>
        <w:rPr>
          <w:rFonts w:ascii="Times" w:hAnsi="Times"/>
          <w:snapToGrid w:val="0"/>
        </w:rPr>
      </w:pPr>
      <w:r>
        <w:rPr>
          <w:snapToGrid w:val="0"/>
        </w:rPr>
        <w:tab/>
        <w:t>(1)</w:t>
      </w:r>
      <w:r>
        <w:rPr>
          <w:snapToGrid w:val="0"/>
        </w:rPr>
        <w:tab/>
      </w:r>
      <w:r>
        <w:rPr>
          <w:rFonts w:ascii="Times" w:hAnsi="Times"/>
          <w:snapToGrid w:val="0"/>
        </w:rPr>
        <w:t>An industrial radiographer shall carry a licence card while carrying out any work with irradiating apparatus or radioactive substances.</w:t>
      </w:r>
    </w:p>
    <w:p w14:paraId="23CF0265" w14:textId="77777777" w:rsidR="00B83108" w:rsidRDefault="00B83108">
      <w:pPr>
        <w:pStyle w:val="Subsection"/>
        <w:rPr>
          <w:snapToGrid w:val="0"/>
        </w:rPr>
      </w:pPr>
      <w:r>
        <w:rPr>
          <w:snapToGrid w:val="0"/>
        </w:rPr>
        <w:tab/>
        <w:t>(2)</w:t>
      </w:r>
      <w:r>
        <w:rPr>
          <w:snapToGrid w:val="0"/>
        </w:rPr>
        <w:tab/>
        <w:t>An industrial radiographer shall, on the request of an authorised officer, produce a valid licence card issued to the industrial radiographer for inspection by the authorised officer.</w:t>
      </w:r>
    </w:p>
    <w:p w14:paraId="579BB4E2" w14:textId="77777777" w:rsidR="00B83108" w:rsidRDefault="00B83108">
      <w:pPr>
        <w:pStyle w:val="Subsection"/>
        <w:spacing w:before="120"/>
        <w:rPr>
          <w:snapToGrid w:val="0"/>
        </w:rPr>
      </w:pPr>
      <w:r>
        <w:rPr>
          <w:snapToGrid w:val="0"/>
        </w:rPr>
        <w:tab/>
        <w:t>(3)</w:t>
      </w:r>
      <w:r>
        <w:rPr>
          <w:snapToGrid w:val="0"/>
        </w:rPr>
        <w:tab/>
        <w:t>A licence card is valid at any time before the expiry date set out on the card.</w:t>
      </w:r>
    </w:p>
    <w:p w14:paraId="0B7713ED" w14:textId="77777777" w:rsidR="00B83108" w:rsidRDefault="00B83108">
      <w:pPr>
        <w:pStyle w:val="Subsection"/>
        <w:rPr>
          <w:snapToGrid w:val="0"/>
        </w:rPr>
      </w:pPr>
      <w:r>
        <w:rPr>
          <w:snapToGrid w:val="0"/>
        </w:rPr>
        <w:tab/>
        <w:t>(4)</w:t>
      </w:r>
      <w:r>
        <w:rPr>
          <w:snapToGrid w:val="0"/>
        </w:rPr>
        <w:tab/>
        <w:t>This regulation applies in respect of each individual radiographer only after a licence card has been furnished to that radiographer under regulation 59(16).</w:t>
      </w:r>
    </w:p>
    <w:p w14:paraId="72442C0F" w14:textId="77777777" w:rsidR="00B83108" w:rsidRDefault="00B83108">
      <w:pPr>
        <w:pStyle w:val="Footnotesection"/>
      </w:pPr>
      <w:r>
        <w:tab/>
        <w:t>[Regulation 10A inserted: Gazette 29 Nov 1991 p. 5989.]</w:t>
      </w:r>
    </w:p>
    <w:p w14:paraId="3C5B27CC" w14:textId="77777777" w:rsidR="00B83108" w:rsidRDefault="00B83108">
      <w:pPr>
        <w:pStyle w:val="Heading5"/>
        <w:rPr>
          <w:snapToGrid w:val="0"/>
        </w:rPr>
      </w:pPr>
      <w:bookmarkStart w:id="23" w:name="_Toc233290397"/>
      <w:r>
        <w:rPr>
          <w:rStyle w:val="CharSectno"/>
        </w:rPr>
        <w:t>10B</w:t>
      </w:r>
      <w:r>
        <w:rPr>
          <w:snapToGrid w:val="0"/>
        </w:rPr>
        <w:t>.</w:t>
      </w:r>
      <w:r>
        <w:rPr>
          <w:snapToGrid w:val="0"/>
        </w:rPr>
        <w:tab/>
        <w:t>Employment of radiation workers under 16 years of age prohibited</w:t>
      </w:r>
      <w:bookmarkEnd w:id="23"/>
    </w:p>
    <w:p w14:paraId="101289C4" w14:textId="77777777" w:rsidR="00B83108" w:rsidRDefault="00B83108">
      <w:pPr>
        <w:pStyle w:val="Subsection"/>
        <w:rPr>
          <w:snapToGrid w:val="0"/>
        </w:rPr>
      </w:pPr>
      <w:r>
        <w:rPr>
          <w:snapToGrid w:val="0"/>
        </w:rPr>
        <w:tab/>
        <w:t>(1)</w:t>
      </w:r>
      <w:r>
        <w:rPr>
          <w:snapToGrid w:val="0"/>
        </w:rPr>
        <w:tab/>
        <w:t>A person shall not employ a person under 16 years of age as a radiation worker.</w:t>
      </w:r>
    </w:p>
    <w:p w14:paraId="323BD0B6" w14:textId="77777777" w:rsidR="00B83108" w:rsidRDefault="00B83108">
      <w:pPr>
        <w:pStyle w:val="Subsection"/>
        <w:keepNext/>
        <w:keepLines/>
        <w:rPr>
          <w:snapToGrid w:val="0"/>
        </w:rPr>
      </w:pPr>
      <w:r>
        <w:rPr>
          <w:snapToGrid w:val="0"/>
        </w:rPr>
        <w:lastRenderedPageBreak/>
        <w:tab/>
        <w:t>(2)</w:t>
      </w:r>
      <w:r>
        <w:rPr>
          <w:snapToGrid w:val="0"/>
        </w:rPr>
        <w:tab/>
        <w:t>It is a defence to a prosecution for an offence against subregulation (1) to prove that the defendant believed on reasonable grounds that the person employed was 16 years of age or older.</w:t>
      </w:r>
    </w:p>
    <w:p w14:paraId="3BC2ABE9" w14:textId="77777777" w:rsidR="00B83108" w:rsidRDefault="00B83108">
      <w:pPr>
        <w:pStyle w:val="Footnotesection"/>
      </w:pPr>
      <w:r>
        <w:tab/>
        <w:t>[Regulation 10B inserted: Gazette 22 Jul 1997 p. 3815.]</w:t>
      </w:r>
    </w:p>
    <w:p w14:paraId="3649E2A9" w14:textId="77777777" w:rsidR="00B83108" w:rsidRDefault="00B83108">
      <w:pPr>
        <w:pStyle w:val="Heading5"/>
        <w:rPr>
          <w:snapToGrid w:val="0"/>
        </w:rPr>
      </w:pPr>
      <w:bookmarkStart w:id="24" w:name="_Toc233290398"/>
      <w:r>
        <w:rPr>
          <w:rStyle w:val="CharSectno"/>
        </w:rPr>
        <w:t>11</w:t>
      </w:r>
      <w:r>
        <w:rPr>
          <w:snapToGrid w:val="0"/>
        </w:rPr>
        <w:t>.</w:t>
      </w:r>
      <w:r>
        <w:rPr>
          <w:snapToGrid w:val="0"/>
        </w:rPr>
        <w:tab/>
        <w:t>Personal files</w:t>
      </w:r>
      <w:bookmarkEnd w:id="24"/>
    </w:p>
    <w:p w14:paraId="4B893F24" w14:textId="77777777" w:rsidR="00B83108" w:rsidRDefault="00B83108">
      <w:pPr>
        <w:pStyle w:val="Subsection"/>
        <w:rPr>
          <w:snapToGrid w:val="0"/>
        </w:rPr>
      </w:pPr>
      <w:r>
        <w:rPr>
          <w:snapToGrid w:val="0"/>
        </w:rPr>
        <w:tab/>
        <w:t>(1)</w:t>
      </w:r>
      <w:r>
        <w:rPr>
          <w:snapToGrid w:val="0"/>
        </w:rPr>
        <w:tab/>
        <w:t>The employer of a radiation worker shall —</w:t>
      </w:r>
    </w:p>
    <w:p w14:paraId="6B48286F" w14:textId="77777777" w:rsidR="00B83108" w:rsidRDefault="00B83108">
      <w:pPr>
        <w:pStyle w:val="Indenta"/>
        <w:rPr>
          <w:snapToGrid w:val="0"/>
        </w:rPr>
      </w:pPr>
      <w:r>
        <w:rPr>
          <w:snapToGrid w:val="0"/>
        </w:rPr>
        <w:tab/>
        <w:t>(a)</w:t>
      </w:r>
      <w:r>
        <w:rPr>
          <w:snapToGrid w:val="0"/>
        </w:rPr>
        <w:tab/>
        <w:t>keep a continuing personal file relating to the radiation worker; and</w:t>
      </w:r>
    </w:p>
    <w:p w14:paraId="4A441ACB" w14:textId="77777777" w:rsidR="00B83108" w:rsidRDefault="00B83108">
      <w:pPr>
        <w:pStyle w:val="Indenta"/>
        <w:rPr>
          <w:snapToGrid w:val="0"/>
        </w:rPr>
      </w:pPr>
      <w:r>
        <w:rPr>
          <w:snapToGrid w:val="0"/>
        </w:rPr>
        <w:tab/>
        <w:t>(b)</w:t>
      </w:r>
      <w:r>
        <w:rPr>
          <w:snapToGrid w:val="0"/>
        </w:rPr>
        <w:tab/>
        <w:t>include in the personal file referred to in paragraph (a) the results of all personal monitoring of the radiation worker carried out in accordance with these regulations; and</w:t>
      </w:r>
    </w:p>
    <w:p w14:paraId="31C4A9F3" w14:textId="77777777" w:rsidR="00B83108" w:rsidRDefault="00B83108">
      <w:pPr>
        <w:pStyle w:val="Indenta"/>
        <w:rPr>
          <w:snapToGrid w:val="0"/>
        </w:rPr>
      </w:pPr>
      <w:r>
        <w:rPr>
          <w:snapToGrid w:val="0"/>
        </w:rPr>
        <w:tab/>
        <w:t>(c)</w:t>
      </w:r>
      <w:r>
        <w:rPr>
          <w:snapToGrid w:val="0"/>
        </w:rPr>
        <w:tab/>
        <w:t>dispose of the personal file referred to in paragraph (a) —</w:t>
      </w:r>
    </w:p>
    <w:p w14:paraId="60B89EB3" w14:textId="77777777" w:rsidR="00B83108" w:rsidRDefault="00B83108">
      <w:pPr>
        <w:pStyle w:val="Indenti"/>
        <w:rPr>
          <w:snapToGrid w:val="0"/>
        </w:rPr>
      </w:pPr>
      <w:r>
        <w:rPr>
          <w:snapToGrid w:val="0"/>
        </w:rPr>
        <w:tab/>
        <w:t>(i)</w:t>
      </w:r>
      <w:r>
        <w:rPr>
          <w:snapToGrid w:val="0"/>
        </w:rPr>
        <w:tab/>
        <w:t>by forwarding it to; or</w:t>
      </w:r>
    </w:p>
    <w:p w14:paraId="25AD278C" w14:textId="77777777" w:rsidR="00B83108" w:rsidRDefault="00B83108">
      <w:pPr>
        <w:pStyle w:val="Indenti"/>
        <w:rPr>
          <w:snapToGrid w:val="0"/>
        </w:rPr>
      </w:pPr>
      <w:r>
        <w:rPr>
          <w:snapToGrid w:val="0"/>
        </w:rPr>
        <w:tab/>
        <w:t>(ii)</w:t>
      </w:r>
      <w:r>
        <w:rPr>
          <w:snapToGrid w:val="0"/>
        </w:rPr>
        <w:tab/>
        <w:t>in a manner directed in writing by,</w:t>
      </w:r>
    </w:p>
    <w:p w14:paraId="7ED2FC9F" w14:textId="77777777" w:rsidR="00B83108" w:rsidRDefault="00B83108">
      <w:pPr>
        <w:pStyle w:val="Indenta"/>
        <w:rPr>
          <w:snapToGrid w:val="0"/>
        </w:rPr>
      </w:pPr>
      <w:r>
        <w:rPr>
          <w:snapToGrid w:val="0"/>
        </w:rPr>
        <w:tab/>
      </w:r>
      <w:r>
        <w:rPr>
          <w:snapToGrid w:val="0"/>
        </w:rPr>
        <w:tab/>
        <w:t>the Council and in no other manner.</w:t>
      </w:r>
    </w:p>
    <w:p w14:paraId="7F326CFF" w14:textId="77777777" w:rsidR="00B83108" w:rsidRDefault="00B83108">
      <w:pPr>
        <w:pStyle w:val="Subsection"/>
        <w:keepNext/>
        <w:rPr>
          <w:snapToGrid w:val="0"/>
        </w:rPr>
      </w:pPr>
      <w:r>
        <w:rPr>
          <w:snapToGrid w:val="0"/>
        </w:rPr>
        <w:tab/>
        <w:t>(2)</w:t>
      </w:r>
      <w:r>
        <w:rPr>
          <w:snapToGrid w:val="0"/>
        </w:rPr>
        <w:tab/>
        <w:t>On the termination of the employment of a radiation worker, the employer of the radiation worker shall —</w:t>
      </w:r>
    </w:p>
    <w:p w14:paraId="4C8C81F9" w14:textId="77777777" w:rsidR="00B83108" w:rsidRDefault="00B83108">
      <w:pPr>
        <w:pStyle w:val="Indenta"/>
        <w:rPr>
          <w:snapToGrid w:val="0"/>
        </w:rPr>
      </w:pPr>
      <w:r>
        <w:rPr>
          <w:snapToGrid w:val="0"/>
        </w:rPr>
        <w:tab/>
        <w:t>(a)</w:t>
      </w:r>
      <w:r>
        <w:rPr>
          <w:snapToGrid w:val="0"/>
        </w:rPr>
        <w:tab/>
        <w:t>supply the Council, on request, with a report in writing on —</w:t>
      </w:r>
    </w:p>
    <w:p w14:paraId="456319BA" w14:textId="77777777" w:rsidR="00B83108" w:rsidRDefault="00B83108">
      <w:pPr>
        <w:pStyle w:val="Indenti"/>
        <w:rPr>
          <w:snapToGrid w:val="0"/>
        </w:rPr>
      </w:pPr>
      <w:r>
        <w:rPr>
          <w:snapToGrid w:val="0"/>
        </w:rPr>
        <w:tab/>
        <w:t>(i)</w:t>
      </w:r>
      <w:r>
        <w:rPr>
          <w:snapToGrid w:val="0"/>
        </w:rPr>
        <w:tab/>
        <w:t>the effective dose of ionising radiation received by; or</w:t>
      </w:r>
    </w:p>
    <w:p w14:paraId="05DEE079" w14:textId="77777777" w:rsidR="00B83108" w:rsidRDefault="00B83108">
      <w:pPr>
        <w:pStyle w:val="Indenti"/>
        <w:rPr>
          <w:snapToGrid w:val="0"/>
        </w:rPr>
      </w:pPr>
      <w:r>
        <w:rPr>
          <w:snapToGrid w:val="0"/>
        </w:rPr>
        <w:tab/>
        <w:t>(ii)</w:t>
      </w:r>
      <w:r>
        <w:rPr>
          <w:snapToGrid w:val="0"/>
        </w:rPr>
        <w:tab/>
        <w:t>the exposure to non</w:t>
      </w:r>
      <w:r>
        <w:rPr>
          <w:snapToGrid w:val="0"/>
        </w:rPr>
        <w:noBreakHyphen/>
        <w:t>ionising radiation of,</w:t>
      </w:r>
    </w:p>
    <w:p w14:paraId="525624A6" w14:textId="77777777" w:rsidR="00B83108" w:rsidRDefault="00B83108">
      <w:pPr>
        <w:pStyle w:val="Indenta"/>
        <w:rPr>
          <w:snapToGrid w:val="0"/>
        </w:rPr>
      </w:pPr>
      <w:r>
        <w:rPr>
          <w:snapToGrid w:val="0"/>
        </w:rPr>
        <w:tab/>
      </w:r>
      <w:r>
        <w:rPr>
          <w:snapToGrid w:val="0"/>
        </w:rPr>
        <w:tab/>
        <w:t>the radiation worker as shown in his personal file or, if no personal monitoring or incomplete personal monitoring of the radiation worker has been carried out, on —</w:t>
      </w:r>
    </w:p>
    <w:p w14:paraId="4DC8D1F7" w14:textId="77777777" w:rsidR="00B83108" w:rsidRDefault="00B83108">
      <w:pPr>
        <w:pStyle w:val="Indenti"/>
        <w:rPr>
          <w:snapToGrid w:val="0"/>
        </w:rPr>
      </w:pPr>
      <w:r>
        <w:rPr>
          <w:snapToGrid w:val="0"/>
        </w:rPr>
        <w:tab/>
        <w:t>(iii)</w:t>
      </w:r>
      <w:r>
        <w:rPr>
          <w:snapToGrid w:val="0"/>
        </w:rPr>
        <w:tab/>
        <w:t>the estimated effective dose of ionising radiation received by; or</w:t>
      </w:r>
    </w:p>
    <w:p w14:paraId="2C2BCC85" w14:textId="77777777" w:rsidR="00B83108" w:rsidRDefault="00B83108">
      <w:pPr>
        <w:pStyle w:val="Indenti"/>
        <w:rPr>
          <w:snapToGrid w:val="0"/>
        </w:rPr>
      </w:pPr>
      <w:r>
        <w:rPr>
          <w:snapToGrid w:val="0"/>
        </w:rPr>
        <w:lastRenderedPageBreak/>
        <w:tab/>
        <w:t>(iv)</w:t>
      </w:r>
      <w:r>
        <w:rPr>
          <w:snapToGrid w:val="0"/>
        </w:rPr>
        <w:tab/>
        <w:t>the estimated exposure to non</w:t>
      </w:r>
      <w:r>
        <w:rPr>
          <w:snapToGrid w:val="0"/>
        </w:rPr>
        <w:noBreakHyphen/>
        <w:t>ionising radiation of,</w:t>
      </w:r>
    </w:p>
    <w:p w14:paraId="2751D15A" w14:textId="77777777" w:rsidR="00B83108" w:rsidRDefault="00B83108">
      <w:pPr>
        <w:pStyle w:val="Indenta"/>
        <w:rPr>
          <w:snapToGrid w:val="0"/>
        </w:rPr>
      </w:pPr>
      <w:r>
        <w:rPr>
          <w:snapToGrid w:val="0"/>
        </w:rPr>
        <w:tab/>
      </w:r>
      <w:r>
        <w:rPr>
          <w:snapToGrid w:val="0"/>
        </w:rPr>
        <w:tab/>
        <w:t>the radiation worker; and</w:t>
      </w:r>
    </w:p>
    <w:p w14:paraId="08D924AB" w14:textId="77777777" w:rsidR="00B83108" w:rsidRDefault="00B83108">
      <w:pPr>
        <w:pStyle w:val="Indenta"/>
        <w:rPr>
          <w:snapToGrid w:val="0"/>
        </w:rPr>
      </w:pPr>
      <w:r>
        <w:rPr>
          <w:snapToGrid w:val="0"/>
        </w:rPr>
        <w:tab/>
        <w:t>(b)</w:t>
      </w:r>
      <w:r>
        <w:rPr>
          <w:snapToGrid w:val="0"/>
        </w:rPr>
        <w:tab/>
        <w:t>if the effective dose or estimated effective dose of ionising radiation received by the radiation worker has been such as to require action to be taken under regulation 15 or the radiation worker’s exposure or estimated exposure to non</w:t>
      </w:r>
      <w:r>
        <w:rPr>
          <w:snapToGrid w:val="0"/>
        </w:rPr>
        <w:noBreakHyphen/>
        <w:t>ionising radiation exceeds the appropriate maximum permissible exposure level, include in the report referred to in paragraph (a) particulars of the circumstances leading to that dose or exposure, as the case requires.</w:t>
      </w:r>
    </w:p>
    <w:p w14:paraId="0D6065BA" w14:textId="77777777" w:rsidR="00B83108" w:rsidRDefault="00B83108">
      <w:pPr>
        <w:pStyle w:val="Subsection"/>
        <w:rPr>
          <w:snapToGrid w:val="0"/>
        </w:rPr>
      </w:pPr>
      <w:r>
        <w:rPr>
          <w:snapToGrid w:val="0"/>
        </w:rPr>
        <w:tab/>
        <w:t>(3)</w:t>
      </w:r>
      <w:r>
        <w:rPr>
          <w:snapToGrid w:val="0"/>
        </w:rPr>
        <w:tab/>
        <w:t>An employer who employs or formerly employed a radiation worker shall, at the request of the radiation worker, furnish the radiation worker with a report on the effective dose or estimated effective dose of ionising radiation received by, or the exposure or estimated exposure to non</w:t>
      </w:r>
      <w:r>
        <w:rPr>
          <w:snapToGrid w:val="0"/>
        </w:rPr>
        <w:noBreakHyphen/>
        <w:t>ionising radiation of, the radiation worker as shown in the personal file relating to him.</w:t>
      </w:r>
    </w:p>
    <w:p w14:paraId="462B4D7D" w14:textId="77777777" w:rsidR="00B83108" w:rsidRDefault="00B83108">
      <w:pPr>
        <w:pStyle w:val="Subsection"/>
        <w:keepNext/>
        <w:keepLines/>
        <w:rPr>
          <w:snapToGrid w:val="0"/>
        </w:rPr>
      </w:pPr>
      <w:r>
        <w:rPr>
          <w:snapToGrid w:val="0"/>
        </w:rPr>
        <w:tab/>
        <w:t>(3a)</w:t>
      </w:r>
      <w:r>
        <w:rPr>
          <w:snapToGrid w:val="0"/>
        </w:rPr>
        <w:tab/>
        <w:t>Where an employer receives a dose assessment report from a radiation monitoring organization, the employer shall promptly inform each radiation worker assessed of the results of his assessment.</w:t>
      </w:r>
    </w:p>
    <w:p w14:paraId="064881BD" w14:textId="77777777" w:rsidR="00B83108" w:rsidRDefault="00B83108">
      <w:pPr>
        <w:pStyle w:val="Subsection"/>
        <w:rPr>
          <w:snapToGrid w:val="0"/>
        </w:rPr>
      </w:pPr>
      <w:r>
        <w:rPr>
          <w:snapToGrid w:val="0"/>
        </w:rPr>
        <w:tab/>
        <w:t>(4)</w:t>
      </w:r>
      <w:r>
        <w:rPr>
          <w:snapToGrid w:val="0"/>
        </w:rPr>
        <w:tab/>
        <w:t>When a radiation worker whose employment has been terminated is again employed as a radiation worker, his new employer shall —</w:t>
      </w:r>
    </w:p>
    <w:p w14:paraId="26A5F485" w14:textId="77777777" w:rsidR="00B83108" w:rsidRDefault="00B83108">
      <w:pPr>
        <w:pStyle w:val="Indenta"/>
        <w:rPr>
          <w:snapToGrid w:val="0"/>
        </w:rPr>
      </w:pPr>
      <w:r>
        <w:rPr>
          <w:snapToGrid w:val="0"/>
        </w:rPr>
        <w:tab/>
        <w:t>(a)</w:t>
      </w:r>
      <w:r>
        <w:rPr>
          <w:snapToGrid w:val="0"/>
        </w:rPr>
        <w:tab/>
        <w:t>if he is not the former employer of the radiation worker, obtain from that former employer, and that former employer shall, if he possesses the personal file relating to the radiation worker, give to the new employer of the radiation worker, a copy of the relevant contents of that personal file; and</w:t>
      </w:r>
    </w:p>
    <w:p w14:paraId="47A26962" w14:textId="77777777" w:rsidR="00B83108" w:rsidRDefault="00B83108">
      <w:pPr>
        <w:pStyle w:val="Indenta"/>
        <w:keepNext/>
        <w:keepLines/>
        <w:rPr>
          <w:snapToGrid w:val="0"/>
        </w:rPr>
      </w:pPr>
      <w:r>
        <w:rPr>
          <w:snapToGrid w:val="0"/>
        </w:rPr>
        <w:lastRenderedPageBreak/>
        <w:tab/>
        <w:t>(b)</w:t>
      </w:r>
      <w:r>
        <w:rPr>
          <w:snapToGrid w:val="0"/>
        </w:rPr>
        <w:tab/>
        <w:t>obtain from the Council, and the Council shall give to the new employer of the radiation worker —</w:t>
      </w:r>
    </w:p>
    <w:p w14:paraId="3CB1B0FD" w14:textId="77777777" w:rsidR="00B83108" w:rsidRDefault="00B83108">
      <w:pPr>
        <w:pStyle w:val="Indenti"/>
        <w:rPr>
          <w:snapToGrid w:val="0"/>
        </w:rPr>
      </w:pPr>
      <w:r>
        <w:rPr>
          <w:snapToGrid w:val="0"/>
        </w:rPr>
        <w:tab/>
        <w:t>(i)</w:t>
      </w:r>
      <w:r>
        <w:rPr>
          <w:snapToGrid w:val="0"/>
        </w:rPr>
        <w:tab/>
        <w:t>a copy of each report supplied to the Council under subregulation (2) in respect of the radiation worker; and</w:t>
      </w:r>
    </w:p>
    <w:p w14:paraId="07DFB254" w14:textId="77777777" w:rsidR="00B83108" w:rsidRDefault="00B83108">
      <w:pPr>
        <w:pStyle w:val="Indenti"/>
        <w:rPr>
          <w:snapToGrid w:val="0"/>
        </w:rPr>
      </w:pPr>
      <w:r>
        <w:rPr>
          <w:snapToGrid w:val="0"/>
        </w:rPr>
        <w:tab/>
        <w:t>(ii)</w:t>
      </w:r>
      <w:r>
        <w:rPr>
          <w:snapToGrid w:val="0"/>
        </w:rPr>
        <w:tab/>
        <w:t>if the Council possesses the personal file relating to the radiation worker, a copy of the relevant contents of that personal file.</w:t>
      </w:r>
    </w:p>
    <w:p w14:paraId="2BC900E1" w14:textId="77777777" w:rsidR="00B83108" w:rsidRDefault="00B83108">
      <w:pPr>
        <w:pStyle w:val="Subsection"/>
        <w:rPr>
          <w:snapToGrid w:val="0"/>
        </w:rPr>
      </w:pPr>
      <w:r>
        <w:rPr>
          <w:snapToGrid w:val="0"/>
        </w:rPr>
        <w:tab/>
        <w:t>(5)</w:t>
      </w:r>
      <w:r>
        <w:rPr>
          <w:snapToGrid w:val="0"/>
        </w:rPr>
        <w:tab/>
        <w:t>In subregulation (4) —</w:t>
      </w:r>
    </w:p>
    <w:p w14:paraId="593392B3" w14:textId="77777777" w:rsidR="00B83108" w:rsidRDefault="00B83108">
      <w:pPr>
        <w:pStyle w:val="Defstart"/>
      </w:pPr>
      <w:r>
        <w:rPr>
          <w:b/>
        </w:rPr>
        <w:tab/>
      </w:r>
      <w:r>
        <w:rPr>
          <w:rStyle w:val="CharDefText"/>
        </w:rPr>
        <w:t>relevant contents</w:t>
      </w:r>
      <w:r>
        <w:t>, in relation to a personal file, means those contents of the personal file consisting of the results referred to in subregulation (1)(b) or otherwise relevant to radiation safety.</w:t>
      </w:r>
    </w:p>
    <w:p w14:paraId="2A8FCA80" w14:textId="77777777" w:rsidR="00B83108" w:rsidRDefault="00B83108">
      <w:pPr>
        <w:pStyle w:val="Footnotesection"/>
      </w:pPr>
      <w:r>
        <w:tab/>
        <w:t>[Regulation 11 amended: Gazette 11 Jun 1993 p. 2871; 22 Jul 1997 p. 3815 and 3826.]</w:t>
      </w:r>
    </w:p>
    <w:p w14:paraId="6958526F" w14:textId="77777777" w:rsidR="00B83108" w:rsidRDefault="00B83108">
      <w:pPr>
        <w:pStyle w:val="Heading5"/>
        <w:rPr>
          <w:snapToGrid w:val="0"/>
        </w:rPr>
      </w:pPr>
      <w:bookmarkStart w:id="25" w:name="_Toc233290399"/>
      <w:r>
        <w:rPr>
          <w:rStyle w:val="CharSectno"/>
        </w:rPr>
        <w:t>12</w:t>
      </w:r>
      <w:r>
        <w:rPr>
          <w:snapToGrid w:val="0"/>
        </w:rPr>
        <w:t>.</w:t>
      </w:r>
      <w:r>
        <w:rPr>
          <w:snapToGrid w:val="0"/>
        </w:rPr>
        <w:tab/>
        <w:t>Records relating to radioactive substances, irradiating apparatus and electronic products</w:t>
      </w:r>
      <w:bookmarkEnd w:id="25"/>
    </w:p>
    <w:p w14:paraId="7C5F6687" w14:textId="77777777" w:rsidR="00B83108" w:rsidRDefault="00B83108">
      <w:pPr>
        <w:pStyle w:val="Subsection"/>
        <w:keepNext/>
        <w:keepLines/>
        <w:rPr>
          <w:snapToGrid w:val="0"/>
        </w:rPr>
      </w:pPr>
      <w:r>
        <w:rPr>
          <w:snapToGrid w:val="0"/>
        </w:rPr>
        <w:tab/>
        <w:t>(1)</w:t>
      </w:r>
      <w:r>
        <w:rPr>
          <w:snapToGrid w:val="0"/>
        </w:rPr>
        <w:tab/>
        <w:t>Subject to subregulation (3), the person in whose name any premises are registered shall —</w:t>
      </w:r>
    </w:p>
    <w:p w14:paraId="72ED530F" w14:textId="77777777" w:rsidR="00B83108" w:rsidRDefault="00B83108">
      <w:pPr>
        <w:pStyle w:val="Indenta"/>
        <w:rPr>
          <w:snapToGrid w:val="0"/>
        </w:rPr>
      </w:pPr>
      <w:r>
        <w:rPr>
          <w:snapToGrid w:val="0"/>
        </w:rPr>
        <w:tab/>
        <w:t>(a)</w:t>
      </w:r>
      <w:r>
        <w:rPr>
          <w:snapToGrid w:val="0"/>
        </w:rPr>
        <w:tab/>
        <w:t>keep records showing the receipt, transfer or disposal of radioactive substances, irradiating apparatus and electronic products in or from those premises; and</w:t>
      </w:r>
    </w:p>
    <w:p w14:paraId="159856C5" w14:textId="77777777" w:rsidR="00B83108" w:rsidRDefault="00B83108">
      <w:pPr>
        <w:pStyle w:val="Indenta"/>
        <w:rPr>
          <w:snapToGrid w:val="0"/>
        </w:rPr>
      </w:pPr>
      <w:r>
        <w:rPr>
          <w:snapToGrid w:val="0"/>
        </w:rPr>
        <w:tab/>
        <w:t>(b)</w:t>
      </w:r>
      <w:r>
        <w:rPr>
          <w:snapToGrid w:val="0"/>
        </w:rPr>
        <w:tab/>
        <w:t>retain records relating to —</w:t>
      </w:r>
    </w:p>
    <w:p w14:paraId="104581D6" w14:textId="77777777" w:rsidR="00B83108" w:rsidRDefault="00B83108">
      <w:pPr>
        <w:pStyle w:val="Indenti"/>
        <w:rPr>
          <w:snapToGrid w:val="0"/>
        </w:rPr>
      </w:pPr>
      <w:r>
        <w:rPr>
          <w:snapToGrid w:val="0"/>
        </w:rPr>
        <w:tab/>
        <w:t>(i)</w:t>
      </w:r>
      <w:r>
        <w:rPr>
          <w:snapToGrid w:val="0"/>
        </w:rPr>
        <w:tab/>
        <w:t>the receipt of a radioactive substance while the radioactive substance remains in his possession or under his control and thereafter for the period referred to in subparagraph (ii); and</w:t>
      </w:r>
    </w:p>
    <w:p w14:paraId="5592A00B" w14:textId="77777777" w:rsidR="00B83108" w:rsidRDefault="00B83108">
      <w:pPr>
        <w:pStyle w:val="Indenti"/>
        <w:rPr>
          <w:snapToGrid w:val="0"/>
        </w:rPr>
      </w:pPr>
      <w:r>
        <w:rPr>
          <w:snapToGrid w:val="0"/>
        </w:rPr>
        <w:tab/>
        <w:t>(ii)</w:t>
      </w:r>
      <w:r>
        <w:rPr>
          <w:snapToGrid w:val="0"/>
        </w:rPr>
        <w:tab/>
        <w:t xml:space="preserve">the transfer or disposal of a radioactive substance for a period equivalent to one half life of the radioactive substance reckoned from the date of the last recorded movement of the radioactive substance, but in any case for a period of not less than 6 months, or for such longer period as the </w:t>
      </w:r>
      <w:r>
        <w:rPr>
          <w:snapToGrid w:val="0"/>
        </w:rPr>
        <w:lastRenderedPageBreak/>
        <w:t>Council may require by notice in writing sent to that person, from that date; and</w:t>
      </w:r>
    </w:p>
    <w:p w14:paraId="7512B3C3" w14:textId="77777777" w:rsidR="00B83108" w:rsidRDefault="00B83108">
      <w:pPr>
        <w:pStyle w:val="Indenti"/>
        <w:rPr>
          <w:snapToGrid w:val="0"/>
        </w:rPr>
      </w:pPr>
      <w:r>
        <w:rPr>
          <w:snapToGrid w:val="0"/>
        </w:rPr>
        <w:tab/>
        <w:t>(iii)</w:t>
      </w:r>
      <w:r>
        <w:rPr>
          <w:snapToGrid w:val="0"/>
        </w:rPr>
        <w:tab/>
        <w:t>any irradiating apparatus or electronic product while that irradiating apparatus or electronic product remains in his possession and thereafter for a period of not less than 5 years.</w:t>
      </w:r>
    </w:p>
    <w:p w14:paraId="69874403" w14:textId="77777777" w:rsidR="00B83108" w:rsidRDefault="00B83108">
      <w:pPr>
        <w:pStyle w:val="Subsection"/>
        <w:rPr>
          <w:snapToGrid w:val="0"/>
        </w:rPr>
      </w:pPr>
      <w:r>
        <w:rPr>
          <w:snapToGrid w:val="0"/>
        </w:rPr>
        <w:tab/>
        <w:t>(2)</w:t>
      </w:r>
      <w:r>
        <w:rPr>
          <w:snapToGrid w:val="0"/>
        </w:rPr>
        <w:tab/>
        <w:t>If a person required by subregulation (1) to keep and retain any records referred to in that subregulation ceases to carry on business or to practise his profession or dies or is for any other reason unable to continue to keep and retain those records, he or the person responsible for managing his affairs or his estate, as the case requires, shall forthwith surrender those records to the Council.</w:t>
      </w:r>
    </w:p>
    <w:p w14:paraId="054910D1" w14:textId="77777777" w:rsidR="00B83108" w:rsidRDefault="00B83108">
      <w:pPr>
        <w:pStyle w:val="Subsection"/>
        <w:keepNext/>
        <w:rPr>
          <w:snapToGrid w:val="0"/>
        </w:rPr>
      </w:pPr>
      <w:r>
        <w:rPr>
          <w:snapToGrid w:val="0"/>
        </w:rPr>
        <w:tab/>
        <w:t>(3)</w:t>
      </w:r>
      <w:r>
        <w:rPr>
          <w:snapToGrid w:val="0"/>
        </w:rPr>
        <w:tab/>
        <w:t>In subregulation (1)(b)(ii) —</w:t>
      </w:r>
    </w:p>
    <w:p w14:paraId="5F16E0B7" w14:textId="77777777" w:rsidR="00B83108" w:rsidRDefault="00B83108">
      <w:pPr>
        <w:pStyle w:val="Defstart"/>
      </w:pPr>
      <w:r>
        <w:rPr>
          <w:b/>
        </w:rPr>
        <w:tab/>
      </w:r>
      <w:r>
        <w:rPr>
          <w:rStyle w:val="CharDefText"/>
        </w:rPr>
        <w:t>one half life of the radioactive substance</w:t>
      </w:r>
      <w:r>
        <w:t xml:space="preserve"> means for a single radioactive decay process occurring in the radioactive substance the time required for the radioactivity of the radioactive substance to decrease to half its initial value.</w:t>
      </w:r>
    </w:p>
    <w:p w14:paraId="0BB7AE91" w14:textId="77777777" w:rsidR="00B83108" w:rsidRDefault="00B83108">
      <w:pPr>
        <w:pStyle w:val="Heading5"/>
        <w:rPr>
          <w:snapToGrid w:val="0"/>
        </w:rPr>
      </w:pPr>
      <w:bookmarkStart w:id="26" w:name="_Toc233290400"/>
      <w:r>
        <w:rPr>
          <w:rStyle w:val="CharSectno"/>
        </w:rPr>
        <w:t>13</w:t>
      </w:r>
      <w:r>
        <w:rPr>
          <w:snapToGrid w:val="0"/>
        </w:rPr>
        <w:t>.</w:t>
      </w:r>
      <w:r>
        <w:rPr>
          <w:snapToGrid w:val="0"/>
        </w:rPr>
        <w:tab/>
        <w:t>Records of surveys, tests and calibrations of equipment</w:t>
      </w:r>
      <w:bookmarkEnd w:id="26"/>
    </w:p>
    <w:p w14:paraId="20B09B3D" w14:textId="77777777" w:rsidR="00B83108" w:rsidRDefault="00B83108">
      <w:pPr>
        <w:pStyle w:val="Subsection"/>
        <w:rPr>
          <w:snapToGrid w:val="0"/>
        </w:rPr>
      </w:pPr>
      <w:r>
        <w:rPr>
          <w:snapToGrid w:val="0"/>
        </w:rPr>
        <w:tab/>
      </w:r>
      <w:r>
        <w:rPr>
          <w:snapToGrid w:val="0"/>
        </w:rPr>
        <w:tab/>
        <w:t>Whenever surveys, tests or calibrations of equipment are required by these regulations to be carried out, the person in whose name the premises, irradiating apparatus or electronic products concerned are registered shall keep records in writing, or in such other manner as the Council approves, of those surveys, tests or calibrations.</w:t>
      </w:r>
    </w:p>
    <w:p w14:paraId="32402D3B" w14:textId="77777777" w:rsidR="00B83108" w:rsidRDefault="00B83108">
      <w:pPr>
        <w:pStyle w:val="Heading5"/>
        <w:spacing w:before="180"/>
        <w:rPr>
          <w:snapToGrid w:val="0"/>
        </w:rPr>
      </w:pPr>
      <w:bookmarkStart w:id="27" w:name="_Toc233290401"/>
      <w:r>
        <w:rPr>
          <w:rStyle w:val="CharSectno"/>
        </w:rPr>
        <w:t>14</w:t>
      </w:r>
      <w:r>
        <w:rPr>
          <w:snapToGrid w:val="0"/>
        </w:rPr>
        <w:t>.</w:t>
      </w:r>
      <w:r>
        <w:rPr>
          <w:snapToGrid w:val="0"/>
        </w:rPr>
        <w:tab/>
        <w:t>Reporting of losses and thefts</w:t>
      </w:r>
      <w:bookmarkEnd w:id="27"/>
    </w:p>
    <w:p w14:paraId="63140181" w14:textId="77777777" w:rsidR="00B83108" w:rsidRDefault="00B83108">
      <w:pPr>
        <w:pStyle w:val="Subsection"/>
        <w:spacing w:before="120"/>
        <w:rPr>
          <w:snapToGrid w:val="0"/>
        </w:rPr>
      </w:pPr>
      <w:r>
        <w:rPr>
          <w:snapToGrid w:val="0"/>
        </w:rPr>
        <w:tab/>
      </w:r>
      <w:r>
        <w:rPr>
          <w:snapToGrid w:val="0"/>
        </w:rPr>
        <w:tab/>
        <w:t>A person who is —</w:t>
      </w:r>
    </w:p>
    <w:p w14:paraId="118AA03C" w14:textId="77777777" w:rsidR="00B83108" w:rsidRDefault="00B83108">
      <w:pPr>
        <w:pStyle w:val="Indenta"/>
        <w:spacing w:before="60"/>
        <w:rPr>
          <w:snapToGrid w:val="0"/>
        </w:rPr>
      </w:pPr>
      <w:r>
        <w:rPr>
          <w:snapToGrid w:val="0"/>
        </w:rPr>
        <w:tab/>
        <w:t>(a)</w:t>
      </w:r>
      <w:r>
        <w:rPr>
          <w:snapToGrid w:val="0"/>
        </w:rPr>
        <w:tab/>
        <w:t>required to comply with section 28 in respect of; or</w:t>
      </w:r>
    </w:p>
    <w:p w14:paraId="0E31E6A1" w14:textId="77777777" w:rsidR="00B83108" w:rsidRDefault="00B83108">
      <w:pPr>
        <w:pStyle w:val="Indenta"/>
        <w:spacing w:before="60"/>
        <w:rPr>
          <w:snapToGrid w:val="0"/>
        </w:rPr>
      </w:pPr>
      <w:r>
        <w:rPr>
          <w:snapToGrid w:val="0"/>
        </w:rPr>
        <w:tab/>
        <w:t>(b)</w:t>
      </w:r>
      <w:r>
        <w:rPr>
          <w:snapToGrid w:val="0"/>
        </w:rPr>
        <w:tab/>
        <w:t>in possession or control of,</w:t>
      </w:r>
    </w:p>
    <w:p w14:paraId="2B69773F" w14:textId="77777777" w:rsidR="00B83108" w:rsidRDefault="00B83108">
      <w:pPr>
        <w:pStyle w:val="Subsection"/>
        <w:spacing w:before="120"/>
        <w:rPr>
          <w:snapToGrid w:val="0"/>
        </w:rPr>
      </w:pPr>
      <w:r>
        <w:rPr>
          <w:snapToGrid w:val="0"/>
        </w:rPr>
        <w:tab/>
      </w:r>
      <w:r>
        <w:rPr>
          <w:snapToGrid w:val="0"/>
        </w:rPr>
        <w:tab/>
        <w:t xml:space="preserve">any radioactive substance, irradiating apparatus or electronic product shall report any loss or theft of that radioactive </w:t>
      </w:r>
      <w:r>
        <w:rPr>
          <w:snapToGrid w:val="0"/>
        </w:rPr>
        <w:lastRenderedPageBreak/>
        <w:t>substance, irradiating apparatus or electronic product to the Council immediately after he learns of that loss or theft.</w:t>
      </w:r>
    </w:p>
    <w:p w14:paraId="08106DAD" w14:textId="77777777" w:rsidR="00B83108" w:rsidRDefault="00B83108">
      <w:pPr>
        <w:pStyle w:val="Heading5"/>
        <w:spacing w:before="180"/>
        <w:rPr>
          <w:snapToGrid w:val="0"/>
        </w:rPr>
      </w:pPr>
      <w:bookmarkStart w:id="28" w:name="_Toc233290402"/>
      <w:r>
        <w:rPr>
          <w:rStyle w:val="CharSectno"/>
        </w:rPr>
        <w:t>15</w:t>
      </w:r>
      <w:r>
        <w:rPr>
          <w:snapToGrid w:val="0"/>
        </w:rPr>
        <w:t>.</w:t>
      </w:r>
      <w:r>
        <w:rPr>
          <w:snapToGrid w:val="0"/>
        </w:rPr>
        <w:tab/>
        <w:t>Action to be taken if excessive dose equivalents of ionising radiation received or excessive concentrations of radioactive substances released</w:t>
      </w:r>
      <w:bookmarkEnd w:id="28"/>
    </w:p>
    <w:p w14:paraId="794C4BC1" w14:textId="77777777" w:rsidR="00B83108" w:rsidRDefault="00B83108">
      <w:pPr>
        <w:pStyle w:val="Subsection"/>
        <w:spacing w:before="120"/>
        <w:rPr>
          <w:rFonts w:ascii="Times" w:hAnsi="Times"/>
          <w:snapToGrid w:val="0"/>
        </w:rPr>
      </w:pPr>
      <w:r>
        <w:rPr>
          <w:snapToGrid w:val="0"/>
        </w:rPr>
        <w:tab/>
        <w:t>(1)</w:t>
      </w:r>
      <w:r>
        <w:rPr>
          <w:snapToGrid w:val="0"/>
        </w:rPr>
        <w:tab/>
      </w:r>
      <w:r>
        <w:rPr>
          <w:rFonts w:ascii="Times" w:hAnsi="Times"/>
          <w:snapToGrid w:val="0"/>
        </w:rPr>
        <w:t xml:space="preserve">If the licensee in respect of a radioactive substance or irradiating apparatus, the person in whose name any irradiating apparatus is registered or any premises are registered in respect of a radioactive substance or irradiating apparatus, or any person acting under the supervision and direction of such a licensee or person (in this regulation called a </w:t>
      </w:r>
      <w:r>
        <w:rPr>
          <w:rStyle w:val="CharDefText"/>
          <w:rFonts w:ascii="Times" w:hAnsi="Times"/>
        </w:rPr>
        <w:t>responsible person</w:t>
      </w:r>
      <w:r>
        <w:rPr>
          <w:rFonts w:ascii="Times" w:hAnsi="Times"/>
          <w:snapToGrid w:val="0"/>
        </w:rPr>
        <w:t>) learns that —</w:t>
      </w:r>
    </w:p>
    <w:p w14:paraId="7F031702" w14:textId="77777777" w:rsidR="00B83108" w:rsidRDefault="00B83108">
      <w:pPr>
        <w:pStyle w:val="Indenta"/>
        <w:rPr>
          <w:rFonts w:ascii="Times" w:hAnsi="Times"/>
          <w:snapToGrid w:val="0"/>
        </w:rPr>
      </w:pPr>
      <w:r>
        <w:rPr>
          <w:snapToGrid w:val="0"/>
        </w:rPr>
        <w:tab/>
        <w:t>(a)</w:t>
      </w:r>
      <w:r>
        <w:rPr>
          <w:snapToGrid w:val="0"/>
        </w:rPr>
        <w:tab/>
      </w:r>
      <w:r>
        <w:rPr>
          <w:rFonts w:ascii="Times" w:hAnsi="Times"/>
          <w:snapToGrid w:val="0"/>
        </w:rPr>
        <w:t>a radiation worker or other person has or may have received from the radioactive substance or irradiating apparatus an effective dose or estimated effective dose of ionising radiation exceeding 3/10 of, but not exceeding, the product obtained by multiplying the effective dose limit by the fraction of the year in respect of which that effective dose or estimated effective dose was recorded or, in the case of an effective dose or estimated effective dose received by a person wearing, operating or using an approved personal monitoring device under regulation 25, by the fraction of the year during which that device was so worn, operated or used, the responsible person shall —</w:t>
      </w:r>
    </w:p>
    <w:p w14:paraId="34969725" w14:textId="77777777" w:rsidR="00B83108" w:rsidRDefault="00B83108">
      <w:pPr>
        <w:pStyle w:val="Indenti"/>
        <w:rPr>
          <w:snapToGrid w:val="0"/>
        </w:rPr>
      </w:pPr>
      <w:r>
        <w:rPr>
          <w:snapToGrid w:val="0"/>
        </w:rPr>
        <w:tab/>
        <w:t>(i)</w:t>
      </w:r>
      <w:r>
        <w:rPr>
          <w:snapToGrid w:val="0"/>
        </w:rPr>
        <w:tab/>
        <w:t>if he is not such a licensee or the person in whose name the irradiating apparatus or premises is or are registered, as the case requires, immediately report that discovery to that licensee or person, and that licensee or person shall; or</w:t>
      </w:r>
    </w:p>
    <w:p w14:paraId="1031442E" w14:textId="77777777" w:rsidR="00B83108" w:rsidRDefault="00B83108">
      <w:pPr>
        <w:pStyle w:val="Indenti"/>
        <w:keepNext/>
        <w:rPr>
          <w:snapToGrid w:val="0"/>
        </w:rPr>
      </w:pPr>
      <w:r>
        <w:rPr>
          <w:snapToGrid w:val="0"/>
        </w:rPr>
        <w:lastRenderedPageBreak/>
        <w:tab/>
        <w:t>(ii)</w:t>
      </w:r>
      <w:r>
        <w:rPr>
          <w:snapToGrid w:val="0"/>
        </w:rPr>
        <w:tab/>
        <w:t>if he is such a licensee or the person in whose name the irradiating apparatus or premises is or are registered, as the case requires,</w:t>
      </w:r>
    </w:p>
    <w:p w14:paraId="4D11551A" w14:textId="77777777" w:rsidR="00B83108" w:rsidRDefault="00B83108">
      <w:pPr>
        <w:pStyle w:val="Indenta"/>
        <w:rPr>
          <w:snapToGrid w:val="0"/>
        </w:rPr>
      </w:pPr>
      <w:r>
        <w:rPr>
          <w:snapToGrid w:val="0"/>
        </w:rPr>
        <w:tab/>
      </w:r>
      <w:r>
        <w:rPr>
          <w:snapToGrid w:val="0"/>
        </w:rPr>
        <w:tab/>
        <w:t>immediately investigate the circumstances of that receipt or possible receipt and shall, if the person who has or may have received that effective dose or estimated effective dose —</w:t>
      </w:r>
    </w:p>
    <w:p w14:paraId="2CFAAFB9" w14:textId="77777777" w:rsidR="00B83108" w:rsidRDefault="00B83108">
      <w:pPr>
        <w:pStyle w:val="Indenti"/>
        <w:rPr>
          <w:snapToGrid w:val="0"/>
        </w:rPr>
      </w:pPr>
      <w:r>
        <w:rPr>
          <w:snapToGrid w:val="0"/>
        </w:rPr>
        <w:tab/>
        <w:t>(iii)</w:t>
      </w:r>
      <w:r>
        <w:rPr>
          <w:snapToGrid w:val="0"/>
        </w:rPr>
        <w:tab/>
        <w:t>is or was at the relevant time a radiation worker, place a report on those circumstances on the personal file relating to that person; or</w:t>
      </w:r>
    </w:p>
    <w:p w14:paraId="2834078D" w14:textId="77777777" w:rsidR="00B83108" w:rsidRDefault="00B83108">
      <w:pPr>
        <w:pStyle w:val="Indenti"/>
        <w:rPr>
          <w:snapToGrid w:val="0"/>
        </w:rPr>
      </w:pPr>
      <w:r>
        <w:rPr>
          <w:snapToGrid w:val="0"/>
        </w:rPr>
        <w:tab/>
        <w:t>(iv)</w:t>
      </w:r>
      <w:r>
        <w:rPr>
          <w:snapToGrid w:val="0"/>
        </w:rPr>
        <w:tab/>
        <w:t>is not and was not at the relevant time a radiation worker, immediately forward a report on those circumstances to the Council;</w:t>
      </w:r>
    </w:p>
    <w:p w14:paraId="6F1280AA" w14:textId="77777777" w:rsidR="00B83108" w:rsidRDefault="00B83108">
      <w:pPr>
        <w:pStyle w:val="Indenta"/>
        <w:rPr>
          <w:snapToGrid w:val="0"/>
        </w:rPr>
      </w:pPr>
      <w:r>
        <w:rPr>
          <w:snapToGrid w:val="0"/>
        </w:rPr>
        <w:tab/>
      </w:r>
      <w:r>
        <w:rPr>
          <w:snapToGrid w:val="0"/>
        </w:rPr>
        <w:tab/>
        <w:t>or</w:t>
      </w:r>
    </w:p>
    <w:p w14:paraId="33DEEECC" w14:textId="77777777" w:rsidR="00B83108" w:rsidRDefault="00B83108">
      <w:pPr>
        <w:pStyle w:val="Indenta"/>
        <w:rPr>
          <w:snapToGrid w:val="0"/>
        </w:rPr>
      </w:pPr>
      <w:r>
        <w:rPr>
          <w:snapToGrid w:val="0"/>
        </w:rPr>
        <w:tab/>
        <w:t>(b)</w:t>
      </w:r>
      <w:r>
        <w:rPr>
          <w:snapToGrid w:val="0"/>
        </w:rPr>
        <w:tab/>
        <w:t>there has or may have been a release of a radioactive substance from any premises at a concentration which exceeds the appropriate maximum concentration set out in Schedule VIII, but does not exceed 10 times that maximum concentration, the responsible person shall, unless that release is a release permitted by regulation 31 —</w:t>
      </w:r>
    </w:p>
    <w:p w14:paraId="0A7BD776" w14:textId="77777777" w:rsidR="00B83108" w:rsidRDefault="00B83108">
      <w:pPr>
        <w:pStyle w:val="Indenti"/>
        <w:rPr>
          <w:snapToGrid w:val="0"/>
        </w:rPr>
      </w:pPr>
      <w:r>
        <w:rPr>
          <w:snapToGrid w:val="0"/>
        </w:rPr>
        <w:tab/>
        <w:t>(i)</w:t>
      </w:r>
      <w:r>
        <w:rPr>
          <w:snapToGrid w:val="0"/>
        </w:rPr>
        <w:tab/>
        <w:t>if he is not the person in whose name those premises are registered, immediately report that discovery to that person and that person shall; or</w:t>
      </w:r>
    </w:p>
    <w:p w14:paraId="4C058B0E" w14:textId="77777777" w:rsidR="00B83108" w:rsidRDefault="00B83108">
      <w:pPr>
        <w:pStyle w:val="Indenti"/>
        <w:rPr>
          <w:snapToGrid w:val="0"/>
        </w:rPr>
      </w:pPr>
      <w:r>
        <w:rPr>
          <w:snapToGrid w:val="0"/>
        </w:rPr>
        <w:tab/>
        <w:t>(ii)</w:t>
      </w:r>
      <w:r>
        <w:rPr>
          <w:snapToGrid w:val="0"/>
        </w:rPr>
        <w:tab/>
        <w:t>if he is the person in whose name those premises are registered,</w:t>
      </w:r>
    </w:p>
    <w:p w14:paraId="0BB472FA" w14:textId="77777777" w:rsidR="00B83108" w:rsidRDefault="00B83108">
      <w:pPr>
        <w:pStyle w:val="Indenta"/>
        <w:rPr>
          <w:rFonts w:ascii="Times" w:hAnsi="Times"/>
          <w:snapToGrid w:val="0"/>
        </w:rPr>
      </w:pPr>
      <w:r>
        <w:rPr>
          <w:snapToGrid w:val="0"/>
        </w:rPr>
        <w:tab/>
      </w:r>
      <w:r>
        <w:rPr>
          <w:snapToGrid w:val="0"/>
        </w:rPr>
        <w:tab/>
      </w:r>
      <w:r>
        <w:rPr>
          <w:rFonts w:ascii="Times" w:hAnsi="Times"/>
          <w:snapToGrid w:val="0"/>
        </w:rPr>
        <w:t>immediately investigate the circumstances of that release or possible release and take corrective action, and thereafter report to the Council on that investigation and corrective action within 14 days of taking that corrective action.</w:t>
      </w:r>
    </w:p>
    <w:p w14:paraId="24ABA0F6" w14:textId="77777777" w:rsidR="00B83108" w:rsidRDefault="00B83108">
      <w:pPr>
        <w:pStyle w:val="Subsection"/>
        <w:keepNext/>
        <w:spacing w:before="120"/>
        <w:rPr>
          <w:snapToGrid w:val="0"/>
        </w:rPr>
      </w:pPr>
      <w:r>
        <w:rPr>
          <w:snapToGrid w:val="0"/>
        </w:rPr>
        <w:lastRenderedPageBreak/>
        <w:tab/>
        <w:t>(2)</w:t>
      </w:r>
      <w:r>
        <w:rPr>
          <w:snapToGrid w:val="0"/>
        </w:rPr>
        <w:tab/>
        <w:t>If a responsible person learns that —</w:t>
      </w:r>
    </w:p>
    <w:p w14:paraId="674AC36C" w14:textId="77777777" w:rsidR="00B83108" w:rsidRDefault="00B83108">
      <w:pPr>
        <w:pStyle w:val="Indenta"/>
        <w:spacing w:before="120"/>
        <w:rPr>
          <w:rFonts w:ascii="Times" w:hAnsi="Times"/>
          <w:snapToGrid w:val="0"/>
        </w:rPr>
      </w:pPr>
      <w:r>
        <w:rPr>
          <w:snapToGrid w:val="0"/>
        </w:rPr>
        <w:tab/>
        <w:t>(a)</w:t>
      </w:r>
      <w:r>
        <w:rPr>
          <w:snapToGrid w:val="0"/>
          <w:spacing w:val="-2"/>
        </w:rPr>
        <w:tab/>
      </w:r>
      <w:r>
        <w:rPr>
          <w:rFonts w:ascii="Times" w:hAnsi="Times"/>
          <w:snapToGrid w:val="0"/>
        </w:rPr>
        <w:t>a radiation worker or other person has or may have received from the radioactive substance or irradiating apparatus concerned an effective dose or estimated effective dose of ionising radiation exceeding the product obtained by multiplying the effective dose limit by the fraction of the year in respect of which that effective dose or estimated effective dose was recorded or, in the case of an effective dose or estimated effective dose received by a person wearing, operating or using an approved personal monitoring device under regulation 25, by the fraction of the year during which that device was so worn, operated or used, but not exceeding 5 times that product, the responsible person shall —</w:t>
      </w:r>
    </w:p>
    <w:p w14:paraId="3A380012" w14:textId="77777777" w:rsidR="00B83108" w:rsidRDefault="00B83108">
      <w:pPr>
        <w:pStyle w:val="Indenti"/>
        <w:rPr>
          <w:snapToGrid w:val="0"/>
        </w:rPr>
      </w:pPr>
      <w:r>
        <w:rPr>
          <w:snapToGrid w:val="0"/>
        </w:rPr>
        <w:tab/>
        <w:t>(i)</w:t>
      </w:r>
      <w:r>
        <w:rPr>
          <w:snapToGrid w:val="0"/>
        </w:rPr>
        <w:tab/>
        <w:t>if he is not the licensee in respect of the radioactive substance or irradiating apparatus concerned or the person in whose name the irradiating apparatus or premises is or are registered, as the case requires, immediately report that discovery to that licensee or person, and that licensee or person shall; or</w:t>
      </w:r>
    </w:p>
    <w:p w14:paraId="1167735B" w14:textId="77777777" w:rsidR="00B83108" w:rsidRDefault="00B83108">
      <w:pPr>
        <w:pStyle w:val="Indenti"/>
        <w:rPr>
          <w:snapToGrid w:val="0"/>
        </w:rPr>
      </w:pPr>
      <w:r>
        <w:rPr>
          <w:snapToGrid w:val="0"/>
        </w:rPr>
        <w:tab/>
        <w:t>(ii)</w:t>
      </w:r>
      <w:r>
        <w:rPr>
          <w:snapToGrid w:val="0"/>
        </w:rPr>
        <w:tab/>
        <w:t>if he is the licensee in respect of the radioactive substance or irradiating apparatus concerned or the person in whose name the irradiating apparatus or premises is or are registered, as the case requires;</w:t>
      </w:r>
    </w:p>
    <w:p w14:paraId="48C1221B" w14:textId="77777777" w:rsidR="00B83108" w:rsidRDefault="00B83108">
      <w:pPr>
        <w:pStyle w:val="Indenta"/>
        <w:spacing w:before="120"/>
        <w:rPr>
          <w:snapToGrid w:val="0"/>
        </w:rPr>
      </w:pPr>
      <w:r>
        <w:rPr>
          <w:snapToGrid w:val="0"/>
        </w:rPr>
        <w:tab/>
      </w:r>
      <w:r>
        <w:rPr>
          <w:snapToGrid w:val="0"/>
        </w:rPr>
        <w:tab/>
        <w:t>or</w:t>
      </w:r>
    </w:p>
    <w:p w14:paraId="34463A8E" w14:textId="77777777" w:rsidR="00B83108" w:rsidRDefault="00B83108">
      <w:pPr>
        <w:pStyle w:val="Indenta"/>
        <w:keepNext/>
        <w:spacing w:before="120"/>
        <w:rPr>
          <w:snapToGrid w:val="0"/>
        </w:rPr>
      </w:pPr>
      <w:r>
        <w:rPr>
          <w:snapToGrid w:val="0"/>
        </w:rPr>
        <w:tab/>
        <w:t>(b)</w:t>
      </w:r>
      <w:r>
        <w:rPr>
          <w:snapToGrid w:val="0"/>
        </w:rPr>
        <w:tab/>
        <w:t xml:space="preserve">there has or may have been a release of a radioactive substance from any premises at a concentration which exceeds 10 times the appropriate maximum concentration set out in Schedule VIII, but does not exceed 1000 times that maximum concentration, the </w:t>
      </w:r>
      <w:r>
        <w:rPr>
          <w:snapToGrid w:val="0"/>
        </w:rPr>
        <w:lastRenderedPageBreak/>
        <w:t>responsible person shall, unless that release is a release permitted by regulation 31 —</w:t>
      </w:r>
    </w:p>
    <w:p w14:paraId="05411DC6" w14:textId="77777777" w:rsidR="00B83108" w:rsidRDefault="00B83108">
      <w:pPr>
        <w:pStyle w:val="Indenti"/>
        <w:rPr>
          <w:snapToGrid w:val="0"/>
        </w:rPr>
      </w:pPr>
      <w:r>
        <w:rPr>
          <w:snapToGrid w:val="0"/>
        </w:rPr>
        <w:tab/>
        <w:t>(i)</w:t>
      </w:r>
      <w:r>
        <w:rPr>
          <w:snapToGrid w:val="0"/>
        </w:rPr>
        <w:tab/>
        <w:t>if he is not the person in whose name those premises are registered, immediately report that discovery to that person and that person shall; or</w:t>
      </w:r>
    </w:p>
    <w:p w14:paraId="2E1FF3A5" w14:textId="77777777" w:rsidR="00B83108" w:rsidRDefault="00B83108">
      <w:pPr>
        <w:pStyle w:val="Indenti"/>
        <w:rPr>
          <w:snapToGrid w:val="0"/>
        </w:rPr>
      </w:pPr>
      <w:r>
        <w:rPr>
          <w:snapToGrid w:val="0"/>
        </w:rPr>
        <w:tab/>
        <w:t>(ii)</w:t>
      </w:r>
      <w:r>
        <w:rPr>
          <w:snapToGrid w:val="0"/>
        </w:rPr>
        <w:tab/>
        <w:t>if he is the person in whose name those premises are registered,</w:t>
      </w:r>
    </w:p>
    <w:p w14:paraId="1AD2DC0F" w14:textId="77777777" w:rsidR="00B83108" w:rsidRDefault="00B83108">
      <w:pPr>
        <w:pStyle w:val="Subsection"/>
        <w:rPr>
          <w:snapToGrid w:val="0"/>
        </w:rPr>
      </w:pPr>
      <w:r>
        <w:rPr>
          <w:snapToGrid w:val="0"/>
        </w:rPr>
        <w:tab/>
      </w:r>
      <w:r>
        <w:rPr>
          <w:snapToGrid w:val="0"/>
        </w:rPr>
        <w:tab/>
        <w:t>immediately investigate the circumstances of that receipt or possible receipt or of that release or possible release, as the case requires, and, within a period of 7 days after that discovery, report thereon in writing to the Council and take such corrective action as the Council directs.</w:t>
      </w:r>
    </w:p>
    <w:p w14:paraId="2650DA22" w14:textId="77777777" w:rsidR="00B83108" w:rsidRDefault="00B83108">
      <w:pPr>
        <w:pStyle w:val="Subsection"/>
        <w:spacing w:before="280"/>
        <w:rPr>
          <w:snapToGrid w:val="0"/>
        </w:rPr>
      </w:pPr>
      <w:r>
        <w:rPr>
          <w:snapToGrid w:val="0"/>
        </w:rPr>
        <w:tab/>
        <w:t>(3)</w:t>
      </w:r>
      <w:r>
        <w:rPr>
          <w:snapToGrid w:val="0"/>
        </w:rPr>
        <w:tab/>
        <w:t>If a responsible person learns that —</w:t>
      </w:r>
    </w:p>
    <w:p w14:paraId="06CD040D" w14:textId="77777777" w:rsidR="00B83108" w:rsidRDefault="00B83108">
      <w:pPr>
        <w:pStyle w:val="Indenta"/>
        <w:spacing w:before="200"/>
        <w:rPr>
          <w:snapToGrid w:val="0"/>
        </w:rPr>
      </w:pPr>
      <w:r>
        <w:rPr>
          <w:snapToGrid w:val="0"/>
        </w:rPr>
        <w:tab/>
        <w:t>(a)</w:t>
      </w:r>
      <w:r>
        <w:rPr>
          <w:snapToGrid w:val="0"/>
        </w:rPr>
        <w:tab/>
        <w:t>a radiation worker or other person has or may have received from the radioactive substance or irradiating apparatus concerned an effective dose or estimated effective dose of ionising radiation exceeding 5 times the product obtained by multiplying the effective dose limit by the fraction of the year in respect of which that effective dose or estimated effective dose was recorded or, in the case of an effective dose or estimated effective dose received by a person wearing, operating or using an approved personal monitoring device under regulation 25, by the fraction of the year during which that device was so worn, operated or used, the responsible person shall —</w:t>
      </w:r>
    </w:p>
    <w:p w14:paraId="022114F5" w14:textId="77777777" w:rsidR="00B83108" w:rsidRDefault="00B83108">
      <w:pPr>
        <w:pStyle w:val="Indenti"/>
        <w:spacing w:before="120"/>
        <w:rPr>
          <w:snapToGrid w:val="0"/>
        </w:rPr>
      </w:pPr>
      <w:r>
        <w:rPr>
          <w:snapToGrid w:val="0"/>
        </w:rPr>
        <w:tab/>
        <w:t>(i)</w:t>
      </w:r>
      <w:r>
        <w:rPr>
          <w:snapToGrid w:val="0"/>
        </w:rPr>
        <w:tab/>
        <w:t>if he is not the licensee in respect of the radioactive substance or irradiating apparatus concerned or the person in whose name the irradiating apparatus or premises is or are registered, as the case requires, immediately report that discovery to that licensee or person, and that licensee or person shall; or</w:t>
      </w:r>
    </w:p>
    <w:p w14:paraId="4A2DB140" w14:textId="77777777" w:rsidR="00B83108" w:rsidRDefault="00B83108">
      <w:pPr>
        <w:pStyle w:val="Indenti"/>
        <w:keepNext/>
        <w:spacing w:before="120"/>
        <w:rPr>
          <w:snapToGrid w:val="0"/>
        </w:rPr>
      </w:pPr>
      <w:r>
        <w:rPr>
          <w:snapToGrid w:val="0"/>
        </w:rPr>
        <w:lastRenderedPageBreak/>
        <w:tab/>
        <w:t>(ii)</w:t>
      </w:r>
      <w:r>
        <w:rPr>
          <w:snapToGrid w:val="0"/>
        </w:rPr>
        <w:tab/>
      </w:r>
      <w:r>
        <w:rPr>
          <w:snapToGrid w:val="0"/>
          <w:spacing w:val="-4"/>
        </w:rPr>
        <w:t>if he is the licensee in respect of the radioactive substance or irradiating apparatus concerned or the person in whose name the irradiating apparatus or premises is or are registered, as the case requires;</w:t>
      </w:r>
    </w:p>
    <w:p w14:paraId="55F5D192" w14:textId="77777777" w:rsidR="00B83108" w:rsidRDefault="00B83108">
      <w:pPr>
        <w:pStyle w:val="Indenta"/>
        <w:spacing w:before="120"/>
        <w:rPr>
          <w:snapToGrid w:val="0"/>
        </w:rPr>
      </w:pPr>
      <w:r>
        <w:rPr>
          <w:snapToGrid w:val="0"/>
        </w:rPr>
        <w:tab/>
      </w:r>
      <w:r>
        <w:rPr>
          <w:snapToGrid w:val="0"/>
        </w:rPr>
        <w:tab/>
        <w:t>or</w:t>
      </w:r>
    </w:p>
    <w:p w14:paraId="5275BF68" w14:textId="77777777" w:rsidR="00B83108" w:rsidRDefault="00B83108">
      <w:pPr>
        <w:pStyle w:val="Indenta"/>
        <w:spacing w:before="200"/>
        <w:rPr>
          <w:snapToGrid w:val="0"/>
        </w:rPr>
      </w:pPr>
      <w:r>
        <w:rPr>
          <w:snapToGrid w:val="0"/>
        </w:rPr>
        <w:tab/>
        <w:t>(b)</w:t>
      </w:r>
      <w:r>
        <w:rPr>
          <w:snapToGrid w:val="0"/>
        </w:rPr>
        <w:tab/>
        <w:t>there has or may have been a release of a radioactive substance from any premises at a concentration which exceeds 1000 times the appropriate maximum concentration set out in Schedule VIII, the responsible person shall, unless that release is a release permitted by regulation 31 —</w:t>
      </w:r>
    </w:p>
    <w:p w14:paraId="0A3CCBCE" w14:textId="77777777" w:rsidR="00B83108" w:rsidRDefault="00B83108">
      <w:pPr>
        <w:pStyle w:val="Indenti"/>
        <w:rPr>
          <w:snapToGrid w:val="0"/>
        </w:rPr>
      </w:pPr>
      <w:r>
        <w:rPr>
          <w:snapToGrid w:val="0"/>
        </w:rPr>
        <w:tab/>
        <w:t>(i)</w:t>
      </w:r>
      <w:r>
        <w:rPr>
          <w:snapToGrid w:val="0"/>
        </w:rPr>
        <w:tab/>
        <w:t>if he is not the person in whose name those premises are registered, immediately report that discovery to that person and that person shall; or</w:t>
      </w:r>
    </w:p>
    <w:p w14:paraId="59635B33" w14:textId="77777777" w:rsidR="00B83108" w:rsidRDefault="00B83108">
      <w:pPr>
        <w:pStyle w:val="Indenti"/>
        <w:rPr>
          <w:snapToGrid w:val="0"/>
        </w:rPr>
      </w:pPr>
      <w:r>
        <w:rPr>
          <w:snapToGrid w:val="0"/>
        </w:rPr>
        <w:tab/>
        <w:t>(ii)</w:t>
      </w:r>
      <w:r>
        <w:rPr>
          <w:snapToGrid w:val="0"/>
        </w:rPr>
        <w:tab/>
        <w:t>if he is the person in whose name those premises are registered,</w:t>
      </w:r>
    </w:p>
    <w:p w14:paraId="53AEAAAA" w14:textId="77777777" w:rsidR="00B83108" w:rsidRDefault="00B83108">
      <w:pPr>
        <w:pStyle w:val="Subsection"/>
        <w:rPr>
          <w:snapToGrid w:val="0"/>
        </w:rPr>
      </w:pPr>
      <w:r>
        <w:rPr>
          <w:snapToGrid w:val="0"/>
        </w:rPr>
        <w:tab/>
      </w:r>
      <w:r>
        <w:rPr>
          <w:snapToGrid w:val="0"/>
        </w:rPr>
        <w:tab/>
        <w:t>immediately report all facts relevant to that receipt or possible receipt or to that release or possible release, as the case requires, to the Council, seek to ascertain the cause of that receipt or possible receipt or of that release or possible release and take such corrective action as the Council directs.</w:t>
      </w:r>
    </w:p>
    <w:p w14:paraId="6ED60E40" w14:textId="77777777" w:rsidR="00B83108" w:rsidRDefault="00B83108">
      <w:pPr>
        <w:pStyle w:val="Subsection"/>
        <w:rPr>
          <w:snapToGrid w:val="0"/>
        </w:rPr>
      </w:pPr>
      <w:r>
        <w:rPr>
          <w:snapToGrid w:val="0"/>
        </w:rPr>
        <w:tab/>
        <w:t>(4)</w:t>
      </w:r>
      <w:r>
        <w:rPr>
          <w:snapToGrid w:val="0"/>
        </w:rPr>
        <w:tab/>
        <w:t>A person required by subregulation (3) to report certain facts to the Council shall, as soon as possible after so reporting and in any event not more than 14 days thereafter, report to the Council all additional facts relevant to the receipt or possible receipt concerned or to the release or possible release concerned, as the case requires, which come to the notice of that person after he has so reported under that subregulation.</w:t>
      </w:r>
    </w:p>
    <w:p w14:paraId="24EDACEE" w14:textId="77777777" w:rsidR="00B83108" w:rsidRDefault="00B83108">
      <w:pPr>
        <w:pStyle w:val="Subsection"/>
        <w:rPr>
          <w:snapToGrid w:val="0"/>
        </w:rPr>
      </w:pPr>
      <w:r>
        <w:rPr>
          <w:snapToGrid w:val="0"/>
        </w:rPr>
        <w:tab/>
        <w:t>(5)</w:t>
      </w:r>
      <w:r>
        <w:rPr>
          <w:snapToGrid w:val="0"/>
        </w:rPr>
        <w:tab/>
        <w:t>This regulation does not apply to the exposure to radiation of those parts of the human body necessarily exposed to radiation in the course of any diagnosis or treatment —</w:t>
      </w:r>
    </w:p>
    <w:p w14:paraId="4D0FEDB8" w14:textId="77777777" w:rsidR="00B83108" w:rsidRDefault="00B83108">
      <w:pPr>
        <w:pStyle w:val="Indenta"/>
        <w:rPr>
          <w:snapToGrid w:val="0"/>
        </w:rPr>
      </w:pPr>
      <w:r>
        <w:rPr>
          <w:snapToGrid w:val="0"/>
        </w:rPr>
        <w:tab/>
        <w:t>(a)</w:t>
      </w:r>
      <w:r>
        <w:rPr>
          <w:snapToGrid w:val="0"/>
        </w:rPr>
        <w:tab/>
        <w:t>conducted or prescribed by a medical practitioner, dentist, chiropractor, podiatrist or physiotherapist; and</w:t>
      </w:r>
    </w:p>
    <w:p w14:paraId="771F7BB7" w14:textId="77777777" w:rsidR="00B83108" w:rsidRDefault="00B83108">
      <w:pPr>
        <w:pStyle w:val="Indenta"/>
        <w:keepNext/>
        <w:rPr>
          <w:snapToGrid w:val="0"/>
        </w:rPr>
      </w:pPr>
      <w:r>
        <w:rPr>
          <w:snapToGrid w:val="0"/>
        </w:rPr>
        <w:lastRenderedPageBreak/>
        <w:tab/>
        <w:t>(b)</w:t>
      </w:r>
      <w:r>
        <w:rPr>
          <w:snapToGrid w:val="0"/>
        </w:rPr>
        <w:tab/>
        <w:t>conducted in accordance with the Act and these regulations.</w:t>
      </w:r>
    </w:p>
    <w:p w14:paraId="0DDA0D73" w14:textId="77777777" w:rsidR="00B83108" w:rsidRDefault="00B83108">
      <w:pPr>
        <w:pStyle w:val="Footnotesection"/>
      </w:pPr>
      <w:r>
        <w:tab/>
        <w:t>[Regulation 15 amended: Gazette 22 Jul 1997 p. 3815 and 3826.]</w:t>
      </w:r>
    </w:p>
    <w:p w14:paraId="0142B2E6" w14:textId="77777777" w:rsidR="00B83108" w:rsidRDefault="00B83108">
      <w:pPr>
        <w:pStyle w:val="Heading5"/>
        <w:spacing w:before="180"/>
        <w:rPr>
          <w:snapToGrid w:val="0"/>
        </w:rPr>
      </w:pPr>
      <w:bookmarkStart w:id="29" w:name="_Toc233290403"/>
      <w:r>
        <w:rPr>
          <w:rStyle w:val="CharSectno"/>
        </w:rPr>
        <w:t>16</w:t>
      </w:r>
      <w:r>
        <w:rPr>
          <w:snapToGrid w:val="0"/>
        </w:rPr>
        <w:t>.</w:t>
      </w:r>
      <w:r>
        <w:rPr>
          <w:snapToGrid w:val="0"/>
        </w:rPr>
        <w:tab/>
        <w:t>Monitoring instruments</w:t>
      </w:r>
      <w:bookmarkEnd w:id="29"/>
    </w:p>
    <w:p w14:paraId="76D5C4EB" w14:textId="77777777" w:rsidR="00B83108" w:rsidRDefault="00B83108">
      <w:pPr>
        <w:pStyle w:val="Subsection"/>
        <w:rPr>
          <w:snapToGrid w:val="0"/>
        </w:rPr>
      </w:pPr>
      <w:r>
        <w:rPr>
          <w:snapToGrid w:val="0"/>
        </w:rPr>
        <w:tab/>
        <w:t>(1)</w:t>
      </w:r>
      <w:r>
        <w:rPr>
          <w:snapToGrid w:val="0"/>
        </w:rPr>
        <w:tab/>
        <w:t>A person in whose name any irradiating apparatus, electronic product or premises is or are registered shall provide such monitoring instruments as the Council directs in writing, within such period as the Council specifies in that direction, for detecting and measuring the type of radiation produced by that irradiating apparatus or electronic product or by any radioactive substance used, manufactured, stored, possessed or otherwise dealt with on those premises, as the case requires.</w:t>
      </w:r>
    </w:p>
    <w:p w14:paraId="01F06163" w14:textId="77777777" w:rsidR="00B83108" w:rsidRDefault="00B83108">
      <w:pPr>
        <w:pStyle w:val="Subsection"/>
        <w:rPr>
          <w:snapToGrid w:val="0"/>
        </w:rPr>
      </w:pPr>
      <w:r>
        <w:rPr>
          <w:snapToGrid w:val="0"/>
        </w:rPr>
        <w:tab/>
        <w:t>(2)</w:t>
      </w:r>
      <w:r>
        <w:rPr>
          <w:snapToGrid w:val="0"/>
        </w:rPr>
        <w:tab/>
        <w:t>Without limiting the generality of subregulation (1), a person who uses, manufactures, stores, possesses or otherwise deals with a radioactive substance —</w:t>
      </w:r>
    </w:p>
    <w:p w14:paraId="7DD4D546" w14:textId="77777777" w:rsidR="00B83108" w:rsidRDefault="00B83108">
      <w:pPr>
        <w:pStyle w:val="Indenta"/>
        <w:rPr>
          <w:snapToGrid w:val="0"/>
        </w:rPr>
      </w:pPr>
      <w:r>
        <w:rPr>
          <w:snapToGrid w:val="0"/>
        </w:rPr>
        <w:tab/>
        <w:t>(a)</w:t>
      </w:r>
      <w:r>
        <w:rPr>
          <w:snapToGrid w:val="0"/>
        </w:rPr>
        <w:tab/>
        <w:t>which is not enclosed in a sealed source shall, if so directed in writing by the Council, keep immediately available a monitoring instrument for detecting and measuring contamination by radioactive substances; or</w:t>
      </w:r>
    </w:p>
    <w:p w14:paraId="6906D51E" w14:textId="77777777" w:rsidR="00B83108" w:rsidRDefault="00B83108">
      <w:pPr>
        <w:pStyle w:val="Indenta"/>
        <w:rPr>
          <w:snapToGrid w:val="0"/>
        </w:rPr>
      </w:pPr>
      <w:r>
        <w:rPr>
          <w:snapToGrid w:val="0"/>
        </w:rPr>
        <w:tab/>
        <w:t>(b)</w:t>
      </w:r>
      <w:r>
        <w:rPr>
          <w:snapToGrid w:val="0"/>
        </w:rPr>
        <w:tab/>
        <w:t>which is enclosed in a sealed source in a quantity which exceeds 4 megabecquerels or 1000 times the appropriate maximum quantity set out in the third column of Schedule V, whichever is the greater, shall keep immediately available a monitoring instrument for detecting and measuring the ionising radiation produced by that radioactive substance.</w:t>
      </w:r>
    </w:p>
    <w:p w14:paraId="462AC607" w14:textId="77777777" w:rsidR="00B83108" w:rsidRDefault="00B83108">
      <w:pPr>
        <w:pStyle w:val="Heading5"/>
        <w:spacing w:before="180"/>
        <w:rPr>
          <w:snapToGrid w:val="0"/>
        </w:rPr>
      </w:pPr>
      <w:bookmarkStart w:id="30" w:name="_Toc233290404"/>
      <w:r>
        <w:rPr>
          <w:rStyle w:val="CharSectno"/>
        </w:rPr>
        <w:t>17</w:t>
      </w:r>
      <w:r>
        <w:rPr>
          <w:snapToGrid w:val="0"/>
        </w:rPr>
        <w:t>.</w:t>
      </w:r>
      <w:r>
        <w:rPr>
          <w:snapToGrid w:val="0"/>
        </w:rPr>
        <w:tab/>
        <w:t>Shielding, protective equipment and safety devices in relation to repair or installation</w:t>
      </w:r>
      <w:bookmarkEnd w:id="30"/>
    </w:p>
    <w:p w14:paraId="71FBC41F" w14:textId="77777777" w:rsidR="00B83108" w:rsidRDefault="00B83108">
      <w:pPr>
        <w:pStyle w:val="Subsection"/>
        <w:spacing w:before="120"/>
        <w:rPr>
          <w:snapToGrid w:val="0"/>
        </w:rPr>
      </w:pPr>
      <w:r>
        <w:rPr>
          <w:snapToGrid w:val="0"/>
        </w:rPr>
        <w:tab/>
        <w:t>(1)</w:t>
      </w:r>
      <w:r>
        <w:rPr>
          <w:snapToGrid w:val="0"/>
        </w:rPr>
        <w:tab/>
      </w:r>
      <w:r>
        <w:rPr>
          <w:snapToGrid w:val="0"/>
          <w:spacing w:val="-2"/>
        </w:rPr>
        <w:t xml:space="preserve">A person in whose name premises which are used for the repair or installation of irradiating apparatus, electronic products or equipment containing radioactive substances are registered shall, whenever he effects that repair or installation and whether that </w:t>
      </w:r>
      <w:r>
        <w:rPr>
          <w:snapToGrid w:val="0"/>
          <w:spacing w:val="-2"/>
        </w:rPr>
        <w:lastRenderedPageBreak/>
        <w:t>repair or installation takes place at those premises or not, provide such shielding, protective equipment and safety devices as are necessary for that repair or installation to be carried out safely.</w:t>
      </w:r>
    </w:p>
    <w:p w14:paraId="629FC156" w14:textId="77777777" w:rsidR="00B83108" w:rsidRDefault="00B83108">
      <w:pPr>
        <w:pStyle w:val="Subsection"/>
        <w:spacing w:before="120"/>
        <w:rPr>
          <w:snapToGrid w:val="0"/>
        </w:rPr>
      </w:pPr>
      <w:r>
        <w:rPr>
          <w:snapToGrid w:val="0"/>
        </w:rPr>
        <w:tab/>
        <w:t>(2)</w:t>
      </w:r>
      <w:r>
        <w:rPr>
          <w:snapToGrid w:val="0"/>
        </w:rPr>
        <w:tab/>
        <w:t>The Council may direct in writing a person in whose name any premises are registered to provide within the period specified in that direction such shielding, protective equipment and safety devices as are specified in that direction.</w:t>
      </w:r>
    </w:p>
    <w:p w14:paraId="25C8E59F" w14:textId="77777777" w:rsidR="00B83108" w:rsidRDefault="00B83108">
      <w:pPr>
        <w:pStyle w:val="Subsection"/>
        <w:spacing w:before="120"/>
        <w:rPr>
          <w:snapToGrid w:val="0"/>
        </w:rPr>
      </w:pPr>
      <w:r>
        <w:rPr>
          <w:snapToGrid w:val="0"/>
        </w:rPr>
        <w:tab/>
        <w:t>(3)</w:t>
      </w:r>
      <w:r>
        <w:rPr>
          <w:snapToGrid w:val="0"/>
        </w:rPr>
        <w:tab/>
        <w:t>A person to whom a direction has been given under subregulation (2) shall comply with that direction.</w:t>
      </w:r>
    </w:p>
    <w:p w14:paraId="271DD563" w14:textId="77777777" w:rsidR="00B83108" w:rsidRDefault="00B83108">
      <w:pPr>
        <w:pStyle w:val="Subsection"/>
        <w:spacing w:before="120"/>
        <w:rPr>
          <w:snapToGrid w:val="0"/>
        </w:rPr>
      </w:pPr>
      <w:r>
        <w:rPr>
          <w:snapToGrid w:val="0"/>
        </w:rPr>
        <w:tab/>
        <w:t>(4)</w:t>
      </w:r>
      <w:r>
        <w:rPr>
          <w:snapToGrid w:val="0"/>
        </w:rPr>
        <w:tab/>
        <w:t>A licensee and any person acting under his direction and supervision shall, when repairing or installing irradiating apparatus, electronic products or equipment containing radioactive substances, use shielding, protective equipment and safety devices provided in accordance with this regulation or with a direction made thereunder.</w:t>
      </w:r>
    </w:p>
    <w:p w14:paraId="3E8FFB86" w14:textId="77777777" w:rsidR="00B83108" w:rsidRDefault="00B83108">
      <w:pPr>
        <w:pStyle w:val="Heading5"/>
        <w:spacing w:before="180"/>
        <w:rPr>
          <w:snapToGrid w:val="0"/>
        </w:rPr>
      </w:pPr>
      <w:bookmarkStart w:id="31" w:name="_Toc233290405"/>
      <w:r>
        <w:rPr>
          <w:rStyle w:val="CharSectno"/>
        </w:rPr>
        <w:t>18</w:t>
      </w:r>
      <w:r>
        <w:rPr>
          <w:snapToGrid w:val="0"/>
        </w:rPr>
        <w:t>.</w:t>
      </w:r>
      <w:r>
        <w:rPr>
          <w:snapToGrid w:val="0"/>
        </w:rPr>
        <w:tab/>
        <w:t>Appointment of radiation safety officers and radiation safety committees</w:t>
      </w:r>
      <w:bookmarkEnd w:id="31"/>
    </w:p>
    <w:p w14:paraId="34B1253D" w14:textId="77777777" w:rsidR="00B83108" w:rsidRDefault="00B83108">
      <w:pPr>
        <w:pStyle w:val="Subsection"/>
        <w:keepNext/>
        <w:keepLines/>
        <w:rPr>
          <w:snapToGrid w:val="0"/>
        </w:rPr>
      </w:pPr>
      <w:r>
        <w:rPr>
          <w:snapToGrid w:val="0"/>
        </w:rPr>
        <w:tab/>
        <w:t>(1)</w:t>
      </w:r>
      <w:r>
        <w:rPr>
          <w:snapToGrid w:val="0"/>
        </w:rPr>
        <w:tab/>
        <w:t>The registrant of any premises —</w:t>
      </w:r>
    </w:p>
    <w:p w14:paraId="0AEE5BAC" w14:textId="77777777" w:rsidR="00B83108" w:rsidRDefault="00B83108">
      <w:pPr>
        <w:pStyle w:val="Indenta"/>
        <w:keepLines/>
        <w:rPr>
          <w:snapToGrid w:val="0"/>
        </w:rPr>
      </w:pPr>
      <w:r>
        <w:rPr>
          <w:snapToGrid w:val="0"/>
        </w:rPr>
        <w:tab/>
        <w:t>(a)</w:t>
      </w:r>
      <w:r>
        <w:rPr>
          <w:snapToGrid w:val="0"/>
        </w:rPr>
        <w:tab/>
        <w:t>shall, subject to this regulation, appoint a radiation safety officer to perform —</w:t>
      </w:r>
    </w:p>
    <w:p w14:paraId="753F8609" w14:textId="77777777" w:rsidR="00B83108" w:rsidRDefault="00B83108">
      <w:pPr>
        <w:pStyle w:val="Indenti"/>
        <w:rPr>
          <w:snapToGrid w:val="0"/>
        </w:rPr>
      </w:pPr>
      <w:r>
        <w:rPr>
          <w:snapToGrid w:val="0"/>
        </w:rPr>
        <w:tab/>
        <w:t>(i)</w:t>
      </w:r>
      <w:r>
        <w:rPr>
          <w:snapToGrid w:val="0"/>
        </w:rPr>
        <w:tab/>
        <w:t>on behalf of the registrant, the duties imposed on the registrant by regulations 19(2), 19A(2), 25 and 26;</w:t>
      </w:r>
    </w:p>
    <w:p w14:paraId="2105FC16" w14:textId="77777777" w:rsidR="00B83108" w:rsidRDefault="00B83108">
      <w:pPr>
        <w:pStyle w:val="Indenti"/>
        <w:rPr>
          <w:snapToGrid w:val="0"/>
        </w:rPr>
      </w:pPr>
      <w:r>
        <w:rPr>
          <w:snapToGrid w:val="0"/>
        </w:rPr>
        <w:tab/>
        <w:t>(ii)</w:t>
      </w:r>
      <w:r>
        <w:rPr>
          <w:snapToGrid w:val="0"/>
        </w:rPr>
        <w:tab/>
        <w:t>the duties imposed on a radiation safety officer by regulation 19(3);</w:t>
      </w:r>
    </w:p>
    <w:p w14:paraId="7DA4925C" w14:textId="77777777" w:rsidR="00B83108" w:rsidRDefault="00B83108">
      <w:pPr>
        <w:pStyle w:val="Indenta"/>
        <w:rPr>
          <w:snapToGrid w:val="0"/>
        </w:rPr>
      </w:pPr>
      <w:r>
        <w:rPr>
          <w:snapToGrid w:val="0"/>
        </w:rPr>
        <w:tab/>
      </w:r>
      <w:r>
        <w:rPr>
          <w:snapToGrid w:val="0"/>
        </w:rPr>
        <w:tab/>
        <w:t>and</w:t>
      </w:r>
    </w:p>
    <w:p w14:paraId="2D8FC05E" w14:textId="77777777" w:rsidR="00B83108" w:rsidRDefault="00B83108">
      <w:pPr>
        <w:pStyle w:val="Indenta"/>
        <w:rPr>
          <w:snapToGrid w:val="0"/>
        </w:rPr>
      </w:pPr>
      <w:r>
        <w:rPr>
          <w:snapToGrid w:val="0"/>
        </w:rPr>
        <w:tab/>
        <w:t>(b)</w:t>
      </w:r>
      <w:r>
        <w:rPr>
          <w:snapToGrid w:val="0"/>
        </w:rPr>
        <w:tab/>
        <w:t>may, and if directed to do so by the Council shall, appoint a radiation safety committee to supervise the performance by the radiation safety officer appointed by that registrant of the officer’s duties under paragraph (a).</w:t>
      </w:r>
    </w:p>
    <w:p w14:paraId="7ED3B42E" w14:textId="77777777" w:rsidR="00B83108" w:rsidRDefault="00B83108">
      <w:pPr>
        <w:pStyle w:val="Subsection"/>
        <w:rPr>
          <w:snapToGrid w:val="0"/>
        </w:rPr>
      </w:pPr>
      <w:r>
        <w:rPr>
          <w:snapToGrid w:val="0"/>
        </w:rPr>
        <w:lastRenderedPageBreak/>
        <w:tab/>
        <w:t>(1a)</w:t>
      </w:r>
      <w:r>
        <w:rPr>
          <w:snapToGrid w:val="0"/>
        </w:rPr>
        <w:tab/>
        <w:t>An appointment made under subregulation (1)(a) or (b) is to be made in writing, however a failure to make the appointment in writing does not affect the validity of the appointment.</w:t>
      </w:r>
    </w:p>
    <w:p w14:paraId="1AB44758" w14:textId="77777777" w:rsidR="00B83108" w:rsidRDefault="00B83108">
      <w:pPr>
        <w:pStyle w:val="Subsection"/>
        <w:rPr>
          <w:snapToGrid w:val="0"/>
        </w:rPr>
      </w:pPr>
      <w:r>
        <w:rPr>
          <w:snapToGrid w:val="0"/>
        </w:rPr>
        <w:tab/>
        <w:t>(1b)</w:t>
      </w:r>
      <w:r>
        <w:rPr>
          <w:snapToGrid w:val="0"/>
        </w:rPr>
        <w:tab/>
        <w:t>A registrant shall ensure that a radiation safety officer appointed by that registrant carries out the duties imposed on the officer under regulation 19(3).</w:t>
      </w:r>
    </w:p>
    <w:p w14:paraId="1121AD8C" w14:textId="77777777" w:rsidR="00B83108" w:rsidRDefault="00B83108">
      <w:pPr>
        <w:pStyle w:val="Subsection"/>
        <w:rPr>
          <w:snapToGrid w:val="0"/>
        </w:rPr>
      </w:pPr>
      <w:r>
        <w:rPr>
          <w:snapToGrid w:val="0"/>
        </w:rPr>
        <w:tab/>
        <w:t>(2)</w:t>
      </w:r>
      <w:r>
        <w:rPr>
          <w:snapToGrid w:val="0"/>
        </w:rPr>
        <w:tab/>
        <w:t>It shall not be necessary for the registrant to appoint a radiation safety officer under subregulation (1)(a) if, with the consent in writing of the Council, he performs both —</w:t>
      </w:r>
    </w:p>
    <w:p w14:paraId="540B9EA3" w14:textId="77777777" w:rsidR="00B83108" w:rsidRDefault="00B83108">
      <w:pPr>
        <w:pStyle w:val="Indenta"/>
        <w:spacing w:before="60"/>
        <w:rPr>
          <w:snapToGrid w:val="0"/>
        </w:rPr>
      </w:pPr>
      <w:r>
        <w:rPr>
          <w:snapToGrid w:val="0"/>
        </w:rPr>
        <w:tab/>
        <w:t>(a)</w:t>
      </w:r>
      <w:r>
        <w:rPr>
          <w:snapToGrid w:val="0"/>
        </w:rPr>
        <w:tab/>
        <w:t>the duties imposed on him by regulation 19(2); and</w:t>
      </w:r>
    </w:p>
    <w:p w14:paraId="5CD1B7B1" w14:textId="77777777" w:rsidR="00B83108" w:rsidRDefault="00B83108">
      <w:pPr>
        <w:pStyle w:val="Indenta"/>
        <w:spacing w:before="60"/>
        <w:rPr>
          <w:snapToGrid w:val="0"/>
        </w:rPr>
      </w:pPr>
      <w:r>
        <w:rPr>
          <w:snapToGrid w:val="0"/>
        </w:rPr>
        <w:tab/>
        <w:t>(b)</w:t>
      </w:r>
      <w:r>
        <w:rPr>
          <w:snapToGrid w:val="0"/>
        </w:rPr>
        <w:tab/>
        <w:t>the duties imposed on a radiation safety officer by regulation 19(3).</w:t>
      </w:r>
    </w:p>
    <w:p w14:paraId="7480F164" w14:textId="77777777" w:rsidR="00B83108" w:rsidRDefault="00B83108">
      <w:pPr>
        <w:pStyle w:val="Subsection"/>
        <w:rPr>
          <w:snapToGrid w:val="0"/>
        </w:rPr>
      </w:pPr>
      <w:r>
        <w:rPr>
          <w:snapToGrid w:val="0"/>
        </w:rPr>
        <w:tab/>
        <w:t>(3)</w:t>
      </w:r>
      <w:r>
        <w:rPr>
          <w:snapToGrid w:val="0"/>
        </w:rPr>
        <w:tab/>
        <w:t>Before appointing a radiation safety officer or a radiation safety committee under subregulation (1), the registrant shall obtain the approval in writing of the Council in respect of the person or persons to be appointed.</w:t>
      </w:r>
    </w:p>
    <w:p w14:paraId="11B97F58" w14:textId="77777777" w:rsidR="00B83108" w:rsidRDefault="00B83108">
      <w:pPr>
        <w:pStyle w:val="Subsection"/>
        <w:rPr>
          <w:snapToGrid w:val="0"/>
        </w:rPr>
      </w:pPr>
      <w:r>
        <w:rPr>
          <w:snapToGrid w:val="0"/>
        </w:rPr>
        <w:tab/>
        <w:t>(4)</w:t>
      </w:r>
      <w:r>
        <w:rPr>
          <w:snapToGrid w:val="0"/>
        </w:rPr>
        <w:tab/>
        <w:t>The appointment of a radiation safety officer or of a radiation safety officer and a radiation safety committee, as the case requires, does not relieve the registrant making that appointment of liability for any failure to perform —</w:t>
      </w:r>
    </w:p>
    <w:p w14:paraId="145709BF" w14:textId="77777777" w:rsidR="00B83108" w:rsidRDefault="00B83108">
      <w:pPr>
        <w:pStyle w:val="Indenta"/>
        <w:spacing w:before="60"/>
        <w:rPr>
          <w:snapToGrid w:val="0"/>
        </w:rPr>
      </w:pPr>
      <w:r>
        <w:rPr>
          <w:snapToGrid w:val="0"/>
        </w:rPr>
        <w:tab/>
        <w:t>(a)</w:t>
      </w:r>
      <w:r>
        <w:rPr>
          <w:snapToGrid w:val="0"/>
        </w:rPr>
        <w:tab/>
        <w:t>any of the duties imposed on that registrant by regulation 19(2), 19A(2), 25 or 26; or</w:t>
      </w:r>
    </w:p>
    <w:p w14:paraId="6A1D8F65" w14:textId="77777777" w:rsidR="00B83108" w:rsidRDefault="00B83108">
      <w:pPr>
        <w:pStyle w:val="Indenta"/>
        <w:spacing w:before="60"/>
        <w:rPr>
          <w:snapToGrid w:val="0"/>
        </w:rPr>
      </w:pPr>
      <w:r>
        <w:rPr>
          <w:snapToGrid w:val="0"/>
        </w:rPr>
        <w:tab/>
        <w:t>(b)</w:t>
      </w:r>
      <w:r>
        <w:rPr>
          <w:snapToGrid w:val="0"/>
        </w:rPr>
        <w:tab/>
        <w:t>the duties imposed on a radiation safety officer by regulation 19(3).</w:t>
      </w:r>
    </w:p>
    <w:p w14:paraId="0B12F993" w14:textId="77777777" w:rsidR="00B83108" w:rsidRDefault="00B83108">
      <w:pPr>
        <w:pStyle w:val="Subsection"/>
        <w:rPr>
          <w:snapToGrid w:val="0"/>
        </w:rPr>
      </w:pPr>
      <w:r>
        <w:rPr>
          <w:snapToGrid w:val="0"/>
        </w:rPr>
        <w:tab/>
        <w:t>(5)</w:t>
      </w:r>
      <w:r>
        <w:rPr>
          <w:snapToGrid w:val="0"/>
        </w:rPr>
        <w:tab/>
        <w:t>A person shall not be appointed under subregulation (1) to be a radiation safety officer unless he —</w:t>
      </w:r>
    </w:p>
    <w:p w14:paraId="71FD34BF" w14:textId="77777777" w:rsidR="00B83108" w:rsidRDefault="00B83108">
      <w:pPr>
        <w:pStyle w:val="Indenta"/>
        <w:spacing w:before="60"/>
        <w:rPr>
          <w:snapToGrid w:val="0"/>
        </w:rPr>
      </w:pPr>
      <w:r>
        <w:rPr>
          <w:snapToGrid w:val="0"/>
        </w:rPr>
        <w:tab/>
        <w:t>(a)</w:t>
      </w:r>
      <w:r>
        <w:rPr>
          <w:snapToGrid w:val="0"/>
        </w:rPr>
        <w:tab/>
        <w:t xml:space="preserve">has passed an examination in radiation safety conducted by or on behalf of the Council in accordance with the </w:t>
      </w:r>
      <w:r>
        <w:rPr>
          <w:i/>
          <w:snapToGrid w:val="0"/>
        </w:rPr>
        <w:t>Radiation Safety (Qualifications) Regulations 1980</w:t>
      </w:r>
      <w:r>
        <w:rPr>
          <w:snapToGrid w:val="0"/>
        </w:rPr>
        <w:t>; or</w:t>
      </w:r>
    </w:p>
    <w:p w14:paraId="19DD7402" w14:textId="77777777" w:rsidR="00B83108" w:rsidRDefault="00B83108">
      <w:pPr>
        <w:pStyle w:val="Indenta"/>
        <w:spacing w:before="60"/>
        <w:rPr>
          <w:snapToGrid w:val="0"/>
        </w:rPr>
      </w:pPr>
      <w:r>
        <w:rPr>
          <w:snapToGrid w:val="0"/>
        </w:rPr>
        <w:tab/>
        <w:t>(b)</w:t>
      </w:r>
      <w:r>
        <w:rPr>
          <w:snapToGrid w:val="0"/>
        </w:rPr>
        <w:tab/>
        <w:t>possesses an approved qualification.</w:t>
      </w:r>
    </w:p>
    <w:p w14:paraId="5FB82480" w14:textId="77777777" w:rsidR="00B83108" w:rsidRDefault="00B83108">
      <w:pPr>
        <w:pStyle w:val="Subsection"/>
        <w:keepNext/>
        <w:rPr>
          <w:snapToGrid w:val="0"/>
        </w:rPr>
      </w:pPr>
      <w:r>
        <w:rPr>
          <w:snapToGrid w:val="0"/>
        </w:rPr>
        <w:lastRenderedPageBreak/>
        <w:tab/>
        <w:t>(6)</w:t>
      </w:r>
      <w:r>
        <w:rPr>
          <w:snapToGrid w:val="0"/>
        </w:rPr>
        <w:tab/>
        <w:t>A registrant shall, on appointing a radiation safety officer, notify that officer in writing of —</w:t>
      </w:r>
    </w:p>
    <w:p w14:paraId="365D300C" w14:textId="77777777" w:rsidR="00B83108" w:rsidRDefault="00B83108">
      <w:pPr>
        <w:pStyle w:val="Indenta"/>
        <w:spacing w:before="60"/>
        <w:rPr>
          <w:snapToGrid w:val="0"/>
        </w:rPr>
      </w:pPr>
      <w:r>
        <w:rPr>
          <w:snapToGrid w:val="0"/>
        </w:rPr>
        <w:tab/>
        <w:t>(a)</w:t>
      </w:r>
      <w:r>
        <w:rPr>
          <w:snapToGrid w:val="0"/>
        </w:rPr>
        <w:tab/>
        <w:t>the duties —</w:t>
      </w:r>
    </w:p>
    <w:p w14:paraId="30090544" w14:textId="77777777" w:rsidR="00B83108" w:rsidRDefault="00B83108">
      <w:pPr>
        <w:pStyle w:val="Indenti"/>
        <w:spacing w:before="60"/>
        <w:rPr>
          <w:snapToGrid w:val="0"/>
        </w:rPr>
      </w:pPr>
      <w:r>
        <w:rPr>
          <w:snapToGrid w:val="0"/>
        </w:rPr>
        <w:tab/>
        <w:t>(i)</w:t>
      </w:r>
      <w:r>
        <w:rPr>
          <w:snapToGrid w:val="0"/>
        </w:rPr>
        <w:tab/>
        <w:t>which the radiation safety officer is required to carry out on behalf of the registrant under regulation 18(1)(a)(i); and</w:t>
      </w:r>
    </w:p>
    <w:p w14:paraId="651BD16D" w14:textId="77777777" w:rsidR="00B83108" w:rsidRDefault="00B83108">
      <w:pPr>
        <w:pStyle w:val="Indenti"/>
        <w:rPr>
          <w:snapToGrid w:val="0"/>
        </w:rPr>
      </w:pPr>
      <w:r>
        <w:rPr>
          <w:snapToGrid w:val="0"/>
        </w:rPr>
        <w:tab/>
        <w:t>(ii)</w:t>
      </w:r>
      <w:r>
        <w:rPr>
          <w:snapToGrid w:val="0"/>
        </w:rPr>
        <w:tab/>
        <w:t>imposed on the radiation safety officer by regulation 19(3);</w:t>
      </w:r>
    </w:p>
    <w:p w14:paraId="773E26A0" w14:textId="77777777" w:rsidR="00B83108" w:rsidRDefault="00B83108">
      <w:pPr>
        <w:pStyle w:val="Indenta"/>
        <w:rPr>
          <w:snapToGrid w:val="0"/>
        </w:rPr>
      </w:pPr>
      <w:r>
        <w:rPr>
          <w:snapToGrid w:val="0"/>
        </w:rPr>
        <w:tab/>
      </w:r>
      <w:r>
        <w:rPr>
          <w:snapToGrid w:val="0"/>
        </w:rPr>
        <w:tab/>
        <w:t>and</w:t>
      </w:r>
    </w:p>
    <w:p w14:paraId="265CB4C6" w14:textId="77777777" w:rsidR="00B83108" w:rsidRDefault="00B83108">
      <w:pPr>
        <w:pStyle w:val="Indenta"/>
        <w:rPr>
          <w:snapToGrid w:val="0"/>
        </w:rPr>
      </w:pPr>
      <w:r>
        <w:rPr>
          <w:snapToGrid w:val="0"/>
        </w:rPr>
        <w:tab/>
        <w:t>(b)</w:t>
      </w:r>
      <w:r>
        <w:rPr>
          <w:snapToGrid w:val="0"/>
        </w:rPr>
        <w:tab/>
        <w:t>any conditions, restrictions or limitations which are imposed under section 36 on the registration of —</w:t>
      </w:r>
    </w:p>
    <w:p w14:paraId="4D8FD217" w14:textId="77777777" w:rsidR="00B83108" w:rsidRDefault="00B83108">
      <w:pPr>
        <w:pStyle w:val="Indenti"/>
        <w:rPr>
          <w:snapToGrid w:val="0"/>
        </w:rPr>
      </w:pPr>
      <w:r>
        <w:rPr>
          <w:snapToGrid w:val="0"/>
        </w:rPr>
        <w:tab/>
        <w:t>(i)</w:t>
      </w:r>
      <w:r>
        <w:rPr>
          <w:snapToGrid w:val="0"/>
        </w:rPr>
        <w:tab/>
        <w:t>the premises; or</w:t>
      </w:r>
    </w:p>
    <w:p w14:paraId="217BA51B" w14:textId="77777777" w:rsidR="00B83108" w:rsidRDefault="00B83108">
      <w:pPr>
        <w:pStyle w:val="Indenti"/>
        <w:rPr>
          <w:snapToGrid w:val="0"/>
        </w:rPr>
      </w:pPr>
      <w:r>
        <w:rPr>
          <w:snapToGrid w:val="0"/>
        </w:rPr>
        <w:tab/>
        <w:t>(ii)</w:t>
      </w:r>
      <w:r>
        <w:rPr>
          <w:snapToGrid w:val="0"/>
        </w:rPr>
        <w:tab/>
        <w:t>any irradiating apparatus or electronic product on the premises or any field sites under the control of the registrant.</w:t>
      </w:r>
    </w:p>
    <w:p w14:paraId="1F79D41A" w14:textId="77777777" w:rsidR="00B83108" w:rsidRDefault="00B83108">
      <w:pPr>
        <w:pStyle w:val="Subsection"/>
        <w:keepNext/>
        <w:rPr>
          <w:snapToGrid w:val="0"/>
        </w:rPr>
      </w:pPr>
      <w:r>
        <w:rPr>
          <w:snapToGrid w:val="0"/>
        </w:rPr>
        <w:tab/>
        <w:t>(7)</w:t>
      </w:r>
      <w:r>
        <w:rPr>
          <w:snapToGrid w:val="0"/>
        </w:rPr>
        <w:tab/>
        <w:t>The registrant shall in writing notify the radiation safety officer appointed by that registrant if the duties referred to in subregulation (6)(a) or the conditions, restrictions or limitations referred to in subregulation 6(b) change.</w:t>
      </w:r>
    </w:p>
    <w:p w14:paraId="1FCAB460" w14:textId="77777777" w:rsidR="00B83108" w:rsidRDefault="00B83108">
      <w:pPr>
        <w:pStyle w:val="Footnotesection"/>
      </w:pPr>
      <w:r>
        <w:tab/>
        <w:t>[Regulation 18 amended: Gazette 22 Jul 1997 p. 3816</w:t>
      </w:r>
      <w:r>
        <w:noBreakHyphen/>
        <w:t>7.]</w:t>
      </w:r>
    </w:p>
    <w:p w14:paraId="3E7692ED" w14:textId="77777777" w:rsidR="00B83108" w:rsidRDefault="00B83108">
      <w:pPr>
        <w:pStyle w:val="Heading5"/>
        <w:rPr>
          <w:snapToGrid w:val="0"/>
        </w:rPr>
      </w:pPr>
      <w:bookmarkStart w:id="32" w:name="_Toc233290406"/>
      <w:r>
        <w:rPr>
          <w:rStyle w:val="CharSectno"/>
        </w:rPr>
        <w:t>19</w:t>
      </w:r>
      <w:r>
        <w:rPr>
          <w:snapToGrid w:val="0"/>
        </w:rPr>
        <w:t>.</w:t>
      </w:r>
      <w:r>
        <w:rPr>
          <w:snapToGrid w:val="0"/>
        </w:rPr>
        <w:tab/>
        <w:t>Responsibility for radiation safety precautions generally</w:t>
      </w:r>
      <w:bookmarkEnd w:id="32"/>
    </w:p>
    <w:p w14:paraId="65EF75F2" w14:textId="77777777" w:rsidR="00B83108" w:rsidRDefault="00B83108">
      <w:pPr>
        <w:pStyle w:val="Ednotesubsection"/>
      </w:pPr>
      <w:r>
        <w:tab/>
        <w:t>[(1)</w:t>
      </w:r>
      <w:r>
        <w:tab/>
        <w:t>deleted]</w:t>
      </w:r>
    </w:p>
    <w:p w14:paraId="2E8CBBAD" w14:textId="77777777" w:rsidR="00B83108" w:rsidRDefault="00B83108">
      <w:pPr>
        <w:pStyle w:val="Subsection"/>
        <w:rPr>
          <w:snapToGrid w:val="0"/>
        </w:rPr>
      </w:pPr>
      <w:r>
        <w:rPr>
          <w:snapToGrid w:val="0"/>
        </w:rPr>
        <w:tab/>
        <w:t>(2)</w:t>
      </w:r>
      <w:r>
        <w:rPr>
          <w:snapToGrid w:val="0"/>
        </w:rPr>
        <w:tab/>
        <w:t>The registrant of any premises shall, in relation to those premises and any field sites under the control of the registrant —</w:t>
      </w:r>
    </w:p>
    <w:p w14:paraId="6808B1DD" w14:textId="77777777" w:rsidR="00B83108" w:rsidRDefault="00B83108">
      <w:pPr>
        <w:pStyle w:val="Indenta"/>
        <w:rPr>
          <w:snapToGrid w:val="0"/>
        </w:rPr>
      </w:pPr>
      <w:r>
        <w:rPr>
          <w:snapToGrid w:val="0"/>
        </w:rPr>
        <w:tab/>
        <w:t>(a)</w:t>
      </w:r>
      <w:r>
        <w:rPr>
          <w:snapToGrid w:val="0"/>
        </w:rPr>
        <w:tab/>
        <w:t>inform himself of the hazards attendant on the presence of radiation and may for that purpose obtain the advice and services of a qualified expert; and</w:t>
      </w:r>
    </w:p>
    <w:p w14:paraId="309C5935" w14:textId="77777777" w:rsidR="00B83108" w:rsidRDefault="00B83108">
      <w:pPr>
        <w:pStyle w:val="Ednotepara"/>
        <w:spacing w:before="80"/>
        <w:rPr>
          <w:snapToGrid w:val="0"/>
        </w:rPr>
      </w:pPr>
      <w:r>
        <w:rPr>
          <w:snapToGrid w:val="0"/>
        </w:rPr>
        <w:tab/>
        <w:t>[(b)</w:t>
      </w:r>
      <w:r>
        <w:rPr>
          <w:snapToGrid w:val="0"/>
        </w:rPr>
        <w:tab/>
        <w:t>deleted]</w:t>
      </w:r>
    </w:p>
    <w:p w14:paraId="79170BA2" w14:textId="77777777" w:rsidR="00B83108" w:rsidRDefault="00B83108">
      <w:pPr>
        <w:pStyle w:val="Indenta"/>
        <w:keepNext/>
        <w:rPr>
          <w:snapToGrid w:val="0"/>
        </w:rPr>
      </w:pPr>
      <w:r>
        <w:rPr>
          <w:snapToGrid w:val="0"/>
        </w:rPr>
        <w:lastRenderedPageBreak/>
        <w:tab/>
        <w:t>(c)</w:t>
      </w:r>
      <w:r>
        <w:rPr>
          <w:snapToGrid w:val="0"/>
        </w:rPr>
        <w:tab/>
        <w:t>ensure that each radiation worker and each person authorised by the registrant to visit areas where radiation may be present is —</w:t>
      </w:r>
    </w:p>
    <w:p w14:paraId="04264DB3" w14:textId="77777777" w:rsidR="00B83108" w:rsidRDefault="00B83108">
      <w:pPr>
        <w:pStyle w:val="Indenti"/>
        <w:rPr>
          <w:snapToGrid w:val="0"/>
        </w:rPr>
      </w:pPr>
      <w:r>
        <w:rPr>
          <w:snapToGrid w:val="0"/>
        </w:rPr>
        <w:tab/>
        <w:t>(i)</w:t>
      </w:r>
      <w:r>
        <w:rPr>
          <w:snapToGrid w:val="0"/>
        </w:rPr>
        <w:tab/>
        <w:t>properly and adequately instructed in the use of all necessary safeguards and procedures; and</w:t>
      </w:r>
    </w:p>
    <w:p w14:paraId="4C7F8BA4" w14:textId="77777777" w:rsidR="00B83108" w:rsidRDefault="00B83108">
      <w:pPr>
        <w:pStyle w:val="Indenti"/>
        <w:rPr>
          <w:snapToGrid w:val="0"/>
        </w:rPr>
      </w:pPr>
      <w:r>
        <w:rPr>
          <w:snapToGrid w:val="0"/>
        </w:rPr>
        <w:tab/>
        <w:t>(ii)</w:t>
      </w:r>
      <w:r>
        <w:rPr>
          <w:snapToGrid w:val="0"/>
        </w:rPr>
        <w:tab/>
        <w:t>supplied with such shielding, protective equipment and safety devices as may be necessary for the person’s safety;</w:t>
      </w:r>
    </w:p>
    <w:p w14:paraId="541CF495" w14:textId="77777777" w:rsidR="00B83108" w:rsidRDefault="00B83108">
      <w:pPr>
        <w:pStyle w:val="Indenta"/>
        <w:rPr>
          <w:snapToGrid w:val="0"/>
        </w:rPr>
      </w:pPr>
      <w:r>
        <w:rPr>
          <w:snapToGrid w:val="0"/>
        </w:rPr>
        <w:tab/>
      </w:r>
      <w:r>
        <w:rPr>
          <w:snapToGrid w:val="0"/>
        </w:rPr>
        <w:tab/>
        <w:t>and</w:t>
      </w:r>
    </w:p>
    <w:p w14:paraId="75DFE872" w14:textId="77777777" w:rsidR="00B83108" w:rsidRDefault="00B83108">
      <w:pPr>
        <w:pStyle w:val="Indenta"/>
        <w:rPr>
          <w:snapToGrid w:val="0"/>
        </w:rPr>
      </w:pPr>
      <w:r>
        <w:rPr>
          <w:snapToGrid w:val="0"/>
        </w:rPr>
        <w:tab/>
        <w:t>(ca)</w:t>
      </w:r>
      <w:r>
        <w:rPr>
          <w:snapToGrid w:val="0"/>
        </w:rPr>
        <w:tab/>
        <w:t>ensure that each radiation worker is —</w:t>
      </w:r>
    </w:p>
    <w:p w14:paraId="29E541F8" w14:textId="77777777" w:rsidR="00B83108" w:rsidRDefault="00B83108">
      <w:pPr>
        <w:pStyle w:val="Indenti"/>
        <w:rPr>
          <w:snapToGrid w:val="0"/>
        </w:rPr>
      </w:pPr>
      <w:r>
        <w:rPr>
          <w:snapToGrid w:val="0"/>
        </w:rPr>
        <w:tab/>
        <w:t>(i)</w:t>
      </w:r>
      <w:r>
        <w:rPr>
          <w:snapToGrid w:val="0"/>
        </w:rPr>
        <w:tab/>
        <w:t>provided with copies of, or access to, instruction or operating manuals for all devices or things containing radioactive substances and for all irradiating apparatus and electronic products which that worker uses or operates; and</w:t>
      </w:r>
    </w:p>
    <w:p w14:paraId="5B2097F1" w14:textId="77777777" w:rsidR="00B83108" w:rsidRDefault="00B83108">
      <w:pPr>
        <w:pStyle w:val="Indenti"/>
        <w:rPr>
          <w:snapToGrid w:val="0"/>
        </w:rPr>
      </w:pPr>
      <w:r>
        <w:rPr>
          <w:snapToGrid w:val="0"/>
        </w:rPr>
        <w:tab/>
        <w:t>(ii)</w:t>
      </w:r>
      <w:r>
        <w:rPr>
          <w:snapToGrid w:val="0"/>
        </w:rPr>
        <w:tab/>
        <w:t>given specific instructions on how to use the radioactive substances and how to use or operate the irradiating apparatus and electronic products which that worker uses or operates so as to minimize any potential exposure to radiation of the worker, other employees or the public; and</w:t>
      </w:r>
    </w:p>
    <w:p w14:paraId="0C71D205" w14:textId="77777777" w:rsidR="00B83108" w:rsidRDefault="00B83108">
      <w:pPr>
        <w:pStyle w:val="Indenti"/>
        <w:rPr>
          <w:snapToGrid w:val="0"/>
        </w:rPr>
      </w:pPr>
      <w:r>
        <w:rPr>
          <w:snapToGrid w:val="0"/>
        </w:rPr>
        <w:tab/>
        <w:t>(iii)</w:t>
      </w:r>
      <w:r>
        <w:rPr>
          <w:snapToGrid w:val="0"/>
        </w:rPr>
        <w:tab/>
        <w:t>instructed in radiation safety; and</w:t>
      </w:r>
    </w:p>
    <w:p w14:paraId="0592B8A7" w14:textId="77777777" w:rsidR="00B83108" w:rsidRDefault="00B83108">
      <w:pPr>
        <w:pStyle w:val="Indenti"/>
        <w:rPr>
          <w:snapToGrid w:val="0"/>
        </w:rPr>
      </w:pPr>
      <w:r>
        <w:rPr>
          <w:snapToGrid w:val="0"/>
        </w:rPr>
        <w:tab/>
        <w:t>(iv)</w:t>
      </w:r>
      <w:r>
        <w:rPr>
          <w:snapToGrid w:val="0"/>
        </w:rPr>
        <w:tab/>
        <w:t>familiar with any working rules prepared under subregulation (3)(a) for the radioactive substances, irradiating apparatus and electronic products which that worker uses or operates,</w:t>
      </w:r>
    </w:p>
    <w:p w14:paraId="68C27FEF" w14:textId="77777777" w:rsidR="00B83108" w:rsidRDefault="00B83108">
      <w:pPr>
        <w:pStyle w:val="Indenta"/>
        <w:rPr>
          <w:snapToGrid w:val="0"/>
        </w:rPr>
      </w:pPr>
      <w:r>
        <w:rPr>
          <w:snapToGrid w:val="0"/>
        </w:rPr>
        <w:tab/>
      </w:r>
      <w:r>
        <w:rPr>
          <w:snapToGrid w:val="0"/>
        </w:rPr>
        <w:tab/>
        <w:t>to a level appropriate for the worker’s functions; and</w:t>
      </w:r>
    </w:p>
    <w:p w14:paraId="08B2E68B" w14:textId="77777777" w:rsidR="00B83108" w:rsidRDefault="00B83108">
      <w:pPr>
        <w:pStyle w:val="Indenta"/>
        <w:rPr>
          <w:snapToGrid w:val="0"/>
        </w:rPr>
      </w:pPr>
      <w:r>
        <w:rPr>
          <w:snapToGrid w:val="0"/>
        </w:rPr>
        <w:tab/>
        <w:t>(cb)</w:t>
      </w:r>
      <w:r>
        <w:rPr>
          <w:snapToGrid w:val="0"/>
        </w:rPr>
        <w:tab/>
        <w:t>ensure that each radiation worker is —</w:t>
      </w:r>
    </w:p>
    <w:p w14:paraId="5243197E" w14:textId="77777777" w:rsidR="00B83108" w:rsidRDefault="00B83108">
      <w:pPr>
        <w:pStyle w:val="Indenti"/>
        <w:rPr>
          <w:snapToGrid w:val="0"/>
        </w:rPr>
      </w:pPr>
      <w:r>
        <w:rPr>
          <w:snapToGrid w:val="0"/>
        </w:rPr>
        <w:tab/>
        <w:t>(i)</w:t>
      </w:r>
      <w:r>
        <w:rPr>
          <w:snapToGrid w:val="0"/>
        </w:rPr>
        <w:tab/>
        <w:t>licensed; or</w:t>
      </w:r>
    </w:p>
    <w:p w14:paraId="7335DD0C" w14:textId="77777777" w:rsidR="00B83108" w:rsidRDefault="00B83108">
      <w:pPr>
        <w:pStyle w:val="Indenti"/>
        <w:rPr>
          <w:snapToGrid w:val="0"/>
        </w:rPr>
      </w:pPr>
      <w:r>
        <w:rPr>
          <w:snapToGrid w:val="0"/>
        </w:rPr>
        <w:tab/>
        <w:t>(ii)</w:t>
      </w:r>
      <w:r>
        <w:rPr>
          <w:snapToGrid w:val="0"/>
        </w:rPr>
        <w:tab/>
        <w:t>supervised by, and under the direction of, a person who is licensed; or</w:t>
      </w:r>
    </w:p>
    <w:p w14:paraId="746E133C" w14:textId="77777777" w:rsidR="00B83108" w:rsidRDefault="00B83108">
      <w:pPr>
        <w:pStyle w:val="Indenti"/>
        <w:rPr>
          <w:snapToGrid w:val="0"/>
        </w:rPr>
      </w:pPr>
      <w:r>
        <w:rPr>
          <w:snapToGrid w:val="0"/>
        </w:rPr>
        <w:tab/>
        <w:t>(iii)</w:t>
      </w:r>
      <w:r>
        <w:rPr>
          <w:snapToGrid w:val="0"/>
        </w:rPr>
        <w:tab/>
        <w:t>exempt from the requirement to be licensed;</w:t>
      </w:r>
    </w:p>
    <w:p w14:paraId="3DE4EAFE" w14:textId="77777777" w:rsidR="00B83108" w:rsidRDefault="00B83108">
      <w:pPr>
        <w:pStyle w:val="Indenta"/>
        <w:rPr>
          <w:snapToGrid w:val="0"/>
        </w:rPr>
      </w:pPr>
      <w:r>
        <w:rPr>
          <w:snapToGrid w:val="0"/>
        </w:rPr>
        <w:tab/>
      </w:r>
      <w:r>
        <w:rPr>
          <w:snapToGrid w:val="0"/>
        </w:rPr>
        <w:tab/>
        <w:t>and</w:t>
      </w:r>
    </w:p>
    <w:p w14:paraId="1217F867" w14:textId="77777777" w:rsidR="00B83108" w:rsidRDefault="00B83108">
      <w:pPr>
        <w:pStyle w:val="Indenta"/>
        <w:keepNext/>
        <w:rPr>
          <w:snapToGrid w:val="0"/>
        </w:rPr>
      </w:pPr>
      <w:r>
        <w:rPr>
          <w:snapToGrid w:val="0"/>
        </w:rPr>
        <w:lastRenderedPageBreak/>
        <w:tab/>
        <w:t>(d)</w:t>
      </w:r>
      <w:r>
        <w:rPr>
          <w:snapToGrid w:val="0"/>
        </w:rPr>
        <w:tab/>
        <w:t>notify the Council in writing as soon as practicable after becoming aware of any of the following situations —</w:t>
      </w:r>
    </w:p>
    <w:p w14:paraId="3CA15100" w14:textId="77777777" w:rsidR="00B83108" w:rsidRDefault="00B83108">
      <w:pPr>
        <w:pStyle w:val="Indenti"/>
        <w:rPr>
          <w:snapToGrid w:val="0"/>
        </w:rPr>
      </w:pPr>
      <w:r>
        <w:rPr>
          <w:snapToGrid w:val="0"/>
        </w:rPr>
        <w:tab/>
        <w:t>(i)</w:t>
      </w:r>
      <w:r>
        <w:rPr>
          <w:snapToGrid w:val="0"/>
        </w:rPr>
        <w:tab/>
        <w:t>any areas which are not normally occupied by human beings but in which visiting human beings may be exposed to hazardous radiation; and</w:t>
      </w:r>
    </w:p>
    <w:p w14:paraId="13AD2EB7" w14:textId="77777777" w:rsidR="00B83108" w:rsidRDefault="00B83108">
      <w:pPr>
        <w:pStyle w:val="Indenti"/>
        <w:rPr>
          <w:snapToGrid w:val="0"/>
        </w:rPr>
      </w:pPr>
      <w:r>
        <w:rPr>
          <w:snapToGrid w:val="0"/>
        </w:rPr>
        <w:tab/>
        <w:t>(ii)</w:t>
      </w:r>
      <w:r>
        <w:rPr>
          <w:snapToGrid w:val="0"/>
        </w:rPr>
        <w:tab/>
        <w:t>any condition or situation which, although not normally considered to be a radiation hazard, may become a radiation hazard under special or unusual circumstances; and</w:t>
      </w:r>
    </w:p>
    <w:p w14:paraId="75E5E16B" w14:textId="77777777" w:rsidR="00B83108" w:rsidRDefault="00B83108">
      <w:pPr>
        <w:pStyle w:val="Indenti"/>
        <w:rPr>
          <w:snapToGrid w:val="0"/>
        </w:rPr>
      </w:pPr>
      <w:r>
        <w:rPr>
          <w:snapToGrid w:val="0"/>
        </w:rPr>
        <w:tab/>
        <w:t>(iii)</w:t>
      </w:r>
      <w:r>
        <w:rPr>
          <w:snapToGrid w:val="0"/>
        </w:rPr>
        <w:tab/>
        <w:t>a radiation hazard which emanates from a source of radiation (whether or not on the premises or field site) which is not under the control of the registrant.</w:t>
      </w:r>
    </w:p>
    <w:p w14:paraId="0F05B5E4" w14:textId="77777777" w:rsidR="00B83108" w:rsidRDefault="00B83108">
      <w:pPr>
        <w:pStyle w:val="Subsection"/>
        <w:rPr>
          <w:snapToGrid w:val="0"/>
        </w:rPr>
      </w:pPr>
      <w:r>
        <w:rPr>
          <w:snapToGrid w:val="0"/>
        </w:rPr>
        <w:tab/>
        <w:t>(3)</w:t>
      </w:r>
      <w:r>
        <w:rPr>
          <w:snapToGrid w:val="0"/>
        </w:rPr>
        <w:tab/>
        <w:t>The radiation safety officer appointed by a registrant shall, in relation to that registrant’s premises and any field sites under the control of that registrant —</w:t>
      </w:r>
    </w:p>
    <w:p w14:paraId="691FB495" w14:textId="77777777" w:rsidR="00B83108" w:rsidRDefault="00B83108">
      <w:pPr>
        <w:pStyle w:val="Indenta"/>
        <w:spacing w:before="60"/>
        <w:rPr>
          <w:snapToGrid w:val="0"/>
        </w:rPr>
      </w:pPr>
      <w:r>
        <w:rPr>
          <w:snapToGrid w:val="0"/>
        </w:rPr>
        <w:tab/>
        <w:t>(a)</w:t>
      </w:r>
      <w:r>
        <w:rPr>
          <w:snapToGrid w:val="0"/>
        </w:rPr>
        <w:tab/>
        <w:t>prepare working rules for the safe use and operation of radioactive substances, irradiating apparatus and electronic products if —</w:t>
      </w:r>
    </w:p>
    <w:p w14:paraId="005FA049" w14:textId="77777777" w:rsidR="00B83108" w:rsidRDefault="00B83108">
      <w:pPr>
        <w:pStyle w:val="Indenti"/>
        <w:spacing w:before="60"/>
        <w:rPr>
          <w:snapToGrid w:val="0"/>
        </w:rPr>
      </w:pPr>
      <w:r>
        <w:rPr>
          <w:snapToGrid w:val="0"/>
        </w:rPr>
        <w:tab/>
        <w:t>(i)</w:t>
      </w:r>
      <w:r>
        <w:rPr>
          <w:snapToGrid w:val="0"/>
        </w:rPr>
        <w:tab/>
        <w:t>directed to do so in writing by the Council; or</w:t>
      </w:r>
    </w:p>
    <w:p w14:paraId="6F94B010" w14:textId="77777777" w:rsidR="00B83108" w:rsidRDefault="00B83108">
      <w:pPr>
        <w:pStyle w:val="Indenti"/>
        <w:spacing w:before="60"/>
        <w:rPr>
          <w:snapToGrid w:val="0"/>
        </w:rPr>
      </w:pPr>
      <w:r>
        <w:rPr>
          <w:snapToGrid w:val="0"/>
        </w:rPr>
        <w:tab/>
        <w:t>(ii)</w:t>
      </w:r>
      <w:r>
        <w:rPr>
          <w:snapToGrid w:val="0"/>
        </w:rPr>
        <w:tab/>
        <w:t>required to do so under these regulations; or</w:t>
      </w:r>
    </w:p>
    <w:p w14:paraId="363341B6" w14:textId="77777777" w:rsidR="00B83108" w:rsidRDefault="00B83108">
      <w:pPr>
        <w:pStyle w:val="Indenti"/>
        <w:spacing w:before="60"/>
        <w:rPr>
          <w:snapToGrid w:val="0"/>
        </w:rPr>
      </w:pPr>
      <w:r>
        <w:rPr>
          <w:snapToGrid w:val="0"/>
        </w:rPr>
        <w:tab/>
        <w:t>(iii)</w:t>
      </w:r>
      <w:r>
        <w:rPr>
          <w:snapToGrid w:val="0"/>
        </w:rPr>
        <w:tab/>
        <w:t>required to do so by a condition, restriction or limitation imposed under section 36 on the registration of those premises or of any irradiating apparatus or electronic product;</w:t>
      </w:r>
    </w:p>
    <w:p w14:paraId="676CBA8E" w14:textId="77777777" w:rsidR="00B83108" w:rsidRDefault="00B83108">
      <w:pPr>
        <w:pStyle w:val="Indenta"/>
        <w:rPr>
          <w:snapToGrid w:val="0"/>
        </w:rPr>
      </w:pPr>
      <w:r>
        <w:rPr>
          <w:snapToGrid w:val="0"/>
        </w:rPr>
        <w:tab/>
      </w:r>
      <w:r>
        <w:rPr>
          <w:snapToGrid w:val="0"/>
        </w:rPr>
        <w:tab/>
        <w:t>and</w:t>
      </w:r>
    </w:p>
    <w:p w14:paraId="513DD8D0" w14:textId="77777777" w:rsidR="00B83108" w:rsidRDefault="00B83108">
      <w:pPr>
        <w:pStyle w:val="Indenta"/>
        <w:spacing w:before="60"/>
        <w:rPr>
          <w:snapToGrid w:val="0"/>
        </w:rPr>
      </w:pPr>
      <w:r>
        <w:rPr>
          <w:snapToGrid w:val="0"/>
        </w:rPr>
        <w:tab/>
        <w:t>(b)</w:t>
      </w:r>
      <w:r>
        <w:rPr>
          <w:snapToGrid w:val="0"/>
        </w:rPr>
        <w:tab/>
        <w:t>ensure that —</w:t>
      </w:r>
    </w:p>
    <w:p w14:paraId="4CB38DBC" w14:textId="77777777" w:rsidR="00B83108" w:rsidRDefault="00B83108">
      <w:pPr>
        <w:pStyle w:val="Indenti"/>
        <w:spacing w:before="60"/>
        <w:rPr>
          <w:snapToGrid w:val="0"/>
        </w:rPr>
      </w:pPr>
      <w:r>
        <w:rPr>
          <w:snapToGrid w:val="0"/>
        </w:rPr>
        <w:tab/>
        <w:t>(i)</w:t>
      </w:r>
      <w:r>
        <w:rPr>
          <w:snapToGrid w:val="0"/>
        </w:rPr>
        <w:tab/>
        <w:t>no radioactive substances are manufactured, used or stored; and</w:t>
      </w:r>
    </w:p>
    <w:p w14:paraId="1F514DE6" w14:textId="77777777" w:rsidR="00B83108" w:rsidRDefault="00B83108">
      <w:pPr>
        <w:pStyle w:val="Indenti"/>
        <w:keepNext/>
        <w:spacing w:before="60"/>
        <w:rPr>
          <w:snapToGrid w:val="0"/>
        </w:rPr>
      </w:pPr>
      <w:r>
        <w:rPr>
          <w:snapToGrid w:val="0"/>
        </w:rPr>
        <w:lastRenderedPageBreak/>
        <w:tab/>
        <w:t>(ii)</w:t>
      </w:r>
      <w:r>
        <w:rPr>
          <w:snapToGrid w:val="0"/>
        </w:rPr>
        <w:tab/>
        <w:t>no irradiating apparatus or electronic products are installed,</w:t>
      </w:r>
    </w:p>
    <w:p w14:paraId="0D2639EA" w14:textId="77777777" w:rsidR="00B83108" w:rsidRDefault="00B83108">
      <w:pPr>
        <w:pStyle w:val="Indenta"/>
        <w:keepNext/>
        <w:spacing w:before="60"/>
        <w:rPr>
          <w:snapToGrid w:val="0"/>
        </w:rPr>
      </w:pPr>
      <w:r>
        <w:rPr>
          <w:snapToGrid w:val="0"/>
        </w:rPr>
        <w:tab/>
      </w:r>
      <w:r>
        <w:rPr>
          <w:snapToGrid w:val="0"/>
        </w:rPr>
        <w:tab/>
        <w:t>in any place unless —</w:t>
      </w:r>
    </w:p>
    <w:p w14:paraId="0E8872D1" w14:textId="77777777" w:rsidR="00B83108" w:rsidRDefault="00B83108">
      <w:pPr>
        <w:pStyle w:val="Indenti"/>
        <w:spacing w:before="60"/>
        <w:rPr>
          <w:snapToGrid w:val="0"/>
        </w:rPr>
      </w:pPr>
      <w:r>
        <w:rPr>
          <w:snapToGrid w:val="0"/>
        </w:rPr>
        <w:tab/>
        <w:t>(iii)</w:t>
      </w:r>
      <w:r>
        <w:rPr>
          <w:snapToGrid w:val="0"/>
        </w:rPr>
        <w:tab/>
        <w:t>the Council has approved plans for that place which set out details of —</w:t>
      </w:r>
    </w:p>
    <w:p w14:paraId="23A9873B" w14:textId="77777777" w:rsidR="00B83108" w:rsidRDefault="00B83108">
      <w:pPr>
        <w:pStyle w:val="IndentI0"/>
        <w:spacing w:before="60"/>
        <w:rPr>
          <w:snapToGrid w:val="0"/>
        </w:rPr>
      </w:pPr>
      <w:r>
        <w:rPr>
          <w:snapToGrid w:val="0"/>
        </w:rPr>
        <w:tab/>
        <w:t>(I)</w:t>
      </w:r>
      <w:r>
        <w:rPr>
          <w:snapToGrid w:val="0"/>
        </w:rPr>
        <w:tab/>
        <w:t>its dimensions; and</w:t>
      </w:r>
    </w:p>
    <w:p w14:paraId="39B5AAF7" w14:textId="77777777" w:rsidR="00B83108" w:rsidRDefault="00B83108">
      <w:pPr>
        <w:pStyle w:val="IndentI0"/>
        <w:spacing w:before="60"/>
        <w:rPr>
          <w:snapToGrid w:val="0"/>
        </w:rPr>
      </w:pPr>
      <w:r>
        <w:rPr>
          <w:snapToGrid w:val="0"/>
        </w:rPr>
        <w:tab/>
        <w:t>(II)</w:t>
      </w:r>
      <w:r>
        <w:rPr>
          <w:snapToGrid w:val="0"/>
        </w:rPr>
        <w:tab/>
        <w:t>the materials used, or to be used, in its construction; and</w:t>
      </w:r>
    </w:p>
    <w:p w14:paraId="096C98FB" w14:textId="77777777" w:rsidR="00B83108" w:rsidRDefault="00B83108">
      <w:pPr>
        <w:pStyle w:val="IndentI0"/>
        <w:spacing w:before="60"/>
        <w:rPr>
          <w:snapToGrid w:val="0"/>
        </w:rPr>
      </w:pPr>
      <w:r>
        <w:rPr>
          <w:snapToGrid w:val="0"/>
        </w:rPr>
        <w:tab/>
        <w:t>(III)</w:t>
      </w:r>
      <w:r>
        <w:rPr>
          <w:snapToGrid w:val="0"/>
        </w:rPr>
        <w:tab/>
        <w:t>if unsealed radioactive substances are to be used in that place, the ventilation, drainage, sewage disposal and lighting systems installed or to be installed; and</w:t>
      </w:r>
    </w:p>
    <w:p w14:paraId="26358118" w14:textId="77777777" w:rsidR="00B83108" w:rsidRDefault="00B83108">
      <w:pPr>
        <w:pStyle w:val="IndentI0"/>
        <w:spacing w:before="60"/>
        <w:rPr>
          <w:snapToGrid w:val="0"/>
        </w:rPr>
      </w:pPr>
      <w:r>
        <w:rPr>
          <w:snapToGrid w:val="0"/>
        </w:rPr>
        <w:tab/>
        <w:t>(IV)</w:t>
      </w:r>
      <w:r>
        <w:rPr>
          <w:snapToGrid w:val="0"/>
        </w:rPr>
        <w:tab/>
        <w:t>its proximity to other parts of the premises or field site and to places outside the premises or field site and the likely effect on them of the proposed use of that place; and</w:t>
      </w:r>
    </w:p>
    <w:p w14:paraId="6DA63A20" w14:textId="77777777" w:rsidR="00B83108" w:rsidRDefault="00B83108">
      <w:pPr>
        <w:pStyle w:val="IndentI0"/>
        <w:keepNext/>
        <w:spacing w:before="60"/>
        <w:rPr>
          <w:snapToGrid w:val="0"/>
        </w:rPr>
      </w:pPr>
      <w:r>
        <w:rPr>
          <w:snapToGrid w:val="0"/>
        </w:rPr>
        <w:tab/>
        <w:t>(V)</w:t>
      </w:r>
      <w:r>
        <w:rPr>
          <w:snapToGrid w:val="0"/>
        </w:rPr>
        <w:tab/>
        <w:t>any other details requested by the Council;</w:t>
      </w:r>
    </w:p>
    <w:p w14:paraId="1D10D79C" w14:textId="77777777" w:rsidR="00B83108" w:rsidRDefault="00B83108">
      <w:pPr>
        <w:pStyle w:val="Indenti"/>
        <w:spacing w:before="60"/>
        <w:rPr>
          <w:snapToGrid w:val="0"/>
        </w:rPr>
      </w:pPr>
      <w:r>
        <w:rPr>
          <w:snapToGrid w:val="0"/>
        </w:rPr>
        <w:tab/>
      </w:r>
      <w:r>
        <w:rPr>
          <w:snapToGrid w:val="0"/>
        </w:rPr>
        <w:tab/>
        <w:t>and</w:t>
      </w:r>
    </w:p>
    <w:p w14:paraId="2A2C4A6C" w14:textId="77777777" w:rsidR="00B83108" w:rsidRDefault="00B83108">
      <w:pPr>
        <w:pStyle w:val="Indenti"/>
        <w:rPr>
          <w:snapToGrid w:val="0"/>
        </w:rPr>
      </w:pPr>
      <w:r>
        <w:rPr>
          <w:snapToGrid w:val="0"/>
        </w:rPr>
        <w:tab/>
        <w:t>(iv)</w:t>
      </w:r>
      <w:r>
        <w:rPr>
          <w:snapToGrid w:val="0"/>
        </w:rPr>
        <w:tab/>
        <w:t>that place conforms to those plans;</w:t>
      </w:r>
    </w:p>
    <w:p w14:paraId="002FE768" w14:textId="77777777" w:rsidR="00B83108" w:rsidRDefault="00B83108">
      <w:pPr>
        <w:pStyle w:val="Indenta"/>
        <w:rPr>
          <w:snapToGrid w:val="0"/>
        </w:rPr>
      </w:pPr>
      <w:r>
        <w:rPr>
          <w:snapToGrid w:val="0"/>
        </w:rPr>
        <w:tab/>
      </w:r>
      <w:r>
        <w:rPr>
          <w:snapToGrid w:val="0"/>
        </w:rPr>
        <w:tab/>
        <w:t>and</w:t>
      </w:r>
    </w:p>
    <w:p w14:paraId="48CD2FE9" w14:textId="77777777" w:rsidR="00B83108" w:rsidRDefault="00B83108">
      <w:pPr>
        <w:pStyle w:val="Indenta"/>
        <w:rPr>
          <w:snapToGrid w:val="0"/>
        </w:rPr>
      </w:pPr>
      <w:r>
        <w:rPr>
          <w:snapToGrid w:val="0"/>
        </w:rPr>
        <w:tab/>
        <w:t>(c)</w:t>
      </w:r>
      <w:r>
        <w:rPr>
          <w:snapToGrid w:val="0"/>
        </w:rPr>
        <w:tab/>
        <w:t>ensure that all appropriate shielding, safety devices, protective equipment, radiation monitoring and radiation surveying devices required by these regulations or by a condition, restriction or limitation imposed under section 36 to be installed or available are —</w:t>
      </w:r>
    </w:p>
    <w:p w14:paraId="02B3E128" w14:textId="77777777" w:rsidR="00B83108" w:rsidRDefault="00B83108">
      <w:pPr>
        <w:pStyle w:val="Indenti"/>
        <w:rPr>
          <w:snapToGrid w:val="0"/>
        </w:rPr>
      </w:pPr>
      <w:r>
        <w:rPr>
          <w:snapToGrid w:val="0"/>
        </w:rPr>
        <w:tab/>
        <w:t>(i)</w:t>
      </w:r>
      <w:r>
        <w:rPr>
          <w:snapToGrid w:val="0"/>
        </w:rPr>
        <w:tab/>
        <w:t>installed or available; and</w:t>
      </w:r>
    </w:p>
    <w:p w14:paraId="49D15F6C" w14:textId="77777777" w:rsidR="00B83108" w:rsidRDefault="00B83108">
      <w:pPr>
        <w:pStyle w:val="Indenti"/>
        <w:rPr>
          <w:snapToGrid w:val="0"/>
        </w:rPr>
      </w:pPr>
      <w:r>
        <w:rPr>
          <w:snapToGrid w:val="0"/>
        </w:rPr>
        <w:tab/>
        <w:t>(ii)</w:t>
      </w:r>
      <w:r>
        <w:rPr>
          <w:snapToGrid w:val="0"/>
        </w:rPr>
        <w:tab/>
        <w:t>regularly tested and serviced; and</w:t>
      </w:r>
    </w:p>
    <w:p w14:paraId="00468C4E" w14:textId="77777777" w:rsidR="00B83108" w:rsidRDefault="00B83108">
      <w:pPr>
        <w:pStyle w:val="Indenti"/>
        <w:rPr>
          <w:snapToGrid w:val="0"/>
        </w:rPr>
      </w:pPr>
      <w:r>
        <w:rPr>
          <w:snapToGrid w:val="0"/>
        </w:rPr>
        <w:tab/>
        <w:t>(iii)</w:t>
      </w:r>
      <w:r>
        <w:rPr>
          <w:snapToGrid w:val="0"/>
        </w:rPr>
        <w:tab/>
        <w:t>repaired or replaced when necessary;</w:t>
      </w:r>
    </w:p>
    <w:p w14:paraId="2D813D31" w14:textId="77777777" w:rsidR="00B83108" w:rsidRDefault="00B83108">
      <w:pPr>
        <w:pStyle w:val="Indenta"/>
        <w:rPr>
          <w:snapToGrid w:val="0"/>
        </w:rPr>
      </w:pPr>
      <w:r>
        <w:rPr>
          <w:snapToGrid w:val="0"/>
        </w:rPr>
        <w:tab/>
      </w:r>
      <w:r>
        <w:rPr>
          <w:snapToGrid w:val="0"/>
        </w:rPr>
        <w:tab/>
        <w:t>and</w:t>
      </w:r>
    </w:p>
    <w:p w14:paraId="521544C3" w14:textId="77777777" w:rsidR="00B83108" w:rsidRDefault="00B83108">
      <w:pPr>
        <w:pStyle w:val="Indenta"/>
        <w:rPr>
          <w:snapToGrid w:val="0"/>
        </w:rPr>
      </w:pPr>
      <w:r>
        <w:rPr>
          <w:snapToGrid w:val="0"/>
        </w:rPr>
        <w:lastRenderedPageBreak/>
        <w:tab/>
        <w:t>(d)</w:t>
      </w:r>
      <w:r>
        <w:rPr>
          <w:snapToGrid w:val="0"/>
        </w:rPr>
        <w:tab/>
        <w:t>make recommendations to the registrant on the need or otherwise for the medical examination of radiation workers; and</w:t>
      </w:r>
    </w:p>
    <w:p w14:paraId="14FBCB67" w14:textId="77777777" w:rsidR="00B83108" w:rsidRDefault="00B83108">
      <w:pPr>
        <w:pStyle w:val="Indenta"/>
        <w:rPr>
          <w:snapToGrid w:val="0"/>
        </w:rPr>
      </w:pPr>
      <w:r>
        <w:rPr>
          <w:snapToGrid w:val="0"/>
        </w:rPr>
        <w:tab/>
        <w:t>(e)</w:t>
      </w:r>
      <w:r>
        <w:rPr>
          <w:snapToGrid w:val="0"/>
        </w:rPr>
        <w:tab/>
        <w:t>maintain all records required by the Act or these regulations to be kept by the registrant; and</w:t>
      </w:r>
    </w:p>
    <w:p w14:paraId="1AB6EABD" w14:textId="77777777" w:rsidR="00B83108" w:rsidRDefault="00B83108">
      <w:pPr>
        <w:pStyle w:val="Indenta"/>
        <w:rPr>
          <w:snapToGrid w:val="0"/>
        </w:rPr>
      </w:pPr>
      <w:r>
        <w:rPr>
          <w:snapToGrid w:val="0"/>
        </w:rPr>
        <w:tab/>
        <w:t>(f)</w:t>
      </w:r>
      <w:r>
        <w:rPr>
          <w:snapToGrid w:val="0"/>
        </w:rPr>
        <w:tab/>
        <w:t>ensure that any conditions, restrictions or limitations imposed under section 36 on the registration of —</w:t>
      </w:r>
    </w:p>
    <w:p w14:paraId="7658109A" w14:textId="77777777" w:rsidR="00B83108" w:rsidRDefault="00B83108">
      <w:pPr>
        <w:pStyle w:val="Indenti"/>
        <w:rPr>
          <w:snapToGrid w:val="0"/>
        </w:rPr>
      </w:pPr>
      <w:r>
        <w:rPr>
          <w:snapToGrid w:val="0"/>
        </w:rPr>
        <w:tab/>
        <w:t>(i)</w:t>
      </w:r>
      <w:r>
        <w:rPr>
          <w:snapToGrid w:val="0"/>
        </w:rPr>
        <w:tab/>
        <w:t>the premises; or</w:t>
      </w:r>
    </w:p>
    <w:p w14:paraId="2B81C9C6" w14:textId="77777777" w:rsidR="00B83108" w:rsidRDefault="00B83108">
      <w:pPr>
        <w:pStyle w:val="Indenti"/>
        <w:rPr>
          <w:snapToGrid w:val="0"/>
        </w:rPr>
      </w:pPr>
      <w:r>
        <w:rPr>
          <w:snapToGrid w:val="0"/>
        </w:rPr>
        <w:tab/>
        <w:t>(ii)</w:t>
      </w:r>
      <w:r>
        <w:rPr>
          <w:snapToGrid w:val="0"/>
        </w:rPr>
        <w:tab/>
        <w:t>any irradiating apparatus or electronic product,</w:t>
      </w:r>
    </w:p>
    <w:p w14:paraId="2D268513" w14:textId="77777777" w:rsidR="00B83108" w:rsidRDefault="00B83108">
      <w:pPr>
        <w:pStyle w:val="Indenta"/>
        <w:rPr>
          <w:snapToGrid w:val="0"/>
        </w:rPr>
      </w:pPr>
      <w:r>
        <w:rPr>
          <w:snapToGrid w:val="0"/>
        </w:rPr>
        <w:tab/>
      </w:r>
      <w:r>
        <w:rPr>
          <w:snapToGrid w:val="0"/>
        </w:rPr>
        <w:tab/>
        <w:t>of which the radiation safety officer has been notified, are complied with; and</w:t>
      </w:r>
    </w:p>
    <w:p w14:paraId="39CC0311" w14:textId="77777777" w:rsidR="00B83108" w:rsidRDefault="00B83108">
      <w:pPr>
        <w:pStyle w:val="Indenta"/>
        <w:rPr>
          <w:snapToGrid w:val="0"/>
        </w:rPr>
      </w:pPr>
      <w:r>
        <w:rPr>
          <w:snapToGrid w:val="0"/>
        </w:rPr>
        <w:tab/>
        <w:t>(g)</w:t>
      </w:r>
      <w:r>
        <w:rPr>
          <w:snapToGrid w:val="0"/>
        </w:rPr>
        <w:tab/>
        <w:t>notify the registrant of any suspected or known contravention of —</w:t>
      </w:r>
    </w:p>
    <w:p w14:paraId="629E82DC" w14:textId="77777777" w:rsidR="00B83108" w:rsidRDefault="00B83108">
      <w:pPr>
        <w:pStyle w:val="Indenti"/>
        <w:rPr>
          <w:snapToGrid w:val="0"/>
        </w:rPr>
      </w:pPr>
      <w:r>
        <w:rPr>
          <w:snapToGrid w:val="0"/>
        </w:rPr>
        <w:tab/>
        <w:t>(i)</w:t>
      </w:r>
      <w:r>
        <w:rPr>
          <w:snapToGrid w:val="0"/>
        </w:rPr>
        <w:tab/>
        <w:t>these regulations; or</w:t>
      </w:r>
    </w:p>
    <w:p w14:paraId="760F0A09" w14:textId="77777777" w:rsidR="00B83108" w:rsidRDefault="00B83108">
      <w:pPr>
        <w:pStyle w:val="Indenti"/>
        <w:rPr>
          <w:snapToGrid w:val="0"/>
        </w:rPr>
      </w:pPr>
      <w:r>
        <w:rPr>
          <w:snapToGrid w:val="0"/>
        </w:rPr>
        <w:tab/>
        <w:t>(ii)</w:t>
      </w:r>
      <w:r>
        <w:rPr>
          <w:snapToGrid w:val="0"/>
        </w:rPr>
        <w:tab/>
        <w:t>any condition, restriction or limitation imposed under section 36 on the registration of —</w:t>
      </w:r>
    </w:p>
    <w:p w14:paraId="3A00EC7D" w14:textId="77777777" w:rsidR="00B83108" w:rsidRDefault="00B83108">
      <w:pPr>
        <w:pStyle w:val="IndentI0"/>
        <w:rPr>
          <w:snapToGrid w:val="0"/>
        </w:rPr>
      </w:pPr>
      <w:r>
        <w:rPr>
          <w:snapToGrid w:val="0"/>
        </w:rPr>
        <w:tab/>
        <w:t>(I)</w:t>
      </w:r>
      <w:r>
        <w:rPr>
          <w:snapToGrid w:val="0"/>
        </w:rPr>
        <w:tab/>
        <w:t>the premises; or</w:t>
      </w:r>
    </w:p>
    <w:p w14:paraId="507D3C91" w14:textId="77777777" w:rsidR="00B83108" w:rsidRDefault="00B83108">
      <w:pPr>
        <w:pStyle w:val="IndentI0"/>
        <w:rPr>
          <w:snapToGrid w:val="0"/>
        </w:rPr>
      </w:pPr>
      <w:r>
        <w:rPr>
          <w:snapToGrid w:val="0"/>
        </w:rPr>
        <w:tab/>
        <w:t>(II)</w:t>
      </w:r>
      <w:r>
        <w:rPr>
          <w:snapToGrid w:val="0"/>
        </w:rPr>
        <w:tab/>
        <w:t>any irradiating apparatus or electronic product,</w:t>
      </w:r>
    </w:p>
    <w:p w14:paraId="6F89799D" w14:textId="77777777" w:rsidR="00B83108" w:rsidRDefault="00B83108">
      <w:pPr>
        <w:pStyle w:val="Indenta"/>
        <w:rPr>
          <w:snapToGrid w:val="0"/>
        </w:rPr>
      </w:pPr>
      <w:r>
        <w:rPr>
          <w:snapToGrid w:val="0"/>
        </w:rPr>
        <w:tab/>
      </w:r>
      <w:r>
        <w:rPr>
          <w:snapToGrid w:val="0"/>
        </w:rPr>
        <w:tab/>
        <w:t>as soon as practicable after becoming aware of it; and</w:t>
      </w:r>
    </w:p>
    <w:p w14:paraId="080B6E4E" w14:textId="77777777" w:rsidR="00B83108" w:rsidRDefault="00B83108">
      <w:pPr>
        <w:pStyle w:val="Indenta"/>
        <w:rPr>
          <w:snapToGrid w:val="0"/>
        </w:rPr>
      </w:pPr>
      <w:r>
        <w:rPr>
          <w:snapToGrid w:val="0"/>
        </w:rPr>
        <w:tab/>
        <w:t>(h)</w:t>
      </w:r>
      <w:r>
        <w:rPr>
          <w:snapToGrid w:val="0"/>
        </w:rPr>
        <w:tab/>
        <w:t>if any person is unnecessarily exposed to radiation, evaluate the radiation dose received by that person in accordance with any directions given by the Council; and</w:t>
      </w:r>
    </w:p>
    <w:p w14:paraId="399359F6" w14:textId="77777777" w:rsidR="00B83108" w:rsidRDefault="00B83108">
      <w:pPr>
        <w:pStyle w:val="Indenta"/>
        <w:keepNext/>
        <w:rPr>
          <w:snapToGrid w:val="0"/>
        </w:rPr>
      </w:pPr>
      <w:r>
        <w:rPr>
          <w:snapToGrid w:val="0"/>
        </w:rPr>
        <w:tab/>
        <w:t>(i)</w:t>
      </w:r>
      <w:r>
        <w:rPr>
          <w:snapToGrid w:val="0"/>
        </w:rPr>
        <w:tab/>
        <w:t>notify the registrant of —</w:t>
      </w:r>
    </w:p>
    <w:p w14:paraId="64EF11F9" w14:textId="77777777" w:rsidR="00B83108" w:rsidRDefault="00B83108">
      <w:pPr>
        <w:pStyle w:val="Indenti"/>
        <w:rPr>
          <w:snapToGrid w:val="0"/>
        </w:rPr>
      </w:pPr>
      <w:r>
        <w:rPr>
          <w:snapToGrid w:val="0"/>
        </w:rPr>
        <w:tab/>
        <w:t>(i)</w:t>
      </w:r>
      <w:r>
        <w:rPr>
          <w:snapToGrid w:val="0"/>
        </w:rPr>
        <w:tab/>
        <w:t>the exposure of any person (other than a patient exposed for diagnostic or therapeutic purposes) to a radiation dose which exceeds the limits calculated under regulation 15; or</w:t>
      </w:r>
    </w:p>
    <w:p w14:paraId="429174F8" w14:textId="77777777" w:rsidR="00B83108" w:rsidRDefault="00B83108">
      <w:pPr>
        <w:pStyle w:val="Indenti"/>
        <w:rPr>
          <w:snapToGrid w:val="0"/>
        </w:rPr>
      </w:pPr>
      <w:r>
        <w:rPr>
          <w:snapToGrid w:val="0"/>
        </w:rPr>
        <w:tab/>
        <w:t>(ii)</w:t>
      </w:r>
      <w:r>
        <w:rPr>
          <w:snapToGrid w:val="0"/>
        </w:rPr>
        <w:tab/>
        <w:t>any abnormal or unplanned radiation exposure as set out in regulation 19A(1).</w:t>
      </w:r>
    </w:p>
    <w:p w14:paraId="61411D11" w14:textId="77777777" w:rsidR="00B83108" w:rsidRDefault="00B83108">
      <w:pPr>
        <w:pStyle w:val="Subsection"/>
        <w:rPr>
          <w:snapToGrid w:val="0"/>
        </w:rPr>
      </w:pPr>
      <w:r>
        <w:rPr>
          <w:snapToGrid w:val="0"/>
        </w:rPr>
        <w:lastRenderedPageBreak/>
        <w:tab/>
        <w:t>(4)</w:t>
      </w:r>
      <w:r>
        <w:rPr>
          <w:snapToGrid w:val="0"/>
        </w:rPr>
        <w:tab/>
        <w:t>A radiation worker shall not use any radioactive substances or use or operate any irradiating apparatus or electronic product, the registration of which is required by section 28, without the prior permission of the registrant.</w:t>
      </w:r>
    </w:p>
    <w:p w14:paraId="1A050040" w14:textId="77777777" w:rsidR="00B83108" w:rsidRDefault="00B83108">
      <w:pPr>
        <w:pStyle w:val="Footnotesection"/>
      </w:pPr>
      <w:r>
        <w:tab/>
        <w:t>[Regulation 19 amended: Gazette 22 Jul 1997 p. 3817</w:t>
      </w:r>
      <w:r>
        <w:noBreakHyphen/>
        <w:t>20.]</w:t>
      </w:r>
    </w:p>
    <w:p w14:paraId="4CE76061" w14:textId="77777777" w:rsidR="00B83108" w:rsidRDefault="00B83108">
      <w:pPr>
        <w:pStyle w:val="Heading5"/>
        <w:rPr>
          <w:snapToGrid w:val="0"/>
        </w:rPr>
      </w:pPr>
      <w:bookmarkStart w:id="33" w:name="_Toc233290407"/>
      <w:r>
        <w:rPr>
          <w:rStyle w:val="CharSectno"/>
        </w:rPr>
        <w:t>19A</w:t>
      </w:r>
      <w:r>
        <w:rPr>
          <w:snapToGrid w:val="0"/>
        </w:rPr>
        <w:t>.</w:t>
      </w:r>
      <w:r>
        <w:rPr>
          <w:snapToGrid w:val="0"/>
        </w:rPr>
        <w:tab/>
        <w:t>Abnormal or unplanned radiation exposures</w:t>
      </w:r>
      <w:bookmarkEnd w:id="33"/>
    </w:p>
    <w:p w14:paraId="63694DDD" w14:textId="77777777" w:rsidR="00B83108" w:rsidRDefault="00B83108">
      <w:pPr>
        <w:pStyle w:val="Subsection"/>
        <w:keepNext/>
        <w:rPr>
          <w:snapToGrid w:val="0"/>
        </w:rPr>
      </w:pPr>
      <w:r>
        <w:rPr>
          <w:snapToGrid w:val="0"/>
        </w:rPr>
        <w:tab/>
        <w:t>(1)</w:t>
      </w:r>
      <w:r>
        <w:rPr>
          <w:snapToGrid w:val="0"/>
        </w:rPr>
        <w:tab/>
        <w:t>An abnormal or unplanned radiation exposure occurs if —</w:t>
      </w:r>
    </w:p>
    <w:p w14:paraId="59DD1550" w14:textId="77777777" w:rsidR="00B83108" w:rsidRDefault="00B83108">
      <w:pPr>
        <w:pStyle w:val="Indenta"/>
        <w:rPr>
          <w:snapToGrid w:val="0"/>
        </w:rPr>
      </w:pPr>
      <w:r>
        <w:rPr>
          <w:snapToGrid w:val="0"/>
        </w:rPr>
        <w:tab/>
        <w:t>(a)</w:t>
      </w:r>
      <w:r>
        <w:rPr>
          <w:snapToGrid w:val="0"/>
        </w:rPr>
        <w:tab/>
        <w:t>during the administration of a radioactive substance for diagnostic purposes, the quantity of the substance administered exceeds the quantity prescribed by the responsible licensee by 50% or more; or</w:t>
      </w:r>
    </w:p>
    <w:p w14:paraId="11878BD6" w14:textId="77777777" w:rsidR="00B83108" w:rsidRDefault="00B83108">
      <w:pPr>
        <w:pStyle w:val="Indenta"/>
        <w:rPr>
          <w:snapToGrid w:val="0"/>
        </w:rPr>
      </w:pPr>
      <w:r>
        <w:rPr>
          <w:snapToGrid w:val="0"/>
        </w:rPr>
        <w:tab/>
        <w:t>(b)</w:t>
      </w:r>
      <w:r>
        <w:rPr>
          <w:snapToGrid w:val="0"/>
        </w:rPr>
        <w:tab/>
        <w:t>during the administration of radiation for therapeutic purposes, the radiation dose or the energy or power imparted to the patient differs from that prescribed by the responsible licensee by 15% or more; or</w:t>
      </w:r>
    </w:p>
    <w:p w14:paraId="180C4831" w14:textId="77777777" w:rsidR="00B83108" w:rsidRDefault="00B83108">
      <w:pPr>
        <w:pStyle w:val="Indenta"/>
        <w:rPr>
          <w:snapToGrid w:val="0"/>
        </w:rPr>
      </w:pPr>
      <w:r>
        <w:rPr>
          <w:snapToGrid w:val="0"/>
        </w:rPr>
        <w:tab/>
        <w:t>(c)</w:t>
      </w:r>
      <w:r>
        <w:rPr>
          <w:snapToGrid w:val="0"/>
        </w:rPr>
        <w:tab/>
        <w:t>there is an unintended emission of radiation as a result of damage to, or the malfunction of —</w:t>
      </w:r>
    </w:p>
    <w:p w14:paraId="2A3A432A" w14:textId="77777777" w:rsidR="00B83108" w:rsidRDefault="00B83108">
      <w:pPr>
        <w:pStyle w:val="Indenti"/>
        <w:rPr>
          <w:snapToGrid w:val="0"/>
        </w:rPr>
      </w:pPr>
      <w:r>
        <w:rPr>
          <w:snapToGrid w:val="0"/>
        </w:rPr>
        <w:tab/>
        <w:t>(i)</w:t>
      </w:r>
      <w:r>
        <w:rPr>
          <w:snapToGrid w:val="0"/>
        </w:rPr>
        <w:tab/>
        <w:t>an irradiating apparatus; or</w:t>
      </w:r>
    </w:p>
    <w:p w14:paraId="182F610D" w14:textId="77777777" w:rsidR="00B83108" w:rsidRDefault="00B83108">
      <w:pPr>
        <w:pStyle w:val="Indenti"/>
        <w:rPr>
          <w:snapToGrid w:val="0"/>
        </w:rPr>
      </w:pPr>
      <w:r>
        <w:rPr>
          <w:snapToGrid w:val="0"/>
        </w:rPr>
        <w:tab/>
        <w:t>(ii)</w:t>
      </w:r>
      <w:r>
        <w:rPr>
          <w:snapToGrid w:val="0"/>
        </w:rPr>
        <w:tab/>
        <w:t>an electronic product; or</w:t>
      </w:r>
    </w:p>
    <w:p w14:paraId="6CAAEB70" w14:textId="77777777" w:rsidR="00B83108" w:rsidRDefault="00B83108">
      <w:pPr>
        <w:pStyle w:val="Indenti"/>
        <w:rPr>
          <w:snapToGrid w:val="0"/>
        </w:rPr>
      </w:pPr>
      <w:r>
        <w:rPr>
          <w:snapToGrid w:val="0"/>
        </w:rPr>
        <w:tab/>
        <w:t>(iii)</w:t>
      </w:r>
      <w:r>
        <w:rPr>
          <w:snapToGrid w:val="0"/>
        </w:rPr>
        <w:tab/>
        <w:t>a device or thing containing a radioactive substance; or</w:t>
      </w:r>
    </w:p>
    <w:p w14:paraId="74171EF8" w14:textId="77777777" w:rsidR="00B83108" w:rsidRDefault="00B83108">
      <w:pPr>
        <w:pStyle w:val="Indenti"/>
        <w:rPr>
          <w:snapToGrid w:val="0"/>
        </w:rPr>
      </w:pPr>
      <w:r>
        <w:rPr>
          <w:snapToGrid w:val="0"/>
        </w:rPr>
        <w:tab/>
        <w:t>(iv)</w:t>
      </w:r>
      <w:r>
        <w:rPr>
          <w:snapToGrid w:val="0"/>
        </w:rPr>
        <w:tab/>
        <w:t>a device controlling the application of radiation from a radioactive substance;</w:t>
      </w:r>
    </w:p>
    <w:p w14:paraId="360C16E4" w14:textId="77777777" w:rsidR="00B83108" w:rsidRDefault="00B83108">
      <w:pPr>
        <w:pStyle w:val="Indenta"/>
        <w:rPr>
          <w:snapToGrid w:val="0"/>
        </w:rPr>
      </w:pPr>
      <w:r>
        <w:rPr>
          <w:snapToGrid w:val="0"/>
        </w:rPr>
        <w:tab/>
      </w:r>
      <w:r>
        <w:rPr>
          <w:snapToGrid w:val="0"/>
        </w:rPr>
        <w:tab/>
        <w:t>or</w:t>
      </w:r>
    </w:p>
    <w:p w14:paraId="08D6F9FB" w14:textId="77777777" w:rsidR="00B83108" w:rsidRDefault="00B83108">
      <w:pPr>
        <w:pStyle w:val="Indenta"/>
        <w:rPr>
          <w:snapToGrid w:val="0"/>
        </w:rPr>
      </w:pPr>
      <w:r>
        <w:rPr>
          <w:snapToGrid w:val="0"/>
        </w:rPr>
        <w:tab/>
        <w:t>(d)</w:t>
      </w:r>
      <w:r>
        <w:rPr>
          <w:snapToGrid w:val="0"/>
        </w:rPr>
        <w:tab/>
        <w:t>a radioactive substance which was not prescribed by a licensee for diagnostic or therapeutic purposes, is used for one of those purposes; or</w:t>
      </w:r>
    </w:p>
    <w:p w14:paraId="3A40BACC" w14:textId="77777777" w:rsidR="00B83108" w:rsidRDefault="00B83108">
      <w:pPr>
        <w:pStyle w:val="Indenta"/>
        <w:rPr>
          <w:snapToGrid w:val="0"/>
        </w:rPr>
      </w:pPr>
      <w:r>
        <w:rPr>
          <w:snapToGrid w:val="0"/>
        </w:rPr>
        <w:tab/>
        <w:t>(e)</w:t>
      </w:r>
      <w:r>
        <w:rPr>
          <w:snapToGrid w:val="0"/>
        </w:rPr>
        <w:tab/>
        <w:t>a surface, substance or material is contaminated by a radioactive substance resulting from the spillage of more than 10 times the exempt quantity of that substance specified in Schedule V; or</w:t>
      </w:r>
    </w:p>
    <w:p w14:paraId="604AE8D1" w14:textId="77777777" w:rsidR="00B83108" w:rsidRDefault="00B83108">
      <w:pPr>
        <w:pStyle w:val="Indenta"/>
        <w:rPr>
          <w:snapToGrid w:val="0"/>
        </w:rPr>
      </w:pPr>
      <w:r>
        <w:rPr>
          <w:snapToGrid w:val="0"/>
        </w:rPr>
        <w:lastRenderedPageBreak/>
        <w:tab/>
        <w:t>(f)</w:t>
      </w:r>
      <w:r>
        <w:rPr>
          <w:snapToGrid w:val="0"/>
        </w:rPr>
        <w:tab/>
        <w:t>a radioactive substance is unlawfully released into the environment in a concentration exceeding the levels specified in regulation 31.</w:t>
      </w:r>
    </w:p>
    <w:p w14:paraId="34D2896C" w14:textId="77777777" w:rsidR="00B83108" w:rsidRDefault="00B83108">
      <w:pPr>
        <w:pStyle w:val="Subsection"/>
        <w:keepNext/>
        <w:rPr>
          <w:snapToGrid w:val="0"/>
        </w:rPr>
      </w:pPr>
      <w:r>
        <w:rPr>
          <w:snapToGrid w:val="0"/>
        </w:rPr>
        <w:tab/>
        <w:t>(2)</w:t>
      </w:r>
      <w:r>
        <w:rPr>
          <w:snapToGrid w:val="0"/>
        </w:rPr>
        <w:tab/>
        <w:t>As soon as practicable after becoming aware of any abnormal or unplanned radiation exposure occurring on the premises or a field site, the registrant shall —</w:t>
      </w:r>
    </w:p>
    <w:p w14:paraId="0BEEB281" w14:textId="77777777" w:rsidR="00B83108" w:rsidRDefault="00B83108">
      <w:pPr>
        <w:pStyle w:val="Indenta"/>
        <w:rPr>
          <w:snapToGrid w:val="0"/>
        </w:rPr>
      </w:pPr>
      <w:r>
        <w:rPr>
          <w:snapToGrid w:val="0"/>
        </w:rPr>
        <w:tab/>
        <w:t>(a)</w:t>
      </w:r>
      <w:r>
        <w:rPr>
          <w:snapToGrid w:val="0"/>
        </w:rPr>
        <w:tab/>
        <w:t>notify the Council in writing of the exposure; and</w:t>
      </w:r>
    </w:p>
    <w:p w14:paraId="5F42B02A" w14:textId="77777777" w:rsidR="00B83108" w:rsidRDefault="00B83108">
      <w:pPr>
        <w:pStyle w:val="Indenta"/>
        <w:rPr>
          <w:snapToGrid w:val="0"/>
        </w:rPr>
      </w:pPr>
      <w:r>
        <w:rPr>
          <w:snapToGrid w:val="0"/>
        </w:rPr>
        <w:tab/>
        <w:t>(b)</w:t>
      </w:r>
      <w:r>
        <w:rPr>
          <w:snapToGrid w:val="0"/>
        </w:rPr>
        <w:tab/>
        <w:t>ascertain the cause of the exposure; and</w:t>
      </w:r>
    </w:p>
    <w:p w14:paraId="1C6D2908" w14:textId="77777777" w:rsidR="00B83108" w:rsidRDefault="00B83108">
      <w:pPr>
        <w:pStyle w:val="Indenta"/>
        <w:rPr>
          <w:snapToGrid w:val="0"/>
        </w:rPr>
      </w:pPr>
      <w:r>
        <w:rPr>
          <w:snapToGrid w:val="0"/>
        </w:rPr>
        <w:tab/>
        <w:t>(c)</w:t>
      </w:r>
      <w:r>
        <w:rPr>
          <w:snapToGrid w:val="0"/>
        </w:rPr>
        <w:tab/>
        <w:t>if the cause of the exposure was damage to, or the malfunction of, any irradiating apparatus, electronic product, device or thing referred to in subregulation (1)(c) —</w:t>
      </w:r>
    </w:p>
    <w:p w14:paraId="22CBCF5B" w14:textId="77777777" w:rsidR="00B83108" w:rsidRDefault="00B83108">
      <w:pPr>
        <w:pStyle w:val="Indenti"/>
        <w:rPr>
          <w:snapToGrid w:val="0"/>
        </w:rPr>
      </w:pPr>
      <w:r>
        <w:rPr>
          <w:snapToGrid w:val="0"/>
        </w:rPr>
        <w:tab/>
        <w:t>(i)</w:t>
      </w:r>
      <w:r>
        <w:rPr>
          <w:snapToGrid w:val="0"/>
        </w:rPr>
        <w:tab/>
        <w:t>cause the apparatus, product, device or thing to be repaired or removed from the premises or field site and taken to a safe place; and</w:t>
      </w:r>
    </w:p>
    <w:p w14:paraId="7FDE996A" w14:textId="77777777" w:rsidR="00B83108" w:rsidRDefault="00B83108">
      <w:pPr>
        <w:pStyle w:val="Indenti"/>
        <w:rPr>
          <w:snapToGrid w:val="0"/>
        </w:rPr>
      </w:pPr>
      <w:r>
        <w:rPr>
          <w:snapToGrid w:val="0"/>
        </w:rPr>
        <w:tab/>
        <w:t>(ii)</w:t>
      </w:r>
      <w:r>
        <w:rPr>
          <w:snapToGrid w:val="0"/>
        </w:rPr>
        <w:tab/>
        <w:t>ensure that, until it is so repaired or removed —</w:t>
      </w:r>
    </w:p>
    <w:p w14:paraId="19B08307" w14:textId="77777777" w:rsidR="00B83108" w:rsidRDefault="00B83108">
      <w:pPr>
        <w:pStyle w:val="IndentI0"/>
        <w:rPr>
          <w:snapToGrid w:val="0"/>
        </w:rPr>
      </w:pPr>
      <w:r>
        <w:rPr>
          <w:snapToGrid w:val="0"/>
        </w:rPr>
        <w:tab/>
        <w:t>(I)</w:t>
      </w:r>
      <w:r>
        <w:rPr>
          <w:snapToGrid w:val="0"/>
        </w:rPr>
        <w:tab/>
        <w:t>it is not used; or</w:t>
      </w:r>
    </w:p>
    <w:p w14:paraId="239F5F6A" w14:textId="77777777" w:rsidR="00B83108" w:rsidRDefault="00B83108">
      <w:pPr>
        <w:pStyle w:val="IndentI0"/>
        <w:rPr>
          <w:snapToGrid w:val="0"/>
        </w:rPr>
      </w:pPr>
      <w:r>
        <w:rPr>
          <w:snapToGrid w:val="0"/>
        </w:rPr>
        <w:tab/>
        <w:t>(II)</w:t>
      </w:r>
      <w:r>
        <w:rPr>
          <w:snapToGrid w:val="0"/>
        </w:rPr>
        <w:tab/>
        <w:t>if the damage or malfunction can be isolated without adversely affecting the safety or performance of the apparatus, product, device or thing, that it is so isolated;</w:t>
      </w:r>
    </w:p>
    <w:p w14:paraId="341C1E01" w14:textId="77777777" w:rsidR="00B83108" w:rsidRDefault="00B83108">
      <w:pPr>
        <w:pStyle w:val="Indenta"/>
        <w:rPr>
          <w:snapToGrid w:val="0"/>
        </w:rPr>
      </w:pPr>
      <w:r>
        <w:rPr>
          <w:snapToGrid w:val="0"/>
        </w:rPr>
        <w:tab/>
      </w:r>
      <w:r>
        <w:rPr>
          <w:snapToGrid w:val="0"/>
        </w:rPr>
        <w:tab/>
        <w:t>and</w:t>
      </w:r>
    </w:p>
    <w:p w14:paraId="35B7E48E" w14:textId="77777777" w:rsidR="00B83108" w:rsidRDefault="00B83108">
      <w:pPr>
        <w:pStyle w:val="Indenta"/>
        <w:rPr>
          <w:snapToGrid w:val="0"/>
        </w:rPr>
      </w:pPr>
      <w:r>
        <w:rPr>
          <w:snapToGrid w:val="0"/>
        </w:rPr>
        <w:tab/>
        <w:t>(d)</w:t>
      </w:r>
      <w:r>
        <w:rPr>
          <w:snapToGrid w:val="0"/>
        </w:rPr>
        <w:tab/>
        <w:t>inform any person who may have been exposed to the abnormal or unplanned radiation exposure of —</w:t>
      </w:r>
    </w:p>
    <w:p w14:paraId="6AC7ED68" w14:textId="77777777" w:rsidR="00B83108" w:rsidRDefault="00B83108">
      <w:pPr>
        <w:pStyle w:val="Indenti"/>
        <w:rPr>
          <w:snapToGrid w:val="0"/>
        </w:rPr>
      </w:pPr>
      <w:r>
        <w:rPr>
          <w:snapToGrid w:val="0"/>
        </w:rPr>
        <w:tab/>
        <w:t>(i)</w:t>
      </w:r>
      <w:r>
        <w:rPr>
          <w:snapToGrid w:val="0"/>
        </w:rPr>
        <w:tab/>
        <w:t>the occurrence of the exposure; and</w:t>
      </w:r>
    </w:p>
    <w:p w14:paraId="12EB961C" w14:textId="77777777" w:rsidR="00B83108" w:rsidRDefault="00B83108">
      <w:pPr>
        <w:pStyle w:val="Indenti"/>
        <w:rPr>
          <w:snapToGrid w:val="0"/>
        </w:rPr>
      </w:pPr>
      <w:r>
        <w:rPr>
          <w:snapToGrid w:val="0"/>
        </w:rPr>
        <w:tab/>
        <w:t>(ii)</w:t>
      </w:r>
      <w:r>
        <w:rPr>
          <w:snapToGrid w:val="0"/>
        </w:rPr>
        <w:tab/>
        <w:t>the actions taken to rectify the situation and to prevent a recurrence.</w:t>
      </w:r>
    </w:p>
    <w:p w14:paraId="72EA763A" w14:textId="77777777" w:rsidR="00B83108" w:rsidRDefault="00B83108">
      <w:pPr>
        <w:pStyle w:val="Subsection"/>
        <w:spacing w:before="120"/>
        <w:rPr>
          <w:snapToGrid w:val="0"/>
        </w:rPr>
      </w:pPr>
      <w:r>
        <w:rPr>
          <w:snapToGrid w:val="0"/>
        </w:rPr>
        <w:tab/>
        <w:t>(3)</w:t>
      </w:r>
      <w:r>
        <w:rPr>
          <w:snapToGrid w:val="0"/>
        </w:rPr>
        <w:tab/>
        <w:t>A notification given under subregulation (2)(a) is to include details of —</w:t>
      </w:r>
    </w:p>
    <w:p w14:paraId="27C688E8" w14:textId="77777777" w:rsidR="00B83108" w:rsidRDefault="00B83108">
      <w:pPr>
        <w:pStyle w:val="Indenta"/>
        <w:spacing w:before="60"/>
        <w:rPr>
          <w:snapToGrid w:val="0"/>
        </w:rPr>
      </w:pPr>
      <w:r>
        <w:rPr>
          <w:snapToGrid w:val="0"/>
        </w:rPr>
        <w:tab/>
        <w:t>(a)</w:t>
      </w:r>
      <w:r>
        <w:rPr>
          <w:snapToGrid w:val="0"/>
        </w:rPr>
        <w:tab/>
        <w:t>the nature, type and cause of the abnormal or unplanned radiation exposure; and</w:t>
      </w:r>
    </w:p>
    <w:p w14:paraId="067EED3F" w14:textId="77777777" w:rsidR="00B83108" w:rsidRDefault="00B83108">
      <w:pPr>
        <w:pStyle w:val="Indenta"/>
        <w:spacing w:before="60"/>
        <w:rPr>
          <w:snapToGrid w:val="0"/>
        </w:rPr>
      </w:pPr>
      <w:r>
        <w:rPr>
          <w:snapToGrid w:val="0"/>
        </w:rPr>
        <w:lastRenderedPageBreak/>
        <w:tab/>
        <w:t>(b)</w:t>
      </w:r>
      <w:r>
        <w:rPr>
          <w:snapToGrid w:val="0"/>
        </w:rPr>
        <w:tab/>
        <w:t>the location and time of, and the people involved in, its occurrence; and</w:t>
      </w:r>
    </w:p>
    <w:p w14:paraId="4E604FDF" w14:textId="77777777" w:rsidR="00B83108" w:rsidRDefault="00B83108">
      <w:pPr>
        <w:pStyle w:val="Indenta"/>
        <w:spacing w:before="60"/>
        <w:rPr>
          <w:snapToGrid w:val="0"/>
        </w:rPr>
      </w:pPr>
      <w:r>
        <w:rPr>
          <w:snapToGrid w:val="0"/>
        </w:rPr>
        <w:tab/>
        <w:t>(c)</w:t>
      </w:r>
      <w:r>
        <w:rPr>
          <w:snapToGrid w:val="0"/>
        </w:rPr>
        <w:tab/>
        <w:t>the area over which any radioactive substance may have been dispersed; and</w:t>
      </w:r>
    </w:p>
    <w:p w14:paraId="5FE4EA83" w14:textId="77777777" w:rsidR="00B83108" w:rsidRDefault="00B83108">
      <w:pPr>
        <w:pStyle w:val="Indenta"/>
        <w:spacing w:before="60"/>
        <w:rPr>
          <w:snapToGrid w:val="0"/>
        </w:rPr>
      </w:pPr>
      <w:r>
        <w:rPr>
          <w:snapToGrid w:val="0"/>
        </w:rPr>
        <w:tab/>
        <w:t>(d)</w:t>
      </w:r>
      <w:r>
        <w:rPr>
          <w:snapToGrid w:val="0"/>
        </w:rPr>
        <w:tab/>
        <w:t>any personal injury or exposure sustained by any person, including an assessment of the radiation dose received; and</w:t>
      </w:r>
    </w:p>
    <w:p w14:paraId="6C058EE3" w14:textId="77777777" w:rsidR="00B83108" w:rsidRDefault="00B83108">
      <w:pPr>
        <w:pStyle w:val="Indenta"/>
        <w:spacing w:before="60"/>
        <w:rPr>
          <w:snapToGrid w:val="0"/>
        </w:rPr>
      </w:pPr>
      <w:r>
        <w:rPr>
          <w:snapToGrid w:val="0"/>
        </w:rPr>
        <w:tab/>
        <w:t>(e)</w:t>
      </w:r>
      <w:r>
        <w:rPr>
          <w:snapToGrid w:val="0"/>
        </w:rPr>
        <w:tab/>
        <w:t>the actions taken to rectify the situation and to prevent a recurrence.</w:t>
      </w:r>
    </w:p>
    <w:p w14:paraId="2C477880" w14:textId="77777777" w:rsidR="00B83108" w:rsidRDefault="00B83108">
      <w:pPr>
        <w:pStyle w:val="Subsection"/>
        <w:spacing w:before="120"/>
        <w:rPr>
          <w:snapToGrid w:val="0"/>
        </w:rPr>
      </w:pPr>
      <w:r>
        <w:rPr>
          <w:snapToGrid w:val="0"/>
        </w:rPr>
        <w:tab/>
        <w:t>(4)</w:t>
      </w:r>
      <w:r>
        <w:rPr>
          <w:snapToGrid w:val="0"/>
        </w:rPr>
        <w:tab/>
        <w:t>In subregulation (2)(c) —</w:t>
      </w:r>
    </w:p>
    <w:p w14:paraId="4CE69ED7" w14:textId="77777777" w:rsidR="00B83108" w:rsidRDefault="00B83108">
      <w:pPr>
        <w:pStyle w:val="Defstart"/>
      </w:pPr>
      <w:r>
        <w:rPr>
          <w:b/>
        </w:rPr>
        <w:tab/>
      </w:r>
      <w:r>
        <w:rPr>
          <w:rStyle w:val="CharDefText"/>
        </w:rPr>
        <w:t>repaired</w:t>
      </w:r>
      <w:r>
        <w:t xml:space="preserve"> means repaired by an approved person and certified by that person as functioning correctly and fit to be returned to use.</w:t>
      </w:r>
    </w:p>
    <w:p w14:paraId="46687DDD" w14:textId="77777777" w:rsidR="00B83108" w:rsidRDefault="00B83108">
      <w:pPr>
        <w:pStyle w:val="Footnotesection"/>
      </w:pPr>
      <w:r>
        <w:tab/>
        <w:t>[Regulation 19A inserted: Gazette 22 Jul 1997 p. 3820</w:t>
      </w:r>
      <w:r>
        <w:noBreakHyphen/>
        <w:t>1.]</w:t>
      </w:r>
    </w:p>
    <w:p w14:paraId="31B1665F" w14:textId="77777777" w:rsidR="00B83108" w:rsidRDefault="00B83108">
      <w:pPr>
        <w:pStyle w:val="Heading5"/>
        <w:spacing w:before="180"/>
        <w:rPr>
          <w:snapToGrid w:val="0"/>
        </w:rPr>
      </w:pPr>
      <w:bookmarkStart w:id="34" w:name="_Toc233290408"/>
      <w:r>
        <w:rPr>
          <w:rStyle w:val="CharSectno"/>
        </w:rPr>
        <w:t>20</w:t>
      </w:r>
      <w:r>
        <w:rPr>
          <w:snapToGrid w:val="0"/>
        </w:rPr>
        <w:t>.</w:t>
      </w:r>
      <w:r>
        <w:rPr>
          <w:snapToGrid w:val="0"/>
        </w:rPr>
        <w:tab/>
        <w:t>Manufacture, use etc. to be confined to certain premises</w:t>
      </w:r>
      <w:bookmarkEnd w:id="34"/>
    </w:p>
    <w:p w14:paraId="7DB1113E" w14:textId="77777777" w:rsidR="00B83108" w:rsidRDefault="00B83108">
      <w:pPr>
        <w:pStyle w:val="Subsection"/>
        <w:spacing w:before="120"/>
        <w:rPr>
          <w:snapToGrid w:val="0"/>
        </w:rPr>
      </w:pPr>
      <w:r>
        <w:rPr>
          <w:snapToGrid w:val="0"/>
        </w:rPr>
        <w:tab/>
        <w:t>(1)</w:t>
      </w:r>
      <w:r>
        <w:rPr>
          <w:snapToGrid w:val="0"/>
        </w:rPr>
        <w:tab/>
        <w:t>Subject to subregulation (2), the person in whose name any premises are registered shall ensure that —</w:t>
      </w:r>
    </w:p>
    <w:p w14:paraId="0CEF6359" w14:textId="77777777" w:rsidR="00B83108" w:rsidRDefault="00B83108">
      <w:pPr>
        <w:pStyle w:val="Indenta"/>
        <w:spacing w:before="60"/>
        <w:rPr>
          <w:snapToGrid w:val="0"/>
        </w:rPr>
      </w:pPr>
      <w:r>
        <w:rPr>
          <w:snapToGrid w:val="0"/>
        </w:rPr>
        <w:tab/>
        <w:t>(a)</w:t>
      </w:r>
      <w:r>
        <w:rPr>
          <w:snapToGrid w:val="0"/>
        </w:rPr>
        <w:tab/>
        <w:t>the manufacture, use or storage of any radioactive substance; and</w:t>
      </w:r>
    </w:p>
    <w:p w14:paraId="56C30F7E" w14:textId="77777777" w:rsidR="00B83108" w:rsidRDefault="00B83108">
      <w:pPr>
        <w:pStyle w:val="Indenta"/>
        <w:spacing w:before="60"/>
        <w:rPr>
          <w:snapToGrid w:val="0"/>
        </w:rPr>
      </w:pPr>
      <w:r>
        <w:rPr>
          <w:snapToGrid w:val="0"/>
        </w:rPr>
        <w:tab/>
        <w:t>(b)</w:t>
      </w:r>
      <w:r>
        <w:rPr>
          <w:snapToGrid w:val="0"/>
        </w:rPr>
        <w:tab/>
        <w:t>the use or operation, other than the repair, testing or installation, of any irradiating apparatus or electronic product,</w:t>
      </w:r>
    </w:p>
    <w:p w14:paraId="14363D87" w14:textId="77777777" w:rsidR="00B83108" w:rsidRDefault="00B83108">
      <w:pPr>
        <w:pStyle w:val="Subsection"/>
        <w:rPr>
          <w:snapToGrid w:val="0"/>
        </w:rPr>
      </w:pPr>
      <w:r>
        <w:rPr>
          <w:snapToGrid w:val="0"/>
        </w:rPr>
        <w:tab/>
      </w:r>
      <w:r>
        <w:rPr>
          <w:snapToGrid w:val="0"/>
        </w:rPr>
        <w:tab/>
        <w:t>in respect of which that registration was effected is carried out only on those premises.</w:t>
      </w:r>
    </w:p>
    <w:p w14:paraId="7FE314F8" w14:textId="77777777" w:rsidR="00B83108" w:rsidRDefault="00B83108">
      <w:pPr>
        <w:pStyle w:val="Subsection"/>
        <w:rPr>
          <w:snapToGrid w:val="0"/>
        </w:rPr>
      </w:pPr>
      <w:r>
        <w:rPr>
          <w:snapToGrid w:val="0"/>
        </w:rPr>
        <w:tab/>
        <w:t>(2)</w:t>
      </w:r>
      <w:r>
        <w:rPr>
          <w:snapToGrid w:val="0"/>
        </w:rPr>
        <w:tab/>
        <w:t>If the Council has by any condition imposed by it in relation to the registration of premises permitted —</w:t>
      </w:r>
    </w:p>
    <w:p w14:paraId="45A85F63" w14:textId="77777777" w:rsidR="00B83108" w:rsidRDefault="00B83108">
      <w:pPr>
        <w:pStyle w:val="Indenta"/>
        <w:rPr>
          <w:snapToGrid w:val="0"/>
        </w:rPr>
      </w:pPr>
      <w:r>
        <w:rPr>
          <w:snapToGrid w:val="0"/>
        </w:rPr>
        <w:tab/>
        <w:t>(a)</w:t>
      </w:r>
      <w:r>
        <w:rPr>
          <w:snapToGrid w:val="0"/>
        </w:rPr>
        <w:tab/>
        <w:t>the manufacture, use or storage of any radioactive substance; or</w:t>
      </w:r>
    </w:p>
    <w:p w14:paraId="67602504" w14:textId="77777777" w:rsidR="00B83108" w:rsidRDefault="00B83108">
      <w:pPr>
        <w:pStyle w:val="Indenta"/>
        <w:keepNext/>
        <w:rPr>
          <w:snapToGrid w:val="0"/>
        </w:rPr>
      </w:pPr>
      <w:r>
        <w:rPr>
          <w:snapToGrid w:val="0"/>
        </w:rPr>
        <w:lastRenderedPageBreak/>
        <w:tab/>
        <w:t>(b)</w:t>
      </w:r>
      <w:r>
        <w:rPr>
          <w:snapToGrid w:val="0"/>
        </w:rPr>
        <w:tab/>
        <w:t>the use or operation, other than the repair, testing or installation, of any irradiating apparatus or electronic product,</w:t>
      </w:r>
    </w:p>
    <w:p w14:paraId="6E78F24D" w14:textId="77777777" w:rsidR="00B83108" w:rsidRDefault="00B83108">
      <w:pPr>
        <w:pStyle w:val="Subsection"/>
        <w:rPr>
          <w:snapToGrid w:val="0"/>
        </w:rPr>
      </w:pPr>
      <w:r>
        <w:rPr>
          <w:snapToGrid w:val="0"/>
        </w:rPr>
        <w:tab/>
      </w:r>
      <w:r>
        <w:rPr>
          <w:snapToGrid w:val="0"/>
        </w:rPr>
        <w:tab/>
        <w:t>in respect of which that registration was effected to be carried out on any other premises specified in that condition, the person in whose name the first</w:t>
      </w:r>
      <w:r>
        <w:rPr>
          <w:snapToGrid w:val="0"/>
        </w:rPr>
        <w:noBreakHyphen/>
        <w:t>mentioned premises are registered shall ensure that that manufacture, use, storage or operation is carried out only on the first</w:t>
      </w:r>
      <w:r>
        <w:rPr>
          <w:snapToGrid w:val="0"/>
        </w:rPr>
        <w:noBreakHyphen/>
        <w:t>mentioned premises or the other premises so specified or on both.</w:t>
      </w:r>
    </w:p>
    <w:p w14:paraId="30F46ABC" w14:textId="77777777" w:rsidR="00B83108" w:rsidRDefault="00B83108">
      <w:pPr>
        <w:pStyle w:val="Heading5"/>
        <w:rPr>
          <w:snapToGrid w:val="0"/>
        </w:rPr>
      </w:pPr>
      <w:bookmarkStart w:id="35" w:name="_Toc233290409"/>
      <w:r>
        <w:rPr>
          <w:rStyle w:val="CharSectno"/>
        </w:rPr>
        <w:t>21</w:t>
      </w:r>
      <w:r>
        <w:rPr>
          <w:snapToGrid w:val="0"/>
        </w:rPr>
        <w:t>.</w:t>
      </w:r>
      <w:r>
        <w:rPr>
          <w:snapToGrid w:val="0"/>
        </w:rPr>
        <w:tab/>
        <w:t>Medical examinations</w:t>
      </w:r>
      <w:bookmarkEnd w:id="35"/>
    </w:p>
    <w:p w14:paraId="2BAF8464" w14:textId="77777777" w:rsidR="00B83108" w:rsidRDefault="00B83108">
      <w:pPr>
        <w:pStyle w:val="Subsection"/>
        <w:rPr>
          <w:snapToGrid w:val="0"/>
        </w:rPr>
      </w:pPr>
      <w:r>
        <w:rPr>
          <w:snapToGrid w:val="0"/>
        </w:rPr>
        <w:tab/>
        <w:t>(1)</w:t>
      </w:r>
      <w:r>
        <w:rPr>
          <w:snapToGrid w:val="0"/>
        </w:rPr>
        <w:tab/>
        <w:t>The Council may require persons exposed or likely to be exposed in the course of their employment to a radiation hazard to undergo medical examinations —</w:t>
      </w:r>
    </w:p>
    <w:p w14:paraId="0776BEDB" w14:textId="77777777" w:rsidR="00B83108" w:rsidRDefault="00B83108">
      <w:pPr>
        <w:pStyle w:val="Indenta"/>
        <w:rPr>
          <w:snapToGrid w:val="0"/>
        </w:rPr>
      </w:pPr>
      <w:r>
        <w:rPr>
          <w:snapToGrid w:val="0"/>
        </w:rPr>
        <w:tab/>
        <w:t>(a)</w:t>
      </w:r>
      <w:r>
        <w:rPr>
          <w:snapToGrid w:val="0"/>
        </w:rPr>
        <w:tab/>
        <w:t>before that employment commences; and</w:t>
      </w:r>
    </w:p>
    <w:p w14:paraId="718498D2" w14:textId="77777777" w:rsidR="00B83108" w:rsidRDefault="00B83108">
      <w:pPr>
        <w:pStyle w:val="Indenta"/>
        <w:rPr>
          <w:snapToGrid w:val="0"/>
        </w:rPr>
      </w:pPr>
      <w:r>
        <w:rPr>
          <w:snapToGrid w:val="0"/>
        </w:rPr>
        <w:tab/>
        <w:t>(b)</w:t>
      </w:r>
      <w:r>
        <w:rPr>
          <w:snapToGrid w:val="0"/>
        </w:rPr>
        <w:tab/>
        <w:t>periodically during that employment; and</w:t>
      </w:r>
    </w:p>
    <w:p w14:paraId="06E79226" w14:textId="77777777" w:rsidR="00B83108" w:rsidRDefault="00B83108">
      <w:pPr>
        <w:pStyle w:val="Indenta"/>
        <w:rPr>
          <w:snapToGrid w:val="0"/>
        </w:rPr>
      </w:pPr>
      <w:r>
        <w:rPr>
          <w:snapToGrid w:val="0"/>
        </w:rPr>
        <w:tab/>
        <w:t>(c)</w:t>
      </w:r>
      <w:r>
        <w:rPr>
          <w:snapToGrid w:val="0"/>
        </w:rPr>
        <w:tab/>
        <w:t>after that employment ends,</w:t>
      </w:r>
    </w:p>
    <w:p w14:paraId="7CDE77F8" w14:textId="77777777" w:rsidR="00B83108" w:rsidRDefault="00B83108">
      <w:pPr>
        <w:pStyle w:val="Subsection"/>
        <w:rPr>
          <w:snapToGrid w:val="0"/>
        </w:rPr>
      </w:pPr>
      <w:r>
        <w:rPr>
          <w:snapToGrid w:val="0"/>
        </w:rPr>
        <w:tab/>
      </w:r>
      <w:r>
        <w:rPr>
          <w:snapToGrid w:val="0"/>
        </w:rPr>
        <w:tab/>
        <w:t>and at such other times as the Council considers necessary.</w:t>
      </w:r>
    </w:p>
    <w:p w14:paraId="7DAD5FD3" w14:textId="77777777" w:rsidR="00B83108" w:rsidRDefault="00B83108">
      <w:pPr>
        <w:pStyle w:val="Subsection"/>
        <w:rPr>
          <w:snapToGrid w:val="0"/>
        </w:rPr>
      </w:pPr>
      <w:r>
        <w:rPr>
          <w:snapToGrid w:val="0"/>
        </w:rPr>
        <w:tab/>
        <w:t>(2)</w:t>
      </w:r>
      <w:r>
        <w:rPr>
          <w:snapToGrid w:val="0"/>
        </w:rPr>
        <w:tab/>
        <w:t>A person required under subregulation (1) to undergo a medical examination shall comply with that requirement.</w:t>
      </w:r>
    </w:p>
    <w:p w14:paraId="7F420FDE" w14:textId="77777777" w:rsidR="00B83108" w:rsidRDefault="00B83108">
      <w:pPr>
        <w:pStyle w:val="Subsection"/>
        <w:keepNext/>
        <w:rPr>
          <w:snapToGrid w:val="0"/>
        </w:rPr>
      </w:pPr>
      <w:r>
        <w:rPr>
          <w:snapToGrid w:val="0"/>
        </w:rPr>
        <w:tab/>
        <w:t>(3)</w:t>
      </w:r>
      <w:r>
        <w:rPr>
          <w:snapToGrid w:val="0"/>
        </w:rPr>
        <w:tab/>
        <w:t>The employer of a person who undergoes a medical examination in compliance with a requirement under subregulation (1) shall —</w:t>
      </w:r>
    </w:p>
    <w:p w14:paraId="2467BF58" w14:textId="77777777" w:rsidR="00B83108" w:rsidRDefault="00B83108">
      <w:pPr>
        <w:pStyle w:val="Indenta"/>
        <w:rPr>
          <w:snapToGrid w:val="0"/>
        </w:rPr>
      </w:pPr>
      <w:r>
        <w:rPr>
          <w:snapToGrid w:val="0"/>
        </w:rPr>
        <w:tab/>
        <w:t>(a)</w:t>
      </w:r>
      <w:r>
        <w:rPr>
          <w:snapToGrid w:val="0"/>
        </w:rPr>
        <w:tab/>
        <w:t>if that person is a radiation worker, cause the result of the medical examination to be recorded in the personal file relating to that person; and</w:t>
      </w:r>
    </w:p>
    <w:p w14:paraId="3B246B03" w14:textId="77777777" w:rsidR="00B83108" w:rsidRDefault="00B83108">
      <w:pPr>
        <w:pStyle w:val="Indenta"/>
        <w:rPr>
          <w:snapToGrid w:val="0"/>
        </w:rPr>
      </w:pPr>
      <w:r>
        <w:rPr>
          <w:snapToGrid w:val="0"/>
        </w:rPr>
        <w:tab/>
        <w:t>(b)</w:t>
      </w:r>
      <w:r>
        <w:rPr>
          <w:snapToGrid w:val="0"/>
        </w:rPr>
        <w:tab/>
        <w:t>whether or not that person is a radiation worker, notify the Council of the result of the medical examination if the Council so requests.</w:t>
      </w:r>
    </w:p>
    <w:p w14:paraId="7F2A15F9" w14:textId="77777777" w:rsidR="00B83108" w:rsidRDefault="00B83108">
      <w:pPr>
        <w:pStyle w:val="Footnotesection"/>
      </w:pPr>
      <w:r>
        <w:tab/>
        <w:t>[Regulation 21 amended: Gazette 22 Jul 1997 p. 3821.]</w:t>
      </w:r>
    </w:p>
    <w:p w14:paraId="0C99E107" w14:textId="77777777" w:rsidR="00B83108" w:rsidRDefault="00B83108">
      <w:pPr>
        <w:pStyle w:val="Heading5"/>
        <w:rPr>
          <w:snapToGrid w:val="0"/>
        </w:rPr>
      </w:pPr>
      <w:bookmarkStart w:id="36" w:name="_Toc233290410"/>
      <w:r>
        <w:rPr>
          <w:rStyle w:val="CharSectno"/>
        </w:rPr>
        <w:lastRenderedPageBreak/>
        <w:t>22</w:t>
      </w:r>
      <w:r>
        <w:rPr>
          <w:snapToGrid w:val="0"/>
        </w:rPr>
        <w:t>.</w:t>
      </w:r>
      <w:r>
        <w:rPr>
          <w:snapToGrid w:val="0"/>
        </w:rPr>
        <w:tab/>
        <w:t>Warning signs and labels</w:t>
      </w:r>
      <w:bookmarkEnd w:id="36"/>
    </w:p>
    <w:p w14:paraId="065A8EDB" w14:textId="77777777" w:rsidR="00B83108" w:rsidRDefault="00B83108">
      <w:pPr>
        <w:pStyle w:val="Subsection"/>
        <w:rPr>
          <w:snapToGrid w:val="0"/>
        </w:rPr>
      </w:pPr>
      <w:r>
        <w:rPr>
          <w:snapToGrid w:val="0"/>
        </w:rPr>
        <w:tab/>
        <w:t>(1)</w:t>
      </w:r>
      <w:r>
        <w:rPr>
          <w:snapToGrid w:val="0"/>
        </w:rPr>
        <w:tab/>
        <w:t>The person in whose name any premises in areas of which radioactive substances, irradiating apparatus or electronic products are manufactured, operated, used or stored are registered shall —</w:t>
      </w:r>
    </w:p>
    <w:p w14:paraId="5B271BB5" w14:textId="77777777" w:rsidR="00B83108" w:rsidRDefault="00B83108">
      <w:pPr>
        <w:pStyle w:val="Indenta"/>
        <w:rPr>
          <w:snapToGrid w:val="0"/>
        </w:rPr>
      </w:pPr>
      <w:r>
        <w:rPr>
          <w:snapToGrid w:val="0"/>
        </w:rPr>
        <w:tab/>
        <w:t>(a)</w:t>
      </w:r>
      <w:r>
        <w:rPr>
          <w:snapToGrid w:val="0"/>
        </w:rPr>
        <w:tab/>
        <w:t>unless exempted by the Council in writing, cause conspicuous signs, bearing the radiation warning symbol and approved wording, to be posted in those areas; and</w:t>
      </w:r>
    </w:p>
    <w:p w14:paraId="065ED8C8" w14:textId="77777777" w:rsidR="00B83108" w:rsidRDefault="00B83108">
      <w:pPr>
        <w:pStyle w:val="Indenta"/>
        <w:rPr>
          <w:snapToGrid w:val="0"/>
        </w:rPr>
      </w:pPr>
      <w:r>
        <w:rPr>
          <w:snapToGrid w:val="0"/>
        </w:rPr>
        <w:tab/>
        <w:t>(b)</w:t>
      </w:r>
      <w:r>
        <w:rPr>
          <w:snapToGrid w:val="0"/>
        </w:rPr>
        <w:tab/>
        <w:t>cause signs posted under this subregulation to be removed when those radioactive substances, irradiating apparatus or electronic products are no longer present in those areas.</w:t>
      </w:r>
    </w:p>
    <w:p w14:paraId="7FAF24F4" w14:textId="77777777" w:rsidR="00B83108" w:rsidRDefault="00B83108">
      <w:pPr>
        <w:pStyle w:val="Subsection"/>
        <w:rPr>
          <w:snapToGrid w:val="0"/>
        </w:rPr>
      </w:pPr>
      <w:r>
        <w:rPr>
          <w:snapToGrid w:val="0"/>
        </w:rPr>
        <w:tab/>
        <w:t>(2)</w:t>
      </w:r>
      <w:r>
        <w:rPr>
          <w:snapToGrid w:val="0"/>
        </w:rPr>
        <w:tab/>
        <w:t>A licensee in respect of a radioactive substance or a person in whose name an irradiating apparatus or electronic product is registered shall cause labels —</w:t>
      </w:r>
    </w:p>
    <w:p w14:paraId="7D299C99" w14:textId="77777777" w:rsidR="00B83108" w:rsidRDefault="00B83108">
      <w:pPr>
        <w:pStyle w:val="Indenta"/>
        <w:rPr>
          <w:snapToGrid w:val="0"/>
        </w:rPr>
      </w:pPr>
      <w:r>
        <w:rPr>
          <w:snapToGrid w:val="0"/>
        </w:rPr>
        <w:tab/>
        <w:t>(a)</w:t>
      </w:r>
      <w:r>
        <w:rPr>
          <w:snapToGrid w:val="0"/>
        </w:rPr>
        <w:tab/>
        <w:t>to be affixed in accordance with these regulations to every container in which the radioactive substance is kept or to the irradiating apparatus or electronic product, as the case requires; and</w:t>
      </w:r>
    </w:p>
    <w:p w14:paraId="40699271" w14:textId="77777777" w:rsidR="00B83108" w:rsidRDefault="00B83108">
      <w:pPr>
        <w:pStyle w:val="Indenta"/>
        <w:rPr>
          <w:snapToGrid w:val="0"/>
        </w:rPr>
      </w:pPr>
      <w:r>
        <w:rPr>
          <w:snapToGrid w:val="0"/>
        </w:rPr>
        <w:tab/>
        <w:t>(b)</w:t>
      </w:r>
      <w:r>
        <w:rPr>
          <w:snapToGrid w:val="0"/>
        </w:rPr>
        <w:tab/>
        <w:t>affixed under this subregulation to be removed when the radioactive substance and its container or the irradiating apparatus or electronic product is no longer capable of emitting radiation.</w:t>
      </w:r>
    </w:p>
    <w:p w14:paraId="2D23D271" w14:textId="77777777" w:rsidR="00B83108" w:rsidRDefault="00B83108">
      <w:pPr>
        <w:pStyle w:val="Subsection"/>
        <w:rPr>
          <w:snapToGrid w:val="0"/>
        </w:rPr>
      </w:pPr>
      <w:r>
        <w:rPr>
          <w:snapToGrid w:val="0"/>
        </w:rPr>
        <w:tab/>
        <w:t>(3)</w:t>
      </w:r>
      <w:r>
        <w:rPr>
          <w:snapToGrid w:val="0"/>
        </w:rPr>
        <w:tab/>
        <w:t>Subject to subregulations (1) and (2), a person shall not remove signs or labels posted or affixed under those subregulations except with the approval of the Council.</w:t>
      </w:r>
    </w:p>
    <w:p w14:paraId="524D0746" w14:textId="77777777" w:rsidR="00B83108" w:rsidRDefault="00B83108">
      <w:pPr>
        <w:pStyle w:val="Subsection"/>
        <w:rPr>
          <w:snapToGrid w:val="0"/>
        </w:rPr>
      </w:pPr>
      <w:r>
        <w:rPr>
          <w:snapToGrid w:val="0"/>
        </w:rPr>
        <w:tab/>
        <w:t>(4)</w:t>
      </w:r>
      <w:r>
        <w:rPr>
          <w:snapToGrid w:val="0"/>
        </w:rPr>
        <w:tab/>
        <w:t>The Council may direct the person in whose name any premises are registered to exhibit copies of these regulations at locations readily accessible to employees, and copies of working rules required to be formulated by regulation 19(3)(c) adjacent to or on —</w:t>
      </w:r>
    </w:p>
    <w:p w14:paraId="701CFA8B" w14:textId="77777777" w:rsidR="00B83108" w:rsidRDefault="00B83108">
      <w:pPr>
        <w:pStyle w:val="Indenta"/>
        <w:rPr>
          <w:snapToGrid w:val="0"/>
        </w:rPr>
      </w:pPr>
      <w:r>
        <w:rPr>
          <w:snapToGrid w:val="0"/>
        </w:rPr>
        <w:tab/>
        <w:t>(a)</w:t>
      </w:r>
      <w:r>
        <w:rPr>
          <w:snapToGrid w:val="0"/>
        </w:rPr>
        <w:tab/>
        <w:t>containers or equipment in which a radioactive substance is kept or incorporated; or</w:t>
      </w:r>
    </w:p>
    <w:p w14:paraId="22C498D7" w14:textId="77777777" w:rsidR="00B83108" w:rsidRDefault="00B83108">
      <w:pPr>
        <w:pStyle w:val="Indenta"/>
        <w:rPr>
          <w:snapToGrid w:val="0"/>
        </w:rPr>
      </w:pPr>
      <w:r>
        <w:rPr>
          <w:snapToGrid w:val="0"/>
        </w:rPr>
        <w:lastRenderedPageBreak/>
        <w:tab/>
        <w:t>(b)</w:t>
      </w:r>
      <w:r>
        <w:rPr>
          <w:snapToGrid w:val="0"/>
        </w:rPr>
        <w:tab/>
        <w:t>irradiating apparatus or electronic products, which are on the premises.</w:t>
      </w:r>
    </w:p>
    <w:p w14:paraId="6B282AC6" w14:textId="77777777" w:rsidR="00B83108" w:rsidRDefault="00B83108">
      <w:pPr>
        <w:pStyle w:val="Subsection"/>
        <w:rPr>
          <w:snapToGrid w:val="0"/>
        </w:rPr>
      </w:pPr>
      <w:r>
        <w:rPr>
          <w:snapToGrid w:val="0"/>
        </w:rPr>
        <w:tab/>
        <w:t>(5)</w:t>
      </w:r>
      <w:r>
        <w:rPr>
          <w:snapToGrid w:val="0"/>
        </w:rPr>
        <w:tab/>
        <w:t>A person to whom a direction has been given under subregulation (4) shall comply with that direction.</w:t>
      </w:r>
    </w:p>
    <w:p w14:paraId="7EFDD062" w14:textId="77777777" w:rsidR="00B83108" w:rsidRDefault="00B83108">
      <w:pPr>
        <w:pStyle w:val="Subsection"/>
        <w:rPr>
          <w:snapToGrid w:val="0"/>
        </w:rPr>
      </w:pPr>
      <w:r>
        <w:rPr>
          <w:snapToGrid w:val="0"/>
        </w:rPr>
        <w:tab/>
        <w:t>(6)</w:t>
      </w:r>
      <w:r>
        <w:rPr>
          <w:snapToGrid w:val="0"/>
        </w:rPr>
        <w:tab/>
        <w:t>This regulation does not apply to lasers.</w:t>
      </w:r>
    </w:p>
    <w:p w14:paraId="6A303383" w14:textId="77777777" w:rsidR="00B83108" w:rsidRDefault="00B83108">
      <w:pPr>
        <w:pStyle w:val="Heading5"/>
        <w:rPr>
          <w:snapToGrid w:val="0"/>
        </w:rPr>
      </w:pPr>
      <w:bookmarkStart w:id="37" w:name="_Toc233290411"/>
      <w:r>
        <w:rPr>
          <w:rStyle w:val="CharSectno"/>
        </w:rPr>
        <w:t>23</w:t>
      </w:r>
      <w:r>
        <w:rPr>
          <w:snapToGrid w:val="0"/>
        </w:rPr>
        <w:t>.</w:t>
      </w:r>
      <w:r>
        <w:rPr>
          <w:snapToGrid w:val="0"/>
        </w:rPr>
        <w:tab/>
        <w:t>Radiation surveys and calibrations</w:t>
      </w:r>
      <w:bookmarkEnd w:id="37"/>
    </w:p>
    <w:p w14:paraId="563528CB" w14:textId="77777777" w:rsidR="00B83108" w:rsidRDefault="00B83108">
      <w:pPr>
        <w:pStyle w:val="Subsection"/>
        <w:rPr>
          <w:snapToGrid w:val="0"/>
        </w:rPr>
      </w:pPr>
      <w:r>
        <w:rPr>
          <w:snapToGrid w:val="0"/>
        </w:rPr>
        <w:tab/>
        <w:t>(1)</w:t>
      </w:r>
      <w:r>
        <w:rPr>
          <w:snapToGrid w:val="0"/>
        </w:rPr>
        <w:tab/>
        <w:t>The person in whose name premises, irradiating apparatus or electronic products are registered shall make or cause to be made such radiation surveys as are necessary for compliance with the requirements of the Act and these regulations.</w:t>
      </w:r>
    </w:p>
    <w:p w14:paraId="506AC56B" w14:textId="77777777" w:rsidR="00B83108" w:rsidRDefault="00B83108">
      <w:pPr>
        <w:pStyle w:val="Subsection"/>
        <w:rPr>
          <w:snapToGrid w:val="0"/>
        </w:rPr>
      </w:pPr>
      <w:r>
        <w:rPr>
          <w:snapToGrid w:val="0"/>
        </w:rPr>
        <w:tab/>
        <w:t>(2)</w:t>
      </w:r>
      <w:r>
        <w:rPr>
          <w:snapToGrid w:val="0"/>
        </w:rPr>
        <w:tab/>
        <w:t>The Council may direct the person in whose name premises, irradiating apparatus or electronic products are registered —</w:t>
      </w:r>
    </w:p>
    <w:p w14:paraId="2B247343" w14:textId="77777777" w:rsidR="00B83108" w:rsidRDefault="00B83108">
      <w:pPr>
        <w:pStyle w:val="Indenta"/>
        <w:rPr>
          <w:snapToGrid w:val="0"/>
        </w:rPr>
      </w:pPr>
      <w:r>
        <w:rPr>
          <w:snapToGrid w:val="0"/>
        </w:rPr>
        <w:tab/>
        <w:t>(a)</w:t>
      </w:r>
      <w:r>
        <w:rPr>
          <w:snapToGrid w:val="0"/>
        </w:rPr>
        <w:tab/>
        <w:t>to cause to be made a radiation survey, test or calibration of the premises or of a device or material used for the production of radiation or for protection therefrom, as the case requires, and to cause a report to be compiled on that radiation survey, test or calibration; and</w:t>
      </w:r>
    </w:p>
    <w:p w14:paraId="30669F91" w14:textId="77777777" w:rsidR="00B83108" w:rsidRDefault="00B83108">
      <w:pPr>
        <w:pStyle w:val="Indenta"/>
        <w:rPr>
          <w:snapToGrid w:val="0"/>
        </w:rPr>
      </w:pPr>
      <w:r>
        <w:rPr>
          <w:snapToGrid w:val="0"/>
        </w:rPr>
        <w:tab/>
        <w:t>(b)</w:t>
      </w:r>
      <w:r>
        <w:rPr>
          <w:snapToGrid w:val="0"/>
        </w:rPr>
        <w:tab/>
        <w:t>to furnish the Council with a copy of each report compiled in compliance with a direction given under this subregulation.</w:t>
      </w:r>
    </w:p>
    <w:p w14:paraId="6C04496D" w14:textId="77777777" w:rsidR="00B83108" w:rsidRDefault="00B83108">
      <w:pPr>
        <w:pStyle w:val="Subsection"/>
        <w:rPr>
          <w:snapToGrid w:val="0"/>
        </w:rPr>
      </w:pPr>
      <w:r>
        <w:rPr>
          <w:snapToGrid w:val="0"/>
        </w:rPr>
        <w:tab/>
        <w:t>(3)</w:t>
      </w:r>
      <w:r>
        <w:rPr>
          <w:snapToGrid w:val="0"/>
        </w:rPr>
        <w:tab/>
        <w:t>A person who has received a direction given under subregulation (2) shall comply with that direction.</w:t>
      </w:r>
    </w:p>
    <w:p w14:paraId="7B81CCEF" w14:textId="77777777" w:rsidR="00B83108" w:rsidRDefault="00B83108">
      <w:pPr>
        <w:pStyle w:val="Subsection"/>
        <w:rPr>
          <w:snapToGrid w:val="0"/>
        </w:rPr>
      </w:pPr>
      <w:r>
        <w:rPr>
          <w:snapToGrid w:val="0"/>
        </w:rPr>
        <w:tab/>
        <w:t>(4)</w:t>
      </w:r>
      <w:r>
        <w:rPr>
          <w:snapToGrid w:val="0"/>
        </w:rPr>
        <w:tab/>
        <w:t>Surveys, tests or calibrations referred to in subregulations (1) and (2) shall be made —</w:t>
      </w:r>
    </w:p>
    <w:p w14:paraId="3D9FF438" w14:textId="77777777" w:rsidR="00B83108" w:rsidRDefault="00B83108">
      <w:pPr>
        <w:pStyle w:val="Indenta"/>
        <w:rPr>
          <w:snapToGrid w:val="0"/>
        </w:rPr>
      </w:pPr>
      <w:r>
        <w:rPr>
          <w:snapToGrid w:val="0"/>
        </w:rPr>
        <w:tab/>
        <w:t>(a)</w:t>
      </w:r>
      <w:r>
        <w:rPr>
          <w:snapToGrid w:val="0"/>
        </w:rPr>
        <w:tab/>
        <w:t>by or under the direction and supervision of an approved person; and</w:t>
      </w:r>
    </w:p>
    <w:p w14:paraId="3C68EAE0" w14:textId="77777777" w:rsidR="00B83108" w:rsidRDefault="00B83108">
      <w:pPr>
        <w:pStyle w:val="Indenta"/>
        <w:rPr>
          <w:snapToGrid w:val="0"/>
        </w:rPr>
      </w:pPr>
      <w:r>
        <w:rPr>
          <w:snapToGrid w:val="0"/>
        </w:rPr>
        <w:tab/>
        <w:t>(b)</w:t>
      </w:r>
      <w:r>
        <w:rPr>
          <w:snapToGrid w:val="0"/>
        </w:rPr>
        <w:tab/>
        <w:t>by means of approved instruments and methods.</w:t>
      </w:r>
    </w:p>
    <w:p w14:paraId="200767BF" w14:textId="77777777" w:rsidR="00B83108" w:rsidRDefault="00B83108">
      <w:pPr>
        <w:pStyle w:val="Subsection"/>
        <w:rPr>
          <w:snapToGrid w:val="0"/>
        </w:rPr>
      </w:pPr>
      <w:r>
        <w:rPr>
          <w:snapToGrid w:val="0"/>
        </w:rPr>
        <w:tab/>
        <w:t>(5)</w:t>
      </w:r>
      <w:r>
        <w:rPr>
          <w:snapToGrid w:val="0"/>
        </w:rPr>
        <w:tab/>
        <w:t xml:space="preserve">The Council may accept as evidence of the absence of a radiation hazard in a given area, in lieu of a report compiled on an actual radiation survey made in accordance with this regulation, a statement in writing made by a qualified expert on </w:t>
      </w:r>
      <w:r>
        <w:rPr>
          <w:snapToGrid w:val="0"/>
        </w:rPr>
        <w:lastRenderedPageBreak/>
        <w:t>the basis of his inspection and analysis of the radiation producing sources concerned, of their location on the premises concerned and of the circumstances of their operation or use.</w:t>
      </w:r>
    </w:p>
    <w:p w14:paraId="5723D218" w14:textId="77777777" w:rsidR="00B83108" w:rsidRDefault="00B83108">
      <w:pPr>
        <w:pStyle w:val="Footnotesection"/>
      </w:pPr>
      <w:r>
        <w:tab/>
        <w:t>[Regulation 23 amended: Gazette 11 Jun 1993 p. 2871.]</w:t>
      </w:r>
    </w:p>
    <w:p w14:paraId="143FB60B" w14:textId="77777777" w:rsidR="00B83108" w:rsidRDefault="00B83108">
      <w:pPr>
        <w:pStyle w:val="Heading5"/>
        <w:rPr>
          <w:snapToGrid w:val="0"/>
        </w:rPr>
      </w:pPr>
      <w:bookmarkStart w:id="38" w:name="_Toc233290412"/>
      <w:r>
        <w:rPr>
          <w:rStyle w:val="CharSectno"/>
        </w:rPr>
        <w:t>24</w:t>
      </w:r>
      <w:r>
        <w:rPr>
          <w:snapToGrid w:val="0"/>
        </w:rPr>
        <w:t>.</w:t>
      </w:r>
      <w:r>
        <w:rPr>
          <w:snapToGrid w:val="0"/>
        </w:rPr>
        <w:tab/>
        <w:t>Dose equivalent limits and maximum permissible exposure levels not to be exceeded</w:t>
      </w:r>
      <w:bookmarkEnd w:id="38"/>
    </w:p>
    <w:p w14:paraId="6B3776DF" w14:textId="77777777" w:rsidR="00B83108" w:rsidRDefault="00B83108">
      <w:pPr>
        <w:pStyle w:val="Subsection"/>
        <w:rPr>
          <w:snapToGrid w:val="0"/>
        </w:rPr>
      </w:pPr>
      <w:r>
        <w:rPr>
          <w:snapToGrid w:val="0"/>
        </w:rPr>
        <w:tab/>
        <w:t>(1)</w:t>
      </w:r>
      <w:r>
        <w:rPr>
          <w:snapToGrid w:val="0"/>
        </w:rPr>
        <w:tab/>
        <w:t>Subject to subregulation (2), a person operating or using, or engaged in an activity operating or using, a particular radioactive substance, irradiating apparatus or electronic product shall not act in such a manner as knowingly —</w:t>
      </w:r>
    </w:p>
    <w:p w14:paraId="49D82FAA" w14:textId="77777777" w:rsidR="00B83108" w:rsidRDefault="00B83108">
      <w:pPr>
        <w:pStyle w:val="Indenta"/>
        <w:rPr>
          <w:snapToGrid w:val="0"/>
        </w:rPr>
      </w:pPr>
      <w:r>
        <w:rPr>
          <w:snapToGrid w:val="0"/>
        </w:rPr>
        <w:tab/>
        <w:t>(a)</w:t>
      </w:r>
      <w:r>
        <w:rPr>
          <w:snapToGrid w:val="0"/>
        </w:rPr>
        <w:tab/>
        <w:t>to receive or to cause another person to receive a dose of ionising radiation exceeding the appropriate effective dose limit, equivalent dose limit or dose limit specified in item 1(2)(b) of Schedule I, as the case requires; or</w:t>
      </w:r>
    </w:p>
    <w:p w14:paraId="05A960E8" w14:textId="77777777" w:rsidR="00B83108" w:rsidRDefault="00B83108">
      <w:pPr>
        <w:pStyle w:val="Indenta"/>
        <w:rPr>
          <w:snapToGrid w:val="0"/>
        </w:rPr>
      </w:pPr>
      <w:r>
        <w:rPr>
          <w:snapToGrid w:val="0"/>
        </w:rPr>
        <w:tab/>
        <w:t>(b)</w:t>
      </w:r>
      <w:r>
        <w:rPr>
          <w:snapToGrid w:val="0"/>
        </w:rPr>
        <w:tab/>
        <w:t>to be exposed to or to cause another person to be exposed to a level of non</w:t>
      </w:r>
      <w:r>
        <w:rPr>
          <w:snapToGrid w:val="0"/>
        </w:rPr>
        <w:noBreakHyphen/>
        <w:t>ionising radiation exceeding the appropriate maximum permissible exposure level.</w:t>
      </w:r>
    </w:p>
    <w:p w14:paraId="4DF75715" w14:textId="77777777" w:rsidR="00B83108" w:rsidRDefault="00B83108">
      <w:pPr>
        <w:pStyle w:val="Subsection"/>
        <w:rPr>
          <w:snapToGrid w:val="0"/>
        </w:rPr>
      </w:pPr>
      <w:r>
        <w:rPr>
          <w:snapToGrid w:val="0"/>
        </w:rPr>
        <w:tab/>
        <w:t>(2)</w:t>
      </w:r>
      <w:r>
        <w:rPr>
          <w:snapToGrid w:val="0"/>
        </w:rPr>
        <w:tab/>
        <w:t>A person operating or using, or engaged in an activity operating or using, a radioactive substance or irradiating apparatus in the course of a single planned special exposure conducted with the prior approval of the Council shall not act in such a manner as knowingly to receive or to cause another person to receive a dose of ionising radiation exceeding the effective dose limit specified in item 1(4) of Schedule I.</w:t>
      </w:r>
    </w:p>
    <w:p w14:paraId="24D4A050" w14:textId="77777777" w:rsidR="00B83108" w:rsidRDefault="00B83108">
      <w:pPr>
        <w:pStyle w:val="Subsection"/>
        <w:rPr>
          <w:snapToGrid w:val="0"/>
        </w:rPr>
      </w:pPr>
      <w:r>
        <w:rPr>
          <w:snapToGrid w:val="0"/>
        </w:rPr>
        <w:tab/>
        <w:t>(3)</w:t>
      </w:r>
      <w:r>
        <w:rPr>
          <w:snapToGrid w:val="0"/>
        </w:rPr>
        <w:tab/>
      </w:r>
      <w:r>
        <w:rPr>
          <w:snapToGrid w:val="0"/>
          <w:spacing w:val="-2"/>
        </w:rPr>
        <w:t>This regulation does not apply to a person operating or using, or engaged in an activity operating or using, a radioactive substance, irradiating apparatus or electronic product who acts in a manner prohibited by this regulation in rescuing or safeguarding a person from serious injury or danger to life or in preventing the exposure of 2 or more persons to a radiation hazard.</w:t>
      </w:r>
    </w:p>
    <w:p w14:paraId="0C16F52F" w14:textId="77777777" w:rsidR="00B83108" w:rsidRDefault="00B83108">
      <w:pPr>
        <w:pStyle w:val="Subsection"/>
        <w:keepNext/>
        <w:rPr>
          <w:snapToGrid w:val="0"/>
        </w:rPr>
      </w:pPr>
      <w:r>
        <w:rPr>
          <w:snapToGrid w:val="0"/>
        </w:rPr>
        <w:lastRenderedPageBreak/>
        <w:tab/>
        <w:t>(4)</w:t>
      </w:r>
      <w:r>
        <w:rPr>
          <w:snapToGrid w:val="0"/>
        </w:rPr>
        <w:tab/>
        <w:t>This regulation does not apply to the exposure to radiation of those parts of the human body —</w:t>
      </w:r>
    </w:p>
    <w:p w14:paraId="67C8B090" w14:textId="77777777" w:rsidR="00B83108" w:rsidRDefault="00B83108">
      <w:pPr>
        <w:pStyle w:val="Indenta"/>
        <w:rPr>
          <w:snapToGrid w:val="0"/>
        </w:rPr>
      </w:pPr>
      <w:r>
        <w:rPr>
          <w:snapToGrid w:val="0"/>
        </w:rPr>
        <w:tab/>
        <w:t>(a)</w:t>
      </w:r>
      <w:r>
        <w:rPr>
          <w:snapToGrid w:val="0"/>
        </w:rPr>
        <w:tab/>
        <w:t>necessarily exposed thereto in the course of any diagnosis or treatment by or prescribed by a medical practitioner, dentist, chiropractor or physiotherapist; and</w:t>
      </w:r>
    </w:p>
    <w:p w14:paraId="192A6FC3" w14:textId="77777777" w:rsidR="00B83108" w:rsidRDefault="00B83108">
      <w:pPr>
        <w:pStyle w:val="Indenta"/>
        <w:rPr>
          <w:snapToGrid w:val="0"/>
        </w:rPr>
      </w:pPr>
      <w:r>
        <w:rPr>
          <w:snapToGrid w:val="0"/>
        </w:rPr>
        <w:tab/>
        <w:t>(b)</w:t>
      </w:r>
      <w:r>
        <w:rPr>
          <w:snapToGrid w:val="0"/>
        </w:rPr>
        <w:tab/>
        <w:t>conducted in accordance with the Act and these regulations (other than this regulation).</w:t>
      </w:r>
    </w:p>
    <w:p w14:paraId="0C0E5174" w14:textId="77777777" w:rsidR="00B83108" w:rsidRDefault="00B83108">
      <w:pPr>
        <w:pStyle w:val="Subsection"/>
        <w:rPr>
          <w:snapToGrid w:val="0"/>
        </w:rPr>
      </w:pPr>
      <w:r>
        <w:rPr>
          <w:snapToGrid w:val="0"/>
        </w:rPr>
        <w:tab/>
        <w:t>(5)</w:t>
      </w:r>
      <w:r>
        <w:rPr>
          <w:snapToGrid w:val="0"/>
        </w:rPr>
        <w:tab/>
        <w:t>Notwithstanding anything contained in subregulation (4), a licensee or any other person using a radioactive substance, irradiating apparatus or electronic product for diagnosis in respect of, or the treatment of, a human patient shall —</w:t>
      </w:r>
    </w:p>
    <w:p w14:paraId="1C5778CE" w14:textId="77777777" w:rsidR="00B83108" w:rsidRDefault="00B83108">
      <w:pPr>
        <w:pStyle w:val="Indenta"/>
        <w:rPr>
          <w:snapToGrid w:val="0"/>
        </w:rPr>
      </w:pPr>
      <w:r>
        <w:rPr>
          <w:snapToGrid w:val="0"/>
        </w:rPr>
        <w:tab/>
        <w:t>(a)</w:t>
      </w:r>
      <w:r>
        <w:rPr>
          <w:snapToGrid w:val="0"/>
        </w:rPr>
        <w:tab/>
        <w:t>not unnecessarily expose to radiation those parts of the human body which are not the subject of; and</w:t>
      </w:r>
    </w:p>
    <w:p w14:paraId="62C22A03" w14:textId="77777777" w:rsidR="00B83108" w:rsidRDefault="00B83108">
      <w:pPr>
        <w:pStyle w:val="Indenta"/>
        <w:rPr>
          <w:snapToGrid w:val="0"/>
        </w:rPr>
      </w:pPr>
      <w:r>
        <w:rPr>
          <w:snapToGrid w:val="0"/>
        </w:rPr>
        <w:tab/>
        <w:t>(b)</w:t>
      </w:r>
      <w:r>
        <w:rPr>
          <w:snapToGrid w:val="0"/>
        </w:rPr>
        <w:tab/>
        <w:t>if the reproductive organs of that patient are or may be exposed to a direct x</w:t>
      </w:r>
      <w:r>
        <w:rPr>
          <w:snapToGrid w:val="0"/>
        </w:rPr>
        <w:noBreakHyphen/>
        <w:t>ray beam, apply protective shielding to those organs unless that application might interfere with,</w:t>
      </w:r>
    </w:p>
    <w:p w14:paraId="4DD29140" w14:textId="77777777" w:rsidR="00B83108" w:rsidRDefault="00B83108">
      <w:pPr>
        <w:pStyle w:val="Subsection"/>
        <w:rPr>
          <w:snapToGrid w:val="0"/>
        </w:rPr>
      </w:pPr>
      <w:r>
        <w:rPr>
          <w:snapToGrid w:val="0"/>
        </w:rPr>
        <w:tab/>
      </w:r>
      <w:r>
        <w:rPr>
          <w:snapToGrid w:val="0"/>
        </w:rPr>
        <w:tab/>
        <w:t>that diagnosis or treatment.</w:t>
      </w:r>
    </w:p>
    <w:p w14:paraId="221B2E20" w14:textId="77777777" w:rsidR="00B83108" w:rsidRDefault="00B83108">
      <w:pPr>
        <w:pStyle w:val="Footnotesection"/>
      </w:pPr>
      <w:r>
        <w:tab/>
        <w:t>[Regulation 24 amended: Gazette 28 Jan 1994 p. 282; 22 Jul 1997 p. 3822 and 3826.]</w:t>
      </w:r>
    </w:p>
    <w:p w14:paraId="07C54E5B" w14:textId="77777777" w:rsidR="00B83108" w:rsidRDefault="00B83108">
      <w:pPr>
        <w:pStyle w:val="Heading5"/>
        <w:rPr>
          <w:snapToGrid w:val="0"/>
        </w:rPr>
      </w:pPr>
      <w:bookmarkStart w:id="39" w:name="_Toc233290413"/>
      <w:r>
        <w:rPr>
          <w:rStyle w:val="CharSectno"/>
        </w:rPr>
        <w:t>25</w:t>
      </w:r>
      <w:r>
        <w:rPr>
          <w:snapToGrid w:val="0"/>
        </w:rPr>
        <w:t>.</w:t>
      </w:r>
      <w:r>
        <w:rPr>
          <w:snapToGrid w:val="0"/>
        </w:rPr>
        <w:tab/>
        <w:t>Personal monitoring devices</w:t>
      </w:r>
      <w:bookmarkEnd w:id="39"/>
    </w:p>
    <w:p w14:paraId="375BAC89" w14:textId="77777777" w:rsidR="00B83108" w:rsidRDefault="00B83108">
      <w:pPr>
        <w:pStyle w:val="Subsection"/>
        <w:rPr>
          <w:snapToGrid w:val="0"/>
        </w:rPr>
      </w:pPr>
      <w:r>
        <w:rPr>
          <w:snapToGrid w:val="0"/>
        </w:rPr>
        <w:tab/>
        <w:t>(1)</w:t>
      </w:r>
      <w:r>
        <w:rPr>
          <w:snapToGrid w:val="0"/>
        </w:rPr>
        <w:tab/>
        <w:t>Unless subregulation (7) applies or the Council has granted a registrant an exemption in writing, a registrant shall ensure that an approved personal monitoring device is issued to every designated radiation worker on the registered premises or on a field site, and that every such worker is given adequate instruction and training in the use of the device.</w:t>
      </w:r>
    </w:p>
    <w:p w14:paraId="52F6D571" w14:textId="77777777" w:rsidR="00B83108" w:rsidRDefault="00B83108">
      <w:pPr>
        <w:pStyle w:val="Subsection"/>
        <w:rPr>
          <w:snapToGrid w:val="0"/>
        </w:rPr>
      </w:pPr>
      <w:r>
        <w:rPr>
          <w:snapToGrid w:val="0"/>
        </w:rPr>
        <w:tab/>
        <w:t>(2)</w:t>
      </w:r>
      <w:r>
        <w:rPr>
          <w:snapToGrid w:val="0"/>
        </w:rPr>
        <w:tab/>
        <w:t>The Council may in writing require a designated radiation worker to wear on various parts of the body personal monitoring devices of a kind nominated by the Council.</w:t>
      </w:r>
    </w:p>
    <w:p w14:paraId="62672970" w14:textId="77777777" w:rsidR="00B83108" w:rsidRDefault="00B83108">
      <w:pPr>
        <w:pStyle w:val="Subsection"/>
        <w:keepNext/>
        <w:rPr>
          <w:snapToGrid w:val="0"/>
        </w:rPr>
      </w:pPr>
      <w:r>
        <w:rPr>
          <w:snapToGrid w:val="0"/>
        </w:rPr>
        <w:lastRenderedPageBreak/>
        <w:tab/>
        <w:t>(3)</w:t>
      </w:r>
      <w:r>
        <w:rPr>
          <w:snapToGrid w:val="0"/>
        </w:rPr>
        <w:tab/>
        <w:t>A registrant shall ensure that —</w:t>
      </w:r>
    </w:p>
    <w:p w14:paraId="2AADA247" w14:textId="77777777" w:rsidR="00B83108" w:rsidRDefault="00B83108">
      <w:pPr>
        <w:pStyle w:val="Indenta"/>
        <w:rPr>
          <w:snapToGrid w:val="0"/>
        </w:rPr>
      </w:pPr>
      <w:r>
        <w:rPr>
          <w:snapToGrid w:val="0"/>
        </w:rPr>
        <w:tab/>
        <w:t>(a)</w:t>
      </w:r>
      <w:r>
        <w:rPr>
          <w:snapToGrid w:val="0"/>
        </w:rPr>
        <w:tab/>
        <w:t>a personal monitoring device is used by a designated radiation worker for not longer than the period specified in the literature issued with the device;</w:t>
      </w:r>
    </w:p>
    <w:p w14:paraId="6237498B" w14:textId="77777777" w:rsidR="00B83108" w:rsidRDefault="00B83108">
      <w:pPr>
        <w:pStyle w:val="Indenta"/>
        <w:rPr>
          <w:snapToGrid w:val="0"/>
        </w:rPr>
      </w:pPr>
      <w:r>
        <w:rPr>
          <w:snapToGrid w:val="0"/>
        </w:rPr>
        <w:tab/>
        <w:t>(b)</w:t>
      </w:r>
      <w:r>
        <w:rPr>
          <w:snapToGrid w:val="0"/>
        </w:rPr>
        <w:tab/>
        <w:t>except where otherwise approved, every designated radiation worker is instructed to wear the personal monitoring device issued to him during the course of his work and under any radiation protective clothing that is used;</w:t>
      </w:r>
    </w:p>
    <w:p w14:paraId="7E0D4BD5" w14:textId="77777777" w:rsidR="00B83108" w:rsidRDefault="00B83108">
      <w:pPr>
        <w:pStyle w:val="Indenta"/>
        <w:rPr>
          <w:snapToGrid w:val="0"/>
        </w:rPr>
      </w:pPr>
      <w:r>
        <w:rPr>
          <w:snapToGrid w:val="0"/>
        </w:rPr>
        <w:tab/>
        <w:t>(c)</w:t>
      </w:r>
      <w:r>
        <w:rPr>
          <w:snapToGrid w:val="0"/>
        </w:rPr>
        <w:tab/>
        <w:t>every designated radiation worker is instructed that the personal monitoring device issued to him is not to be worn or used by any other person except in approved circumstances;</w:t>
      </w:r>
    </w:p>
    <w:p w14:paraId="5F23319F" w14:textId="77777777" w:rsidR="00B83108" w:rsidRDefault="00B83108">
      <w:pPr>
        <w:pStyle w:val="Indenta"/>
        <w:rPr>
          <w:snapToGrid w:val="0"/>
        </w:rPr>
      </w:pPr>
      <w:r>
        <w:rPr>
          <w:snapToGrid w:val="0"/>
        </w:rPr>
        <w:tab/>
        <w:t>(d)</w:t>
      </w:r>
      <w:r>
        <w:rPr>
          <w:snapToGrid w:val="0"/>
        </w:rPr>
        <w:tab/>
        <w:t>every designated radiation worker is instructed to take care to protect the personal monitoring device issued to him as far as practicable from heat, chemicals, immersion and ionising radiation while the device is not being worn;</w:t>
      </w:r>
    </w:p>
    <w:p w14:paraId="64339BB8" w14:textId="77777777" w:rsidR="00B83108" w:rsidRDefault="00B83108">
      <w:pPr>
        <w:pStyle w:val="Indenta"/>
        <w:rPr>
          <w:snapToGrid w:val="0"/>
        </w:rPr>
      </w:pPr>
      <w:r>
        <w:rPr>
          <w:snapToGrid w:val="0"/>
        </w:rPr>
        <w:tab/>
        <w:t>(e)</w:t>
      </w:r>
      <w:r>
        <w:rPr>
          <w:snapToGrid w:val="0"/>
        </w:rPr>
        <w:tab/>
        <w:t>at the end of its permitted period of use, each personal monitoring device is returned to the monitoring organization for assessment, together with a statement of the name of the designated radiation worker who wore the device and the kinds of radiation to which he may have been exposed.</w:t>
      </w:r>
    </w:p>
    <w:p w14:paraId="2AE9BE75" w14:textId="77777777" w:rsidR="00B83108" w:rsidRDefault="00B83108">
      <w:pPr>
        <w:pStyle w:val="Subsection"/>
        <w:rPr>
          <w:snapToGrid w:val="0"/>
        </w:rPr>
      </w:pPr>
      <w:r>
        <w:rPr>
          <w:snapToGrid w:val="0"/>
        </w:rPr>
        <w:tab/>
        <w:t>(4)</w:t>
      </w:r>
      <w:r>
        <w:rPr>
          <w:snapToGrid w:val="0"/>
        </w:rPr>
        <w:tab/>
        <w:t>A person to whom a personal monitoring device has been issued shall, unless otherwise instructed by the registrant concerned —</w:t>
      </w:r>
    </w:p>
    <w:p w14:paraId="643C5576" w14:textId="77777777" w:rsidR="00B83108" w:rsidRDefault="00B83108">
      <w:pPr>
        <w:pStyle w:val="Indenta"/>
        <w:rPr>
          <w:snapToGrid w:val="0"/>
        </w:rPr>
      </w:pPr>
      <w:r>
        <w:rPr>
          <w:snapToGrid w:val="0"/>
        </w:rPr>
        <w:tab/>
        <w:t>(a)</w:t>
      </w:r>
      <w:r>
        <w:rPr>
          <w:snapToGrid w:val="0"/>
        </w:rPr>
        <w:tab/>
        <w:t>wear the device during the course of his work and under any radiation protective clothing that is used; and</w:t>
      </w:r>
    </w:p>
    <w:p w14:paraId="79A76A3A" w14:textId="77777777" w:rsidR="00B83108" w:rsidRDefault="00B83108">
      <w:pPr>
        <w:pStyle w:val="Indenta"/>
        <w:rPr>
          <w:snapToGrid w:val="0"/>
        </w:rPr>
      </w:pPr>
      <w:r>
        <w:rPr>
          <w:snapToGrid w:val="0"/>
        </w:rPr>
        <w:tab/>
        <w:t>(b)</w:t>
      </w:r>
      <w:r>
        <w:rPr>
          <w:snapToGrid w:val="0"/>
        </w:rPr>
        <w:tab/>
        <w:t>not permit the device to be worn by any other person.</w:t>
      </w:r>
    </w:p>
    <w:p w14:paraId="26A33586" w14:textId="77777777" w:rsidR="00B83108" w:rsidRDefault="00B83108">
      <w:pPr>
        <w:pStyle w:val="Subsection"/>
        <w:rPr>
          <w:snapToGrid w:val="0"/>
        </w:rPr>
      </w:pPr>
      <w:r>
        <w:rPr>
          <w:snapToGrid w:val="0"/>
        </w:rPr>
        <w:tab/>
        <w:t>(5)</w:t>
      </w:r>
      <w:r>
        <w:rPr>
          <w:snapToGrid w:val="0"/>
        </w:rPr>
        <w:tab/>
        <w:t>A registrant who is also a designated radiation worker shall comply with the obligations that attach to such workers under this regulation.</w:t>
      </w:r>
    </w:p>
    <w:p w14:paraId="5E49124C" w14:textId="77777777" w:rsidR="00B83108" w:rsidRDefault="00B83108">
      <w:pPr>
        <w:pStyle w:val="Subsection"/>
        <w:keepNext/>
        <w:rPr>
          <w:snapToGrid w:val="0"/>
        </w:rPr>
      </w:pPr>
      <w:r>
        <w:rPr>
          <w:snapToGrid w:val="0"/>
        </w:rPr>
        <w:lastRenderedPageBreak/>
        <w:tab/>
        <w:t>(6)</w:t>
      </w:r>
      <w:r>
        <w:rPr>
          <w:snapToGrid w:val="0"/>
        </w:rPr>
        <w:tab/>
        <w:t>A person shall not —</w:t>
      </w:r>
    </w:p>
    <w:p w14:paraId="344FC56D" w14:textId="77777777" w:rsidR="00B83108" w:rsidRDefault="00B83108">
      <w:pPr>
        <w:pStyle w:val="Indenta"/>
        <w:rPr>
          <w:snapToGrid w:val="0"/>
        </w:rPr>
      </w:pPr>
      <w:r>
        <w:rPr>
          <w:snapToGrid w:val="0"/>
        </w:rPr>
        <w:tab/>
        <w:t>(a)</w:t>
      </w:r>
      <w:r>
        <w:rPr>
          <w:snapToGrid w:val="0"/>
        </w:rPr>
        <w:tab/>
        <w:t>tamper with a personal monitoring device; or</w:t>
      </w:r>
    </w:p>
    <w:p w14:paraId="7355BBF0" w14:textId="77777777" w:rsidR="00B83108" w:rsidRDefault="00B83108">
      <w:pPr>
        <w:pStyle w:val="Indenta"/>
        <w:rPr>
          <w:snapToGrid w:val="0"/>
        </w:rPr>
      </w:pPr>
      <w:r>
        <w:rPr>
          <w:snapToGrid w:val="0"/>
        </w:rPr>
        <w:tab/>
        <w:t>(b)</w:t>
      </w:r>
      <w:r>
        <w:rPr>
          <w:snapToGrid w:val="0"/>
        </w:rPr>
        <w:tab/>
        <w:t>expose a personal monitoring device to radiation deliberately; or</w:t>
      </w:r>
    </w:p>
    <w:p w14:paraId="3B17E21F" w14:textId="77777777" w:rsidR="00B83108" w:rsidRDefault="00B83108">
      <w:pPr>
        <w:pStyle w:val="Indenta"/>
        <w:rPr>
          <w:snapToGrid w:val="0"/>
        </w:rPr>
      </w:pPr>
      <w:r>
        <w:rPr>
          <w:snapToGrid w:val="0"/>
        </w:rPr>
        <w:tab/>
        <w:t>(c)</w:t>
      </w:r>
      <w:r>
        <w:rPr>
          <w:snapToGrid w:val="0"/>
          <w:spacing w:val="-2"/>
        </w:rPr>
        <w:tab/>
        <w:t>unnecessarily subject a personal monitoring device to heat, chemicals or other agents that may affect its reading.</w:t>
      </w:r>
    </w:p>
    <w:p w14:paraId="1E4A8386" w14:textId="77777777" w:rsidR="00B83108" w:rsidRDefault="00B83108">
      <w:pPr>
        <w:pStyle w:val="Subsection"/>
        <w:rPr>
          <w:snapToGrid w:val="0"/>
        </w:rPr>
      </w:pPr>
      <w:r>
        <w:rPr>
          <w:snapToGrid w:val="0"/>
        </w:rPr>
        <w:tab/>
        <w:t>(7)</w:t>
      </w:r>
      <w:r>
        <w:rPr>
          <w:snapToGrid w:val="0"/>
        </w:rPr>
        <w:tab/>
        <w:t>Except where otherwise directed by the Council, a person using any of the following kinds of equipment or substances is not required to wear a personal monitoring device —</w:t>
      </w:r>
    </w:p>
    <w:p w14:paraId="2BA4715D" w14:textId="77777777" w:rsidR="00B83108" w:rsidRDefault="00B83108">
      <w:pPr>
        <w:pStyle w:val="Indenta"/>
        <w:rPr>
          <w:snapToGrid w:val="0"/>
        </w:rPr>
      </w:pPr>
      <w:r>
        <w:rPr>
          <w:snapToGrid w:val="0"/>
        </w:rPr>
        <w:tab/>
        <w:t>(a)</w:t>
      </w:r>
      <w:r>
        <w:rPr>
          <w:snapToGrid w:val="0"/>
        </w:rPr>
        <w:tab/>
        <w:t>fully enclosed x</w:t>
      </w:r>
      <w:r>
        <w:rPr>
          <w:snapToGrid w:val="0"/>
        </w:rPr>
        <w:noBreakHyphen/>
        <w:t>ray analysis apparatus where interlocks do not have to be bypassed;</w:t>
      </w:r>
    </w:p>
    <w:p w14:paraId="5E9DD3C6" w14:textId="77777777" w:rsidR="00B83108" w:rsidRDefault="00B83108">
      <w:pPr>
        <w:pStyle w:val="Indenta"/>
        <w:rPr>
          <w:snapToGrid w:val="0"/>
        </w:rPr>
      </w:pPr>
      <w:r>
        <w:rPr>
          <w:snapToGrid w:val="0"/>
        </w:rPr>
        <w:tab/>
        <w:t>(b)</w:t>
      </w:r>
      <w:r>
        <w:rPr>
          <w:snapToGrid w:val="0"/>
        </w:rPr>
        <w:tab/>
        <w:t>portable mineral analysers or portable alloy analysers;</w:t>
      </w:r>
    </w:p>
    <w:p w14:paraId="67D24EB6" w14:textId="77777777" w:rsidR="00B83108" w:rsidRDefault="00B83108">
      <w:pPr>
        <w:pStyle w:val="Indenta"/>
        <w:rPr>
          <w:snapToGrid w:val="0"/>
        </w:rPr>
      </w:pPr>
      <w:r>
        <w:rPr>
          <w:snapToGrid w:val="0"/>
        </w:rPr>
        <w:tab/>
        <w:t>(c)</w:t>
      </w:r>
      <w:r>
        <w:rPr>
          <w:snapToGrid w:val="0"/>
        </w:rPr>
        <w:tab/>
        <w:t>radiation gauges that are fixed to structures or equipment and that comply with regulation 27(4);</w:t>
      </w:r>
    </w:p>
    <w:p w14:paraId="0A2278A8" w14:textId="77777777" w:rsidR="00B83108" w:rsidRDefault="00B83108">
      <w:pPr>
        <w:pStyle w:val="Indenta"/>
        <w:rPr>
          <w:snapToGrid w:val="0"/>
        </w:rPr>
      </w:pPr>
      <w:r>
        <w:rPr>
          <w:snapToGrid w:val="0"/>
        </w:rPr>
        <w:tab/>
        <w:t>(d)</w:t>
      </w:r>
      <w:r>
        <w:rPr>
          <w:snapToGrid w:val="0"/>
        </w:rPr>
        <w:tab/>
        <w:t>cabinet x</w:t>
      </w:r>
      <w:r>
        <w:rPr>
          <w:snapToGrid w:val="0"/>
        </w:rPr>
        <w:noBreakHyphen/>
        <w:t>ray apparatus that complies with the NHMRC’s Statement on Cabinet X</w:t>
      </w:r>
      <w:r>
        <w:rPr>
          <w:snapToGrid w:val="0"/>
        </w:rPr>
        <w:noBreakHyphen/>
        <w:t>Ray Equipment (1987) or x</w:t>
      </w:r>
      <w:r>
        <w:rPr>
          <w:snapToGrid w:val="0"/>
        </w:rPr>
        <w:noBreakHyphen/>
        <w:t>ray apparatus for special applications that complies with the NHMRC’s Statement on Enclosed X</w:t>
      </w:r>
      <w:r>
        <w:rPr>
          <w:snapToGrid w:val="0"/>
        </w:rPr>
        <w:noBreakHyphen/>
        <w:t>Ray Equipment for Special Applications (1987);</w:t>
      </w:r>
    </w:p>
    <w:p w14:paraId="677B8505" w14:textId="77777777" w:rsidR="00B83108" w:rsidRDefault="00B83108">
      <w:pPr>
        <w:pStyle w:val="Indenta"/>
        <w:keepNext/>
        <w:rPr>
          <w:snapToGrid w:val="0"/>
        </w:rPr>
      </w:pPr>
      <w:r>
        <w:rPr>
          <w:snapToGrid w:val="0"/>
        </w:rPr>
        <w:tab/>
        <w:t>(e)</w:t>
      </w:r>
      <w:r>
        <w:rPr>
          <w:snapToGrid w:val="0"/>
        </w:rPr>
        <w:tab/>
        <w:t>the substances as quantified —</w:t>
      </w:r>
    </w:p>
    <w:p w14:paraId="08AAEF4E" w14:textId="77777777" w:rsidR="00B83108" w:rsidRDefault="00B83108">
      <w:pPr>
        <w:pStyle w:val="Indenta"/>
        <w:keepNext/>
        <w:tabs>
          <w:tab w:val="left" w:pos="3402"/>
        </w:tabs>
        <w:rPr>
          <w:snapToGrid w:val="0"/>
        </w:rPr>
      </w:pPr>
      <w:r>
        <w:rPr>
          <w:snapToGrid w:val="0"/>
        </w:rPr>
        <w:tab/>
      </w:r>
      <w:r>
        <w:rPr>
          <w:snapToGrid w:val="0"/>
        </w:rPr>
        <w:tab/>
        <w:t>Carbon 14</w:t>
      </w:r>
      <w:r>
        <w:rPr>
          <w:snapToGrid w:val="0"/>
        </w:rPr>
        <w:tab/>
        <w:t>No limit</w:t>
      </w:r>
    </w:p>
    <w:p w14:paraId="20AB38B0" w14:textId="77777777" w:rsidR="00B83108" w:rsidRDefault="00B83108">
      <w:pPr>
        <w:pStyle w:val="Indenta"/>
        <w:tabs>
          <w:tab w:val="left" w:pos="3402"/>
        </w:tabs>
        <w:rPr>
          <w:snapToGrid w:val="0"/>
        </w:rPr>
      </w:pPr>
      <w:r>
        <w:rPr>
          <w:snapToGrid w:val="0"/>
        </w:rPr>
        <w:tab/>
      </w:r>
      <w:r>
        <w:rPr>
          <w:snapToGrid w:val="0"/>
        </w:rPr>
        <w:tab/>
        <w:t>Hydrogen 3</w:t>
      </w:r>
      <w:r>
        <w:rPr>
          <w:snapToGrid w:val="0"/>
        </w:rPr>
        <w:tab/>
        <w:t>No limit</w:t>
      </w:r>
    </w:p>
    <w:p w14:paraId="63AA7800" w14:textId="77777777" w:rsidR="00B83108" w:rsidRDefault="00B83108">
      <w:pPr>
        <w:pStyle w:val="Indenta"/>
        <w:tabs>
          <w:tab w:val="left" w:pos="3402"/>
        </w:tabs>
        <w:rPr>
          <w:snapToGrid w:val="0"/>
        </w:rPr>
      </w:pPr>
      <w:r>
        <w:rPr>
          <w:snapToGrid w:val="0"/>
        </w:rPr>
        <w:tab/>
      </w:r>
      <w:r>
        <w:rPr>
          <w:snapToGrid w:val="0"/>
        </w:rPr>
        <w:tab/>
        <w:t>Iodine 125</w:t>
      </w:r>
      <w:r>
        <w:rPr>
          <w:snapToGrid w:val="0"/>
        </w:rPr>
        <w:tab/>
        <w:t>≤ 2 MBq</w:t>
      </w:r>
    </w:p>
    <w:p w14:paraId="1DCA7D75" w14:textId="77777777" w:rsidR="00B83108" w:rsidRDefault="00B83108">
      <w:pPr>
        <w:pStyle w:val="Indenta"/>
        <w:tabs>
          <w:tab w:val="left" w:pos="3402"/>
        </w:tabs>
        <w:rPr>
          <w:snapToGrid w:val="0"/>
        </w:rPr>
      </w:pPr>
      <w:r>
        <w:rPr>
          <w:snapToGrid w:val="0"/>
        </w:rPr>
        <w:tab/>
      </w:r>
      <w:r>
        <w:rPr>
          <w:snapToGrid w:val="0"/>
        </w:rPr>
        <w:tab/>
        <w:t>Sulphur 35</w:t>
      </w:r>
      <w:r>
        <w:rPr>
          <w:snapToGrid w:val="0"/>
        </w:rPr>
        <w:tab/>
        <w:t>No limit;</w:t>
      </w:r>
    </w:p>
    <w:p w14:paraId="7C3BA2BA" w14:textId="77777777" w:rsidR="00B83108" w:rsidRDefault="00B83108">
      <w:pPr>
        <w:pStyle w:val="Indenta"/>
        <w:rPr>
          <w:snapToGrid w:val="0"/>
        </w:rPr>
      </w:pPr>
      <w:r>
        <w:rPr>
          <w:snapToGrid w:val="0"/>
        </w:rPr>
        <w:tab/>
        <w:t>(f)</w:t>
      </w:r>
      <w:r>
        <w:rPr>
          <w:snapToGrid w:val="0"/>
        </w:rPr>
        <w:tab/>
        <w:t>when used for educational purposes, the substances as quantified —</w:t>
      </w:r>
    </w:p>
    <w:p w14:paraId="16DEC6BD" w14:textId="77777777" w:rsidR="00B83108" w:rsidRDefault="00B83108">
      <w:pPr>
        <w:pStyle w:val="Indenta"/>
        <w:tabs>
          <w:tab w:val="left" w:pos="3402"/>
        </w:tabs>
        <w:rPr>
          <w:snapToGrid w:val="0"/>
        </w:rPr>
      </w:pPr>
      <w:r>
        <w:rPr>
          <w:snapToGrid w:val="0"/>
        </w:rPr>
        <w:tab/>
      </w:r>
      <w:r>
        <w:rPr>
          <w:snapToGrid w:val="0"/>
        </w:rPr>
        <w:tab/>
        <w:t>Americium 241</w:t>
      </w:r>
      <w:r>
        <w:rPr>
          <w:snapToGrid w:val="0"/>
        </w:rPr>
        <w:tab/>
        <w:t>≤ 0.02 MBq</w:t>
      </w:r>
    </w:p>
    <w:p w14:paraId="7B7AFC3A" w14:textId="77777777" w:rsidR="00B83108" w:rsidRDefault="00B83108">
      <w:pPr>
        <w:pStyle w:val="Indenta"/>
        <w:tabs>
          <w:tab w:val="left" w:pos="3402"/>
        </w:tabs>
        <w:rPr>
          <w:snapToGrid w:val="0"/>
        </w:rPr>
      </w:pPr>
      <w:r>
        <w:rPr>
          <w:snapToGrid w:val="0"/>
        </w:rPr>
        <w:tab/>
      </w:r>
      <w:r>
        <w:rPr>
          <w:snapToGrid w:val="0"/>
        </w:rPr>
        <w:tab/>
        <w:t>Caesium 137</w:t>
      </w:r>
      <w:r>
        <w:rPr>
          <w:snapToGrid w:val="0"/>
        </w:rPr>
        <w:tab/>
        <w:t>≤ 0.2 MBq</w:t>
      </w:r>
    </w:p>
    <w:p w14:paraId="382B266C" w14:textId="77777777" w:rsidR="00B83108" w:rsidRDefault="00B83108">
      <w:pPr>
        <w:pStyle w:val="Indenta"/>
        <w:tabs>
          <w:tab w:val="left" w:pos="3402"/>
        </w:tabs>
        <w:rPr>
          <w:snapToGrid w:val="0"/>
        </w:rPr>
      </w:pPr>
      <w:r>
        <w:rPr>
          <w:snapToGrid w:val="0"/>
        </w:rPr>
        <w:tab/>
      </w:r>
      <w:r>
        <w:rPr>
          <w:snapToGrid w:val="0"/>
        </w:rPr>
        <w:tab/>
        <w:t>Cobalt 60</w:t>
      </w:r>
      <w:r>
        <w:rPr>
          <w:snapToGrid w:val="0"/>
        </w:rPr>
        <w:tab/>
        <w:t>≤ 0.2 MBq</w:t>
      </w:r>
    </w:p>
    <w:p w14:paraId="6A6DBFB2" w14:textId="77777777" w:rsidR="00B83108" w:rsidRDefault="00B83108">
      <w:pPr>
        <w:pStyle w:val="Indenta"/>
        <w:tabs>
          <w:tab w:val="left" w:pos="3402"/>
        </w:tabs>
        <w:rPr>
          <w:snapToGrid w:val="0"/>
        </w:rPr>
      </w:pPr>
      <w:r>
        <w:rPr>
          <w:snapToGrid w:val="0"/>
        </w:rPr>
        <w:tab/>
      </w:r>
      <w:r>
        <w:rPr>
          <w:snapToGrid w:val="0"/>
        </w:rPr>
        <w:tab/>
        <w:t>Strontium 90</w:t>
      </w:r>
      <w:r>
        <w:rPr>
          <w:snapToGrid w:val="0"/>
        </w:rPr>
        <w:tab/>
        <w:t>≤ 0.08 MBq</w:t>
      </w:r>
    </w:p>
    <w:p w14:paraId="0F5FEDED" w14:textId="77777777" w:rsidR="00B83108" w:rsidRDefault="00B83108">
      <w:pPr>
        <w:pStyle w:val="Indenta"/>
        <w:tabs>
          <w:tab w:val="left" w:pos="3402"/>
        </w:tabs>
        <w:rPr>
          <w:snapToGrid w:val="0"/>
        </w:rPr>
      </w:pPr>
      <w:r>
        <w:rPr>
          <w:snapToGrid w:val="0"/>
        </w:rPr>
        <w:tab/>
      </w:r>
      <w:r>
        <w:rPr>
          <w:snapToGrid w:val="0"/>
        </w:rPr>
        <w:tab/>
        <w:t>Radium 226</w:t>
      </w:r>
      <w:r>
        <w:rPr>
          <w:snapToGrid w:val="0"/>
        </w:rPr>
        <w:tab/>
        <w:t>≤ 0.02 MBq.</w:t>
      </w:r>
    </w:p>
    <w:p w14:paraId="6E3763E7" w14:textId="77777777" w:rsidR="00B83108" w:rsidRDefault="00B83108">
      <w:pPr>
        <w:pStyle w:val="Subsection"/>
        <w:rPr>
          <w:snapToGrid w:val="0"/>
        </w:rPr>
      </w:pPr>
      <w:r>
        <w:rPr>
          <w:snapToGrid w:val="0"/>
        </w:rPr>
        <w:lastRenderedPageBreak/>
        <w:tab/>
        <w:t>(8)</w:t>
      </w:r>
      <w:r>
        <w:rPr>
          <w:snapToGrid w:val="0"/>
        </w:rPr>
        <w:tab/>
        <w:t>In any legal proceedings where it is an issue, it shall be presumed, unless the contrary is proved, that a designated radiation worker to whom a personal monitoring device was issued wore and handled the device in accordance with this regulation.</w:t>
      </w:r>
    </w:p>
    <w:p w14:paraId="5E0087B5" w14:textId="77777777" w:rsidR="00B83108" w:rsidRDefault="00B83108">
      <w:pPr>
        <w:pStyle w:val="Subsection"/>
        <w:rPr>
          <w:snapToGrid w:val="0"/>
        </w:rPr>
      </w:pPr>
      <w:r>
        <w:rPr>
          <w:snapToGrid w:val="0"/>
        </w:rPr>
        <w:tab/>
        <w:t>(9)</w:t>
      </w:r>
      <w:r>
        <w:rPr>
          <w:snapToGrid w:val="0"/>
        </w:rPr>
        <w:tab/>
        <w:t>Where a designated radiation worker who is required to wear a personal monitoring device does not do so, or a device issued to the worker is lost, damaged or destroyed, and it is impossible to ascertain the amount of radiation to which the worker was exposed during the period when the device was not worn, the Council may, taking into account the nature of the employment of the worker, estimate the effective dose received by the worker and the effective dose estimated shall be presumed, unless the contrary is proved, to be the effective dose received by the worker during that period.</w:t>
      </w:r>
    </w:p>
    <w:p w14:paraId="55630F15" w14:textId="77777777" w:rsidR="00B83108" w:rsidRDefault="00B83108">
      <w:pPr>
        <w:pStyle w:val="Subsection"/>
        <w:rPr>
          <w:snapToGrid w:val="0"/>
        </w:rPr>
      </w:pPr>
      <w:r>
        <w:rPr>
          <w:snapToGrid w:val="0"/>
        </w:rPr>
        <w:tab/>
        <w:t>(10)</w:t>
      </w:r>
      <w:r>
        <w:rPr>
          <w:snapToGrid w:val="0"/>
        </w:rPr>
        <w:tab/>
        <w:t>Where the type of radiation emitted by a radioactive substance, irradiating apparatus or electronic product is of such a nature that there is no suitable personal monitoring device for measuring that type of radiation, the person in whose name the radioactive substance, irradiating apparatus or electronic product is registered shall —</w:t>
      </w:r>
    </w:p>
    <w:p w14:paraId="54467AC9" w14:textId="77777777" w:rsidR="00B83108" w:rsidRDefault="00B83108">
      <w:pPr>
        <w:pStyle w:val="Indenta"/>
        <w:rPr>
          <w:snapToGrid w:val="0"/>
        </w:rPr>
      </w:pPr>
      <w:r>
        <w:rPr>
          <w:snapToGrid w:val="0"/>
        </w:rPr>
        <w:tab/>
        <w:t>(a)</w:t>
      </w:r>
      <w:r>
        <w:rPr>
          <w:snapToGrid w:val="0"/>
        </w:rPr>
        <w:tab/>
        <w:t>immediately notify the Council; and</w:t>
      </w:r>
    </w:p>
    <w:p w14:paraId="2EE148E9" w14:textId="77777777" w:rsidR="00B83108" w:rsidRDefault="00B83108">
      <w:pPr>
        <w:pStyle w:val="Indenta"/>
        <w:rPr>
          <w:snapToGrid w:val="0"/>
        </w:rPr>
      </w:pPr>
      <w:r>
        <w:rPr>
          <w:snapToGrid w:val="0"/>
        </w:rPr>
        <w:tab/>
        <w:t>(b)</w:t>
      </w:r>
      <w:r>
        <w:rPr>
          <w:snapToGrid w:val="0"/>
        </w:rPr>
        <w:tab/>
        <w:t>make such arrangements as the Council directs in writing for monitoring the radiation.</w:t>
      </w:r>
    </w:p>
    <w:p w14:paraId="13B6EEF6" w14:textId="77777777" w:rsidR="00B83108" w:rsidRDefault="00B83108">
      <w:pPr>
        <w:pStyle w:val="Subsection"/>
        <w:keepNext/>
        <w:rPr>
          <w:snapToGrid w:val="0"/>
        </w:rPr>
      </w:pPr>
      <w:r>
        <w:rPr>
          <w:snapToGrid w:val="0"/>
        </w:rPr>
        <w:tab/>
        <w:t>(11)</w:t>
      </w:r>
      <w:r>
        <w:rPr>
          <w:snapToGrid w:val="0"/>
        </w:rPr>
        <w:tab/>
        <w:t>Without limiting the operation of regulation 57, a person who contravenes this regulation is liable to a minimum penalty of $100.</w:t>
      </w:r>
    </w:p>
    <w:p w14:paraId="6BF9FE73" w14:textId="77777777" w:rsidR="00B83108" w:rsidRDefault="00B83108">
      <w:pPr>
        <w:pStyle w:val="Footnotesection"/>
      </w:pPr>
      <w:r>
        <w:tab/>
        <w:t>[Regulation 25 inserted: Gazette 11 Jun 1993 p. 2871</w:t>
      </w:r>
      <w:r>
        <w:noBreakHyphen/>
        <w:t>3; amended: Gazette 22 Jul 1997 p. 3826.]</w:t>
      </w:r>
    </w:p>
    <w:p w14:paraId="70A36C9F" w14:textId="77777777" w:rsidR="00B83108" w:rsidRDefault="00B83108">
      <w:pPr>
        <w:pStyle w:val="Heading5"/>
        <w:rPr>
          <w:snapToGrid w:val="0"/>
        </w:rPr>
      </w:pPr>
      <w:bookmarkStart w:id="40" w:name="_Toc233290414"/>
      <w:r>
        <w:rPr>
          <w:rStyle w:val="CharSectno"/>
        </w:rPr>
        <w:t>25A</w:t>
      </w:r>
      <w:r>
        <w:rPr>
          <w:snapToGrid w:val="0"/>
        </w:rPr>
        <w:t>.</w:t>
      </w:r>
      <w:r>
        <w:rPr>
          <w:snapToGrid w:val="0"/>
        </w:rPr>
        <w:tab/>
        <w:t>Radiation monitoring organizations</w:t>
      </w:r>
      <w:bookmarkEnd w:id="40"/>
    </w:p>
    <w:p w14:paraId="488B10DD" w14:textId="77777777" w:rsidR="00B83108" w:rsidRDefault="00B83108">
      <w:pPr>
        <w:pStyle w:val="Subsection"/>
        <w:rPr>
          <w:snapToGrid w:val="0"/>
        </w:rPr>
      </w:pPr>
      <w:r>
        <w:rPr>
          <w:snapToGrid w:val="0"/>
        </w:rPr>
        <w:tab/>
        <w:t>(1)</w:t>
      </w:r>
      <w:r>
        <w:rPr>
          <w:snapToGrid w:val="0"/>
        </w:rPr>
        <w:tab/>
        <w:t>A registrant shall only use the services of radiation monitoring organizations that have been approved.</w:t>
      </w:r>
    </w:p>
    <w:p w14:paraId="1A12C6EE" w14:textId="77777777" w:rsidR="00B83108" w:rsidRDefault="00B83108">
      <w:pPr>
        <w:pStyle w:val="Subsection"/>
        <w:rPr>
          <w:snapToGrid w:val="0"/>
        </w:rPr>
      </w:pPr>
      <w:r>
        <w:rPr>
          <w:snapToGrid w:val="0"/>
        </w:rPr>
        <w:lastRenderedPageBreak/>
        <w:tab/>
        <w:t>(2)</w:t>
      </w:r>
      <w:r>
        <w:rPr>
          <w:snapToGrid w:val="0"/>
        </w:rPr>
        <w:tab/>
        <w:t>The Council may direct a registrant to require a radiation monitoring organization to provide copies of dose assessments directly to the Council and without delay.</w:t>
      </w:r>
    </w:p>
    <w:p w14:paraId="5D66475D" w14:textId="77777777" w:rsidR="00B83108" w:rsidRDefault="00B83108">
      <w:pPr>
        <w:pStyle w:val="Subsection"/>
        <w:rPr>
          <w:snapToGrid w:val="0"/>
        </w:rPr>
      </w:pPr>
      <w:r>
        <w:rPr>
          <w:snapToGrid w:val="0"/>
        </w:rPr>
        <w:tab/>
        <w:t>(3)</w:t>
      </w:r>
      <w:r>
        <w:rPr>
          <w:snapToGrid w:val="0"/>
        </w:rPr>
        <w:tab/>
        <w:t>The Council may direct a registrant to authorise direct communication between a radiation monitoring organization and officers authorised by the Council if such direct communication is necessary to facilitate inquiries into a known or suspected radiation dose.</w:t>
      </w:r>
    </w:p>
    <w:p w14:paraId="37CCAFC0" w14:textId="77777777" w:rsidR="00B83108" w:rsidRDefault="00B83108">
      <w:pPr>
        <w:pStyle w:val="Footnotesection"/>
      </w:pPr>
      <w:r>
        <w:tab/>
        <w:t>[Regulation 25A inserted: Gazette 11 Jun 1993 p. 2873.]</w:t>
      </w:r>
    </w:p>
    <w:p w14:paraId="427F20FB" w14:textId="77777777" w:rsidR="00B83108" w:rsidRDefault="00B83108">
      <w:pPr>
        <w:pStyle w:val="Heading5"/>
        <w:rPr>
          <w:snapToGrid w:val="0"/>
        </w:rPr>
      </w:pPr>
      <w:bookmarkStart w:id="41" w:name="_Toc233290415"/>
      <w:r>
        <w:rPr>
          <w:rStyle w:val="CharSectno"/>
        </w:rPr>
        <w:t>26</w:t>
      </w:r>
      <w:r>
        <w:rPr>
          <w:snapToGrid w:val="0"/>
        </w:rPr>
        <w:t>.</w:t>
      </w:r>
      <w:r>
        <w:rPr>
          <w:snapToGrid w:val="0"/>
        </w:rPr>
        <w:tab/>
        <w:t>Monitoring of radiation otherwise than by personal monitoring devices</w:t>
      </w:r>
      <w:bookmarkEnd w:id="41"/>
    </w:p>
    <w:p w14:paraId="22211AEC" w14:textId="77777777" w:rsidR="00B83108" w:rsidRDefault="00B83108">
      <w:pPr>
        <w:pStyle w:val="Subsection"/>
        <w:rPr>
          <w:snapToGrid w:val="0"/>
        </w:rPr>
      </w:pPr>
      <w:r>
        <w:rPr>
          <w:snapToGrid w:val="0"/>
        </w:rPr>
        <w:tab/>
        <w:t>(1)</w:t>
      </w:r>
      <w:r>
        <w:rPr>
          <w:snapToGrid w:val="0"/>
        </w:rPr>
        <w:tab/>
        <w:t>The person in whose name any premises are registered shall, if directed in writing by the Council to do so, place on those premises from time to time in accordance with that direction approved equipment or devices for detecting and measuring radiation for the purpose of monitoring the presence of radiation on those premises.</w:t>
      </w:r>
    </w:p>
    <w:p w14:paraId="6B128C20" w14:textId="77777777" w:rsidR="00B83108" w:rsidRDefault="00B83108">
      <w:pPr>
        <w:pStyle w:val="Subsection"/>
        <w:rPr>
          <w:snapToGrid w:val="0"/>
        </w:rPr>
      </w:pPr>
      <w:r>
        <w:rPr>
          <w:snapToGrid w:val="0"/>
        </w:rPr>
        <w:tab/>
        <w:t>(2)</w:t>
      </w:r>
      <w:r>
        <w:rPr>
          <w:snapToGrid w:val="0"/>
        </w:rPr>
        <w:tab/>
        <w:t>A person who has placed approved equipment or devices in accordance with a direction given under subregulation (1) shall, whenever it is necessary for the approved equipment or devices to be examined or for any film therein to be processed in order to ascertain the amount of radiation present on the premises concerned, cause the approved equipment or devices to be examined, or that film to be processed or changed, and the amount of radiation detected to be measured, in such manner, by such persons and at such times as the Council directs in writing.</w:t>
      </w:r>
    </w:p>
    <w:p w14:paraId="419690E6" w14:textId="77777777" w:rsidR="00B83108" w:rsidRDefault="00B83108">
      <w:pPr>
        <w:pStyle w:val="Heading2"/>
      </w:pPr>
      <w:bookmarkStart w:id="42" w:name="_Toc232760869"/>
      <w:bookmarkStart w:id="43" w:name="_Toc232761764"/>
      <w:bookmarkStart w:id="44" w:name="_Toc233290416"/>
      <w:r>
        <w:rPr>
          <w:rStyle w:val="CharPartNo"/>
        </w:rPr>
        <w:lastRenderedPageBreak/>
        <w:t>Part III</w:t>
      </w:r>
      <w:r>
        <w:rPr>
          <w:rStyle w:val="CharDivNo"/>
        </w:rPr>
        <w:t> </w:t>
      </w:r>
      <w:r>
        <w:t>—</w:t>
      </w:r>
      <w:r>
        <w:rPr>
          <w:rStyle w:val="CharDivText"/>
        </w:rPr>
        <w:t> </w:t>
      </w:r>
      <w:r>
        <w:rPr>
          <w:rStyle w:val="CharPartText"/>
        </w:rPr>
        <w:t>Radioactive substances</w:t>
      </w:r>
      <w:bookmarkEnd w:id="42"/>
      <w:bookmarkEnd w:id="43"/>
      <w:bookmarkEnd w:id="44"/>
    </w:p>
    <w:p w14:paraId="4841A956" w14:textId="77777777" w:rsidR="00B83108" w:rsidRDefault="00B83108">
      <w:pPr>
        <w:pStyle w:val="Heading5"/>
        <w:rPr>
          <w:snapToGrid w:val="0"/>
        </w:rPr>
      </w:pPr>
      <w:bookmarkStart w:id="45" w:name="_Toc233290417"/>
      <w:r>
        <w:rPr>
          <w:rStyle w:val="CharSectno"/>
        </w:rPr>
        <w:t>27</w:t>
      </w:r>
      <w:r>
        <w:rPr>
          <w:snapToGrid w:val="0"/>
        </w:rPr>
        <w:t>.</w:t>
      </w:r>
      <w:r>
        <w:rPr>
          <w:snapToGrid w:val="0"/>
        </w:rPr>
        <w:tab/>
        <w:t>Restrictions on activities of licensees and others in respect of radioactive substances</w:t>
      </w:r>
      <w:bookmarkEnd w:id="45"/>
    </w:p>
    <w:p w14:paraId="1A0A23A8" w14:textId="77777777" w:rsidR="00B83108" w:rsidRDefault="00B83108">
      <w:pPr>
        <w:pStyle w:val="Subsection"/>
        <w:rPr>
          <w:snapToGrid w:val="0"/>
        </w:rPr>
      </w:pPr>
      <w:r>
        <w:rPr>
          <w:snapToGrid w:val="0"/>
        </w:rPr>
        <w:tab/>
        <w:t>(1)</w:t>
      </w:r>
      <w:r>
        <w:rPr>
          <w:snapToGrid w:val="0"/>
        </w:rPr>
        <w:tab/>
        <w:t>A licensee shall not administer or purport to authorise the administration of radioactive substances or the radiation emitted thereby for the treatment of, or diagnosis in respect of, human beings unless he is a medical practitioner who has satisfied the Council that he has appropriate specialist qualifications and experience or is working under the direction and supervision of such a medical practitioner.</w:t>
      </w:r>
    </w:p>
    <w:p w14:paraId="1206AE97" w14:textId="77777777" w:rsidR="00B83108" w:rsidRDefault="00B83108">
      <w:pPr>
        <w:pStyle w:val="Subsection"/>
        <w:rPr>
          <w:snapToGrid w:val="0"/>
        </w:rPr>
      </w:pPr>
      <w:r>
        <w:rPr>
          <w:snapToGrid w:val="0"/>
        </w:rPr>
        <w:tab/>
        <w:t>(2)</w:t>
      </w:r>
      <w:r>
        <w:rPr>
          <w:snapToGrid w:val="0"/>
        </w:rPr>
        <w:tab/>
        <w:t>A licensee shall not use radioactive substances for industrial radiography unless in so doing he complies with the requirements of the NHMRC publication entitled “Code of Practice for the Safe Use of Industrial Radiography Equipment 1989”.</w:t>
      </w:r>
    </w:p>
    <w:p w14:paraId="25648011" w14:textId="77777777" w:rsidR="00B83108" w:rsidRDefault="00B83108">
      <w:pPr>
        <w:pStyle w:val="Subsection"/>
        <w:rPr>
          <w:snapToGrid w:val="0"/>
        </w:rPr>
      </w:pPr>
      <w:r>
        <w:rPr>
          <w:snapToGrid w:val="0"/>
        </w:rPr>
        <w:tab/>
        <w:t>(3)</w:t>
      </w:r>
      <w:r>
        <w:rPr>
          <w:snapToGrid w:val="0"/>
        </w:rPr>
        <w:tab/>
        <w:t>A licensee shall not use radioactive substances for the treatment of animals unless he is —</w:t>
      </w:r>
    </w:p>
    <w:p w14:paraId="1B91E245" w14:textId="77777777" w:rsidR="00B83108" w:rsidRDefault="00B83108">
      <w:pPr>
        <w:pStyle w:val="Indenta"/>
        <w:rPr>
          <w:snapToGrid w:val="0"/>
        </w:rPr>
      </w:pPr>
      <w:r>
        <w:rPr>
          <w:snapToGrid w:val="0"/>
        </w:rPr>
        <w:tab/>
        <w:t>(a)</w:t>
      </w:r>
      <w:r>
        <w:rPr>
          <w:snapToGrid w:val="0"/>
        </w:rPr>
        <w:tab/>
        <w:t xml:space="preserve">a medical practitioner who does so in association with a </w:t>
      </w:r>
      <w:r>
        <w:t>veterinarian</w:t>
      </w:r>
      <w:r>
        <w:rPr>
          <w:snapToGrid w:val="0"/>
        </w:rPr>
        <w:t>; or</w:t>
      </w:r>
    </w:p>
    <w:p w14:paraId="46A23F97" w14:textId="77777777" w:rsidR="00B83108" w:rsidRDefault="00B83108">
      <w:pPr>
        <w:pStyle w:val="Indenta"/>
        <w:rPr>
          <w:snapToGrid w:val="0"/>
        </w:rPr>
      </w:pPr>
      <w:r>
        <w:rPr>
          <w:snapToGrid w:val="0"/>
        </w:rPr>
        <w:tab/>
        <w:t>(b)</w:t>
      </w:r>
      <w:r>
        <w:rPr>
          <w:snapToGrid w:val="0"/>
        </w:rPr>
        <w:tab/>
        <w:t xml:space="preserve">a </w:t>
      </w:r>
      <w:r>
        <w:t>veterinarian</w:t>
      </w:r>
      <w:r>
        <w:rPr>
          <w:snapToGrid w:val="0"/>
        </w:rPr>
        <w:t>.</w:t>
      </w:r>
    </w:p>
    <w:p w14:paraId="596E6B7B" w14:textId="77777777" w:rsidR="00B83108" w:rsidRDefault="00B83108">
      <w:pPr>
        <w:pStyle w:val="Subsection"/>
      </w:pPr>
      <w:r>
        <w:tab/>
        <w:t>(4)</w:t>
      </w:r>
      <w:r>
        <w:tab/>
        <w:t>A licensee must not use sealed sources in radiation gauges unless in so doing the licensee complies with the requirements of the publication entitled “Code of Practice and Safety Guide for the Safe Use of Fixed Radiation Gauges (2007)” published by the Australian Radiation Protection and Nuclear Safety Agency in 2007.</w:t>
      </w:r>
    </w:p>
    <w:p w14:paraId="7C1E2F89" w14:textId="77777777" w:rsidR="00B83108" w:rsidRDefault="00B83108">
      <w:pPr>
        <w:pStyle w:val="Subsection"/>
        <w:rPr>
          <w:snapToGrid w:val="0"/>
        </w:rPr>
      </w:pPr>
      <w:r>
        <w:rPr>
          <w:snapToGrid w:val="0"/>
        </w:rPr>
        <w:tab/>
        <w:t>(5)</w:t>
      </w:r>
      <w:r>
        <w:rPr>
          <w:snapToGrid w:val="0"/>
        </w:rPr>
        <w:tab/>
        <w:t>A person shall not mine or mill any radioactive ore unless he does so —</w:t>
      </w:r>
    </w:p>
    <w:p w14:paraId="2D12A384" w14:textId="77777777" w:rsidR="00B83108" w:rsidRDefault="00B83108">
      <w:pPr>
        <w:pStyle w:val="Indenta"/>
        <w:rPr>
          <w:snapToGrid w:val="0"/>
        </w:rPr>
      </w:pPr>
      <w:r>
        <w:rPr>
          <w:snapToGrid w:val="0"/>
        </w:rPr>
        <w:tab/>
        <w:t>(a)</w:t>
      </w:r>
      <w:r>
        <w:rPr>
          <w:snapToGrid w:val="0"/>
        </w:rPr>
        <w:tab/>
        <w:t>under the direction and supervision of a licensee who is normally in attendance at the site of that mining or milling; and</w:t>
      </w:r>
    </w:p>
    <w:p w14:paraId="3F17C576" w14:textId="77777777" w:rsidR="00B83108" w:rsidRDefault="00B83108">
      <w:pPr>
        <w:pStyle w:val="Indenta"/>
        <w:rPr>
          <w:snapToGrid w:val="0"/>
        </w:rPr>
      </w:pPr>
      <w:r>
        <w:rPr>
          <w:snapToGrid w:val="0"/>
        </w:rPr>
        <w:lastRenderedPageBreak/>
        <w:tab/>
        <w:t>(b)</w:t>
      </w:r>
      <w:r>
        <w:rPr>
          <w:snapToGrid w:val="0"/>
        </w:rPr>
        <w:tab/>
        <w:t xml:space="preserve">in the case of the mining or milling of radioactive ores, including mineral sands, in accordance with the requirements of the publication entitled </w:t>
      </w:r>
      <w:r>
        <w:t>“Code of Practice and Safety Guide for Radiation Protection and Radioactive Waste Management in Mining Mineral Processing (2005)” published by the Australian Radiation Protection and Nuclear Safety Agency in 2005.</w:t>
      </w:r>
    </w:p>
    <w:p w14:paraId="0DFF16CA" w14:textId="77777777" w:rsidR="00B83108" w:rsidRDefault="00B83108">
      <w:pPr>
        <w:pStyle w:val="Footnotesection"/>
      </w:pPr>
      <w:r>
        <w:tab/>
        <w:t>[Regulation 27 amended: Gazette 15 Mar 1991 p. 1127; 22 Jul 1997 p. 3822; 17 Aug 2010 p. 4046; SL 2022/93 r. 8.]</w:t>
      </w:r>
    </w:p>
    <w:p w14:paraId="0E19EB79" w14:textId="77777777" w:rsidR="00B83108" w:rsidRDefault="00B83108">
      <w:pPr>
        <w:pStyle w:val="Heading5"/>
        <w:rPr>
          <w:snapToGrid w:val="0"/>
        </w:rPr>
      </w:pPr>
      <w:bookmarkStart w:id="46" w:name="_Toc233290418"/>
      <w:r>
        <w:rPr>
          <w:rStyle w:val="CharSectno"/>
        </w:rPr>
        <w:t>28</w:t>
      </w:r>
      <w:r>
        <w:rPr>
          <w:snapToGrid w:val="0"/>
        </w:rPr>
        <w:t>.</w:t>
      </w:r>
      <w:r>
        <w:rPr>
          <w:snapToGrid w:val="0"/>
        </w:rPr>
        <w:tab/>
        <w:t>Conditions on registration of premises</w:t>
      </w:r>
      <w:bookmarkEnd w:id="46"/>
    </w:p>
    <w:p w14:paraId="136B3B41" w14:textId="77777777" w:rsidR="00B83108" w:rsidRDefault="00B83108">
      <w:pPr>
        <w:pStyle w:val="Subsection"/>
        <w:rPr>
          <w:snapToGrid w:val="0"/>
        </w:rPr>
      </w:pPr>
      <w:r>
        <w:rPr>
          <w:snapToGrid w:val="0"/>
        </w:rPr>
        <w:tab/>
        <w:t>(1)</w:t>
      </w:r>
      <w:r>
        <w:rPr>
          <w:snapToGrid w:val="0"/>
        </w:rPr>
        <w:tab/>
        <w:t>The Council may, as a condition imposed in relation to the registration of any premises in which a radioactive substance is or is to be manufactured, used or stored —</w:t>
      </w:r>
    </w:p>
    <w:p w14:paraId="13CCEC3B" w14:textId="77777777" w:rsidR="00B83108" w:rsidRDefault="00B83108">
      <w:pPr>
        <w:pStyle w:val="Indenta"/>
        <w:rPr>
          <w:snapToGrid w:val="0"/>
        </w:rPr>
      </w:pPr>
      <w:r>
        <w:rPr>
          <w:snapToGrid w:val="0"/>
        </w:rPr>
        <w:tab/>
        <w:t>(a)</w:t>
      </w:r>
      <w:r>
        <w:rPr>
          <w:snapToGrid w:val="0"/>
        </w:rPr>
        <w:tab/>
        <w:t>specify the maximum quantity of the radioactive substance which may be manufactured, used or stored in those premises or any part thereof; and</w:t>
      </w:r>
    </w:p>
    <w:p w14:paraId="378F4F14" w14:textId="77777777" w:rsidR="00B83108" w:rsidRDefault="00B83108">
      <w:pPr>
        <w:pStyle w:val="Indenta"/>
        <w:rPr>
          <w:snapToGrid w:val="0"/>
        </w:rPr>
      </w:pPr>
      <w:r>
        <w:rPr>
          <w:snapToGrid w:val="0"/>
        </w:rPr>
        <w:tab/>
        <w:t>(b)</w:t>
      </w:r>
      <w:r>
        <w:rPr>
          <w:snapToGrid w:val="0"/>
        </w:rPr>
        <w:tab/>
        <w:t>in the case of premises where industrial radiography employing sealed sources is carried out, require that the apparatus concerned and those sources conform to the requirements set out in the NHMRC publication entitled “Code of Practice for the Safe Use of Industrial Radiography Equipment 1989” and that that apparatus, the sealed sources and any associated equipment are operated or used in conformity with those requirements; and</w:t>
      </w:r>
    </w:p>
    <w:p w14:paraId="0FD97C39" w14:textId="77777777" w:rsidR="00B83108" w:rsidRDefault="00B83108">
      <w:pPr>
        <w:pStyle w:val="Indenta"/>
        <w:rPr>
          <w:snapToGrid w:val="0"/>
        </w:rPr>
      </w:pPr>
      <w:r>
        <w:rPr>
          <w:snapToGrid w:val="0"/>
        </w:rPr>
        <w:tab/>
        <w:t>(c)</w:t>
      </w:r>
      <w:r>
        <w:rPr>
          <w:snapToGrid w:val="0"/>
        </w:rPr>
        <w:tab/>
        <w:t>in the case of premises where self</w:t>
      </w:r>
      <w:r>
        <w:rPr>
          <w:snapToGrid w:val="0"/>
        </w:rPr>
        <w:noBreakHyphen/>
        <w:t>luminous devices containing more than 1.8 gigabecquerel of Hydrogen</w:t>
      </w:r>
      <w:r>
        <w:rPr>
          <w:snapToGrid w:val="0"/>
        </w:rPr>
        <w:noBreakHyphen/>
        <w:t>3 are installed, require that those devices conform to the requirements set out in the publication entitled “The Recommendations for Exemptions from Licensing of Gaseous Tritium Light Devices” approved by the NHMRC at its 81st Session in October 1975; and</w:t>
      </w:r>
    </w:p>
    <w:p w14:paraId="257F54E6" w14:textId="77777777" w:rsidR="00B83108" w:rsidRDefault="00B83108">
      <w:pPr>
        <w:pStyle w:val="Indenta"/>
        <w:rPr>
          <w:snapToGrid w:val="0"/>
        </w:rPr>
      </w:pPr>
      <w:r>
        <w:rPr>
          <w:snapToGrid w:val="0"/>
        </w:rPr>
        <w:lastRenderedPageBreak/>
        <w:tab/>
        <w:t>(d)</w:t>
      </w:r>
      <w:r>
        <w:rPr>
          <w:snapToGrid w:val="0"/>
        </w:rPr>
        <w:tab/>
        <w:t xml:space="preserve">in the case of premises where the mining or milling of radioactive ores, including mineral sands, is carried on, require that that mining or milling be carried out in accordance with the requirements of the publication entitled </w:t>
      </w:r>
      <w:r>
        <w:t>“Code of Practice and Safety Guide for Radiation Protection and Radioactive Waste Management in Mining Mineral Processing (2005)” published by the Australian Radiation Protection and Nuclear Safety Agency in 2005; and</w:t>
      </w:r>
    </w:p>
    <w:p w14:paraId="20E8CC41" w14:textId="77777777" w:rsidR="00B83108" w:rsidRDefault="00B83108">
      <w:pPr>
        <w:pStyle w:val="Indenta"/>
        <w:rPr>
          <w:snapToGrid w:val="0"/>
        </w:rPr>
      </w:pPr>
      <w:r>
        <w:rPr>
          <w:snapToGrid w:val="0"/>
        </w:rPr>
        <w:tab/>
        <w:t>(e)</w:t>
      </w:r>
      <w:r>
        <w:rPr>
          <w:snapToGrid w:val="0"/>
        </w:rPr>
        <w:tab/>
        <w:t>require that equipment for the safe manufacture, use or storage of the radioactive substance be provided; and</w:t>
      </w:r>
    </w:p>
    <w:p w14:paraId="1DF0A525" w14:textId="77777777" w:rsidR="00B83108" w:rsidRDefault="00B83108">
      <w:pPr>
        <w:pStyle w:val="Indenta"/>
        <w:rPr>
          <w:snapToGrid w:val="0"/>
        </w:rPr>
      </w:pPr>
      <w:r>
        <w:rPr>
          <w:snapToGrid w:val="0"/>
        </w:rPr>
        <w:tab/>
        <w:t>(f)</w:t>
      </w:r>
      <w:r>
        <w:rPr>
          <w:snapToGrid w:val="0"/>
        </w:rPr>
        <w:tab/>
        <w:t>require that those premises be constructed in a specified manner using specified materials; and</w:t>
      </w:r>
    </w:p>
    <w:p w14:paraId="33FC3384" w14:textId="77777777" w:rsidR="00B83108" w:rsidRDefault="00B83108">
      <w:pPr>
        <w:pStyle w:val="Indenta"/>
        <w:rPr>
          <w:snapToGrid w:val="0"/>
        </w:rPr>
      </w:pPr>
      <w:r>
        <w:rPr>
          <w:snapToGrid w:val="0"/>
        </w:rPr>
        <w:tab/>
        <w:t>(g)</w:t>
      </w:r>
      <w:r>
        <w:rPr>
          <w:snapToGrid w:val="0"/>
        </w:rPr>
        <w:tab/>
        <w:t>if radiation gauges incorporating sealed sources are installed in those premises, require —</w:t>
      </w:r>
    </w:p>
    <w:p w14:paraId="6D5115D5" w14:textId="77777777" w:rsidR="00B83108" w:rsidRDefault="00B83108">
      <w:pPr>
        <w:pStyle w:val="Indenti"/>
        <w:rPr>
          <w:snapToGrid w:val="0"/>
        </w:rPr>
      </w:pPr>
      <w:r>
        <w:rPr>
          <w:snapToGrid w:val="0"/>
        </w:rPr>
        <w:tab/>
        <w:t>(i)</w:t>
      </w:r>
      <w:r>
        <w:rPr>
          <w:snapToGrid w:val="0"/>
        </w:rPr>
        <w:tab/>
        <w:t xml:space="preserve">that those gauges and sealed sources conform to the requirements set out in the publication entitled </w:t>
      </w:r>
      <w:r>
        <w:t xml:space="preserve">“Code of Practice and Safety Guide for the Safe Use of Fixed Radiation Gauges (2007)” published by the Australian Radiation Protection and Nuclear Safety Agency in 2007 (the </w:t>
      </w:r>
      <w:r>
        <w:rPr>
          <w:rStyle w:val="CharDefText"/>
        </w:rPr>
        <w:t>Code</w:t>
      </w:r>
      <w:r>
        <w:t>); and</w:t>
      </w:r>
    </w:p>
    <w:p w14:paraId="5ABF8623" w14:textId="77777777" w:rsidR="00B83108" w:rsidRDefault="00B83108">
      <w:pPr>
        <w:pStyle w:val="Indenti"/>
        <w:rPr>
          <w:snapToGrid w:val="0"/>
        </w:rPr>
      </w:pPr>
      <w:r>
        <w:rPr>
          <w:snapToGrid w:val="0"/>
        </w:rPr>
        <w:tab/>
        <w:t>(ii)</w:t>
      </w:r>
      <w:r>
        <w:rPr>
          <w:snapToGrid w:val="0"/>
        </w:rPr>
        <w:tab/>
        <w:t>that those gauges are employed in accordance with the procedure laid down by the Code.</w:t>
      </w:r>
    </w:p>
    <w:p w14:paraId="0089CD00" w14:textId="77777777" w:rsidR="00B83108" w:rsidRDefault="00B83108">
      <w:pPr>
        <w:pStyle w:val="Subsection"/>
        <w:rPr>
          <w:snapToGrid w:val="0"/>
        </w:rPr>
      </w:pPr>
      <w:r>
        <w:rPr>
          <w:snapToGrid w:val="0"/>
        </w:rPr>
        <w:tab/>
        <w:t>(2)</w:t>
      </w:r>
      <w:r>
        <w:rPr>
          <w:snapToGrid w:val="0"/>
        </w:rPr>
        <w:tab/>
        <w:t>A licensee or person acting under his direction and supervision shall use on the premises where he carries on business any equipment for the safe manufacture, use or storage of radioactive substances provided in compliance with a requirement made under subregulation (1)(e).</w:t>
      </w:r>
    </w:p>
    <w:p w14:paraId="418A3C23" w14:textId="77777777" w:rsidR="00B83108" w:rsidRDefault="00B83108">
      <w:pPr>
        <w:pStyle w:val="Subsection"/>
        <w:rPr>
          <w:snapToGrid w:val="0"/>
        </w:rPr>
      </w:pPr>
      <w:r>
        <w:rPr>
          <w:snapToGrid w:val="0"/>
        </w:rPr>
        <w:tab/>
        <w:t>(3)</w:t>
      </w:r>
      <w:r>
        <w:rPr>
          <w:snapToGrid w:val="0"/>
        </w:rPr>
        <w:tab/>
        <w:t>The person in whose name premises are registered shall ensure that —</w:t>
      </w:r>
    </w:p>
    <w:p w14:paraId="6F31DAF6" w14:textId="77777777" w:rsidR="00B83108" w:rsidRDefault="00B83108">
      <w:pPr>
        <w:pStyle w:val="Indenta"/>
        <w:rPr>
          <w:snapToGrid w:val="0"/>
        </w:rPr>
      </w:pPr>
      <w:r>
        <w:rPr>
          <w:snapToGrid w:val="0"/>
        </w:rPr>
        <w:tab/>
        <w:t>(a)</w:t>
      </w:r>
      <w:r>
        <w:rPr>
          <w:snapToGrid w:val="0"/>
        </w:rPr>
        <w:tab/>
        <w:t>quantities of radioactive substances exceeding those maximum quantities specified under subregulation (1)(a) are not brought onto the premises; and</w:t>
      </w:r>
    </w:p>
    <w:p w14:paraId="66AA0946" w14:textId="77777777" w:rsidR="00B83108" w:rsidRDefault="00B83108">
      <w:pPr>
        <w:pStyle w:val="Indenta"/>
        <w:rPr>
          <w:snapToGrid w:val="0"/>
        </w:rPr>
      </w:pPr>
      <w:r>
        <w:rPr>
          <w:snapToGrid w:val="0"/>
        </w:rPr>
        <w:lastRenderedPageBreak/>
        <w:tab/>
        <w:t>(b)</w:t>
      </w:r>
      <w:r>
        <w:rPr>
          <w:snapToGrid w:val="0"/>
        </w:rPr>
        <w:tab/>
        <w:t>the requirements set out in the publication referred to in subregulation (1)(g) are complied with in relation to the gauges and sealed sources concerned; and</w:t>
      </w:r>
    </w:p>
    <w:p w14:paraId="2432B0A7" w14:textId="77777777" w:rsidR="00B83108" w:rsidRDefault="00B83108">
      <w:pPr>
        <w:pStyle w:val="Indenta"/>
        <w:rPr>
          <w:snapToGrid w:val="0"/>
        </w:rPr>
      </w:pPr>
      <w:r>
        <w:rPr>
          <w:snapToGrid w:val="0"/>
        </w:rPr>
        <w:tab/>
        <w:t>(c)</w:t>
      </w:r>
      <w:r>
        <w:rPr>
          <w:snapToGrid w:val="0"/>
        </w:rPr>
        <w:tab/>
        <w:t>in the case of premises where industrial radiography is carried out, the requirements of these regulations and of the NHMRC publication entitled “Code of Practice for the Safe Use of Industrial Radiography Equipment 1989” are complied with in relation to industrial radiography using radioactive substances; and</w:t>
      </w:r>
    </w:p>
    <w:p w14:paraId="47AFB190" w14:textId="77777777" w:rsidR="00B83108" w:rsidRDefault="00B83108">
      <w:pPr>
        <w:pStyle w:val="Indenta"/>
        <w:rPr>
          <w:snapToGrid w:val="0"/>
        </w:rPr>
      </w:pPr>
      <w:r>
        <w:rPr>
          <w:snapToGrid w:val="0"/>
        </w:rPr>
        <w:tab/>
        <w:t>(d)</w:t>
      </w:r>
      <w:r>
        <w:rPr>
          <w:snapToGrid w:val="0"/>
        </w:rPr>
        <w:tab/>
      </w:r>
      <w:r>
        <w:rPr>
          <w:snapToGrid w:val="0"/>
          <w:spacing w:val="-4"/>
        </w:rPr>
        <w:t>in the case of premises where cobalt teletherapy equipment is present, that the equipment is installed and used in accordance with the requirements set out in Schedule XVI.</w:t>
      </w:r>
    </w:p>
    <w:p w14:paraId="3A3BB250" w14:textId="77777777" w:rsidR="00B83108" w:rsidRDefault="00B83108">
      <w:pPr>
        <w:pStyle w:val="Footnotesection"/>
      </w:pPr>
      <w:r>
        <w:tab/>
        <w:t>[Regulation 28 amended: Gazette 10 Oct 1986 p. 3844; 15 Mar 1991 p. 1127; 4 Mar 1994 p. 837; 22 Jul 1997 p. 3822; 17 Aug 2010 p. 4046</w:t>
      </w:r>
      <w:r>
        <w:noBreakHyphen/>
        <w:t>7.]</w:t>
      </w:r>
    </w:p>
    <w:p w14:paraId="1F34681A" w14:textId="77777777" w:rsidR="00B83108" w:rsidRDefault="00B83108">
      <w:pPr>
        <w:pStyle w:val="Heading5"/>
      </w:pPr>
      <w:bookmarkStart w:id="47" w:name="_Toc233290419"/>
      <w:r>
        <w:rPr>
          <w:rStyle w:val="CharSectno"/>
        </w:rPr>
        <w:t>28A</w:t>
      </w:r>
      <w:r>
        <w:t>.</w:t>
      </w:r>
      <w:r>
        <w:tab/>
        <w:t>Exemption from registration of premises for temporary storage while in transit</w:t>
      </w:r>
      <w:bookmarkEnd w:id="47"/>
    </w:p>
    <w:p w14:paraId="388A7A66" w14:textId="77777777" w:rsidR="00B83108" w:rsidRDefault="00B83108">
      <w:pPr>
        <w:pStyle w:val="Subsection"/>
      </w:pPr>
      <w:r>
        <w:tab/>
        <w:t>(1)</w:t>
      </w:r>
      <w:r>
        <w:tab/>
        <w:t>The owner of premises used for the storage of radioactive substances is exempt from the requirements of section 28 if —</w:t>
      </w:r>
    </w:p>
    <w:p w14:paraId="33866370" w14:textId="77777777" w:rsidR="00B83108" w:rsidRDefault="00B83108">
      <w:pPr>
        <w:pStyle w:val="Indenta"/>
      </w:pPr>
      <w:r>
        <w:tab/>
        <w:t>(a)</w:t>
      </w:r>
      <w:r>
        <w:tab/>
      </w:r>
      <w:r>
        <w:rPr>
          <w:spacing w:val="-4"/>
        </w:rPr>
        <w:t>radioactive substances are stored at the premises only while they are being transported between 2 other premises; and</w:t>
      </w:r>
    </w:p>
    <w:p w14:paraId="45A184FF" w14:textId="77777777" w:rsidR="00B83108" w:rsidRDefault="00B83108">
      <w:pPr>
        <w:pStyle w:val="Indenta"/>
      </w:pPr>
      <w:r>
        <w:tab/>
        <w:t>(b)</w:t>
      </w:r>
      <w:r>
        <w:tab/>
        <w:t>each package containing a radioactive substance is stored on the premises for 24 hours or less; and</w:t>
      </w:r>
    </w:p>
    <w:p w14:paraId="60780526" w14:textId="77777777" w:rsidR="00B83108" w:rsidRDefault="00B83108">
      <w:pPr>
        <w:pStyle w:val="Indenta"/>
      </w:pPr>
      <w:r>
        <w:tab/>
        <w:t>(c)</w:t>
      </w:r>
      <w:r>
        <w:tab/>
        <w:t>packages containing radioactive substances are, at all times while they are on the premises, kept —</w:t>
      </w:r>
    </w:p>
    <w:p w14:paraId="776A6CD3" w14:textId="77777777" w:rsidR="00B83108" w:rsidRDefault="00B83108">
      <w:pPr>
        <w:pStyle w:val="Indenti"/>
      </w:pPr>
      <w:r>
        <w:tab/>
        <w:t>(i)</w:t>
      </w:r>
      <w:r>
        <w:tab/>
        <w:t>under the control of a person who holds a licence for the storage or transport of radioactive substances; and</w:t>
      </w:r>
    </w:p>
    <w:p w14:paraId="48DDDBAE" w14:textId="77777777" w:rsidR="00B83108" w:rsidRDefault="00B83108">
      <w:pPr>
        <w:pStyle w:val="Indenti"/>
      </w:pPr>
      <w:r>
        <w:tab/>
        <w:t>(ii)</w:t>
      </w:r>
      <w:r>
        <w:tab/>
        <w:t>in a part of the premises to which the public does not have access.</w:t>
      </w:r>
    </w:p>
    <w:p w14:paraId="024173F6" w14:textId="77777777" w:rsidR="00B83108" w:rsidRDefault="00B83108">
      <w:pPr>
        <w:pStyle w:val="Subsection"/>
      </w:pPr>
      <w:r>
        <w:lastRenderedPageBreak/>
        <w:tab/>
        <w:t>(2)</w:t>
      </w:r>
      <w:r>
        <w:tab/>
        <w:t>This regulation does not affect the application or operation of the</w:t>
      </w:r>
      <w:r>
        <w:rPr>
          <w:i/>
        </w:rPr>
        <w:t xml:space="preserve"> Radiation Safety (Transport of Radioactive Substances) Regulations 2002</w:t>
      </w:r>
      <w:r>
        <w:t>.</w:t>
      </w:r>
    </w:p>
    <w:p w14:paraId="240A5E5D" w14:textId="77777777" w:rsidR="00B83108" w:rsidRDefault="00B83108">
      <w:pPr>
        <w:pStyle w:val="Footnotesection"/>
      </w:pPr>
      <w:r>
        <w:tab/>
        <w:t>[Regulation 28A inserted: Gazette 31 Dec 1999 p. 7061-2; amended: Gazette 26 Mar 2002 p. 1747.]</w:t>
      </w:r>
    </w:p>
    <w:p w14:paraId="3CD2DFE4" w14:textId="77777777" w:rsidR="00B83108" w:rsidRDefault="00B83108">
      <w:pPr>
        <w:pStyle w:val="Heading5"/>
        <w:rPr>
          <w:snapToGrid w:val="0"/>
        </w:rPr>
      </w:pPr>
      <w:bookmarkStart w:id="48" w:name="_Toc233290420"/>
      <w:r>
        <w:rPr>
          <w:rStyle w:val="CharSectno"/>
        </w:rPr>
        <w:t>29</w:t>
      </w:r>
      <w:r>
        <w:rPr>
          <w:snapToGrid w:val="0"/>
        </w:rPr>
        <w:t>.</w:t>
      </w:r>
      <w:r>
        <w:rPr>
          <w:snapToGrid w:val="0"/>
        </w:rPr>
        <w:tab/>
        <w:t>Labelling of radioactive substances</w:t>
      </w:r>
      <w:bookmarkEnd w:id="48"/>
    </w:p>
    <w:p w14:paraId="00E410F6" w14:textId="77777777" w:rsidR="00B83108" w:rsidRDefault="00B83108">
      <w:pPr>
        <w:pStyle w:val="Subsection"/>
        <w:rPr>
          <w:snapToGrid w:val="0"/>
        </w:rPr>
      </w:pPr>
      <w:r>
        <w:rPr>
          <w:snapToGrid w:val="0"/>
        </w:rPr>
        <w:tab/>
        <w:t>(1)</w:t>
      </w:r>
      <w:r>
        <w:rPr>
          <w:snapToGrid w:val="0"/>
        </w:rPr>
        <w:tab/>
        <w:t>The person in whose name premises are registered in respect of the manufacture, use or storage of radioactive substances shall ensure that —</w:t>
      </w:r>
    </w:p>
    <w:p w14:paraId="486B6CC2" w14:textId="77777777" w:rsidR="00B83108" w:rsidRDefault="00B83108">
      <w:pPr>
        <w:pStyle w:val="Indenta"/>
        <w:rPr>
          <w:snapToGrid w:val="0"/>
        </w:rPr>
      </w:pPr>
      <w:r>
        <w:rPr>
          <w:snapToGrid w:val="0"/>
        </w:rPr>
        <w:tab/>
        <w:t>(a)</w:t>
      </w:r>
      <w:r>
        <w:rPr>
          <w:snapToGrid w:val="0"/>
        </w:rPr>
        <w:tab/>
        <w:t>all storage containers of radioactive substances, storage areas for radioactive substances, work areas or other areas where a radiation hazard arising from the manufacture, use or storage of radioactive substances may exist are posted with appropriate radiation hazard labels except when, in the opinion in writing of the Council notified to that person, those labels may be a source of disturbance to patients undergoing radiation treatment, in which case no such posting shall be effected; and</w:t>
      </w:r>
    </w:p>
    <w:p w14:paraId="5C381B94" w14:textId="77777777" w:rsidR="00B83108" w:rsidRDefault="00B83108">
      <w:pPr>
        <w:pStyle w:val="Indenta"/>
        <w:rPr>
          <w:snapToGrid w:val="0"/>
        </w:rPr>
      </w:pPr>
      <w:r>
        <w:rPr>
          <w:snapToGrid w:val="0"/>
        </w:rPr>
        <w:tab/>
        <w:t>(b)</w:t>
      </w:r>
      <w:r>
        <w:rPr>
          <w:snapToGrid w:val="0"/>
        </w:rPr>
        <w:tab/>
        <w:t>radiation hazard labels referred to in paragraph (a) incorporate the radiation warning symbol unless the Council by notice in writing notified to that person otherwise directs; and</w:t>
      </w:r>
    </w:p>
    <w:p w14:paraId="6F86DE8B" w14:textId="77777777" w:rsidR="00B83108" w:rsidRDefault="00B83108">
      <w:pPr>
        <w:pStyle w:val="Indenta"/>
        <w:keepNext/>
        <w:rPr>
          <w:snapToGrid w:val="0"/>
        </w:rPr>
      </w:pPr>
      <w:r>
        <w:rPr>
          <w:snapToGrid w:val="0"/>
        </w:rPr>
        <w:tab/>
        <w:t>(c)</w:t>
      </w:r>
      <w:r>
        <w:rPr>
          <w:snapToGrid w:val="0"/>
        </w:rPr>
        <w:tab/>
        <w:t>except as otherwise directed in writing by the Council —</w:t>
      </w:r>
    </w:p>
    <w:p w14:paraId="24147C46" w14:textId="77777777" w:rsidR="00B83108" w:rsidRDefault="00B83108">
      <w:pPr>
        <w:pStyle w:val="Indenti"/>
        <w:rPr>
          <w:snapToGrid w:val="0"/>
        </w:rPr>
      </w:pPr>
      <w:r>
        <w:rPr>
          <w:snapToGrid w:val="0"/>
        </w:rPr>
        <w:tab/>
        <w:t>(i)</w:t>
      </w:r>
      <w:r>
        <w:rPr>
          <w:snapToGrid w:val="0"/>
        </w:rPr>
        <w:tab/>
        <w:t>containers for radioactive substances are clearly and permanently labelled “CAUTION —RADIOACTIVE”; and</w:t>
      </w:r>
    </w:p>
    <w:p w14:paraId="40F053FC" w14:textId="77777777" w:rsidR="00B83108" w:rsidRDefault="00B83108">
      <w:pPr>
        <w:pStyle w:val="Indenti"/>
        <w:rPr>
          <w:snapToGrid w:val="0"/>
        </w:rPr>
      </w:pPr>
      <w:r>
        <w:rPr>
          <w:snapToGrid w:val="0"/>
        </w:rPr>
        <w:tab/>
        <w:t>(ii)</w:t>
      </w:r>
      <w:r>
        <w:rPr>
          <w:snapToGrid w:val="0"/>
        </w:rPr>
        <w:tab/>
        <w:t>equipment containing radioactive substances is labelled “CAUTION — RADIOACTIVE”;</w:t>
      </w:r>
    </w:p>
    <w:p w14:paraId="5ED2BA1F" w14:textId="77777777" w:rsidR="00B83108" w:rsidRDefault="00B83108">
      <w:pPr>
        <w:pStyle w:val="Indenta"/>
        <w:rPr>
          <w:snapToGrid w:val="0"/>
        </w:rPr>
      </w:pPr>
      <w:r>
        <w:rPr>
          <w:snapToGrid w:val="0"/>
        </w:rPr>
        <w:tab/>
      </w:r>
      <w:r>
        <w:rPr>
          <w:snapToGrid w:val="0"/>
        </w:rPr>
        <w:tab/>
        <w:t>and</w:t>
      </w:r>
    </w:p>
    <w:p w14:paraId="553B0D5A" w14:textId="77777777" w:rsidR="00B83108" w:rsidRDefault="00B83108">
      <w:pPr>
        <w:pStyle w:val="Indenta"/>
        <w:rPr>
          <w:snapToGrid w:val="0"/>
        </w:rPr>
      </w:pPr>
      <w:r>
        <w:rPr>
          <w:snapToGrid w:val="0"/>
        </w:rPr>
        <w:tab/>
        <w:t>(d)</w:t>
      </w:r>
      <w:r>
        <w:rPr>
          <w:snapToGrid w:val="0"/>
        </w:rPr>
        <w:tab/>
        <w:t>every container of radioactive substances bears a clearly visible label identifying its contents; and</w:t>
      </w:r>
    </w:p>
    <w:p w14:paraId="557C2A95" w14:textId="77777777" w:rsidR="00B83108" w:rsidRDefault="00B83108">
      <w:pPr>
        <w:pStyle w:val="Indenta"/>
        <w:rPr>
          <w:snapToGrid w:val="0"/>
        </w:rPr>
      </w:pPr>
      <w:r>
        <w:rPr>
          <w:snapToGrid w:val="0"/>
        </w:rPr>
        <w:lastRenderedPageBreak/>
        <w:tab/>
        <w:t>(e)</w:t>
      </w:r>
      <w:r>
        <w:rPr>
          <w:snapToGrid w:val="0"/>
        </w:rPr>
        <w:tab/>
        <w:t>every label referred to in this subregulation is durable, having regard to the period for which it is required to be attached, and has clearly legible lettering which, together with the radiation warning symbol, if any, referred to in paragraph (b), is surrounded by a black border.</w:t>
      </w:r>
    </w:p>
    <w:p w14:paraId="177A7DC2" w14:textId="77777777" w:rsidR="00B83108" w:rsidRDefault="00B83108">
      <w:pPr>
        <w:pStyle w:val="Subsection"/>
        <w:rPr>
          <w:snapToGrid w:val="0"/>
        </w:rPr>
      </w:pPr>
      <w:r>
        <w:rPr>
          <w:snapToGrid w:val="0"/>
        </w:rPr>
        <w:tab/>
        <w:t>(2)</w:t>
      </w:r>
      <w:r>
        <w:rPr>
          <w:snapToGrid w:val="0"/>
        </w:rPr>
        <w:tab/>
        <w:t>The person in whose name premises are registered may provide on or near any label referred to in subregulation (1) any information —</w:t>
      </w:r>
    </w:p>
    <w:p w14:paraId="513736F8" w14:textId="77777777" w:rsidR="00B83108" w:rsidRDefault="00B83108">
      <w:pPr>
        <w:pStyle w:val="Indenta"/>
        <w:rPr>
          <w:snapToGrid w:val="0"/>
        </w:rPr>
      </w:pPr>
      <w:r>
        <w:rPr>
          <w:snapToGrid w:val="0"/>
        </w:rPr>
        <w:tab/>
        <w:t>(a)</w:t>
      </w:r>
      <w:r>
        <w:rPr>
          <w:snapToGrid w:val="0"/>
        </w:rPr>
        <w:tab/>
        <w:t>which is additional to that required by that subregulation; and</w:t>
      </w:r>
    </w:p>
    <w:p w14:paraId="4E44AA79" w14:textId="77777777" w:rsidR="00B83108" w:rsidRDefault="00B83108">
      <w:pPr>
        <w:pStyle w:val="Indenta"/>
        <w:rPr>
          <w:snapToGrid w:val="0"/>
        </w:rPr>
      </w:pPr>
      <w:r>
        <w:rPr>
          <w:snapToGrid w:val="0"/>
        </w:rPr>
        <w:tab/>
        <w:t>(b)</w:t>
      </w:r>
      <w:r>
        <w:rPr>
          <w:snapToGrid w:val="0"/>
        </w:rPr>
        <w:tab/>
        <w:t>which is appropriate in aiding individuals to minimize exposure to radiation and, if that label relates to a container or equipment containing radioactive substances, to identify those radioactive substances.</w:t>
      </w:r>
    </w:p>
    <w:p w14:paraId="3B4CD0C1" w14:textId="77777777" w:rsidR="00B83108" w:rsidRDefault="00B83108">
      <w:pPr>
        <w:pStyle w:val="Heading5"/>
        <w:rPr>
          <w:snapToGrid w:val="0"/>
        </w:rPr>
      </w:pPr>
      <w:bookmarkStart w:id="49" w:name="_Toc233290421"/>
      <w:r>
        <w:rPr>
          <w:rStyle w:val="CharSectno"/>
        </w:rPr>
        <w:t>30</w:t>
      </w:r>
      <w:r>
        <w:rPr>
          <w:snapToGrid w:val="0"/>
        </w:rPr>
        <w:t>.</w:t>
      </w:r>
      <w:r>
        <w:rPr>
          <w:snapToGrid w:val="0"/>
        </w:rPr>
        <w:tab/>
        <w:t>Storage of radioactive substances</w:t>
      </w:r>
      <w:bookmarkEnd w:id="49"/>
    </w:p>
    <w:p w14:paraId="0CF14C11" w14:textId="77777777" w:rsidR="00B83108" w:rsidRDefault="00B83108">
      <w:pPr>
        <w:pStyle w:val="Subsection"/>
        <w:rPr>
          <w:snapToGrid w:val="0"/>
        </w:rPr>
      </w:pPr>
      <w:r>
        <w:rPr>
          <w:snapToGrid w:val="0"/>
        </w:rPr>
        <w:tab/>
      </w:r>
      <w:r>
        <w:rPr>
          <w:snapToGrid w:val="0"/>
        </w:rPr>
        <w:tab/>
        <w:t>The person in whose name any premises are registered in respect of the manufacture, use or storage of radioactive substances shall ensure that —</w:t>
      </w:r>
    </w:p>
    <w:p w14:paraId="1FFFD463" w14:textId="77777777" w:rsidR="00B83108" w:rsidRDefault="00B83108">
      <w:pPr>
        <w:pStyle w:val="Indenta"/>
        <w:rPr>
          <w:snapToGrid w:val="0"/>
        </w:rPr>
      </w:pPr>
      <w:r>
        <w:rPr>
          <w:snapToGrid w:val="0"/>
        </w:rPr>
        <w:tab/>
        <w:t>(a)</w:t>
      </w:r>
      <w:r>
        <w:rPr>
          <w:snapToGrid w:val="0"/>
        </w:rPr>
        <w:tab/>
        <w:t>radioactive substances which are not in use are kept or stored in such a manner that —</w:t>
      </w:r>
    </w:p>
    <w:p w14:paraId="348393E3" w14:textId="77777777" w:rsidR="00B83108" w:rsidRDefault="00B83108">
      <w:pPr>
        <w:pStyle w:val="Indenti"/>
        <w:rPr>
          <w:snapToGrid w:val="0"/>
        </w:rPr>
      </w:pPr>
      <w:r>
        <w:rPr>
          <w:snapToGrid w:val="0"/>
        </w:rPr>
        <w:tab/>
        <w:t>(i)</w:t>
      </w:r>
      <w:r>
        <w:rPr>
          <w:snapToGrid w:val="0"/>
        </w:rPr>
        <w:tab/>
        <w:t>the absorbed dose rate in air in any area accessible to persons other than radiation workers and outside the place of storage does not exceed 25 micrograys per hour; and</w:t>
      </w:r>
    </w:p>
    <w:p w14:paraId="36CD2E9A" w14:textId="77777777" w:rsidR="00B83108" w:rsidRDefault="00B83108">
      <w:pPr>
        <w:pStyle w:val="Indenti"/>
        <w:rPr>
          <w:snapToGrid w:val="0"/>
        </w:rPr>
      </w:pPr>
      <w:r>
        <w:rPr>
          <w:snapToGrid w:val="0"/>
        </w:rPr>
        <w:tab/>
        <w:t>(ii)</w:t>
      </w:r>
      <w:r>
        <w:rPr>
          <w:snapToGrid w:val="0"/>
        </w:rPr>
        <w:tab/>
        <w:t>no person receives an effective dose exceeding the appropriate effective dose limit;</w:t>
      </w:r>
    </w:p>
    <w:p w14:paraId="78819A31" w14:textId="77777777" w:rsidR="00B83108" w:rsidRDefault="00B83108">
      <w:pPr>
        <w:pStyle w:val="Indenta"/>
        <w:rPr>
          <w:snapToGrid w:val="0"/>
        </w:rPr>
      </w:pPr>
      <w:r>
        <w:rPr>
          <w:snapToGrid w:val="0"/>
        </w:rPr>
        <w:tab/>
      </w:r>
      <w:r>
        <w:rPr>
          <w:snapToGrid w:val="0"/>
        </w:rPr>
        <w:tab/>
        <w:t>and</w:t>
      </w:r>
    </w:p>
    <w:p w14:paraId="1F05383F" w14:textId="77777777" w:rsidR="00B83108" w:rsidRDefault="00B83108">
      <w:pPr>
        <w:pStyle w:val="Indenta"/>
        <w:rPr>
          <w:snapToGrid w:val="0"/>
        </w:rPr>
      </w:pPr>
      <w:r>
        <w:rPr>
          <w:snapToGrid w:val="0"/>
        </w:rPr>
        <w:tab/>
        <w:t>(b)</w:t>
      </w:r>
      <w:r>
        <w:rPr>
          <w:snapToGrid w:val="0"/>
        </w:rPr>
        <w:tab/>
        <w:t xml:space="preserve">every area used for the keeping or storage of radioactive substances is posted with a sign bearing the radiation warning symbol, the word “radioactive” or “radiation” and such other wording as is approved, and the name of </w:t>
      </w:r>
      <w:r>
        <w:rPr>
          <w:snapToGrid w:val="0"/>
        </w:rPr>
        <w:lastRenderedPageBreak/>
        <w:t>the person in whose name those premises are registered; and</w:t>
      </w:r>
    </w:p>
    <w:p w14:paraId="264B98D6" w14:textId="77777777" w:rsidR="00B83108" w:rsidRDefault="00B83108">
      <w:pPr>
        <w:pStyle w:val="Indenta"/>
        <w:rPr>
          <w:snapToGrid w:val="0"/>
        </w:rPr>
      </w:pPr>
      <w:r>
        <w:rPr>
          <w:snapToGrid w:val="0"/>
        </w:rPr>
        <w:tab/>
        <w:t>(c)</w:t>
      </w:r>
      <w:r>
        <w:rPr>
          <w:snapToGrid w:val="0"/>
        </w:rPr>
        <w:tab/>
        <w:t>vaults or rooms used for keeping or storing radioactive substances which are capable of emitting radioactive gases are ventilated in such a manner that any accumulation of radioactive gases does not exceed the appropriate maximum concentration specified in Schedule VIII; and</w:t>
      </w:r>
    </w:p>
    <w:p w14:paraId="3D331C50" w14:textId="77777777" w:rsidR="00B83108" w:rsidRDefault="00B83108">
      <w:pPr>
        <w:pStyle w:val="Indenta"/>
        <w:keepNext/>
        <w:rPr>
          <w:snapToGrid w:val="0"/>
        </w:rPr>
      </w:pPr>
      <w:r>
        <w:rPr>
          <w:snapToGrid w:val="0"/>
        </w:rPr>
        <w:tab/>
        <w:t>(d)</w:t>
      </w:r>
      <w:r>
        <w:rPr>
          <w:snapToGrid w:val="0"/>
        </w:rPr>
        <w:tab/>
        <w:t>radioactive substances which are not in use are —</w:t>
      </w:r>
    </w:p>
    <w:p w14:paraId="6CD20958" w14:textId="77777777" w:rsidR="00B83108" w:rsidRDefault="00B83108">
      <w:pPr>
        <w:pStyle w:val="Indenti"/>
        <w:rPr>
          <w:snapToGrid w:val="0"/>
        </w:rPr>
      </w:pPr>
      <w:r>
        <w:rPr>
          <w:snapToGrid w:val="0"/>
        </w:rPr>
        <w:tab/>
        <w:t>(i)</w:t>
      </w:r>
      <w:r>
        <w:rPr>
          <w:snapToGrid w:val="0"/>
        </w:rPr>
        <w:tab/>
        <w:t>in the case of radioactive substances which are not radioactive ores, enclosed in containers of such construction, materials or thickness or are otherwise shielded in such a manner; or</w:t>
      </w:r>
    </w:p>
    <w:p w14:paraId="50BD5E78" w14:textId="77777777" w:rsidR="00B83108" w:rsidRDefault="00B83108">
      <w:pPr>
        <w:pStyle w:val="Indenti"/>
        <w:rPr>
          <w:snapToGrid w:val="0"/>
        </w:rPr>
      </w:pPr>
      <w:r>
        <w:rPr>
          <w:snapToGrid w:val="0"/>
        </w:rPr>
        <w:tab/>
        <w:t>(ii)</w:t>
      </w:r>
      <w:r>
        <w:rPr>
          <w:snapToGrid w:val="0"/>
        </w:rPr>
        <w:tab/>
        <w:t>in the case of radioactive ores, enclosed in containers of such construction, materials or thickness or are otherwise shielded in such a manner, or are kept at such a distance from areas to which unprotected persons have access, or are both so shielded and kept,</w:t>
      </w:r>
    </w:p>
    <w:p w14:paraId="0BDDF1D8" w14:textId="77777777" w:rsidR="00B83108" w:rsidRDefault="00B83108">
      <w:pPr>
        <w:pStyle w:val="Indenta"/>
        <w:rPr>
          <w:snapToGrid w:val="0"/>
        </w:rPr>
      </w:pPr>
      <w:r>
        <w:rPr>
          <w:snapToGrid w:val="0"/>
        </w:rPr>
        <w:tab/>
      </w:r>
      <w:r>
        <w:rPr>
          <w:snapToGrid w:val="0"/>
        </w:rPr>
        <w:tab/>
        <w:t>that no person is exposed to an effective dose in excess of the appropriate effective dose limit; and</w:t>
      </w:r>
    </w:p>
    <w:p w14:paraId="5C93B38C" w14:textId="77777777" w:rsidR="00B83108" w:rsidRDefault="00B83108">
      <w:pPr>
        <w:pStyle w:val="Indenta"/>
        <w:rPr>
          <w:snapToGrid w:val="0"/>
        </w:rPr>
      </w:pPr>
      <w:r>
        <w:rPr>
          <w:snapToGrid w:val="0"/>
        </w:rPr>
        <w:tab/>
        <w:t>(e)</w:t>
      </w:r>
      <w:r>
        <w:rPr>
          <w:snapToGrid w:val="0"/>
        </w:rPr>
        <w:tab/>
      </w:r>
      <w:r>
        <w:rPr>
          <w:snapToGrid w:val="0"/>
          <w:spacing w:val="-2"/>
        </w:rPr>
        <w:t>except in the case of containers for radioactive substances which are radioactive ores, containers for radioactive substances specified in the second column of Schedule V in quantities in excess of 100 000 times the amounts specified opposite to those radioactive substances in the third column of that Schedule are designed to be resistant to fire and earthquake damage and to temperatures up to and including 800</w:t>
      </w:r>
      <w:r>
        <w:rPr>
          <w:rFonts w:ascii="Times" w:hAnsi="Times"/>
          <w:snapToGrid w:val="0"/>
          <w:spacing w:val="-2"/>
        </w:rPr>
        <w:t>°</w:t>
      </w:r>
      <w:r>
        <w:rPr>
          <w:snapToGrid w:val="0"/>
          <w:spacing w:val="-2"/>
        </w:rPr>
        <w:t>C and are structurally sound, having regard to any corrosion, radiation effects and temperatures to which they may be subjected; and</w:t>
      </w:r>
    </w:p>
    <w:p w14:paraId="295BF806" w14:textId="77777777" w:rsidR="00B83108" w:rsidRDefault="00B83108">
      <w:pPr>
        <w:pStyle w:val="Indenta"/>
        <w:keepNext/>
        <w:rPr>
          <w:snapToGrid w:val="0"/>
        </w:rPr>
      </w:pPr>
      <w:r>
        <w:rPr>
          <w:snapToGrid w:val="0"/>
        </w:rPr>
        <w:tab/>
        <w:t>(f)</w:t>
      </w:r>
      <w:r>
        <w:rPr>
          <w:snapToGrid w:val="0"/>
        </w:rPr>
        <w:tab/>
        <w:t xml:space="preserve">whenever it is possible that chemical, radiation or other action may weaken or rupture a container of radioactive substances sufficiently to cause leakage from that container, that container is provided with suitable </w:t>
      </w:r>
      <w:r>
        <w:rPr>
          <w:snapToGrid w:val="0"/>
        </w:rPr>
        <w:lastRenderedPageBreak/>
        <w:t>secondary containment adequate to contain the entire quantity of radioactive substances in that container.</w:t>
      </w:r>
    </w:p>
    <w:p w14:paraId="4846C2D0" w14:textId="77777777" w:rsidR="00B83108" w:rsidRDefault="00B83108">
      <w:pPr>
        <w:pStyle w:val="Footnotesection"/>
      </w:pPr>
      <w:r>
        <w:tab/>
        <w:t>[Regulation 30 amended: Gazette 22 Jul 1997 p. 3826.]</w:t>
      </w:r>
    </w:p>
    <w:p w14:paraId="5DAC8E16" w14:textId="77777777" w:rsidR="00B83108" w:rsidRDefault="00B83108">
      <w:pPr>
        <w:pStyle w:val="Heading5"/>
        <w:rPr>
          <w:snapToGrid w:val="0"/>
        </w:rPr>
      </w:pPr>
      <w:bookmarkStart w:id="50" w:name="_Toc233290422"/>
      <w:r>
        <w:rPr>
          <w:rStyle w:val="CharSectno"/>
        </w:rPr>
        <w:t>31</w:t>
      </w:r>
      <w:r>
        <w:rPr>
          <w:snapToGrid w:val="0"/>
        </w:rPr>
        <w:t>.</w:t>
      </w:r>
      <w:r>
        <w:rPr>
          <w:snapToGrid w:val="0"/>
        </w:rPr>
        <w:tab/>
        <w:t>Release or disposal of radioactive substances</w:t>
      </w:r>
      <w:bookmarkEnd w:id="50"/>
    </w:p>
    <w:p w14:paraId="3FD3CABE" w14:textId="77777777" w:rsidR="00B83108" w:rsidRDefault="00B83108">
      <w:pPr>
        <w:pStyle w:val="Subsection"/>
        <w:rPr>
          <w:snapToGrid w:val="0"/>
        </w:rPr>
      </w:pPr>
      <w:r>
        <w:rPr>
          <w:snapToGrid w:val="0"/>
        </w:rPr>
        <w:tab/>
        <w:t>(1)</w:t>
      </w:r>
      <w:r>
        <w:rPr>
          <w:snapToGrid w:val="0"/>
        </w:rPr>
        <w:tab/>
        <w:t>A person shall not knowingly cause or allow any radioactive substances to be released or disposed of in such a manner as to cause such contamination of the environment as to result in a person receiving an effective dose in excess of the appropriate effective dose limit.</w:t>
      </w:r>
    </w:p>
    <w:p w14:paraId="3B15B251" w14:textId="77777777" w:rsidR="00B83108" w:rsidRDefault="00B83108">
      <w:pPr>
        <w:pStyle w:val="Subsection"/>
        <w:rPr>
          <w:snapToGrid w:val="0"/>
        </w:rPr>
      </w:pPr>
      <w:r>
        <w:rPr>
          <w:snapToGrid w:val="0"/>
        </w:rPr>
        <w:tab/>
        <w:t>(2)</w:t>
      </w:r>
      <w:r>
        <w:rPr>
          <w:snapToGrid w:val="0"/>
        </w:rPr>
        <w:tab/>
        <w:t>If, notwithstanding that the release or disposal of any radioactive substances in a particular manner would not cause such contamination of the environment as to result in a person receiving an effective dose in excess of the appropriate effective dose limit, the Council is satisfied that such a release or disposal can reasonably be reduced in concentration or quantity or both, the Council may direct the person causing or allowing that release or disposal to effect such reduction of that release or disposal in such manner as is specified in that direction.</w:t>
      </w:r>
    </w:p>
    <w:p w14:paraId="4A66985B" w14:textId="77777777" w:rsidR="00B83108" w:rsidRDefault="00B83108">
      <w:pPr>
        <w:pStyle w:val="Subsection"/>
        <w:rPr>
          <w:snapToGrid w:val="0"/>
        </w:rPr>
      </w:pPr>
      <w:r>
        <w:rPr>
          <w:snapToGrid w:val="0"/>
        </w:rPr>
        <w:tab/>
        <w:t>(3)</w:t>
      </w:r>
      <w:r>
        <w:rPr>
          <w:snapToGrid w:val="0"/>
        </w:rPr>
        <w:tab/>
        <w:t>A person to whom a direction is given under subregulation (2) shall comply with that direction.</w:t>
      </w:r>
    </w:p>
    <w:p w14:paraId="5CEFA71C" w14:textId="77777777" w:rsidR="00B83108" w:rsidRDefault="00B83108">
      <w:pPr>
        <w:pStyle w:val="Subsection"/>
        <w:rPr>
          <w:snapToGrid w:val="0"/>
        </w:rPr>
      </w:pPr>
      <w:r>
        <w:rPr>
          <w:snapToGrid w:val="0"/>
        </w:rPr>
        <w:tab/>
        <w:t>(4)</w:t>
      </w:r>
      <w:r>
        <w:rPr>
          <w:snapToGrid w:val="0"/>
        </w:rPr>
        <w:tab/>
        <w:t>Subject to subregulations (5) and (6), a person shall not, except in accordance with approved waste disposal procedures embodied in a condition imposed in relation to a particular exemption, licence, temporary permit or registration, allow the release from any premises of radioactive substances in liquid or gaseous form in concentrations exceeding the appropriate maximum concentrations set out in Table II of Schedule VIII.</w:t>
      </w:r>
    </w:p>
    <w:p w14:paraId="70EAC505" w14:textId="77777777" w:rsidR="00B83108" w:rsidRDefault="00B83108">
      <w:pPr>
        <w:pStyle w:val="Subsection"/>
        <w:rPr>
          <w:snapToGrid w:val="0"/>
        </w:rPr>
      </w:pPr>
      <w:r>
        <w:rPr>
          <w:snapToGrid w:val="0"/>
        </w:rPr>
        <w:tab/>
        <w:t>(5)</w:t>
      </w:r>
      <w:r>
        <w:rPr>
          <w:snapToGrid w:val="0"/>
        </w:rPr>
        <w:tab/>
        <w:t>Subject to subregulation (6), a person shall not knowingly discharge radioactive waste into a sewerage system unless —</w:t>
      </w:r>
    </w:p>
    <w:p w14:paraId="79954793" w14:textId="77777777" w:rsidR="00B83108" w:rsidRDefault="00B83108">
      <w:pPr>
        <w:pStyle w:val="Indenta"/>
        <w:rPr>
          <w:snapToGrid w:val="0"/>
        </w:rPr>
      </w:pPr>
      <w:r>
        <w:rPr>
          <w:snapToGrid w:val="0"/>
        </w:rPr>
        <w:tab/>
        <w:t>(a)</w:t>
      </w:r>
      <w:r>
        <w:rPr>
          <w:snapToGrid w:val="0"/>
        </w:rPr>
        <w:tab/>
        <w:t>the radioactive substance in that waste is readily soluble or dispersable in water; and</w:t>
      </w:r>
    </w:p>
    <w:p w14:paraId="6EE7CEDB" w14:textId="77777777" w:rsidR="00B83108" w:rsidRDefault="00B83108">
      <w:pPr>
        <w:pStyle w:val="Ednotepara"/>
        <w:rPr>
          <w:snapToGrid w:val="0"/>
        </w:rPr>
      </w:pPr>
      <w:r>
        <w:rPr>
          <w:snapToGrid w:val="0"/>
        </w:rPr>
        <w:tab/>
        <w:t>[(b)</w:t>
      </w:r>
      <w:r>
        <w:rPr>
          <w:snapToGrid w:val="0"/>
        </w:rPr>
        <w:tab/>
        <w:t>deleted]</w:t>
      </w:r>
    </w:p>
    <w:p w14:paraId="4DF79C85" w14:textId="77777777" w:rsidR="00B83108" w:rsidRDefault="00B83108">
      <w:pPr>
        <w:pStyle w:val="Indenta"/>
        <w:rPr>
          <w:snapToGrid w:val="0"/>
        </w:rPr>
      </w:pPr>
      <w:r>
        <w:rPr>
          <w:snapToGrid w:val="0"/>
        </w:rPr>
        <w:lastRenderedPageBreak/>
        <w:tab/>
        <w:t>(c)</w:t>
      </w:r>
      <w:r>
        <w:rPr>
          <w:snapToGrid w:val="0"/>
        </w:rPr>
        <w:tab/>
        <w:t xml:space="preserve">the concentration of the radioactive substance in that waste discharged during any month (in this paragraph called </w:t>
      </w:r>
      <w:r>
        <w:t xml:space="preserve">the </w:t>
      </w:r>
      <w:r>
        <w:rPr>
          <w:rStyle w:val="CharDefText"/>
        </w:rPr>
        <w:t>month of discharge</w:t>
      </w:r>
      <w:r>
        <w:rPr>
          <w:snapToGrid w:val="0"/>
        </w:rPr>
        <w:t>) into that system from the premises concerned, ascertained by —</w:t>
      </w:r>
    </w:p>
    <w:p w14:paraId="2F3C88FD" w14:textId="77777777" w:rsidR="00B83108" w:rsidRDefault="00B83108">
      <w:pPr>
        <w:pStyle w:val="Indenti"/>
        <w:rPr>
          <w:snapToGrid w:val="0"/>
        </w:rPr>
      </w:pPr>
      <w:r>
        <w:rPr>
          <w:snapToGrid w:val="0"/>
        </w:rPr>
        <w:tab/>
        <w:t>(i)</w:t>
      </w:r>
      <w:r>
        <w:rPr>
          <w:snapToGrid w:val="0"/>
        </w:rPr>
        <w:tab/>
        <w:t>determining the average quantity of water discharged per month into that system from those premises during the period of 12 months ending immediately before the month of discharge; and</w:t>
      </w:r>
    </w:p>
    <w:p w14:paraId="40601040" w14:textId="77777777" w:rsidR="00B83108" w:rsidRDefault="00B83108">
      <w:pPr>
        <w:pStyle w:val="Indenti"/>
        <w:rPr>
          <w:snapToGrid w:val="0"/>
        </w:rPr>
      </w:pPr>
      <w:r>
        <w:rPr>
          <w:snapToGrid w:val="0"/>
        </w:rPr>
        <w:tab/>
        <w:t>(ii)</w:t>
      </w:r>
      <w:r>
        <w:rPr>
          <w:snapToGrid w:val="0"/>
        </w:rPr>
        <w:tab/>
        <w:t>dividing the average quantity referred to in subparagraph (i) into the amount of the radioactive substance discharged into that system during the month of discharge,</w:t>
      </w:r>
    </w:p>
    <w:p w14:paraId="405C45E2" w14:textId="77777777" w:rsidR="00B83108" w:rsidRDefault="00B83108">
      <w:pPr>
        <w:pStyle w:val="Indenta"/>
        <w:rPr>
          <w:snapToGrid w:val="0"/>
        </w:rPr>
      </w:pPr>
      <w:r>
        <w:rPr>
          <w:snapToGrid w:val="0"/>
        </w:rPr>
        <w:tab/>
      </w:r>
      <w:r>
        <w:rPr>
          <w:snapToGrid w:val="0"/>
        </w:rPr>
        <w:tab/>
        <w:t>does not exceed the appropriate maximum concentration set out in column 2 of Table I of Schedule VIII; and</w:t>
      </w:r>
    </w:p>
    <w:p w14:paraId="2EF1D8C0" w14:textId="77777777" w:rsidR="00B83108" w:rsidRDefault="00B83108">
      <w:pPr>
        <w:pStyle w:val="Indenta"/>
        <w:rPr>
          <w:snapToGrid w:val="0"/>
        </w:rPr>
      </w:pPr>
      <w:r>
        <w:rPr>
          <w:snapToGrid w:val="0"/>
        </w:rPr>
        <w:tab/>
        <w:t>(d)</w:t>
      </w:r>
      <w:r>
        <w:rPr>
          <w:snapToGrid w:val="0"/>
        </w:rPr>
        <w:tab/>
        <w:t>in the case of —</w:t>
      </w:r>
    </w:p>
    <w:p w14:paraId="0F151BF0" w14:textId="77777777" w:rsidR="00B83108" w:rsidRDefault="00B83108">
      <w:pPr>
        <w:pStyle w:val="Indenti"/>
        <w:rPr>
          <w:snapToGrid w:val="0"/>
        </w:rPr>
      </w:pPr>
      <w:r>
        <w:rPr>
          <w:snapToGrid w:val="0"/>
        </w:rPr>
        <w:tab/>
        <w:t>(i)</w:t>
      </w:r>
      <w:r>
        <w:rPr>
          <w:snapToGrid w:val="0"/>
        </w:rPr>
        <w:tab/>
        <w:t>one radioactive substance specified in the second column of Schedule V in that waste discharged into that system from the premises concerned in any period of 12 months, the gross quantity of that radioactive substance does not exceed 100 000 times the maximum quantity specified opposite to that radioactive substance in the third column of that Schedule; or</w:t>
      </w:r>
    </w:p>
    <w:p w14:paraId="37DD8607" w14:textId="77777777" w:rsidR="00B83108" w:rsidRDefault="00B83108">
      <w:pPr>
        <w:pStyle w:val="Indenti"/>
        <w:rPr>
          <w:snapToGrid w:val="0"/>
        </w:rPr>
      </w:pPr>
      <w:r>
        <w:rPr>
          <w:snapToGrid w:val="0"/>
        </w:rPr>
        <w:tab/>
        <w:t>(ii)</w:t>
      </w:r>
      <w:r>
        <w:rPr>
          <w:snapToGrid w:val="0"/>
        </w:rPr>
        <w:tab/>
        <w:t>2 or more radioactive substances specified in the second column of Schedule V in that waste discharged into that system from the premises concerned in any period of 12 months, the sum of the numbers obtained by dividing the number of megabecquerels of each of those radioactive substances by the maximum quantity specified opposite to each of those radioactive substances in the third column of that Schedule is less than 100 000.</w:t>
      </w:r>
    </w:p>
    <w:p w14:paraId="486B8B17" w14:textId="77777777" w:rsidR="00B83108" w:rsidRDefault="00B83108">
      <w:pPr>
        <w:pStyle w:val="Subsection"/>
        <w:rPr>
          <w:snapToGrid w:val="0"/>
        </w:rPr>
      </w:pPr>
      <w:r>
        <w:rPr>
          <w:snapToGrid w:val="0"/>
        </w:rPr>
        <w:lastRenderedPageBreak/>
        <w:tab/>
        <w:t>(6)</w:t>
      </w:r>
      <w:r>
        <w:rPr>
          <w:snapToGrid w:val="0"/>
        </w:rPr>
        <w:tab/>
        <w:t>This regulation does not apply to the discharge from a private residence into a sewerage system of radioactive waste contained in excreta from individuals who are or have been undergoing medical diagnosis or treatment with radioactive substances.</w:t>
      </w:r>
    </w:p>
    <w:p w14:paraId="60C3D54F" w14:textId="77777777" w:rsidR="00B83108" w:rsidRDefault="00B83108">
      <w:pPr>
        <w:pStyle w:val="Subsection"/>
        <w:rPr>
          <w:snapToGrid w:val="0"/>
        </w:rPr>
      </w:pPr>
      <w:r>
        <w:rPr>
          <w:snapToGrid w:val="0"/>
        </w:rPr>
        <w:tab/>
        <w:t>(7)</w:t>
      </w:r>
      <w:r>
        <w:rPr>
          <w:snapToGrid w:val="0"/>
        </w:rPr>
        <w:tab/>
        <w:t>A licensee or the person in whose name premises are registered shall not dispose of, or permit the disposal of, radioactive substances by incineration otherwise than in accordance with the authority in writing of the Council.</w:t>
      </w:r>
    </w:p>
    <w:p w14:paraId="53DB1D60" w14:textId="77777777" w:rsidR="00B83108" w:rsidRDefault="00B83108">
      <w:pPr>
        <w:pStyle w:val="Subsection"/>
        <w:rPr>
          <w:snapToGrid w:val="0"/>
        </w:rPr>
      </w:pPr>
      <w:r>
        <w:rPr>
          <w:snapToGrid w:val="0"/>
        </w:rPr>
        <w:tab/>
        <w:t>(8)</w:t>
      </w:r>
      <w:r>
        <w:rPr>
          <w:snapToGrid w:val="0"/>
        </w:rPr>
        <w:tab/>
        <w:t>A person shall not dispose of any solid radioactive waste otherwise than in the manner provided by any relevant condition imposed in relation to an exemption, licence, temporary permit or registration held by him or, if no such condition is so imposed, in accordance with approved procedures.</w:t>
      </w:r>
    </w:p>
    <w:p w14:paraId="1802D860" w14:textId="77777777" w:rsidR="00B83108" w:rsidRDefault="00B83108">
      <w:pPr>
        <w:pStyle w:val="Footnotesection"/>
      </w:pPr>
      <w:r>
        <w:tab/>
        <w:t>[Regulation 31 amended: Gazette 10 Oct 1986 p. 3845; 22 Jul 1997 p. 3826.]</w:t>
      </w:r>
    </w:p>
    <w:p w14:paraId="40338EF3" w14:textId="77777777" w:rsidR="00B83108" w:rsidRDefault="00B83108">
      <w:pPr>
        <w:pStyle w:val="Heading5"/>
        <w:rPr>
          <w:snapToGrid w:val="0"/>
        </w:rPr>
      </w:pPr>
      <w:bookmarkStart w:id="51" w:name="_Toc233290423"/>
      <w:r>
        <w:rPr>
          <w:rStyle w:val="CharSectno"/>
        </w:rPr>
        <w:t>31A</w:t>
      </w:r>
      <w:r>
        <w:rPr>
          <w:snapToGrid w:val="0"/>
        </w:rPr>
        <w:t>.</w:t>
      </w:r>
      <w:r>
        <w:rPr>
          <w:snapToGrid w:val="0"/>
        </w:rPr>
        <w:tab/>
        <w:t>Near</w:t>
      </w:r>
      <w:r>
        <w:rPr>
          <w:snapToGrid w:val="0"/>
        </w:rPr>
        <w:noBreakHyphen/>
        <w:t>surface disposal of radioactive waste</w:t>
      </w:r>
      <w:bookmarkEnd w:id="51"/>
    </w:p>
    <w:p w14:paraId="14FFE356" w14:textId="77777777" w:rsidR="00B83108" w:rsidRDefault="00B83108">
      <w:pPr>
        <w:pStyle w:val="Subsection"/>
        <w:rPr>
          <w:snapToGrid w:val="0"/>
        </w:rPr>
      </w:pPr>
      <w:r>
        <w:rPr>
          <w:snapToGrid w:val="0"/>
        </w:rPr>
        <w:tab/>
        <w:t>(1)</w:t>
      </w:r>
      <w:r>
        <w:rPr>
          <w:snapToGrid w:val="0"/>
        </w:rPr>
        <w:tab/>
        <w:t>In this regulation —</w:t>
      </w:r>
    </w:p>
    <w:p w14:paraId="37C112AA" w14:textId="77777777" w:rsidR="00B83108" w:rsidRDefault="00B83108">
      <w:pPr>
        <w:pStyle w:val="Defstart"/>
      </w:pPr>
      <w:r>
        <w:rPr>
          <w:b/>
        </w:rPr>
        <w:tab/>
      </w:r>
      <w:r>
        <w:rPr>
          <w:rStyle w:val="CharDefText"/>
        </w:rPr>
        <w:t>code of practice</w:t>
      </w:r>
      <w:r>
        <w:t xml:space="preserve"> means the publication entitled “Code of practice for the near</w:t>
      </w:r>
      <w:r>
        <w:noBreakHyphen/>
        <w:t>surface disposal of radioactive waste in Australia (1992)”, approved at the 114th session of the NHMRC;</w:t>
      </w:r>
    </w:p>
    <w:p w14:paraId="04F5D4FC" w14:textId="77777777" w:rsidR="00B83108" w:rsidRDefault="00B83108">
      <w:pPr>
        <w:pStyle w:val="Defstart"/>
      </w:pPr>
      <w:r>
        <w:rPr>
          <w:b/>
        </w:rPr>
        <w:tab/>
      </w:r>
      <w:r>
        <w:rPr>
          <w:rStyle w:val="CharDefText"/>
        </w:rPr>
        <w:t>disposal facility</w:t>
      </w:r>
      <w:r>
        <w:t xml:space="preserve">, </w:t>
      </w:r>
      <w:r>
        <w:rPr>
          <w:rStyle w:val="CharDefText"/>
        </w:rPr>
        <w:t>disposal site</w:t>
      </w:r>
      <w:r>
        <w:t xml:space="preserve"> and </w:t>
      </w:r>
      <w:r>
        <w:rPr>
          <w:rStyle w:val="CharDefText"/>
        </w:rPr>
        <w:t>near</w:t>
      </w:r>
      <w:r>
        <w:rPr>
          <w:rStyle w:val="CharDefText"/>
        </w:rPr>
        <w:noBreakHyphen/>
        <w:t>surface disposal</w:t>
      </w:r>
      <w:r>
        <w:t xml:space="preserve"> have the respective meanings given in the code of practice.</w:t>
      </w:r>
    </w:p>
    <w:p w14:paraId="65F87720" w14:textId="77777777" w:rsidR="00B83108" w:rsidRDefault="00B83108">
      <w:pPr>
        <w:pStyle w:val="Subsection"/>
        <w:rPr>
          <w:snapToGrid w:val="0"/>
        </w:rPr>
      </w:pPr>
      <w:r>
        <w:rPr>
          <w:snapToGrid w:val="0"/>
        </w:rPr>
        <w:tab/>
        <w:t>(2)</w:t>
      </w:r>
      <w:r>
        <w:rPr>
          <w:snapToGrid w:val="0"/>
        </w:rPr>
        <w:tab/>
        <w:t>Without limiting regulation 31 and subject to subregulation (3), a person shall not dispose of, or permit the disposal of, solid radioactive waste by near</w:t>
      </w:r>
      <w:r>
        <w:rPr>
          <w:snapToGrid w:val="0"/>
        </w:rPr>
        <w:noBreakHyphen/>
        <w:t>surface disposal unless the disposal, the disposal facility and the disposal site comply with the requirements of the code of practice.</w:t>
      </w:r>
    </w:p>
    <w:p w14:paraId="07FEED95" w14:textId="77777777" w:rsidR="00B83108" w:rsidRDefault="00B83108">
      <w:pPr>
        <w:pStyle w:val="Subsection"/>
        <w:keepNext/>
        <w:rPr>
          <w:snapToGrid w:val="0"/>
        </w:rPr>
      </w:pPr>
      <w:r>
        <w:rPr>
          <w:snapToGrid w:val="0"/>
        </w:rPr>
        <w:lastRenderedPageBreak/>
        <w:tab/>
        <w:t>(3)</w:t>
      </w:r>
      <w:r>
        <w:rPr>
          <w:snapToGrid w:val="0"/>
        </w:rPr>
        <w:tab/>
        <w:t>Subregulation (2) does not apply to a disposal of solid radioactive waste exempted by the Council from the requirements of the code of practice.</w:t>
      </w:r>
    </w:p>
    <w:p w14:paraId="59ED1045" w14:textId="77777777" w:rsidR="00B83108" w:rsidRDefault="00B83108">
      <w:pPr>
        <w:pStyle w:val="Footnotesection"/>
      </w:pPr>
      <w:r>
        <w:tab/>
        <w:t>[Regulation 31A inserted: Gazette 11 Nov 1994 p. 5695</w:t>
      </w:r>
      <w:r>
        <w:noBreakHyphen/>
        <w:t>6; amended: Gazette 22 Jul 1997 p. 3822.]</w:t>
      </w:r>
    </w:p>
    <w:p w14:paraId="7696082C" w14:textId="77777777" w:rsidR="00B83108" w:rsidRDefault="00B83108">
      <w:pPr>
        <w:pStyle w:val="Heading5"/>
        <w:rPr>
          <w:snapToGrid w:val="0"/>
        </w:rPr>
      </w:pPr>
      <w:bookmarkStart w:id="52" w:name="_Toc233290424"/>
      <w:r>
        <w:rPr>
          <w:rStyle w:val="CharSectno"/>
        </w:rPr>
        <w:t>32</w:t>
      </w:r>
      <w:r>
        <w:rPr>
          <w:snapToGrid w:val="0"/>
        </w:rPr>
        <w:t>.</w:t>
      </w:r>
      <w:r>
        <w:rPr>
          <w:snapToGrid w:val="0"/>
        </w:rPr>
        <w:tab/>
        <w:t>Records, reports and notifications relating to radioactive substances</w:t>
      </w:r>
      <w:bookmarkEnd w:id="52"/>
    </w:p>
    <w:p w14:paraId="74C46968" w14:textId="77777777" w:rsidR="00B83108" w:rsidRDefault="00B83108">
      <w:pPr>
        <w:pStyle w:val="Subsection"/>
        <w:rPr>
          <w:snapToGrid w:val="0"/>
        </w:rPr>
      </w:pPr>
      <w:r>
        <w:rPr>
          <w:snapToGrid w:val="0"/>
        </w:rPr>
        <w:tab/>
        <w:t>(1)</w:t>
      </w:r>
      <w:r>
        <w:rPr>
          <w:snapToGrid w:val="0"/>
        </w:rPr>
        <w:tab/>
        <w:t>A licensee shall in such manner as is approved maintain records of the amounts, kinds, movements and dispositions of radioactive substances used, manufactured, stored, transported, sold, possessed or otherwise dealt with by him.</w:t>
      </w:r>
    </w:p>
    <w:p w14:paraId="2E0CAA80" w14:textId="77777777" w:rsidR="00B83108" w:rsidRDefault="00B83108">
      <w:pPr>
        <w:pStyle w:val="Subsection"/>
        <w:rPr>
          <w:snapToGrid w:val="0"/>
        </w:rPr>
      </w:pPr>
      <w:r>
        <w:rPr>
          <w:snapToGrid w:val="0"/>
        </w:rPr>
        <w:tab/>
        <w:t>(2)</w:t>
      </w:r>
      <w:r>
        <w:rPr>
          <w:snapToGrid w:val="0"/>
        </w:rPr>
        <w:tab/>
        <w:t>The person in whose name any premises are registered shall maintain records in such manner as is approved of the amounts, kinds, movements and dispositions of radioactive substances —</w:t>
      </w:r>
    </w:p>
    <w:p w14:paraId="36F5C3BF" w14:textId="77777777" w:rsidR="00B83108" w:rsidRDefault="00B83108">
      <w:pPr>
        <w:pStyle w:val="Indenta"/>
        <w:rPr>
          <w:snapToGrid w:val="0"/>
        </w:rPr>
      </w:pPr>
      <w:r>
        <w:rPr>
          <w:snapToGrid w:val="0"/>
        </w:rPr>
        <w:tab/>
        <w:t>(a)</w:t>
      </w:r>
      <w:r>
        <w:rPr>
          <w:snapToGrid w:val="0"/>
        </w:rPr>
        <w:tab/>
        <w:t>in respect of which an exemption has been granted; and</w:t>
      </w:r>
    </w:p>
    <w:p w14:paraId="0D6348A9" w14:textId="77777777" w:rsidR="00B83108" w:rsidRDefault="00B83108">
      <w:pPr>
        <w:pStyle w:val="Indenta"/>
        <w:rPr>
          <w:snapToGrid w:val="0"/>
        </w:rPr>
      </w:pPr>
      <w:r>
        <w:rPr>
          <w:snapToGrid w:val="0"/>
        </w:rPr>
        <w:tab/>
        <w:t>(b)</w:t>
      </w:r>
      <w:r>
        <w:rPr>
          <w:snapToGrid w:val="0"/>
        </w:rPr>
        <w:tab/>
        <w:t>used, manufactured, stored, transported, sold, possessed or otherwise dealt with on, to or from, as the case requires, those premises.</w:t>
      </w:r>
    </w:p>
    <w:p w14:paraId="34E73FCE" w14:textId="77777777" w:rsidR="00B83108" w:rsidRDefault="00B83108">
      <w:pPr>
        <w:pStyle w:val="Subsection"/>
        <w:rPr>
          <w:snapToGrid w:val="0"/>
        </w:rPr>
      </w:pPr>
      <w:r>
        <w:rPr>
          <w:snapToGrid w:val="0"/>
        </w:rPr>
        <w:tab/>
        <w:t>(3)</w:t>
      </w:r>
      <w:r>
        <w:rPr>
          <w:snapToGrid w:val="0"/>
        </w:rPr>
        <w:tab/>
        <w:t>Whenever a radioactive substance specified in the second column of Schedule V and in a quantity exceeding 100 times the maximum quantity specified opposite to that radioactive substance in the third column of that Schedule is unintentionally released, the licensee in respect thereof or, if that licensee does not have immediate control of that radioactive substance, the person having immediate control thereof shall report full particulars of that release to the Council within 7 days of learning of that release.</w:t>
      </w:r>
    </w:p>
    <w:p w14:paraId="26879575" w14:textId="77777777" w:rsidR="00B83108" w:rsidRDefault="00B83108">
      <w:pPr>
        <w:pStyle w:val="Subsection"/>
        <w:rPr>
          <w:snapToGrid w:val="0"/>
        </w:rPr>
      </w:pPr>
      <w:r>
        <w:rPr>
          <w:snapToGrid w:val="0"/>
        </w:rPr>
        <w:tab/>
        <w:t>(4)</w:t>
      </w:r>
      <w:r>
        <w:rPr>
          <w:snapToGrid w:val="0"/>
        </w:rPr>
        <w:tab/>
        <w:t xml:space="preserve">The person in whose name any premises in, to or from, as the case requires, which a radioactive substance is or has been used, manufactured, stored, transported, sold, possessed or otherwise dealt with are registered shall, not less than 15 days before those </w:t>
      </w:r>
      <w:r>
        <w:rPr>
          <w:snapToGrid w:val="0"/>
        </w:rPr>
        <w:lastRenderedPageBreak/>
        <w:t>premises are vacated, notify the Council in writing that those premises are to be vacated.</w:t>
      </w:r>
    </w:p>
    <w:p w14:paraId="3A7D7841" w14:textId="77777777" w:rsidR="00B83108" w:rsidRDefault="00B83108">
      <w:pPr>
        <w:pStyle w:val="Subsection"/>
        <w:rPr>
          <w:snapToGrid w:val="0"/>
        </w:rPr>
      </w:pPr>
      <w:r>
        <w:rPr>
          <w:snapToGrid w:val="0"/>
        </w:rPr>
        <w:tab/>
        <w:t>(5)</w:t>
      </w:r>
      <w:r>
        <w:rPr>
          <w:snapToGrid w:val="0"/>
        </w:rPr>
        <w:tab/>
        <w:t>On receipt of notification under subregulation (4) the Council may require in writing the person in whose name the premises concerned are registered to cause those premises to be decontaminated within such period as the Council specifies to a degree consistent with the use of those premises for purposes other than the use, manufacture, storage, transport, sale, possession or other dealing with radioactive substances and that person shall comply with that requirement.</w:t>
      </w:r>
    </w:p>
    <w:p w14:paraId="7A7B2BC7" w14:textId="77777777" w:rsidR="00B83108" w:rsidRDefault="00B83108">
      <w:pPr>
        <w:pStyle w:val="Subsection"/>
        <w:rPr>
          <w:snapToGrid w:val="0"/>
        </w:rPr>
      </w:pPr>
      <w:r>
        <w:rPr>
          <w:snapToGrid w:val="0"/>
        </w:rPr>
        <w:tab/>
        <w:t>(6)</w:t>
      </w:r>
      <w:r>
        <w:rPr>
          <w:snapToGrid w:val="0"/>
        </w:rPr>
        <w:tab/>
        <w:t>In the case of loss of or damage to a radioactive source, the licensee in respect of the radioactive substance concerned or, if that licensee does not have immediate control of that radioactive substance, the person having immediate control thereof shall, immediately on learning of that loss or damage, report that loss or damage to the Council.</w:t>
      </w:r>
    </w:p>
    <w:p w14:paraId="624B6D26" w14:textId="77777777" w:rsidR="00B83108" w:rsidRDefault="00B83108">
      <w:pPr>
        <w:pStyle w:val="Heading5"/>
        <w:rPr>
          <w:snapToGrid w:val="0"/>
        </w:rPr>
      </w:pPr>
      <w:bookmarkStart w:id="53" w:name="_Toc233290425"/>
      <w:r>
        <w:rPr>
          <w:rStyle w:val="CharSectno"/>
        </w:rPr>
        <w:t>33</w:t>
      </w:r>
      <w:r>
        <w:rPr>
          <w:snapToGrid w:val="0"/>
        </w:rPr>
        <w:t>.</w:t>
      </w:r>
      <w:r>
        <w:rPr>
          <w:snapToGrid w:val="0"/>
        </w:rPr>
        <w:tab/>
        <w:t>Control of exposure to radiation</w:t>
      </w:r>
      <w:bookmarkEnd w:id="53"/>
    </w:p>
    <w:p w14:paraId="02A72E63" w14:textId="77777777" w:rsidR="00B83108" w:rsidRDefault="00B83108">
      <w:pPr>
        <w:pStyle w:val="Subsection"/>
        <w:rPr>
          <w:snapToGrid w:val="0"/>
        </w:rPr>
      </w:pPr>
      <w:r>
        <w:rPr>
          <w:snapToGrid w:val="0"/>
        </w:rPr>
        <w:tab/>
        <w:t>(1)</w:t>
      </w:r>
      <w:r>
        <w:rPr>
          <w:snapToGrid w:val="0"/>
        </w:rPr>
        <w:tab/>
        <w:t>Subject to subregulations (2), (3) and (4), a licensee shall not use, manufacture, store, transport, sell, possess or otherwise deal with a radioactive substance in such a manner as to cause a radiation worker to be exposed to airborne radioactive material in a concentration which if averaged over a period of exposure of 40 hours per week for 52 weeks would exceed that set out in column 1 of Table I of Schedule VIII.</w:t>
      </w:r>
    </w:p>
    <w:p w14:paraId="62AB4ECD" w14:textId="77777777" w:rsidR="00B83108" w:rsidRDefault="00B83108">
      <w:pPr>
        <w:pStyle w:val="Subsection"/>
        <w:rPr>
          <w:snapToGrid w:val="0"/>
        </w:rPr>
      </w:pPr>
      <w:r>
        <w:rPr>
          <w:snapToGrid w:val="0"/>
        </w:rPr>
        <w:tab/>
        <w:t>(2)</w:t>
      </w:r>
      <w:r>
        <w:rPr>
          <w:snapToGrid w:val="0"/>
        </w:rPr>
        <w:tab/>
        <w:t>For the purposes of subregulation (1) —</w:t>
      </w:r>
    </w:p>
    <w:p w14:paraId="60FAE936" w14:textId="77777777" w:rsidR="00B83108" w:rsidRDefault="00B83108">
      <w:pPr>
        <w:pStyle w:val="Indenta"/>
        <w:rPr>
          <w:snapToGrid w:val="0"/>
        </w:rPr>
      </w:pPr>
      <w:r>
        <w:rPr>
          <w:snapToGrid w:val="0"/>
        </w:rPr>
        <w:tab/>
        <w:t>(a)</w:t>
      </w:r>
      <w:r>
        <w:rPr>
          <w:snapToGrid w:val="0"/>
        </w:rPr>
        <w:tab/>
      </w:r>
      <w:r>
        <w:rPr>
          <w:rStyle w:val="CharDefText"/>
        </w:rPr>
        <w:t>to be exposed</w:t>
      </w:r>
      <w:r>
        <w:rPr>
          <w:snapToGrid w:val="0"/>
        </w:rPr>
        <w:t xml:space="preserve"> means to be present in an airborne concentration of the radioactive material concerned; and</w:t>
      </w:r>
    </w:p>
    <w:p w14:paraId="14D1AC30" w14:textId="77777777" w:rsidR="00B83108" w:rsidRDefault="00B83108">
      <w:pPr>
        <w:pStyle w:val="Indenta"/>
        <w:keepNext/>
        <w:rPr>
          <w:snapToGrid w:val="0"/>
        </w:rPr>
      </w:pPr>
      <w:r>
        <w:rPr>
          <w:snapToGrid w:val="0"/>
        </w:rPr>
        <w:tab/>
        <w:t>(b)</w:t>
      </w:r>
      <w:r>
        <w:rPr>
          <w:snapToGrid w:val="0"/>
        </w:rPr>
        <w:tab/>
        <w:t>no allowance shall be made for —</w:t>
      </w:r>
    </w:p>
    <w:p w14:paraId="4AC772AC" w14:textId="77777777" w:rsidR="00B83108" w:rsidRDefault="00B83108">
      <w:pPr>
        <w:pStyle w:val="Indenti"/>
        <w:rPr>
          <w:snapToGrid w:val="0"/>
        </w:rPr>
      </w:pPr>
      <w:r>
        <w:rPr>
          <w:snapToGrid w:val="0"/>
        </w:rPr>
        <w:tab/>
        <w:t>(i)</w:t>
      </w:r>
      <w:r>
        <w:rPr>
          <w:snapToGrid w:val="0"/>
        </w:rPr>
        <w:tab/>
        <w:t>the use by the radiation worker concerned of protective clothing or equipment; or</w:t>
      </w:r>
    </w:p>
    <w:p w14:paraId="60870407" w14:textId="77777777" w:rsidR="00B83108" w:rsidRDefault="00B83108">
      <w:pPr>
        <w:pStyle w:val="Indenti"/>
        <w:keepNext/>
        <w:rPr>
          <w:snapToGrid w:val="0"/>
        </w:rPr>
      </w:pPr>
      <w:r>
        <w:rPr>
          <w:snapToGrid w:val="0"/>
        </w:rPr>
        <w:lastRenderedPageBreak/>
        <w:tab/>
        <w:t>(ii)</w:t>
      </w:r>
      <w:r>
        <w:rPr>
          <w:snapToGrid w:val="0"/>
        </w:rPr>
        <w:tab/>
        <w:t>the size of the particles of the radioactive material concerned,</w:t>
      </w:r>
    </w:p>
    <w:p w14:paraId="36B26EB0" w14:textId="77777777" w:rsidR="00B83108" w:rsidRDefault="00B83108">
      <w:pPr>
        <w:pStyle w:val="Indenta"/>
        <w:rPr>
          <w:snapToGrid w:val="0"/>
        </w:rPr>
      </w:pPr>
      <w:r>
        <w:rPr>
          <w:snapToGrid w:val="0"/>
        </w:rPr>
        <w:tab/>
      </w:r>
      <w:r>
        <w:rPr>
          <w:snapToGrid w:val="0"/>
        </w:rPr>
        <w:tab/>
        <w:t>unless the Council authorises the licensee, in writing, to make allowances for either or both of those matters.</w:t>
      </w:r>
    </w:p>
    <w:p w14:paraId="764D3039" w14:textId="77777777" w:rsidR="00B83108" w:rsidRDefault="00B83108">
      <w:pPr>
        <w:pStyle w:val="Subsection"/>
        <w:rPr>
          <w:snapToGrid w:val="0"/>
        </w:rPr>
      </w:pPr>
      <w:r>
        <w:rPr>
          <w:snapToGrid w:val="0"/>
        </w:rPr>
        <w:tab/>
        <w:t>(3)</w:t>
      </w:r>
      <w:r>
        <w:rPr>
          <w:snapToGrid w:val="0"/>
        </w:rPr>
        <w:tab/>
        <w:t>The maximum concentrations specified in column 1 of Table I of Schedule VIII are based on exposure to airborne radioactive material in the concentrations specified in that column for 40 hours in any period of 7 consecutive days.</w:t>
      </w:r>
    </w:p>
    <w:p w14:paraId="0A3FF631" w14:textId="77777777" w:rsidR="00B83108" w:rsidRDefault="00B83108">
      <w:pPr>
        <w:pStyle w:val="Subsection"/>
        <w:keepNext/>
        <w:rPr>
          <w:snapToGrid w:val="0"/>
        </w:rPr>
      </w:pPr>
      <w:r>
        <w:rPr>
          <w:snapToGrid w:val="0"/>
        </w:rPr>
        <w:tab/>
        <w:t>(4)</w:t>
      </w:r>
      <w:r>
        <w:rPr>
          <w:snapToGrid w:val="0"/>
        </w:rPr>
        <w:tab/>
        <w:t>When the number of hours of exposure to airborne radioactive material —</w:t>
      </w:r>
    </w:p>
    <w:p w14:paraId="52D47677" w14:textId="77777777" w:rsidR="00B83108" w:rsidRDefault="00B83108">
      <w:pPr>
        <w:pStyle w:val="Indenta"/>
        <w:rPr>
          <w:snapToGrid w:val="0"/>
        </w:rPr>
      </w:pPr>
      <w:r>
        <w:rPr>
          <w:snapToGrid w:val="0"/>
        </w:rPr>
        <w:tab/>
        <w:t>(a)</w:t>
      </w:r>
      <w:r>
        <w:rPr>
          <w:snapToGrid w:val="0"/>
        </w:rPr>
        <w:tab/>
        <w:t>is more than 40 in any period of 7 consecutive days, the maximum concentrations specified in column 1 of Table I of Schedule VIII shall be decreased by an amount which bears the same proportion to those maximum concentrations as the amount of the excess in the number of hours of that exposure bears to 40 hours; or</w:t>
      </w:r>
    </w:p>
    <w:p w14:paraId="3BD183B4" w14:textId="77777777" w:rsidR="00B83108" w:rsidRDefault="00B83108">
      <w:pPr>
        <w:pStyle w:val="Indenta"/>
        <w:rPr>
          <w:snapToGrid w:val="0"/>
        </w:rPr>
      </w:pPr>
      <w:r>
        <w:rPr>
          <w:snapToGrid w:val="0"/>
        </w:rPr>
        <w:tab/>
        <w:t>(b)</w:t>
      </w:r>
      <w:r>
        <w:rPr>
          <w:snapToGrid w:val="0"/>
        </w:rPr>
        <w:tab/>
        <w:t>is less than 40 in any period of 7 consecutive days, the maximum concentrations specified in column 1 of Table I of Schedule VIII shall be unchanged.</w:t>
      </w:r>
    </w:p>
    <w:p w14:paraId="6FB66D60" w14:textId="77777777" w:rsidR="00B83108" w:rsidRDefault="00B83108">
      <w:pPr>
        <w:pStyle w:val="Subsection"/>
        <w:rPr>
          <w:snapToGrid w:val="0"/>
        </w:rPr>
      </w:pPr>
      <w:r>
        <w:rPr>
          <w:snapToGrid w:val="0"/>
        </w:rPr>
        <w:tab/>
        <w:t>(5)</w:t>
      </w:r>
      <w:r>
        <w:rPr>
          <w:snapToGrid w:val="0"/>
        </w:rPr>
        <w:tab/>
        <w:t xml:space="preserve">If the nature of any work with a radioactive substance is such that the person performing that work or his clothing may become contaminated by a radioactive substance to such a degree as to present a hazard to that or any other person (in this subregulation called </w:t>
      </w:r>
      <w:r>
        <w:t xml:space="preserve">the </w:t>
      </w:r>
      <w:r>
        <w:rPr>
          <w:rStyle w:val="CharDefText"/>
        </w:rPr>
        <w:t>person at risk</w:t>
      </w:r>
      <w:r>
        <w:rPr>
          <w:snapToGrid w:val="0"/>
        </w:rPr>
        <w:t>), the radiation safety officer, if any, appointed in respect of the premises concerned shall —</w:t>
      </w:r>
    </w:p>
    <w:p w14:paraId="448EE5AC" w14:textId="77777777" w:rsidR="00B83108" w:rsidRDefault="00B83108">
      <w:pPr>
        <w:pStyle w:val="Indenta"/>
        <w:rPr>
          <w:snapToGrid w:val="0"/>
        </w:rPr>
      </w:pPr>
      <w:r>
        <w:rPr>
          <w:snapToGrid w:val="0"/>
        </w:rPr>
        <w:tab/>
        <w:t>(a)</w:t>
      </w:r>
      <w:r>
        <w:rPr>
          <w:snapToGrid w:val="0"/>
        </w:rPr>
        <w:tab/>
        <w:t>monitor both the person at risk and his clothing; and</w:t>
      </w:r>
    </w:p>
    <w:p w14:paraId="390DE39B" w14:textId="77777777" w:rsidR="00B83108" w:rsidRDefault="00B83108">
      <w:pPr>
        <w:pStyle w:val="Indenta"/>
        <w:keepNext/>
        <w:rPr>
          <w:snapToGrid w:val="0"/>
        </w:rPr>
      </w:pPr>
      <w:r>
        <w:rPr>
          <w:snapToGrid w:val="0"/>
        </w:rPr>
        <w:lastRenderedPageBreak/>
        <w:tab/>
        <w:t>(b)</w:t>
      </w:r>
      <w:r>
        <w:rPr>
          <w:snapToGrid w:val="0"/>
        </w:rPr>
        <w:tab/>
        <w:t>cause to be removed from the person at risk before he is permitted to leave the work area concerned any contamination in excess of —</w:t>
      </w:r>
    </w:p>
    <w:p w14:paraId="64E18F44" w14:textId="77777777" w:rsidR="00B83108" w:rsidRDefault="00B83108">
      <w:pPr>
        <w:pStyle w:val="Indenti"/>
        <w:rPr>
          <w:snapToGrid w:val="0"/>
        </w:rPr>
      </w:pPr>
      <w:r>
        <w:rPr>
          <w:snapToGrid w:val="0"/>
        </w:rPr>
        <w:tab/>
        <w:t>(i)</w:t>
      </w:r>
      <w:r>
        <w:rPr>
          <w:snapToGrid w:val="0"/>
        </w:rPr>
        <w:tab/>
        <w:t>in the case of alpha</w:t>
      </w:r>
      <w:r>
        <w:rPr>
          <w:snapToGrid w:val="0"/>
        </w:rPr>
        <w:noBreakHyphen/>
        <w:t>emitting radioactive substances, 3.7 x 10</w:t>
      </w:r>
      <w:r>
        <w:rPr>
          <w:snapToGrid w:val="0"/>
          <w:vertAlign w:val="superscript"/>
        </w:rPr>
        <w:t xml:space="preserve"> 3</w:t>
      </w:r>
      <w:r>
        <w:rPr>
          <w:snapToGrid w:val="0"/>
        </w:rPr>
        <w:t xml:space="preserve"> becquerels per square metre; or</w:t>
      </w:r>
    </w:p>
    <w:p w14:paraId="3C421B5D" w14:textId="77777777" w:rsidR="00B83108" w:rsidRDefault="00B83108">
      <w:pPr>
        <w:pStyle w:val="Indenti"/>
        <w:rPr>
          <w:snapToGrid w:val="0"/>
        </w:rPr>
      </w:pPr>
      <w:r>
        <w:rPr>
          <w:snapToGrid w:val="0"/>
        </w:rPr>
        <w:tab/>
        <w:t>(ii)</w:t>
      </w:r>
      <w:r>
        <w:rPr>
          <w:snapToGrid w:val="0"/>
        </w:rPr>
        <w:tab/>
        <w:t>in the case of beta</w:t>
      </w:r>
      <w:r>
        <w:rPr>
          <w:snapToGrid w:val="0"/>
        </w:rPr>
        <w:noBreakHyphen/>
        <w:t>emitting radioactive substances, 3.7 x 10</w:t>
      </w:r>
      <w:r>
        <w:rPr>
          <w:snapToGrid w:val="0"/>
          <w:vertAlign w:val="superscript"/>
        </w:rPr>
        <w:t xml:space="preserve"> 4</w:t>
      </w:r>
      <w:r>
        <w:rPr>
          <w:snapToGrid w:val="0"/>
        </w:rPr>
        <w:t xml:space="preserve"> becquerels per square metre;</w:t>
      </w:r>
    </w:p>
    <w:p w14:paraId="4F209BB2" w14:textId="77777777" w:rsidR="00B83108" w:rsidRDefault="00B83108">
      <w:pPr>
        <w:pStyle w:val="Indenta"/>
        <w:rPr>
          <w:snapToGrid w:val="0"/>
        </w:rPr>
      </w:pPr>
      <w:r>
        <w:rPr>
          <w:snapToGrid w:val="0"/>
        </w:rPr>
        <w:tab/>
      </w:r>
      <w:r>
        <w:rPr>
          <w:snapToGrid w:val="0"/>
        </w:rPr>
        <w:tab/>
        <w:t>and</w:t>
      </w:r>
    </w:p>
    <w:p w14:paraId="3101DE7F" w14:textId="77777777" w:rsidR="00B83108" w:rsidRDefault="00B83108">
      <w:pPr>
        <w:pStyle w:val="Indenta"/>
        <w:rPr>
          <w:snapToGrid w:val="0"/>
        </w:rPr>
      </w:pPr>
      <w:r>
        <w:rPr>
          <w:snapToGrid w:val="0"/>
        </w:rPr>
        <w:tab/>
        <w:t>(c)</w:t>
      </w:r>
      <w:r>
        <w:rPr>
          <w:snapToGrid w:val="0"/>
        </w:rPr>
        <w:tab/>
        <w:t>ensure that any clothing or other material contaminated by a radioactive substance is not taken from the work area concerned or released to public laundries or cleaners until it has been shown that the contamination does not exceed an approved limit.</w:t>
      </w:r>
    </w:p>
    <w:p w14:paraId="2FC17804" w14:textId="77777777" w:rsidR="00B83108" w:rsidRDefault="00B83108">
      <w:pPr>
        <w:pStyle w:val="Subsection"/>
        <w:rPr>
          <w:snapToGrid w:val="0"/>
        </w:rPr>
      </w:pPr>
      <w:r>
        <w:rPr>
          <w:snapToGrid w:val="0"/>
        </w:rPr>
        <w:tab/>
        <w:t>(6)</w:t>
      </w:r>
      <w:r>
        <w:rPr>
          <w:snapToGrid w:val="0"/>
        </w:rPr>
        <w:tab/>
        <w:t>A person shall —</w:t>
      </w:r>
    </w:p>
    <w:p w14:paraId="2C260F0A" w14:textId="77777777" w:rsidR="00B83108" w:rsidRDefault="00B83108">
      <w:pPr>
        <w:pStyle w:val="Indenta"/>
        <w:rPr>
          <w:snapToGrid w:val="0"/>
        </w:rPr>
      </w:pPr>
      <w:r>
        <w:rPr>
          <w:snapToGrid w:val="0"/>
        </w:rPr>
        <w:tab/>
        <w:t>(a)</w:t>
      </w:r>
      <w:r>
        <w:rPr>
          <w:snapToGrid w:val="0"/>
        </w:rPr>
        <w:tab/>
        <w:t>not hinder or obstruct; or</w:t>
      </w:r>
    </w:p>
    <w:p w14:paraId="4B1BC774" w14:textId="77777777" w:rsidR="00B83108" w:rsidRDefault="00B83108">
      <w:pPr>
        <w:pStyle w:val="Indenta"/>
        <w:rPr>
          <w:snapToGrid w:val="0"/>
        </w:rPr>
      </w:pPr>
      <w:r>
        <w:rPr>
          <w:snapToGrid w:val="0"/>
        </w:rPr>
        <w:tab/>
        <w:t>(b)</w:t>
      </w:r>
      <w:r>
        <w:rPr>
          <w:snapToGrid w:val="0"/>
        </w:rPr>
        <w:tab/>
        <w:t>when called on to do so, assist,</w:t>
      </w:r>
    </w:p>
    <w:p w14:paraId="03BF784C" w14:textId="77777777" w:rsidR="00B83108" w:rsidRDefault="00B83108">
      <w:pPr>
        <w:pStyle w:val="Subsection"/>
        <w:rPr>
          <w:snapToGrid w:val="0"/>
        </w:rPr>
      </w:pPr>
      <w:r>
        <w:rPr>
          <w:snapToGrid w:val="0"/>
        </w:rPr>
        <w:tab/>
      </w:r>
      <w:r>
        <w:rPr>
          <w:snapToGrid w:val="0"/>
        </w:rPr>
        <w:tab/>
        <w:t>a radiation safety officer in the performance of the duties imposed on him by subregulation (5).</w:t>
      </w:r>
    </w:p>
    <w:p w14:paraId="6376B634" w14:textId="77777777" w:rsidR="00B83108" w:rsidRDefault="00B83108">
      <w:pPr>
        <w:pStyle w:val="Subsection"/>
        <w:rPr>
          <w:snapToGrid w:val="0"/>
        </w:rPr>
      </w:pPr>
      <w:r>
        <w:rPr>
          <w:snapToGrid w:val="0"/>
        </w:rPr>
        <w:tab/>
        <w:t>(7)</w:t>
      </w:r>
      <w:r>
        <w:rPr>
          <w:snapToGrid w:val="0"/>
        </w:rPr>
        <w:tab/>
        <w:t>A licensee in respect of the use of radioactive substances not enclosed in sealed containers shall post in a prominent place in the vicinity of those radioactive substances a list of approved instructions to be followed in the event of accidental contamination of a person or object.</w:t>
      </w:r>
    </w:p>
    <w:p w14:paraId="5C38C460" w14:textId="77777777" w:rsidR="00B83108" w:rsidRDefault="00B83108">
      <w:pPr>
        <w:pStyle w:val="Footnotesection"/>
      </w:pPr>
      <w:r>
        <w:tab/>
        <w:t>[Regulation 33 amended: Gazette 22 Jul 1997 p. 3823.]</w:t>
      </w:r>
    </w:p>
    <w:p w14:paraId="08D28EC4" w14:textId="77777777" w:rsidR="00B83108" w:rsidRDefault="00B83108">
      <w:pPr>
        <w:pStyle w:val="Heading2"/>
      </w:pPr>
      <w:bookmarkStart w:id="54" w:name="_Toc232760879"/>
      <w:bookmarkStart w:id="55" w:name="_Toc232761774"/>
      <w:bookmarkStart w:id="56" w:name="_Toc233290426"/>
      <w:r>
        <w:rPr>
          <w:rStyle w:val="CharPartNo"/>
        </w:rPr>
        <w:lastRenderedPageBreak/>
        <w:t>Part IV</w:t>
      </w:r>
      <w:r>
        <w:rPr>
          <w:rStyle w:val="CharDivNo"/>
        </w:rPr>
        <w:t> </w:t>
      </w:r>
      <w:r>
        <w:t>—</w:t>
      </w:r>
      <w:r>
        <w:rPr>
          <w:rStyle w:val="CharDivText"/>
        </w:rPr>
        <w:t> </w:t>
      </w:r>
      <w:r>
        <w:rPr>
          <w:rStyle w:val="CharPartText"/>
        </w:rPr>
        <w:t>Irradiating apparatus</w:t>
      </w:r>
      <w:bookmarkEnd w:id="54"/>
      <w:bookmarkEnd w:id="55"/>
      <w:bookmarkEnd w:id="56"/>
    </w:p>
    <w:p w14:paraId="10BB9A4C" w14:textId="77777777" w:rsidR="00B83108" w:rsidRDefault="00B83108">
      <w:pPr>
        <w:pStyle w:val="Heading5"/>
        <w:rPr>
          <w:snapToGrid w:val="0"/>
        </w:rPr>
      </w:pPr>
      <w:bookmarkStart w:id="57" w:name="_Toc233290427"/>
      <w:r>
        <w:rPr>
          <w:rStyle w:val="CharSectno"/>
        </w:rPr>
        <w:t>34</w:t>
      </w:r>
      <w:r>
        <w:rPr>
          <w:snapToGrid w:val="0"/>
        </w:rPr>
        <w:t>.</w:t>
      </w:r>
      <w:r>
        <w:rPr>
          <w:snapToGrid w:val="0"/>
        </w:rPr>
        <w:tab/>
        <w:t>Exemption from licensing in relation to irradiating apparatus</w:t>
      </w:r>
      <w:bookmarkEnd w:id="57"/>
    </w:p>
    <w:p w14:paraId="081B05B8" w14:textId="77777777" w:rsidR="00B83108" w:rsidRDefault="00B83108">
      <w:pPr>
        <w:pStyle w:val="Subsection"/>
        <w:rPr>
          <w:snapToGrid w:val="0"/>
        </w:rPr>
      </w:pPr>
      <w:r>
        <w:rPr>
          <w:snapToGrid w:val="0"/>
        </w:rPr>
        <w:tab/>
        <w:t>(1)</w:t>
      </w:r>
      <w:r>
        <w:rPr>
          <w:snapToGrid w:val="0"/>
        </w:rPr>
        <w:tab/>
        <w:t>The following persons are exempt for the purposes of sections 25 and 27 of the Act —</w:t>
      </w:r>
    </w:p>
    <w:p w14:paraId="0FB7087D" w14:textId="77777777" w:rsidR="00B83108" w:rsidRDefault="00B83108">
      <w:pPr>
        <w:pStyle w:val="Indenta"/>
        <w:rPr>
          <w:snapToGrid w:val="0"/>
        </w:rPr>
      </w:pPr>
      <w:r>
        <w:rPr>
          <w:snapToGrid w:val="0"/>
        </w:rPr>
        <w:tab/>
        <w:t>(a)</w:t>
      </w:r>
      <w:r>
        <w:rPr>
          <w:snapToGrid w:val="0"/>
        </w:rPr>
        <w:tab/>
        <w:t>a dentist or other person authorised by regulation 38(1) operating or using irradiating apparatus registered for dental radiography; and</w:t>
      </w:r>
    </w:p>
    <w:p w14:paraId="7BCD5010" w14:textId="77777777" w:rsidR="00B83108" w:rsidRDefault="00B83108">
      <w:pPr>
        <w:pStyle w:val="Indenta"/>
        <w:rPr>
          <w:snapToGrid w:val="0"/>
        </w:rPr>
      </w:pPr>
      <w:r>
        <w:rPr>
          <w:snapToGrid w:val="0"/>
        </w:rPr>
        <w:tab/>
        <w:t>(b)</w:t>
      </w:r>
      <w:r>
        <w:rPr>
          <w:snapToGrid w:val="0"/>
        </w:rPr>
        <w:tab/>
        <w:t>a physiotherapist or chiropractor who refers a patient to a radiologist at approved premises for plain radiography of the spine, pelvic girdle, hip joints, sacro</w:t>
      </w:r>
      <w:r>
        <w:rPr>
          <w:snapToGrid w:val="0"/>
        </w:rPr>
        <w:noBreakHyphen/>
        <w:t>iliac joints, chest, shoulder or extremities; and</w:t>
      </w:r>
    </w:p>
    <w:p w14:paraId="0E857FE9" w14:textId="77777777" w:rsidR="00B83108" w:rsidRDefault="00B83108">
      <w:pPr>
        <w:pStyle w:val="Indenta"/>
        <w:rPr>
          <w:snapToGrid w:val="0"/>
        </w:rPr>
      </w:pPr>
      <w:r>
        <w:rPr>
          <w:snapToGrid w:val="0"/>
        </w:rPr>
        <w:tab/>
        <w:t>(c)</w:t>
      </w:r>
      <w:r>
        <w:rPr>
          <w:snapToGrid w:val="0"/>
        </w:rPr>
        <w:tab/>
        <w:t>a podiatrist who refers a patient to a radiologist at approved premises for plain radiography of the foot or ankle; and</w:t>
      </w:r>
    </w:p>
    <w:p w14:paraId="3288B821" w14:textId="77777777" w:rsidR="00B83108" w:rsidRDefault="00B83108">
      <w:pPr>
        <w:pStyle w:val="Indenta"/>
      </w:pPr>
      <w:r>
        <w:rPr>
          <w:snapToGrid w:val="0"/>
        </w:rPr>
        <w:tab/>
        <w:t>(d)</w:t>
      </w:r>
      <w:r>
        <w:rPr>
          <w:snapToGrid w:val="0"/>
        </w:rPr>
        <w:tab/>
        <w:t>a person operating or using irradiating apparatus in respect of which there is an exemption from registration under the Act</w:t>
      </w:r>
      <w:r>
        <w:t>; and</w:t>
      </w:r>
    </w:p>
    <w:p w14:paraId="420CA374" w14:textId="77777777" w:rsidR="00B83108" w:rsidRDefault="00B83108">
      <w:pPr>
        <w:pStyle w:val="Indenta"/>
        <w:rPr>
          <w:snapToGrid w:val="0"/>
        </w:rPr>
      </w:pPr>
      <w:r>
        <w:tab/>
        <w:t>(e)</w:t>
      </w:r>
      <w:r>
        <w:tab/>
        <w:t>a dentist who refers a patient to a radiologist at approved premises for plain radiography of the chest where the dentist believes that the patient may have inhaled or swallowed a foreign body during, or as a result of, dental treatment.</w:t>
      </w:r>
    </w:p>
    <w:p w14:paraId="79E76E55" w14:textId="77777777" w:rsidR="00B83108" w:rsidRDefault="00B83108">
      <w:pPr>
        <w:pStyle w:val="Footnotesection"/>
      </w:pPr>
      <w:r>
        <w:tab/>
        <w:t>[Regulation 34 inserted: Gazette 11 Nov 1997 p. 6210</w:t>
      </w:r>
      <w:r>
        <w:noBreakHyphen/>
        <w:t>11; amended: Gazette 29 Feb 2000 p. 992; 25 Sep 2001 p. 5286.]</w:t>
      </w:r>
    </w:p>
    <w:p w14:paraId="3E80A0E0" w14:textId="77777777" w:rsidR="00B83108" w:rsidRDefault="00B83108">
      <w:pPr>
        <w:pStyle w:val="Heading5"/>
        <w:rPr>
          <w:snapToGrid w:val="0"/>
        </w:rPr>
      </w:pPr>
      <w:bookmarkStart w:id="58" w:name="_Toc233290428"/>
      <w:r>
        <w:rPr>
          <w:rStyle w:val="CharSectno"/>
        </w:rPr>
        <w:t>35</w:t>
      </w:r>
      <w:r>
        <w:rPr>
          <w:snapToGrid w:val="0"/>
        </w:rPr>
        <w:t>.</w:t>
      </w:r>
      <w:r>
        <w:rPr>
          <w:snapToGrid w:val="0"/>
        </w:rPr>
        <w:tab/>
        <w:t>Information to be furnished by suppliers of certain irradiating apparatus</w:t>
      </w:r>
      <w:bookmarkEnd w:id="58"/>
    </w:p>
    <w:p w14:paraId="67A87DBA" w14:textId="77777777" w:rsidR="00B83108" w:rsidRDefault="00B83108">
      <w:pPr>
        <w:pStyle w:val="Subsection"/>
        <w:rPr>
          <w:snapToGrid w:val="0"/>
        </w:rPr>
      </w:pPr>
      <w:r>
        <w:rPr>
          <w:snapToGrid w:val="0"/>
        </w:rPr>
        <w:tab/>
      </w:r>
      <w:r>
        <w:rPr>
          <w:snapToGrid w:val="0"/>
        </w:rPr>
        <w:tab/>
        <w:t xml:space="preserve">A supplier of irradiating apparatus for medical or veterinary fluoroscopy or radiography or chiropractic radiography shall, if that irradiating apparatus is new irradiating apparatus delivered to the operator or user thereof more than 12 months after the </w:t>
      </w:r>
      <w:r>
        <w:rPr>
          <w:snapToGrid w:val="0"/>
        </w:rPr>
        <w:lastRenderedPageBreak/>
        <w:t>date on which this regulation comes into operation in respect of that operator or user, provide that operator or user with —</w:t>
      </w:r>
    </w:p>
    <w:p w14:paraId="45EC25EE" w14:textId="77777777" w:rsidR="00B83108" w:rsidRDefault="00B83108">
      <w:pPr>
        <w:pStyle w:val="Indenta"/>
        <w:rPr>
          <w:snapToGrid w:val="0"/>
        </w:rPr>
      </w:pPr>
      <w:r>
        <w:rPr>
          <w:snapToGrid w:val="0"/>
        </w:rPr>
        <w:tab/>
        <w:t>(a)</w:t>
      </w:r>
      <w:r>
        <w:rPr>
          <w:snapToGrid w:val="0"/>
        </w:rPr>
        <w:tab/>
        <w:t>adequate instructions concerning any radiological safety procedures and precautions which may be necessary because of features unique to that irradiating apparatus; and</w:t>
      </w:r>
    </w:p>
    <w:p w14:paraId="0F7801BE" w14:textId="77777777" w:rsidR="00B83108" w:rsidRDefault="00B83108">
      <w:pPr>
        <w:pStyle w:val="Indenta"/>
        <w:rPr>
          <w:snapToGrid w:val="0"/>
        </w:rPr>
      </w:pPr>
      <w:r>
        <w:rPr>
          <w:snapToGrid w:val="0"/>
        </w:rPr>
        <w:tab/>
        <w:t>(b)</w:t>
      </w:r>
      <w:r>
        <w:rPr>
          <w:snapToGrid w:val="0"/>
        </w:rPr>
        <w:tab/>
        <w:t>a schedule showing the maintenance necessary to keep that irradiating apparatus in compliance with these regulations; and</w:t>
      </w:r>
    </w:p>
    <w:p w14:paraId="09E7872E" w14:textId="77777777" w:rsidR="00B83108" w:rsidRDefault="00B83108">
      <w:pPr>
        <w:pStyle w:val="Indenta"/>
        <w:rPr>
          <w:snapToGrid w:val="0"/>
        </w:rPr>
      </w:pPr>
      <w:r>
        <w:rPr>
          <w:snapToGrid w:val="0"/>
        </w:rPr>
        <w:tab/>
        <w:t>(c)</w:t>
      </w:r>
      <w:r>
        <w:rPr>
          <w:snapToGrid w:val="0"/>
        </w:rPr>
        <w:tab/>
        <w:t>statements of the maximum rated peak tube potential, leakage technique factors, the minimum permanent filtration in the beam and the peak tube potential at which the filtration is obtained; and</w:t>
      </w:r>
    </w:p>
    <w:p w14:paraId="1239A92F" w14:textId="77777777" w:rsidR="00B83108" w:rsidRDefault="00B83108">
      <w:pPr>
        <w:pStyle w:val="Indenta"/>
        <w:rPr>
          <w:snapToGrid w:val="0"/>
        </w:rPr>
      </w:pPr>
      <w:r>
        <w:rPr>
          <w:snapToGrid w:val="0"/>
        </w:rPr>
        <w:tab/>
        <w:t>(d)</w:t>
      </w:r>
      <w:r>
        <w:rPr>
          <w:snapToGrid w:val="0"/>
        </w:rPr>
        <w:tab/>
        <w:t>cooling curves for the x</w:t>
      </w:r>
      <w:r>
        <w:rPr>
          <w:snapToGrid w:val="0"/>
        </w:rPr>
        <w:noBreakHyphen/>
        <w:t>ray tube anode and tube housing; and</w:t>
      </w:r>
    </w:p>
    <w:p w14:paraId="491C2FC3" w14:textId="77777777" w:rsidR="00B83108" w:rsidRDefault="00B83108">
      <w:pPr>
        <w:pStyle w:val="Indenta"/>
        <w:rPr>
          <w:snapToGrid w:val="0"/>
        </w:rPr>
      </w:pPr>
      <w:r>
        <w:rPr>
          <w:snapToGrid w:val="0"/>
        </w:rPr>
        <w:tab/>
        <w:t>(e)</w:t>
      </w:r>
      <w:r>
        <w:rPr>
          <w:snapToGrid w:val="0"/>
        </w:rPr>
        <w:tab/>
        <w:t>x</w:t>
      </w:r>
      <w:r>
        <w:rPr>
          <w:snapToGrid w:val="0"/>
        </w:rPr>
        <w:noBreakHyphen/>
        <w:t>ray tube rating charts; and</w:t>
      </w:r>
    </w:p>
    <w:p w14:paraId="596134D0" w14:textId="77777777" w:rsidR="00B83108" w:rsidRDefault="00B83108">
      <w:pPr>
        <w:pStyle w:val="Indenta"/>
        <w:rPr>
          <w:snapToGrid w:val="0"/>
        </w:rPr>
      </w:pPr>
      <w:r>
        <w:rPr>
          <w:snapToGrid w:val="0"/>
        </w:rPr>
        <w:tab/>
        <w:t>(f)</w:t>
      </w:r>
      <w:r>
        <w:rPr>
          <w:snapToGrid w:val="0"/>
        </w:rPr>
        <w:tab/>
        <w:t>performance data, including performance data for image intensifier tubes.</w:t>
      </w:r>
    </w:p>
    <w:p w14:paraId="0133FBC3" w14:textId="77777777" w:rsidR="00B83108" w:rsidRDefault="00B83108">
      <w:pPr>
        <w:pStyle w:val="Heading5"/>
        <w:rPr>
          <w:snapToGrid w:val="0"/>
        </w:rPr>
      </w:pPr>
      <w:bookmarkStart w:id="59" w:name="_Toc233290429"/>
      <w:r>
        <w:rPr>
          <w:rStyle w:val="CharSectno"/>
        </w:rPr>
        <w:t>36</w:t>
      </w:r>
      <w:r>
        <w:rPr>
          <w:snapToGrid w:val="0"/>
        </w:rPr>
        <w:t>.</w:t>
      </w:r>
      <w:r>
        <w:rPr>
          <w:snapToGrid w:val="0"/>
        </w:rPr>
        <w:tab/>
        <w:t>Conditions on registration of irradiating apparatus</w:t>
      </w:r>
      <w:bookmarkEnd w:id="59"/>
    </w:p>
    <w:p w14:paraId="424E2668" w14:textId="77777777" w:rsidR="00B83108" w:rsidRDefault="00B83108">
      <w:pPr>
        <w:pStyle w:val="Subsection"/>
        <w:rPr>
          <w:snapToGrid w:val="0"/>
        </w:rPr>
      </w:pPr>
      <w:r>
        <w:rPr>
          <w:snapToGrid w:val="0"/>
        </w:rPr>
        <w:tab/>
        <w:t>(1)</w:t>
      </w:r>
      <w:r>
        <w:rPr>
          <w:snapToGrid w:val="0"/>
        </w:rPr>
        <w:tab/>
        <w:t>Subject to section 36, the Council may, in registering any irradiating apparatus, impose in relation to that registration —</w:t>
      </w:r>
    </w:p>
    <w:p w14:paraId="4B2430F5" w14:textId="77777777" w:rsidR="00B83108" w:rsidRDefault="00B83108">
      <w:pPr>
        <w:pStyle w:val="Indenta"/>
        <w:rPr>
          <w:snapToGrid w:val="0"/>
        </w:rPr>
      </w:pPr>
      <w:r>
        <w:rPr>
          <w:snapToGrid w:val="0"/>
        </w:rPr>
        <w:tab/>
        <w:t>(a)</w:t>
      </w:r>
      <w:r>
        <w:rPr>
          <w:snapToGrid w:val="0"/>
        </w:rPr>
        <w:tab/>
        <w:t>the condition that the irradiating apparatus be provided with shielding to a specified standard and that specified safety devices be provided; and</w:t>
      </w:r>
    </w:p>
    <w:p w14:paraId="46770FC1" w14:textId="77777777" w:rsidR="00B83108" w:rsidRDefault="00B83108">
      <w:pPr>
        <w:pStyle w:val="Indenta"/>
        <w:rPr>
          <w:snapToGrid w:val="0"/>
        </w:rPr>
      </w:pPr>
      <w:r>
        <w:rPr>
          <w:snapToGrid w:val="0"/>
        </w:rPr>
        <w:tab/>
        <w:t>(b)</w:t>
      </w:r>
      <w:r>
        <w:rPr>
          <w:snapToGrid w:val="0"/>
        </w:rPr>
        <w:tab/>
        <w:t>any one or more of the conditions specified in Schedule IX.</w:t>
      </w:r>
    </w:p>
    <w:p w14:paraId="60A43667" w14:textId="77777777" w:rsidR="00B83108" w:rsidRDefault="00B83108">
      <w:pPr>
        <w:pStyle w:val="Subsection"/>
        <w:rPr>
          <w:snapToGrid w:val="0"/>
        </w:rPr>
      </w:pPr>
      <w:r>
        <w:rPr>
          <w:snapToGrid w:val="0"/>
        </w:rPr>
        <w:tab/>
        <w:t>(2)</w:t>
      </w:r>
      <w:r>
        <w:rPr>
          <w:snapToGrid w:val="0"/>
        </w:rPr>
        <w:tab/>
        <w:t>Without limiting the operation of regulation 57, a person who contravenes the condition referred to in item 3(i) of Schedule IX is liable to a minimum penalty of $500.</w:t>
      </w:r>
    </w:p>
    <w:p w14:paraId="16C7FEB6" w14:textId="77777777" w:rsidR="00B83108" w:rsidRDefault="00B83108">
      <w:pPr>
        <w:pStyle w:val="Footnotesection"/>
      </w:pPr>
      <w:r>
        <w:tab/>
        <w:t>[Regulation 36 amended: Gazette 11 Jun 1993 p. 2873.]</w:t>
      </w:r>
    </w:p>
    <w:p w14:paraId="1183582C" w14:textId="77777777" w:rsidR="00B83108" w:rsidRDefault="00B83108">
      <w:pPr>
        <w:pStyle w:val="Heading5"/>
        <w:rPr>
          <w:snapToGrid w:val="0"/>
        </w:rPr>
      </w:pPr>
      <w:bookmarkStart w:id="60" w:name="_Toc233290430"/>
      <w:r>
        <w:rPr>
          <w:rStyle w:val="CharSectno"/>
        </w:rPr>
        <w:lastRenderedPageBreak/>
        <w:t>37</w:t>
      </w:r>
      <w:r>
        <w:rPr>
          <w:snapToGrid w:val="0"/>
        </w:rPr>
        <w:t>.</w:t>
      </w:r>
      <w:r>
        <w:rPr>
          <w:snapToGrid w:val="0"/>
        </w:rPr>
        <w:tab/>
        <w:t>Conditions on registration of premises</w:t>
      </w:r>
      <w:bookmarkEnd w:id="60"/>
    </w:p>
    <w:p w14:paraId="76DA5178" w14:textId="77777777" w:rsidR="00B83108" w:rsidRDefault="00B83108">
      <w:pPr>
        <w:pStyle w:val="Subsection"/>
        <w:rPr>
          <w:snapToGrid w:val="0"/>
        </w:rPr>
      </w:pPr>
      <w:r>
        <w:rPr>
          <w:snapToGrid w:val="0"/>
        </w:rPr>
        <w:tab/>
        <w:t>(1)</w:t>
      </w:r>
      <w:r>
        <w:rPr>
          <w:snapToGrid w:val="0"/>
        </w:rPr>
        <w:tab/>
        <w:t>Subject to section 36, the Council may, in registering any premises in which any irradiating apparatus is or is to be operated or used, impose in relation to that registration the condition —</w:t>
      </w:r>
    </w:p>
    <w:p w14:paraId="30745F5B" w14:textId="77777777" w:rsidR="00B83108" w:rsidRDefault="00B83108">
      <w:pPr>
        <w:pStyle w:val="Indenta"/>
        <w:rPr>
          <w:snapToGrid w:val="0"/>
        </w:rPr>
      </w:pPr>
      <w:r>
        <w:rPr>
          <w:snapToGrid w:val="0"/>
        </w:rPr>
        <w:tab/>
        <w:t>(a)</w:t>
      </w:r>
      <w:r>
        <w:rPr>
          <w:snapToGrid w:val="0"/>
        </w:rPr>
        <w:tab/>
        <w:t>that those premises or any specified part thereof be constructed in a specified manner and with specified materials, that specified safety devices be incorporated therein and that specified safety equipment be provided therein; and</w:t>
      </w:r>
    </w:p>
    <w:p w14:paraId="7B7AFC26" w14:textId="77777777" w:rsidR="00B83108" w:rsidRDefault="00B83108">
      <w:pPr>
        <w:pStyle w:val="Indenta"/>
        <w:rPr>
          <w:snapToGrid w:val="0"/>
        </w:rPr>
      </w:pPr>
      <w:r>
        <w:rPr>
          <w:snapToGrid w:val="0"/>
        </w:rPr>
        <w:tab/>
        <w:t>(b)</w:t>
      </w:r>
      <w:r>
        <w:rPr>
          <w:snapToGrid w:val="0"/>
        </w:rPr>
        <w:tab/>
        <w:t>that the irradiating apparatus be of a specified type, be operated or used for a specified purpose and be of a specified maximum or minimum x</w:t>
      </w:r>
      <w:r>
        <w:rPr>
          <w:snapToGrid w:val="0"/>
        </w:rPr>
        <w:noBreakHyphen/>
        <w:t>ray tube kilovoltage or milliamperage; and</w:t>
      </w:r>
    </w:p>
    <w:p w14:paraId="382832B2" w14:textId="77777777" w:rsidR="00B83108" w:rsidRDefault="00B83108">
      <w:pPr>
        <w:pStyle w:val="Indenta"/>
        <w:rPr>
          <w:snapToGrid w:val="0"/>
        </w:rPr>
      </w:pPr>
      <w:r>
        <w:rPr>
          <w:snapToGrid w:val="0"/>
        </w:rPr>
        <w:tab/>
        <w:t>(c)</w:t>
      </w:r>
      <w:r>
        <w:rPr>
          <w:snapToGrid w:val="0"/>
        </w:rPr>
        <w:tab/>
        <w:t>that the irradiating apparatus be operated or used only by persons having approved qualifications.</w:t>
      </w:r>
    </w:p>
    <w:p w14:paraId="792D97EC" w14:textId="77777777" w:rsidR="00B83108" w:rsidRDefault="00B83108">
      <w:pPr>
        <w:pStyle w:val="Subsection"/>
        <w:rPr>
          <w:snapToGrid w:val="0"/>
        </w:rPr>
      </w:pPr>
      <w:r>
        <w:rPr>
          <w:snapToGrid w:val="0"/>
        </w:rPr>
        <w:tab/>
        <w:t>(2)</w:t>
      </w:r>
      <w:r>
        <w:rPr>
          <w:snapToGrid w:val="0"/>
        </w:rPr>
        <w:tab/>
        <w:t>The person in whose name premises referred to in subregulation (1) are registered shall ensure that those premises comply with the requirements set out in Schedule X in respect of the type of irradiating apparatus which is or is to be operated or used in those premises.</w:t>
      </w:r>
    </w:p>
    <w:p w14:paraId="652A40F4" w14:textId="77777777" w:rsidR="00B83108" w:rsidRDefault="00B83108">
      <w:pPr>
        <w:pStyle w:val="Subsection"/>
        <w:rPr>
          <w:snapToGrid w:val="0"/>
        </w:rPr>
      </w:pPr>
      <w:r>
        <w:rPr>
          <w:snapToGrid w:val="0"/>
        </w:rPr>
        <w:tab/>
        <w:t>(3)</w:t>
      </w:r>
      <w:r>
        <w:rPr>
          <w:snapToGrid w:val="0"/>
        </w:rPr>
        <w:tab/>
        <w:t>The person in whose name any premises are registered for the purpose of industrial radiography shall ensure that industrial radiography is carried out only in those premises, unless the Council has by any condition imposed in relation to that registration permitted industrial radiography to be carried out on any other premises specified in that condition.</w:t>
      </w:r>
    </w:p>
    <w:p w14:paraId="210AB32C" w14:textId="77777777" w:rsidR="00B83108" w:rsidRDefault="00B83108">
      <w:pPr>
        <w:pStyle w:val="Heading5"/>
        <w:rPr>
          <w:snapToGrid w:val="0"/>
        </w:rPr>
      </w:pPr>
      <w:bookmarkStart w:id="61" w:name="_Toc233290431"/>
      <w:r>
        <w:rPr>
          <w:rStyle w:val="CharSectno"/>
        </w:rPr>
        <w:t>38</w:t>
      </w:r>
      <w:r>
        <w:rPr>
          <w:snapToGrid w:val="0"/>
        </w:rPr>
        <w:t>.</w:t>
      </w:r>
      <w:r>
        <w:rPr>
          <w:snapToGrid w:val="0"/>
        </w:rPr>
        <w:tab/>
        <w:t>Restrictions on use of irradiating apparatus</w:t>
      </w:r>
      <w:bookmarkEnd w:id="61"/>
    </w:p>
    <w:p w14:paraId="3288735B" w14:textId="77777777" w:rsidR="00B83108" w:rsidRDefault="00B83108">
      <w:pPr>
        <w:pStyle w:val="Subsection"/>
        <w:rPr>
          <w:snapToGrid w:val="0"/>
        </w:rPr>
      </w:pPr>
      <w:r>
        <w:rPr>
          <w:snapToGrid w:val="0"/>
        </w:rPr>
        <w:tab/>
        <w:t>(1)</w:t>
      </w:r>
      <w:r>
        <w:rPr>
          <w:snapToGrid w:val="0"/>
        </w:rPr>
        <w:tab/>
        <w:t>A person shall not use irradiating apparatus for dental radiography unless the person is —</w:t>
      </w:r>
    </w:p>
    <w:p w14:paraId="37BE31C4" w14:textId="77777777" w:rsidR="00B83108" w:rsidRDefault="00B83108">
      <w:pPr>
        <w:pStyle w:val="Indenta"/>
        <w:rPr>
          <w:snapToGrid w:val="0"/>
        </w:rPr>
      </w:pPr>
      <w:r>
        <w:rPr>
          <w:snapToGrid w:val="0"/>
        </w:rPr>
        <w:tab/>
        <w:t>(a)</w:t>
      </w:r>
      <w:r>
        <w:rPr>
          <w:snapToGrid w:val="0"/>
        </w:rPr>
        <w:tab/>
        <w:t>a dentist; or</w:t>
      </w:r>
    </w:p>
    <w:p w14:paraId="1687FF87" w14:textId="77777777" w:rsidR="00B83108" w:rsidRDefault="00B83108">
      <w:pPr>
        <w:pStyle w:val="Indenta"/>
        <w:rPr>
          <w:snapToGrid w:val="0"/>
        </w:rPr>
      </w:pPr>
      <w:r>
        <w:rPr>
          <w:snapToGrid w:val="0"/>
        </w:rPr>
        <w:lastRenderedPageBreak/>
        <w:tab/>
        <w:t>(b)</w:t>
      </w:r>
      <w:r>
        <w:rPr>
          <w:snapToGrid w:val="0"/>
        </w:rPr>
        <w:tab/>
        <w:t>a radiographer acting on the instructions of a dentist or a medical practitioner; or</w:t>
      </w:r>
    </w:p>
    <w:p w14:paraId="7A6290EB" w14:textId="77777777" w:rsidR="00B83108" w:rsidRDefault="00B83108">
      <w:pPr>
        <w:pStyle w:val="Indenta"/>
        <w:spacing w:before="120"/>
        <w:rPr>
          <w:snapToGrid w:val="0"/>
        </w:rPr>
      </w:pPr>
      <w:r>
        <w:rPr>
          <w:snapToGrid w:val="0"/>
        </w:rPr>
        <w:tab/>
        <w:t>(c)</w:t>
      </w:r>
      <w:r>
        <w:rPr>
          <w:snapToGrid w:val="0"/>
        </w:rPr>
        <w:tab/>
        <w:t xml:space="preserve">a person with </w:t>
      </w:r>
      <w:r>
        <w:t>an approved dental ancillary qualification</w:t>
      </w:r>
      <w:r>
        <w:rPr>
          <w:snapToGrid w:val="0"/>
        </w:rPr>
        <w:t xml:space="preserve"> using the irradiating apparatus on the instructions of a dentist for —</w:t>
      </w:r>
    </w:p>
    <w:p w14:paraId="325E6E06" w14:textId="77777777" w:rsidR="00B83108" w:rsidRDefault="00B83108">
      <w:pPr>
        <w:pStyle w:val="Indenti"/>
        <w:spacing w:before="120"/>
        <w:rPr>
          <w:snapToGrid w:val="0"/>
        </w:rPr>
      </w:pPr>
      <w:r>
        <w:rPr>
          <w:snapToGrid w:val="0"/>
        </w:rPr>
        <w:tab/>
        <w:t>(i)</w:t>
      </w:r>
      <w:r>
        <w:rPr>
          <w:snapToGrid w:val="0"/>
        </w:rPr>
        <w:tab/>
        <w:t>radiography of the teeth using an intra</w:t>
      </w:r>
      <w:r>
        <w:rPr>
          <w:snapToGrid w:val="0"/>
        </w:rPr>
        <w:noBreakHyphen/>
        <w:t>oral image receptor, working under the general supervision of a dentist or a radiographer; or</w:t>
      </w:r>
    </w:p>
    <w:p w14:paraId="6BAFB052" w14:textId="77777777" w:rsidR="00B83108" w:rsidRDefault="00B83108">
      <w:pPr>
        <w:pStyle w:val="Indenti"/>
        <w:spacing w:before="120"/>
        <w:rPr>
          <w:snapToGrid w:val="0"/>
        </w:rPr>
      </w:pPr>
      <w:r>
        <w:rPr>
          <w:snapToGrid w:val="0"/>
        </w:rPr>
        <w:tab/>
        <w:t>(ii)</w:t>
      </w:r>
      <w:r>
        <w:rPr>
          <w:snapToGrid w:val="0"/>
        </w:rPr>
        <w:tab/>
        <w:t>lateral oblique radiography of the jaws, working under the general supervision of a dentist or radiographer; or</w:t>
      </w:r>
    </w:p>
    <w:p w14:paraId="4E0C3951" w14:textId="77777777" w:rsidR="00B83108" w:rsidRDefault="00B83108">
      <w:pPr>
        <w:pStyle w:val="Indenti"/>
        <w:spacing w:before="120"/>
        <w:rPr>
          <w:snapToGrid w:val="0"/>
        </w:rPr>
      </w:pPr>
      <w:r>
        <w:rPr>
          <w:snapToGrid w:val="0"/>
        </w:rPr>
        <w:tab/>
        <w:t>(iii)</w:t>
      </w:r>
      <w:r>
        <w:rPr>
          <w:snapToGrid w:val="0"/>
        </w:rPr>
        <w:tab/>
        <w:t>panoramic or cephalometric radiography, working under the personal supervision of a dentist or radiographer;</w:t>
      </w:r>
    </w:p>
    <w:p w14:paraId="45FFB842" w14:textId="77777777" w:rsidR="00B83108" w:rsidRDefault="00B83108">
      <w:pPr>
        <w:pStyle w:val="Indenta"/>
        <w:spacing w:before="120"/>
        <w:rPr>
          <w:snapToGrid w:val="0"/>
        </w:rPr>
      </w:pPr>
      <w:r>
        <w:rPr>
          <w:snapToGrid w:val="0"/>
        </w:rPr>
        <w:tab/>
      </w:r>
      <w:r>
        <w:rPr>
          <w:snapToGrid w:val="0"/>
        </w:rPr>
        <w:tab/>
        <w:t>or</w:t>
      </w:r>
    </w:p>
    <w:p w14:paraId="7E4CA207" w14:textId="77777777" w:rsidR="00B83108" w:rsidRDefault="00B83108">
      <w:pPr>
        <w:pStyle w:val="Indenta"/>
        <w:spacing w:before="120"/>
        <w:rPr>
          <w:snapToGrid w:val="0"/>
        </w:rPr>
      </w:pPr>
      <w:r>
        <w:rPr>
          <w:snapToGrid w:val="0"/>
        </w:rPr>
        <w:tab/>
        <w:t>(d)</w:t>
      </w:r>
      <w:r>
        <w:rPr>
          <w:snapToGrid w:val="0"/>
        </w:rPr>
        <w:tab/>
        <w:t>a person training for qualifications as a dentist or radiographer, or enrolled in a course of training for</w:t>
      </w:r>
      <w:r>
        <w:t xml:space="preserve"> an approved dental ancillary qualification</w:t>
      </w:r>
      <w:r>
        <w:rPr>
          <w:snapToGrid w:val="0"/>
        </w:rPr>
        <w:t>, using the irradiating apparatus on the instructions of a dentist and working under the personal supervision of a dentist or a radiographer.</w:t>
      </w:r>
    </w:p>
    <w:p w14:paraId="5CF0CF84" w14:textId="77777777" w:rsidR="00B83108" w:rsidRDefault="00B83108">
      <w:pPr>
        <w:pStyle w:val="Subsection"/>
        <w:spacing w:before="240"/>
        <w:rPr>
          <w:snapToGrid w:val="0"/>
        </w:rPr>
      </w:pPr>
      <w:r>
        <w:rPr>
          <w:snapToGrid w:val="0"/>
        </w:rPr>
        <w:tab/>
        <w:t>(2)</w:t>
      </w:r>
      <w:r>
        <w:rPr>
          <w:snapToGrid w:val="0"/>
        </w:rPr>
        <w:tab/>
        <w:t>A person shall not use irradiating apparatus for medical radiography unless the person is —</w:t>
      </w:r>
    </w:p>
    <w:p w14:paraId="1D55E73A" w14:textId="77777777" w:rsidR="00B83108" w:rsidRDefault="00B83108">
      <w:pPr>
        <w:pStyle w:val="Indenta"/>
        <w:spacing w:before="120"/>
        <w:rPr>
          <w:snapToGrid w:val="0"/>
        </w:rPr>
      </w:pPr>
      <w:r>
        <w:rPr>
          <w:snapToGrid w:val="0"/>
        </w:rPr>
        <w:tab/>
        <w:t>(a)</w:t>
      </w:r>
      <w:r>
        <w:rPr>
          <w:snapToGrid w:val="0"/>
        </w:rPr>
        <w:tab/>
        <w:t>a licensed radiologist; or</w:t>
      </w:r>
    </w:p>
    <w:p w14:paraId="0394619C" w14:textId="77777777" w:rsidR="00B83108" w:rsidRDefault="00B83108">
      <w:pPr>
        <w:pStyle w:val="Indenta"/>
        <w:spacing w:before="120"/>
        <w:rPr>
          <w:snapToGrid w:val="0"/>
        </w:rPr>
      </w:pPr>
      <w:r>
        <w:rPr>
          <w:snapToGrid w:val="0"/>
        </w:rPr>
        <w:tab/>
        <w:t>(b)</w:t>
      </w:r>
      <w:r>
        <w:rPr>
          <w:snapToGrid w:val="0"/>
        </w:rPr>
        <w:tab/>
        <w:t>a radiographer working under the direction and general supervision of a licensed radiologist; or</w:t>
      </w:r>
    </w:p>
    <w:p w14:paraId="6E71405C" w14:textId="77777777" w:rsidR="00B83108" w:rsidRDefault="00B83108">
      <w:pPr>
        <w:pStyle w:val="Indenta"/>
        <w:spacing w:before="120"/>
        <w:rPr>
          <w:snapToGrid w:val="0"/>
        </w:rPr>
      </w:pPr>
      <w:r>
        <w:rPr>
          <w:snapToGrid w:val="0"/>
        </w:rPr>
        <w:tab/>
        <w:t>(c)</w:t>
      </w:r>
      <w:r>
        <w:rPr>
          <w:snapToGrid w:val="0"/>
        </w:rPr>
        <w:tab/>
        <w:t>a radiation therapist working under the direction and general supervision of a licensed radiation oncologist and using the apparatus for purposes related to the planning of therapeutic treatments for patients; or</w:t>
      </w:r>
    </w:p>
    <w:p w14:paraId="09BF0D73" w14:textId="77777777" w:rsidR="00B83108" w:rsidRDefault="00B83108">
      <w:pPr>
        <w:pStyle w:val="Indenta"/>
        <w:spacing w:before="120"/>
        <w:rPr>
          <w:snapToGrid w:val="0"/>
        </w:rPr>
      </w:pPr>
      <w:r>
        <w:rPr>
          <w:snapToGrid w:val="0"/>
        </w:rPr>
        <w:lastRenderedPageBreak/>
        <w:tab/>
        <w:t>(d)</w:t>
      </w:r>
      <w:r>
        <w:rPr>
          <w:snapToGrid w:val="0"/>
        </w:rPr>
        <w:tab/>
        <w:t>an x</w:t>
      </w:r>
      <w:r>
        <w:rPr>
          <w:snapToGrid w:val="0"/>
        </w:rPr>
        <w:noBreakHyphen/>
        <w:t>ray operator, whose proficiency has been assessed by an approved radiographer within the previous 36 months, working under the direction and general supervision of a licensed medical practitioner and using low powered irradiating apparatus —</w:t>
      </w:r>
    </w:p>
    <w:p w14:paraId="0173AA5B" w14:textId="77777777" w:rsidR="00B83108" w:rsidRDefault="00B83108">
      <w:pPr>
        <w:pStyle w:val="Indenti"/>
        <w:rPr>
          <w:snapToGrid w:val="0"/>
        </w:rPr>
      </w:pPr>
      <w:r>
        <w:rPr>
          <w:snapToGrid w:val="0"/>
        </w:rPr>
        <w:tab/>
        <w:t>(i)</w:t>
      </w:r>
      <w:r>
        <w:rPr>
          <w:snapToGrid w:val="0"/>
        </w:rPr>
        <w:tab/>
        <w:t>for plain radiography of the chest, clavicle, scapula, shoulder, the upper extremity distal to the shoulder, the knee including the lower third of the femur, and lower extremity distal to the knee; or</w:t>
      </w:r>
    </w:p>
    <w:p w14:paraId="4D5B13AA" w14:textId="77777777" w:rsidR="00B83108" w:rsidRDefault="00B83108">
      <w:pPr>
        <w:pStyle w:val="Indenti"/>
        <w:rPr>
          <w:snapToGrid w:val="0"/>
        </w:rPr>
      </w:pPr>
      <w:r>
        <w:rPr>
          <w:snapToGrid w:val="0"/>
        </w:rPr>
        <w:tab/>
        <w:t>(ii)</w:t>
      </w:r>
      <w:r>
        <w:rPr>
          <w:snapToGrid w:val="0"/>
        </w:rPr>
        <w:tab/>
        <w:t xml:space="preserve">for radiography, other than radiography described in subparagraph (i), that is performed outside the metropolitan region (as defined in </w:t>
      </w:r>
      <w:r>
        <w:rPr>
          <w:i/>
        </w:rPr>
        <w:t xml:space="preserve">Planning and Development Act 2005 </w:t>
      </w:r>
      <w:r>
        <w:t xml:space="preserve">section 4), </w:t>
      </w:r>
      <w:r>
        <w:rPr>
          <w:snapToGrid w:val="0"/>
        </w:rPr>
        <w:t>and is, in the opinion of the medical practitioner referring the patient, essential for the immediate medical care of the patient;</w:t>
      </w:r>
    </w:p>
    <w:p w14:paraId="3A0E39D9" w14:textId="77777777" w:rsidR="00B83108" w:rsidRDefault="00B83108">
      <w:pPr>
        <w:pStyle w:val="Indenta"/>
        <w:rPr>
          <w:snapToGrid w:val="0"/>
        </w:rPr>
      </w:pPr>
      <w:r>
        <w:rPr>
          <w:snapToGrid w:val="0"/>
        </w:rPr>
        <w:tab/>
      </w:r>
      <w:r>
        <w:rPr>
          <w:snapToGrid w:val="0"/>
        </w:rPr>
        <w:tab/>
        <w:t>or</w:t>
      </w:r>
    </w:p>
    <w:p w14:paraId="4ECE1E03" w14:textId="77777777" w:rsidR="00B83108" w:rsidRDefault="00B83108">
      <w:pPr>
        <w:pStyle w:val="Indenta"/>
        <w:rPr>
          <w:snapToGrid w:val="0"/>
        </w:rPr>
      </w:pPr>
      <w:r>
        <w:rPr>
          <w:snapToGrid w:val="0"/>
        </w:rPr>
        <w:tab/>
        <w:t>(e)</w:t>
      </w:r>
      <w:r>
        <w:rPr>
          <w:snapToGrid w:val="0"/>
        </w:rPr>
        <w:tab/>
        <w:t>a medical practitioner training for qualifications in diagnostic radiology working under the direction and general supervision of a licensed radiologist; or</w:t>
      </w:r>
    </w:p>
    <w:p w14:paraId="54622D4F" w14:textId="77777777" w:rsidR="00B83108" w:rsidRDefault="00B83108">
      <w:pPr>
        <w:pStyle w:val="Indenta"/>
        <w:rPr>
          <w:snapToGrid w:val="0"/>
        </w:rPr>
      </w:pPr>
      <w:r>
        <w:rPr>
          <w:snapToGrid w:val="0"/>
        </w:rPr>
        <w:tab/>
        <w:t>(f)</w:t>
      </w:r>
      <w:r>
        <w:rPr>
          <w:snapToGrid w:val="0"/>
        </w:rPr>
        <w:tab/>
        <w:t>a person enrolled in a course of training in diagnostic radiography or radiation therapy that is recognized by the Australian Institute of Radiography and working under —</w:t>
      </w:r>
    </w:p>
    <w:p w14:paraId="55710FD5" w14:textId="77777777" w:rsidR="00B83108" w:rsidRDefault="00B83108">
      <w:pPr>
        <w:pStyle w:val="Indenti"/>
        <w:rPr>
          <w:snapToGrid w:val="0"/>
        </w:rPr>
      </w:pPr>
      <w:r>
        <w:rPr>
          <w:snapToGrid w:val="0"/>
        </w:rPr>
        <w:tab/>
        <w:t>(i)</w:t>
      </w:r>
      <w:r>
        <w:rPr>
          <w:snapToGrid w:val="0"/>
        </w:rPr>
        <w:tab/>
        <w:t>the direction and general supervision of a licensed radiologist or a licensed radiation oncologist; and</w:t>
      </w:r>
    </w:p>
    <w:p w14:paraId="6D7939F0" w14:textId="77777777" w:rsidR="00B83108" w:rsidRDefault="00B83108">
      <w:pPr>
        <w:pStyle w:val="Indenti"/>
        <w:rPr>
          <w:snapToGrid w:val="0"/>
        </w:rPr>
      </w:pPr>
      <w:r>
        <w:rPr>
          <w:snapToGrid w:val="0"/>
        </w:rPr>
        <w:tab/>
        <w:t>(ii)</w:t>
      </w:r>
      <w:r>
        <w:rPr>
          <w:snapToGrid w:val="0"/>
        </w:rPr>
        <w:tab/>
        <w:t>the personal supervision of a radiographer or a radiation therapist.</w:t>
      </w:r>
    </w:p>
    <w:p w14:paraId="5EB0AB0A" w14:textId="77777777" w:rsidR="00B83108" w:rsidRDefault="00B83108">
      <w:pPr>
        <w:pStyle w:val="Subsection"/>
        <w:rPr>
          <w:snapToGrid w:val="0"/>
        </w:rPr>
      </w:pPr>
      <w:r>
        <w:rPr>
          <w:snapToGrid w:val="0"/>
        </w:rPr>
        <w:tab/>
        <w:t>(3)</w:t>
      </w:r>
      <w:r>
        <w:rPr>
          <w:snapToGrid w:val="0"/>
        </w:rPr>
        <w:tab/>
        <w:t>Notwithstanding subregulation (2), a person shall not use irradiating apparatus for mammography screening unless —</w:t>
      </w:r>
    </w:p>
    <w:p w14:paraId="3A9E8C67" w14:textId="77777777" w:rsidR="00B83108" w:rsidRDefault="00B83108">
      <w:pPr>
        <w:pStyle w:val="Indenta"/>
        <w:rPr>
          <w:snapToGrid w:val="0"/>
        </w:rPr>
      </w:pPr>
      <w:r>
        <w:rPr>
          <w:snapToGrid w:val="0"/>
        </w:rPr>
        <w:tab/>
        <w:t>(a)</w:t>
      </w:r>
      <w:r>
        <w:rPr>
          <w:snapToGrid w:val="0"/>
        </w:rPr>
        <w:tab/>
        <w:t xml:space="preserve">the person is a radiographer who holds a Certificate of Clinical Proficiency in Mammography issued by the </w:t>
      </w:r>
      <w:r>
        <w:rPr>
          <w:snapToGrid w:val="0"/>
        </w:rPr>
        <w:lastRenderedPageBreak/>
        <w:t>Australian Institute of Radiography or can provide evidence of equivalent training or experience; and</w:t>
      </w:r>
    </w:p>
    <w:p w14:paraId="6F7D293A" w14:textId="77777777" w:rsidR="00B83108" w:rsidRDefault="00B83108">
      <w:pPr>
        <w:pStyle w:val="Indenta"/>
        <w:rPr>
          <w:snapToGrid w:val="0"/>
        </w:rPr>
      </w:pPr>
      <w:r>
        <w:rPr>
          <w:snapToGrid w:val="0"/>
        </w:rPr>
        <w:tab/>
        <w:t>(b)</w:t>
      </w:r>
      <w:r>
        <w:rPr>
          <w:snapToGrid w:val="0"/>
        </w:rPr>
        <w:tab/>
        <w:t>the person is working under the direction and general supervision of a licensed radiologist.</w:t>
      </w:r>
    </w:p>
    <w:p w14:paraId="2FA37FCC" w14:textId="77777777" w:rsidR="00B83108" w:rsidRDefault="00B83108">
      <w:pPr>
        <w:pStyle w:val="Subsection"/>
        <w:rPr>
          <w:snapToGrid w:val="0"/>
        </w:rPr>
      </w:pPr>
      <w:r>
        <w:rPr>
          <w:snapToGrid w:val="0"/>
        </w:rPr>
        <w:tab/>
        <w:t>(4)</w:t>
      </w:r>
      <w:r>
        <w:rPr>
          <w:snapToGrid w:val="0"/>
        </w:rPr>
        <w:tab/>
        <w:t>Notwithstanding subregulation (2), a person shall not use irradiating apparatus for chest screening unless the person is a radiographer, or an x</w:t>
      </w:r>
      <w:r>
        <w:rPr>
          <w:snapToGrid w:val="0"/>
        </w:rPr>
        <w:noBreakHyphen/>
        <w:t>ray operator, working under the direction and general supervision of a licensed medical practitioner.</w:t>
      </w:r>
    </w:p>
    <w:p w14:paraId="2E6A73FA" w14:textId="77777777" w:rsidR="00B83108" w:rsidRDefault="00B83108">
      <w:pPr>
        <w:pStyle w:val="Subsection"/>
        <w:rPr>
          <w:snapToGrid w:val="0"/>
        </w:rPr>
      </w:pPr>
      <w:r>
        <w:rPr>
          <w:snapToGrid w:val="0"/>
        </w:rPr>
        <w:tab/>
        <w:t>(5)</w:t>
      </w:r>
      <w:r>
        <w:rPr>
          <w:snapToGrid w:val="0"/>
        </w:rPr>
        <w:tab/>
        <w:t>A person shall not use fluoroscopic irradiating apparatus on human beings unless the person is —</w:t>
      </w:r>
    </w:p>
    <w:p w14:paraId="44F00082" w14:textId="77777777" w:rsidR="00B83108" w:rsidRDefault="00B83108">
      <w:pPr>
        <w:pStyle w:val="Indenta"/>
        <w:rPr>
          <w:snapToGrid w:val="0"/>
        </w:rPr>
      </w:pPr>
      <w:r>
        <w:rPr>
          <w:snapToGrid w:val="0"/>
        </w:rPr>
        <w:tab/>
        <w:t>(a)</w:t>
      </w:r>
      <w:r>
        <w:rPr>
          <w:snapToGrid w:val="0"/>
        </w:rPr>
        <w:tab/>
        <w:t>a licensed radiologist or a licensed radiation oncologist; or</w:t>
      </w:r>
    </w:p>
    <w:p w14:paraId="46504807" w14:textId="77777777" w:rsidR="00B83108" w:rsidRDefault="00B83108">
      <w:pPr>
        <w:pStyle w:val="Indenta"/>
        <w:rPr>
          <w:snapToGrid w:val="0"/>
        </w:rPr>
      </w:pPr>
      <w:r>
        <w:rPr>
          <w:snapToGrid w:val="0"/>
        </w:rPr>
        <w:tab/>
        <w:t>(b)</w:t>
      </w:r>
      <w:r>
        <w:rPr>
          <w:snapToGrid w:val="0"/>
        </w:rPr>
        <w:tab/>
        <w:t>a medical practitioner training for qualifications in diagnostic radiology or radiation oncology and working under the direction and general supervision of a licensed radiologist or licensed radiation oncologist; or</w:t>
      </w:r>
    </w:p>
    <w:p w14:paraId="10E8155B" w14:textId="77777777" w:rsidR="00B83108" w:rsidRDefault="00B83108">
      <w:pPr>
        <w:pStyle w:val="Indenta"/>
        <w:rPr>
          <w:snapToGrid w:val="0"/>
        </w:rPr>
      </w:pPr>
      <w:r>
        <w:rPr>
          <w:snapToGrid w:val="0"/>
        </w:rPr>
        <w:tab/>
        <w:t>(ba)</w:t>
      </w:r>
      <w:r>
        <w:rPr>
          <w:snapToGrid w:val="0"/>
        </w:rPr>
        <w:tab/>
        <w:t>a licensed medical practitioner with specialist qualifications (other than a person to whom paragraph (a) or (b) applies) who is using the apparatus —</w:t>
      </w:r>
    </w:p>
    <w:p w14:paraId="3287EB3F" w14:textId="77777777" w:rsidR="00B83108" w:rsidRDefault="00B83108">
      <w:pPr>
        <w:pStyle w:val="Indenti"/>
        <w:rPr>
          <w:snapToGrid w:val="0"/>
        </w:rPr>
      </w:pPr>
      <w:r>
        <w:rPr>
          <w:snapToGrid w:val="0"/>
        </w:rPr>
        <w:tab/>
        <w:t>(i)</w:t>
      </w:r>
      <w:r>
        <w:rPr>
          <w:snapToGrid w:val="0"/>
        </w:rPr>
        <w:tab/>
        <w:t>for a purpose relevant to those qualifications; and</w:t>
      </w:r>
    </w:p>
    <w:p w14:paraId="2358A9A7" w14:textId="77777777" w:rsidR="00B83108" w:rsidRDefault="00B83108">
      <w:pPr>
        <w:pStyle w:val="Indenti"/>
        <w:rPr>
          <w:snapToGrid w:val="0"/>
        </w:rPr>
      </w:pPr>
      <w:r>
        <w:rPr>
          <w:snapToGrid w:val="0"/>
        </w:rPr>
        <w:tab/>
        <w:t>(ii)</w:t>
      </w:r>
      <w:r>
        <w:rPr>
          <w:snapToGrid w:val="0"/>
        </w:rPr>
        <w:tab/>
        <w:t>in the presence of a radiographer who has responsibility for positioning and manipulating the apparatus, minimizing patient and personnel radiation exposure and maintaining the records required by the conditions of the registration;</w:t>
      </w:r>
    </w:p>
    <w:p w14:paraId="1B713660" w14:textId="77777777" w:rsidR="00B83108" w:rsidRDefault="00B83108">
      <w:pPr>
        <w:pStyle w:val="Indenta"/>
        <w:rPr>
          <w:snapToGrid w:val="0"/>
        </w:rPr>
      </w:pPr>
      <w:r>
        <w:rPr>
          <w:snapToGrid w:val="0"/>
        </w:rPr>
        <w:tab/>
      </w:r>
      <w:r>
        <w:rPr>
          <w:snapToGrid w:val="0"/>
        </w:rPr>
        <w:tab/>
        <w:t>or</w:t>
      </w:r>
    </w:p>
    <w:p w14:paraId="613FB805" w14:textId="77777777" w:rsidR="00B83108" w:rsidRDefault="00B83108">
      <w:pPr>
        <w:pStyle w:val="Indenta"/>
        <w:rPr>
          <w:snapToGrid w:val="0"/>
        </w:rPr>
      </w:pPr>
      <w:r>
        <w:rPr>
          <w:snapToGrid w:val="0"/>
        </w:rPr>
        <w:tab/>
        <w:t>(bb)</w:t>
      </w:r>
      <w:r>
        <w:rPr>
          <w:snapToGrid w:val="0"/>
        </w:rPr>
        <w:tab/>
        <w:t>a medical practitioner training for specialist qualifications (other than a person to whom paragraph (b) applies) who —</w:t>
      </w:r>
    </w:p>
    <w:p w14:paraId="64838C07" w14:textId="77777777" w:rsidR="00B83108" w:rsidRDefault="00B83108">
      <w:pPr>
        <w:pStyle w:val="Indenti"/>
        <w:rPr>
          <w:snapToGrid w:val="0"/>
        </w:rPr>
      </w:pPr>
      <w:r>
        <w:rPr>
          <w:snapToGrid w:val="0"/>
        </w:rPr>
        <w:tab/>
        <w:t>(i)</w:t>
      </w:r>
      <w:r>
        <w:rPr>
          <w:snapToGrid w:val="0"/>
        </w:rPr>
        <w:tab/>
        <w:t>has attended an approved course of training and has passed an examination in radiation safety; and</w:t>
      </w:r>
    </w:p>
    <w:p w14:paraId="259FDE2F" w14:textId="77777777" w:rsidR="00B83108" w:rsidRDefault="00B83108">
      <w:pPr>
        <w:pStyle w:val="Indenti"/>
        <w:rPr>
          <w:snapToGrid w:val="0"/>
        </w:rPr>
      </w:pPr>
      <w:r>
        <w:rPr>
          <w:snapToGrid w:val="0"/>
        </w:rPr>
        <w:lastRenderedPageBreak/>
        <w:tab/>
        <w:t>(ii)</w:t>
      </w:r>
      <w:r>
        <w:rPr>
          <w:snapToGrid w:val="0"/>
        </w:rPr>
        <w:tab/>
        <w:t>is using the apparatus under the direction and general supervision of a licensed medical practitioner; and</w:t>
      </w:r>
    </w:p>
    <w:p w14:paraId="011B6B4C" w14:textId="77777777" w:rsidR="00B83108" w:rsidRDefault="00B83108">
      <w:pPr>
        <w:pStyle w:val="Indenti"/>
        <w:rPr>
          <w:snapToGrid w:val="0"/>
        </w:rPr>
      </w:pPr>
      <w:r>
        <w:rPr>
          <w:snapToGrid w:val="0"/>
        </w:rPr>
        <w:tab/>
        <w:t>(iii)</w:t>
      </w:r>
      <w:r>
        <w:rPr>
          <w:snapToGrid w:val="0"/>
        </w:rPr>
        <w:tab/>
        <w:t>is using the apparatus for a purpose relevant to those qualifications in the presence of a radiographer who has responsibility for positioning and manipulating the apparatus, minimizing patient and personnel radiation exposure and maintaining the records required by the conditions of the registration;</w:t>
      </w:r>
    </w:p>
    <w:p w14:paraId="13EFFB42" w14:textId="77777777" w:rsidR="00B83108" w:rsidRDefault="00B83108">
      <w:pPr>
        <w:pStyle w:val="Indenta"/>
        <w:rPr>
          <w:snapToGrid w:val="0"/>
        </w:rPr>
      </w:pPr>
      <w:r>
        <w:rPr>
          <w:snapToGrid w:val="0"/>
        </w:rPr>
        <w:tab/>
      </w:r>
      <w:r>
        <w:rPr>
          <w:snapToGrid w:val="0"/>
        </w:rPr>
        <w:tab/>
        <w:t>or</w:t>
      </w:r>
    </w:p>
    <w:p w14:paraId="7886D2BD" w14:textId="77777777" w:rsidR="00B83108" w:rsidRDefault="00B83108">
      <w:pPr>
        <w:pStyle w:val="Indenta"/>
        <w:rPr>
          <w:snapToGrid w:val="0"/>
        </w:rPr>
      </w:pPr>
      <w:r>
        <w:rPr>
          <w:snapToGrid w:val="0"/>
        </w:rPr>
        <w:tab/>
        <w:t>(c)</w:t>
      </w:r>
      <w:r>
        <w:rPr>
          <w:snapToGrid w:val="0"/>
        </w:rPr>
        <w:tab/>
        <w:t>a radiographer using the apparatus as part of a procedure while working under the direction and personal supervision of a licensed radiologist or a licensed radiation oncologist who is responsible for that procedure; or</w:t>
      </w:r>
    </w:p>
    <w:p w14:paraId="674F981A" w14:textId="77777777" w:rsidR="00B83108" w:rsidRDefault="00B83108">
      <w:pPr>
        <w:pStyle w:val="Indenta"/>
        <w:rPr>
          <w:snapToGrid w:val="0"/>
        </w:rPr>
      </w:pPr>
      <w:r>
        <w:rPr>
          <w:snapToGrid w:val="0"/>
        </w:rPr>
        <w:tab/>
        <w:t>(d)</w:t>
      </w:r>
      <w:r>
        <w:rPr>
          <w:snapToGrid w:val="0"/>
        </w:rPr>
        <w:tab/>
        <w:t>a radiographer or a radiation therapist using the apparatus as part of a procedure where —</w:t>
      </w:r>
    </w:p>
    <w:p w14:paraId="738B1434" w14:textId="77777777" w:rsidR="00B83108" w:rsidRDefault="00B83108">
      <w:pPr>
        <w:pStyle w:val="Indenti"/>
        <w:rPr>
          <w:snapToGrid w:val="0"/>
        </w:rPr>
      </w:pPr>
      <w:r>
        <w:rPr>
          <w:snapToGrid w:val="0"/>
        </w:rPr>
        <w:tab/>
        <w:t>(i)</w:t>
      </w:r>
      <w:r>
        <w:rPr>
          <w:snapToGrid w:val="0"/>
        </w:rPr>
        <w:tab/>
        <w:t>conventional radiography is inadequate; and</w:t>
      </w:r>
    </w:p>
    <w:p w14:paraId="39930B46" w14:textId="77777777" w:rsidR="00B83108" w:rsidRDefault="00B83108">
      <w:pPr>
        <w:pStyle w:val="Indenti"/>
        <w:rPr>
          <w:snapToGrid w:val="0"/>
        </w:rPr>
      </w:pPr>
      <w:r>
        <w:rPr>
          <w:snapToGrid w:val="0"/>
        </w:rPr>
        <w:tab/>
        <w:t>(ii)</w:t>
      </w:r>
      <w:r>
        <w:rPr>
          <w:snapToGrid w:val="0"/>
        </w:rPr>
        <w:tab/>
        <w:t>the licensed radiologist or licensed radiation oncologist responsible for that procedure has given permission for such use.</w:t>
      </w:r>
    </w:p>
    <w:p w14:paraId="592443FC" w14:textId="77777777" w:rsidR="00B83108" w:rsidRDefault="00B83108">
      <w:pPr>
        <w:pStyle w:val="Subsection"/>
        <w:rPr>
          <w:snapToGrid w:val="0"/>
        </w:rPr>
      </w:pPr>
      <w:r>
        <w:rPr>
          <w:snapToGrid w:val="0"/>
        </w:rPr>
        <w:tab/>
        <w:t>(6)</w:t>
      </w:r>
      <w:r>
        <w:rPr>
          <w:snapToGrid w:val="0"/>
        </w:rPr>
        <w:tab/>
        <w:t>A person shall not use irradiating apparatus for chiropractic radiography unless the person is —</w:t>
      </w:r>
    </w:p>
    <w:p w14:paraId="5F51064B" w14:textId="77777777" w:rsidR="00B83108" w:rsidRDefault="00B83108">
      <w:pPr>
        <w:pStyle w:val="Indenta"/>
        <w:rPr>
          <w:snapToGrid w:val="0"/>
        </w:rPr>
      </w:pPr>
      <w:r>
        <w:rPr>
          <w:snapToGrid w:val="0"/>
        </w:rPr>
        <w:tab/>
        <w:t>(a)</w:t>
      </w:r>
      <w:r>
        <w:rPr>
          <w:snapToGrid w:val="0"/>
        </w:rPr>
        <w:tab/>
        <w:t>a licensed chiropractor; or</w:t>
      </w:r>
    </w:p>
    <w:p w14:paraId="426B4CBA" w14:textId="77777777" w:rsidR="00B83108" w:rsidRDefault="00B83108">
      <w:pPr>
        <w:pStyle w:val="Indenta"/>
        <w:rPr>
          <w:snapToGrid w:val="0"/>
        </w:rPr>
      </w:pPr>
      <w:r>
        <w:rPr>
          <w:snapToGrid w:val="0"/>
        </w:rPr>
        <w:tab/>
        <w:t>(b)</w:t>
      </w:r>
      <w:r>
        <w:rPr>
          <w:snapToGrid w:val="0"/>
        </w:rPr>
        <w:tab/>
        <w:t>a radiographer working under the direction and general supervision of a licensed chiropractor or a licensed radiologist.</w:t>
      </w:r>
    </w:p>
    <w:p w14:paraId="296B6179" w14:textId="77777777" w:rsidR="00B83108" w:rsidRDefault="00B83108">
      <w:pPr>
        <w:pStyle w:val="Subsection"/>
        <w:rPr>
          <w:snapToGrid w:val="0"/>
        </w:rPr>
      </w:pPr>
      <w:r>
        <w:rPr>
          <w:snapToGrid w:val="0"/>
        </w:rPr>
        <w:tab/>
        <w:t>(7)</w:t>
      </w:r>
      <w:r>
        <w:rPr>
          <w:snapToGrid w:val="0"/>
        </w:rPr>
        <w:tab/>
        <w:t>A person shall not use therapeutic irradiating apparatus for the treatment of human beings unless the person is —</w:t>
      </w:r>
    </w:p>
    <w:p w14:paraId="178739FF" w14:textId="77777777" w:rsidR="00B83108" w:rsidRDefault="00B83108">
      <w:pPr>
        <w:pStyle w:val="Indenta"/>
        <w:rPr>
          <w:snapToGrid w:val="0"/>
        </w:rPr>
      </w:pPr>
      <w:r>
        <w:rPr>
          <w:snapToGrid w:val="0"/>
        </w:rPr>
        <w:tab/>
        <w:t>(a)</w:t>
      </w:r>
      <w:r>
        <w:rPr>
          <w:snapToGrid w:val="0"/>
        </w:rPr>
        <w:tab/>
        <w:t>a licensed medical practitioner; or</w:t>
      </w:r>
    </w:p>
    <w:p w14:paraId="39C8B9B6" w14:textId="77777777" w:rsidR="00B83108" w:rsidRDefault="00B83108">
      <w:pPr>
        <w:pStyle w:val="Indenta"/>
        <w:rPr>
          <w:snapToGrid w:val="0"/>
        </w:rPr>
      </w:pPr>
      <w:r>
        <w:rPr>
          <w:snapToGrid w:val="0"/>
        </w:rPr>
        <w:tab/>
        <w:t>(b)</w:t>
      </w:r>
      <w:r>
        <w:rPr>
          <w:snapToGrid w:val="0"/>
        </w:rPr>
        <w:tab/>
        <w:t>a radiation therapist working under the direction and general supervision of a licensed medical practitioner; or</w:t>
      </w:r>
    </w:p>
    <w:p w14:paraId="64895F4B" w14:textId="77777777" w:rsidR="00B83108" w:rsidRDefault="00B83108">
      <w:pPr>
        <w:pStyle w:val="Indenta"/>
        <w:rPr>
          <w:snapToGrid w:val="0"/>
        </w:rPr>
      </w:pPr>
      <w:r>
        <w:rPr>
          <w:snapToGrid w:val="0"/>
        </w:rPr>
        <w:lastRenderedPageBreak/>
        <w:tab/>
        <w:t>(c)</w:t>
      </w:r>
      <w:r>
        <w:rPr>
          <w:snapToGrid w:val="0"/>
        </w:rPr>
        <w:tab/>
        <w:t>a medical practitioner training for qualifications in radiation oncology working under the direction and general supervision of a licensed radiation oncologist; or</w:t>
      </w:r>
    </w:p>
    <w:p w14:paraId="0519BAD5" w14:textId="77777777" w:rsidR="00B83108" w:rsidRDefault="00B83108">
      <w:pPr>
        <w:pStyle w:val="Indenta"/>
        <w:rPr>
          <w:snapToGrid w:val="0"/>
        </w:rPr>
      </w:pPr>
      <w:r>
        <w:rPr>
          <w:snapToGrid w:val="0"/>
        </w:rPr>
        <w:tab/>
        <w:t>(d)</w:t>
      </w:r>
      <w:r>
        <w:rPr>
          <w:snapToGrid w:val="0"/>
        </w:rPr>
        <w:tab/>
        <w:t>a person enrolled in a course of training for radiation therapy that is recognized by the Australian Institute of Radiography and working under the direction and general supervision of a licensed radiation oncologist and under the personal supervision of a radiation therapist.</w:t>
      </w:r>
    </w:p>
    <w:p w14:paraId="47213726" w14:textId="77777777" w:rsidR="00B83108" w:rsidRDefault="00B83108">
      <w:pPr>
        <w:pStyle w:val="Subsection"/>
        <w:rPr>
          <w:snapToGrid w:val="0"/>
        </w:rPr>
      </w:pPr>
      <w:r>
        <w:rPr>
          <w:snapToGrid w:val="0"/>
        </w:rPr>
        <w:tab/>
        <w:t>(8)</w:t>
      </w:r>
      <w:r>
        <w:rPr>
          <w:snapToGrid w:val="0"/>
        </w:rPr>
        <w:tab/>
        <w:t>A person shall not use irradiating apparatus for veterinary radiography unless the person is —</w:t>
      </w:r>
    </w:p>
    <w:p w14:paraId="604D885E" w14:textId="77777777" w:rsidR="00B83108" w:rsidRDefault="00B83108">
      <w:pPr>
        <w:pStyle w:val="Indenta"/>
        <w:rPr>
          <w:snapToGrid w:val="0"/>
        </w:rPr>
      </w:pPr>
      <w:r>
        <w:rPr>
          <w:snapToGrid w:val="0"/>
        </w:rPr>
        <w:tab/>
        <w:t>(a)</w:t>
      </w:r>
      <w:r>
        <w:rPr>
          <w:snapToGrid w:val="0"/>
        </w:rPr>
        <w:tab/>
        <w:t xml:space="preserve">a licensed </w:t>
      </w:r>
      <w:r>
        <w:t>veterinarian</w:t>
      </w:r>
      <w:r>
        <w:rPr>
          <w:snapToGrid w:val="0"/>
        </w:rPr>
        <w:t>; or</w:t>
      </w:r>
    </w:p>
    <w:p w14:paraId="197556A4" w14:textId="77777777" w:rsidR="00B83108" w:rsidRDefault="00B83108">
      <w:pPr>
        <w:pStyle w:val="Indenta"/>
        <w:rPr>
          <w:snapToGrid w:val="0"/>
        </w:rPr>
      </w:pPr>
      <w:r>
        <w:rPr>
          <w:snapToGrid w:val="0"/>
        </w:rPr>
        <w:tab/>
        <w:t>(b)</w:t>
      </w:r>
      <w:r>
        <w:rPr>
          <w:snapToGrid w:val="0"/>
        </w:rPr>
        <w:tab/>
        <w:t xml:space="preserve">a </w:t>
      </w:r>
      <w:r>
        <w:t>veterinarian</w:t>
      </w:r>
      <w:r>
        <w:rPr>
          <w:snapToGrid w:val="0"/>
        </w:rPr>
        <w:t xml:space="preserve"> working under the direction and personal supervision of a licensed </w:t>
      </w:r>
      <w:r>
        <w:t>veterinarian</w:t>
      </w:r>
      <w:r>
        <w:rPr>
          <w:snapToGrid w:val="0"/>
        </w:rPr>
        <w:t>; or</w:t>
      </w:r>
    </w:p>
    <w:p w14:paraId="458998E9" w14:textId="77777777" w:rsidR="00B83108" w:rsidRDefault="00B83108">
      <w:pPr>
        <w:pStyle w:val="Indenta"/>
        <w:rPr>
          <w:snapToGrid w:val="0"/>
        </w:rPr>
      </w:pPr>
      <w:r>
        <w:rPr>
          <w:snapToGrid w:val="0"/>
        </w:rPr>
        <w:tab/>
        <w:t>(c)</w:t>
      </w:r>
      <w:r>
        <w:rPr>
          <w:snapToGrid w:val="0"/>
        </w:rPr>
        <w:tab/>
        <w:t xml:space="preserve">a radiographer working under the direction and general supervision of a licensed </w:t>
      </w:r>
      <w:r>
        <w:t>veterinarian</w:t>
      </w:r>
      <w:r>
        <w:rPr>
          <w:snapToGrid w:val="0"/>
        </w:rPr>
        <w:t>; or</w:t>
      </w:r>
    </w:p>
    <w:p w14:paraId="4ABBF97C" w14:textId="77777777" w:rsidR="00B83108" w:rsidRDefault="00B83108">
      <w:pPr>
        <w:pStyle w:val="Indenta"/>
        <w:rPr>
          <w:snapToGrid w:val="0"/>
        </w:rPr>
      </w:pPr>
      <w:r>
        <w:rPr>
          <w:snapToGrid w:val="0"/>
        </w:rPr>
        <w:tab/>
        <w:t>(d)</w:t>
      </w:r>
      <w:r>
        <w:rPr>
          <w:snapToGrid w:val="0"/>
        </w:rPr>
        <w:tab/>
        <w:t xml:space="preserve">a licensed radiographer acting on the instructions of a </w:t>
      </w:r>
      <w:r>
        <w:t>veterinarian</w:t>
      </w:r>
      <w:r>
        <w:rPr>
          <w:snapToGrid w:val="0"/>
        </w:rPr>
        <w:t>; or</w:t>
      </w:r>
    </w:p>
    <w:p w14:paraId="285EF7E5" w14:textId="77777777" w:rsidR="00B83108" w:rsidRDefault="00B83108">
      <w:pPr>
        <w:pStyle w:val="Indenta"/>
        <w:rPr>
          <w:snapToGrid w:val="0"/>
        </w:rPr>
      </w:pPr>
      <w:r>
        <w:rPr>
          <w:snapToGrid w:val="0"/>
        </w:rPr>
        <w:tab/>
        <w:t>(e)</w:t>
      </w:r>
      <w:r>
        <w:rPr>
          <w:snapToGrid w:val="0"/>
        </w:rPr>
        <w:tab/>
        <w:t xml:space="preserve">a person training for qualifications as a </w:t>
      </w:r>
      <w:r>
        <w:t>veterinarian</w:t>
      </w:r>
      <w:r>
        <w:rPr>
          <w:snapToGrid w:val="0"/>
        </w:rPr>
        <w:t xml:space="preserve"> and working under the direction and personal supervision of a licensed </w:t>
      </w:r>
      <w:r>
        <w:t>veterinarian</w:t>
      </w:r>
      <w:r>
        <w:rPr>
          <w:snapToGrid w:val="0"/>
        </w:rPr>
        <w:t xml:space="preserve"> or under the personal supervision of a radiographer; or</w:t>
      </w:r>
    </w:p>
    <w:p w14:paraId="5E58CA9B" w14:textId="77777777" w:rsidR="00B83108" w:rsidRDefault="00B83108">
      <w:pPr>
        <w:pStyle w:val="Indenta"/>
        <w:rPr>
          <w:snapToGrid w:val="0"/>
        </w:rPr>
      </w:pPr>
      <w:r>
        <w:rPr>
          <w:snapToGrid w:val="0"/>
        </w:rPr>
        <w:tab/>
        <w:t>(f)</w:t>
      </w:r>
      <w:r>
        <w:rPr>
          <w:snapToGrid w:val="0"/>
        </w:rPr>
        <w:tab/>
        <w:t xml:space="preserve">a person who holds or is training for qualifications in veterinary nursing practice recognized by the Council and is working under the direction and personal supervision of a licensed </w:t>
      </w:r>
      <w:r>
        <w:t>veterinarian</w:t>
      </w:r>
      <w:r>
        <w:rPr>
          <w:snapToGrid w:val="0"/>
        </w:rPr>
        <w:t>.</w:t>
      </w:r>
    </w:p>
    <w:p w14:paraId="0F6181EA" w14:textId="77777777" w:rsidR="00B83108" w:rsidRDefault="00B83108">
      <w:pPr>
        <w:pStyle w:val="Subsection"/>
        <w:keepNext/>
        <w:rPr>
          <w:snapToGrid w:val="0"/>
        </w:rPr>
      </w:pPr>
      <w:r>
        <w:rPr>
          <w:snapToGrid w:val="0"/>
        </w:rPr>
        <w:tab/>
        <w:t>(9)</w:t>
      </w:r>
      <w:r>
        <w:rPr>
          <w:snapToGrid w:val="0"/>
        </w:rPr>
        <w:tab/>
        <w:t>A person shall not use irradiating apparatus for veterinary fluoroscopy unless the person is —</w:t>
      </w:r>
    </w:p>
    <w:p w14:paraId="2AC1AD2D" w14:textId="77777777" w:rsidR="00B83108" w:rsidRDefault="00B83108">
      <w:pPr>
        <w:pStyle w:val="Indenta"/>
        <w:rPr>
          <w:snapToGrid w:val="0"/>
        </w:rPr>
      </w:pPr>
      <w:r>
        <w:rPr>
          <w:snapToGrid w:val="0"/>
        </w:rPr>
        <w:tab/>
        <w:t>(a)</w:t>
      </w:r>
      <w:r>
        <w:rPr>
          <w:snapToGrid w:val="0"/>
        </w:rPr>
        <w:tab/>
        <w:t xml:space="preserve">a licensed </w:t>
      </w:r>
      <w:r>
        <w:t>veterinarian</w:t>
      </w:r>
      <w:r>
        <w:rPr>
          <w:snapToGrid w:val="0"/>
        </w:rPr>
        <w:t>; or</w:t>
      </w:r>
    </w:p>
    <w:p w14:paraId="631D4F8B" w14:textId="77777777" w:rsidR="00B83108" w:rsidRDefault="00B83108">
      <w:pPr>
        <w:pStyle w:val="Indenta"/>
        <w:rPr>
          <w:snapToGrid w:val="0"/>
        </w:rPr>
      </w:pPr>
      <w:r>
        <w:rPr>
          <w:snapToGrid w:val="0"/>
        </w:rPr>
        <w:tab/>
        <w:t>(b)</w:t>
      </w:r>
      <w:r>
        <w:rPr>
          <w:snapToGrid w:val="0"/>
        </w:rPr>
        <w:tab/>
        <w:t xml:space="preserve">a </w:t>
      </w:r>
      <w:r>
        <w:t>veterinarian</w:t>
      </w:r>
      <w:r>
        <w:rPr>
          <w:snapToGrid w:val="0"/>
        </w:rPr>
        <w:t xml:space="preserve"> training for qualifications in veterinary radiology and working under the general supervision of a licensed </w:t>
      </w:r>
      <w:r>
        <w:t>veterinarian</w:t>
      </w:r>
      <w:r>
        <w:rPr>
          <w:snapToGrid w:val="0"/>
        </w:rPr>
        <w:t xml:space="preserve"> or licensed radiologist; or</w:t>
      </w:r>
    </w:p>
    <w:p w14:paraId="76816A2C" w14:textId="77777777" w:rsidR="00B83108" w:rsidRDefault="00B83108">
      <w:pPr>
        <w:pStyle w:val="Indenta"/>
        <w:rPr>
          <w:snapToGrid w:val="0"/>
        </w:rPr>
      </w:pPr>
      <w:r>
        <w:rPr>
          <w:snapToGrid w:val="0"/>
        </w:rPr>
        <w:lastRenderedPageBreak/>
        <w:tab/>
        <w:t>(c)</w:t>
      </w:r>
      <w:r>
        <w:rPr>
          <w:snapToGrid w:val="0"/>
        </w:rPr>
        <w:tab/>
        <w:t xml:space="preserve">a radiographer using the apparatus as part of a procedure under the direction and personal supervision of the licensed </w:t>
      </w:r>
      <w:r>
        <w:t>veterinarian</w:t>
      </w:r>
      <w:r>
        <w:rPr>
          <w:snapToGrid w:val="0"/>
        </w:rPr>
        <w:t xml:space="preserve"> responsible for that procedure.</w:t>
      </w:r>
    </w:p>
    <w:p w14:paraId="5DD322A7" w14:textId="77777777" w:rsidR="00B83108" w:rsidRDefault="00B83108">
      <w:pPr>
        <w:pStyle w:val="Subsection"/>
        <w:keepNext/>
        <w:keepLines/>
        <w:rPr>
          <w:snapToGrid w:val="0"/>
        </w:rPr>
      </w:pPr>
      <w:r>
        <w:rPr>
          <w:snapToGrid w:val="0"/>
        </w:rPr>
        <w:tab/>
        <w:t>(10)</w:t>
      </w:r>
      <w:r>
        <w:rPr>
          <w:snapToGrid w:val="0"/>
        </w:rPr>
        <w:tab/>
        <w:t>A person shall not use irradiating apparatus for the therapeutic treatment of animals unless the person is —</w:t>
      </w:r>
    </w:p>
    <w:p w14:paraId="07E54680" w14:textId="77777777" w:rsidR="00B83108" w:rsidRDefault="00B83108">
      <w:pPr>
        <w:pStyle w:val="Indenta"/>
        <w:rPr>
          <w:snapToGrid w:val="0"/>
        </w:rPr>
      </w:pPr>
      <w:r>
        <w:rPr>
          <w:snapToGrid w:val="0"/>
        </w:rPr>
        <w:tab/>
        <w:t>(a)</w:t>
      </w:r>
      <w:r>
        <w:rPr>
          <w:snapToGrid w:val="0"/>
        </w:rPr>
        <w:tab/>
        <w:t xml:space="preserve">a licensed </w:t>
      </w:r>
      <w:r>
        <w:t>veterinarian</w:t>
      </w:r>
      <w:r>
        <w:rPr>
          <w:snapToGrid w:val="0"/>
        </w:rPr>
        <w:t>; or</w:t>
      </w:r>
    </w:p>
    <w:p w14:paraId="01CE4A36" w14:textId="77777777" w:rsidR="00B83108" w:rsidRDefault="00B83108">
      <w:pPr>
        <w:pStyle w:val="Indenta"/>
        <w:rPr>
          <w:snapToGrid w:val="0"/>
        </w:rPr>
      </w:pPr>
      <w:r>
        <w:rPr>
          <w:snapToGrid w:val="0"/>
        </w:rPr>
        <w:tab/>
        <w:t>(b)</w:t>
      </w:r>
      <w:r>
        <w:rPr>
          <w:snapToGrid w:val="0"/>
        </w:rPr>
        <w:tab/>
        <w:t xml:space="preserve">a licensed medical practitioner performing the treatment at the request of a </w:t>
      </w:r>
      <w:r>
        <w:t>veterinarian</w:t>
      </w:r>
      <w:r>
        <w:rPr>
          <w:snapToGrid w:val="0"/>
        </w:rPr>
        <w:t>; or</w:t>
      </w:r>
    </w:p>
    <w:p w14:paraId="6201A573" w14:textId="77777777" w:rsidR="00B83108" w:rsidRDefault="00B83108">
      <w:pPr>
        <w:pStyle w:val="Indenta"/>
        <w:rPr>
          <w:snapToGrid w:val="0"/>
        </w:rPr>
      </w:pPr>
      <w:r>
        <w:rPr>
          <w:snapToGrid w:val="0"/>
        </w:rPr>
        <w:tab/>
        <w:t>(c)</w:t>
      </w:r>
      <w:r>
        <w:rPr>
          <w:snapToGrid w:val="0"/>
        </w:rPr>
        <w:tab/>
        <w:t xml:space="preserve">a </w:t>
      </w:r>
      <w:r>
        <w:t>veterinarian</w:t>
      </w:r>
      <w:r>
        <w:rPr>
          <w:snapToGrid w:val="0"/>
        </w:rPr>
        <w:t xml:space="preserve"> training for qualifications in veterinary radiotherapy and working under the direction and general supervision of a licensed </w:t>
      </w:r>
      <w:r>
        <w:t>veterinarian</w:t>
      </w:r>
      <w:r>
        <w:rPr>
          <w:snapToGrid w:val="0"/>
        </w:rPr>
        <w:t xml:space="preserve"> or licensed medical practitioner; or</w:t>
      </w:r>
    </w:p>
    <w:p w14:paraId="74351095" w14:textId="77777777" w:rsidR="00B83108" w:rsidRDefault="00B83108">
      <w:pPr>
        <w:pStyle w:val="Indenta"/>
        <w:rPr>
          <w:snapToGrid w:val="0"/>
        </w:rPr>
      </w:pPr>
      <w:r>
        <w:rPr>
          <w:snapToGrid w:val="0"/>
        </w:rPr>
        <w:tab/>
        <w:t>(d)</w:t>
      </w:r>
      <w:r>
        <w:rPr>
          <w:snapToGrid w:val="0"/>
        </w:rPr>
        <w:tab/>
        <w:t xml:space="preserve">a radiation therapist performing the treatment at the request of a licensed </w:t>
      </w:r>
      <w:r>
        <w:t>veterinarian</w:t>
      </w:r>
      <w:r>
        <w:rPr>
          <w:snapToGrid w:val="0"/>
        </w:rPr>
        <w:t xml:space="preserve"> and working under the direction and general supervision of a licensed </w:t>
      </w:r>
      <w:r>
        <w:t>veterinarian</w:t>
      </w:r>
      <w:r>
        <w:rPr>
          <w:snapToGrid w:val="0"/>
        </w:rPr>
        <w:t xml:space="preserve"> or a licensed medical practitioner.</w:t>
      </w:r>
    </w:p>
    <w:p w14:paraId="32CA12E0" w14:textId="77777777" w:rsidR="00B83108" w:rsidRDefault="00B83108">
      <w:pPr>
        <w:pStyle w:val="Subsection"/>
        <w:keepNext/>
        <w:rPr>
          <w:snapToGrid w:val="0"/>
        </w:rPr>
      </w:pPr>
      <w:r>
        <w:rPr>
          <w:snapToGrid w:val="0"/>
        </w:rPr>
        <w:tab/>
        <w:t>(11)</w:t>
      </w:r>
      <w:r>
        <w:rPr>
          <w:snapToGrid w:val="0"/>
        </w:rPr>
        <w:tab/>
        <w:t>A person shall not use irradiating apparatus for radiography or fluoroscopy on human remains unless the person is —</w:t>
      </w:r>
    </w:p>
    <w:p w14:paraId="0D42E0D6" w14:textId="77777777" w:rsidR="00B83108" w:rsidRDefault="00B83108">
      <w:pPr>
        <w:pStyle w:val="Indenta"/>
        <w:rPr>
          <w:snapToGrid w:val="0"/>
        </w:rPr>
      </w:pPr>
      <w:r>
        <w:rPr>
          <w:snapToGrid w:val="0"/>
        </w:rPr>
        <w:tab/>
        <w:t>(a)</w:t>
      </w:r>
      <w:r>
        <w:rPr>
          <w:snapToGrid w:val="0"/>
        </w:rPr>
        <w:tab/>
        <w:t>a licensed radiologist; or</w:t>
      </w:r>
    </w:p>
    <w:p w14:paraId="59B833D4" w14:textId="77777777" w:rsidR="00B83108" w:rsidRDefault="00B83108">
      <w:pPr>
        <w:pStyle w:val="Indenta"/>
        <w:keepNext/>
        <w:rPr>
          <w:snapToGrid w:val="0"/>
        </w:rPr>
      </w:pPr>
      <w:r>
        <w:rPr>
          <w:snapToGrid w:val="0"/>
        </w:rPr>
        <w:tab/>
        <w:t>(b)</w:t>
      </w:r>
      <w:r>
        <w:rPr>
          <w:snapToGrid w:val="0"/>
        </w:rPr>
        <w:tab/>
        <w:t>a radiographer, or a mortuary or research worker who has attended an approved course of training, who —</w:t>
      </w:r>
    </w:p>
    <w:p w14:paraId="0AA92DCD" w14:textId="77777777" w:rsidR="00B83108" w:rsidRDefault="00B83108">
      <w:pPr>
        <w:pStyle w:val="Indenti"/>
        <w:rPr>
          <w:snapToGrid w:val="0"/>
        </w:rPr>
      </w:pPr>
      <w:r>
        <w:rPr>
          <w:snapToGrid w:val="0"/>
        </w:rPr>
        <w:tab/>
        <w:t>(i)</w:t>
      </w:r>
      <w:r>
        <w:rPr>
          <w:snapToGrid w:val="0"/>
        </w:rPr>
        <w:tab/>
        <w:t>has the written approval of the registrant to perform approved procedures for researchers nominated by the registrant; and</w:t>
      </w:r>
    </w:p>
    <w:p w14:paraId="174EC686" w14:textId="77777777" w:rsidR="00B83108" w:rsidRDefault="00B83108">
      <w:pPr>
        <w:pStyle w:val="Indenti"/>
        <w:rPr>
          <w:snapToGrid w:val="0"/>
        </w:rPr>
      </w:pPr>
      <w:r>
        <w:rPr>
          <w:snapToGrid w:val="0"/>
        </w:rPr>
        <w:tab/>
        <w:t>(ii)</w:t>
      </w:r>
      <w:r>
        <w:rPr>
          <w:snapToGrid w:val="0"/>
        </w:rPr>
        <w:tab/>
        <w:t>is working under the direction and general supervision of a licensed medical practitioner.</w:t>
      </w:r>
    </w:p>
    <w:p w14:paraId="4422CD3C" w14:textId="77777777" w:rsidR="00B83108" w:rsidRDefault="00B83108">
      <w:pPr>
        <w:pStyle w:val="Subsection"/>
        <w:keepNext/>
        <w:rPr>
          <w:snapToGrid w:val="0"/>
        </w:rPr>
      </w:pPr>
      <w:r>
        <w:rPr>
          <w:snapToGrid w:val="0"/>
        </w:rPr>
        <w:tab/>
        <w:t>(12)</w:t>
      </w:r>
      <w:r>
        <w:rPr>
          <w:snapToGrid w:val="0"/>
        </w:rPr>
        <w:tab/>
        <w:t>A person shall not use irradiating apparatus for radiography or fluoroscopy on animals for the purposes of research unless the person is —</w:t>
      </w:r>
    </w:p>
    <w:p w14:paraId="06284660" w14:textId="77777777" w:rsidR="00B83108" w:rsidRDefault="00B83108">
      <w:pPr>
        <w:pStyle w:val="Indenta"/>
        <w:rPr>
          <w:snapToGrid w:val="0"/>
        </w:rPr>
      </w:pPr>
      <w:r>
        <w:rPr>
          <w:snapToGrid w:val="0"/>
        </w:rPr>
        <w:tab/>
        <w:t>(a)</w:t>
      </w:r>
      <w:r>
        <w:rPr>
          <w:snapToGrid w:val="0"/>
        </w:rPr>
        <w:tab/>
        <w:t xml:space="preserve">a licensed radiologist, a licensed </w:t>
      </w:r>
      <w:r>
        <w:t>veterinarian</w:t>
      </w:r>
      <w:r>
        <w:rPr>
          <w:snapToGrid w:val="0"/>
        </w:rPr>
        <w:t xml:space="preserve"> or a licensed research worker; or</w:t>
      </w:r>
    </w:p>
    <w:p w14:paraId="5220809B" w14:textId="77777777" w:rsidR="00B83108" w:rsidRDefault="00B83108">
      <w:pPr>
        <w:pStyle w:val="Indenta"/>
        <w:keepNext/>
        <w:rPr>
          <w:snapToGrid w:val="0"/>
        </w:rPr>
      </w:pPr>
      <w:r>
        <w:rPr>
          <w:snapToGrid w:val="0"/>
        </w:rPr>
        <w:lastRenderedPageBreak/>
        <w:tab/>
        <w:t>(b)</w:t>
      </w:r>
      <w:r>
        <w:rPr>
          <w:snapToGrid w:val="0"/>
        </w:rPr>
        <w:tab/>
        <w:t>a radiographer, or a research worker who has attended an approved course of training, who —</w:t>
      </w:r>
    </w:p>
    <w:p w14:paraId="43F288D5" w14:textId="77777777" w:rsidR="00B83108" w:rsidRDefault="00B83108">
      <w:pPr>
        <w:pStyle w:val="Indenti"/>
        <w:rPr>
          <w:snapToGrid w:val="0"/>
        </w:rPr>
      </w:pPr>
      <w:r>
        <w:rPr>
          <w:snapToGrid w:val="0"/>
        </w:rPr>
        <w:tab/>
        <w:t>(i)</w:t>
      </w:r>
      <w:r>
        <w:rPr>
          <w:snapToGrid w:val="0"/>
        </w:rPr>
        <w:tab/>
        <w:t>has the written approval of the registrant to perform approved procedures for researchers nominated by the registrant; and</w:t>
      </w:r>
    </w:p>
    <w:p w14:paraId="4A783B01" w14:textId="77777777" w:rsidR="00B83108" w:rsidRDefault="00B83108">
      <w:pPr>
        <w:pStyle w:val="Indenti"/>
        <w:rPr>
          <w:snapToGrid w:val="0"/>
        </w:rPr>
      </w:pPr>
      <w:r>
        <w:rPr>
          <w:snapToGrid w:val="0"/>
        </w:rPr>
        <w:tab/>
        <w:t>(ii)</w:t>
      </w:r>
      <w:r>
        <w:rPr>
          <w:snapToGrid w:val="0"/>
        </w:rPr>
        <w:tab/>
        <w:t xml:space="preserve">is working under the direction and general supervision of a licensed radiologist, a licensed </w:t>
      </w:r>
      <w:r>
        <w:t>veterinarian</w:t>
      </w:r>
      <w:r>
        <w:rPr>
          <w:snapToGrid w:val="0"/>
        </w:rPr>
        <w:t xml:space="preserve"> or a licensed research worker.</w:t>
      </w:r>
    </w:p>
    <w:p w14:paraId="017C7739" w14:textId="77777777" w:rsidR="00B83108" w:rsidRDefault="00B83108">
      <w:pPr>
        <w:pStyle w:val="Subsection"/>
        <w:keepNext/>
        <w:rPr>
          <w:snapToGrid w:val="0"/>
        </w:rPr>
      </w:pPr>
      <w:r>
        <w:rPr>
          <w:snapToGrid w:val="0"/>
        </w:rPr>
        <w:tab/>
        <w:t>(13)</w:t>
      </w:r>
      <w:r>
        <w:rPr>
          <w:snapToGrid w:val="0"/>
        </w:rPr>
        <w:tab/>
        <w:t>A person who is permitted by the Act and these regulations to operate or use irradiating apparatus shall do so in accordance with the requirements set out in Schedule XI.</w:t>
      </w:r>
    </w:p>
    <w:p w14:paraId="1EF681BA" w14:textId="77777777" w:rsidR="00B83108" w:rsidRDefault="00B83108">
      <w:pPr>
        <w:pStyle w:val="Footnotesection"/>
      </w:pPr>
      <w:r>
        <w:tab/>
        <w:t>[Regulation 38 inserted: Gazette 11 Nov 1997 p. 6211</w:t>
      </w:r>
      <w:r>
        <w:noBreakHyphen/>
        <w:t>4 (as amended: Gazette 10 Feb 1998 p. 733); amended: Gazette 10 Feb 1998 p. 733; 25 Sep 2001 p. 5286-7; 20 Sep 2016 p. 3968; SL 2022/93 r. 8.]</w:t>
      </w:r>
    </w:p>
    <w:p w14:paraId="71DB8300" w14:textId="77777777" w:rsidR="00B83108" w:rsidRDefault="00B83108">
      <w:pPr>
        <w:pStyle w:val="Heading2"/>
      </w:pPr>
      <w:bookmarkStart w:id="62" w:name="_Toc232760885"/>
      <w:bookmarkStart w:id="63" w:name="_Toc232761780"/>
      <w:bookmarkStart w:id="64" w:name="_Toc233290432"/>
      <w:r>
        <w:rPr>
          <w:rStyle w:val="CharPartNo"/>
        </w:rPr>
        <w:lastRenderedPageBreak/>
        <w:t>Part V</w:t>
      </w:r>
      <w:r>
        <w:t> — </w:t>
      </w:r>
      <w:r>
        <w:rPr>
          <w:rStyle w:val="CharPartText"/>
        </w:rPr>
        <w:t>Electronic products</w:t>
      </w:r>
      <w:bookmarkEnd w:id="62"/>
      <w:bookmarkEnd w:id="63"/>
      <w:bookmarkEnd w:id="64"/>
    </w:p>
    <w:p w14:paraId="0D3D98D1" w14:textId="77777777" w:rsidR="00B83108" w:rsidRDefault="00B83108">
      <w:pPr>
        <w:pStyle w:val="Heading3"/>
      </w:pPr>
      <w:bookmarkStart w:id="65" w:name="_Toc232760886"/>
      <w:bookmarkStart w:id="66" w:name="_Toc232761781"/>
      <w:bookmarkStart w:id="67" w:name="_Toc233290433"/>
      <w:r>
        <w:rPr>
          <w:rStyle w:val="CharDivNo"/>
        </w:rPr>
        <w:t>Division 1</w:t>
      </w:r>
      <w:r>
        <w:rPr>
          <w:snapToGrid w:val="0"/>
        </w:rPr>
        <w:t> — </w:t>
      </w:r>
      <w:r>
        <w:rPr>
          <w:rStyle w:val="CharDivText"/>
        </w:rPr>
        <w:t>Microwave ovens</w:t>
      </w:r>
      <w:bookmarkEnd w:id="65"/>
      <w:bookmarkEnd w:id="66"/>
      <w:bookmarkEnd w:id="67"/>
    </w:p>
    <w:p w14:paraId="0F1C44E6" w14:textId="77777777" w:rsidR="00B83108" w:rsidRDefault="00B83108">
      <w:pPr>
        <w:pStyle w:val="Heading5"/>
        <w:rPr>
          <w:snapToGrid w:val="0"/>
        </w:rPr>
      </w:pPr>
      <w:bookmarkStart w:id="68" w:name="_Toc233290434"/>
      <w:r>
        <w:rPr>
          <w:rStyle w:val="CharSectno"/>
        </w:rPr>
        <w:t>39</w:t>
      </w:r>
      <w:r>
        <w:rPr>
          <w:snapToGrid w:val="0"/>
        </w:rPr>
        <w:t>.</w:t>
      </w:r>
      <w:r>
        <w:rPr>
          <w:snapToGrid w:val="0"/>
        </w:rPr>
        <w:tab/>
        <w:t>New microwave ovens to comply with microwave oven standard</w:t>
      </w:r>
      <w:bookmarkEnd w:id="68"/>
    </w:p>
    <w:p w14:paraId="4A8BDD28" w14:textId="77777777" w:rsidR="00B83108" w:rsidRDefault="00B83108">
      <w:pPr>
        <w:pStyle w:val="Subsection"/>
        <w:rPr>
          <w:snapToGrid w:val="0"/>
        </w:rPr>
      </w:pPr>
      <w:r>
        <w:rPr>
          <w:snapToGrid w:val="0"/>
        </w:rPr>
        <w:tab/>
      </w:r>
      <w:r>
        <w:rPr>
          <w:snapToGrid w:val="0"/>
        </w:rPr>
        <w:tab/>
        <w:t>A person shall not sell a microwave oven as a new microwave oven unless it complies with the requirements of the microwave oven standard.</w:t>
      </w:r>
    </w:p>
    <w:p w14:paraId="72B02ACF" w14:textId="77777777" w:rsidR="00B83108" w:rsidRDefault="00B83108">
      <w:pPr>
        <w:pStyle w:val="Footnotesection"/>
      </w:pPr>
      <w:r>
        <w:tab/>
        <w:t>[Regulation 39 inserted: Gazette 19 Aug 1997 p. 4721.]</w:t>
      </w:r>
    </w:p>
    <w:p w14:paraId="6B673AE3" w14:textId="77777777" w:rsidR="00B83108" w:rsidRDefault="00B83108">
      <w:pPr>
        <w:pStyle w:val="Heading5"/>
        <w:rPr>
          <w:snapToGrid w:val="0"/>
        </w:rPr>
      </w:pPr>
      <w:bookmarkStart w:id="69" w:name="_Toc233290435"/>
      <w:r>
        <w:rPr>
          <w:rStyle w:val="CharSectno"/>
        </w:rPr>
        <w:t>40</w:t>
      </w:r>
      <w:r>
        <w:rPr>
          <w:snapToGrid w:val="0"/>
        </w:rPr>
        <w:t>.</w:t>
      </w:r>
      <w:r>
        <w:rPr>
          <w:snapToGrid w:val="0"/>
        </w:rPr>
        <w:tab/>
        <w:t>Commercial microwave ovens to be tested</w:t>
      </w:r>
      <w:bookmarkEnd w:id="69"/>
    </w:p>
    <w:p w14:paraId="724B01AF" w14:textId="77777777" w:rsidR="00B83108" w:rsidRDefault="00B83108">
      <w:pPr>
        <w:pStyle w:val="Subsection"/>
        <w:rPr>
          <w:snapToGrid w:val="0"/>
        </w:rPr>
      </w:pPr>
      <w:r>
        <w:rPr>
          <w:snapToGrid w:val="0"/>
        </w:rPr>
        <w:tab/>
        <w:t>(1)</w:t>
      </w:r>
      <w:r>
        <w:rPr>
          <w:snapToGrid w:val="0"/>
        </w:rPr>
        <w:tab/>
        <w:t>The owner of a microwave oven which is used for purposes other than domestic or scientific purposes shall not operate or use it, or permit it to be operated or used, unless the oven has within the previous 3 years passed a compliance test.</w:t>
      </w:r>
    </w:p>
    <w:p w14:paraId="428C9414" w14:textId="77777777" w:rsidR="00B83108" w:rsidRDefault="00B83108">
      <w:pPr>
        <w:pStyle w:val="Subsection"/>
        <w:rPr>
          <w:snapToGrid w:val="0"/>
        </w:rPr>
      </w:pPr>
      <w:r>
        <w:rPr>
          <w:snapToGrid w:val="0"/>
        </w:rPr>
        <w:tab/>
        <w:t>(2)</w:t>
      </w:r>
      <w:r>
        <w:rPr>
          <w:snapToGrid w:val="0"/>
        </w:rPr>
        <w:tab/>
        <w:t>In subregulation (1) —</w:t>
      </w:r>
    </w:p>
    <w:p w14:paraId="2619A6B3" w14:textId="77777777" w:rsidR="00B83108" w:rsidRDefault="00B83108">
      <w:pPr>
        <w:pStyle w:val="Defstart"/>
      </w:pPr>
      <w:r>
        <w:rPr>
          <w:b/>
        </w:rPr>
        <w:tab/>
      </w:r>
      <w:r>
        <w:rPr>
          <w:rStyle w:val="CharDefText"/>
        </w:rPr>
        <w:t>compliance test</w:t>
      </w:r>
      <w:r>
        <w:t xml:space="preserve"> means a test, conducted in accordance with the test procedure, set out in item 32.1 of the microwave oven standard, to ensure that the oven complies with the radiation emission limit set out in that item.</w:t>
      </w:r>
    </w:p>
    <w:p w14:paraId="411CD5ED" w14:textId="77777777" w:rsidR="00B83108" w:rsidRDefault="00B83108">
      <w:pPr>
        <w:pStyle w:val="Footnotesection"/>
      </w:pPr>
      <w:r>
        <w:tab/>
        <w:t>[Regulation 40 inserted: Gazette 19 Aug 1997 p. 4721.]</w:t>
      </w:r>
    </w:p>
    <w:p w14:paraId="0A47C815" w14:textId="77777777" w:rsidR="00B83108" w:rsidRDefault="00B83108">
      <w:pPr>
        <w:pStyle w:val="Ednotesection"/>
        <w:spacing w:before="360"/>
        <w:ind w:left="890" w:hanging="890"/>
      </w:pPr>
      <w:r>
        <w:t>[</w:t>
      </w:r>
      <w:r>
        <w:rPr>
          <w:b/>
        </w:rPr>
        <w:t>41-51.</w:t>
      </w:r>
      <w:r>
        <w:tab/>
        <w:t>Deleted: Gazette 19 Aug 1997 p. 4721.]</w:t>
      </w:r>
    </w:p>
    <w:p w14:paraId="7ED37F14" w14:textId="77777777" w:rsidR="00B83108" w:rsidRDefault="00B83108">
      <w:pPr>
        <w:pStyle w:val="Heading3"/>
      </w:pPr>
      <w:bookmarkStart w:id="70" w:name="_Toc232760889"/>
      <w:bookmarkStart w:id="71" w:name="_Toc232761784"/>
      <w:bookmarkStart w:id="72" w:name="_Toc233290436"/>
      <w:r>
        <w:rPr>
          <w:rStyle w:val="CharDivNo"/>
        </w:rPr>
        <w:t>Division 2</w:t>
      </w:r>
      <w:r>
        <w:rPr>
          <w:snapToGrid w:val="0"/>
        </w:rPr>
        <w:t> — </w:t>
      </w:r>
      <w:r>
        <w:rPr>
          <w:rStyle w:val="CharDivText"/>
        </w:rPr>
        <w:t>Lasers</w:t>
      </w:r>
      <w:bookmarkEnd w:id="70"/>
      <w:bookmarkEnd w:id="71"/>
      <w:bookmarkEnd w:id="72"/>
    </w:p>
    <w:p w14:paraId="12BF1DFA" w14:textId="77777777" w:rsidR="00B83108" w:rsidRDefault="00B83108">
      <w:pPr>
        <w:pStyle w:val="Heading5"/>
        <w:rPr>
          <w:snapToGrid w:val="0"/>
        </w:rPr>
      </w:pPr>
      <w:bookmarkStart w:id="73" w:name="_Toc233290437"/>
      <w:r>
        <w:rPr>
          <w:rStyle w:val="CharSectno"/>
        </w:rPr>
        <w:t>52</w:t>
      </w:r>
      <w:r>
        <w:rPr>
          <w:snapToGrid w:val="0"/>
        </w:rPr>
        <w:t>.</w:t>
      </w:r>
      <w:r>
        <w:rPr>
          <w:snapToGrid w:val="0"/>
        </w:rPr>
        <w:tab/>
        <w:t>Terms used</w:t>
      </w:r>
      <w:bookmarkEnd w:id="73"/>
    </w:p>
    <w:p w14:paraId="48EDAF1A" w14:textId="77777777" w:rsidR="00B83108" w:rsidRDefault="00B83108">
      <w:pPr>
        <w:pStyle w:val="Subsection"/>
        <w:rPr>
          <w:snapToGrid w:val="0"/>
        </w:rPr>
      </w:pPr>
      <w:r>
        <w:rPr>
          <w:snapToGrid w:val="0"/>
        </w:rPr>
        <w:tab/>
        <w:t>(1)</w:t>
      </w:r>
      <w:r>
        <w:rPr>
          <w:snapToGrid w:val="0"/>
        </w:rPr>
        <w:tab/>
        <w:t>In this Division and in Schedules XIII and XIV, unless the contrary intention appears —</w:t>
      </w:r>
    </w:p>
    <w:p w14:paraId="61634386" w14:textId="77777777" w:rsidR="00B83108" w:rsidRDefault="00B83108">
      <w:pPr>
        <w:pStyle w:val="Defstart"/>
      </w:pPr>
      <w:r>
        <w:rPr>
          <w:b/>
        </w:rPr>
        <w:tab/>
      </w:r>
      <w:r>
        <w:rPr>
          <w:rStyle w:val="CharDefText"/>
        </w:rPr>
        <w:t>average output power</w:t>
      </w:r>
      <w:r>
        <w:t xml:space="preserve"> means the total energy imparted during exposure divided by the duration of the exposure;</w:t>
      </w:r>
    </w:p>
    <w:p w14:paraId="382245AB" w14:textId="77777777" w:rsidR="00B83108" w:rsidRDefault="00B83108">
      <w:pPr>
        <w:pStyle w:val="Defstart"/>
      </w:pPr>
      <w:r>
        <w:rPr>
          <w:b/>
        </w:rPr>
        <w:lastRenderedPageBreak/>
        <w:tab/>
      </w:r>
      <w:r>
        <w:rPr>
          <w:rStyle w:val="CharDefText"/>
        </w:rPr>
        <w:t>controlled area</w:t>
      </w:r>
      <w:r>
        <w:t xml:space="preserve"> means controlled area within the meaning of subregulation (2);</w:t>
      </w:r>
    </w:p>
    <w:p w14:paraId="15D790BC" w14:textId="77777777" w:rsidR="00B83108" w:rsidRDefault="00B83108">
      <w:pPr>
        <w:pStyle w:val="Defstart"/>
      </w:pPr>
      <w:r>
        <w:rPr>
          <w:b/>
        </w:rPr>
        <w:tab/>
      </w:r>
      <w:r>
        <w:rPr>
          <w:rStyle w:val="CharDefText"/>
        </w:rPr>
        <w:t>laser system</w:t>
      </w:r>
      <w:r>
        <w:t xml:space="preserve"> means functional assembly of electrical, mechanical and optical components which includes a laser;</w:t>
      </w:r>
    </w:p>
    <w:p w14:paraId="09D82716" w14:textId="77777777" w:rsidR="00B83108" w:rsidRDefault="00B83108">
      <w:pPr>
        <w:pStyle w:val="Defstart"/>
      </w:pPr>
      <w:r>
        <w:rPr>
          <w:b/>
        </w:rPr>
        <w:tab/>
      </w:r>
      <w:r>
        <w:rPr>
          <w:rStyle w:val="CharDefText"/>
        </w:rPr>
        <w:t>regulated class 3B laser</w:t>
      </w:r>
      <w:r>
        <w:t xml:space="preserve"> means —</w:t>
      </w:r>
    </w:p>
    <w:p w14:paraId="44601F9A" w14:textId="77777777" w:rsidR="00B83108" w:rsidRDefault="00B83108">
      <w:pPr>
        <w:pStyle w:val="Defpara"/>
      </w:pPr>
      <w:r>
        <w:tab/>
        <w:t>(a)</w:t>
      </w:r>
      <w:r>
        <w:tab/>
        <w:t>a class 3B laser with average output power greater than 5 milliwatts; or</w:t>
      </w:r>
    </w:p>
    <w:p w14:paraId="36A94205" w14:textId="77777777" w:rsidR="00B83108" w:rsidRDefault="00B83108">
      <w:pPr>
        <w:pStyle w:val="Defpara"/>
      </w:pPr>
      <w:r>
        <w:tab/>
        <w:t>(b)</w:t>
      </w:r>
      <w:r>
        <w:tab/>
        <w:t>a single pulsed class 3B laser.</w:t>
      </w:r>
    </w:p>
    <w:p w14:paraId="165682F3" w14:textId="77777777" w:rsidR="00B83108" w:rsidRDefault="00B83108">
      <w:pPr>
        <w:pStyle w:val="Subsection"/>
        <w:rPr>
          <w:snapToGrid w:val="0"/>
        </w:rPr>
      </w:pPr>
      <w:r>
        <w:rPr>
          <w:snapToGrid w:val="0"/>
        </w:rPr>
        <w:tab/>
        <w:t>(2)</w:t>
      </w:r>
      <w:r>
        <w:rPr>
          <w:snapToGrid w:val="0"/>
        </w:rPr>
        <w:tab/>
        <w:t>For the purposes of this Division and of Schedules XIII and XIV, a controlled area is an area —</w:t>
      </w:r>
    </w:p>
    <w:p w14:paraId="0FEA628C" w14:textId="77777777" w:rsidR="00B83108" w:rsidRDefault="00B83108">
      <w:pPr>
        <w:pStyle w:val="Indenta"/>
        <w:rPr>
          <w:snapToGrid w:val="0"/>
        </w:rPr>
      </w:pPr>
      <w:r>
        <w:rPr>
          <w:snapToGrid w:val="0"/>
        </w:rPr>
        <w:tab/>
        <w:t>(a)</w:t>
      </w:r>
      <w:r>
        <w:rPr>
          <w:snapToGrid w:val="0"/>
        </w:rPr>
        <w:tab/>
        <w:t>in which the activities of persons are controlled and supervised for the purpose of protection from radiation hazards; and</w:t>
      </w:r>
    </w:p>
    <w:p w14:paraId="2DD3462A" w14:textId="77777777" w:rsidR="00B83108" w:rsidRDefault="00B83108">
      <w:pPr>
        <w:pStyle w:val="Indenta"/>
        <w:rPr>
          <w:snapToGrid w:val="0"/>
        </w:rPr>
      </w:pPr>
      <w:r>
        <w:rPr>
          <w:snapToGrid w:val="0"/>
        </w:rPr>
        <w:tab/>
        <w:t>(b)</w:t>
      </w:r>
      <w:r>
        <w:rPr>
          <w:snapToGrid w:val="0"/>
        </w:rPr>
        <w:tab/>
        <w:t>the extent of which is determined by the person in whose name the premises in which that area is situated are registered; and</w:t>
      </w:r>
    </w:p>
    <w:p w14:paraId="1D3780AB" w14:textId="77777777" w:rsidR="00B83108" w:rsidRDefault="00B83108">
      <w:pPr>
        <w:pStyle w:val="Indenta"/>
        <w:rPr>
          <w:snapToGrid w:val="0"/>
        </w:rPr>
      </w:pPr>
      <w:r>
        <w:rPr>
          <w:snapToGrid w:val="0"/>
        </w:rPr>
        <w:tab/>
        <w:t>(c)</w:t>
      </w:r>
      <w:r>
        <w:rPr>
          <w:snapToGrid w:val="0"/>
        </w:rPr>
        <w:tab/>
        <w:t>which is defined by approved screens or baffles having absorbing or diffusing reflecting surfaces.</w:t>
      </w:r>
    </w:p>
    <w:p w14:paraId="754FD791" w14:textId="77777777" w:rsidR="00B83108" w:rsidRDefault="00B83108">
      <w:pPr>
        <w:pStyle w:val="Footnotesection"/>
      </w:pPr>
      <w:r>
        <w:tab/>
        <w:t>[Regulation 52 amended: Gazette 10 Oct 1986 p. 3845; 15 Oct 1996 p. 5449.]</w:t>
      </w:r>
    </w:p>
    <w:p w14:paraId="130DBF67" w14:textId="77777777" w:rsidR="00B83108" w:rsidRDefault="00B83108">
      <w:pPr>
        <w:pStyle w:val="Heading5"/>
      </w:pPr>
      <w:bookmarkStart w:id="74" w:name="_Toc233290438"/>
      <w:r>
        <w:rPr>
          <w:rStyle w:val="CharSectno"/>
        </w:rPr>
        <w:t>53</w:t>
      </w:r>
      <w:r>
        <w:t>.</w:t>
      </w:r>
      <w:r>
        <w:tab/>
        <w:t>Lasers to be in compliance with laser safety standard</w:t>
      </w:r>
      <w:bookmarkEnd w:id="74"/>
    </w:p>
    <w:p w14:paraId="11749149" w14:textId="77777777" w:rsidR="00B83108" w:rsidRDefault="00B83108">
      <w:pPr>
        <w:pStyle w:val="Subsection"/>
        <w:rPr>
          <w:spacing w:val="-2"/>
        </w:rPr>
      </w:pPr>
      <w:r>
        <w:tab/>
      </w:r>
      <w:r>
        <w:tab/>
      </w:r>
      <w:r>
        <w:rPr>
          <w:spacing w:val="-2"/>
        </w:rPr>
        <w:t>A person who manufactures, sells, uses or is in possession of a laser shall comply with the laser safety standard to the extent that the standard can be applied to the person in the circumstances.</w:t>
      </w:r>
    </w:p>
    <w:p w14:paraId="3FF66035" w14:textId="77777777" w:rsidR="00B83108" w:rsidRDefault="00B83108">
      <w:pPr>
        <w:pStyle w:val="Footnotesection"/>
      </w:pPr>
      <w:r>
        <w:tab/>
        <w:t>[Regulation 53 inserted: Gazette 31 Dec 1999 p. 7062.]</w:t>
      </w:r>
    </w:p>
    <w:p w14:paraId="69D59E0E" w14:textId="77777777" w:rsidR="00B83108" w:rsidRDefault="00B83108">
      <w:pPr>
        <w:pStyle w:val="Heading5"/>
      </w:pPr>
      <w:bookmarkStart w:id="75" w:name="_Toc233290439"/>
      <w:r>
        <w:rPr>
          <w:rStyle w:val="CharSectno"/>
        </w:rPr>
        <w:t>53A</w:t>
      </w:r>
      <w:r>
        <w:t>.</w:t>
      </w:r>
      <w:r>
        <w:tab/>
        <w:t>Regulations 54, 55 and 56 are in addition to regulation 53</w:t>
      </w:r>
      <w:bookmarkEnd w:id="75"/>
    </w:p>
    <w:p w14:paraId="431D5FE5" w14:textId="77777777" w:rsidR="00B83108" w:rsidRDefault="00B83108">
      <w:pPr>
        <w:pStyle w:val="Subsection"/>
        <w:rPr>
          <w:spacing w:val="-4"/>
        </w:rPr>
      </w:pPr>
      <w:r>
        <w:tab/>
      </w:r>
      <w:r>
        <w:tab/>
      </w:r>
      <w:r>
        <w:rPr>
          <w:spacing w:val="-4"/>
        </w:rPr>
        <w:t>The duties imposed on a person by regulations 54, 55 and 56 apply in addition to any duty imposed on that person by regulation 53.</w:t>
      </w:r>
    </w:p>
    <w:p w14:paraId="58F4A1BE" w14:textId="77777777" w:rsidR="00B83108" w:rsidRDefault="00B83108">
      <w:pPr>
        <w:pStyle w:val="Footnotesection"/>
      </w:pPr>
      <w:r>
        <w:tab/>
        <w:t>[Regulation 53A inserted: Gazette 31 Dec 1999 p. 7062.]</w:t>
      </w:r>
    </w:p>
    <w:p w14:paraId="3BEDCFCA" w14:textId="77777777" w:rsidR="00B83108" w:rsidRDefault="00B83108">
      <w:pPr>
        <w:pStyle w:val="Heading5"/>
      </w:pPr>
      <w:bookmarkStart w:id="76" w:name="_Toc233290440"/>
      <w:r>
        <w:rPr>
          <w:rStyle w:val="CharSectno"/>
        </w:rPr>
        <w:lastRenderedPageBreak/>
        <w:t>53B</w:t>
      </w:r>
      <w:r>
        <w:t>.</w:t>
      </w:r>
      <w:r>
        <w:tab/>
        <w:t>Laser pointers</w:t>
      </w:r>
      <w:bookmarkEnd w:id="76"/>
    </w:p>
    <w:p w14:paraId="2D494316" w14:textId="77777777" w:rsidR="00B83108" w:rsidRDefault="00B83108">
      <w:pPr>
        <w:pStyle w:val="Subsection"/>
      </w:pPr>
      <w:r>
        <w:tab/>
        <w:t>(1)</w:t>
      </w:r>
      <w:r>
        <w:tab/>
        <w:t>A person shall not manufacture, sell, use or possess a laser pointer unless —</w:t>
      </w:r>
    </w:p>
    <w:p w14:paraId="6E9F8080" w14:textId="77777777" w:rsidR="00B83108" w:rsidRDefault="00B83108">
      <w:pPr>
        <w:pStyle w:val="Indenta"/>
      </w:pPr>
      <w:r>
        <w:tab/>
        <w:t>(a)</w:t>
      </w:r>
      <w:r>
        <w:tab/>
        <w:t>it is a class 1 or class 2 laser; or</w:t>
      </w:r>
    </w:p>
    <w:p w14:paraId="7811A2B6" w14:textId="77777777" w:rsidR="00B83108" w:rsidRDefault="00B83108">
      <w:pPr>
        <w:pStyle w:val="Indenta"/>
      </w:pPr>
      <w:r>
        <w:tab/>
        <w:t>(b)</w:t>
      </w:r>
      <w:r>
        <w:tab/>
        <w:t>the Council has imposed a condition in relation to the registration of the laser under section 28 that it is to be used only for the purpose of entertainment.</w:t>
      </w:r>
    </w:p>
    <w:p w14:paraId="579C15D4" w14:textId="77777777" w:rsidR="00B83108" w:rsidRDefault="00B83108">
      <w:pPr>
        <w:pStyle w:val="Subsection"/>
      </w:pPr>
      <w:r>
        <w:tab/>
        <w:t>(2)</w:t>
      </w:r>
      <w:r>
        <w:tab/>
        <w:t>Despite subregulation (1), a person may use or possess a laser pointer if that person —</w:t>
      </w:r>
    </w:p>
    <w:p w14:paraId="19FE4DA5" w14:textId="77777777" w:rsidR="00B83108" w:rsidRDefault="00B83108">
      <w:pPr>
        <w:pStyle w:val="Indenta"/>
      </w:pPr>
      <w:r>
        <w:tab/>
        <w:t>(a)</w:t>
      </w:r>
      <w:r>
        <w:tab/>
        <w:t xml:space="preserve">is acting in the performance of his or her functions as a member of the Police Force, or a special constable appointed under Part III of the </w:t>
      </w:r>
      <w:r>
        <w:rPr>
          <w:i/>
        </w:rPr>
        <w:t>Police Act 1892</w:t>
      </w:r>
      <w:r>
        <w:t>; or</w:t>
      </w:r>
    </w:p>
    <w:p w14:paraId="4BF56E6F" w14:textId="77777777" w:rsidR="00B83108" w:rsidRDefault="00B83108">
      <w:pPr>
        <w:pStyle w:val="Indenta"/>
      </w:pPr>
      <w:r>
        <w:tab/>
        <w:t>(b)</w:t>
      </w:r>
      <w:r>
        <w:tab/>
        <w:t>is carrying out scientific research, scientific work or scientific observations, whether or not for remuneration; or</w:t>
      </w:r>
    </w:p>
    <w:p w14:paraId="219A7AB5" w14:textId="77777777" w:rsidR="00B83108" w:rsidRDefault="00B83108">
      <w:pPr>
        <w:pStyle w:val="Indenta"/>
      </w:pPr>
      <w:r>
        <w:tab/>
        <w:t>(c)</w:t>
      </w:r>
      <w:r>
        <w:tab/>
        <w:t xml:space="preserve">is the lawful user of a firearm, as defined in the </w:t>
      </w:r>
      <w:r>
        <w:rPr>
          <w:i/>
          <w:iCs/>
        </w:rPr>
        <w:t>Firearms Act 2024</w:t>
      </w:r>
      <w:r>
        <w:t xml:space="preserve"> section 6, and the laser pointer is part of a laser assisted sight for the firearm; or</w:t>
      </w:r>
    </w:p>
    <w:p w14:paraId="3E623830" w14:textId="77777777" w:rsidR="00B83108" w:rsidRDefault="00B83108">
      <w:pPr>
        <w:pStyle w:val="Indenta"/>
      </w:pPr>
      <w:r>
        <w:tab/>
        <w:t>(d)</w:t>
      </w:r>
      <w:r>
        <w:tab/>
        <w:t>has the written approval of the Council to do so.</w:t>
      </w:r>
    </w:p>
    <w:p w14:paraId="59125963" w14:textId="77777777" w:rsidR="00B83108" w:rsidRDefault="00B83108">
      <w:pPr>
        <w:pStyle w:val="Subsection"/>
      </w:pPr>
      <w:r>
        <w:tab/>
        <w:t>(3)</w:t>
      </w:r>
      <w:r>
        <w:tab/>
        <w:t>Despite subregulation (1), a person may manufacture or sell a laser pointer if the person believes, on reasonable grounds, that the laser pointer is for the use of a person referred to in subregulation (2).</w:t>
      </w:r>
    </w:p>
    <w:p w14:paraId="2FFBFD8A" w14:textId="77777777" w:rsidR="00B83108" w:rsidRDefault="00B83108">
      <w:pPr>
        <w:pStyle w:val="Subsection"/>
      </w:pPr>
      <w:r>
        <w:tab/>
        <w:t>(4)</w:t>
      </w:r>
      <w:r>
        <w:tab/>
        <w:t>In this regulation —</w:t>
      </w:r>
    </w:p>
    <w:p w14:paraId="713A510D" w14:textId="77777777" w:rsidR="00B83108" w:rsidRDefault="00B83108">
      <w:pPr>
        <w:pStyle w:val="Defstart"/>
      </w:pPr>
      <w:r>
        <w:tab/>
      </w:r>
      <w:r>
        <w:rPr>
          <w:rStyle w:val="CharDefText"/>
        </w:rPr>
        <w:t>laser pointer</w:t>
      </w:r>
      <w:r>
        <w:t xml:space="preserve"> means a laser for —</w:t>
      </w:r>
    </w:p>
    <w:p w14:paraId="65444938" w14:textId="77777777" w:rsidR="00B83108" w:rsidRDefault="00B83108">
      <w:pPr>
        <w:pStyle w:val="Defpara"/>
      </w:pPr>
      <w:r>
        <w:tab/>
        <w:t>(a)</w:t>
      </w:r>
      <w:r>
        <w:tab/>
        <w:t>pointing at objects or images; or</w:t>
      </w:r>
    </w:p>
    <w:p w14:paraId="07B9DFF6" w14:textId="77777777" w:rsidR="00B83108" w:rsidRDefault="00B83108">
      <w:pPr>
        <w:pStyle w:val="Defpara"/>
      </w:pPr>
      <w:r>
        <w:tab/>
        <w:t>(b)</w:t>
      </w:r>
      <w:r>
        <w:tab/>
        <w:t>recreation or amusement.</w:t>
      </w:r>
    </w:p>
    <w:p w14:paraId="00D18217" w14:textId="77777777" w:rsidR="00B83108" w:rsidRDefault="00B83108">
      <w:pPr>
        <w:pStyle w:val="Footnotesection"/>
      </w:pPr>
      <w:r>
        <w:tab/>
        <w:t>[Regulation 53B inserted: Gazette 31 Dec 1999 p. 7062; amended: Gazette 25 Sep 2001 p. 5287; SL 2024/297 r. 6.]</w:t>
      </w:r>
    </w:p>
    <w:p w14:paraId="007855CC" w14:textId="77777777" w:rsidR="00B83108" w:rsidRDefault="00B83108">
      <w:pPr>
        <w:pStyle w:val="Heading5"/>
        <w:rPr>
          <w:snapToGrid w:val="0"/>
        </w:rPr>
      </w:pPr>
      <w:bookmarkStart w:id="77" w:name="_Toc233290441"/>
      <w:r>
        <w:rPr>
          <w:rStyle w:val="CharSectno"/>
        </w:rPr>
        <w:lastRenderedPageBreak/>
        <w:t>54</w:t>
      </w:r>
      <w:r>
        <w:rPr>
          <w:snapToGrid w:val="0"/>
        </w:rPr>
        <w:t>.</w:t>
      </w:r>
      <w:r>
        <w:rPr>
          <w:snapToGrid w:val="0"/>
        </w:rPr>
        <w:tab/>
        <w:t>Regulated class 3B lasers</w:t>
      </w:r>
      <w:bookmarkEnd w:id="77"/>
    </w:p>
    <w:p w14:paraId="23801162" w14:textId="77777777" w:rsidR="00B83108" w:rsidRDefault="00B83108">
      <w:pPr>
        <w:pStyle w:val="Subsection"/>
        <w:rPr>
          <w:snapToGrid w:val="0"/>
        </w:rPr>
      </w:pPr>
      <w:r>
        <w:rPr>
          <w:snapToGrid w:val="0"/>
        </w:rPr>
        <w:tab/>
        <w:t>(1)</w:t>
      </w:r>
      <w:r>
        <w:rPr>
          <w:snapToGrid w:val="0"/>
        </w:rPr>
        <w:tab/>
        <w:t>The registrant of any premises in which a regulated class 3B laser is operated or used shall —</w:t>
      </w:r>
    </w:p>
    <w:p w14:paraId="0327AA44" w14:textId="77777777" w:rsidR="00B83108" w:rsidRDefault="00B83108">
      <w:pPr>
        <w:pStyle w:val="Indenta"/>
        <w:rPr>
          <w:snapToGrid w:val="0"/>
        </w:rPr>
      </w:pPr>
      <w:r>
        <w:rPr>
          <w:snapToGrid w:val="0"/>
        </w:rPr>
        <w:tab/>
        <w:t>(a)</w:t>
      </w:r>
      <w:r>
        <w:rPr>
          <w:snapToGrid w:val="0"/>
        </w:rPr>
        <w:tab/>
        <w:t>require persons on those premises to follow such approved procedures; and</w:t>
      </w:r>
    </w:p>
    <w:p w14:paraId="23BBACBD" w14:textId="77777777" w:rsidR="00B83108" w:rsidRDefault="00B83108">
      <w:pPr>
        <w:pStyle w:val="Indenta"/>
        <w:rPr>
          <w:snapToGrid w:val="0"/>
        </w:rPr>
      </w:pPr>
      <w:r>
        <w:rPr>
          <w:snapToGrid w:val="0"/>
        </w:rPr>
        <w:tab/>
        <w:t>(b)</w:t>
      </w:r>
      <w:r>
        <w:rPr>
          <w:snapToGrid w:val="0"/>
        </w:rPr>
        <w:tab/>
        <w:t>give such directions,</w:t>
      </w:r>
    </w:p>
    <w:p w14:paraId="71DE8911" w14:textId="77777777" w:rsidR="00B83108" w:rsidRDefault="00B83108">
      <w:pPr>
        <w:pStyle w:val="Subsection"/>
        <w:rPr>
          <w:snapToGrid w:val="0"/>
        </w:rPr>
      </w:pPr>
      <w:r>
        <w:rPr>
          <w:snapToGrid w:val="0"/>
        </w:rPr>
        <w:tab/>
      </w:r>
      <w:r>
        <w:rPr>
          <w:snapToGrid w:val="0"/>
        </w:rPr>
        <w:tab/>
        <w:t>as are necessary or desirable for preventing interbeam and intrabeam exposure to radiation of persons on those premises.</w:t>
      </w:r>
    </w:p>
    <w:p w14:paraId="013D456E" w14:textId="77777777" w:rsidR="00B83108" w:rsidRDefault="00B83108">
      <w:pPr>
        <w:pStyle w:val="Subsection"/>
        <w:keepNext/>
        <w:rPr>
          <w:snapToGrid w:val="0"/>
        </w:rPr>
      </w:pPr>
      <w:r>
        <w:rPr>
          <w:snapToGrid w:val="0"/>
        </w:rPr>
        <w:tab/>
        <w:t>(2)</w:t>
      </w:r>
      <w:r>
        <w:rPr>
          <w:snapToGrid w:val="0"/>
        </w:rPr>
        <w:tab/>
        <w:t>A person —</w:t>
      </w:r>
    </w:p>
    <w:p w14:paraId="269D4C94" w14:textId="77777777" w:rsidR="00B83108" w:rsidRDefault="00B83108">
      <w:pPr>
        <w:pStyle w:val="Indenta"/>
        <w:rPr>
          <w:snapToGrid w:val="0"/>
        </w:rPr>
      </w:pPr>
      <w:r>
        <w:rPr>
          <w:snapToGrid w:val="0"/>
        </w:rPr>
        <w:tab/>
        <w:t>(a)</w:t>
      </w:r>
      <w:r>
        <w:rPr>
          <w:snapToGrid w:val="0"/>
        </w:rPr>
        <w:tab/>
        <w:t>who is required to follow an approved procedure; or</w:t>
      </w:r>
    </w:p>
    <w:p w14:paraId="7B8F8568" w14:textId="77777777" w:rsidR="00B83108" w:rsidRDefault="00B83108">
      <w:pPr>
        <w:pStyle w:val="Indenta"/>
        <w:rPr>
          <w:snapToGrid w:val="0"/>
        </w:rPr>
      </w:pPr>
      <w:r>
        <w:rPr>
          <w:snapToGrid w:val="0"/>
        </w:rPr>
        <w:tab/>
        <w:t>(b)</w:t>
      </w:r>
      <w:r>
        <w:rPr>
          <w:snapToGrid w:val="0"/>
        </w:rPr>
        <w:tab/>
        <w:t>to whom a direction is given,</w:t>
      </w:r>
    </w:p>
    <w:p w14:paraId="4BFDE29A" w14:textId="77777777" w:rsidR="00B83108" w:rsidRDefault="00B83108">
      <w:pPr>
        <w:pStyle w:val="Subsection"/>
        <w:rPr>
          <w:snapToGrid w:val="0"/>
        </w:rPr>
      </w:pPr>
      <w:r>
        <w:rPr>
          <w:snapToGrid w:val="0"/>
        </w:rPr>
        <w:tab/>
      </w:r>
      <w:r>
        <w:rPr>
          <w:snapToGrid w:val="0"/>
        </w:rPr>
        <w:tab/>
        <w:t>under subregulation (1) shall comply with that requirement or direction, as the case requires.</w:t>
      </w:r>
    </w:p>
    <w:p w14:paraId="65EAFAE5" w14:textId="77777777" w:rsidR="00B83108" w:rsidRDefault="00B83108">
      <w:pPr>
        <w:pStyle w:val="Subsection"/>
        <w:keepNext/>
        <w:rPr>
          <w:snapToGrid w:val="0"/>
        </w:rPr>
      </w:pPr>
      <w:r>
        <w:rPr>
          <w:snapToGrid w:val="0"/>
        </w:rPr>
        <w:tab/>
        <w:t>(3)</w:t>
      </w:r>
      <w:r>
        <w:rPr>
          <w:snapToGrid w:val="0"/>
        </w:rPr>
        <w:tab/>
        <w:t>The registrant of any premises in which a regulated class 3B laser is operated or used shall —</w:t>
      </w:r>
    </w:p>
    <w:p w14:paraId="02A811F1" w14:textId="77777777" w:rsidR="00B83108" w:rsidRDefault="00B83108">
      <w:pPr>
        <w:pStyle w:val="Indenta"/>
        <w:rPr>
          <w:snapToGrid w:val="0"/>
        </w:rPr>
      </w:pPr>
      <w:r>
        <w:rPr>
          <w:snapToGrid w:val="0"/>
        </w:rPr>
        <w:tab/>
        <w:t>(a)</w:t>
      </w:r>
      <w:r>
        <w:rPr>
          <w:snapToGrid w:val="0"/>
        </w:rPr>
        <w:tab/>
        <w:t>affix to that laser or to the protective housing of its laser system labels in accordance with the requirements of the laser safety standard; and</w:t>
      </w:r>
    </w:p>
    <w:p w14:paraId="04C4E980" w14:textId="77777777" w:rsidR="00B83108" w:rsidRDefault="00B83108">
      <w:pPr>
        <w:pStyle w:val="Indenta"/>
        <w:rPr>
          <w:snapToGrid w:val="0"/>
        </w:rPr>
      </w:pPr>
      <w:r>
        <w:rPr>
          <w:snapToGrid w:val="0"/>
        </w:rPr>
        <w:tab/>
        <w:t>(b)</w:t>
      </w:r>
      <w:r>
        <w:rPr>
          <w:snapToGrid w:val="0"/>
        </w:rPr>
        <w:tab/>
        <w:t>display —</w:t>
      </w:r>
    </w:p>
    <w:p w14:paraId="113E87A8" w14:textId="77777777" w:rsidR="00B83108" w:rsidRDefault="00B83108">
      <w:pPr>
        <w:pStyle w:val="Indenti"/>
        <w:rPr>
          <w:snapToGrid w:val="0"/>
        </w:rPr>
      </w:pPr>
      <w:r>
        <w:rPr>
          <w:snapToGrid w:val="0"/>
        </w:rPr>
        <w:tab/>
        <w:t>(i)</w:t>
      </w:r>
      <w:r>
        <w:rPr>
          <w:snapToGrid w:val="0"/>
        </w:rPr>
        <w:tab/>
        <w:t>while the laser is being operated or used, warning signs in conspicuous locations inside and outside the area in which that operation or use is taking place and on doors giving access to that area; and</w:t>
      </w:r>
    </w:p>
    <w:p w14:paraId="26E6EC53" w14:textId="77777777" w:rsidR="00B83108" w:rsidRDefault="00B83108">
      <w:pPr>
        <w:pStyle w:val="Indenti"/>
        <w:rPr>
          <w:snapToGrid w:val="0"/>
        </w:rPr>
      </w:pPr>
      <w:r>
        <w:rPr>
          <w:snapToGrid w:val="0"/>
        </w:rPr>
        <w:tab/>
        <w:t>(ii)</w:t>
      </w:r>
      <w:r>
        <w:rPr>
          <w:snapToGrid w:val="0"/>
        </w:rPr>
        <w:tab/>
        <w:t>a warning sign in a prominent position near the laser,</w:t>
      </w:r>
    </w:p>
    <w:p w14:paraId="0404EE81" w14:textId="77777777" w:rsidR="00B83108" w:rsidRDefault="00B83108">
      <w:pPr>
        <w:pStyle w:val="Indenta"/>
        <w:rPr>
          <w:snapToGrid w:val="0"/>
        </w:rPr>
      </w:pPr>
      <w:r>
        <w:rPr>
          <w:snapToGrid w:val="0"/>
        </w:rPr>
        <w:tab/>
      </w:r>
      <w:r>
        <w:rPr>
          <w:snapToGrid w:val="0"/>
        </w:rPr>
        <w:tab/>
        <w:t>in accordance with the requirements of the laser safety standard.</w:t>
      </w:r>
    </w:p>
    <w:p w14:paraId="4C3E8B7D" w14:textId="77777777" w:rsidR="00B83108" w:rsidRDefault="00B83108">
      <w:pPr>
        <w:pStyle w:val="Subsection"/>
        <w:keepNext/>
        <w:rPr>
          <w:snapToGrid w:val="0"/>
        </w:rPr>
      </w:pPr>
      <w:r>
        <w:rPr>
          <w:snapToGrid w:val="0"/>
        </w:rPr>
        <w:lastRenderedPageBreak/>
        <w:tab/>
        <w:t>(4)</w:t>
      </w:r>
      <w:r>
        <w:rPr>
          <w:snapToGrid w:val="0"/>
        </w:rPr>
        <w:tab/>
        <w:t>The registrant of any premises in which a regulated class 3B laser is operated or used shall ensure that the requirements of Schedule XIII are complied with in relation to that laser.</w:t>
      </w:r>
    </w:p>
    <w:p w14:paraId="167A1A95" w14:textId="77777777" w:rsidR="00B83108" w:rsidRDefault="00B83108">
      <w:pPr>
        <w:pStyle w:val="Footnotesection"/>
      </w:pPr>
      <w:r>
        <w:tab/>
        <w:t>[Regulation 54 inserted: Gazette 15 Oct 1996 p. 5449</w:t>
      </w:r>
      <w:r>
        <w:noBreakHyphen/>
        <w:t>50.]</w:t>
      </w:r>
    </w:p>
    <w:p w14:paraId="655A91F4" w14:textId="77777777" w:rsidR="00B83108" w:rsidRDefault="00B83108">
      <w:pPr>
        <w:pStyle w:val="Heading5"/>
        <w:rPr>
          <w:snapToGrid w:val="0"/>
        </w:rPr>
      </w:pPr>
      <w:bookmarkStart w:id="78" w:name="_Toc233290442"/>
      <w:r>
        <w:rPr>
          <w:rStyle w:val="CharSectno"/>
        </w:rPr>
        <w:t>55</w:t>
      </w:r>
      <w:r>
        <w:rPr>
          <w:snapToGrid w:val="0"/>
        </w:rPr>
        <w:t>.</w:t>
      </w:r>
      <w:r>
        <w:rPr>
          <w:snapToGrid w:val="0"/>
        </w:rPr>
        <w:tab/>
        <w:t>Class 4 lasers</w:t>
      </w:r>
      <w:bookmarkEnd w:id="78"/>
    </w:p>
    <w:p w14:paraId="5E9E36F3" w14:textId="77777777" w:rsidR="00B83108" w:rsidRDefault="00B83108">
      <w:pPr>
        <w:pStyle w:val="Subsection"/>
        <w:rPr>
          <w:snapToGrid w:val="0"/>
        </w:rPr>
      </w:pPr>
      <w:r>
        <w:rPr>
          <w:snapToGrid w:val="0"/>
        </w:rPr>
        <w:tab/>
      </w:r>
      <w:r>
        <w:rPr>
          <w:snapToGrid w:val="0"/>
        </w:rPr>
        <w:tab/>
        <w:t>The registrant of any premises in which a class 4 laser is operated or used shall —</w:t>
      </w:r>
    </w:p>
    <w:p w14:paraId="76AEE509" w14:textId="77777777" w:rsidR="00B83108" w:rsidRDefault="00B83108">
      <w:pPr>
        <w:pStyle w:val="Indenta"/>
        <w:rPr>
          <w:snapToGrid w:val="0"/>
        </w:rPr>
      </w:pPr>
      <w:r>
        <w:rPr>
          <w:snapToGrid w:val="0"/>
        </w:rPr>
        <w:tab/>
        <w:t>(a)</w:t>
      </w:r>
      <w:r>
        <w:rPr>
          <w:snapToGrid w:val="0"/>
        </w:rPr>
        <w:tab/>
        <w:t>comply with regulation 54(1), (2) and (3) as if the class 4 laser were a regulated class 3B laser; and</w:t>
      </w:r>
    </w:p>
    <w:p w14:paraId="2E958587" w14:textId="77777777" w:rsidR="00B83108" w:rsidRDefault="00B83108">
      <w:pPr>
        <w:pStyle w:val="Indenta"/>
        <w:rPr>
          <w:snapToGrid w:val="0"/>
        </w:rPr>
      </w:pPr>
      <w:r>
        <w:rPr>
          <w:snapToGrid w:val="0"/>
        </w:rPr>
        <w:tab/>
        <w:t>(b)</w:t>
      </w:r>
      <w:r>
        <w:rPr>
          <w:snapToGrid w:val="0"/>
        </w:rPr>
        <w:tab/>
        <w:t>ensure that the requirements of Schedule XIV are complied with in relation to that laser.</w:t>
      </w:r>
    </w:p>
    <w:p w14:paraId="39305E3D" w14:textId="77777777" w:rsidR="00B83108" w:rsidRDefault="00B83108">
      <w:pPr>
        <w:pStyle w:val="Footnotesection"/>
      </w:pPr>
      <w:r>
        <w:tab/>
        <w:t>[Regulation 55 inserted: Gazette 15 Oct 1996 p. 5450.]</w:t>
      </w:r>
    </w:p>
    <w:p w14:paraId="0F9C2DF8" w14:textId="77777777" w:rsidR="00B83108" w:rsidRDefault="00B83108">
      <w:pPr>
        <w:pStyle w:val="Heading5"/>
        <w:rPr>
          <w:snapToGrid w:val="0"/>
        </w:rPr>
      </w:pPr>
      <w:bookmarkStart w:id="79" w:name="_Toc233290443"/>
      <w:r>
        <w:rPr>
          <w:rStyle w:val="CharSectno"/>
        </w:rPr>
        <w:t>56</w:t>
      </w:r>
      <w:r>
        <w:rPr>
          <w:snapToGrid w:val="0"/>
        </w:rPr>
        <w:t>.</w:t>
      </w:r>
      <w:r>
        <w:rPr>
          <w:snapToGrid w:val="0"/>
        </w:rPr>
        <w:tab/>
        <w:t>Requirements for enclosed lasers</w:t>
      </w:r>
      <w:bookmarkEnd w:id="79"/>
    </w:p>
    <w:p w14:paraId="759C3478" w14:textId="77777777" w:rsidR="00B83108" w:rsidRDefault="00B83108">
      <w:pPr>
        <w:pStyle w:val="Subsection"/>
        <w:rPr>
          <w:snapToGrid w:val="0"/>
        </w:rPr>
      </w:pPr>
      <w:r>
        <w:rPr>
          <w:snapToGrid w:val="0"/>
        </w:rPr>
        <w:tab/>
        <w:t>(1)</w:t>
      </w:r>
      <w:r>
        <w:rPr>
          <w:snapToGrid w:val="0"/>
        </w:rPr>
        <w:tab/>
        <w:t>The registrant of any premises in which the totally enclosed laser system of a regulated class 3B laser or a class 4 laser is operated or used shall ensure that —</w:t>
      </w:r>
    </w:p>
    <w:p w14:paraId="0495D456" w14:textId="77777777" w:rsidR="00B83108" w:rsidRDefault="00B83108">
      <w:pPr>
        <w:pStyle w:val="Indenta"/>
        <w:rPr>
          <w:snapToGrid w:val="0"/>
        </w:rPr>
      </w:pPr>
      <w:r>
        <w:rPr>
          <w:snapToGrid w:val="0"/>
        </w:rPr>
        <w:tab/>
        <w:t>(a)</w:t>
      </w:r>
      <w:r>
        <w:rPr>
          <w:snapToGrid w:val="0"/>
        </w:rPr>
        <w:tab/>
        <w:t xml:space="preserve">the protective housing of that laser system limits the maximum accessible radiation to the maximum permissible exposure level specified in </w:t>
      </w:r>
      <w:r>
        <w:t>Tables 6 and 8 of the laser safety standard; and</w:t>
      </w:r>
    </w:p>
    <w:p w14:paraId="02FF9AB9" w14:textId="77777777" w:rsidR="00B83108" w:rsidRDefault="00B83108">
      <w:pPr>
        <w:pStyle w:val="Indenta"/>
        <w:rPr>
          <w:snapToGrid w:val="0"/>
        </w:rPr>
      </w:pPr>
      <w:r>
        <w:rPr>
          <w:snapToGrid w:val="0"/>
        </w:rPr>
        <w:tab/>
        <w:t>(b)</w:t>
      </w:r>
      <w:r>
        <w:rPr>
          <w:snapToGrid w:val="0"/>
        </w:rPr>
        <w:tab/>
        <w:t xml:space="preserve">control measures applicable to the class of laser concerned are applied when its laser system is in normal operation; and </w:t>
      </w:r>
    </w:p>
    <w:p w14:paraId="22DF5685" w14:textId="77777777" w:rsidR="00B83108" w:rsidRDefault="00B83108">
      <w:pPr>
        <w:pStyle w:val="Indenta"/>
        <w:rPr>
          <w:snapToGrid w:val="0"/>
        </w:rPr>
      </w:pPr>
      <w:r>
        <w:rPr>
          <w:snapToGrid w:val="0"/>
        </w:rPr>
        <w:tab/>
        <w:t>(c)</w:t>
      </w:r>
      <w:r>
        <w:rPr>
          <w:snapToGrid w:val="0"/>
        </w:rPr>
        <w:tab/>
        <w:t>persons who require access to that laser system for the purpose of servicing or maintaining it comply with the control measures and procedural requirements applicable to the class of laser concerned; and</w:t>
      </w:r>
    </w:p>
    <w:p w14:paraId="6D06DF58" w14:textId="77777777" w:rsidR="00B83108" w:rsidRDefault="00B83108">
      <w:pPr>
        <w:pStyle w:val="Indenta"/>
        <w:rPr>
          <w:snapToGrid w:val="0"/>
        </w:rPr>
      </w:pPr>
      <w:r>
        <w:rPr>
          <w:snapToGrid w:val="0"/>
        </w:rPr>
        <w:tab/>
        <w:t>(d)</w:t>
      </w:r>
      <w:r>
        <w:rPr>
          <w:snapToGrid w:val="0"/>
        </w:rPr>
        <w:tab/>
        <w:t xml:space="preserve">the laser or its laser system is provided with safety interlocks complying with Section 4.3 of the laser safety standard for any part of the protective housing the removal or displacement of which allows human access </w:t>
      </w:r>
      <w:r>
        <w:rPr>
          <w:snapToGrid w:val="0"/>
        </w:rPr>
        <w:lastRenderedPageBreak/>
        <w:t xml:space="preserve">to radiation in excess of the maximum permissible exposure level specified in </w:t>
      </w:r>
      <w:r>
        <w:t>Tables 6 and 8 of the laser safety standard.</w:t>
      </w:r>
    </w:p>
    <w:p w14:paraId="3BB31833" w14:textId="77777777" w:rsidR="00B83108" w:rsidRDefault="00B83108">
      <w:pPr>
        <w:pStyle w:val="Subsection"/>
        <w:rPr>
          <w:snapToGrid w:val="0"/>
        </w:rPr>
      </w:pPr>
      <w:r>
        <w:rPr>
          <w:snapToGrid w:val="0"/>
        </w:rPr>
        <w:tab/>
        <w:t>(2)</w:t>
      </w:r>
      <w:r>
        <w:rPr>
          <w:snapToGrid w:val="0"/>
        </w:rPr>
        <w:tab/>
        <w:t>The registrant of any premises in which a regulated class 3B laser or a class 4 laser, which is itself enclosed, or the beam path of which is enclosed, by any covers, is operated or used shall, when the laser or its laser system is being operated or used with those covers removed for the purpose of servicing, maintenance, repair, testing or any other like procedure, ensure that —</w:t>
      </w:r>
    </w:p>
    <w:p w14:paraId="60B41F49" w14:textId="77777777" w:rsidR="00B83108" w:rsidRDefault="00B83108">
      <w:pPr>
        <w:pStyle w:val="Indenta"/>
        <w:rPr>
          <w:snapToGrid w:val="0"/>
        </w:rPr>
      </w:pPr>
      <w:r>
        <w:rPr>
          <w:snapToGrid w:val="0"/>
        </w:rPr>
        <w:tab/>
        <w:t>(a)</w:t>
      </w:r>
      <w:r>
        <w:rPr>
          <w:snapToGrid w:val="0"/>
        </w:rPr>
        <w:tab/>
        <w:t>the laser is operated or used only within a temporary controlled area —</w:t>
      </w:r>
    </w:p>
    <w:p w14:paraId="79212DA6" w14:textId="77777777" w:rsidR="00B83108" w:rsidRDefault="00B83108">
      <w:pPr>
        <w:pStyle w:val="Indenti"/>
        <w:rPr>
          <w:snapToGrid w:val="0"/>
        </w:rPr>
      </w:pPr>
      <w:r>
        <w:rPr>
          <w:snapToGrid w:val="0"/>
        </w:rPr>
        <w:tab/>
        <w:t>(i)</w:t>
      </w:r>
      <w:r>
        <w:rPr>
          <w:snapToGrid w:val="0"/>
        </w:rPr>
        <w:tab/>
        <w:t>defined by approved non</w:t>
      </w:r>
      <w:r>
        <w:rPr>
          <w:snapToGrid w:val="0"/>
        </w:rPr>
        <w:noBreakHyphen/>
        <w:t>reflective screens or other means; and</w:t>
      </w:r>
    </w:p>
    <w:p w14:paraId="08E13C5C" w14:textId="77777777" w:rsidR="00B83108" w:rsidRDefault="00B83108">
      <w:pPr>
        <w:pStyle w:val="Indenti"/>
        <w:rPr>
          <w:snapToGrid w:val="0"/>
        </w:rPr>
      </w:pPr>
      <w:r>
        <w:rPr>
          <w:snapToGrid w:val="0"/>
        </w:rPr>
        <w:tab/>
        <w:t>(ii)</w:t>
      </w:r>
      <w:r>
        <w:rPr>
          <w:snapToGrid w:val="0"/>
        </w:rPr>
        <w:tab/>
        <w:t>provided with all safety measures required for persons working inside and outside it;</w:t>
      </w:r>
    </w:p>
    <w:p w14:paraId="43D53D0F" w14:textId="77777777" w:rsidR="00B83108" w:rsidRDefault="00B83108">
      <w:pPr>
        <w:pStyle w:val="Indenta"/>
        <w:rPr>
          <w:snapToGrid w:val="0"/>
        </w:rPr>
      </w:pPr>
      <w:r>
        <w:rPr>
          <w:snapToGrid w:val="0"/>
        </w:rPr>
        <w:tab/>
      </w:r>
      <w:r>
        <w:rPr>
          <w:snapToGrid w:val="0"/>
        </w:rPr>
        <w:tab/>
        <w:t>and</w:t>
      </w:r>
    </w:p>
    <w:p w14:paraId="669445A8" w14:textId="77777777" w:rsidR="00B83108" w:rsidRDefault="00B83108">
      <w:pPr>
        <w:pStyle w:val="Indenta"/>
        <w:rPr>
          <w:snapToGrid w:val="0"/>
        </w:rPr>
      </w:pPr>
      <w:r>
        <w:rPr>
          <w:snapToGrid w:val="0"/>
        </w:rPr>
        <w:tab/>
        <w:t>(b)</w:t>
      </w:r>
      <w:r>
        <w:rPr>
          <w:snapToGrid w:val="0"/>
        </w:rPr>
        <w:tab/>
        <w:t>the illuminance level at all working sites is not less than 350 lux.</w:t>
      </w:r>
    </w:p>
    <w:p w14:paraId="61413CBC" w14:textId="77777777" w:rsidR="00B83108" w:rsidRDefault="00B83108">
      <w:pPr>
        <w:pStyle w:val="Footnotesection"/>
      </w:pPr>
      <w:r>
        <w:tab/>
        <w:t>[Regulation 56 inserted: Gazette 15 Oct 1996 p. 5450</w:t>
      </w:r>
      <w:r>
        <w:noBreakHyphen/>
        <w:t>1; amended: Gazette 17 Aug 2010 p. 4047.]</w:t>
      </w:r>
    </w:p>
    <w:p w14:paraId="1EC3D80F" w14:textId="77777777" w:rsidR="00B83108" w:rsidRDefault="00B83108">
      <w:pPr>
        <w:pStyle w:val="Ednotedivision"/>
      </w:pPr>
      <w:r>
        <w:t>[Div. 3 (57A-57C) deleted: Gazette 9 Oct 2015 p. 3982.]</w:t>
      </w:r>
    </w:p>
    <w:p w14:paraId="5A44702B" w14:textId="77777777" w:rsidR="00B83108" w:rsidRDefault="00B83108">
      <w:pPr>
        <w:pStyle w:val="Heading2"/>
      </w:pPr>
      <w:bookmarkStart w:id="80" w:name="_Toc232760897"/>
      <w:bookmarkStart w:id="81" w:name="_Toc232761792"/>
      <w:bookmarkStart w:id="82" w:name="_Toc233290444"/>
      <w:r>
        <w:rPr>
          <w:rStyle w:val="CharPartNo"/>
        </w:rPr>
        <w:lastRenderedPageBreak/>
        <w:t>Part VI</w:t>
      </w:r>
      <w:r>
        <w:rPr>
          <w:rStyle w:val="CharDivNo"/>
        </w:rPr>
        <w:t> </w:t>
      </w:r>
      <w:r>
        <w:t>—</w:t>
      </w:r>
      <w:r>
        <w:rPr>
          <w:rStyle w:val="CharDivText"/>
        </w:rPr>
        <w:t> </w:t>
      </w:r>
      <w:r>
        <w:rPr>
          <w:rStyle w:val="CharPartText"/>
        </w:rPr>
        <w:t>General</w:t>
      </w:r>
      <w:bookmarkEnd w:id="80"/>
      <w:bookmarkEnd w:id="81"/>
      <w:bookmarkEnd w:id="82"/>
    </w:p>
    <w:p w14:paraId="0E900EB8" w14:textId="77777777" w:rsidR="00B83108" w:rsidRDefault="00B83108">
      <w:pPr>
        <w:pStyle w:val="Heading5"/>
        <w:rPr>
          <w:snapToGrid w:val="0"/>
        </w:rPr>
      </w:pPr>
      <w:bookmarkStart w:id="83" w:name="_Toc233290445"/>
      <w:r>
        <w:rPr>
          <w:rStyle w:val="CharSectno"/>
        </w:rPr>
        <w:t>57</w:t>
      </w:r>
      <w:r>
        <w:rPr>
          <w:snapToGrid w:val="0"/>
        </w:rPr>
        <w:t>.</w:t>
      </w:r>
      <w:r>
        <w:rPr>
          <w:snapToGrid w:val="0"/>
        </w:rPr>
        <w:tab/>
        <w:t>Penalties</w:t>
      </w:r>
      <w:bookmarkEnd w:id="83"/>
    </w:p>
    <w:p w14:paraId="47916E4D" w14:textId="77777777" w:rsidR="00B83108" w:rsidRDefault="00B83108">
      <w:pPr>
        <w:pStyle w:val="Subsection"/>
        <w:rPr>
          <w:snapToGrid w:val="0"/>
        </w:rPr>
      </w:pPr>
      <w:r>
        <w:rPr>
          <w:snapToGrid w:val="0"/>
        </w:rPr>
        <w:tab/>
      </w:r>
      <w:r>
        <w:rPr>
          <w:snapToGrid w:val="0"/>
        </w:rPr>
        <w:tab/>
        <w:t>A person who commits an offence against these regulations by virtue of section 52 is liable on conviction —</w:t>
      </w:r>
    </w:p>
    <w:p w14:paraId="3141686D" w14:textId="77777777" w:rsidR="00B83108" w:rsidRDefault="00B83108">
      <w:pPr>
        <w:pStyle w:val="Indenta"/>
        <w:rPr>
          <w:snapToGrid w:val="0"/>
        </w:rPr>
      </w:pPr>
      <w:r>
        <w:rPr>
          <w:snapToGrid w:val="0"/>
        </w:rPr>
        <w:tab/>
        <w:t>(a)</w:t>
      </w:r>
      <w:r>
        <w:rPr>
          <w:snapToGrid w:val="0"/>
        </w:rPr>
        <w:tab/>
        <w:t>to a fine not exceeding $1 000; or</w:t>
      </w:r>
    </w:p>
    <w:p w14:paraId="354FD904" w14:textId="77777777" w:rsidR="00B83108" w:rsidRDefault="00B83108">
      <w:pPr>
        <w:pStyle w:val="Indenta"/>
        <w:rPr>
          <w:snapToGrid w:val="0"/>
        </w:rPr>
      </w:pPr>
      <w:r>
        <w:rPr>
          <w:snapToGrid w:val="0"/>
        </w:rPr>
        <w:tab/>
        <w:t>(b)</w:t>
      </w:r>
      <w:r>
        <w:rPr>
          <w:snapToGrid w:val="0"/>
        </w:rPr>
        <w:tab/>
        <w:t>if that offence is a continuing one, to a fine not exceeding $50 for every day or part of a day during which that offence is continued.</w:t>
      </w:r>
    </w:p>
    <w:p w14:paraId="534549DD" w14:textId="77777777" w:rsidR="00B83108" w:rsidRDefault="00B83108">
      <w:pPr>
        <w:pStyle w:val="Heading5"/>
        <w:rPr>
          <w:snapToGrid w:val="0"/>
        </w:rPr>
      </w:pPr>
      <w:bookmarkStart w:id="84" w:name="_Toc233290446"/>
      <w:r>
        <w:rPr>
          <w:rStyle w:val="CharSectno"/>
        </w:rPr>
        <w:t>58</w:t>
      </w:r>
      <w:r>
        <w:rPr>
          <w:snapToGrid w:val="0"/>
        </w:rPr>
        <w:t>.</w:t>
      </w:r>
      <w:r>
        <w:rPr>
          <w:snapToGrid w:val="0"/>
        </w:rPr>
        <w:tab/>
        <w:t>Fees</w:t>
      </w:r>
      <w:bookmarkEnd w:id="84"/>
    </w:p>
    <w:p w14:paraId="242F9434" w14:textId="77777777" w:rsidR="00B83108" w:rsidRDefault="00B83108">
      <w:pPr>
        <w:pStyle w:val="Subsection"/>
        <w:rPr>
          <w:snapToGrid w:val="0"/>
        </w:rPr>
      </w:pPr>
      <w:r>
        <w:rPr>
          <w:snapToGrid w:val="0"/>
        </w:rPr>
        <w:tab/>
        <w:t>(1)</w:t>
      </w:r>
      <w:r>
        <w:rPr>
          <w:snapToGrid w:val="0"/>
        </w:rPr>
        <w:tab/>
        <w:t xml:space="preserve">An applicant for the registration or renewal of registration of any premises, other than premises used solely for the mining and milling of radioactive ores (including mineral sands), in which any radioactive substances are manufactured, used or stored </w:t>
      </w:r>
      <w:r>
        <w:t xml:space="preserve">must pay to the Council the appropriate fee set out in Schedule 15 Division 1 item 1 </w:t>
      </w:r>
      <w:r>
        <w:rPr>
          <w:snapToGrid w:val="0"/>
        </w:rPr>
        <w:t>in respect of the maximum quantity of all radioactive substances in those premises at any one time.</w:t>
      </w:r>
    </w:p>
    <w:p w14:paraId="50555E77" w14:textId="77777777" w:rsidR="00B83108" w:rsidRDefault="00B83108">
      <w:pPr>
        <w:pStyle w:val="Subsection"/>
        <w:rPr>
          <w:snapToGrid w:val="0"/>
        </w:rPr>
      </w:pPr>
      <w:r>
        <w:rPr>
          <w:snapToGrid w:val="0"/>
        </w:rPr>
        <w:tab/>
        <w:t>(1aa)</w:t>
      </w:r>
      <w:r>
        <w:rPr>
          <w:snapToGrid w:val="0"/>
        </w:rPr>
        <w:tab/>
        <w:t xml:space="preserve">An applicant for the registration or renewal of registration of any premises used solely for the mining and milling of radioactive ores (including mineral sands) </w:t>
      </w:r>
      <w:r>
        <w:t>must pay to the Council the fee set out in Schedule 15 Division 1 item 2</w:t>
      </w:r>
      <w:r>
        <w:rPr>
          <w:snapToGrid w:val="0"/>
        </w:rPr>
        <w:t>.</w:t>
      </w:r>
    </w:p>
    <w:p w14:paraId="7615D152" w14:textId="77777777" w:rsidR="00B83108" w:rsidRDefault="00B83108">
      <w:pPr>
        <w:pStyle w:val="Subsection"/>
        <w:rPr>
          <w:snapToGrid w:val="0"/>
        </w:rPr>
      </w:pPr>
      <w:r>
        <w:rPr>
          <w:snapToGrid w:val="0"/>
        </w:rPr>
        <w:tab/>
        <w:t>(1a)</w:t>
      </w:r>
      <w:r>
        <w:rPr>
          <w:snapToGrid w:val="0"/>
        </w:rPr>
        <w:tab/>
        <w:t xml:space="preserve">An applicant for the registration or renewal of registration of any premises in which any radioactive substances, irradiating apparatus or electronic products are sold or serviced </w:t>
      </w:r>
      <w:r>
        <w:t>must pay to the Council the fee set out in Schedule 15 Division 1 item 3</w:t>
      </w:r>
      <w:r>
        <w:rPr>
          <w:snapToGrid w:val="0"/>
        </w:rPr>
        <w:t>.</w:t>
      </w:r>
    </w:p>
    <w:p w14:paraId="3E0C2BAD" w14:textId="77777777" w:rsidR="00B83108" w:rsidRDefault="00B83108">
      <w:pPr>
        <w:pStyle w:val="Subsection"/>
        <w:rPr>
          <w:snapToGrid w:val="0"/>
        </w:rPr>
      </w:pPr>
      <w:r>
        <w:rPr>
          <w:snapToGrid w:val="0"/>
        </w:rPr>
        <w:tab/>
        <w:t>(2)</w:t>
      </w:r>
      <w:r>
        <w:rPr>
          <w:snapToGrid w:val="0"/>
        </w:rPr>
        <w:tab/>
        <w:t>An applicant for the registration or renewal of registration of —</w:t>
      </w:r>
    </w:p>
    <w:p w14:paraId="73F47378" w14:textId="77777777" w:rsidR="00B83108" w:rsidRDefault="00B83108">
      <w:pPr>
        <w:pStyle w:val="Indenta"/>
        <w:rPr>
          <w:snapToGrid w:val="0"/>
        </w:rPr>
      </w:pPr>
      <w:r>
        <w:rPr>
          <w:snapToGrid w:val="0"/>
        </w:rPr>
        <w:tab/>
        <w:t>(a)</w:t>
      </w:r>
      <w:r>
        <w:rPr>
          <w:snapToGrid w:val="0"/>
        </w:rPr>
        <w:tab/>
        <w:t>any premises, other than premises referred to in subregulation </w:t>
      </w:r>
      <w:r>
        <w:t>(1), (1aa) or (1a); or</w:t>
      </w:r>
    </w:p>
    <w:p w14:paraId="03FECAD1" w14:textId="77777777" w:rsidR="00B83108" w:rsidRDefault="00B83108">
      <w:pPr>
        <w:pStyle w:val="Indenta"/>
        <w:keepNext/>
        <w:rPr>
          <w:snapToGrid w:val="0"/>
        </w:rPr>
      </w:pPr>
      <w:r>
        <w:rPr>
          <w:snapToGrid w:val="0"/>
        </w:rPr>
        <w:lastRenderedPageBreak/>
        <w:tab/>
        <w:t>(b)</w:t>
      </w:r>
      <w:r>
        <w:rPr>
          <w:snapToGrid w:val="0"/>
        </w:rPr>
        <w:tab/>
        <w:t>any irradiating apparatus; or</w:t>
      </w:r>
    </w:p>
    <w:p w14:paraId="60B77017" w14:textId="77777777" w:rsidR="00B83108" w:rsidRDefault="00B83108">
      <w:pPr>
        <w:pStyle w:val="Indenta"/>
        <w:keepNext/>
        <w:rPr>
          <w:snapToGrid w:val="0"/>
        </w:rPr>
      </w:pPr>
      <w:r>
        <w:rPr>
          <w:snapToGrid w:val="0"/>
        </w:rPr>
        <w:tab/>
        <w:t>(c)</w:t>
      </w:r>
      <w:r>
        <w:rPr>
          <w:snapToGrid w:val="0"/>
        </w:rPr>
        <w:tab/>
        <w:t>any electronic product,</w:t>
      </w:r>
    </w:p>
    <w:p w14:paraId="78541D16" w14:textId="77777777" w:rsidR="00B83108" w:rsidRDefault="00B83108">
      <w:pPr>
        <w:pStyle w:val="Subsection"/>
        <w:rPr>
          <w:snapToGrid w:val="0"/>
        </w:rPr>
      </w:pPr>
      <w:r>
        <w:rPr>
          <w:snapToGrid w:val="0"/>
        </w:rPr>
        <w:tab/>
      </w:r>
      <w:r>
        <w:rPr>
          <w:snapToGrid w:val="0"/>
        </w:rPr>
        <w:tab/>
      </w:r>
      <w:r>
        <w:t>must</w:t>
      </w:r>
      <w:r>
        <w:rPr>
          <w:snapToGrid w:val="0"/>
        </w:rPr>
        <w:t xml:space="preserve"> pay to the Council the appropriate fee, related to the number of units of irradiating apparatus or electronic products in those premises, set out in </w:t>
      </w:r>
      <w:r>
        <w:t>Schedule 15 Division 1 item 4</w:t>
      </w:r>
      <w:r>
        <w:rPr>
          <w:snapToGrid w:val="0"/>
        </w:rPr>
        <w:t>.</w:t>
      </w:r>
    </w:p>
    <w:p w14:paraId="4DECC310" w14:textId="77777777" w:rsidR="00B83108" w:rsidRDefault="00B83108">
      <w:pPr>
        <w:pStyle w:val="Subsection"/>
        <w:rPr>
          <w:snapToGrid w:val="0"/>
        </w:rPr>
      </w:pPr>
      <w:r>
        <w:rPr>
          <w:snapToGrid w:val="0"/>
        </w:rPr>
        <w:tab/>
        <w:t>(3)</w:t>
      </w:r>
      <w:r>
        <w:rPr>
          <w:snapToGrid w:val="0"/>
        </w:rPr>
        <w:tab/>
        <w:t xml:space="preserve">Subject to subregulation (5), an applicant for the grant or renewal of a licence </w:t>
      </w:r>
      <w:r>
        <w:t>must pay to the Council the appropriate fee set out in Schedule 15 Division 1 item 5</w:t>
      </w:r>
      <w:r>
        <w:rPr>
          <w:snapToGrid w:val="0"/>
        </w:rPr>
        <w:t>.</w:t>
      </w:r>
    </w:p>
    <w:p w14:paraId="0F041036" w14:textId="77777777" w:rsidR="00B83108" w:rsidRDefault="00B83108">
      <w:pPr>
        <w:pStyle w:val="Subsection"/>
        <w:rPr>
          <w:snapToGrid w:val="0"/>
        </w:rPr>
      </w:pPr>
      <w:r>
        <w:rPr>
          <w:snapToGrid w:val="0"/>
        </w:rPr>
        <w:tab/>
        <w:t>(4)</w:t>
      </w:r>
      <w:r>
        <w:rPr>
          <w:snapToGrid w:val="0"/>
        </w:rPr>
        <w:tab/>
        <w:t xml:space="preserve">A person who is permitted to take a copy of records under section 50(3) </w:t>
      </w:r>
      <w:r>
        <w:t>must pay to the Council the fee set out in Schedule 15 Division 3 item 1</w:t>
      </w:r>
      <w:r>
        <w:rPr>
          <w:snapToGrid w:val="0"/>
        </w:rPr>
        <w:t>.</w:t>
      </w:r>
    </w:p>
    <w:p w14:paraId="29EEA177" w14:textId="77777777" w:rsidR="00B83108" w:rsidRDefault="00B83108">
      <w:pPr>
        <w:pStyle w:val="Subsection"/>
        <w:rPr>
          <w:snapToGrid w:val="0"/>
        </w:rPr>
      </w:pPr>
      <w:r>
        <w:rPr>
          <w:snapToGrid w:val="0"/>
        </w:rPr>
        <w:tab/>
        <w:t>(5)</w:t>
      </w:r>
      <w:r>
        <w:rPr>
          <w:snapToGrid w:val="0"/>
        </w:rPr>
        <w:tab/>
        <w:t>An applicant for the grant or renewal of a licence in respect of the testing of microwave ovens who is —</w:t>
      </w:r>
    </w:p>
    <w:p w14:paraId="42B50E66" w14:textId="77777777" w:rsidR="00B83108" w:rsidRDefault="00B83108">
      <w:pPr>
        <w:pStyle w:val="Indenta"/>
        <w:rPr>
          <w:snapToGrid w:val="0"/>
        </w:rPr>
      </w:pPr>
      <w:r>
        <w:tab/>
        <w:t>(a)</w:t>
      </w:r>
      <w:r>
        <w:tab/>
        <w:t xml:space="preserve">an authorised officer as defined in the </w:t>
      </w:r>
      <w:r>
        <w:rPr>
          <w:i/>
        </w:rPr>
        <w:t>Public Health Act 2016</w:t>
      </w:r>
      <w:r>
        <w:t xml:space="preserve"> section 4(2);</w:t>
      </w:r>
    </w:p>
    <w:p w14:paraId="36F6336D" w14:textId="77777777" w:rsidR="00B83108" w:rsidRDefault="00B83108">
      <w:pPr>
        <w:pStyle w:val="Indenta"/>
        <w:rPr>
          <w:snapToGrid w:val="0"/>
        </w:rPr>
      </w:pPr>
      <w:r>
        <w:rPr>
          <w:snapToGrid w:val="0"/>
        </w:rPr>
        <w:tab/>
        <w:t>(b)</w:t>
      </w:r>
      <w:r>
        <w:rPr>
          <w:snapToGrid w:val="0"/>
        </w:rPr>
        <w:tab/>
        <w:t>an officer of the Health Department</w:t>
      </w:r>
      <w:r>
        <w:rPr>
          <w:snapToGrid w:val="0"/>
          <w:vertAlign w:val="superscript"/>
        </w:rPr>
        <w:t> 3</w:t>
      </w:r>
      <w:r>
        <w:rPr>
          <w:snapToGrid w:val="0"/>
        </w:rPr>
        <w:t xml:space="preserve"> of the Public Service of the State,</w:t>
      </w:r>
    </w:p>
    <w:p w14:paraId="1E1FA44E" w14:textId="77777777" w:rsidR="00B83108" w:rsidRDefault="00B83108">
      <w:pPr>
        <w:pStyle w:val="Subsection"/>
        <w:rPr>
          <w:snapToGrid w:val="0"/>
        </w:rPr>
      </w:pPr>
      <w:r>
        <w:rPr>
          <w:snapToGrid w:val="0"/>
        </w:rPr>
        <w:tab/>
      </w:r>
      <w:r>
        <w:rPr>
          <w:snapToGrid w:val="0"/>
        </w:rPr>
        <w:tab/>
        <w:t>is hereby exempted from compliance with subregulation (3).</w:t>
      </w:r>
    </w:p>
    <w:p w14:paraId="3EEF17A8" w14:textId="77777777" w:rsidR="00B83108" w:rsidRDefault="00B83108">
      <w:pPr>
        <w:pStyle w:val="Subsection"/>
        <w:rPr>
          <w:snapToGrid w:val="0"/>
        </w:rPr>
      </w:pPr>
      <w:r>
        <w:rPr>
          <w:snapToGrid w:val="0"/>
        </w:rPr>
        <w:tab/>
        <w:t>(5a)</w:t>
      </w:r>
      <w:r>
        <w:rPr>
          <w:snapToGrid w:val="0"/>
        </w:rPr>
        <w:tab/>
        <w:t>Notwithstanding subregulations (1), (1a), (2) or (3), where an applicant seeks to have —</w:t>
      </w:r>
    </w:p>
    <w:p w14:paraId="756B6145" w14:textId="77777777" w:rsidR="00B83108" w:rsidRDefault="00B83108">
      <w:pPr>
        <w:pStyle w:val="Indenta"/>
        <w:rPr>
          <w:snapToGrid w:val="0"/>
        </w:rPr>
      </w:pPr>
      <w:r>
        <w:rPr>
          <w:snapToGrid w:val="0"/>
        </w:rPr>
        <w:tab/>
        <w:t>(a)</w:t>
      </w:r>
      <w:r>
        <w:rPr>
          <w:snapToGrid w:val="0"/>
        </w:rPr>
        <w:tab/>
        <w:t>the registration of premises; or</w:t>
      </w:r>
    </w:p>
    <w:p w14:paraId="337F7AB8" w14:textId="77777777" w:rsidR="00B83108" w:rsidRDefault="00B83108">
      <w:pPr>
        <w:pStyle w:val="Indenta"/>
        <w:rPr>
          <w:snapToGrid w:val="0"/>
        </w:rPr>
      </w:pPr>
      <w:r>
        <w:rPr>
          <w:snapToGrid w:val="0"/>
        </w:rPr>
        <w:tab/>
        <w:t>(b)</w:t>
      </w:r>
      <w:r>
        <w:rPr>
          <w:snapToGrid w:val="0"/>
        </w:rPr>
        <w:tab/>
        <w:t>the renewal of registration of premises; or</w:t>
      </w:r>
    </w:p>
    <w:p w14:paraId="3C93B8FD" w14:textId="77777777" w:rsidR="00B83108" w:rsidRDefault="00B83108">
      <w:pPr>
        <w:pStyle w:val="Indenta"/>
        <w:rPr>
          <w:snapToGrid w:val="0"/>
        </w:rPr>
      </w:pPr>
      <w:r>
        <w:rPr>
          <w:snapToGrid w:val="0"/>
        </w:rPr>
        <w:tab/>
        <w:t>(c)</w:t>
      </w:r>
      <w:r>
        <w:rPr>
          <w:snapToGrid w:val="0"/>
        </w:rPr>
        <w:tab/>
        <w:t>a licence; or</w:t>
      </w:r>
    </w:p>
    <w:p w14:paraId="0A2C9B14" w14:textId="77777777" w:rsidR="00B83108" w:rsidRDefault="00B83108">
      <w:pPr>
        <w:pStyle w:val="Indenta"/>
        <w:rPr>
          <w:snapToGrid w:val="0"/>
        </w:rPr>
      </w:pPr>
      <w:r>
        <w:rPr>
          <w:snapToGrid w:val="0"/>
        </w:rPr>
        <w:tab/>
        <w:t>(d)</w:t>
      </w:r>
      <w:r>
        <w:rPr>
          <w:snapToGrid w:val="0"/>
        </w:rPr>
        <w:tab/>
        <w:t>the renewal of a licence,</w:t>
      </w:r>
    </w:p>
    <w:p w14:paraId="6C460795" w14:textId="77777777" w:rsidR="00B83108" w:rsidRDefault="00B83108">
      <w:pPr>
        <w:pStyle w:val="Subsection"/>
        <w:keepNext/>
        <w:rPr>
          <w:snapToGrid w:val="0"/>
        </w:rPr>
      </w:pPr>
      <w:r>
        <w:rPr>
          <w:snapToGrid w:val="0"/>
        </w:rPr>
        <w:tab/>
      </w:r>
      <w:r>
        <w:rPr>
          <w:snapToGrid w:val="0"/>
        </w:rPr>
        <w:tab/>
        <w:t xml:space="preserve">granted for a period of more than one year but less than 2 years, the applicant </w:t>
      </w:r>
      <w:r>
        <w:t>must</w:t>
      </w:r>
      <w:r>
        <w:rPr>
          <w:snapToGrid w:val="0"/>
        </w:rPr>
        <w:t xml:space="preserve"> pay to the Council a </w:t>
      </w:r>
      <w:r>
        <w:rPr>
          <w:i/>
          <w:snapToGrid w:val="0"/>
        </w:rPr>
        <w:t>pro rata</w:t>
      </w:r>
      <w:r>
        <w:rPr>
          <w:snapToGrid w:val="0"/>
        </w:rPr>
        <w:t xml:space="preserve"> fee (in addition </w:t>
      </w:r>
      <w:r>
        <w:rPr>
          <w:snapToGrid w:val="0"/>
        </w:rPr>
        <w:lastRenderedPageBreak/>
        <w:t xml:space="preserve">to the appropriate annual fee set out in </w:t>
      </w:r>
      <w:r>
        <w:t xml:space="preserve">Schedule 15 Division 1 </w:t>
      </w:r>
      <w:r>
        <w:rPr>
          <w:snapToGrid w:val="0"/>
        </w:rPr>
        <w:t>in respect of that registration or licence) calculated as follows —</w:t>
      </w:r>
    </w:p>
    <w:p w14:paraId="559DDD9B" w14:textId="77777777" w:rsidR="00B83108" w:rsidRDefault="00B83108">
      <w:pPr>
        <w:pStyle w:val="Equation"/>
        <w:keepNext/>
        <w:tabs>
          <w:tab w:val="left" w:pos="879"/>
        </w:tabs>
        <w:rPr>
          <w:snapToGrid w:val="0"/>
        </w:rPr>
      </w:pPr>
      <w:r>
        <w:rPr>
          <w:snapToGrid w:val="0"/>
        </w:rPr>
        <w:tab/>
      </w:r>
      <w:r>
        <w:rPr>
          <w:snapToGrid w:val="0"/>
          <w:position w:val="-28"/>
        </w:rPr>
        <w:object w:dxaOrig="4780" w:dyaOrig="680" w14:anchorId="25BA89CB">
          <v:shape id="_x0000_i1027" type="#_x0000_t75" style="width:238.5pt;height:36.5pt" o:ole="" fillcolor="window">
            <v:imagedata r:id="rId25" o:title=""/>
          </v:shape>
          <o:OLEObject Type="Embed" ProgID="Equation.3" ShapeID="_x0000_i1027" DrawAspect="Content" ObjectID="_1844322934" r:id="rId26"/>
        </w:object>
      </w:r>
    </w:p>
    <w:p w14:paraId="244B7487" w14:textId="77777777" w:rsidR="00B83108" w:rsidRDefault="00B83108">
      <w:pPr>
        <w:pStyle w:val="Subsection"/>
        <w:keepNext/>
        <w:rPr>
          <w:snapToGrid w:val="0"/>
        </w:rPr>
      </w:pPr>
      <w:r>
        <w:rPr>
          <w:snapToGrid w:val="0"/>
        </w:rPr>
        <w:tab/>
      </w:r>
      <w:r>
        <w:rPr>
          <w:snapToGrid w:val="0"/>
        </w:rPr>
        <w:tab/>
        <w:t>where —</w:t>
      </w:r>
    </w:p>
    <w:p w14:paraId="7DC22420" w14:textId="77777777" w:rsidR="00B83108" w:rsidRDefault="00B83108">
      <w:pPr>
        <w:pStyle w:val="Indenta"/>
        <w:rPr>
          <w:snapToGrid w:val="0"/>
        </w:rPr>
      </w:pPr>
      <w:r>
        <w:rPr>
          <w:snapToGrid w:val="0"/>
        </w:rPr>
        <w:tab/>
        <w:t>1</w:t>
      </w:r>
      <w:r>
        <w:rPr>
          <w:snapToGrid w:val="0"/>
        </w:rPr>
        <w:tab/>
        <w:t>is the number of weeks by which the term of the registration is to exceed 52 weeks; and</w:t>
      </w:r>
    </w:p>
    <w:p w14:paraId="1BF0CB99" w14:textId="77777777" w:rsidR="00B83108" w:rsidRDefault="00B83108">
      <w:pPr>
        <w:pStyle w:val="Indenta"/>
        <w:rPr>
          <w:snapToGrid w:val="0"/>
        </w:rPr>
      </w:pPr>
      <w:r>
        <w:rPr>
          <w:snapToGrid w:val="0"/>
        </w:rPr>
        <w:tab/>
        <w:t>2</w:t>
      </w:r>
      <w:r>
        <w:rPr>
          <w:snapToGrid w:val="0"/>
        </w:rPr>
        <w:tab/>
        <w:t xml:space="preserve">is the appropriate annual fee set out in </w:t>
      </w:r>
      <w:r>
        <w:t xml:space="preserve">Schedule 15 Division 1 </w:t>
      </w:r>
      <w:r>
        <w:rPr>
          <w:snapToGrid w:val="0"/>
        </w:rPr>
        <w:t>in respect of the registration or licence for which the application is made; and</w:t>
      </w:r>
    </w:p>
    <w:p w14:paraId="7FBF7CAD" w14:textId="77777777" w:rsidR="00B83108" w:rsidRDefault="00B83108">
      <w:pPr>
        <w:pStyle w:val="Indenta"/>
        <w:rPr>
          <w:snapToGrid w:val="0"/>
        </w:rPr>
      </w:pPr>
      <w:r>
        <w:rPr>
          <w:snapToGrid w:val="0"/>
        </w:rPr>
        <w:tab/>
        <w:t>3</w:t>
      </w:r>
      <w:r>
        <w:rPr>
          <w:snapToGrid w:val="0"/>
        </w:rPr>
        <w:tab/>
        <w:t xml:space="preserve">is the </w:t>
      </w:r>
      <w:r>
        <w:rPr>
          <w:i/>
          <w:snapToGrid w:val="0"/>
        </w:rPr>
        <w:t>pro rata</w:t>
      </w:r>
      <w:r>
        <w:rPr>
          <w:snapToGrid w:val="0"/>
        </w:rPr>
        <w:t xml:space="preserve"> fee (where the </w:t>
      </w:r>
      <w:r>
        <w:rPr>
          <w:i/>
          <w:snapToGrid w:val="0"/>
        </w:rPr>
        <w:t>pro rata</w:t>
      </w:r>
      <w:r>
        <w:rPr>
          <w:snapToGrid w:val="0"/>
        </w:rPr>
        <w:t xml:space="preserve"> fee is not a multiple of $1.00, the amount shall be rounded down to the nearest multiple of $1.00).</w:t>
      </w:r>
    </w:p>
    <w:p w14:paraId="701EFFB7" w14:textId="77777777" w:rsidR="00B83108" w:rsidRDefault="00B83108">
      <w:pPr>
        <w:pStyle w:val="Ednotesubsection"/>
      </w:pPr>
      <w:r>
        <w:tab/>
        <w:t>[(6)</w:t>
      </w:r>
      <w:r>
        <w:tab/>
        <w:t>deleted]</w:t>
      </w:r>
    </w:p>
    <w:p w14:paraId="70450DE2" w14:textId="77777777" w:rsidR="00B83108" w:rsidRDefault="00B83108">
      <w:pPr>
        <w:pStyle w:val="Subsection"/>
        <w:rPr>
          <w:snapToGrid w:val="0"/>
        </w:rPr>
      </w:pPr>
      <w:r>
        <w:rPr>
          <w:snapToGrid w:val="0"/>
        </w:rPr>
        <w:tab/>
        <w:t>(7)</w:t>
      </w:r>
      <w:r>
        <w:rPr>
          <w:snapToGrid w:val="0"/>
        </w:rPr>
        <w:tab/>
        <w:t xml:space="preserve">An applicant for the grant of a temporary permit in respect of any premises, other than premises used solely for the mining and milling of radioactive ores (including mineral sands), and radioactive substances </w:t>
      </w:r>
      <w:r>
        <w:t xml:space="preserve">must pay to the Council the appropriate fee set out in Schedule 15 Division 2 item 1 </w:t>
      </w:r>
      <w:r>
        <w:rPr>
          <w:snapToGrid w:val="0"/>
        </w:rPr>
        <w:t>in respect of the maximum quantity of all radioactive substances in those premises at any one time.</w:t>
      </w:r>
    </w:p>
    <w:p w14:paraId="2432816D" w14:textId="77777777" w:rsidR="00B83108" w:rsidRDefault="00B83108">
      <w:pPr>
        <w:pStyle w:val="Subsection"/>
        <w:rPr>
          <w:snapToGrid w:val="0"/>
        </w:rPr>
      </w:pPr>
      <w:r>
        <w:rPr>
          <w:snapToGrid w:val="0"/>
        </w:rPr>
        <w:tab/>
        <w:t>(7a)</w:t>
      </w:r>
      <w:r>
        <w:rPr>
          <w:snapToGrid w:val="0"/>
        </w:rPr>
        <w:tab/>
        <w:t xml:space="preserve">An applicant for the grant of a temporary permit in respect of premises used solely for the mining and milling of radioactive ores (including mineral sands) </w:t>
      </w:r>
      <w:r>
        <w:t>must pay to the Council the fee set out in Schedule 15 Division 2 item 2</w:t>
      </w:r>
      <w:r>
        <w:rPr>
          <w:snapToGrid w:val="0"/>
        </w:rPr>
        <w:t>.</w:t>
      </w:r>
    </w:p>
    <w:p w14:paraId="409C02D9" w14:textId="77777777" w:rsidR="00B83108" w:rsidRDefault="00B83108">
      <w:pPr>
        <w:pStyle w:val="Subsection"/>
        <w:rPr>
          <w:snapToGrid w:val="0"/>
        </w:rPr>
      </w:pPr>
      <w:r>
        <w:rPr>
          <w:snapToGrid w:val="0"/>
        </w:rPr>
        <w:tab/>
        <w:t>(8)</w:t>
      </w:r>
      <w:r>
        <w:rPr>
          <w:snapToGrid w:val="0"/>
        </w:rPr>
        <w:tab/>
        <w:t xml:space="preserve">An applicant for the grant of a temporary permit in respect of any premises, other than premises referred to in subregulation (7) or (7a), irradiating apparatus or electronic product </w:t>
      </w:r>
      <w:r>
        <w:t>must</w:t>
      </w:r>
      <w:r>
        <w:rPr>
          <w:snapToGrid w:val="0"/>
        </w:rPr>
        <w:t xml:space="preserve"> pay to the Council the appropriate fee, related to the number of units (being irradiating apparatus or electronic products) in those premises, set out in </w:t>
      </w:r>
      <w:r>
        <w:t>Schedule 15 Division 2 item 3</w:t>
      </w:r>
      <w:r>
        <w:rPr>
          <w:snapToGrid w:val="0"/>
        </w:rPr>
        <w:t>.</w:t>
      </w:r>
    </w:p>
    <w:p w14:paraId="3C2606EA" w14:textId="77777777" w:rsidR="00B83108" w:rsidRDefault="00B83108">
      <w:pPr>
        <w:pStyle w:val="Subsection"/>
        <w:rPr>
          <w:snapToGrid w:val="0"/>
        </w:rPr>
      </w:pPr>
      <w:r>
        <w:rPr>
          <w:snapToGrid w:val="0"/>
        </w:rPr>
        <w:lastRenderedPageBreak/>
        <w:tab/>
        <w:t>(9)</w:t>
      </w:r>
      <w:r>
        <w:rPr>
          <w:snapToGrid w:val="0"/>
        </w:rPr>
        <w:tab/>
        <w:t xml:space="preserve">An applicant for the grant of a temporary permit to operate, use, manufacture, store, transport, sell, possess, install, service, maintain repair, test or otherwise deal with any radioactive substance, irradiating apparatus or electronic product </w:t>
      </w:r>
      <w:r>
        <w:t>must pay to the Council the appropriate fee set out in Schedule 15 Division 2 item 4</w:t>
      </w:r>
      <w:r>
        <w:rPr>
          <w:snapToGrid w:val="0"/>
        </w:rPr>
        <w:t>.</w:t>
      </w:r>
    </w:p>
    <w:p w14:paraId="19E40ECF" w14:textId="77777777" w:rsidR="00B83108" w:rsidRDefault="00B83108">
      <w:pPr>
        <w:pStyle w:val="Footnotesection"/>
      </w:pPr>
      <w:r>
        <w:tab/>
        <w:t>[Regulation 58 amended: Gazette 10 Oct 1986 p. 3846; 26 Jun 1987 p. 2461; 20 Oct 1989 p. 3842; 20 Jul 1990 p. 3465; 28 Jun 1991 p. 3148; 7 Aug 1992 p. 3857</w:t>
      </w:r>
      <w:r>
        <w:noBreakHyphen/>
        <w:t>8; 9 Jul 1993 p. 3331; 27 May 1994 p. 2212; 27 Jun 1995 p. 2547; 25 Aug 1995 p. 3847</w:t>
      </w:r>
      <w:r>
        <w:noBreakHyphen/>
        <w:t>8; 28 Jun 1996 p. 3021; 30 Jun 1999 p. 2875; 19 May 2015 p. 1754; 20 Sep 2016 p. 3968; 10 Jan 2017 p. 301; 14 Jun 2019 p. 1890; SL 2022/136 r. 20.]</w:t>
      </w:r>
    </w:p>
    <w:p w14:paraId="5D18DFD5" w14:textId="77777777" w:rsidR="00B83108" w:rsidRDefault="00B83108">
      <w:pPr>
        <w:pStyle w:val="Heading5"/>
        <w:rPr>
          <w:snapToGrid w:val="0"/>
        </w:rPr>
      </w:pPr>
      <w:bookmarkStart w:id="85" w:name="_Toc233290447"/>
      <w:r>
        <w:rPr>
          <w:rStyle w:val="CharSectno"/>
        </w:rPr>
        <w:t>59</w:t>
      </w:r>
      <w:r>
        <w:rPr>
          <w:snapToGrid w:val="0"/>
        </w:rPr>
        <w:t>.</w:t>
      </w:r>
      <w:r>
        <w:rPr>
          <w:snapToGrid w:val="0"/>
        </w:rPr>
        <w:tab/>
        <w:t>Forms</w:t>
      </w:r>
      <w:bookmarkEnd w:id="85"/>
    </w:p>
    <w:p w14:paraId="1E4FD6E8" w14:textId="77777777" w:rsidR="00B83108" w:rsidRDefault="00B83108">
      <w:pPr>
        <w:pStyle w:val="Subsection"/>
        <w:rPr>
          <w:snapToGrid w:val="0"/>
        </w:rPr>
      </w:pPr>
      <w:r>
        <w:rPr>
          <w:snapToGrid w:val="0"/>
        </w:rPr>
        <w:tab/>
        <w:t>(1)</w:t>
      </w:r>
      <w:r>
        <w:rPr>
          <w:snapToGrid w:val="0"/>
        </w:rPr>
        <w:tab/>
        <w:t>An applicant for a licence in respect of radioactive substances shall apply for that licence on form R.S. 1.</w:t>
      </w:r>
    </w:p>
    <w:p w14:paraId="77F444AA" w14:textId="77777777" w:rsidR="00B83108" w:rsidRDefault="00B83108">
      <w:pPr>
        <w:pStyle w:val="Subsection"/>
        <w:rPr>
          <w:snapToGrid w:val="0"/>
        </w:rPr>
      </w:pPr>
      <w:r>
        <w:rPr>
          <w:snapToGrid w:val="0"/>
        </w:rPr>
        <w:tab/>
        <w:t>(2)</w:t>
      </w:r>
      <w:r>
        <w:rPr>
          <w:snapToGrid w:val="0"/>
        </w:rPr>
        <w:tab/>
        <w:t>An applicant for the renewal of a licence in respect of radioactive substances shall apply for that renewal on form R.S. 2.</w:t>
      </w:r>
    </w:p>
    <w:p w14:paraId="70FB2B69" w14:textId="77777777" w:rsidR="00B83108" w:rsidRDefault="00B83108">
      <w:pPr>
        <w:pStyle w:val="Subsection"/>
        <w:rPr>
          <w:snapToGrid w:val="0"/>
        </w:rPr>
      </w:pPr>
      <w:r>
        <w:rPr>
          <w:snapToGrid w:val="0"/>
        </w:rPr>
        <w:tab/>
        <w:t>(3)</w:t>
      </w:r>
      <w:r>
        <w:rPr>
          <w:snapToGrid w:val="0"/>
        </w:rPr>
        <w:tab/>
        <w:t>The Council shall, on granting a licence or a renewal of a licence in respect of radioactive substances, furnish the applicant for that licence or renewal with a licence on form R.S. 3.</w:t>
      </w:r>
    </w:p>
    <w:p w14:paraId="6EBD4C82" w14:textId="77777777" w:rsidR="00B83108" w:rsidRDefault="00B83108">
      <w:pPr>
        <w:pStyle w:val="Subsection"/>
        <w:rPr>
          <w:snapToGrid w:val="0"/>
        </w:rPr>
      </w:pPr>
      <w:r>
        <w:rPr>
          <w:snapToGrid w:val="0"/>
        </w:rPr>
        <w:tab/>
        <w:t>(4)</w:t>
      </w:r>
      <w:r>
        <w:rPr>
          <w:snapToGrid w:val="0"/>
        </w:rPr>
        <w:tab/>
        <w:t>An applicant for a licence in respect of irradiating apparatus or electronic products shall apply for that licence on form R.S. 4.</w:t>
      </w:r>
    </w:p>
    <w:p w14:paraId="6F2D10AF" w14:textId="77777777" w:rsidR="00B83108" w:rsidRDefault="00B83108">
      <w:pPr>
        <w:pStyle w:val="Subsection"/>
        <w:rPr>
          <w:snapToGrid w:val="0"/>
        </w:rPr>
      </w:pPr>
      <w:r>
        <w:rPr>
          <w:snapToGrid w:val="0"/>
        </w:rPr>
        <w:tab/>
        <w:t>(5)</w:t>
      </w:r>
      <w:r>
        <w:rPr>
          <w:snapToGrid w:val="0"/>
        </w:rPr>
        <w:tab/>
        <w:t>An applicant for the renewal of a licence in respect of irradiating apparatus or electronic products shall apply for that renewal on form R.S. 5.</w:t>
      </w:r>
    </w:p>
    <w:p w14:paraId="2EE5F459" w14:textId="77777777" w:rsidR="00B83108" w:rsidRDefault="00B83108">
      <w:pPr>
        <w:pStyle w:val="Subsection"/>
        <w:rPr>
          <w:snapToGrid w:val="0"/>
        </w:rPr>
      </w:pPr>
      <w:r>
        <w:rPr>
          <w:snapToGrid w:val="0"/>
        </w:rPr>
        <w:tab/>
        <w:t>(6)</w:t>
      </w:r>
      <w:r>
        <w:rPr>
          <w:snapToGrid w:val="0"/>
        </w:rPr>
        <w:tab/>
        <w:t>The Council shall, on granting a licence or a renewal of a licence in respect of irradiating apparatus or electronic products, furnish the applicant for that licence or renewal with a licence on form R.S. 6.</w:t>
      </w:r>
    </w:p>
    <w:p w14:paraId="46DBCE07" w14:textId="77777777" w:rsidR="00B83108" w:rsidRDefault="00B83108">
      <w:pPr>
        <w:pStyle w:val="Subsection"/>
        <w:rPr>
          <w:snapToGrid w:val="0"/>
        </w:rPr>
      </w:pPr>
      <w:r>
        <w:rPr>
          <w:snapToGrid w:val="0"/>
        </w:rPr>
        <w:lastRenderedPageBreak/>
        <w:tab/>
        <w:t>(7)</w:t>
      </w:r>
      <w:r>
        <w:rPr>
          <w:snapToGrid w:val="0"/>
        </w:rPr>
        <w:tab/>
        <w:t>An applicant for the registration of any premises in which any radioactive substance which is part of a gaseous self</w:t>
      </w:r>
      <w:r>
        <w:rPr>
          <w:snapToGrid w:val="0"/>
        </w:rPr>
        <w:noBreakHyphen/>
        <w:t>luminous device is to be used or stored shall apply for that registration on form R.S. 7.</w:t>
      </w:r>
    </w:p>
    <w:p w14:paraId="797BB842" w14:textId="77777777" w:rsidR="00B83108" w:rsidRDefault="00B83108">
      <w:pPr>
        <w:pStyle w:val="Subsection"/>
        <w:rPr>
          <w:snapToGrid w:val="0"/>
        </w:rPr>
      </w:pPr>
      <w:r>
        <w:rPr>
          <w:snapToGrid w:val="0"/>
        </w:rPr>
        <w:tab/>
        <w:t>(8)</w:t>
      </w:r>
      <w:r>
        <w:rPr>
          <w:snapToGrid w:val="0"/>
        </w:rPr>
        <w:tab/>
        <w:t>An applicant for the renewal of a registration referred to in subregulation (7) shall apply for that renewal on form R.S. 8.</w:t>
      </w:r>
    </w:p>
    <w:p w14:paraId="1A58B464" w14:textId="77777777" w:rsidR="00B83108" w:rsidRDefault="00B83108">
      <w:pPr>
        <w:pStyle w:val="Subsection"/>
        <w:rPr>
          <w:snapToGrid w:val="0"/>
        </w:rPr>
      </w:pPr>
      <w:r>
        <w:rPr>
          <w:snapToGrid w:val="0"/>
        </w:rPr>
        <w:tab/>
        <w:t>(9)</w:t>
      </w:r>
      <w:r>
        <w:rPr>
          <w:snapToGrid w:val="0"/>
        </w:rPr>
        <w:tab/>
        <w:t>A certificate referred to in section 28(6) which evidences the registration or renewal of registration of any premises in which any radioactive substance which is part of a gaseous self</w:t>
      </w:r>
      <w:r>
        <w:rPr>
          <w:snapToGrid w:val="0"/>
        </w:rPr>
        <w:noBreakHyphen/>
        <w:t>luminous device is or is to be used or stored shall be on form R.S. 9.</w:t>
      </w:r>
    </w:p>
    <w:p w14:paraId="580D0FE8" w14:textId="77777777" w:rsidR="00B83108" w:rsidRDefault="00B83108">
      <w:pPr>
        <w:pStyle w:val="Subsection"/>
        <w:rPr>
          <w:snapToGrid w:val="0"/>
        </w:rPr>
      </w:pPr>
      <w:r>
        <w:rPr>
          <w:snapToGrid w:val="0"/>
        </w:rPr>
        <w:tab/>
        <w:t>(10)</w:t>
      </w:r>
      <w:r>
        <w:rPr>
          <w:snapToGrid w:val="0"/>
        </w:rPr>
        <w:tab/>
        <w:t>An applicant for the registration of any premises, including premises used solely for the mining and milling of radioactive ores (including mineral sands), in which any radioactive substance which is not part of a gaseous self</w:t>
      </w:r>
      <w:r>
        <w:rPr>
          <w:snapToGrid w:val="0"/>
        </w:rPr>
        <w:noBreakHyphen/>
        <w:t>luminous device is to be manufactured, used or stored shall apply for that registration on form R.S. 10.</w:t>
      </w:r>
    </w:p>
    <w:p w14:paraId="08281E3D" w14:textId="77777777" w:rsidR="00B83108" w:rsidRDefault="00B83108">
      <w:pPr>
        <w:pStyle w:val="Subsection"/>
        <w:rPr>
          <w:snapToGrid w:val="0"/>
        </w:rPr>
      </w:pPr>
      <w:r>
        <w:rPr>
          <w:snapToGrid w:val="0"/>
        </w:rPr>
        <w:tab/>
        <w:t>(11)</w:t>
      </w:r>
      <w:r>
        <w:rPr>
          <w:snapToGrid w:val="0"/>
        </w:rPr>
        <w:tab/>
        <w:t>An applicant for the renewal of a registration referred to in subregulation (10) shall apply for that renewal on form R.S. 11.</w:t>
      </w:r>
    </w:p>
    <w:p w14:paraId="061CAD4E" w14:textId="77777777" w:rsidR="00B83108" w:rsidRDefault="00B83108">
      <w:pPr>
        <w:pStyle w:val="Subsection"/>
        <w:rPr>
          <w:snapToGrid w:val="0"/>
        </w:rPr>
      </w:pPr>
      <w:r>
        <w:rPr>
          <w:snapToGrid w:val="0"/>
        </w:rPr>
        <w:tab/>
        <w:t>(12)</w:t>
      </w:r>
      <w:r>
        <w:rPr>
          <w:snapToGrid w:val="0"/>
        </w:rPr>
        <w:tab/>
        <w:t>A certificate referred to in section 28(6) which evidences the registration or renewal of registration of any premises in which any radioactive substance which is not part of a gaseous self</w:t>
      </w:r>
      <w:r>
        <w:rPr>
          <w:snapToGrid w:val="0"/>
        </w:rPr>
        <w:noBreakHyphen/>
        <w:t>luminous device is or is to be manufactured, used or stored shall be on form R.S. 12.</w:t>
      </w:r>
    </w:p>
    <w:p w14:paraId="15314415" w14:textId="77777777" w:rsidR="00B83108" w:rsidRDefault="00B83108">
      <w:pPr>
        <w:pStyle w:val="Subsection"/>
        <w:rPr>
          <w:snapToGrid w:val="0"/>
        </w:rPr>
      </w:pPr>
      <w:r>
        <w:rPr>
          <w:snapToGrid w:val="0"/>
        </w:rPr>
        <w:tab/>
        <w:t>(13)</w:t>
      </w:r>
      <w:r>
        <w:rPr>
          <w:snapToGrid w:val="0"/>
        </w:rPr>
        <w:tab/>
        <w:t>An applicant for the registration of any premises and any irradiating apparatus or electronic products to be used or operated therein shall apply for that registration on form R.S. 13.</w:t>
      </w:r>
    </w:p>
    <w:p w14:paraId="1E0D9CB1" w14:textId="77777777" w:rsidR="00B83108" w:rsidRDefault="00B83108">
      <w:pPr>
        <w:pStyle w:val="Subsection"/>
        <w:rPr>
          <w:snapToGrid w:val="0"/>
        </w:rPr>
      </w:pPr>
      <w:r>
        <w:rPr>
          <w:snapToGrid w:val="0"/>
        </w:rPr>
        <w:tab/>
        <w:t>(14)</w:t>
      </w:r>
      <w:r>
        <w:rPr>
          <w:snapToGrid w:val="0"/>
        </w:rPr>
        <w:tab/>
        <w:t>An applicant for the renewal of a registration referred to in subregulation (13) shall apply for that renewal on form R.S. 14.</w:t>
      </w:r>
    </w:p>
    <w:p w14:paraId="0B40FB96" w14:textId="77777777" w:rsidR="00B83108" w:rsidRDefault="00B83108">
      <w:pPr>
        <w:pStyle w:val="Subsection"/>
        <w:rPr>
          <w:snapToGrid w:val="0"/>
        </w:rPr>
      </w:pPr>
      <w:r>
        <w:rPr>
          <w:snapToGrid w:val="0"/>
        </w:rPr>
        <w:tab/>
        <w:t>(15)</w:t>
      </w:r>
      <w:r>
        <w:rPr>
          <w:snapToGrid w:val="0"/>
        </w:rPr>
        <w:tab/>
        <w:t xml:space="preserve">A certificate referred to in section 28(6) which evidences the registration or renewal of registration of any premises and any </w:t>
      </w:r>
      <w:r>
        <w:rPr>
          <w:snapToGrid w:val="0"/>
        </w:rPr>
        <w:lastRenderedPageBreak/>
        <w:t>irradiating apparatus or electronic products to be used or operated therein shall be on form R.S. 15.</w:t>
      </w:r>
    </w:p>
    <w:p w14:paraId="57004F54" w14:textId="77777777" w:rsidR="00B83108" w:rsidRDefault="00B83108">
      <w:pPr>
        <w:pStyle w:val="Subsection"/>
        <w:rPr>
          <w:snapToGrid w:val="0"/>
        </w:rPr>
      </w:pPr>
      <w:r>
        <w:rPr>
          <w:snapToGrid w:val="0"/>
        </w:rPr>
        <w:tab/>
        <w:t>(16)</w:t>
      </w:r>
      <w:r>
        <w:rPr>
          <w:snapToGrid w:val="0"/>
        </w:rPr>
        <w:tab/>
        <w:t>The Council shall, on granting a licence or renewal of licence in respect of radioactive substances or irradiating apparatus to a person who is or who is applying to be an industrial radiographer, furnish that person with a licence card on form R.S. 16.</w:t>
      </w:r>
    </w:p>
    <w:p w14:paraId="41F03F4E" w14:textId="77777777" w:rsidR="00B83108" w:rsidRDefault="00B83108">
      <w:pPr>
        <w:pStyle w:val="Subsection"/>
        <w:rPr>
          <w:snapToGrid w:val="0"/>
        </w:rPr>
      </w:pPr>
      <w:r>
        <w:rPr>
          <w:snapToGrid w:val="0"/>
        </w:rPr>
        <w:tab/>
        <w:t>(17)</w:t>
      </w:r>
      <w:r>
        <w:rPr>
          <w:snapToGrid w:val="0"/>
        </w:rPr>
        <w:tab/>
        <w:t>An applicant for a temporary permit shall apply for that temporary permit in writing.</w:t>
      </w:r>
    </w:p>
    <w:p w14:paraId="38B95B7E" w14:textId="77777777" w:rsidR="00B83108" w:rsidRDefault="00B83108">
      <w:pPr>
        <w:pStyle w:val="Subsection"/>
        <w:rPr>
          <w:snapToGrid w:val="0"/>
        </w:rPr>
      </w:pPr>
      <w:r>
        <w:rPr>
          <w:snapToGrid w:val="0"/>
        </w:rPr>
        <w:tab/>
        <w:t>(18)</w:t>
      </w:r>
      <w:r>
        <w:rPr>
          <w:snapToGrid w:val="0"/>
        </w:rPr>
        <w:tab/>
        <w:t>The Council shall, on granting a temporary permit, furnish the applicant with a temporary permit in such form as the Council may approve from time to time.</w:t>
      </w:r>
    </w:p>
    <w:p w14:paraId="39F7C78B" w14:textId="77777777" w:rsidR="00B83108" w:rsidRDefault="00B83108">
      <w:pPr>
        <w:pStyle w:val="Footnotesection"/>
      </w:pPr>
      <w:r>
        <w:tab/>
        <w:t>[Regulation 59 amended: Gazette 29 Nov 1991 p. 5990; 7 Aug 1992 p. 3858; 25 Aug 1995 p. 3848.]</w:t>
      </w:r>
    </w:p>
    <w:p w14:paraId="71AEE002" w14:textId="77777777" w:rsidR="00B83108" w:rsidRDefault="00B83108">
      <w:pPr>
        <w:pStyle w:val="Ednotepart"/>
      </w:pPr>
      <w:r>
        <w:t>[Pt. VII (r. 60) deleted: Gazette 9 Oct 2015 p. 3982.]</w:t>
      </w:r>
    </w:p>
    <w:p w14:paraId="5CD495A0" w14:textId="77777777" w:rsidR="00B83108" w:rsidRDefault="00B83108">
      <w:pPr>
        <w:sectPr w:rsidR="00B83108">
          <w:headerReference w:type="even" r:id="rId27"/>
          <w:headerReference w:type="default" r:id="rId28"/>
          <w:headerReference w:type="first" r:id="rId29"/>
          <w:pgSz w:w="11907" w:h="16840" w:code="9"/>
          <w:pgMar w:top="2376" w:right="2405" w:bottom="3542" w:left="2405" w:header="706" w:footer="3544" w:gutter="0"/>
          <w:pgNumType w:start="1"/>
          <w:cols w:space="720"/>
          <w:noEndnote/>
          <w:titlePg/>
          <w:docGrid w:linePitch="326"/>
        </w:sectPr>
      </w:pPr>
    </w:p>
    <w:p w14:paraId="627D005A" w14:textId="77777777" w:rsidR="00B83108" w:rsidRDefault="00B83108">
      <w:pPr>
        <w:pStyle w:val="yScheduleHeading"/>
      </w:pPr>
      <w:bookmarkStart w:id="86" w:name="_Toc232760901"/>
      <w:bookmarkStart w:id="87" w:name="_Toc232761796"/>
      <w:bookmarkStart w:id="88" w:name="_Toc233290448"/>
      <w:r>
        <w:rPr>
          <w:rStyle w:val="CharSchNo"/>
        </w:rPr>
        <w:lastRenderedPageBreak/>
        <w:t>Schedule I</w:t>
      </w:r>
      <w:bookmarkEnd w:id="86"/>
      <w:bookmarkEnd w:id="87"/>
      <w:bookmarkEnd w:id="88"/>
    </w:p>
    <w:p w14:paraId="708365BE" w14:textId="77777777" w:rsidR="00B83108" w:rsidRDefault="00B83108">
      <w:pPr>
        <w:pStyle w:val="yShoulderClause"/>
        <w:rPr>
          <w:snapToGrid w:val="0"/>
        </w:rPr>
      </w:pPr>
      <w:r>
        <w:rPr>
          <w:snapToGrid w:val="0"/>
        </w:rPr>
        <w:t>[Regulations 3 and 24]</w:t>
      </w:r>
    </w:p>
    <w:p w14:paraId="7BE31D2F" w14:textId="77777777" w:rsidR="00B83108" w:rsidRDefault="00B83108">
      <w:pPr>
        <w:pStyle w:val="yHeading2"/>
      </w:pPr>
      <w:bookmarkStart w:id="89" w:name="_Toc232760902"/>
      <w:bookmarkStart w:id="90" w:name="_Toc232761797"/>
      <w:bookmarkStart w:id="91" w:name="_Toc233290449"/>
      <w:r>
        <w:rPr>
          <w:rStyle w:val="CharSchText"/>
        </w:rPr>
        <w:t>Dose limits and maximum permissible exposure levels</w:t>
      </w:r>
      <w:bookmarkEnd w:id="89"/>
      <w:bookmarkEnd w:id="90"/>
      <w:bookmarkEnd w:id="91"/>
    </w:p>
    <w:p w14:paraId="52E39B52" w14:textId="77777777" w:rsidR="00B83108" w:rsidRDefault="00B83108">
      <w:pPr>
        <w:pStyle w:val="yMiscellaneousBody"/>
        <w:tabs>
          <w:tab w:val="left" w:pos="364"/>
          <w:tab w:val="left" w:pos="896"/>
        </w:tabs>
        <w:ind w:left="896" w:hanging="896"/>
        <w:rPr>
          <w:snapToGrid w:val="0"/>
        </w:rPr>
      </w:pPr>
      <w:r>
        <w:rPr>
          <w:snapToGrid w:val="0"/>
        </w:rPr>
        <w:t>1.</w:t>
      </w:r>
      <w:r>
        <w:rPr>
          <w:b/>
          <w:bCs/>
          <w:snapToGrid w:val="0"/>
        </w:rPr>
        <w:tab/>
      </w:r>
      <w:r>
        <w:rPr>
          <w:snapToGrid w:val="0"/>
        </w:rPr>
        <w:t>(1)</w:t>
      </w:r>
      <w:r>
        <w:rPr>
          <w:snapToGrid w:val="0"/>
        </w:rPr>
        <w:tab/>
        <w:t>The dose limits for radiation workers are as follows —</w:t>
      </w:r>
    </w:p>
    <w:p w14:paraId="00CA6D63"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in any period of 5 years, an average effective dose of 20 millisieverts per year; and</w:t>
      </w:r>
    </w:p>
    <w:p w14:paraId="70D32536"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in any period of 12 months, an effective dose of 50 millisieverts; and</w:t>
      </w:r>
    </w:p>
    <w:p w14:paraId="6F4775F0"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in any period of less than 12 months but not less than one month, an effective dose of the amount which is the product of 50 millisieverts and the ratio of that period in weeks to 52 weeks; and</w:t>
      </w:r>
    </w:p>
    <w:p w14:paraId="23845E2B" w14:textId="77777777" w:rsidR="00B83108" w:rsidRDefault="00B83108">
      <w:pPr>
        <w:pStyle w:val="yMiscellaneousBody"/>
        <w:tabs>
          <w:tab w:val="left" w:pos="1078"/>
          <w:tab w:val="left" w:pos="1610"/>
        </w:tabs>
        <w:ind w:left="1624" w:hanging="1624"/>
        <w:rPr>
          <w:snapToGrid w:val="0"/>
        </w:rPr>
      </w:pPr>
      <w:r>
        <w:rPr>
          <w:snapToGrid w:val="0"/>
        </w:rPr>
        <w:tab/>
        <w:t>(d)</w:t>
      </w:r>
      <w:r>
        <w:rPr>
          <w:snapToGrid w:val="0"/>
        </w:rPr>
        <w:tab/>
        <w:t>in any period of less than one month, an effective dose of 1/12th of 50 millisieverts.</w:t>
      </w:r>
    </w:p>
    <w:p w14:paraId="281D5357"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The dose limits for a radiation worker who has notified her employer that she is pregnant are —</w:t>
      </w:r>
    </w:p>
    <w:p w14:paraId="08130188"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for external radiation exposure, an equivalent dose to the surface of her abdomen for the remainder of her pregnancy of 2 millisieverts; and</w:t>
      </w:r>
    </w:p>
    <w:p w14:paraId="5C2E7879"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for internal radiation exposure, 1/20th of the Annual Limit on Intake (ALI) determined by reference to the values set out in the publication entitled “Dose Coefficients for Intakes of Radionuclides by Workers” being ICRP Publication 68 published for the International Commission on Radiological Protection.</w:t>
      </w:r>
    </w:p>
    <w:p w14:paraId="7DD0B164" w14:textId="77777777" w:rsidR="00B83108" w:rsidRDefault="00B83108">
      <w:pPr>
        <w:pStyle w:val="yMiscellaneousBody"/>
        <w:tabs>
          <w:tab w:val="left" w:pos="364"/>
          <w:tab w:val="left" w:pos="896"/>
        </w:tabs>
        <w:ind w:left="896" w:hanging="896"/>
        <w:rPr>
          <w:snapToGrid w:val="0"/>
        </w:rPr>
      </w:pPr>
      <w:r>
        <w:rPr>
          <w:snapToGrid w:val="0"/>
        </w:rPr>
        <w:tab/>
        <w:t>(3)</w:t>
      </w:r>
      <w:r>
        <w:rPr>
          <w:snapToGrid w:val="0"/>
        </w:rPr>
        <w:tab/>
        <w:t>The dose limits for persons other than radiation workers are as follows —</w:t>
      </w:r>
    </w:p>
    <w:p w14:paraId="4A3237B2"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in any period of 5 years, an average effective dose of 1 millisievert per year; and</w:t>
      </w:r>
    </w:p>
    <w:p w14:paraId="038F96F0"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in any period of 12 months, an effective dose of 5 millisieverts; and</w:t>
      </w:r>
    </w:p>
    <w:p w14:paraId="369E1E8C" w14:textId="77777777" w:rsidR="00B83108" w:rsidRDefault="00B83108">
      <w:pPr>
        <w:pStyle w:val="yMiscellaneousBody"/>
        <w:tabs>
          <w:tab w:val="left" w:pos="1078"/>
          <w:tab w:val="left" w:pos="1610"/>
        </w:tabs>
        <w:ind w:left="1624" w:hanging="1624"/>
        <w:rPr>
          <w:snapToGrid w:val="0"/>
        </w:rPr>
      </w:pPr>
      <w:r>
        <w:rPr>
          <w:snapToGrid w:val="0"/>
        </w:rPr>
        <w:lastRenderedPageBreak/>
        <w:tab/>
        <w:t>(c)</w:t>
      </w:r>
      <w:r>
        <w:rPr>
          <w:snapToGrid w:val="0"/>
        </w:rPr>
        <w:tab/>
        <w:t>in respect of an area which such persons might continuously occupy —</w:t>
      </w:r>
    </w:p>
    <w:p w14:paraId="6B06C4E3"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an effective dose of 20 microsieverts in any 1 hour; and</w:t>
      </w:r>
    </w:p>
    <w:p w14:paraId="7DBC251C"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an effective dose of 250 microsieverts in any period of 7 days.</w:t>
      </w:r>
    </w:p>
    <w:p w14:paraId="35E88BB3" w14:textId="77777777" w:rsidR="00B83108" w:rsidRDefault="00B83108">
      <w:pPr>
        <w:pStyle w:val="yMiscellaneousBody"/>
        <w:tabs>
          <w:tab w:val="left" w:pos="364"/>
          <w:tab w:val="left" w:pos="896"/>
        </w:tabs>
        <w:ind w:left="896" w:hanging="896"/>
        <w:rPr>
          <w:snapToGrid w:val="0"/>
        </w:rPr>
      </w:pPr>
      <w:r>
        <w:rPr>
          <w:snapToGrid w:val="0"/>
        </w:rPr>
        <w:tab/>
        <w:t>(4)</w:t>
      </w:r>
      <w:r>
        <w:rPr>
          <w:snapToGrid w:val="0"/>
        </w:rPr>
        <w:tab/>
        <w:t>The dose limit in a single planned special exposure referred to in regulation 24(2) is an effective dose of 100 millisieverts.</w:t>
      </w:r>
    </w:p>
    <w:p w14:paraId="3544147D" w14:textId="77777777" w:rsidR="00B83108" w:rsidRDefault="00B83108">
      <w:pPr>
        <w:pStyle w:val="yMiscellaneousBody"/>
        <w:tabs>
          <w:tab w:val="left" w:pos="364"/>
          <w:tab w:val="left" w:pos="896"/>
        </w:tabs>
        <w:ind w:left="896" w:hanging="896"/>
        <w:rPr>
          <w:snapToGrid w:val="0"/>
        </w:rPr>
      </w:pPr>
      <w:r>
        <w:rPr>
          <w:snapToGrid w:val="0"/>
        </w:rPr>
        <w:tab/>
        <w:t>(5)</w:t>
      </w:r>
      <w:r>
        <w:rPr>
          <w:snapToGrid w:val="0"/>
        </w:rPr>
        <w:tab/>
        <w:t>For the purposes of determining the effective doses referred to in subitems (1), (3) and (4), an effective dose from x</w:t>
      </w:r>
      <w:r>
        <w:rPr>
          <w:snapToGrid w:val="0"/>
        </w:rPr>
        <w:noBreakHyphen/>
        <w:t>rays or gamma rays shall be assumed to be the absorbed dose in air measured by a properly calibrated instrument or device at or near the surface of the body in the region of the highest anticipated exposure rate and multiplied by the modifying factors.</w:t>
      </w:r>
    </w:p>
    <w:p w14:paraId="0FD2DDAC" w14:textId="77777777" w:rsidR="00B83108" w:rsidRDefault="00B83108">
      <w:pPr>
        <w:pStyle w:val="yMiscellaneousBody"/>
        <w:tabs>
          <w:tab w:val="left" w:pos="364"/>
          <w:tab w:val="left" w:pos="896"/>
        </w:tabs>
        <w:ind w:left="896" w:hanging="896"/>
        <w:rPr>
          <w:snapToGrid w:val="0"/>
        </w:rPr>
      </w:pPr>
      <w:r>
        <w:rPr>
          <w:snapToGrid w:val="0"/>
        </w:rPr>
        <w:tab/>
        <w:t>(6)</w:t>
      </w:r>
      <w:r>
        <w:rPr>
          <w:snapToGrid w:val="0"/>
        </w:rPr>
        <w:tab/>
        <w:t>If it is known that a part or parts only of the body has or have been exposed to ionising radiation, or that the body was not uniformly exposed, the effective dose for the person exposed may be determined from the equivalent doses received by the organs or tissues exposed.</w:t>
      </w:r>
    </w:p>
    <w:p w14:paraId="278ED64B" w14:textId="77777777" w:rsidR="00B83108" w:rsidRDefault="00B83108">
      <w:pPr>
        <w:pStyle w:val="yMiscellaneousBody"/>
        <w:tabs>
          <w:tab w:val="left" w:pos="364"/>
          <w:tab w:val="left" w:pos="896"/>
        </w:tabs>
        <w:ind w:left="896" w:hanging="896"/>
        <w:rPr>
          <w:snapToGrid w:val="0"/>
        </w:rPr>
      </w:pPr>
      <w:r>
        <w:rPr>
          <w:snapToGrid w:val="0"/>
        </w:rPr>
        <w:t>2.</w:t>
      </w:r>
      <w:r>
        <w:rPr>
          <w:snapToGrid w:val="0"/>
        </w:rPr>
        <w:tab/>
        <w:t>(1)</w:t>
      </w:r>
      <w:r>
        <w:rPr>
          <w:snapToGrid w:val="0"/>
        </w:rPr>
        <w:tab/>
        <w:t>Persons occupationally or non</w:t>
      </w:r>
      <w:r>
        <w:rPr>
          <w:snapToGrid w:val="0"/>
        </w:rPr>
        <w:noBreakHyphen/>
        <w:t>occupationally exposed to the following radiations shall not be exposed to —</w:t>
      </w:r>
    </w:p>
    <w:p w14:paraId="2DBFC7AD"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50/60 Hz electric and magnetic fields which exceed the limits specified in the publication entitled “Interim Guidelines on Limits of Exposure to 50/60 Hz Electric and Magnetic Fields (1989)” published by the NHMRC in December 1989; or</w:t>
      </w:r>
    </w:p>
    <w:p w14:paraId="315BF5D1" w14:textId="77777777" w:rsidR="00B83108" w:rsidRDefault="00B83108">
      <w:pPr>
        <w:pStyle w:val="yIndenta"/>
      </w:pPr>
      <w:r>
        <w:tab/>
        <w:t>(b)</w:t>
      </w:r>
      <w:r>
        <w:tab/>
        <w:t>radiofrequency fields with frequencies from 3 kHz to 300 GHz which exceed the limits specified in the publication entitled “Maximum Exposure Levels to Radiofrequency Fields — 3 kHz to 300 GHz” published by the Australian Radiation Protection and Nuclear Safety Agency in May 2002; or</w:t>
      </w:r>
    </w:p>
    <w:p w14:paraId="2FF20EB8"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ultraviolet radiations with wavelengths from 180 nm to 400 nm which exceed the limits specified in the publication entitled “Occupational Standard for Exposure to Ultraviolet Radiation (1989)” published by the NHMRC in December 1989.</w:t>
      </w:r>
    </w:p>
    <w:p w14:paraId="742B80BB" w14:textId="77777777" w:rsidR="00B83108" w:rsidRDefault="00B83108">
      <w:pPr>
        <w:pStyle w:val="yMiscellaneousBody"/>
        <w:tabs>
          <w:tab w:val="left" w:pos="364"/>
          <w:tab w:val="left" w:pos="896"/>
        </w:tabs>
        <w:ind w:left="896" w:hanging="896"/>
        <w:rPr>
          <w:snapToGrid w:val="0"/>
        </w:rPr>
      </w:pPr>
      <w:r>
        <w:rPr>
          <w:snapToGrid w:val="0"/>
        </w:rPr>
        <w:lastRenderedPageBreak/>
        <w:tab/>
        <w:t>(2)</w:t>
      </w:r>
      <w:r>
        <w:rPr>
          <w:snapToGrid w:val="0"/>
        </w:rPr>
        <w:tab/>
        <w:t>Subitem (1)(b) does not apply to exposure resulting from the normal operation of microwave ovens which comply with the radiation emission limit set out in item 32.1 of the microwave oven standard.</w:t>
      </w:r>
    </w:p>
    <w:p w14:paraId="43F6889C" w14:textId="77777777" w:rsidR="00B83108" w:rsidRDefault="00B83108">
      <w:pPr>
        <w:pStyle w:val="yFootnotesection"/>
      </w:pPr>
      <w:r>
        <w:tab/>
        <w:t>[Schedule I amended: Gazette 4 May 1993 p. 2301; 28 Jan 1994 p. 283; 4 Mar 1994 p. 837; 17 Mar 1995 p. 1027; 22 Jul 1997 p. 3823</w:t>
      </w:r>
      <w:r>
        <w:noBreakHyphen/>
        <w:t>4; 19 Aug 1997 p. 4721; 17 Aug 2010 p. 4047</w:t>
      </w:r>
      <w:r>
        <w:noBreakHyphen/>
        <w:t>8.]</w:t>
      </w:r>
    </w:p>
    <w:p w14:paraId="63E39A1E" w14:textId="77777777" w:rsidR="00B83108" w:rsidRDefault="00B83108">
      <w:pPr>
        <w:sectPr w:rsidR="00B83108">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14:paraId="2D9C5BBF" w14:textId="77777777" w:rsidR="00B83108" w:rsidRDefault="00B83108">
      <w:pPr>
        <w:pStyle w:val="yScheduleHeading"/>
      </w:pPr>
      <w:bookmarkStart w:id="93" w:name="_Toc232760903"/>
      <w:bookmarkStart w:id="94" w:name="_Toc232761798"/>
      <w:bookmarkStart w:id="95" w:name="_Toc233290450"/>
      <w:r>
        <w:rPr>
          <w:rStyle w:val="CharSchNo"/>
        </w:rPr>
        <w:lastRenderedPageBreak/>
        <w:t>Schedule II</w:t>
      </w:r>
      <w:bookmarkEnd w:id="93"/>
      <w:bookmarkEnd w:id="94"/>
      <w:bookmarkEnd w:id="95"/>
    </w:p>
    <w:p w14:paraId="627888F9" w14:textId="77777777" w:rsidR="00B83108" w:rsidRDefault="00B83108">
      <w:pPr>
        <w:pStyle w:val="yShoulderClause"/>
        <w:spacing w:before="80"/>
        <w:rPr>
          <w:snapToGrid w:val="0"/>
        </w:rPr>
      </w:pPr>
      <w:r>
        <w:rPr>
          <w:snapToGrid w:val="0"/>
        </w:rPr>
        <w:t>[Regulations 3, 10 and 59]</w:t>
      </w:r>
    </w:p>
    <w:p w14:paraId="452BA973" w14:textId="77777777" w:rsidR="00B83108" w:rsidRDefault="00B83108">
      <w:pPr>
        <w:pStyle w:val="yScheduleHeading2"/>
      </w:pPr>
      <w:r>
        <w:rPr>
          <w:rStyle w:val="CharSchText"/>
        </w:rPr>
        <w:t>Forms</w:t>
      </w:r>
    </w:p>
    <w:p w14:paraId="37107752" w14:textId="77777777" w:rsidR="00B83108" w:rsidRDefault="00B83108">
      <w:pPr>
        <w:pStyle w:val="yMiscellaneousHeading"/>
        <w:rPr>
          <w:i/>
          <w:snapToGrid w:val="0"/>
        </w:rPr>
      </w:pPr>
      <w:r>
        <w:rPr>
          <w:i/>
          <w:snapToGrid w:val="0"/>
        </w:rPr>
        <w:t>Radiation Safety Act 1975</w:t>
      </w:r>
    </w:p>
    <w:p w14:paraId="0DBE56C4" w14:textId="77777777" w:rsidR="00B83108" w:rsidRDefault="00B83108">
      <w:pPr>
        <w:pStyle w:val="yMiscellaneousHeading"/>
        <w:jc w:val="right"/>
        <w:rPr>
          <w:snapToGrid w:val="0"/>
        </w:rPr>
      </w:pPr>
      <w:r>
        <w:rPr>
          <w:snapToGrid w:val="0"/>
        </w:rPr>
        <w:t xml:space="preserve">Form </w:t>
      </w:r>
      <w:r>
        <w:rPr>
          <w:rStyle w:val="CharSClsNo"/>
        </w:rPr>
        <w:t>RS 1</w:t>
      </w:r>
    </w:p>
    <w:p w14:paraId="5A1345BD" w14:textId="77777777" w:rsidR="00B83108" w:rsidRDefault="00B83108">
      <w:pPr>
        <w:pStyle w:val="yHeading2"/>
      </w:pPr>
      <w:bookmarkStart w:id="96" w:name="_Toc232760904"/>
      <w:bookmarkStart w:id="97" w:name="_Toc232761799"/>
      <w:bookmarkStart w:id="98" w:name="_Toc233290451"/>
      <w:r>
        <w:t>Application for licence in respect of radioactive substances</w:t>
      </w:r>
      <w:bookmarkEnd w:id="96"/>
      <w:bookmarkEnd w:id="97"/>
      <w:bookmarkEnd w:id="98"/>
    </w:p>
    <w:p w14:paraId="306747C4" w14:textId="77777777" w:rsidR="00B83108" w:rsidRDefault="00B83108">
      <w:pPr>
        <w:pStyle w:val="yTable"/>
        <w:jc w:val="right"/>
        <w:rPr>
          <w:snapToGrid w:val="0"/>
        </w:rPr>
      </w:pPr>
      <w:r>
        <w:rPr>
          <w:snapToGrid w:val="0"/>
        </w:rPr>
        <w:t>First Application</w:t>
      </w:r>
    </w:p>
    <w:p w14:paraId="0538F775" w14:textId="77777777" w:rsidR="00B83108" w:rsidRDefault="00B83108">
      <w:pPr>
        <w:pStyle w:val="yTable"/>
        <w:jc w:val="right"/>
        <w:rPr>
          <w:snapToGrid w:val="0"/>
        </w:rPr>
      </w:pPr>
      <w:r>
        <w:rPr>
          <w:snapToGrid w:val="0"/>
        </w:rPr>
        <w:t>Fee: $ .................</w:t>
      </w:r>
    </w:p>
    <w:p w14:paraId="757A0164" w14:textId="77777777" w:rsidR="00B83108" w:rsidRDefault="00B83108">
      <w:pPr>
        <w:pStyle w:val="yTable"/>
        <w:tabs>
          <w:tab w:val="left" w:pos="567"/>
        </w:tabs>
        <w:rPr>
          <w:snapToGrid w:val="0"/>
        </w:rPr>
      </w:pPr>
      <w:r>
        <w:rPr>
          <w:snapToGrid w:val="0"/>
        </w:rPr>
        <w:t>TO:</w:t>
      </w:r>
      <w:r>
        <w:rPr>
          <w:snapToGrid w:val="0"/>
        </w:rPr>
        <w:tab/>
        <w:t>The RADIOLOGICAL COUNCIL,</w:t>
      </w:r>
    </w:p>
    <w:p w14:paraId="64945AE1" w14:textId="77777777" w:rsidR="00B83108" w:rsidRDefault="00B83108">
      <w:pPr>
        <w:pStyle w:val="yTable"/>
        <w:tabs>
          <w:tab w:val="left" w:pos="567"/>
        </w:tabs>
        <w:spacing w:before="0"/>
        <w:rPr>
          <w:snapToGrid w:val="0"/>
        </w:rPr>
      </w:pPr>
      <w:r>
        <w:rPr>
          <w:snapToGrid w:val="0"/>
        </w:rPr>
        <w:tab/>
        <w:t>Box C134, G.P.O.</w:t>
      </w:r>
    </w:p>
    <w:p w14:paraId="2A6F45D4" w14:textId="77777777" w:rsidR="00B83108" w:rsidRDefault="00B83108">
      <w:pPr>
        <w:pStyle w:val="yTable"/>
        <w:tabs>
          <w:tab w:val="left" w:pos="567"/>
        </w:tabs>
        <w:spacing w:before="0"/>
        <w:rPr>
          <w:snapToGrid w:val="0"/>
        </w:rPr>
      </w:pPr>
      <w:r>
        <w:rPr>
          <w:snapToGrid w:val="0"/>
        </w:rPr>
        <w:tab/>
        <w:t>PERTH, W.A. 6001.</w:t>
      </w:r>
    </w:p>
    <w:p w14:paraId="09D69290" w14:textId="77777777" w:rsidR="00B83108" w:rsidRDefault="00B83108">
      <w:pPr>
        <w:pStyle w:val="yTable"/>
        <w:tabs>
          <w:tab w:val="left" w:pos="567"/>
        </w:tabs>
        <w:spacing w:before="120"/>
        <w:ind w:left="567" w:hanging="567"/>
        <w:rPr>
          <w:snapToGrid w:val="0"/>
        </w:rPr>
      </w:pPr>
      <w:r>
        <w:rPr>
          <w:snapToGrid w:val="0"/>
        </w:rPr>
        <w:t>1.</w:t>
      </w:r>
      <w:r>
        <w:rPr>
          <w:snapToGrid w:val="0"/>
        </w:rPr>
        <w:tab/>
        <w:t>Name of Applicant.</w:t>
      </w:r>
    </w:p>
    <w:p w14:paraId="07C148CD" w14:textId="77777777" w:rsidR="00B83108" w:rsidRDefault="00B83108">
      <w:pPr>
        <w:pStyle w:val="yTable"/>
        <w:tabs>
          <w:tab w:val="left" w:pos="567"/>
        </w:tabs>
        <w:ind w:left="567" w:hanging="567"/>
        <w:rPr>
          <w:snapToGrid w:val="0"/>
        </w:rPr>
      </w:pPr>
      <w:r>
        <w:rPr>
          <w:snapToGrid w:val="0"/>
        </w:rPr>
        <w:t>2.</w:t>
      </w:r>
      <w:r>
        <w:rPr>
          <w:snapToGrid w:val="0"/>
        </w:rPr>
        <w:tab/>
        <w:t>Address:</w:t>
      </w:r>
    </w:p>
    <w:p w14:paraId="1D129394" w14:textId="77777777" w:rsidR="00B83108" w:rsidRDefault="00B83108">
      <w:pPr>
        <w:pStyle w:val="yTable"/>
        <w:tabs>
          <w:tab w:val="left" w:pos="567"/>
        </w:tabs>
        <w:ind w:left="567" w:hanging="567"/>
        <w:rPr>
          <w:snapToGrid w:val="0"/>
        </w:rPr>
      </w:pPr>
      <w:r>
        <w:rPr>
          <w:snapToGrid w:val="0"/>
        </w:rPr>
        <w:t>3.</w:t>
      </w:r>
      <w:r>
        <w:rPr>
          <w:snapToGrid w:val="0"/>
        </w:rPr>
        <w:tab/>
        <w:t>Occupation:</w:t>
      </w:r>
    </w:p>
    <w:p w14:paraId="6CB44398" w14:textId="77777777" w:rsidR="00B83108" w:rsidRDefault="00B83108">
      <w:pPr>
        <w:pStyle w:val="yTable"/>
        <w:tabs>
          <w:tab w:val="left" w:pos="567"/>
        </w:tabs>
        <w:ind w:left="567" w:hanging="567"/>
        <w:rPr>
          <w:snapToGrid w:val="0"/>
        </w:rPr>
      </w:pPr>
      <w:r>
        <w:rPr>
          <w:snapToGrid w:val="0"/>
        </w:rPr>
        <w:t>4.</w:t>
      </w:r>
      <w:r>
        <w:rPr>
          <w:snapToGrid w:val="0"/>
        </w:rPr>
        <w:tab/>
        <w:t>Telephone No.:</w:t>
      </w:r>
    </w:p>
    <w:p w14:paraId="5A920C36" w14:textId="77777777" w:rsidR="00B83108" w:rsidRDefault="00B83108">
      <w:pPr>
        <w:pStyle w:val="yTable"/>
        <w:tabs>
          <w:tab w:val="left" w:pos="567"/>
        </w:tabs>
        <w:spacing w:after="120"/>
        <w:ind w:left="567" w:hanging="567"/>
        <w:rPr>
          <w:snapToGrid w:val="0"/>
        </w:rPr>
      </w:pPr>
      <w:r>
        <w:rPr>
          <w:snapToGrid w:val="0"/>
        </w:rPr>
        <w:t>5.</w:t>
      </w:r>
      <w:r>
        <w:rPr>
          <w:snapToGrid w:val="0"/>
        </w:rPr>
        <w:tab/>
        <w:t>Particulars of radioactive substances to be used, manufactured, stored, transported, sold, possessed or otherwise dealt with by APPLICANT (maximum quantities to be used, manufactured, stored, transported, sold, possessed or otherwise dealt with at any one time):</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0"/>
      </w:tblGrid>
      <w:tr w:rsidR="000B1A61" w14:paraId="34B02A48" w14:textId="77777777">
        <w:tc>
          <w:tcPr>
            <w:tcW w:w="2326" w:type="dxa"/>
          </w:tcPr>
          <w:p w14:paraId="2FEB6655" w14:textId="77777777" w:rsidR="00B83108" w:rsidRDefault="00B83108">
            <w:pPr>
              <w:pStyle w:val="yTable"/>
              <w:tabs>
                <w:tab w:val="left" w:pos="567"/>
              </w:tabs>
              <w:jc w:val="center"/>
              <w:rPr>
                <w:snapToGrid w:val="0"/>
              </w:rPr>
            </w:pPr>
            <w:r>
              <w:rPr>
                <w:snapToGrid w:val="0"/>
              </w:rPr>
              <w:t>Sealed/unsealed</w:t>
            </w:r>
          </w:p>
        </w:tc>
        <w:tc>
          <w:tcPr>
            <w:tcW w:w="2434" w:type="dxa"/>
          </w:tcPr>
          <w:p w14:paraId="74C1A83D" w14:textId="77777777" w:rsidR="00B83108" w:rsidRDefault="00B83108">
            <w:pPr>
              <w:pStyle w:val="yTable"/>
              <w:tabs>
                <w:tab w:val="left" w:pos="567"/>
              </w:tabs>
              <w:jc w:val="center"/>
              <w:rPr>
                <w:snapToGrid w:val="0"/>
              </w:rPr>
            </w:pPr>
            <w:r>
              <w:rPr>
                <w:snapToGrid w:val="0"/>
              </w:rPr>
              <w:t>Isotope</w:t>
            </w:r>
          </w:p>
        </w:tc>
        <w:tc>
          <w:tcPr>
            <w:tcW w:w="2320" w:type="dxa"/>
          </w:tcPr>
          <w:p w14:paraId="44601270" w14:textId="77777777" w:rsidR="00B83108" w:rsidRDefault="00B83108">
            <w:pPr>
              <w:pStyle w:val="yTable"/>
              <w:tabs>
                <w:tab w:val="left" w:pos="567"/>
              </w:tabs>
              <w:jc w:val="center"/>
              <w:rPr>
                <w:snapToGrid w:val="0"/>
              </w:rPr>
            </w:pPr>
            <w:r>
              <w:rPr>
                <w:snapToGrid w:val="0"/>
              </w:rPr>
              <w:t>Quantity and form</w:t>
            </w:r>
          </w:p>
        </w:tc>
      </w:tr>
      <w:tr w:rsidR="000B1A61" w14:paraId="3B99BCD8" w14:textId="77777777">
        <w:tc>
          <w:tcPr>
            <w:tcW w:w="2326" w:type="dxa"/>
          </w:tcPr>
          <w:p w14:paraId="6552CC98" w14:textId="77777777" w:rsidR="00B83108" w:rsidRDefault="00B83108">
            <w:pPr>
              <w:pStyle w:val="yTable"/>
              <w:tabs>
                <w:tab w:val="left" w:pos="567"/>
              </w:tabs>
              <w:rPr>
                <w:snapToGrid w:val="0"/>
              </w:rPr>
            </w:pPr>
          </w:p>
        </w:tc>
        <w:tc>
          <w:tcPr>
            <w:tcW w:w="2434" w:type="dxa"/>
          </w:tcPr>
          <w:p w14:paraId="347FC527" w14:textId="77777777" w:rsidR="00B83108" w:rsidRDefault="00B83108">
            <w:pPr>
              <w:pStyle w:val="yTable"/>
              <w:tabs>
                <w:tab w:val="left" w:pos="567"/>
              </w:tabs>
              <w:rPr>
                <w:snapToGrid w:val="0"/>
              </w:rPr>
            </w:pPr>
          </w:p>
        </w:tc>
        <w:tc>
          <w:tcPr>
            <w:tcW w:w="2320" w:type="dxa"/>
          </w:tcPr>
          <w:p w14:paraId="24BB2C28" w14:textId="77777777" w:rsidR="00B83108" w:rsidRDefault="00B83108">
            <w:pPr>
              <w:pStyle w:val="yTable"/>
              <w:tabs>
                <w:tab w:val="left" w:pos="567"/>
              </w:tabs>
              <w:rPr>
                <w:snapToGrid w:val="0"/>
              </w:rPr>
            </w:pPr>
          </w:p>
        </w:tc>
      </w:tr>
    </w:tbl>
    <w:p w14:paraId="13EE7ACB" w14:textId="77777777" w:rsidR="00B83108" w:rsidRDefault="00B83108">
      <w:pPr>
        <w:pStyle w:val="yTable"/>
        <w:tabs>
          <w:tab w:val="left" w:pos="567"/>
        </w:tabs>
        <w:ind w:left="567" w:hanging="567"/>
        <w:rPr>
          <w:snapToGrid w:val="0"/>
        </w:rPr>
      </w:pPr>
      <w:r>
        <w:rPr>
          <w:snapToGrid w:val="0"/>
        </w:rPr>
        <w:t>6.</w:t>
      </w:r>
      <w:r>
        <w:rPr>
          <w:snapToGrid w:val="0"/>
        </w:rPr>
        <w:tab/>
        <w:t>Purpose for which radioactive substances are to be used, manufactured, stored, transported, sold, possessed or otherwise dealt with by APPLICANT:</w:t>
      </w:r>
    </w:p>
    <w:p w14:paraId="3EE98CCC" w14:textId="77777777" w:rsidR="00B83108" w:rsidRDefault="00B83108">
      <w:pPr>
        <w:pStyle w:val="yTable"/>
        <w:tabs>
          <w:tab w:val="left" w:pos="567"/>
        </w:tabs>
        <w:ind w:left="567" w:hanging="567"/>
        <w:rPr>
          <w:snapToGrid w:val="0"/>
        </w:rPr>
      </w:pPr>
      <w:r>
        <w:rPr>
          <w:snapToGrid w:val="0"/>
        </w:rPr>
        <w:t>7.</w:t>
      </w:r>
      <w:r>
        <w:rPr>
          <w:snapToGrid w:val="0"/>
        </w:rPr>
        <w:tab/>
        <w:t>Qualifications and experience of APPLICANT to use, manufacture, store, transport, sell, possess or otherwise deal with radioactive substances referred to in 5:</w:t>
      </w:r>
    </w:p>
    <w:p w14:paraId="20CB39CA" w14:textId="77777777" w:rsidR="00B83108" w:rsidRDefault="00B83108">
      <w:pPr>
        <w:pStyle w:val="yTable"/>
        <w:keepNext/>
        <w:tabs>
          <w:tab w:val="left" w:pos="567"/>
        </w:tabs>
        <w:ind w:left="567" w:hanging="567"/>
        <w:rPr>
          <w:snapToGrid w:val="0"/>
          <w:spacing w:val="-4"/>
        </w:rPr>
      </w:pPr>
      <w:r>
        <w:rPr>
          <w:snapToGrid w:val="0"/>
          <w:spacing w:val="-4"/>
        </w:rPr>
        <w:lastRenderedPageBreak/>
        <w:t>8.</w:t>
      </w:r>
      <w:r>
        <w:rPr>
          <w:snapToGrid w:val="0"/>
          <w:spacing w:val="-4"/>
        </w:rPr>
        <w:tab/>
        <w:t>Location(s) at which it is intended to use, manufacture, store, transport, sell, possess or otherwise deal with radioactive substances referred to in 5:</w:t>
      </w:r>
    </w:p>
    <w:p w14:paraId="2F74BF65" w14:textId="77777777" w:rsidR="00B83108" w:rsidRDefault="00B83108">
      <w:pPr>
        <w:pStyle w:val="yTable"/>
        <w:keepNext/>
        <w:jc w:val="right"/>
        <w:rPr>
          <w:snapToGrid w:val="0"/>
        </w:rPr>
      </w:pPr>
      <w:r>
        <w:rPr>
          <w:snapToGrid w:val="0"/>
        </w:rPr>
        <w:t>.................................................</w:t>
      </w:r>
    </w:p>
    <w:p w14:paraId="2CDF4455" w14:textId="77777777" w:rsidR="00B83108" w:rsidRDefault="00B83108">
      <w:pPr>
        <w:pStyle w:val="yTable"/>
        <w:keepNext/>
        <w:jc w:val="right"/>
        <w:rPr>
          <w:snapToGrid w:val="0"/>
        </w:rPr>
      </w:pPr>
      <w:r>
        <w:rPr>
          <w:snapToGrid w:val="0"/>
        </w:rPr>
        <w:t>Signature of applicant</w:t>
      </w:r>
    </w:p>
    <w:p w14:paraId="0C4D4507" w14:textId="77777777" w:rsidR="00B83108" w:rsidRDefault="00B83108">
      <w:pPr>
        <w:pStyle w:val="yTable"/>
        <w:jc w:val="right"/>
        <w:rPr>
          <w:snapToGrid w:val="0"/>
        </w:rPr>
      </w:pPr>
      <w:r>
        <w:rPr>
          <w:snapToGrid w:val="0"/>
        </w:rPr>
        <w:t>DATE .................................................</w:t>
      </w:r>
    </w:p>
    <w:p w14:paraId="0B5DD059" w14:textId="77777777" w:rsidR="00B83108" w:rsidRDefault="00B83108">
      <w:pPr>
        <w:pStyle w:val="yMiscellaneousHeading"/>
        <w:pageBreakBefore/>
        <w:rPr>
          <w:i/>
          <w:snapToGrid w:val="0"/>
        </w:rPr>
      </w:pPr>
      <w:r>
        <w:rPr>
          <w:i/>
          <w:snapToGrid w:val="0"/>
        </w:rPr>
        <w:lastRenderedPageBreak/>
        <w:t>Radiation Safety Act 1975</w:t>
      </w:r>
    </w:p>
    <w:p w14:paraId="290E9FA7" w14:textId="77777777" w:rsidR="00B83108" w:rsidRDefault="00B83108">
      <w:pPr>
        <w:pStyle w:val="yMiscellaneousHeading"/>
        <w:jc w:val="right"/>
        <w:rPr>
          <w:snapToGrid w:val="0"/>
        </w:rPr>
      </w:pPr>
      <w:r>
        <w:rPr>
          <w:snapToGrid w:val="0"/>
        </w:rPr>
        <w:t xml:space="preserve">Form </w:t>
      </w:r>
      <w:r>
        <w:rPr>
          <w:rStyle w:val="CharSClsNo"/>
        </w:rPr>
        <w:t>RS 2</w:t>
      </w:r>
    </w:p>
    <w:p w14:paraId="310FA1C9" w14:textId="77777777" w:rsidR="00B83108" w:rsidRDefault="00B83108">
      <w:pPr>
        <w:pStyle w:val="yMiscellaneousHeading"/>
        <w:rPr>
          <w:b/>
          <w:snapToGrid w:val="0"/>
          <w:sz w:val="28"/>
        </w:rPr>
      </w:pPr>
      <w:r>
        <w:rPr>
          <w:b/>
          <w:snapToGrid w:val="0"/>
          <w:sz w:val="28"/>
        </w:rPr>
        <w:t>Application for renewal of licence in respect of radioactive substances</w:t>
      </w:r>
    </w:p>
    <w:p w14:paraId="3FBE66E0" w14:textId="77777777" w:rsidR="00B83108" w:rsidRDefault="00B83108">
      <w:pPr>
        <w:pStyle w:val="yTable"/>
        <w:jc w:val="right"/>
        <w:rPr>
          <w:snapToGrid w:val="0"/>
        </w:rPr>
      </w:pPr>
      <w:r>
        <w:rPr>
          <w:snapToGrid w:val="0"/>
        </w:rPr>
        <w:t>Renewal Application</w:t>
      </w:r>
    </w:p>
    <w:p w14:paraId="067D6476" w14:textId="77777777" w:rsidR="00B83108" w:rsidRDefault="00B83108">
      <w:pPr>
        <w:pStyle w:val="yTable"/>
        <w:jc w:val="right"/>
        <w:rPr>
          <w:snapToGrid w:val="0"/>
        </w:rPr>
      </w:pPr>
      <w:r>
        <w:rPr>
          <w:snapToGrid w:val="0"/>
        </w:rPr>
        <w:t>Fee: $ ......................</w:t>
      </w:r>
    </w:p>
    <w:p w14:paraId="1383C87B" w14:textId="77777777" w:rsidR="00B83108" w:rsidRDefault="00B83108">
      <w:pPr>
        <w:pStyle w:val="yTable"/>
        <w:tabs>
          <w:tab w:val="left" w:pos="567"/>
        </w:tabs>
        <w:rPr>
          <w:snapToGrid w:val="0"/>
        </w:rPr>
      </w:pPr>
      <w:r>
        <w:rPr>
          <w:snapToGrid w:val="0"/>
        </w:rPr>
        <w:t>TO:</w:t>
      </w:r>
      <w:r>
        <w:rPr>
          <w:snapToGrid w:val="0"/>
        </w:rPr>
        <w:tab/>
        <w:t>The RADIOLOGICAL COUNCIL,</w:t>
      </w:r>
    </w:p>
    <w:p w14:paraId="41AEC058" w14:textId="77777777" w:rsidR="00B83108" w:rsidRDefault="00B83108">
      <w:pPr>
        <w:pStyle w:val="yTable"/>
        <w:tabs>
          <w:tab w:val="left" w:pos="567"/>
        </w:tabs>
        <w:spacing w:before="0"/>
        <w:rPr>
          <w:snapToGrid w:val="0"/>
        </w:rPr>
      </w:pPr>
      <w:r>
        <w:rPr>
          <w:snapToGrid w:val="0"/>
        </w:rPr>
        <w:tab/>
        <w:t>Box C134, G.P.O.</w:t>
      </w:r>
    </w:p>
    <w:p w14:paraId="6815C982" w14:textId="77777777" w:rsidR="00B83108" w:rsidRDefault="00B83108">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3402"/>
        <w:gridCol w:w="3678"/>
      </w:tblGrid>
      <w:tr w:rsidR="000B1A61" w14:paraId="08452BD8" w14:textId="77777777">
        <w:tc>
          <w:tcPr>
            <w:tcW w:w="7080" w:type="dxa"/>
            <w:gridSpan w:val="2"/>
            <w:tcBorders>
              <w:top w:val="single" w:sz="7" w:space="0" w:color="auto"/>
            </w:tcBorders>
          </w:tcPr>
          <w:p w14:paraId="26E05C64" w14:textId="77777777" w:rsidR="00B83108" w:rsidRDefault="00B83108">
            <w:pPr>
              <w:pStyle w:val="yTable"/>
              <w:tabs>
                <w:tab w:val="left" w:pos="507"/>
              </w:tabs>
            </w:pPr>
            <w:r>
              <w:t>1.</w:t>
            </w:r>
            <w:r>
              <w:tab/>
              <w:t>Name of Applicant:</w:t>
            </w:r>
          </w:p>
        </w:tc>
      </w:tr>
      <w:tr w:rsidR="000B1A61" w14:paraId="4D2CFC38" w14:textId="77777777">
        <w:tc>
          <w:tcPr>
            <w:tcW w:w="7080" w:type="dxa"/>
            <w:gridSpan w:val="2"/>
            <w:tcBorders>
              <w:top w:val="single" w:sz="7" w:space="0" w:color="auto"/>
            </w:tcBorders>
          </w:tcPr>
          <w:p w14:paraId="60AFA3D5" w14:textId="77777777" w:rsidR="00B83108" w:rsidRDefault="00B83108">
            <w:pPr>
              <w:pStyle w:val="yTable"/>
              <w:tabs>
                <w:tab w:val="left" w:pos="507"/>
              </w:tabs>
            </w:pPr>
            <w:r>
              <w:t>2.</w:t>
            </w:r>
            <w:r>
              <w:tab/>
              <w:t>Address:</w:t>
            </w:r>
          </w:p>
        </w:tc>
      </w:tr>
      <w:tr w:rsidR="000B1A61" w14:paraId="7F41E8B1" w14:textId="77777777">
        <w:tc>
          <w:tcPr>
            <w:tcW w:w="3402" w:type="dxa"/>
            <w:tcBorders>
              <w:top w:val="single" w:sz="7" w:space="0" w:color="auto"/>
            </w:tcBorders>
          </w:tcPr>
          <w:p w14:paraId="51D4C204" w14:textId="77777777" w:rsidR="00B83108" w:rsidRDefault="00B83108">
            <w:pPr>
              <w:pStyle w:val="yTable"/>
              <w:tabs>
                <w:tab w:val="left" w:pos="507"/>
              </w:tabs>
            </w:pPr>
            <w:r>
              <w:t>3.</w:t>
            </w:r>
            <w:r>
              <w:tab/>
              <w:t>Licence No.:</w:t>
            </w:r>
          </w:p>
        </w:tc>
        <w:tc>
          <w:tcPr>
            <w:tcW w:w="3678" w:type="dxa"/>
            <w:tcBorders>
              <w:top w:val="single" w:sz="7" w:space="0" w:color="auto"/>
              <w:left w:val="single" w:sz="7" w:space="0" w:color="auto"/>
            </w:tcBorders>
          </w:tcPr>
          <w:p w14:paraId="6A23ECD7" w14:textId="77777777" w:rsidR="00B83108" w:rsidRDefault="00B83108">
            <w:pPr>
              <w:pStyle w:val="yTable"/>
            </w:pPr>
            <w:r>
              <w:t>Expires:</w:t>
            </w:r>
          </w:p>
        </w:tc>
      </w:tr>
      <w:tr w:rsidR="000B1A61" w14:paraId="6B400995" w14:textId="77777777">
        <w:tc>
          <w:tcPr>
            <w:tcW w:w="3402" w:type="dxa"/>
            <w:tcBorders>
              <w:top w:val="single" w:sz="7" w:space="0" w:color="auto"/>
              <w:bottom w:val="single" w:sz="7" w:space="0" w:color="auto"/>
            </w:tcBorders>
          </w:tcPr>
          <w:p w14:paraId="1E88C06B" w14:textId="77777777" w:rsidR="00B83108" w:rsidRDefault="00B83108">
            <w:pPr>
              <w:pStyle w:val="yTable"/>
              <w:tabs>
                <w:tab w:val="left" w:pos="507"/>
              </w:tabs>
            </w:pPr>
            <w:r>
              <w:t>4.</w:t>
            </w:r>
            <w:r>
              <w:tab/>
              <w:t>Occupation:</w:t>
            </w:r>
          </w:p>
        </w:tc>
        <w:tc>
          <w:tcPr>
            <w:tcW w:w="3678" w:type="dxa"/>
            <w:tcBorders>
              <w:top w:val="single" w:sz="7" w:space="0" w:color="auto"/>
              <w:left w:val="single" w:sz="7" w:space="0" w:color="auto"/>
              <w:bottom w:val="single" w:sz="7" w:space="0" w:color="auto"/>
            </w:tcBorders>
          </w:tcPr>
          <w:p w14:paraId="7F4A94EB" w14:textId="77777777" w:rsidR="00B83108" w:rsidRDefault="00B83108">
            <w:pPr>
              <w:pStyle w:val="yTable"/>
              <w:tabs>
                <w:tab w:val="left" w:pos="507"/>
              </w:tabs>
            </w:pPr>
            <w:r>
              <w:t>5.</w:t>
            </w:r>
            <w:r>
              <w:tab/>
              <w:t>Telephone No.:</w:t>
            </w:r>
          </w:p>
        </w:tc>
      </w:tr>
    </w:tbl>
    <w:p w14:paraId="12BC900B" w14:textId="77777777" w:rsidR="00B83108" w:rsidRDefault="00B83108">
      <w:pPr>
        <w:pStyle w:val="yTable"/>
        <w:tabs>
          <w:tab w:val="left" w:pos="567"/>
        </w:tabs>
        <w:spacing w:after="120"/>
        <w:ind w:left="567" w:hanging="567"/>
        <w:rPr>
          <w:snapToGrid w:val="0"/>
        </w:rPr>
      </w:pPr>
      <w:r>
        <w:rPr>
          <w:snapToGrid w:val="0"/>
        </w:rPr>
        <w:t xml:space="preserve"> 6.</w:t>
      </w:r>
      <w:r>
        <w:rPr>
          <w:snapToGrid w:val="0"/>
        </w:rPr>
        <w:tab/>
        <w:t>Give details of any changes in the particulars of radioactive substances to be used, manufactured, stored, transported, sold, possessed or otherwise dealt with by APPLICANT (maximum quantities to be used, manufactured, stored, transported, sold, possessed or otherwise dealt with at any one time) which changes have not previously been notified to and approved by the Council:</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89"/>
        <w:gridCol w:w="2423"/>
      </w:tblGrid>
      <w:tr w:rsidR="000B1A61" w14:paraId="6882AE9D" w14:textId="77777777">
        <w:tc>
          <w:tcPr>
            <w:tcW w:w="2268" w:type="dxa"/>
            <w:tcBorders>
              <w:top w:val="single" w:sz="7" w:space="0" w:color="auto"/>
            </w:tcBorders>
          </w:tcPr>
          <w:p w14:paraId="66EEB3A9" w14:textId="77777777" w:rsidR="00B83108" w:rsidRDefault="00B83108">
            <w:pPr>
              <w:pStyle w:val="yMiscellaneousBody"/>
              <w:spacing w:before="90" w:after="54"/>
              <w:jc w:val="center"/>
              <w:rPr>
                <w:sz w:val="20"/>
              </w:rPr>
            </w:pPr>
            <w:r>
              <w:rPr>
                <w:sz w:val="20"/>
              </w:rPr>
              <w:t>Sealed/unsealed</w:t>
            </w:r>
          </w:p>
        </w:tc>
        <w:tc>
          <w:tcPr>
            <w:tcW w:w="2389" w:type="dxa"/>
            <w:tcBorders>
              <w:top w:val="single" w:sz="7" w:space="0" w:color="auto"/>
              <w:left w:val="single" w:sz="7" w:space="0" w:color="auto"/>
            </w:tcBorders>
          </w:tcPr>
          <w:p w14:paraId="6E6F470A" w14:textId="77777777" w:rsidR="00B83108" w:rsidRDefault="00B83108">
            <w:pPr>
              <w:pStyle w:val="yMiscellaneousBody"/>
              <w:spacing w:before="90" w:after="54"/>
              <w:jc w:val="center"/>
              <w:rPr>
                <w:spacing w:val="-2"/>
                <w:sz w:val="20"/>
              </w:rPr>
            </w:pPr>
            <w:r>
              <w:rPr>
                <w:sz w:val="20"/>
              </w:rPr>
              <w:t>Isotope</w:t>
            </w:r>
          </w:p>
        </w:tc>
        <w:tc>
          <w:tcPr>
            <w:tcW w:w="2423" w:type="dxa"/>
            <w:tcBorders>
              <w:top w:val="single" w:sz="7" w:space="0" w:color="auto"/>
              <w:left w:val="single" w:sz="7" w:space="0" w:color="auto"/>
            </w:tcBorders>
          </w:tcPr>
          <w:p w14:paraId="3E053302" w14:textId="77777777" w:rsidR="00B83108" w:rsidRDefault="00B83108">
            <w:pPr>
              <w:pStyle w:val="yMiscellaneousBody"/>
              <w:spacing w:before="90" w:after="54"/>
              <w:jc w:val="center"/>
              <w:rPr>
                <w:spacing w:val="-2"/>
                <w:sz w:val="20"/>
              </w:rPr>
            </w:pPr>
            <w:r>
              <w:rPr>
                <w:sz w:val="20"/>
              </w:rPr>
              <w:t>Quantity</w:t>
            </w:r>
            <w:r>
              <w:rPr>
                <w:spacing w:val="-2"/>
                <w:sz w:val="20"/>
              </w:rPr>
              <w:t xml:space="preserve"> and form</w:t>
            </w:r>
          </w:p>
        </w:tc>
      </w:tr>
      <w:tr w:rsidR="000B1A61" w14:paraId="433932D3" w14:textId="77777777">
        <w:tc>
          <w:tcPr>
            <w:tcW w:w="2268" w:type="dxa"/>
            <w:tcBorders>
              <w:top w:val="single" w:sz="7" w:space="0" w:color="auto"/>
              <w:bottom w:val="single" w:sz="7" w:space="0" w:color="auto"/>
            </w:tcBorders>
          </w:tcPr>
          <w:p w14:paraId="7871A389" w14:textId="77777777" w:rsidR="00B83108" w:rsidRDefault="00B83108">
            <w:pPr>
              <w:pStyle w:val="yMiscellaneousBody"/>
              <w:spacing w:before="0" w:after="54"/>
            </w:pPr>
          </w:p>
          <w:p w14:paraId="3A9BAB31" w14:textId="77777777" w:rsidR="00B83108" w:rsidRDefault="00B83108">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sz w:val="20"/>
              </w:rPr>
            </w:pPr>
          </w:p>
        </w:tc>
        <w:tc>
          <w:tcPr>
            <w:tcW w:w="2389" w:type="dxa"/>
            <w:tcBorders>
              <w:top w:val="single" w:sz="7" w:space="0" w:color="auto"/>
              <w:left w:val="single" w:sz="7" w:space="0" w:color="auto"/>
              <w:bottom w:val="single" w:sz="7" w:space="0" w:color="auto"/>
            </w:tcBorders>
          </w:tcPr>
          <w:p w14:paraId="01034A5A" w14:textId="77777777" w:rsidR="00B83108" w:rsidRDefault="00B83108">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c>
          <w:tcPr>
            <w:tcW w:w="2423" w:type="dxa"/>
            <w:tcBorders>
              <w:top w:val="single" w:sz="7" w:space="0" w:color="auto"/>
              <w:left w:val="single" w:sz="7" w:space="0" w:color="auto"/>
              <w:bottom w:val="single" w:sz="7" w:space="0" w:color="auto"/>
            </w:tcBorders>
          </w:tcPr>
          <w:p w14:paraId="7648001C" w14:textId="77777777" w:rsidR="00B83108" w:rsidRDefault="00B83108">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r>
    </w:tbl>
    <w:p w14:paraId="045FA964" w14:textId="77777777" w:rsidR="00B83108" w:rsidRDefault="00B83108">
      <w:pPr>
        <w:pStyle w:val="yTable"/>
        <w:pBdr>
          <w:bottom w:val="single" w:sz="4" w:space="1" w:color="auto"/>
        </w:pBdr>
        <w:tabs>
          <w:tab w:val="left" w:pos="567"/>
        </w:tabs>
        <w:ind w:left="567" w:hanging="567"/>
        <w:rPr>
          <w:snapToGrid w:val="0"/>
        </w:rPr>
      </w:pPr>
      <w:r>
        <w:rPr>
          <w:snapToGrid w:val="0"/>
        </w:rPr>
        <w:t xml:space="preserve"> 7.</w:t>
      </w:r>
      <w:r>
        <w:rPr>
          <w:snapToGrid w:val="0"/>
        </w:rPr>
        <w:tab/>
        <w:t>Give details of any changes in the location(s) of use, manufacture, storage, transport, sale or possession of or other dealing with radioactive substances and in the purpose for which radioactive substances are used, manufactured, stored, transported, sold, possessed or otherwise dealt with, which changes have not previously been notified to and approved by the Council:</w:t>
      </w:r>
    </w:p>
    <w:p w14:paraId="64F2018C" w14:textId="77777777" w:rsidR="00B83108" w:rsidRDefault="00B83108">
      <w:pPr>
        <w:pStyle w:val="yTable"/>
        <w:pBdr>
          <w:bottom w:val="single" w:sz="4" w:space="1" w:color="auto"/>
        </w:pBdr>
        <w:tabs>
          <w:tab w:val="left" w:pos="567"/>
        </w:tabs>
        <w:spacing w:before="0" w:after="60"/>
        <w:ind w:left="567" w:hanging="567"/>
        <w:rPr>
          <w:snapToGrid w:val="0"/>
        </w:rPr>
      </w:pPr>
    </w:p>
    <w:p w14:paraId="333235BF" w14:textId="77777777" w:rsidR="00B83108" w:rsidRDefault="00B83108">
      <w:pPr>
        <w:pStyle w:val="yTable"/>
        <w:spacing w:before="240"/>
        <w:jc w:val="right"/>
        <w:rPr>
          <w:snapToGrid w:val="0"/>
        </w:rPr>
      </w:pPr>
      <w:r>
        <w:rPr>
          <w:snapToGrid w:val="0"/>
        </w:rPr>
        <w:t>...........................................................</w:t>
      </w:r>
    </w:p>
    <w:p w14:paraId="2844AAB8" w14:textId="77777777" w:rsidR="00B83108" w:rsidRDefault="00B83108">
      <w:pPr>
        <w:pStyle w:val="yTable"/>
        <w:spacing w:before="0"/>
        <w:jc w:val="right"/>
        <w:rPr>
          <w:snapToGrid w:val="0"/>
        </w:rPr>
      </w:pPr>
      <w:r>
        <w:rPr>
          <w:snapToGrid w:val="0"/>
        </w:rPr>
        <w:t>Signature of applicant</w:t>
      </w:r>
    </w:p>
    <w:p w14:paraId="6D560F83" w14:textId="77777777" w:rsidR="00B83108" w:rsidRDefault="00B83108">
      <w:pPr>
        <w:pStyle w:val="yTable"/>
        <w:jc w:val="right"/>
        <w:rPr>
          <w:snapToGrid w:val="0"/>
        </w:rPr>
      </w:pPr>
      <w:r>
        <w:rPr>
          <w:snapToGrid w:val="0"/>
        </w:rPr>
        <w:t>DATE ...........................................................</w:t>
      </w:r>
    </w:p>
    <w:p w14:paraId="199DF70C" w14:textId="77777777" w:rsidR="00B83108" w:rsidRDefault="00B83108">
      <w:pPr>
        <w:pStyle w:val="yMiscellaneousHeading"/>
        <w:pageBreakBefore/>
        <w:rPr>
          <w:i/>
          <w:snapToGrid w:val="0"/>
        </w:rPr>
      </w:pPr>
      <w:r>
        <w:rPr>
          <w:i/>
          <w:snapToGrid w:val="0"/>
        </w:rPr>
        <w:lastRenderedPageBreak/>
        <w:t>Radiation Safety Act 1975</w:t>
      </w:r>
    </w:p>
    <w:p w14:paraId="5C1B54E9" w14:textId="77777777" w:rsidR="00B83108" w:rsidRDefault="00B83108">
      <w:pPr>
        <w:pStyle w:val="yMiscellaneousHeading"/>
        <w:jc w:val="right"/>
        <w:rPr>
          <w:snapToGrid w:val="0"/>
        </w:rPr>
      </w:pPr>
      <w:r>
        <w:rPr>
          <w:snapToGrid w:val="0"/>
        </w:rPr>
        <w:t xml:space="preserve">Form </w:t>
      </w:r>
      <w:r>
        <w:rPr>
          <w:rStyle w:val="CharSClsNo"/>
        </w:rPr>
        <w:t>RS 3</w:t>
      </w:r>
    </w:p>
    <w:p w14:paraId="1F954869" w14:textId="77777777" w:rsidR="00B83108" w:rsidRDefault="00B83108">
      <w:pPr>
        <w:pStyle w:val="yMiscellaneousHeading"/>
        <w:rPr>
          <w:b/>
          <w:snapToGrid w:val="0"/>
          <w:sz w:val="28"/>
        </w:rPr>
      </w:pPr>
      <w:r>
        <w:rPr>
          <w:b/>
          <w:snapToGrid w:val="0"/>
          <w:sz w:val="28"/>
        </w:rPr>
        <w:t>Licence in respect of radioactive substances</w:t>
      </w:r>
    </w:p>
    <w:p w14:paraId="3D07AED9" w14:textId="77777777" w:rsidR="00B83108" w:rsidRDefault="00B83108">
      <w:pPr>
        <w:pStyle w:val="yTable"/>
        <w:spacing w:before="240" w:after="120"/>
        <w:rPr>
          <w:snapToGrid w:val="0"/>
        </w:rPr>
      </w:pPr>
      <w:r>
        <w:rPr>
          <w:snapToGrid w:val="0"/>
        </w:rPr>
        <w:t xml:space="preserve">A licence is hereby granted under the provisions of the </w:t>
      </w:r>
      <w:r>
        <w:rPr>
          <w:i/>
          <w:snapToGrid w:val="0"/>
        </w:rPr>
        <w:t>Radiation Safety Act 1975</w:t>
      </w:r>
      <w:r>
        <w:rPr>
          <w:snapToGrid w:val="0"/>
        </w:rPr>
        <w:t xml:space="preserve"> to the person named below to use, manufacture, store, transport, sell, possess or otherwise deal with radioactive substances of the type and for the purpose designated below. The licence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2548"/>
        <w:gridCol w:w="1458"/>
        <w:gridCol w:w="1336"/>
        <w:gridCol w:w="1738"/>
      </w:tblGrid>
      <w:tr w:rsidR="000B1A61" w14:paraId="1FA035D2" w14:textId="77777777">
        <w:tc>
          <w:tcPr>
            <w:tcW w:w="7080" w:type="dxa"/>
            <w:gridSpan w:val="4"/>
            <w:tcBorders>
              <w:top w:val="single" w:sz="7" w:space="0" w:color="auto"/>
            </w:tcBorders>
          </w:tcPr>
          <w:p w14:paraId="6ACB9857" w14:textId="77777777" w:rsidR="00B83108" w:rsidRDefault="00B83108">
            <w:pPr>
              <w:pStyle w:val="yTable"/>
              <w:tabs>
                <w:tab w:val="left" w:pos="507"/>
              </w:tabs>
            </w:pPr>
            <w:r>
              <w:t>1.</w:t>
            </w:r>
            <w:r>
              <w:tab/>
              <w:t>Name of licensee:</w:t>
            </w:r>
          </w:p>
        </w:tc>
      </w:tr>
      <w:tr w:rsidR="000B1A61" w14:paraId="33AFBCC4" w14:textId="77777777">
        <w:tc>
          <w:tcPr>
            <w:tcW w:w="7080" w:type="dxa"/>
            <w:gridSpan w:val="4"/>
            <w:tcBorders>
              <w:top w:val="single" w:sz="7" w:space="0" w:color="auto"/>
            </w:tcBorders>
          </w:tcPr>
          <w:p w14:paraId="603D88A3" w14:textId="77777777" w:rsidR="00B83108" w:rsidRDefault="00B83108">
            <w:pPr>
              <w:pStyle w:val="yTable"/>
              <w:tabs>
                <w:tab w:val="left" w:pos="507"/>
              </w:tabs>
            </w:pPr>
            <w:r>
              <w:t>2.</w:t>
            </w:r>
            <w:r>
              <w:tab/>
              <w:t>Address:</w:t>
            </w:r>
          </w:p>
        </w:tc>
      </w:tr>
      <w:tr w:rsidR="000B1A61" w14:paraId="77EACFA7" w14:textId="77777777">
        <w:tc>
          <w:tcPr>
            <w:tcW w:w="2548" w:type="dxa"/>
            <w:tcBorders>
              <w:top w:val="single" w:sz="7" w:space="0" w:color="auto"/>
            </w:tcBorders>
          </w:tcPr>
          <w:p w14:paraId="77E98617" w14:textId="77777777" w:rsidR="00B83108" w:rsidRDefault="00B83108">
            <w:pPr>
              <w:pStyle w:val="yTable"/>
              <w:tabs>
                <w:tab w:val="left" w:pos="507"/>
              </w:tabs>
            </w:pPr>
            <w:r>
              <w:t>3.</w:t>
            </w:r>
            <w:r>
              <w:tab/>
              <w:t>Licence No.:</w:t>
            </w:r>
          </w:p>
        </w:tc>
        <w:tc>
          <w:tcPr>
            <w:tcW w:w="2794" w:type="dxa"/>
            <w:gridSpan w:val="2"/>
            <w:tcBorders>
              <w:top w:val="single" w:sz="7" w:space="0" w:color="auto"/>
              <w:left w:val="single" w:sz="7" w:space="0" w:color="auto"/>
            </w:tcBorders>
          </w:tcPr>
          <w:p w14:paraId="54CA06DB" w14:textId="77777777" w:rsidR="00B83108" w:rsidRDefault="00B83108">
            <w:pPr>
              <w:pStyle w:val="yTable"/>
            </w:pPr>
            <w:r>
              <w:t>Licence expires:</w:t>
            </w:r>
          </w:p>
        </w:tc>
        <w:tc>
          <w:tcPr>
            <w:tcW w:w="1738" w:type="dxa"/>
            <w:tcBorders>
              <w:top w:val="single" w:sz="7" w:space="0" w:color="auto"/>
              <w:left w:val="single" w:sz="7" w:space="0" w:color="auto"/>
            </w:tcBorders>
          </w:tcPr>
          <w:p w14:paraId="6575EBFA" w14:textId="77777777" w:rsidR="00B83108" w:rsidRDefault="00B83108">
            <w:pPr>
              <w:pStyle w:val="yTable"/>
            </w:pPr>
            <w:r>
              <w:t>Fee: $</w:t>
            </w:r>
          </w:p>
        </w:tc>
      </w:tr>
      <w:tr w:rsidR="000B1A61" w14:paraId="11C85B20" w14:textId="77777777">
        <w:tc>
          <w:tcPr>
            <w:tcW w:w="2548" w:type="dxa"/>
            <w:tcBorders>
              <w:top w:val="single" w:sz="7" w:space="0" w:color="auto"/>
              <w:bottom w:val="single" w:sz="7" w:space="0" w:color="auto"/>
            </w:tcBorders>
          </w:tcPr>
          <w:p w14:paraId="062D20D9" w14:textId="77777777" w:rsidR="00B83108" w:rsidRDefault="00B83108">
            <w:pPr>
              <w:pStyle w:val="yTable"/>
              <w:tabs>
                <w:tab w:val="left" w:pos="507"/>
              </w:tabs>
            </w:pPr>
            <w:r>
              <w:t>4.</w:t>
            </w:r>
            <w:r>
              <w:tab/>
              <w:t>Occupation:</w:t>
            </w:r>
          </w:p>
        </w:tc>
        <w:tc>
          <w:tcPr>
            <w:tcW w:w="1458" w:type="dxa"/>
            <w:tcBorders>
              <w:top w:val="single" w:sz="7" w:space="0" w:color="auto"/>
              <w:bottom w:val="single" w:sz="7" w:space="0" w:color="auto"/>
            </w:tcBorders>
          </w:tcPr>
          <w:p w14:paraId="0C51DCF5" w14:textId="77777777" w:rsidR="00B83108" w:rsidRDefault="00B83108">
            <w:pPr>
              <w:pStyle w:val="yTable"/>
            </w:pPr>
          </w:p>
        </w:tc>
        <w:tc>
          <w:tcPr>
            <w:tcW w:w="3074" w:type="dxa"/>
            <w:gridSpan w:val="2"/>
            <w:tcBorders>
              <w:top w:val="single" w:sz="7" w:space="0" w:color="auto"/>
              <w:left w:val="single" w:sz="7" w:space="0" w:color="auto"/>
              <w:bottom w:val="single" w:sz="7" w:space="0" w:color="auto"/>
            </w:tcBorders>
          </w:tcPr>
          <w:p w14:paraId="3B96585A" w14:textId="77777777" w:rsidR="00B83108" w:rsidRDefault="00B83108">
            <w:pPr>
              <w:pStyle w:val="yTable"/>
              <w:tabs>
                <w:tab w:val="left" w:pos="470"/>
              </w:tabs>
            </w:pPr>
            <w:r>
              <w:t>5.</w:t>
            </w:r>
            <w:r>
              <w:tab/>
              <w:t>Telephone No.:</w:t>
            </w:r>
          </w:p>
        </w:tc>
      </w:tr>
    </w:tbl>
    <w:p w14:paraId="4E5C99B7" w14:textId="77777777" w:rsidR="00B83108" w:rsidRDefault="00B83108">
      <w:pPr>
        <w:pStyle w:val="yTable"/>
        <w:tabs>
          <w:tab w:val="left" w:pos="567"/>
        </w:tabs>
        <w:spacing w:after="120"/>
        <w:ind w:left="567" w:hanging="567"/>
        <w:rPr>
          <w:snapToGrid w:val="0"/>
        </w:rPr>
      </w:pPr>
      <w:r>
        <w:rPr>
          <w:snapToGrid w:val="0"/>
        </w:rPr>
        <w:t xml:space="preserve"> 6.</w:t>
      </w:r>
      <w:r>
        <w:rPr>
          <w:snapToGrid w:val="0"/>
        </w:rPr>
        <w:tab/>
        <w:t>Particulars of radioactive substances to be used, manufactured, stored, transported, sold, possessed or otherwise dealt with by HOLDER (maximum quantities to be used, manufactured, stored, transported, sold, possessed or otherwise dealt with at any one time):</w:t>
      </w:r>
    </w:p>
    <w:tbl>
      <w:tblPr>
        <w:tblW w:w="0" w:type="auto"/>
        <w:tblInd w:w="120" w:type="dxa"/>
        <w:tblLayout w:type="fixed"/>
        <w:tblCellMar>
          <w:left w:w="120" w:type="dxa"/>
          <w:right w:w="120" w:type="dxa"/>
        </w:tblCellMar>
        <w:tblLook w:val="0000" w:firstRow="0" w:lastRow="0" w:firstColumn="0" w:lastColumn="0" w:noHBand="0" w:noVBand="0"/>
      </w:tblPr>
      <w:tblGrid>
        <w:gridCol w:w="2400"/>
        <w:gridCol w:w="2400"/>
        <w:gridCol w:w="2280"/>
      </w:tblGrid>
      <w:tr w:rsidR="000B1A61" w14:paraId="1AB32E32" w14:textId="77777777">
        <w:tc>
          <w:tcPr>
            <w:tcW w:w="2400" w:type="dxa"/>
            <w:tcBorders>
              <w:top w:val="single" w:sz="7" w:space="0" w:color="auto"/>
            </w:tcBorders>
          </w:tcPr>
          <w:p w14:paraId="5181D912" w14:textId="77777777" w:rsidR="00B83108" w:rsidRDefault="00B83108">
            <w:pPr>
              <w:pStyle w:val="yTable"/>
              <w:jc w:val="center"/>
            </w:pPr>
            <w:r>
              <w:t>Sealed/unsealed</w:t>
            </w:r>
          </w:p>
        </w:tc>
        <w:tc>
          <w:tcPr>
            <w:tcW w:w="2400" w:type="dxa"/>
            <w:tcBorders>
              <w:top w:val="single" w:sz="7" w:space="0" w:color="auto"/>
              <w:left w:val="single" w:sz="7" w:space="0" w:color="auto"/>
            </w:tcBorders>
          </w:tcPr>
          <w:p w14:paraId="7D716E56" w14:textId="77777777" w:rsidR="00B83108" w:rsidRDefault="00B83108">
            <w:pPr>
              <w:pStyle w:val="yTable"/>
              <w:jc w:val="center"/>
            </w:pPr>
            <w:r>
              <w:t>Isotope</w:t>
            </w:r>
          </w:p>
        </w:tc>
        <w:tc>
          <w:tcPr>
            <w:tcW w:w="2280" w:type="dxa"/>
            <w:tcBorders>
              <w:top w:val="single" w:sz="7" w:space="0" w:color="auto"/>
              <w:left w:val="single" w:sz="7" w:space="0" w:color="auto"/>
            </w:tcBorders>
          </w:tcPr>
          <w:p w14:paraId="03A2E18A" w14:textId="77777777" w:rsidR="00B83108" w:rsidRDefault="00B83108">
            <w:pPr>
              <w:pStyle w:val="yTable"/>
              <w:jc w:val="center"/>
            </w:pPr>
            <w:r>
              <w:t>Quantity and form</w:t>
            </w:r>
          </w:p>
        </w:tc>
      </w:tr>
      <w:tr w:rsidR="000B1A61" w14:paraId="5CC837F7" w14:textId="77777777">
        <w:tc>
          <w:tcPr>
            <w:tcW w:w="2400" w:type="dxa"/>
            <w:tcBorders>
              <w:top w:val="single" w:sz="7" w:space="0" w:color="auto"/>
              <w:bottom w:val="single" w:sz="7" w:space="0" w:color="auto"/>
            </w:tcBorders>
          </w:tcPr>
          <w:p w14:paraId="66FFFD71" w14:textId="77777777" w:rsidR="00B83108" w:rsidRDefault="00B83108">
            <w:pPr>
              <w:pStyle w:val="yTable"/>
            </w:pPr>
          </w:p>
          <w:p w14:paraId="05AACA9F" w14:textId="77777777" w:rsidR="00B83108" w:rsidRDefault="00B83108">
            <w:pPr>
              <w:pStyle w:val="yTable"/>
            </w:pPr>
          </w:p>
        </w:tc>
        <w:tc>
          <w:tcPr>
            <w:tcW w:w="2400" w:type="dxa"/>
            <w:tcBorders>
              <w:top w:val="single" w:sz="7" w:space="0" w:color="auto"/>
              <w:left w:val="single" w:sz="7" w:space="0" w:color="auto"/>
              <w:bottom w:val="single" w:sz="7" w:space="0" w:color="auto"/>
            </w:tcBorders>
          </w:tcPr>
          <w:p w14:paraId="042BDED4" w14:textId="77777777" w:rsidR="00B83108" w:rsidRDefault="00B83108">
            <w:pPr>
              <w:pStyle w:val="yTable"/>
            </w:pPr>
          </w:p>
        </w:tc>
        <w:tc>
          <w:tcPr>
            <w:tcW w:w="2280" w:type="dxa"/>
            <w:tcBorders>
              <w:top w:val="single" w:sz="7" w:space="0" w:color="auto"/>
              <w:left w:val="single" w:sz="7" w:space="0" w:color="auto"/>
              <w:bottom w:val="single" w:sz="7" w:space="0" w:color="auto"/>
            </w:tcBorders>
          </w:tcPr>
          <w:p w14:paraId="22100CCF" w14:textId="77777777" w:rsidR="00B83108" w:rsidRDefault="00B83108">
            <w:pPr>
              <w:pStyle w:val="yTable"/>
            </w:pPr>
          </w:p>
        </w:tc>
      </w:tr>
      <w:tr w:rsidR="000B1A61" w14:paraId="17D05436" w14:textId="77777777">
        <w:trPr>
          <w:cantSplit/>
        </w:trPr>
        <w:tc>
          <w:tcPr>
            <w:tcW w:w="7080" w:type="dxa"/>
            <w:gridSpan w:val="3"/>
            <w:tcBorders>
              <w:top w:val="single" w:sz="7" w:space="0" w:color="auto"/>
              <w:bottom w:val="single" w:sz="7" w:space="0" w:color="auto"/>
            </w:tcBorders>
          </w:tcPr>
          <w:p w14:paraId="0817E59C" w14:textId="77777777" w:rsidR="00B83108" w:rsidRDefault="00B83108">
            <w:pPr>
              <w:pStyle w:val="yTable"/>
              <w:tabs>
                <w:tab w:val="left" w:pos="447"/>
              </w:tabs>
              <w:spacing w:before="160" w:after="160"/>
            </w:pPr>
            <w:r>
              <w:rPr>
                <w:snapToGrid w:val="0"/>
              </w:rPr>
              <w:t>7.</w:t>
            </w:r>
            <w:r>
              <w:rPr>
                <w:snapToGrid w:val="0"/>
              </w:rPr>
              <w:tab/>
              <w:t>Conditions, restrictions or limitations:</w:t>
            </w:r>
          </w:p>
        </w:tc>
      </w:tr>
      <w:tr w:rsidR="000B1A61" w14:paraId="360B09BC" w14:textId="77777777">
        <w:trPr>
          <w:cantSplit/>
        </w:trPr>
        <w:tc>
          <w:tcPr>
            <w:tcW w:w="7080" w:type="dxa"/>
            <w:gridSpan w:val="3"/>
            <w:tcBorders>
              <w:top w:val="single" w:sz="7" w:space="0" w:color="auto"/>
              <w:bottom w:val="single" w:sz="7" w:space="0" w:color="auto"/>
            </w:tcBorders>
          </w:tcPr>
          <w:p w14:paraId="2E3B5A7C" w14:textId="77777777" w:rsidR="00B83108" w:rsidRDefault="00B83108">
            <w:pPr>
              <w:pStyle w:val="yTable"/>
              <w:tabs>
                <w:tab w:val="left" w:pos="447"/>
              </w:tabs>
              <w:spacing w:before="160" w:after="160"/>
              <w:rPr>
                <w:snapToGrid w:val="0"/>
              </w:rPr>
            </w:pPr>
            <w:r>
              <w:rPr>
                <w:snapToGrid w:val="0"/>
              </w:rPr>
              <w:t>8.</w:t>
            </w:r>
            <w:r>
              <w:rPr>
                <w:snapToGrid w:val="0"/>
              </w:rPr>
              <w:tab/>
              <w:t>Purpose of licence:</w:t>
            </w:r>
          </w:p>
        </w:tc>
      </w:tr>
      <w:tr w:rsidR="000B1A61" w14:paraId="593825E3" w14:textId="77777777">
        <w:trPr>
          <w:cantSplit/>
        </w:trPr>
        <w:tc>
          <w:tcPr>
            <w:tcW w:w="7080" w:type="dxa"/>
            <w:gridSpan w:val="3"/>
            <w:tcBorders>
              <w:top w:val="single" w:sz="7" w:space="0" w:color="auto"/>
              <w:bottom w:val="single" w:sz="7" w:space="0" w:color="auto"/>
            </w:tcBorders>
          </w:tcPr>
          <w:p w14:paraId="60813E19" w14:textId="77777777" w:rsidR="00B83108" w:rsidRDefault="00B83108">
            <w:pPr>
              <w:pStyle w:val="yTable"/>
              <w:tabs>
                <w:tab w:val="left" w:pos="447"/>
              </w:tabs>
              <w:spacing w:before="160" w:after="160"/>
              <w:ind w:left="447" w:hanging="447"/>
              <w:rPr>
                <w:snapToGrid w:val="0"/>
              </w:rPr>
            </w:pPr>
            <w:r>
              <w:rPr>
                <w:snapToGrid w:val="0"/>
              </w:rPr>
              <w:t>9.</w:t>
            </w:r>
            <w:r>
              <w:rPr>
                <w:snapToGrid w:val="0"/>
              </w:rPr>
              <w:tab/>
              <w:t>Location(s) of use, manufacture, storage, transport, sale, possession or other dealing with radioactive substances referred to in 6:</w:t>
            </w:r>
          </w:p>
        </w:tc>
      </w:tr>
    </w:tbl>
    <w:p w14:paraId="5A126961" w14:textId="77777777" w:rsidR="00B83108" w:rsidRDefault="00B83108">
      <w:pPr>
        <w:pStyle w:val="yTable"/>
        <w:tabs>
          <w:tab w:val="left" w:pos="567"/>
          <w:tab w:val="left" w:pos="3120"/>
        </w:tabs>
        <w:spacing w:before="320"/>
        <w:ind w:left="567" w:hanging="567"/>
        <w:rPr>
          <w:snapToGrid w:val="0"/>
        </w:rPr>
      </w:pPr>
      <w:r>
        <w:rPr>
          <w:snapToGrid w:val="0"/>
        </w:rPr>
        <w:t xml:space="preserve">......................................... </w:t>
      </w:r>
      <w:r>
        <w:rPr>
          <w:snapToGrid w:val="0"/>
        </w:rPr>
        <w:tab/>
        <w:t>.......................................................................</w:t>
      </w:r>
    </w:p>
    <w:p w14:paraId="0F618801" w14:textId="77777777" w:rsidR="00B83108" w:rsidRDefault="00B83108">
      <w:pPr>
        <w:pStyle w:val="yTable"/>
        <w:tabs>
          <w:tab w:val="left" w:pos="3969"/>
        </w:tabs>
        <w:spacing w:before="0"/>
        <w:rPr>
          <w:snapToGrid w:val="0"/>
        </w:rPr>
      </w:pPr>
      <w:r>
        <w:rPr>
          <w:snapToGrid w:val="0"/>
        </w:rPr>
        <w:t>Date</w:t>
      </w:r>
      <w:r>
        <w:rPr>
          <w:snapToGrid w:val="0"/>
        </w:rPr>
        <w:tab/>
        <w:t>Chairman, Radiological Council</w:t>
      </w:r>
    </w:p>
    <w:p w14:paraId="2BAB5911" w14:textId="77777777" w:rsidR="00B83108" w:rsidRDefault="00B83108">
      <w:pPr>
        <w:pStyle w:val="yTable"/>
        <w:tabs>
          <w:tab w:val="left" w:pos="567"/>
        </w:tabs>
        <w:ind w:left="567" w:hanging="567"/>
        <w:rPr>
          <w:snapToGrid w:val="0"/>
        </w:rPr>
      </w:pPr>
      <w:r>
        <w:rPr>
          <w:snapToGrid w:val="0"/>
        </w:rPr>
        <w:tab/>
        <w:t>(This licence is not valid until it is signed by the Chairman, Radiological Council.)</w:t>
      </w:r>
    </w:p>
    <w:p w14:paraId="6784BEAF" w14:textId="77777777" w:rsidR="00B83108" w:rsidRDefault="00B83108">
      <w:pPr>
        <w:pStyle w:val="yMiscellaneousHeading"/>
        <w:pageBreakBefore/>
        <w:rPr>
          <w:i/>
          <w:snapToGrid w:val="0"/>
        </w:rPr>
      </w:pPr>
      <w:r>
        <w:rPr>
          <w:i/>
          <w:snapToGrid w:val="0"/>
        </w:rPr>
        <w:lastRenderedPageBreak/>
        <w:t>Radiation Safety Act 1975</w:t>
      </w:r>
    </w:p>
    <w:p w14:paraId="6A9433C9" w14:textId="77777777" w:rsidR="00B83108" w:rsidRDefault="00B83108">
      <w:pPr>
        <w:pStyle w:val="yMiscellaneousHeading"/>
        <w:jc w:val="right"/>
        <w:rPr>
          <w:snapToGrid w:val="0"/>
        </w:rPr>
      </w:pPr>
      <w:r>
        <w:rPr>
          <w:snapToGrid w:val="0"/>
        </w:rPr>
        <w:t xml:space="preserve">Form </w:t>
      </w:r>
      <w:r>
        <w:rPr>
          <w:rStyle w:val="CharSClsNo"/>
        </w:rPr>
        <w:t>RS 4</w:t>
      </w:r>
    </w:p>
    <w:p w14:paraId="52939BA8" w14:textId="77777777" w:rsidR="00B83108" w:rsidRDefault="00B83108">
      <w:pPr>
        <w:pStyle w:val="yMiscellaneousHeading"/>
        <w:rPr>
          <w:b/>
          <w:snapToGrid w:val="0"/>
          <w:sz w:val="28"/>
        </w:rPr>
      </w:pPr>
      <w:r>
        <w:rPr>
          <w:b/>
          <w:snapToGrid w:val="0"/>
          <w:sz w:val="28"/>
        </w:rPr>
        <w:t>Application for licence in respect of irradiating apparatus or electronic products</w:t>
      </w:r>
    </w:p>
    <w:p w14:paraId="03C75C9E" w14:textId="77777777" w:rsidR="00B83108" w:rsidRDefault="00B83108">
      <w:pPr>
        <w:pStyle w:val="yTable"/>
        <w:spacing w:before="120"/>
        <w:jc w:val="right"/>
        <w:rPr>
          <w:snapToGrid w:val="0"/>
        </w:rPr>
      </w:pPr>
      <w:r>
        <w:rPr>
          <w:snapToGrid w:val="0"/>
        </w:rPr>
        <w:t>First Application</w:t>
      </w:r>
    </w:p>
    <w:p w14:paraId="1238D20C" w14:textId="77777777" w:rsidR="00B83108" w:rsidRDefault="00B83108">
      <w:pPr>
        <w:pStyle w:val="yTable"/>
        <w:jc w:val="right"/>
        <w:rPr>
          <w:snapToGrid w:val="0"/>
        </w:rPr>
      </w:pPr>
      <w:r>
        <w:rPr>
          <w:snapToGrid w:val="0"/>
        </w:rPr>
        <w:t>Fee: $ ...............</w:t>
      </w:r>
    </w:p>
    <w:p w14:paraId="28DED620" w14:textId="77777777" w:rsidR="00B83108" w:rsidRDefault="00B83108">
      <w:pPr>
        <w:pStyle w:val="yTable"/>
        <w:tabs>
          <w:tab w:val="left" w:pos="567"/>
        </w:tabs>
        <w:rPr>
          <w:snapToGrid w:val="0"/>
        </w:rPr>
      </w:pPr>
      <w:r>
        <w:rPr>
          <w:snapToGrid w:val="0"/>
        </w:rPr>
        <w:t>TO:</w:t>
      </w:r>
      <w:r>
        <w:rPr>
          <w:snapToGrid w:val="0"/>
        </w:rPr>
        <w:tab/>
        <w:t>The RADIOLOGICAL COUNCIL,</w:t>
      </w:r>
    </w:p>
    <w:p w14:paraId="07C95335" w14:textId="77777777" w:rsidR="00B83108" w:rsidRDefault="00B83108">
      <w:pPr>
        <w:pStyle w:val="yTable"/>
        <w:tabs>
          <w:tab w:val="left" w:pos="567"/>
        </w:tabs>
        <w:spacing w:before="0"/>
        <w:rPr>
          <w:snapToGrid w:val="0"/>
        </w:rPr>
      </w:pPr>
      <w:r>
        <w:rPr>
          <w:snapToGrid w:val="0"/>
        </w:rPr>
        <w:tab/>
        <w:t>Box C134, G.P.O.</w:t>
      </w:r>
    </w:p>
    <w:p w14:paraId="5189D9F7" w14:textId="77777777" w:rsidR="00B83108" w:rsidRDefault="00B83108">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3402"/>
        <w:gridCol w:w="3678"/>
      </w:tblGrid>
      <w:tr w:rsidR="000B1A61" w14:paraId="163628ED" w14:textId="77777777">
        <w:tc>
          <w:tcPr>
            <w:tcW w:w="7080" w:type="dxa"/>
            <w:gridSpan w:val="2"/>
            <w:tcBorders>
              <w:top w:val="single" w:sz="7" w:space="0" w:color="auto"/>
            </w:tcBorders>
          </w:tcPr>
          <w:p w14:paraId="307BBE09" w14:textId="77777777" w:rsidR="00B83108" w:rsidRDefault="00B83108">
            <w:pPr>
              <w:pStyle w:val="yTable"/>
              <w:tabs>
                <w:tab w:val="left" w:pos="507"/>
              </w:tabs>
              <w:ind w:left="507" w:hanging="507"/>
            </w:pPr>
            <w:r>
              <w:t>1.</w:t>
            </w:r>
            <w:r>
              <w:tab/>
              <w:t>Name of Applicant:</w:t>
            </w:r>
          </w:p>
        </w:tc>
      </w:tr>
      <w:tr w:rsidR="000B1A61" w14:paraId="6B0BB779" w14:textId="77777777">
        <w:tc>
          <w:tcPr>
            <w:tcW w:w="7080" w:type="dxa"/>
            <w:gridSpan w:val="2"/>
            <w:tcBorders>
              <w:top w:val="single" w:sz="7" w:space="0" w:color="auto"/>
            </w:tcBorders>
          </w:tcPr>
          <w:p w14:paraId="36CCD4C7" w14:textId="77777777" w:rsidR="00B83108" w:rsidRDefault="00B83108">
            <w:pPr>
              <w:pStyle w:val="yTable"/>
              <w:tabs>
                <w:tab w:val="left" w:pos="507"/>
              </w:tabs>
              <w:ind w:left="507" w:hanging="507"/>
            </w:pPr>
            <w:r>
              <w:t>2.</w:t>
            </w:r>
            <w:r>
              <w:tab/>
              <w:t>Address:</w:t>
            </w:r>
          </w:p>
        </w:tc>
      </w:tr>
      <w:tr w:rsidR="000B1A61" w14:paraId="163EF023" w14:textId="77777777">
        <w:tc>
          <w:tcPr>
            <w:tcW w:w="3402" w:type="dxa"/>
            <w:tcBorders>
              <w:top w:val="single" w:sz="7" w:space="0" w:color="auto"/>
              <w:bottom w:val="single" w:sz="7" w:space="0" w:color="auto"/>
            </w:tcBorders>
          </w:tcPr>
          <w:p w14:paraId="3B8A8D5A" w14:textId="77777777" w:rsidR="00B83108" w:rsidRDefault="00B83108">
            <w:pPr>
              <w:pStyle w:val="yTable"/>
              <w:tabs>
                <w:tab w:val="left" w:pos="507"/>
              </w:tabs>
              <w:ind w:left="507" w:hanging="507"/>
            </w:pPr>
            <w:r>
              <w:t>3.</w:t>
            </w:r>
            <w:r>
              <w:tab/>
              <w:t>Occupation:</w:t>
            </w:r>
          </w:p>
        </w:tc>
        <w:tc>
          <w:tcPr>
            <w:tcW w:w="3678" w:type="dxa"/>
            <w:tcBorders>
              <w:top w:val="single" w:sz="7" w:space="0" w:color="auto"/>
              <w:left w:val="single" w:sz="7" w:space="0" w:color="auto"/>
              <w:bottom w:val="single" w:sz="7" w:space="0" w:color="auto"/>
            </w:tcBorders>
          </w:tcPr>
          <w:p w14:paraId="4D5D7ADB" w14:textId="77777777" w:rsidR="00B83108" w:rsidRDefault="00B83108">
            <w:pPr>
              <w:pStyle w:val="yTable"/>
              <w:tabs>
                <w:tab w:val="left" w:pos="507"/>
              </w:tabs>
            </w:pPr>
            <w:r>
              <w:t>4.</w:t>
            </w:r>
            <w:r>
              <w:tab/>
              <w:t>Telephone No.:</w:t>
            </w:r>
          </w:p>
        </w:tc>
      </w:tr>
      <w:tr w:rsidR="000B1A61" w14:paraId="1CC89951" w14:textId="77777777">
        <w:trPr>
          <w:cantSplit/>
        </w:trPr>
        <w:tc>
          <w:tcPr>
            <w:tcW w:w="7080" w:type="dxa"/>
            <w:gridSpan w:val="2"/>
            <w:tcBorders>
              <w:top w:val="single" w:sz="7" w:space="0" w:color="auto"/>
              <w:bottom w:val="single" w:sz="7" w:space="0" w:color="auto"/>
            </w:tcBorders>
          </w:tcPr>
          <w:p w14:paraId="078F3A9F" w14:textId="77777777" w:rsidR="00B83108" w:rsidRDefault="00B83108">
            <w:pPr>
              <w:pStyle w:val="yTable"/>
              <w:tabs>
                <w:tab w:val="left" w:pos="507"/>
              </w:tabs>
              <w:ind w:left="507" w:hanging="507"/>
            </w:pPr>
            <w:r>
              <w:rPr>
                <w:snapToGrid w:val="0"/>
              </w:rPr>
              <w:t>5.</w:t>
            </w:r>
            <w:r>
              <w:rPr>
                <w:snapToGrid w:val="0"/>
              </w:rPr>
              <w:tab/>
              <w:t>Type of irradiating apparatus or electronic product to be operated, used, manufactured, stored, transported, sold, possessed, installed, serviced, maintained, repaired, tested or otherwise dealt with by APPLICANT:</w:t>
            </w:r>
          </w:p>
        </w:tc>
      </w:tr>
      <w:tr w:rsidR="000B1A61" w14:paraId="7C4050A8" w14:textId="77777777">
        <w:trPr>
          <w:cantSplit/>
        </w:trPr>
        <w:tc>
          <w:tcPr>
            <w:tcW w:w="7080" w:type="dxa"/>
            <w:gridSpan w:val="2"/>
            <w:tcBorders>
              <w:top w:val="single" w:sz="7" w:space="0" w:color="auto"/>
              <w:bottom w:val="single" w:sz="7" w:space="0" w:color="auto"/>
            </w:tcBorders>
          </w:tcPr>
          <w:p w14:paraId="56AE6AB4" w14:textId="77777777" w:rsidR="00B83108" w:rsidRDefault="00B83108">
            <w:pPr>
              <w:pStyle w:val="yTable"/>
              <w:tabs>
                <w:tab w:val="left" w:pos="507"/>
              </w:tabs>
              <w:ind w:left="507" w:hanging="507"/>
            </w:pPr>
            <w:r>
              <w:rPr>
                <w:snapToGrid w:val="0"/>
              </w:rPr>
              <w:t>6.</w:t>
            </w:r>
            <w:r>
              <w:rPr>
                <w:snapToGrid w:val="0"/>
              </w:rPr>
              <w:tab/>
              <w:t>Purpose for which irradiating apparatus or electronic products to be operated, used, manufactured, stored, transported, sold, possessed, installed, serviced, maintained, repaired, tested or otherwise dealt with by APPLICANT:</w:t>
            </w:r>
          </w:p>
        </w:tc>
      </w:tr>
      <w:tr w:rsidR="000B1A61" w14:paraId="5A81CBF1" w14:textId="77777777">
        <w:trPr>
          <w:cantSplit/>
        </w:trPr>
        <w:tc>
          <w:tcPr>
            <w:tcW w:w="7080" w:type="dxa"/>
            <w:gridSpan w:val="2"/>
            <w:tcBorders>
              <w:top w:val="single" w:sz="7" w:space="0" w:color="auto"/>
              <w:bottom w:val="single" w:sz="7" w:space="0" w:color="auto"/>
            </w:tcBorders>
          </w:tcPr>
          <w:p w14:paraId="4A6331FE" w14:textId="77777777" w:rsidR="00B83108" w:rsidRDefault="00B83108">
            <w:pPr>
              <w:pStyle w:val="yTable"/>
              <w:tabs>
                <w:tab w:val="left" w:pos="507"/>
              </w:tabs>
              <w:ind w:left="507" w:hanging="507"/>
            </w:pPr>
            <w:r>
              <w:rPr>
                <w:snapToGrid w:val="0"/>
              </w:rPr>
              <w:t>7.</w:t>
            </w:r>
            <w:r>
              <w:rPr>
                <w:snapToGrid w:val="0"/>
              </w:rPr>
              <w:tab/>
              <w:t>Qualifications and experience of APPLICANT to operate, use, manufacture, store, transport, sell, possess, install, service, maintain, repair, test or otherwise deal with irradiating apparatus or electronic products of type referred to in 5:</w:t>
            </w:r>
          </w:p>
        </w:tc>
      </w:tr>
      <w:tr w:rsidR="000B1A61" w14:paraId="19F7B940" w14:textId="77777777">
        <w:trPr>
          <w:cantSplit/>
        </w:trPr>
        <w:tc>
          <w:tcPr>
            <w:tcW w:w="7080" w:type="dxa"/>
            <w:gridSpan w:val="2"/>
            <w:tcBorders>
              <w:top w:val="single" w:sz="7" w:space="0" w:color="auto"/>
              <w:bottom w:val="single" w:sz="7" w:space="0" w:color="auto"/>
            </w:tcBorders>
          </w:tcPr>
          <w:p w14:paraId="4079C141" w14:textId="77777777" w:rsidR="00B83108" w:rsidRDefault="00B83108">
            <w:pPr>
              <w:pStyle w:val="yTable"/>
              <w:tabs>
                <w:tab w:val="left" w:pos="507"/>
              </w:tabs>
              <w:ind w:left="507" w:hanging="507"/>
            </w:pPr>
            <w:r>
              <w:rPr>
                <w:snapToGrid w:val="0"/>
              </w:rPr>
              <w:t>8.</w:t>
            </w:r>
            <w:r>
              <w:rPr>
                <w:snapToGrid w:val="0"/>
              </w:rPr>
              <w:tab/>
              <w:t>Location(s) at which it is intended to operate, use, manufacture, store, transport, sell, possess, install, service, maintain, repair, test or otherwise deal with irradiating apparatus or electronic products referred to in 5:</w:t>
            </w:r>
          </w:p>
        </w:tc>
      </w:tr>
    </w:tbl>
    <w:p w14:paraId="4F8A8F89" w14:textId="77777777" w:rsidR="00B83108" w:rsidRDefault="00B83108">
      <w:pPr>
        <w:pStyle w:val="yTable"/>
        <w:spacing w:before="120"/>
        <w:jc w:val="right"/>
        <w:rPr>
          <w:snapToGrid w:val="0"/>
        </w:rPr>
      </w:pPr>
      <w:r>
        <w:rPr>
          <w:snapToGrid w:val="0"/>
        </w:rPr>
        <w:t>...........................................................</w:t>
      </w:r>
    </w:p>
    <w:p w14:paraId="11B158F5" w14:textId="77777777" w:rsidR="00B83108" w:rsidRDefault="00B83108">
      <w:pPr>
        <w:pStyle w:val="yTable"/>
        <w:spacing w:before="0"/>
        <w:jc w:val="right"/>
        <w:rPr>
          <w:snapToGrid w:val="0"/>
        </w:rPr>
      </w:pPr>
      <w:r>
        <w:rPr>
          <w:snapToGrid w:val="0"/>
        </w:rPr>
        <w:t>Signature of applicant</w:t>
      </w:r>
    </w:p>
    <w:p w14:paraId="5BAE6ED7" w14:textId="77777777" w:rsidR="00B83108" w:rsidRDefault="00B83108">
      <w:pPr>
        <w:pStyle w:val="yTable"/>
        <w:jc w:val="right"/>
        <w:rPr>
          <w:snapToGrid w:val="0"/>
        </w:rPr>
      </w:pPr>
      <w:r>
        <w:rPr>
          <w:snapToGrid w:val="0"/>
        </w:rPr>
        <w:t>DATE ...........................................................</w:t>
      </w:r>
    </w:p>
    <w:p w14:paraId="4DDF2504" w14:textId="77777777" w:rsidR="00B83108" w:rsidRDefault="00B83108">
      <w:pPr>
        <w:pStyle w:val="yMiscellaneousHeading"/>
        <w:pageBreakBefore/>
        <w:rPr>
          <w:i/>
          <w:snapToGrid w:val="0"/>
        </w:rPr>
      </w:pPr>
      <w:r>
        <w:rPr>
          <w:i/>
          <w:snapToGrid w:val="0"/>
        </w:rPr>
        <w:lastRenderedPageBreak/>
        <w:t>Radiation Safety Act 1975</w:t>
      </w:r>
    </w:p>
    <w:p w14:paraId="049BEE69" w14:textId="77777777" w:rsidR="00B83108" w:rsidRDefault="00B83108">
      <w:pPr>
        <w:pStyle w:val="yMiscellaneousHeading"/>
        <w:jc w:val="right"/>
        <w:rPr>
          <w:snapToGrid w:val="0"/>
        </w:rPr>
      </w:pPr>
      <w:r>
        <w:rPr>
          <w:snapToGrid w:val="0"/>
        </w:rPr>
        <w:t xml:space="preserve">Form </w:t>
      </w:r>
      <w:r>
        <w:rPr>
          <w:rStyle w:val="CharSClsNo"/>
        </w:rPr>
        <w:t>RS 5</w:t>
      </w:r>
    </w:p>
    <w:p w14:paraId="6D15F175" w14:textId="77777777" w:rsidR="00B83108" w:rsidRDefault="00B83108">
      <w:pPr>
        <w:pStyle w:val="yMiscellaneousHeading"/>
        <w:rPr>
          <w:b/>
          <w:snapToGrid w:val="0"/>
          <w:sz w:val="28"/>
        </w:rPr>
      </w:pPr>
      <w:r>
        <w:rPr>
          <w:b/>
          <w:snapToGrid w:val="0"/>
          <w:sz w:val="28"/>
        </w:rPr>
        <w:t>Application for renewal of licence in respect of irradiating apparatus or electronic products</w:t>
      </w:r>
    </w:p>
    <w:p w14:paraId="7DDD01FF" w14:textId="77777777" w:rsidR="00B83108" w:rsidRDefault="00B83108">
      <w:pPr>
        <w:pStyle w:val="yTable"/>
        <w:spacing w:before="120"/>
        <w:jc w:val="right"/>
        <w:rPr>
          <w:snapToGrid w:val="0"/>
        </w:rPr>
      </w:pPr>
      <w:r>
        <w:rPr>
          <w:snapToGrid w:val="0"/>
        </w:rPr>
        <w:t>Renewal Application</w:t>
      </w:r>
    </w:p>
    <w:p w14:paraId="22A29471" w14:textId="77777777" w:rsidR="00B83108" w:rsidRDefault="00B83108">
      <w:pPr>
        <w:pStyle w:val="yTable"/>
        <w:jc w:val="right"/>
        <w:rPr>
          <w:snapToGrid w:val="0"/>
        </w:rPr>
      </w:pPr>
      <w:r>
        <w:rPr>
          <w:snapToGrid w:val="0"/>
        </w:rPr>
        <w:t>Fee: $ ......................</w:t>
      </w:r>
    </w:p>
    <w:p w14:paraId="52256FD1" w14:textId="77777777" w:rsidR="00B83108" w:rsidRDefault="00B83108">
      <w:pPr>
        <w:pStyle w:val="yTable"/>
        <w:tabs>
          <w:tab w:val="left" w:pos="567"/>
        </w:tabs>
        <w:rPr>
          <w:snapToGrid w:val="0"/>
        </w:rPr>
      </w:pPr>
      <w:r>
        <w:rPr>
          <w:snapToGrid w:val="0"/>
        </w:rPr>
        <w:t>TO:</w:t>
      </w:r>
      <w:r>
        <w:rPr>
          <w:snapToGrid w:val="0"/>
        </w:rPr>
        <w:tab/>
        <w:t>The RADIOLOGICAL COUNCIL,</w:t>
      </w:r>
    </w:p>
    <w:p w14:paraId="013F8AAF" w14:textId="77777777" w:rsidR="00B83108" w:rsidRDefault="00B83108">
      <w:pPr>
        <w:pStyle w:val="yTable"/>
        <w:tabs>
          <w:tab w:val="left" w:pos="567"/>
        </w:tabs>
        <w:spacing w:before="0"/>
        <w:rPr>
          <w:snapToGrid w:val="0"/>
        </w:rPr>
      </w:pPr>
      <w:r>
        <w:rPr>
          <w:snapToGrid w:val="0"/>
        </w:rPr>
        <w:tab/>
        <w:t>Box C134, G.P.O.</w:t>
      </w:r>
    </w:p>
    <w:p w14:paraId="7DB8024F" w14:textId="77777777" w:rsidR="00B83108" w:rsidRDefault="00B83108">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3402"/>
        <w:gridCol w:w="3678"/>
      </w:tblGrid>
      <w:tr w:rsidR="000B1A61" w14:paraId="2F65B135" w14:textId="77777777">
        <w:tc>
          <w:tcPr>
            <w:tcW w:w="7080" w:type="dxa"/>
            <w:gridSpan w:val="2"/>
            <w:tcBorders>
              <w:top w:val="single" w:sz="7" w:space="0" w:color="auto"/>
            </w:tcBorders>
          </w:tcPr>
          <w:p w14:paraId="173D8D62" w14:textId="77777777" w:rsidR="00B83108" w:rsidRDefault="00B83108">
            <w:pPr>
              <w:pStyle w:val="yTable"/>
              <w:tabs>
                <w:tab w:val="left" w:pos="507"/>
              </w:tabs>
            </w:pPr>
            <w:r>
              <w:t>1.</w:t>
            </w:r>
            <w:r>
              <w:tab/>
              <w:t>Name of Applicant:</w:t>
            </w:r>
          </w:p>
        </w:tc>
      </w:tr>
      <w:tr w:rsidR="000B1A61" w14:paraId="615381BE" w14:textId="77777777">
        <w:tc>
          <w:tcPr>
            <w:tcW w:w="7080" w:type="dxa"/>
            <w:gridSpan w:val="2"/>
            <w:tcBorders>
              <w:top w:val="single" w:sz="7" w:space="0" w:color="auto"/>
            </w:tcBorders>
          </w:tcPr>
          <w:p w14:paraId="6B4C1877" w14:textId="77777777" w:rsidR="00B83108" w:rsidRDefault="00B83108">
            <w:pPr>
              <w:pStyle w:val="yTable"/>
              <w:tabs>
                <w:tab w:val="left" w:pos="507"/>
              </w:tabs>
            </w:pPr>
            <w:r>
              <w:t>2.</w:t>
            </w:r>
            <w:r>
              <w:tab/>
              <w:t>Address:</w:t>
            </w:r>
          </w:p>
        </w:tc>
      </w:tr>
      <w:tr w:rsidR="000B1A61" w14:paraId="35904107" w14:textId="77777777">
        <w:tc>
          <w:tcPr>
            <w:tcW w:w="3402" w:type="dxa"/>
            <w:tcBorders>
              <w:top w:val="single" w:sz="7" w:space="0" w:color="auto"/>
            </w:tcBorders>
          </w:tcPr>
          <w:p w14:paraId="5BA5413F" w14:textId="77777777" w:rsidR="00B83108" w:rsidRDefault="00B83108">
            <w:pPr>
              <w:pStyle w:val="yTable"/>
              <w:tabs>
                <w:tab w:val="left" w:pos="507"/>
              </w:tabs>
            </w:pPr>
            <w:r>
              <w:t>3.</w:t>
            </w:r>
            <w:r>
              <w:tab/>
              <w:t>Licence No.:</w:t>
            </w:r>
          </w:p>
        </w:tc>
        <w:tc>
          <w:tcPr>
            <w:tcW w:w="3678" w:type="dxa"/>
            <w:tcBorders>
              <w:top w:val="single" w:sz="7" w:space="0" w:color="auto"/>
              <w:left w:val="single" w:sz="7" w:space="0" w:color="auto"/>
            </w:tcBorders>
          </w:tcPr>
          <w:p w14:paraId="6DC4E4F3" w14:textId="77777777" w:rsidR="00B83108" w:rsidRDefault="00B83108">
            <w:pPr>
              <w:pStyle w:val="yTable"/>
            </w:pPr>
            <w:r>
              <w:t>Expires:</w:t>
            </w:r>
          </w:p>
        </w:tc>
      </w:tr>
      <w:tr w:rsidR="000B1A61" w14:paraId="34989CCA" w14:textId="77777777">
        <w:tc>
          <w:tcPr>
            <w:tcW w:w="3402" w:type="dxa"/>
            <w:tcBorders>
              <w:top w:val="single" w:sz="7" w:space="0" w:color="auto"/>
              <w:bottom w:val="single" w:sz="7" w:space="0" w:color="auto"/>
            </w:tcBorders>
          </w:tcPr>
          <w:p w14:paraId="7A1B8208" w14:textId="77777777" w:rsidR="00B83108" w:rsidRDefault="00B83108">
            <w:pPr>
              <w:pStyle w:val="yTable"/>
              <w:tabs>
                <w:tab w:val="left" w:pos="507"/>
              </w:tabs>
            </w:pPr>
            <w:r>
              <w:t>4.</w:t>
            </w:r>
            <w:r>
              <w:tab/>
              <w:t>Occupation:</w:t>
            </w:r>
          </w:p>
        </w:tc>
        <w:tc>
          <w:tcPr>
            <w:tcW w:w="3678" w:type="dxa"/>
            <w:tcBorders>
              <w:top w:val="single" w:sz="7" w:space="0" w:color="auto"/>
              <w:left w:val="single" w:sz="7" w:space="0" w:color="auto"/>
              <w:bottom w:val="single" w:sz="7" w:space="0" w:color="auto"/>
            </w:tcBorders>
          </w:tcPr>
          <w:p w14:paraId="0C585A9B" w14:textId="77777777" w:rsidR="00B83108" w:rsidRDefault="00B83108">
            <w:pPr>
              <w:pStyle w:val="yTable"/>
              <w:tabs>
                <w:tab w:val="left" w:pos="507"/>
              </w:tabs>
            </w:pPr>
            <w:r>
              <w:t>5.</w:t>
            </w:r>
            <w:r>
              <w:tab/>
              <w:t>Telephone No.:</w:t>
            </w:r>
          </w:p>
        </w:tc>
      </w:tr>
      <w:tr w:rsidR="000B1A61" w14:paraId="3897DB11" w14:textId="77777777">
        <w:trPr>
          <w:cantSplit/>
        </w:trPr>
        <w:tc>
          <w:tcPr>
            <w:tcW w:w="7080" w:type="dxa"/>
            <w:gridSpan w:val="2"/>
            <w:tcBorders>
              <w:top w:val="single" w:sz="7" w:space="0" w:color="auto"/>
              <w:bottom w:val="single" w:sz="7" w:space="0" w:color="auto"/>
            </w:tcBorders>
          </w:tcPr>
          <w:p w14:paraId="5DC3B8DD" w14:textId="77777777" w:rsidR="00B83108" w:rsidRDefault="00B83108">
            <w:pPr>
              <w:pStyle w:val="yTable"/>
              <w:tabs>
                <w:tab w:val="left" w:pos="507"/>
              </w:tabs>
              <w:ind w:left="507" w:hanging="507"/>
            </w:pPr>
            <w:r>
              <w:rPr>
                <w:snapToGrid w:val="0"/>
              </w:rPr>
              <w:t>6.</w:t>
            </w:r>
            <w:r>
              <w:rPr>
                <w:snapToGrid w:val="0"/>
              </w:rPr>
              <w:tab/>
              <w:t>Give details of any changes in type of irradiating apparatus or electronic products to be operated, used, manufactured, stored, transported, sold, possessed, installed, serviced, maintained, repaired, tested or otherwise dealt with, which changes have not previously been notified to and approved by the Council:</w:t>
            </w:r>
          </w:p>
        </w:tc>
      </w:tr>
      <w:tr w:rsidR="000B1A61" w14:paraId="25B6FA0A" w14:textId="77777777">
        <w:trPr>
          <w:cantSplit/>
        </w:trPr>
        <w:tc>
          <w:tcPr>
            <w:tcW w:w="7080" w:type="dxa"/>
            <w:gridSpan w:val="2"/>
            <w:tcBorders>
              <w:top w:val="single" w:sz="7" w:space="0" w:color="auto"/>
              <w:bottom w:val="single" w:sz="7" w:space="0" w:color="auto"/>
            </w:tcBorders>
          </w:tcPr>
          <w:p w14:paraId="34BBDA6B" w14:textId="77777777" w:rsidR="00B83108" w:rsidRDefault="00B83108">
            <w:pPr>
              <w:pStyle w:val="yTable"/>
              <w:tabs>
                <w:tab w:val="left" w:pos="507"/>
              </w:tabs>
              <w:ind w:left="507" w:hanging="507"/>
            </w:pPr>
            <w:r>
              <w:rPr>
                <w:snapToGrid w:val="0"/>
              </w:rPr>
              <w:t>7.</w:t>
            </w:r>
            <w:r>
              <w:rPr>
                <w:snapToGrid w:val="0"/>
              </w:rPr>
              <w:tab/>
              <w:t>Give details of any changes in location(s) of operation, use, manufacture, storage, transport, sale, possession, installation, service, maintenance, repair, testing or other dealing with irradiating apparatus or electronic products and in the purpose for which irradiating apparatus or electronic products are to be operated, used, manufactured, stored, transported, sold, possessed, installed, serviced, maintained, repaired or otherwise dealt with, which changes have not previously been notified to and approved by the Council:</w:t>
            </w:r>
          </w:p>
        </w:tc>
      </w:tr>
    </w:tbl>
    <w:p w14:paraId="77A309D3" w14:textId="77777777" w:rsidR="00B83108" w:rsidRDefault="00B83108">
      <w:pPr>
        <w:pStyle w:val="yTable"/>
        <w:spacing w:before="120"/>
        <w:jc w:val="right"/>
        <w:rPr>
          <w:snapToGrid w:val="0"/>
        </w:rPr>
      </w:pPr>
      <w:r>
        <w:rPr>
          <w:snapToGrid w:val="0"/>
        </w:rPr>
        <w:t>...........................................................</w:t>
      </w:r>
    </w:p>
    <w:p w14:paraId="44BCECB2" w14:textId="77777777" w:rsidR="00B83108" w:rsidRDefault="00B83108">
      <w:pPr>
        <w:pStyle w:val="yTable"/>
        <w:spacing w:before="0"/>
        <w:jc w:val="right"/>
        <w:rPr>
          <w:snapToGrid w:val="0"/>
        </w:rPr>
      </w:pPr>
      <w:r>
        <w:rPr>
          <w:snapToGrid w:val="0"/>
        </w:rPr>
        <w:t>Signature of applicant</w:t>
      </w:r>
    </w:p>
    <w:p w14:paraId="1ED14B0C" w14:textId="77777777" w:rsidR="00B83108" w:rsidRDefault="00B83108">
      <w:pPr>
        <w:pStyle w:val="yTable"/>
        <w:jc w:val="right"/>
        <w:rPr>
          <w:snapToGrid w:val="0"/>
        </w:rPr>
      </w:pPr>
      <w:r>
        <w:rPr>
          <w:snapToGrid w:val="0"/>
        </w:rPr>
        <w:t>DATE ...........................................................</w:t>
      </w:r>
    </w:p>
    <w:p w14:paraId="5E38D1CA" w14:textId="77777777" w:rsidR="00B83108" w:rsidRDefault="00B83108">
      <w:pPr>
        <w:pStyle w:val="yMiscellaneousHeading"/>
        <w:pageBreakBefore/>
        <w:rPr>
          <w:i/>
          <w:snapToGrid w:val="0"/>
        </w:rPr>
      </w:pPr>
      <w:r>
        <w:rPr>
          <w:i/>
          <w:snapToGrid w:val="0"/>
        </w:rPr>
        <w:lastRenderedPageBreak/>
        <w:t>Radiation Safety Act 1975</w:t>
      </w:r>
    </w:p>
    <w:p w14:paraId="44D528B2" w14:textId="77777777" w:rsidR="00B83108" w:rsidRDefault="00B83108">
      <w:pPr>
        <w:pStyle w:val="yMiscellaneousHeading"/>
        <w:jc w:val="right"/>
        <w:rPr>
          <w:snapToGrid w:val="0"/>
        </w:rPr>
      </w:pPr>
      <w:r>
        <w:rPr>
          <w:snapToGrid w:val="0"/>
        </w:rPr>
        <w:t xml:space="preserve">Form </w:t>
      </w:r>
      <w:r>
        <w:rPr>
          <w:rStyle w:val="CharSClsNo"/>
        </w:rPr>
        <w:t>RS 6</w:t>
      </w:r>
    </w:p>
    <w:p w14:paraId="4087073C" w14:textId="77777777" w:rsidR="00B83108" w:rsidRDefault="00B83108">
      <w:pPr>
        <w:pStyle w:val="yMiscellaneousHeading"/>
        <w:rPr>
          <w:b/>
          <w:snapToGrid w:val="0"/>
          <w:sz w:val="28"/>
        </w:rPr>
      </w:pPr>
      <w:r>
        <w:rPr>
          <w:b/>
          <w:snapToGrid w:val="0"/>
          <w:sz w:val="28"/>
        </w:rPr>
        <w:t>Licence in respect of irradiating apparatus or electronic products</w:t>
      </w:r>
    </w:p>
    <w:p w14:paraId="172D6915" w14:textId="77777777" w:rsidR="00B83108" w:rsidRDefault="00B83108">
      <w:pPr>
        <w:pStyle w:val="yTable"/>
        <w:spacing w:before="240" w:after="60"/>
        <w:rPr>
          <w:snapToGrid w:val="0"/>
        </w:rPr>
      </w:pPr>
      <w:r>
        <w:rPr>
          <w:snapToGrid w:val="0"/>
        </w:rPr>
        <w:t xml:space="preserve">A licence is hereby granted under the </w:t>
      </w:r>
      <w:r>
        <w:rPr>
          <w:i/>
          <w:snapToGrid w:val="0"/>
        </w:rPr>
        <w:t>Radiation Safety Act 1975</w:t>
      </w:r>
      <w:r>
        <w:rPr>
          <w:snapToGrid w:val="0"/>
        </w:rPr>
        <w:t xml:space="preserve"> to the person named below to operate, use, manufacture, store, transport, sell, possess, install, service, maintain, repair, test or otherwise deal with irradiating apparatus and electronic products of the types and for the purpose designated below. The licence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2548"/>
        <w:gridCol w:w="1458"/>
        <w:gridCol w:w="1336"/>
        <w:gridCol w:w="1738"/>
      </w:tblGrid>
      <w:tr w:rsidR="000B1A61" w14:paraId="5C8DE873" w14:textId="77777777">
        <w:tc>
          <w:tcPr>
            <w:tcW w:w="7080" w:type="dxa"/>
            <w:gridSpan w:val="4"/>
            <w:tcBorders>
              <w:top w:val="single" w:sz="7" w:space="0" w:color="auto"/>
            </w:tcBorders>
          </w:tcPr>
          <w:p w14:paraId="44250DC4" w14:textId="77777777" w:rsidR="00B83108" w:rsidRDefault="00B83108">
            <w:pPr>
              <w:pStyle w:val="yTable"/>
              <w:tabs>
                <w:tab w:val="left" w:pos="507"/>
              </w:tabs>
            </w:pPr>
            <w:r>
              <w:t>1.</w:t>
            </w:r>
            <w:r>
              <w:tab/>
              <w:t>Name of licensee:</w:t>
            </w:r>
          </w:p>
        </w:tc>
      </w:tr>
      <w:tr w:rsidR="000B1A61" w14:paraId="76F9C481" w14:textId="77777777">
        <w:tc>
          <w:tcPr>
            <w:tcW w:w="7080" w:type="dxa"/>
            <w:gridSpan w:val="4"/>
            <w:tcBorders>
              <w:top w:val="single" w:sz="7" w:space="0" w:color="auto"/>
            </w:tcBorders>
          </w:tcPr>
          <w:p w14:paraId="4B1B7239" w14:textId="77777777" w:rsidR="00B83108" w:rsidRDefault="00B83108">
            <w:pPr>
              <w:pStyle w:val="yTable"/>
              <w:tabs>
                <w:tab w:val="left" w:pos="507"/>
              </w:tabs>
            </w:pPr>
            <w:r>
              <w:t>2.</w:t>
            </w:r>
            <w:r>
              <w:tab/>
              <w:t>Address:</w:t>
            </w:r>
          </w:p>
        </w:tc>
      </w:tr>
      <w:tr w:rsidR="000B1A61" w14:paraId="03AF878E" w14:textId="77777777">
        <w:tc>
          <w:tcPr>
            <w:tcW w:w="2548" w:type="dxa"/>
            <w:tcBorders>
              <w:top w:val="single" w:sz="7" w:space="0" w:color="auto"/>
            </w:tcBorders>
          </w:tcPr>
          <w:p w14:paraId="66F473DC" w14:textId="77777777" w:rsidR="00B83108" w:rsidRDefault="00B83108">
            <w:pPr>
              <w:pStyle w:val="yTable"/>
              <w:tabs>
                <w:tab w:val="left" w:pos="507"/>
              </w:tabs>
            </w:pPr>
            <w:r>
              <w:t>3.</w:t>
            </w:r>
            <w:r>
              <w:tab/>
              <w:t>Licence No.:</w:t>
            </w:r>
          </w:p>
        </w:tc>
        <w:tc>
          <w:tcPr>
            <w:tcW w:w="2794" w:type="dxa"/>
            <w:gridSpan w:val="2"/>
            <w:tcBorders>
              <w:top w:val="single" w:sz="7" w:space="0" w:color="auto"/>
              <w:left w:val="single" w:sz="7" w:space="0" w:color="auto"/>
            </w:tcBorders>
          </w:tcPr>
          <w:p w14:paraId="4B0DA772" w14:textId="77777777" w:rsidR="00B83108" w:rsidRDefault="00B83108">
            <w:pPr>
              <w:pStyle w:val="yTable"/>
            </w:pPr>
            <w:r>
              <w:t>Licence expires:</w:t>
            </w:r>
          </w:p>
        </w:tc>
        <w:tc>
          <w:tcPr>
            <w:tcW w:w="1738" w:type="dxa"/>
            <w:tcBorders>
              <w:top w:val="single" w:sz="7" w:space="0" w:color="auto"/>
              <w:left w:val="single" w:sz="7" w:space="0" w:color="auto"/>
            </w:tcBorders>
          </w:tcPr>
          <w:p w14:paraId="65DDA929" w14:textId="77777777" w:rsidR="00B83108" w:rsidRDefault="00B83108">
            <w:pPr>
              <w:pStyle w:val="yTable"/>
            </w:pPr>
            <w:r>
              <w:t>Fee: $</w:t>
            </w:r>
          </w:p>
        </w:tc>
      </w:tr>
      <w:tr w:rsidR="000B1A61" w14:paraId="097A6170" w14:textId="77777777">
        <w:tc>
          <w:tcPr>
            <w:tcW w:w="2548" w:type="dxa"/>
            <w:tcBorders>
              <w:top w:val="single" w:sz="7" w:space="0" w:color="auto"/>
              <w:bottom w:val="single" w:sz="7" w:space="0" w:color="auto"/>
            </w:tcBorders>
          </w:tcPr>
          <w:p w14:paraId="7FEFF726" w14:textId="77777777" w:rsidR="00B83108" w:rsidRDefault="00B83108">
            <w:pPr>
              <w:pStyle w:val="yTable"/>
              <w:tabs>
                <w:tab w:val="left" w:pos="507"/>
              </w:tabs>
            </w:pPr>
            <w:r>
              <w:t>4.</w:t>
            </w:r>
            <w:r>
              <w:tab/>
              <w:t>Occupation:</w:t>
            </w:r>
          </w:p>
        </w:tc>
        <w:tc>
          <w:tcPr>
            <w:tcW w:w="1458" w:type="dxa"/>
            <w:tcBorders>
              <w:top w:val="single" w:sz="7" w:space="0" w:color="auto"/>
              <w:bottom w:val="single" w:sz="7" w:space="0" w:color="auto"/>
            </w:tcBorders>
          </w:tcPr>
          <w:p w14:paraId="33E95F39" w14:textId="77777777" w:rsidR="00B83108" w:rsidRDefault="00B83108">
            <w:pPr>
              <w:pStyle w:val="yTable"/>
            </w:pPr>
          </w:p>
        </w:tc>
        <w:tc>
          <w:tcPr>
            <w:tcW w:w="3074" w:type="dxa"/>
            <w:gridSpan w:val="2"/>
            <w:tcBorders>
              <w:top w:val="single" w:sz="7" w:space="0" w:color="auto"/>
              <w:left w:val="single" w:sz="7" w:space="0" w:color="auto"/>
              <w:bottom w:val="single" w:sz="7" w:space="0" w:color="auto"/>
            </w:tcBorders>
          </w:tcPr>
          <w:p w14:paraId="1AF6CF46" w14:textId="77777777" w:rsidR="00B83108" w:rsidRDefault="00B83108">
            <w:pPr>
              <w:pStyle w:val="yTable"/>
              <w:tabs>
                <w:tab w:val="left" w:pos="470"/>
              </w:tabs>
            </w:pPr>
            <w:r>
              <w:t>5.</w:t>
            </w:r>
            <w:r>
              <w:tab/>
              <w:t>Telephone No.:</w:t>
            </w:r>
          </w:p>
        </w:tc>
      </w:tr>
      <w:tr w:rsidR="000B1A61" w14:paraId="7DB39FA2" w14:textId="77777777">
        <w:trPr>
          <w:cantSplit/>
        </w:trPr>
        <w:tc>
          <w:tcPr>
            <w:tcW w:w="7080" w:type="dxa"/>
            <w:gridSpan w:val="4"/>
            <w:tcBorders>
              <w:top w:val="single" w:sz="7" w:space="0" w:color="auto"/>
              <w:bottom w:val="single" w:sz="7" w:space="0" w:color="auto"/>
            </w:tcBorders>
          </w:tcPr>
          <w:p w14:paraId="36F8B139" w14:textId="77777777" w:rsidR="00B83108" w:rsidRDefault="00B83108">
            <w:pPr>
              <w:pStyle w:val="yTable"/>
              <w:tabs>
                <w:tab w:val="left" w:pos="507"/>
              </w:tabs>
              <w:ind w:left="507" w:hanging="507"/>
            </w:pPr>
            <w:r>
              <w:rPr>
                <w:snapToGrid w:val="0"/>
              </w:rPr>
              <w:t>6.</w:t>
            </w:r>
            <w:r>
              <w:rPr>
                <w:snapToGrid w:val="0"/>
              </w:rPr>
              <w:tab/>
              <w:t>Types of irradiating apparatus or electronic products:</w:t>
            </w:r>
          </w:p>
        </w:tc>
      </w:tr>
      <w:tr w:rsidR="000B1A61" w14:paraId="71B67400" w14:textId="77777777">
        <w:trPr>
          <w:cantSplit/>
        </w:trPr>
        <w:tc>
          <w:tcPr>
            <w:tcW w:w="7080" w:type="dxa"/>
            <w:gridSpan w:val="4"/>
            <w:tcBorders>
              <w:top w:val="single" w:sz="7" w:space="0" w:color="auto"/>
              <w:bottom w:val="single" w:sz="7" w:space="0" w:color="auto"/>
            </w:tcBorders>
          </w:tcPr>
          <w:p w14:paraId="6F001870" w14:textId="77777777" w:rsidR="00B83108" w:rsidRDefault="00B83108">
            <w:pPr>
              <w:pStyle w:val="yTable"/>
              <w:tabs>
                <w:tab w:val="left" w:pos="507"/>
              </w:tabs>
              <w:ind w:left="507" w:hanging="507"/>
            </w:pPr>
            <w:r>
              <w:rPr>
                <w:snapToGrid w:val="0"/>
              </w:rPr>
              <w:t>7.</w:t>
            </w:r>
            <w:r>
              <w:rPr>
                <w:snapToGrid w:val="0"/>
              </w:rPr>
              <w:tab/>
              <w:t>Conditions, restrictions or limitations:</w:t>
            </w:r>
          </w:p>
        </w:tc>
      </w:tr>
      <w:tr w:rsidR="000B1A61" w14:paraId="6217CEA4" w14:textId="77777777">
        <w:trPr>
          <w:cantSplit/>
        </w:trPr>
        <w:tc>
          <w:tcPr>
            <w:tcW w:w="7080" w:type="dxa"/>
            <w:gridSpan w:val="4"/>
            <w:tcBorders>
              <w:top w:val="single" w:sz="7" w:space="0" w:color="auto"/>
              <w:bottom w:val="single" w:sz="7" w:space="0" w:color="auto"/>
            </w:tcBorders>
          </w:tcPr>
          <w:p w14:paraId="7F8D12D1" w14:textId="77777777" w:rsidR="00B83108" w:rsidRDefault="00B83108">
            <w:pPr>
              <w:pStyle w:val="yTable"/>
              <w:tabs>
                <w:tab w:val="left" w:pos="507"/>
              </w:tabs>
              <w:ind w:left="507" w:hanging="507"/>
            </w:pPr>
            <w:r>
              <w:rPr>
                <w:snapToGrid w:val="0"/>
              </w:rPr>
              <w:t>8.</w:t>
            </w:r>
            <w:r>
              <w:rPr>
                <w:snapToGrid w:val="0"/>
              </w:rPr>
              <w:tab/>
              <w:t>Purpose of licence:</w:t>
            </w:r>
          </w:p>
        </w:tc>
      </w:tr>
      <w:tr w:rsidR="000B1A61" w14:paraId="50342B56" w14:textId="77777777">
        <w:trPr>
          <w:cantSplit/>
        </w:trPr>
        <w:tc>
          <w:tcPr>
            <w:tcW w:w="7080" w:type="dxa"/>
            <w:gridSpan w:val="4"/>
            <w:tcBorders>
              <w:top w:val="single" w:sz="7" w:space="0" w:color="auto"/>
              <w:bottom w:val="single" w:sz="7" w:space="0" w:color="auto"/>
            </w:tcBorders>
          </w:tcPr>
          <w:p w14:paraId="465F4703" w14:textId="77777777" w:rsidR="00B83108" w:rsidRDefault="00B83108">
            <w:pPr>
              <w:pStyle w:val="yTable"/>
              <w:tabs>
                <w:tab w:val="left" w:pos="507"/>
              </w:tabs>
              <w:ind w:left="507" w:hanging="507"/>
              <w:rPr>
                <w:snapToGrid w:val="0"/>
              </w:rPr>
            </w:pPr>
            <w:r>
              <w:rPr>
                <w:snapToGrid w:val="0"/>
              </w:rPr>
              <w:t>9.</w:t>
            </w:r>
            <w:r>
              <w:rPr>
                <w:snapToGrid w:val="0"/>
              </w:rPr>
              <w:tab/>
              <w:t>Location(s) of operation, use, manufacture, storage, transport, sale, possession, installation, service, maintenance, repair, testing or other dealing with irradiating apparatus or electronic products referred to in 6:</w:t>
            </w:r>
          </w:p>
        </w:tc>
      </w:tr>
    </w:tbl>
    <w:p w14:paraId="7C6F55A2" w14:textId="77777777" w:rsidR="00B83108" w:rsidRDefault="00B83108">
      <w:pPr>
        <w:pStyle w:val="yTable"/>
        <w:tabs>
          <w:tab w:val="left" w:pos="3969"/>
        </w:tabs>
        <w:spacing w:before="120"/>
        <w:rPr>
          <w:snapToGrid w:val="0"/>
        </w:rPr>
      </w:pPr>
      <w:r>
        <w:rPr>
          <w:snapToGrid w:val="0"/>
        </w:rPr>
        <w:t xml:space="preserve">................................................... </w:t>
      </w:r>
      <w:r>
        <w:rPr>
          <w:snapToGrid w:val="0"/>
        </w:rPr>
        <w:tab/>
        <w:t>........................................................</w:t>
      </w:r>
    </w:p>
    <w:p w14:paraId="56352E6C" w14:textId="77777777" w:rsidR="00B83108" w:rsidRDefault="00B83108">
      <w:pPr>
        <w:pStyle w:val="yTable"/>
        <w:tabs>
          <w:tab w:val="left" w:pos="851"/>
          <w:tab w:val="left" w:pos="3969"/>
        </w:tabs>
        <w:spacing w:before="0"/>
        <w:rPr>
          <w:snapToGrid w:val="0"/>
        </w:rPr>
      </w:pPr>
      <w:r>
        <w:rPr>
          <w:snapToGrid w:val="0"/>
        </w:rPr>
        <w:tab/>
        <w:t>Date</w:t>
      </w:r>
      <w:r>
        <w:rPr>
          <w:snapToGrid w:val="0"/>
        </w:rPr>
        <w:tab/>
        <w:t>Chairman, Radiological Council</w:t>
      </w:r>
    </w:p>
    <w:p w14:paraId="5142C7C4" w14:textId="77777777" w:rsidR="00B83108" w:rsidRDefault="00B83108">
      <w:pPr>
        <w:pStyle w:val="yTable"/>
        <w:tabs>
          <w:tab w:val="left" w:pos="567"/>
        </w:tabs>
        <w:ind w:left="567" w:hanging="567"/>
        <w:rPr>
          <w:snapToGrid w:val="0"/>
        </w:rPr>
      </w:pPr>
      <w:r>
        <w:rPr>
          <w:snapToGrid w:val="0"/>
        </w:rPr>
        <w:tab/>
        <w:t>(This licence is not valid until it is signed by the Chairman, Radiological Council.)</w:t>
      </w:r>
    </w:p>
    <w:p w14:paraId="09F67E93" w14:textId="77777777" w:rsidR="00B83108" w:rsidRDefault="00B83108">
      <w:pPr>
        <w:pStyle w:val="yMiscellaneousHeading"/>
        <w:pageBreakBefore/>
        <w:rPr>
          <w:i/>
          <w:snapToGrid w:val="0"/>
        </w:rPr>
      </w:pPr>
      <w:r>
        <w:rPr>
          <w:i/>
          <w:snapToGrid w:val="0"/>
        </w:rPr>
        <w:lastRenderedPageBreak/>
        <w:t>Radiation Safety Act 1975</w:t>
      </w:r>
    </w:p>
    <w:p w14:paraId="5062951C" w14:textId="77777777" w:rsidR="00B83108" w:rsidRDefault="00B83108">
      <w:pPr>
        <w:pStyle w:val="yMiscellaneousHeading"/>
        <w:jc w:val="right"/>
        <w:rPr>
          <w:snapToGrid w:val="0"/>
        </w:rPr>
      </w:pPr>
      <w:r>
        <w:rPr>
          <w:snapToGrid w:val="0"/>
        </w:rPr>
        <w:t xml:space="preserve">Form </w:t>
      </w:r>
      <w:r>
        <w:rPr>
          <w:rStyle w:val="CharSClsNo"/>
        </w:rPr>
        <w:t>RS 7</w:t>
      </w:r>
    </w:p>
    <w:p w14:paraId="70FF267D" w14:textId="77777777" w:rsidR="00B83108" w:rsidRDefault="00B83108">
      <w:pPr>
        <w:pStyle w:val="yMiscellaneousHeading"/>
        <w:rPr>
          <w:b/>
          <w:snapToGrid w:val="0"/>
          <w:sz w:val="28"/>
        </w:rPr>
      </w:pPr>
      <w:r>
        <w:rPr>
          <w:b/>
          <w:snapToGrid w:val="0"/>
          <w:sz w:val="28"/>
        </w:rPr>
        <w:t>Application for registration of premises in which radioactive substances (in gaseous self luminous devices) are to be used or stored</w:t>
      </w:r>
    </w:p>
    <w:p w14:paraId="07748904" w14:textId="77777777" w:rsidR="00B83108" w:rsidRDefault="00B83108">
      <w:pPr>
        <w:pStyle w:val="yTable"/>
        <w:spacing w:before="120"/>
        <w:jc w:val="right"/>
        <w:rPr>
          <w:snapToGrid w:val="0"/>
        </w:rPr>
      </w:pPr>
      <w:r>
        <w:rPr>
          <w:snapToGrid w:val="0"/>
        </w:rPr>
        <w:t>First Application</w:t>
      </w:r>
    </w:p>
    <w:p w14:paraId="1CB91ED2" w14:textId="77777777" w:rsidR="00B83108" w:rsidRDefault="00B83108">
      <w:pPr>
        <w:pStyle w:val="yTable"/>
        <w:jc w:val="right"/>
        <w:rPr>
          <w:snapToGrid w:val="0"/>
        </w:rPr>
      </w:pPr>
      <w:r>
        <w:rPr>
          <w:snapToGrid w:val="0"/>
        </w:rPr>
        <w:t>Fee: $ ...............</w:t>
      </w:r>
    </w:p>
    <w:p w14:paraId="04E012E5" w14:textId="77777777" w:rsidR="00B83108" w:rsidRDefault="00B83108">
      <w:pPr>
        <w:pStyle w:val="yTable"/>
        <w:tabs>
          <w:tab w:val="left" w:pos="567"/>
        </w:tabs>
        <w:ind w:left="567" w:hanging="567"/>
        <w:rPr>
          <w:snapToGrid w:val="0"/>
        </w:rPr>
      </w:pPr>
      <w:r>
        <w:rPr>
          <w:snapToGrid w:val="0"/>
        </w:rPr>
        <w:t>TO:</w:t>
      </w:r>
      <w:r>
        <w:rPr>
          <w:snapToGrid w:val="0"/>
        </w:rPr>
        <w:tab/>
        <w:t>The RADIOLOGICAL COUNCIL,</w:t>
      </w:r>
    </w:p>
    <w:p w14:paraId="23417BF0" w14:textId="77777777" w:rsidR="00B83108" w:rsidRDefault="00B83108">
      <w:pPr>
        <w:pStyle w:val="yTable"/>
        <w:tabs>
          <w:tab w:val="left" w:pos="567"/>
        </w:tabs>
        <w:spacing w:before="0"/>
        <w:ind w:left="567" w:hanging="567"/>
        <w:rPr>
          <w:snapToGrid w:val="0"/>
        </w:rPr>
      </w:pPr>
      <w:r>
        <w:rPr>
          <w:snapToGrid w:val="0"/>
        </w:rPr>
        <w:tab/>
        <w:t>Box C134, G.P.O.</w:t>
      </w:r>
    </w:p>
    <w:p w14:paraId="223C6820" w14:textId="77777777" w:rsidR="00B83108" w:rsidRDefault="00B83108">
      <w:pPr>
        <w:pStyle w:val="yTable"/>
        <w:tabs>
          <w:tab w:val="left" w:pos="567"/>
        </w:tabs>
        <w:spacing w:before="0" w:after="120"/>
        <w:ind w:left="567" w:hanging="567"/>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215"/>
        <w:gridCol w:w="1942"/>
        <w:gridCol w:w="245"/>
        <w:gridCol w:w="1940"/>
        <w:gridCol w:w="1738"/>
      </w:tblGrid>
      <w:tr w:rsidR="000B1A61" w14:paraId="20554A40" w14:textId="77777777">
        <w:tc>
          <w:tcPr>
            <w:tcW w:w="7080" w:type="dxa"/>
            <w:gridSpan w:val="5"/>
            <w:tcBorders>
              <w:top w:val="single" w:sz="7" w:space="0" w:color="auto"/>
            </w:tcBorders>
          </w:tcPr>
          <w:p w14:paraId="02736779" w14:textId="77777777" w:rsidR="00B83108" w:rsidRDefault="00B83108">
            <w:pPr>
              <w:pStyle w:val="yTable"/>
              <w:tabs>
                <w:tab w:val="left" w:pos="507"/>
              </w:tabs>
              <w:ind w:left="507" w:hanging="507"/>
            </w:pPr>
            <w:r>
              <w:t>1.</w:t>
            </w:r>
            <w:r>
              <w:tab/>
              <w:t>Name of Applicant:</w:t>
            </w:r>
          </w:p>
        </w:tc>
      </w:tr>
      <w:tr w:rsidR="000B1A61" w14:paraId="552F5DB4" w14:textId="77777777">
        <w:tc>
          <w:tcPr>
            <w:tcW w:w="7080" w:type="dxa"/>
            <w:gridSpan w:val="5"/>
            <w:tcBorders>
              <w:top w:val="single" w:sz="7" w:space="0" w:color="auto"/>
            </w:tcBorders>
          </w:tcPr>
          <w:p w14:paraId="030E4310" w14:textId="77777777" w:rsidR="00B83108" w:rsidRDefault="00B83108">
            <w:pPr>
              <w:pStyle w:val="yTable"/>
              <w:tabs>
                <w:tab w:val="left" w:pos="507"/>
              </w:tabs>
              <w:ind w:left="507" w:hanging="507"/>
            </w:pPr>
            <w:r>
              <w:t>2.</w:t>
            </w:r>
            <w:r>
              <w:tab/>
              <w:t>Address:</w:t>
            </w:r>
          </w:p>
        </w:tc>
      </w:tr>
      <w:tr w:rsidR="000B1A61" w14:paraId="6657030E" w14:textId="77777777">
        <w:tc>
          <w:tcPr>
            <w:tcW w:w="3402" w:type="dxa"/>
            <w:gridSpan w:val="3"/>
            <w:tcBorders>
              <w:top w:val="single" w:sz="7" w:space="0" w:color="auto"/>
              <w:bottom w:val="single" w:sz="7" w:space="0" w:color="auto"/>
            </w:tcBorders>
          </w:tcPr>
          <w:p w14:paraId="152AB8A2" w14:textId="77777777" w:rsidR="00B83108" w:rsidRDefault="00B83108">
            <w:pPr>
              <w:pStyle w:val="yTable"/>
              <w:tabs>
                <w:tab w:val="left" w:pos="507"/>
              </w:tabs>
              <w:ind w:left="507" w:hanging="507"/>
            </w:pPr>
            <w:r>
              <w:t>3.</w:t>
            </w:r>
            <w:r>
              <w:tab/>
              <w:t>Occupation:</w:t>
            </w:r>
          </w:p>
        </w:tc>
        <w:tc>
          <w:tcPr>
            <w:tcW w:w="3678" w:type="dxa"/>
            <w:gridSpan w:val="2"/>
            <w:tcBorders>
              <w:top w:val="single" w:sz="7" w:space="0" w:color="auto"/>
              <w:left w:val="single" w:sz="7" w:space="0" w:color="auto"/>
              <w:bottom w:val="single" w:sz="7" w:space="0" w:color="auto"/>
            </w:tcBorders>
          </w:tcPr>
          <w:p w14:paraId="22F9DB19" w14:textId="77777777" w:rsidR="00B83108" w:rsidRDefault="00B83108">
            <w:pPr>
              <w:pStyle w:val="yTable"/>
              <w:tabs>
                <w:tab w:val="left" w:pos="507"/>
              </w:tabs>
            </w:pPr>
            <w:r>
              <w:t>4.</w:t>
            </w:r>
            <w:r>
              <w:tab/>
              <w:t>Telephone No.:</w:t>
            </w:r>
          </w:p>
        </w:tc>
      </w:tr>
      <w:tr w:rsidR="000B1A61" w14:paraId="7E7C9EF6"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331D1A09" w14:textId="77777777" w:rsidR="00B83108" w:rsidRDefault="00B83108">
            <w:pPr>
              <w:pStyle w:val="yTable"/>
              <w:tabs>
                <w:tab w:val="left" w:pos="440"/>
              </w:tabs>
              <w:spacing w:before="120"/>
              <w:ind w:left="448" w:hanging="527"/>
            </w:pPr>
            <w:r>
              <w:rPr>
                <w:snapToGrid w:val="0"/>
              </w:rPr>
              <w:t>5.</w:t>
            </w:r>
            <w:r>
              <w:rPr>
                <w:snapToGrid w:val="0"/>
              </w:rPr>
              <w:tab/>
              <w:t>Particulars of GASEOUS SELF LUMINOUS DEVICES:</w:t>
            </w:r>
          </w:p>
        </w:tc>
      </w:tr>
      <w:tr w:rsidR="000B1A61" w14:paraId="2447F19A" w14:textId="77777777">
        <w:tblPrEx>
          <w:tblCellMar>
            <w:left w:w="120" w:type="dxa"/>
            <w:right w:w="120" w:type="dxa"/>
          </w:tblCellMar>
        </w:tblPrEx>
        <w:tc>
          <w:tcPr>
            <w:tcW w:w="1215" w:type="dxa"/>
            <w:tcBorders>
              <w:top w:val="single" w:sz="7" w:space="0" w:color="auto"/>
            </w:tcBorders>
          </w:tcPr>
          <w:p w14:paraId="0DEB3F74" w14:textId="77777777" w:rsidR="00B83108" w:rsidRDefault="00B83108">
            <w:pPr>
              <w:pStyle w:val="yTable"/>
              <w:jc w:val="center"/>
            </w:pPr>
            <w:r>
              <w:t>Number</w:t>
            </w:r>
          </w:p>
        </w:tc>
        <w:tc>
          <w:tcPr>
            <w:tcW w:w="1942" w:type="dxa"/>
            <w:tcBorders>
              <w:top w:val="single" w:sz="7" w:space="0" w:color="auto"/>
              <w:left w:val="single" w:sz="7" w:space="0" w:color="auto"/>
            </w:tcBorders>
          </w:tcPr>
          <w:p w14:paraId="14EDF0D4" w14:textId="77777777" w:rsidR="00B83108" w:rsidRDefault="00B83108">
            <w:pPr>
              <w:pStyle w:val="yTable"/>
              <w:jc w:val="center"/>
            </w:pPr>
            <w:r>
              <w:t>Make and type</w:t>
            </w:r>
          </w:p>
        </w:tc>
        <w:tc>
          <w:tcPr>
            <w:tcW w:w="2185" w:type="dxa"/>
            <w:gridSpan w:val="2"/>
            <w:tcBorders>
              <w:top w:val="single" w:sz="7" w:space="0" w:color="auto"/>
              <w:left w:val="single" w:sz="7" w:space="0" w:color="auto"/>
            </w:tcBorders>
          </w:tcPr>
          <w:p w14:paraId="073CA486" w14:textId="77777777" w:rsidR="00B83108" w:rsidRDefault="00B83108">
            <w:pPr>
              <w:pStyle w:val="yTable"/>
              <w:jc w:val="center"/>
            </w:pPr>
            <w:r>
              <w:t>Purpose or wording</w:t>
            </w:r>
          </w:p>
        </w:tc>
        <w:tc>
          <w:tcPr>
            <w:tcW w:w="1738" w:type="dxa"/>
            <w:tcBorders>
              <w:top w:val="single" w:sz="7" w:space="0" w:color="auto"/>
              <w:left w:val="single" w:sz="7" w:space="0" w:color="auto"/>
            </w:tcBorders>
          </w:tcPr>
          <w:p w14:paraId="3C80624D" w14:textId="77777777" w:rsidR="00B83108" w:rsidRDefault="00B83108">
            <w:pPr>
              <w:pStyle w:val="yTable"/>
              <w:jc w:val="center"/>
            </w:pPr>
            <w:r>
              <w:t>Location*</w:t>
            </w:r>
          </w:p>
        </w:tc>
      </w:tr>
      <w:tr w:rsidR="000B1A61" w14:paraId="0571C3BF" w14:textId="77777777">
        <w:tblPrEx>
          <w:tblCellMar>
            <w:left w:w="120" w:type="dxa"/>
            <w:right w:w="120" w:type="dxa"/>
          </w:tblCellMar>
        </w:tblPrEx>
        <w:tc>
          <w:tcPr>
            <w:tcW w:w="1215" w:type="dxa"/>
            <w:tcBorders>
              <w:top w:val="single" w:sz="7" w:space="0" w:color="auto"/>
              <w:bottom w:val="single" w:sz="7" w:space="0" w:color="auto"/>
            </w:tcBorders>
          </w:tcPr>
          <w:p w14:paraId="770C5B50" w14:textId="77777777" w:rsidR="00B83108" w:rsidRDefault="00B83108">
            <w:pPr>
              <w:pStyle w:val="yTable"/>
            </w:pPr>
          </w:p>
          <w:p w14:paraId="3017F902" w14:textId="77777777" w:rsidR="00B83108" w:rsidRDefault="00B83108">
            <w:pPr>
              <w:pStyle w:val="yTable"/>
            </w:pPr>
          </w:p>
          <w:p w14:paraId="22B89FC4" w14:textId="77777777" w:rsidR="00B83108" w:rsidRDefault="00B83108">
            <w:pPr>
              <w:pStyle w:val="yTable"/>
            </w:pPr>
          </w:p>
        </w:tc>
        <w:tc>
          <w:tcPr>
            <w:tcW w:w="1942" w:type="dxa"/>
            <w:tcBorders>
              <w:top w:val="single" w:sz="7" w:space="0" w:color="auto"/>
              <w:left w:val="single" w:sz="7" w:space="0" w:color="auto"/>
              <w:bottom w:val="single" w:sz="7" w:space="0" w:color="auto"/>
            </w:tcBorders>
          </w:tcPr>
          <w:p w14:paraId="1FD5D41C" w14:textId="77777777" w:rsidR="00B83108" w:rsidRDefault="00B83108">
            <w:pPr>
              <w:pStyle w:val="yTable"/>
            </w:pPr>
          </w:p>
        </w:tc>
        <w:tc>
          <w:tcPr>
            <w:tcW w:w="2185" w:type="dxa"/>
            <w:gridSpan w:val="2"/>
            <w:tcBorders>
              <w:top w:val="single" w:sz="7" w:space="0" w:color="auto"/>
              <w:left w:val="single" w:sz="7" w:space="0" w:color="auto"/>
              <w:bottom w:val="single" w:sz="7" w:space="0" w:color="auto"/>
            </w:tcBorders>
          </w:tcPr>
          <w:p w14:paraId="6936E899" w14:textId="77777777" w:rsidR="00B83108" w:rsidRDefault="00B83108">
            <w:pPr>
              <w:pStyle w:val="yTable"/>
            </w:pPr>
          </w:p>
        </w:tc>
        <w:tc>
          <w:tcPr>
            <w:tcW w:w="1738" w:type="dxa"/>
            <w:tcBorders>
              <w:top w:val="single" w:sz="7" w:space="0" w:color="auto"/>
              <w:left w:val="single" w:sz="7" w:space="0" w:color="auto"/>
              <w:bottom w:val="single" w:sz="7" w:space="0" w:color="auto"/>
            </w:tcBorders>
          </w:tcPr>
          <w:p w14:paraId="7A8618C9" w14:textId="77777777" w:rsidR="00B83108" w:rsidRDefault="00B83108">
            <w:pPr>
              <w:pStyle w:val="yTable"/>
            </w:pPr>
          </w:p>
        </w:tc>
      </w:tr>
      <w:tr w:rsidR="000B1A61" w14:paraId="5921F1ED"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786F1913" w14:textId="77777777" w:rsidR="00B83108" w:rsidRDefault="00B83108">
            <w:pPr>
              <w:pStyle w:val="yTable"/>
              <w:tabs>
                <w:tab w:val="left" w:pos="589"/>
              </w:tabs>
              <w:rPr>
                <w:snapToGrid w:val="0"/>
              </w:rPr>
            </w:pPr>
            <w:r>
              <w:rPr>
                <w:snapToGrid w:val="0"/>
              </w:rPr>
              <w:t>6.</w:t>
            </w:r>
            <w:r>
              <w:rPr>
                <w:snapToGrid w:val="0"/>
              </w:rPr>
              <w:tab/>
              <w:t>Particulars and location of premises subject of application:</w:t>
            </w:r>
          </w:p>
        </w:tc>
      </w:tr>
      <w:tr w:rsidR="000B1A61" w14:paraId="0374473E"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064AED0A" w14:textId="77777777" w:rsidR="00B83108" w:rsidRDefault="00B83108">
            <w:pPr>
              <w:pStyle w:val="yTable"/>
              <w:tabs>
                <w:tab w:val="left" w:pos="589"/>
              </w:tabs>
              <w:ind w:left="589" w:hanging="589"/>
              <w:rPr>
                <w:snapToGrid w:val="0"/>
              </w:rPr>
            </w:pPr>
            <w:r>
              <w:rPr>
                <w:snapToGrid w:val="0"/>
              </w:rPr>
              <w:t>7.</w:t>
            </w:r>
            <w:r>
              <w:rPr>
                <w:snapToGrid w:val="0"/>
              </w:rPr>
              <w:tab/>
              <w:t>Name and position of person responsible for gaseous self luminous devices at premises referred to in 6:</w:t>
            </w:r>
          </w:p>
        </w:tc>
      </w:tr>
      <w:tr w:rsidR="000B1A61" w14:paraId="3D5817F7"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1EDDC841" w14:textId="77777777" w:rsidR="00B83108" w:rsidRDefault="00B83108">
            <w:pPr>
              <w:pStyle w:val="yTable"/>
              <w:tabs>
                <w:tab w:val="left" w:pos="589"/>
              </w:tabs>
              <w:ind w:left="589" w:hanging="589"/>
              <w:rPr>
                <w:snapToGrid w:val="0"/>
              </w:rPr>
            </w:pPr>
            <w:r>
              <w:rPr>
                <w:snapToGrid w:val="0"/>
              </w:rPr>
              <w:t>8.</w:t>
            </w:r>
            <w:r>
              <w:rPr>
                <w:snapToGrid w:val="0"/>
              </w:rPr>
              <w:tab/>
              <w:t>Name of architect, builder, electrician, contractor, etc. responsible for installation of gaseous self luminous devices:</w:t>
            </w:r>
          </w:p>
        </w:tc>
      </w:tr>
      <w:tr w:rsidR="000B1A61" w14:paraId="1A522CAF"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779C3AF7" w14:textId="77777777" w:rsidR="00B83108" w:rsidRDefault="00B83108">
            <w:pPr>
              <w:pStyle w:val="yTable"/>
              <w:rPr>
                <w:snapToGrid w:val="0"/>
              </w:rPr>
            </w:pPr>
            <w:r>
              <w:rPr>
                <w:snapToGrid w:val="0"/>
              </w:rPr>
              <w:t xml:space="preserve">I/We hereby apply for registration under section 28 of the </w:t>
            </w:r>
            <w:r>
              <w:rPr>
                <w:i/>
                <w:snapToGrid w:val="0"/>
              </w:rPr>
              <w:t>Radiation Safety Act 1975</w:t>
            </w:r>
            <w:r>
              <w:rPr>
                <w:snapToGrid w:val="0"/>
              </w:rPr>
              <w:t xml:space="preserve"> in respect of the premises referred to in 6 for the use or storage of radioactive substances (in gaseous self luminous devices) therein.</w:t>
            </w:r>
          </w:p>
          <w:p w14:paraId="3F8F0693" w14:textId="77777777" w:rsidR="00B83108" w:rsidRDefault="00B83108">
            <w:pPr>
              <w:pStyle w:val="yTable"/>
              <w:tabs>
                <w:tab w:val="left" w:pos="3141"/>
              </w:tabs>
              <w:rPr>
                <w:snapToGrid w:val="0"/>
              </w:rPr>
            </w:pPr>
            <w:r>
              <w:rPr>
                <w:snapToGrid w:val="0"/>
              </w:rPr>
              <w:t>DATE ........................................</w:t>
            </w:r>
            <w:r>
              <w:rPr>
                <w:snapToGrid w:val="0"/>
              </w:rPr>
              <w:tab/>
              <w:t>Signature of ..............................................</w:t>
            </w:r>
          </w:p>
          <w:p w14:paraId="6CFBFE28" w14:textId="77777777" w:rsidR="00B83108" w:rsidRDefault="00B83108">
            <w:pPr>
              <w:pStyle w:val="yTable"/>
              <w:tabs>
                <w:tab w:val="left" w:pos="3141"/>
              </w:tabs>
              <w:spacing w:before="0"/>
              <w:rPr>
                <w:snapToGrid w:val="0"/>
              </w:rPr>
            </w:pPr>
            <w:r>
              <w:rPr>
                <w:snapToGrid w:val="0"/>
              </w:rPr>
              <w:tab/>
              <w:t>applicant</w:t>
            </w:r>
          </w:p>
        </w:tc>
      </w:tr>
      <w:tr w:rsidR="000B1A61" w14:paraId="6B2A4952"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5D88FBA1" w14:textId="77777777" w:rsidR="00B83108" w:rsidRDefault="00B83108">
            <w:pPr>
              <w:pStyle w:val="yTable"/>
              <w:tabs>
                <w:tab w:val="left" w:pos="589"/>
              </w:tabs>
              <w:rPr>
                <w:snapToGrid w:val="0"/>
              </w:rPr>
            </w:pPr>
            <w:r>
              <w:rPr>
                <w:snapToGrid w:val="0"/>
              </w:rPr>
              <w:lastRenderedPageBreak/>
              <w:t>*</w:t>
            </w:r>
            <w:r>
              <w:rPr>
                <w:snapToGrid w:val="0"/>
              </w:rPr>
              <w:tab/>
              <w:t>A plan or sketch must be provided which enables the gaseous self luminous devices in the building to be located. It should show the address or locality of the building, the location of the building with respect to other buildings in a complex, the orientation of the building with respect to access ways, and the location of those devices in the building (show whether ground, first, second or other floor).</w:t>
            </w:r>
          </w:p>
        </w:tc>
      </w:tr>
      <w:tr w:rsidR="000B1A61" w14:paraId="0390A338"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504BB5F7" w14:textId="77777777" w:rsidR="00B83108" w:rsidRDefault="00B83108">
            <w:pPr>
              <w:pStyle w:val="yTable"/>
              <w:tabs>
                <w:tab w:val="left" w:pos="589"/>
              </w:tabs>
              <w:rPr>
                <w:snapToGrid w:val="0"/>
              </w:rPr>
            </w:pPr>
            <w:r>
              <w:rPr>
                <w:snapToGrid w:val="0"/>
              </w:rPr>
              <w:tab/>
              <w:t xml:space="preserve">NOTE: An application for registration must be made by the owner of the premises. As defined in the </w:t>
            </w:r>
            <w:r>
              <w:rPr>
                <w:i/>
                <w:snapToGrid w:val="0"/>
              </w:rPr>
              <w:t>Radiation Safety Act 1975</w:t>
            </w:r>
            <w:r>
              <w:rPr>
                <w:snapToGrid w:val="0"/>
              </w:rPr>
              <w:t xml:space="preserve">, </w:t>
            </w:r>
            <w:r>
              <w:rPr>
                <w:rStyle w:val="CharDefText"/>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 The attention of applicants is drawn to the responsibilities of the person in whose name the premises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tc>
      </w:tr>
    </w:tbl>
    <w:p w14:paraId="5ED250B1" w14:textId="77777777" w:rsidR="00B83108" w:rsidRDefault="00B83108">
      <w:pPr>
        <w:pStyle w:val="yTable"/>
        <w:tabs>
          <w:tab w:val="left" w:pos="567"/>
        </w:tabs>
        <w:rPr>
          <w:snapToGrid w:val="0"/>
        </w:rPr>
      </w:pPr>
      <w:r>
        <w:rPr>
          <w:snapToGrid w:val="0"/>
        </w:rPr>
        <w:tab/>
        <w:t>On completion, this form and accompanying plans or sketches should be sent to:</w:t>
      </w:r>
    </w:p>
    <w:p w14:paraId="456E7CBA" w14:textId="77777777" w:rsidR="00B83108" w:rsidRDefault="00B83108">
      <w:pPr>
        <w:pStyle w:val="yTable"/>
        <w:ind w:left="567"/>
        <w:rPr>
          <w:snapToGrid w:val="0"/>
        </w:rPr>
      </w:pPr>
      <w:r>
        <w:rPr>
          <w:snapToGrid w:val="0"/>
        </w:rPr>
        <w:t>Radiological Council,</w:t>
      </w:r>
    </w:p>
    <w:p w14:paraId="3AB3D106" w14:textId="77777777" w:rsidR="00B83108" w:rsidRDefault="00B83108">
      <w:pPr>
        <w:pStyle w:val="yTable"/>
        <w:spacing w:before="0"/>
        <w:ind w:left="567"/>
        <w:rPr>
          <w:snapToGrid w:val="0"/>
        </w:rPr>
      </w:pPr>
      <w:r>
        <w:rPr>
          <w:snapToGrid w:val="0"/>
        </w:rPr>
        <w:t>Box C134, G.P.O.,</w:t>
      </w:r>
    </w:p>
    <w:p w14:paraId="1F66AAC6" w14:textId="77777777" w:rsidR="00B83108" w:rsidRDefault="00B83108">
      <w:pPr>
        <w:pStyle w:val="yTable"/>
        <w:spacing w:before="0"/>
        <w:ind w:left="567"/>
        <w:rPr>
          <w:snapToGrid w:val="0"/>
        </w:rPr>
      </w:pPr>
      <w:r>
        <w:rPr>
          <w:snapToGrid w:val="0"/>
        </w:rPr>
        <w:t>PERTH, W.A. 6001.</w:t>
      </w:r>
    </w:p>
    <w:p w14:paraId="40B22E5E" w14:textId="77777777" w:rsidR="00B83108" w:rsidRDefault="00B83108">
      <w:pPr>
        <w:pStyle w:val="yMiscellaneousHeading"/>
        <w:pageBreakBefore/>
        <w:rPr>
          <w:i/>
          <w:snapToGrid w:val="0"/>
        </w:rPr>
      </w:pPr>
      <w:r>
        <w:rPr>
          <w:i/>
          <w:snapToGrid w:val="0"/>
        </w:rPr>
        <w:lastRenderedPageBreak/>
        <w:t>Radiation Safety Act 1975</w:t>
      </w:r>
    </w:p>
    <w:p w14:paraId="0EA9AE15" w14:textId="77777777" w:rsidR="00B83108" w:rsidRDefault="00B83108">
      <w:pPr>
        <w:pStyle w:val="yMiscellaneousHeading"/>
        <w:jc w:val="right"/>
        <w:rPr>
          <w:snapToGrid w:val="0"/>
        </w:rPr>
      </w:pPr>
      <w:r>
        <w:rPr>
          <w:snapToGrid w:val="0"/>
        </w:rPr>
        <w:t xml:space="preserve">Form </w:t>
      </w:r>
      <w:r>
        <w:rPr>
          <w:rStyle w:val="CharSClsNo"/>
        </w:rPr>
        <w:t>RS 8</w:t>
      </w:r>
    </w:p>
    <w:p w14:paraId="1E881E9E" w14:textId="77777777" w:rsidR="00B83108" w:rsidRDefault="00B83108">
      <w:pPr>
        <w:pStyle w:val="yMiscellaneousHeading"/>
        <w:rPr>
          <w:b/>
          <w:snapToGrid w:val="0"/>
          <w:sz w:val="28"/>
        </w:rPr>
      </w:pPr>
      <w:r>
        <w:rPr>
          <w:b/>
          <w:snapToGrid w:val="0"/>
          <w:sz w:val="28"/>
        </w:rPr>
        <w:t>Application for renewal of registration of premises in which radioactive substances (in gaseous self luminous devices) are used or stored</w:t>
      </w:r>
    </w:p>
    <w:p w14:paraId="670B55B5" w14:textId="77777777" w:rsidR="00B83108" w:rsidRDefault="00B83108">
      <w:pPr>
        <w:pStyle w:val="yTable"/>
        <w:spacing w:before="120"/>
        <w:jc w:val="right"/>
        <w:rPr>
          <w:snapToGrid w:val="0"/>
        </w:rPr>
      </w:pPr>
      <w:r>
        <w:rPr>
          <w:snapToGrid w:val="0"/>
        </w:rPr>
        <w:t>Renewal Application</w:t>
      </w:r>
    </w:p>
    <w:p w14:paraId="38E3F771" w14:textId="77777777" w:rsidR="00B83108" w:rsidRDefault="00B83108">
      <w:pPr>
        <w:pStyle w:val="yTable"/>
        <w:jc w:val="right"/>
        <w:rPr>
          <w:snapToGrid w:val="0"/>
        </w:rPr>
      </w:pPr>
      <w:r>
        <w:rPr>
          <w:snapToGrid w:val="0"/>
        </w:rPr>
        <w:t>Fee: $ .....................</w:t>
      </w:r>
    </w:p>
    <w:p w14:paraId="1C98791A" w14:textId="77777777" w:rsidR="00B83108" w:rsidRDefault="00B83108">
      <w:pPr>
        <w:pStyle w:val="yTable"/>
        <w:tabs>
          <w:tab w:val="left" w:pos="567"/>
        </w:tabs>
        <w:ind w:left="567" w:hanging="567"/>
        <w:rPr>
          <w:snapToGrid w:val="0"/>
        </w:rPr>
      </w:pPr>
      <w:r>
        <w:rPr>
          <w:snapToGrid w:val="0"/>
        </w:rPr>
        <w:t>TO:</w:t>
      </w:r>
      <w:r>
        <w:rPr>
          <w:snapToGrid w:val="0"/>
        </w:rPr>
        <w:tab/>
        <w:t>The RADIOLOGICAL COUNCIL,</w:t>
      </w:r>
    </w:p>
    <w:p w14:paraId="206AA620" w14:textId="77777777" w:rsidR="00B83108" w:rsidRDefault="00B83108">
      <w:pPr>
        <w:pStyle w:val="yTable"/>
        <w:tabs>
          <w:tab w:val="left" w:pos="567"/>
        </w:tabs>
        <w:spacing w:before="0"/>
        <w:ind w:left="567" w:hanging="567"/>
        <w:rPr>
          <w:snapToGrid w:val="0"/>
        </w:rPr>
      </w:pPr>
      <w:r>
        <w:rPr>
          <w:snapToGrid w:val="0"/>
        </w:rPr>
        <w:tab/>
        <w:t>Box C134, G.P.O.</w:t>
      </w:r>
    </w:p>
    <w:p w14:paraId="3673DEA3" w14:textId="77777777" w:rsidR="00B83108" w:rsidRDefault="00B83108">
      <w:pPr>
        <w:pStyle w:val="yTable"/>
        <w:tabs>
          <w:tab w:val="left" w:pos="567"/>
        </w:tabs>
        <w:spacing w:before="0" w:after="120"/>
        <w:ind w:left="567" w:hanging="567"/>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215"/>
        <w:gridCol w:w="1942"/>
        <w:gridCol w:w="245"/>
        <w:gridCol w:w="1940"/>
        <w:gridCol w:w="1738"/>
      </w:tblGrid>
      <w:tr w:rsidR="000B1A61" w14:paraId="69EF92B3" w14:textId="77777777">
        <w:tc>
          <w:tcPr>
            <w:tcW w:w="7080" w:type="dxa"/>
            <w:gridSpan w:val="5"/>
            <w:tcBorders>
              <w:top w:val="single" w:sz="7" w:space="0" w:color="auto"/>
            </w:tcBorders>
          </w:tcPr>
          <w:p w14:paraId="1630D1DC" w14:textId="77777777" w:rsidR="00B83108" w:rsidRDefault="00B83108">
            <w:pPr>
              <w:pStyle w:val="yTable"/>
              <w:tabs>
                <w:tab w:val="left" w:pos="507"/>
              </w:tabs>
              <w:ind w:left="507" w:hanging="507"/>
            </w:pPr>
            <w:r>
              <w:t>1.</w:t>
            </w:r>
            <w:r>
              <w:tab/>
              <w:t>Name of Applicant:</w:t>
            </w:r>
          </w:p>
        </w:tc>
      </w:tr>
      <w:tr w:rsidR="000B1A61" w14:paraId="5BA91345" w14:textId="77777777">
        <w:tc>
          <w:tcPr>
            <w:tcW w:w="7080" w:type="dxa"/>
            <w:gridSpan w:val="5"/>
            <w:tcBorders>
              <w:top w:val="single" w:sz="7" w:space="0" w:color="auto"/>
            </w:tcBorders>
          </w:tcPr>
          <w:p w14:paraId="26DBDC8F" w14:textId="77777777" w:rsidR="00B83108" w:rsidRDefault="00B83108">
            <w:pPr>
              <w:pStyle w:val="yTable"/>
              <w:tabs>
                <w:tab w:val="left" w:pos="507"/>
              </w:tabs>
              <w:ind w:left="507" w:hanging="507"/>
            </w:pPr>
            <w:r>
              <w:t>2.</w:t>
            </w:r>
            <w:r>
              <w:tab/>
              <w:t>Address:</w:t>
            </w:r>
          </w:p>
        </w:tc>
      </w:tr>
      <w:tr w:rsidR="000B1A61" w14:paraId="610F168B" w14:textId="77777777">
        <w:tc>
          <w:tcPr>
            <w:tcW w:w="3402" w:type="dxa"/>
            <w:gridSpan w:val="3"/>
            <w:tcBorders>
              <w:top w:val="single" w:sz="7" w:space="0" w:color="auto"/>
            </w:tcBorders>
          </w:tcPr>
          <w:p w14:paraId="00551630" w14:textId="77777777" w:rsidR="00B83108" w:rsidRDefault="00B83108">
            <w:pPr>
              <w:pStyle w:val="yTable"/>
              <w:tabs>
                <w:tab w:val="left" w:pos="507"/>
              </w:tabs>
              <w:ind w:left="507" w:hanging="507"/>
            </w:pPr>
            <w:r>
              <w:t>3.</w:t>
            </w:r>
            <w:r>
              <w:tab/>
              <w:t>Registered No.:</w:t>
            </w:r>
          </w:p>
        </w:tc>
        <w:tc>
          <w:tcPr>
            <w:tcW w:w="3678" w:type="dxa"/>
            <w:gridSpan w:val="2"/>
            <w:tcBorders>
              <w:top w:val="single" w:sz="7" w:space="0" w:color="auto"/>
              <w:left w:val="single" w:sz="7" w:space="0" w:color="auto"/>
            </w:tcBorders>
          </w:tcPr>
          <w:p w14:paraId="5B40D3ED" w14:textId="77777777" w:rsidR="00B83108" w:rsidRDefault="00B83108">
            <w:pPr>
              <w:pStyle w:val="yTable"/>
            </w:pPr>
            <w:r>
              <w:t>Registration expires:</w:t>
            </w:r>
          </w:p>
        </w:tc>
      </w:tr>
      <w:tr w:rsidR="000B1A61" w14:paraId="0500DEF3" w14:textId="77777777">
        <w:tc>
          <w:tcPr>
            <w:tcW w:w="3402" w:type="dxa"/>
            <w:gridSpan w:val="3"/>
            <w:tcBorders>
              <w:top w:val="single" w:sz="7" w:space="0" w:color="auto"/>
              <w:bottom w:val="single" w:sz="7" w:space="0" w:color="auto"/>
            </w:tcBorders>
          </w:tcPr>
          <w:p w14:paraId="1AE0CCDB" w14:textId="77777777" w:rsidR="00B83108" w:rsidRDefault="00B83108">
            <w:pPr>
              <w:pStyle w:val="yTable"/>
              <w:tabs>
                <w:tab w:val="left" w:pos="507"/>
              </w:tabs>
              <w:ind w:left="507" w:hanging="507"/>
            </w:pPr>
            <w:r>
              <w:t>4.</w:t>
            </w:r>
            <w:r>
              <w:tab/>
              <w:t>Occupation:</w:t>
            </w:r>
          </w:p>
        </w:tc>
        <w:tc>
          <w:tcPr>
            <w:tcW w:w="3678" w:type="dxa"/>
            <w:gridSpan w:val="2"/>
            <w:tcBorders>
              <w:top w:val="single" w:sz="7" w:space="0" w:color="auto"/>
              <w:left w:val="single" w:sz="7" w:space="0" w:color="auto"/>
              <w:bottom w:val="single" w:sz="7" w:space="0" w:color="auto"/>
            </w:tcBorders>
          </w:tcPr>
          <w:p w14:paraId="3D1FB8C9" w14:textId="77777777" w:rsidR="00B83108" w:rsidRDefault="00B83108">
            <w:pPr>
              <w:pStyle w:val="yTable"/>
              <w:tabs>
                <w:tab w:val="left" w:pos="507"/>
              </w:tabs>
            </w:pPr>
            <w:r>
              <w:t>5.</w:t>
            </w:r>
            <w:r>
              <w:tab/>
              <w:t>Telephone No.:</w:t>
            </w:r>
          </w:p>
        </w:tc>
      </w:tr>
      <w:tr w:rsidR="000B1A61" w14:paraId="7984B90D"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0D75C149" w14:textId="77777777" w:rsidR="00B83108" w:rsidRDefault="00B83108">
            <w:pPr>
              <w:pStyle w:val="yTable"/>
              <w:spacing w:after="60"/>
              <w:ind w:left="448" w:hanging="510"/>
            </w:pPr>
            <w:r>
              <w:rPr>
                <w:snapToGrid w:val="0"/>
              </w:rPr>
              <w:t>6.</w:t>
            </w:r>
            <w:r>
              <w:rPr>
                <w:snapToGrid w:val="0"/>
              </w:rPr>
              <w:tab/>
              <w:t>Particulars of GASEOUS SELF LUMINOUS DEVICES:</w:t>
            </w:r>
          </w:p>
        </w:tc>
      </w:tr>
      <w:tr w:rsidR="000B1A61" w14:paraId="3B3E9AE3" w14:textId="77777777">
        <w:tblPrEx>
          <w:tblCellMar>
            <w:left w:w="120" w:type="dxa"/>
            <w:right w:w="120" w:type="dxa"/>
          </w:tblCellMar>
        </w:tblPrEx>
        <w:tc>
          <w:tcPr>
            <w:tcW w:w="1215" w:type="dxa"/>
            <w:tcBorders>
              <w:top w:val="single" w:sz="7" w:space="0" w:color="auto"/>
            </w:tcBorders>
          </w:tcPr>
          <w:p w14:paraId="73BC1604" w14:textId="77777777" w:rsidR="00B83108" w:rsidRDefault="00B83108">
            <w:pPr>
              <w:pStyle w:val="yTable"/>
              <w:jc w:val="center"/>
            </w:pPr>
            <w:r>
              <w:t>Number</w:t>
            </w:r>
          </w:p>
        </w:tc>
        <w:tc>
          <w:tcPr>
            <w:tcW w:w="1942" w:type="dxa"/>
            <w:tcBorders>
              <w:top w:val="single" w:sz="7" w:space="0" w:color="auto"/>
              <w:left w:val="single" w:sz="7" w:space="0" w:color="auto"/>
            </w:tcBorders>
          </w:tcPr>
          <w:p w14:paraId="11A57FAE" w14:textId="77777777" w:rsidR="00B83108" w:rsidRDefault="00B83108">
            <w:pPr>
              <w:pStyle w:val="yTable"/>
              <w:jc w:val="center"/>
            </w:pPr>
            <w:r>
              <w:t>Make and type</w:t>
            </w:r>
          </w:p>
        </w:tc>
        <w:tc>
          <w:tcPr>
            <w:tcW w:w="2185" w:type="dxa"/>
            <w:gridSpan w:val="2"/>
            <w:tcBorders>
              <w:top w:val="single" w:sz="7" w:space="0" w:color="auto"/>
              <w:left w:val="single" w:sz="7" w:space="0" w:color="auto"/>
            </w:tcBorders>
          </w:tcPr>
          <w:p w14:paraId="1520032A" w14:textId="77777777" w:rsidR="00B83108" w:rsidRDefault="00B83108">
            <w:pPr>
              <w:pStyle w:val="yTable"/>
              <w:jc w:val="center"/>
            </w:pPr>
            <w:r>
              <w:t>Purpose or wording</w:t>
            </w:r>
          </w:p>
        </w:tc>
        <w:tc>
          <w:tcPr>
            <w:tcW w:w="1738" w:type="dxa"/>
            <w:tcBorders>
              <w:top w:val="single" w:sz="7" w:space="0" w:color="auto"/>
              <w:left w:val="single" w:sz="7" w:space="0" w:color="auto"/>
            </w:tcBorders>
          </w:tcPr>
          <w:p w14:paraId="08262AA4" w14:textId="77777777" w:rsidR="00B83108" w:rsidRDefault="00B83108">
            <w:pPr>
              <w:pStyle w:val="yTable"/>
              <w:jc w:val="center"/>
            </w:pPr>
            <w:r>
              <w:t>Location*</w:t>
            </w:r>
          </w:p>
        </w:tc>
      </w:tr>
      <w:tr w:rsidR="000B1A61" w14:paraId="169058A0" w14:textId="77777777">
        <w:tblPrEx>
          <w:tblCellMar>
            <w:left w:w="120" w:type="dxa"/>
            <w:right w:w="120" w:type="dxa"/>
          </w:tblCellMar>
        </w:tblPrEx>
        <w:tc>
          <w:tcPr>
            <w:tcW w:w="1215" w:type="dxa"/>
            <w:tcBorders>
              <w:top w:val="single" w:sz="7" w:space="0" w:color="auto"/>
              <w:bottom w:val="single" w:sz="7" w:space="0" w:color="auto"/>
            </w:tcBorders>
          </w:tcPr>
          <w:p w14:paraId="6BC8D0FA" w14:textId="77777777" w:rsidR="00B83108" w:rsidRDefault="00B83108">
            <w:pPr>
              <w:pStyle w:val="yTable"/>
            </w:pPr>
          </w:p>
          <w:p w14:paraId="1205F0D9" w14:textId="77777777" w:rsidR="00B83108" w:rsidRDefault="00B83108">
            <w:pPr>
              <w:pStyle w:val="yTable"/>
            </w:pPr>
          </w:p>
          <w:p w14:paraId="08F56936" w14:textId="77777777" w:rsidR="00B83108" w:rsidRDefault="00B83108">
            <w:pPr>
              <w:pStyle w:val="yTable"/>
            </w:pPr>
          </w:p>
        </w:tc>
        <w:tc>
          <w:tcPr>
            <w:tcW w:w="1942" w:type="dxa"/>
            <w:tcBorders>
              <w:top w:val="single" w:sz="7" w:space="0" w:color="auto"/>
              <w:left w:val="single" w:sz="7" w:space="0" w:color="auto"/>
              <w:bottom w:val="single" w:sz="7" w:space="0" w:color="auto"/>
            </w:tcBorders>
          </w:tcPr>
          <w:p w14:paraId="49D1EED2" w14:textId="77777777" w:rsidR="00B83108" w:rsidRDefault="00B83108">
            <w:pPr>
              <w:pStyle w:val="yTable"/>
            </w:pPr>
          </w:p>
        </w:tc>
        <w:tc>
          <w:tcPr>
            <w:tcW w:w="2185" w:type="dxa"/>
            <w:gridSpan w:val="2"/>
            <w:tcBorders>
              <w:top w:val="single" w:sz="7" w:space="0" w:color="auto"/>
              <w:left w:val="single" w:sz="7" w:space="0" w:color="auto"/>
              <w:bottom w:val="single" w:sz="7" w:space="0" w:color="auto"/>
            </w:tcBorders>
          </w:tcPr>
          <w:p w14:paraId="15C3BC98" w14:textId="77777777" w:rsidR="00B83108" w:rsidRDefault="00B83108">
            <w:pPr>
              <w:pStyle w:val="yTable"/>
            </w:pPr>
          </w:p>
        </w:tc>
        <w:tc>
          <w:tcPr>
            <w:tcW w:w="1738" w:type="dxa"/>
            <w:tcBorders>
              <w:top w:val="single" w:sz="7" w:space="0" w:color="auto"/>
              <w:left w:val="single" w:sz="7" w:space="0" w:color="auto"/>
              <w:bottom w:val="single" w:sz="7" w:space="0" w:color="auto"/>
            </w:tcBorders>
          </w:tcPr>
          <w:p w14:paraId="1126BF94" w14:textId="77777777" w:rsidR="00B83108" w:rsidRDefault="00B83108">
            <w:pPr>
              <w:pStyle w:val="yTable"/>
            </w:pPr>
          </w:p>
        </w:tc>
      </w:tr>
      <w:tr w:rsidR="000B1A61" w14:paraId="5A8E69D0"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3AA4AD05" w14:textId="77777777" w:rsidR="00B83108" w:rsidRDefault="00B83108">
            <w:pPr>
              <w:pStyle w:val="yTable"/>
              <w:tabs>
                <w:tab w:val="left" w:pos="589"/>
              </w:tabs>
              <w:ind w:left="589" w:hanging="589"/>
            </w:pPr>
            <w:r>
              <w:rPr>
                <w:snapToGrid w:val="0"/>
              </w:rPr>
              <w:t>7.</w:t>
            </w:r>
            <w:r>
              <w:rPr>
                <w:snapToGrid w:val="0"/>
              </w:rPr>
              <w:tab/>
              <w:t>Give details of any changes in particulars of premises subject of application:</w:t>
            </w:r>
          </w:p>
        </w:tc>
      </w:tr>
      <w:tr w:rsidR="000B1A61" w14:paraId="1935CBAF"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247E37F7" w14:textId="77777777" w:rsidR="00B83108" w:rsidRDefault="00B83108">
            <w:pPr>
              <w:pStyle w:val="yTable"/>
              <w:tabs>
                <w:tab w:val="left" w:pos="589"/>
              </w:tabs>
              <w:ind w:left="589" w:hanging="589"/>
              <w:rPr>
                <w:snapToGrid w:val="0"/>
              </w:rPr>
            </w:pPr>
            <w:r>
              <w:rPr>
                <w:snapToGrid w:val="0"/>
              </w:rPr>
              <w:t>8.</w:t>
            </w:r>
            <w:r>
              <w:rPr>
                <w:snapToGrid w:val="0"/>
              </w:rPr>
              <w:tab/>
              <w:t>Name and position of person responsible for gaseous self luminous devices at premises referred to in 7:</w:t>
            </w:r>
          </w:p>
        </w:tc>
      </w:tr>
      <w:tr w:rsidR="000B1A61" w14:paraId="769C286C"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3FD3C0F5" w14:textId="77777777" w:rsidR="00B83108" w:rsidRDefault="00B83108">
            <w:pPr>
              <w:pStyle w:val="yTable"/>
              <w:rPr>
                <w:snapToGrid w:val="0"/>
              </w:rPr>
            </w:pPr>
            <w:r>
              <w:rPr>
                <w:snapToGrid w:val="0"/>
              </w:rPr>
              <w:t xml:space="preserve">I/We hereby apply for renewal of the registration held under the </w:t>
            </w:r>
            <w:r>
              <w:rPr>
                <w:i/>
                <w:snapToGrid w:val="0"/>
              </w:rPr>
              <w:t>Radiation Safety Act 1975</w:t>
            </w:r>
            <w:r>
              <w:rPr>
                <w:snapToGrid w:val="0"/>
              </w:rPr>
              <w:t xml:space="preserve"> in respect of the premises described above for the use or storage of radioactive substances (in gaseous self luminous devices) therein.</w:t>
            </w:r>
          </w:p>
          <w:p w14:paraId="399E3C50" w14:textId="77777777" w:rsidR="00B83108" w:rsidRDefault="00B83108">
            <w:pPr>
              <w:pStyle w:val="yTable"/>
              <w:tabs>
                <w:tab w:val="left" w:pos="2857"/>
              </w:tabs>
              <w:rPr>
                <w:snapToGrid w:val="0"/>
              </w:rPr>
            </w:pPr>
            <w:r>
              <w:rPr>
                <w:snapToGrid w:val="0"/>
              </w:rPr>
              <w:t xml:space="preserve">DATE ................................... </w:t>
            </w:r>
            <w:r>
              <w:rPr>
                <w:snapToGrid w:val="0"/>
              </w:rPr>
              <w:tab/>
              <w:t>Signature of ...................................................</w:t>
            </w:r>
          </w:p>
          <w:p w14:paraId="067CA394" w14:textId="77777777" w:rsidR="00B83108" w:rsidRDefault="00B83108">
            <w:pPr>
              <w:pStyle w:val="yTable"/>
              <w:tabs>
                <w:tab w:val="left" w:pos="2857"/>
              </w:tabs>
              <w:spacing w:before="0"/>
              <w:rPr>
                <w:snapToGrid w:val="0"/>
              </w:rPr>
            </w:pPr>
            <w:r>
              <w:rPr>
                <w:snapToGrid w:val="0"/>
              </w:rPr>
              <w:tab/>
              <w:t>applicant</w:t>
            </w:r>
          </w:p>
        </w:tc>
      </w:tr>
      <w:tr w:rsidR="000B1A61" w14:paraId="0BF4B417"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5FC7B842" w14:textId="77777777" w:rsidR="00B83108" w:rsidRDefault="00B83108">
            <w:pPr>
              <w:pStyle w:val="yTable"/>
              <w:tabs>
                <w:tab w:val="left" w:pos="589"/>
              </w:tabs>
              <w:rPr>
                <w:snapToGrid w:val="0"/>
              </w:rPr>
            </w:pPr>
            <w:r>
              <w:rPr>
                <w:snapToGrid w:val="0"/>
              </w:rPr>
              <w:t>*</w:t>
            </w:r>
            <w:r>
              <w:rPr>
                <w:snapToGrid w:val="0"/>
              </w:rPr>
              <w:tab/>
              <w:t>If space is insufficient for any item, attach supplementary notes signed by the applicant.</w:t>
            </w:r>
          </w:p>
        </w:tc>
      </w:tr>
      <w:tr w:rsidR="000B1A61" w14:paraId="2E8796CD" w14:textId="77777777">
        <w:tblPrEx>
          <w:tblCellMar>
            <w:left w:w="120" w:type="dxa"/>
            <w:right w:w="120" w:type="dxa"/>
          </w:tblCellMar>
        </w:tblPrEx>
        <w:trPr>
          <w:cantSplit/>
        </w:trPr>
        <w:tc>
          <w:tcPr>
            <w:tcW w:w="7080" w:type="dxa"/>
            <w:gridSpan w:val="5"/>
            <w:tcBorders>
              <w:top w:val="single" w:sz="7" w:space="0" w:color="auto"/>
              <w:bottom w:val="single" w:sz="7" w:space="0" w:color="auto"/>
            </w:tcBorders>
          </w:tcPr>
          <w:p w14:paraId="45AD905A" w14:textId="77777777" w:rsidR="00B83108" w:rsidRDefault="00B83108">
            <w:pPr>
              <w:pStyle w:val="yTable"/>
              <w:tabs>
                <w:tab w:val="left" w:pos="589"/>
              </w:tabs>
              <w:rPr>
                <w:snapToGrid w:val="0"/>
              </w:rPr>
            </w:pPr>
            <w:r>
              <w:rPr>
                <w:snapToGrid w:val="0"/>
              </w:rPr>
              <w:lastRenderedPageBreak/>
              <w:tab/>
              <w:t xml:space="preserve">NOTE: An application for renewal of registration must be made by the person in whose name the premises concerned are registered. The attention of applicants is drawn to the responsibilities of the person in whose name the premises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 xml:space="preserve">. </w:t>
            </w:r>
          </w:p>
        </w:tc>
      </w:tr>
    </w:tbl>
    <w:p w14:paraId="22B1029A" w14:textId="77777777" w:rsidR="00B83108" w:rsidRDefault="00B83108">
      <w:pPr>
        <w:pStyle w:val="yMiscellaneousHeading"/>
        <w:pageBreakBefore/>
        <w:rPr>
          <w:i/>
          <w:snapToGrid w:val="0"/>
        </w:rPr>
      </w:pPr>
      <w:r>
        <w:rPr>
          <w:i/>
          <w:snapToGrid w:val="0"/>
        </w:rPr>
        <w:lastRenderedPageBreak/>
        <w:t>Radiation Safety Act 1975</w:t>
      </w:r>
    </w:p>
    <w:p w14:paraId="7BBD9666" w14:textId="77777777" w:rsidR="00B83108" w:rsidRDefault="00B83108">
      <w:pPr>
        <w:pStyle w:val="yMiscellaneousHeading"/>
        <w:jc w:val="right"/>
        <w:rPr>
          <w:snapToGrid w:val="0"/>
        </w:rPr>
      </w:pPr>
      <w:r>
        <w:rPr>
          <w:snapToGrid w:val="0"/>
        </w:rPr>
        <w:t xml:space="preserve">Form </w:t>
      </w:r>
      <w:r>
        <w:rPr>
          <w:rStyle w:val="CharSClsNo"/>
        </w:rPr>
        <w:t>RS 9</w:t>
      </w:r>
    </w:p>
    <w:p w14:paraId="333FB9B2" w14:textId="77777777" w:rsidR="00B83108" w:rsidRDefault="00B83108">
      <w:pPr>
        <w:pStyle w:val="yMiscellaneousHeading"/>
        <w:rPr>
          <w:b/>
          <w:snapToGrid w:val="0"/>
          <w:sz w:val="28"/>
        </w:rPr>
      </w:pPr>
      <w:r>
        <w:rPr>
          <w:b/>
          <w:snapToGrid w:val="0"/>
          <w:sz w:val="28"/>
        </w:rPr>
        <w:t>Certificate of registration of premises in which radioactive substances (in gaseous self luminous devices) are or are to be used or stored</w:t>
      </w:r>
    </w:p>
    <w:p w14:paraId="2EC3B835" w14:textId="77777777" w:rsidR="00B83108" w:rsidRDefault="00B83108">
      <w:pPr>
        <w:pStyle w:val="yTable"/>
        <w:spacing w:before="120" w:after="60"/>
        <w:rPr>
          <w:snapToGrid w:val="0"/>
        </w:rPr>
      </w:pPr>
      <w:r>
        <w:rPr>
          <w:snapToGrid w:val="0"/>
        </w:rPr>
        <w:t xml:space="preserve">It is hereby certified that the premises referred to below have been registered under the </w:t>
      </w:r>
      <w:r>
        <w:rPr>
          <w:i/>
          <w:snapToGrid w:val="0"/>
        </w:rPr>
        <w:t>Radiation Safety Act 1975</w:t>
      </w:r>
      <w:r>
        <w:rPr>
          <w:snapToGrid w:val="0"/>
        </w:rPr>
        <w:t xml:space="preserve"> for the use or storage of the radioactive substances (in gaseous self luminous devices) listed below. The registration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1215"/>
        <w:gridCol w:w="1545"/>
        <w:gridCol w:w="397"/>
        <w:gridCol w:w="849"/>
        <w:gridCol w:w="1336"/>
        <w:gridCol w:w="178"/>
        <w:gridCol w:w="1560"/>
      </w:tblGrid>
      <w:tr w:rsidR="000B1A61" w14:paraId="0515CEF9" w14:textId="77777777">
        <w:tc>
          <w:tcPr>
            <w:tcW w:w="7080" w:type="dxa"/>
            <w:gridSpan w:val="7"/>
            <w:tcBorders>
              <w:top w:val="single" w:sz="7" w:space="0" w:color="auto"/>
            </w:tcBorders>
          </w:tcPr>
          <w:p w14:paraId="257E9B3A" w14:textId="77777777" w:rsidR="00B83108" w:rsidRDefault="00B83108">
            <w:pPr>
              <w:pStyle w:val="yTable"/>
              <w:tabs>
                <w:tab w:val="left" w:pos="507"/>
              </w:tabs>
              <w:ind w:left="507" w:hanging="507"/>
            </w:pPr>
            <w:r>
              <w:t>1.</w:t>
            </w:r>
            <w:r>
              <w:tab/>
              <w:t>Name of owner of premises:</w:t>
            </w:r>
          </w:p>
        </w:tc>
      </w:tr>
      <w:tr w:rsidR="000B1A61" w14:paraId="338C45C8" w14:textId="77777777">
        <w:tc>
          <w:tcPr>
            <w:tcW w:w="7080" w:type="dxa"/>
            <w:gridSpan w:val="7"/>
            <w:tcBorders>
              <w:top w:val="single" w:sz="7" w:space="0" w:color="auto"/>
            </w:tcBorders>
          </w:tcPr>
          <w:p w14:paraId="30B1E433" w14:textId="77777777" w:rsidR="00B83108" w:rsidRDefault="00B83108">
            <w:pPr>
              <w:pStyle w:val="yTable"/>
              <w:tabs>
                <w:tab w:val="left" w:pos="507"/>
              </w:tabs>
              <w:ind w:left="507" w:hanging="507"/>
            </w:pPr>
            <w:r>
              <w:t>2.</w:t>
            </w:r>
            <w:r>
              <w:tab/>
              <w:t>Address:</w:t>
            </w:r>
          </w:p>
        </w:tc>
      </w:tr>
      <w:tr w:rsidR="000B1A61" w14:paraId="1C3A0974" w14:textId="77777777">
        <w:tc>
          <w:tcPr>
            <w:tcW w:w="2760" w:type="dxa"/>
            <w:gridSpan w:val="2"/>
            <w:tcBorders>
              <w:top w:val="single" w:sz="7" w:space="0" w:color="auto"/>
            </w:tcBorders>
          </w:tcPr>
          <w:p w14:paraId="275DC78D" w14:textId="77777777" w:rsidR="00B83108" w:rsidRDefault="00B83108">
            <w:pPr>
              <w:pStyle w:val="yTable"/>
              <w:tabs>
                <w:tab w:val="left" w:pos="507"/>
              </w:tabs>
              <w:ind w:left="507" w:hanging="507"/>
            </w:pPr>
            <w:r>
              <w:t>3.</w:t>
            </w:r>
            <w:r>
              <w:tab/>
              <w:t>Registration No.:</w:t>
            </w:r>
          </w:p>
        </w:tc>
        <w:tc>
          <w:tcPr>
            <w:tcW w:w="2760" w:type="dxa"/>
            <w:gridSpan w:val="4"/>
            <w:tcBorders>
              <w:top w:val="single" w:sz="7" w:space="0" w:color="auto"/>
              <w:left w:val="single" w:sz="7" w:space="0" w:color="auto"/>
            </w:tcBorders>
          </w:tcPr>
          <w:p w14:paraId="53BD210C" w14:textId="77777777" w:rsidR="00B83108" w:rsidRDefault="00B83108">
            <w:pPr>
              <w:pStyle w:val="yTable"/>
            </w:pPr>
            <w:r>
              <w:t>Registration expires:</w:t>
            </w:r>
          </w:p>
        </w:tc>
        <w:tc>
          <w:tcPr>
            <w:tcW w:w="1560" w:type="dxa"/>
            <w:tcBorders>
              <w:top w:val="single" w:sz="7" w:space="0" w:color="auto"/>
              <w:left w:val="single" w:sz="7" w:space="0" w:color="auto"/>
            </w:tcBorders>
          </w:tcPr>
          <w:p w14:paraId="19A9A560" w14:textId="77777777" w:rsidR="00B83108" w:rsidRDefault="00B83108">
            <w:pPr>
              <w:pStyle w:val="yTable"/>
            </w:pPr>
            <w:r>
              <w:t>Fee: $</w:t>
            </w:r>
          </w:p>
        </w:tc>
      </w:tr>
      <w:tr w:rsidR="000B1A61" w14:paraId="4683F360" w14:textId="77777777">
        <w:tc>
          <w:tcPr>
            <w:tcW w:w="2760" w:type="dxa"/>
            <w:gridSpan w:val="2"/>
            <w:tcBorders>
              <w:top w:val="single" w:sz="7" w:space="0" w:color="auto"/>
              <w:bottom w:val="single" w:sz="7" w:space="0" w:color="auto"/>
            </w:tcBorders>
          </w:tcPr>
          <w:p w14:paraId="798955BE" w14:textId="77777777" w:rsidR="00B83108" w:rsidRDefault="00B83108">
            <w:pPr>
              <w:pStyle w:val="yTable"/>
              <w:tabs>
                <w:tab w:val="left" w:pos="507"/>
              </w:tabs>
              <w:ind w:left="507" w:hanging="507"/>
            </w:pPr>
            <w:r>
              <w:t>4.</w:t>
            </w:r>
            <w:r>
              <w:tab/>
              <w:t>Occupation:</w:t>
            </w:r>
          </w:p>
        </w:tc>
        <w:tc>
          <w:tcPr>
            <w:tcW w:w="1246" w:type="dxa"/>
            <w:gridSpan w:val="2"/>
            <w:tcBorders>
              <w:top w:val="single" w:sz="7" w:space="0" w:color="auto"/>
              <w:bottom w:val="single" w:sz="7" w:space="0" w:color="auto"/>
            </w:tcBorders>
          </w:tcPr>
          <w:p w14:paraId="24AB597A" w14:textId="77777777" w:rsidR="00B83108" w:rsidRDefault="00B83108">
            <w:pPr>
              <w:pStyle w:val="yTable"/>
            </w:pPr>
          </w:p>
        </w:tc>
        <w:tc>
          <w:tcPr>
            <w:tcW w:w="3074" w:type="dxa"/>
            <w:gridSpan w:val="3"/>
            <w:tcBorders>
              <w:top w:val="single" w:sz="7" w:space="0" w:color="auto"/>
              <w:left w:val="single" w:sz="7" w:space="0" w:color="auto"/>
              <w:bottom w:val="single" w:sz="7" w:space="0" w:color="auto"/>
            </w:tcBorders>
          </w:tcPr>
          <w:p w14:paraId="5C94761C" w14:textId="77777777" w:rsidR="00B83108" w:rsidRDefault="00B83108">
            <w:pPr>
              <w:pStyle w:val="yTable"/>
              <w:tabs>
                <w:tab w:val="left" w:pos="470"/>
              </w:tabs>
            </w:pPr>
            <w:r>
              <w:t>5.</w:t>
            </w:r>
            <w:r>
              <w:tab/>
              <w:t>Telephone No.:</w:t>
            </w:r>
          </w:p>
        </w:tc>
      </w:tr>
      <w:tr w:rsidR="000B1A61" w14:paraId="16CA3491" w14:textId="77777777">
        <w:trPr>
          <w:cantSplit/>
        </w:trPr>
        <w:tc>
          <w:tcPr>
            <w:tcW w:w="7080" w:type="dxa"/>
            <w:gridSpan w:val="7"/>
            <w:tcBorders>
              <w:top w:val="single" w:sz="7" w:space="0" w:color="auto"/>
              <w:bottom w:val="single" w:sz="7" w:space="0" w:color="auto"/>
            </w:tcBorders>
          </w:tcPr>
          <w:p w14:paraId="4F1C9698" w14:textId="77777777" w:rsidR="00B83108" w:rsidRDefault="00B83108">
            <w:pPr>
              <w:pStyle w:val="yTable"/>
              <w:tabs>
                <w:tab w:val="left" w:pos="507"/>
              </w:tabs>
              <w:ind w:left="507" w:hanging="507"/>
            </w:pPr>
            <w:r>
              <w:rPr>
                <w:snapToGrid w:val="0"/>
              </w:rPr>
              <w:t xml:space="preserve">6. </w:t>
            </w:r>
            <w:r>
              <w:rPr>
                <w:snapToGrid w:val="0"/>
              </w:rPr>
              <w:tab/>
              <w:t>Particulars of GASEOUS SELF LUMINOUS DEVICES:</w:t>
            </w:r>
          </w:p>
        </w:tc>
      </w:tr>
      <w:tr w:rsidR="000B1A61" w14:paraId="7B20BC09" w14:textId="77777777">
        <w:tc>
          <w:tcPr>
            <w:tcW w:w="1215" w:type="dxa"/>
            <w:tcBorders>
              <w:top w:val="single" w:sz="7" w:space="0" w:color="auto"/>
            </w:tcBorders>
          </w:tcPr>
          <w:p w14:paraId="664F4F01" w14:textId="77777777" w:rsidR="00B83108" w:rsidRDefault="00B83108">
            <w:pPr>
              <w:pStyle w:val="yTable"/>
              <w:jc w:val="center"/>
            </w:pPr>
            <w:r>
              <w:t>Number</w:t>
            </w:r>
          </w:p>
        </w:tc>
        <w:tc>
          <w:tcPr>
            <w:tcW w:w="1942" w:type="dxa"/>
            <w:gridSpan w:val="2"/>
            <w:tcBorders>
              <w:top w:val="single" w:sz="7" w:space="0" w:color="auto"/>
              <w:left w:val="single" w:sz="7" w:space="0" w:color="auto"/>
            </w:tcBorders>
          </w:tcPr>
          <w:p w14:paraId="0B96B946" w14:textId="77777777" w:rsidR="00B83108" w:rsidRDefault="00B83108">
            <w:pPr>
              <w:pStyle w:val="yTable"/>
              <w:jc w:val="center"/>
            </w:pPr>
            <w:r>
              <w:t>Make and type</w:t>
            </w:r>
          </w:p>
        </w:tc>
        <w:tc>
          <w:tcPr>
            <w:tcW w:w="2185" w:type="dxa"/>
            <w:gridSpan w:val="2"/>
            <w:tcBorders>
              <w:top w:val="single" w:sz="7" w:space="0" w:color="auto"/>
              <w:left w:val="single" w:sz="7" w:space="0" w:color="auto"/>
            </w:tcBorders>
          </w:tcPr>
          <w:p w14:paraId="304E7917" w14:textId="77777777" w:rsidR="00B83108" w:rsidRDefault="00B83108">
            <w:pPr>
              <w:pStyle w:val="yTable"/>
              <w:jc w:val="center"/>
            </w:pPr>
            <w:r>
              <w:t>Purpose or wording</w:t>
            </w:r>
          </w:p>
        </w:tc>
        <w:tc>
          <w:tcPr>
            <w:tcW w:w="1738" w:type="dxa"/>
            <w:gridSpan w:val="2"/>
            <w:tcBorders>
              <w:top w:val="single" w:sz="7" w:space="0" w:color="auto"/>
              <w:left w:val="single" w:sz="7" w:space="0" w:color="auto"/>
            </w:tcBorders>
          </w:tcPr>
          <w:p w14:paraId="4D8825D8" w14:textId="77777777" w:rsidR="00B83108" w:rsidRDefault="00B83108">
            <w:pPr>
              <w:pStyle w:val="yTable"/>
              <w:jc w:val="center"/>
            </w:pPr>
            <w:r>
              <w:t>Location*</w:t>
            </w:r>
          </w:p>
        </w:tc>
      </w:tr>
      <w:tr w:rsidR="000B1A61" w14:paraId="23AC50AA" w14:textId="77777777">
        <w:tc>
          <w:tcPr>
            <w:tcW w:w="1215" w:type="dxa"/>
            <w:tcBorders>
              <w:top w:val="single" w:sz="7" w:space="0" w:color="auto"/>
              <w:bottom w:val="single" w:sz="7" w:space="0" w:color="auto"/>
            </w:tcBorders>
          </w:tcPr>
          <w:p w14:paraId="31DAAD0A" w14:textId="77777777" w:rsidR="00B83108" w:rsidRDefault="00B83108">
            <w:pPr>
              <w:pStyle w:val="yTable"/>
            </w:pPr>
          </w:p>
          <w:p w14:paraId="2D2D3792" w14:textId="77777777" w:rsidR="00B83108" w:rsidRDefault="00B83108">
            <w:pPr>
              <w:pStyle w:val="yTable"/>
            </w:pPr>
          </w:p>
          <w:p w14:paraId="3AB994D6" w14:textId="77777777" w:rsidR="00B83108" w:rsidRDefault="00B83108">
            <w:pPr>
              <w:pStyle w:val="yTable"/>
            </w:pPr>
          </w:p>
        </w:tc>
        <w:tc>
          <w:tcPr>
            <w:tcW w:w="1942" w:type="dxa"/>
            <w:gridSpan w:val="2"/>
            <w:tcBorders>
              <w:top w:val="single" w:sz="7" w:space="0" w:color="auto"/>
              <w:left w:val="single" w:sz="7" w:space="0" w:color="auto"/>
              <w:bottom w:val="single" w:sz="7" w:space="0" w:color="auto"/>
            </w:tcBorders>
          </w:tcPr>
          <w:p w14:paraId="7C8FA371" w14:textId="77777777" w:rsidR="00B83108" w:rsidRDefault="00B83108">
            <w:pPr>
              <w:pStyle w:val="yTable"/>
            </w:pPr>
          </w:p>
        </w:tc>
        <w:tc>
          <w:tcPr>
            <w:tcW w:w="2185" w:type="dxa"/>
            <w:gridSpan w:val="2"/>
            <w:tcBorders>
              <w:top w:val="single" w:sz="7" w:space="0" w:color="auto"/>
              <w:left w:val="single" w:sz="7" w:space="0" w:color="auto"/>
              <w:bottom w:val="single" w:sz="7" w:space="0" w:color="auto"/>
            </w:tcBorders>
          </w:tcPr>
          <w:p w14:paraId="2D7E0DC1" w14:textId="77777777" w:rsidR="00B83108" w:rsidRDefault="00B83108">
            <w:pPr>
              <w:pStyle w:val="yTable"/>
            </w:pPr>
          </w:p>
        </w:tc>
        <w:tc>
          <w:tcPr>
            <w:tcW w:w="1738" w:type="dxa"/>
            <w:gridSpan w:val="2"/>
            <w:tcBorders>
              <w:top w:val="single" w:sz="7" w:space="0" w:color="auto"/>
              <w:left w:val="single" w:sz="7" w:space="0" w:color="auto"/>
              <w:bottom w:val="single" w:sz="7" w:space="0" w:color="auto"/>
            </w:tcBorders>
          </w:tcPr>
          <w:p w14:paraId="57E26793" w14:textId="77777777" w:rsidR="00B83108" w:rsidRDefault="00B83108">
            <w:pPr>
              <w:pStyle w:val="yTable"/>
            </w:pPr>
          </w:p>
        </w:tc>
      </w:tr>
      <w:tr w:rsidR="000B1A61" w14:paraId="25CBA4C7" w14:textId="77777777">
        <w:trPr>
          <w:cantSplit/>
        </w:trPr>
        <w:tc>
          <w:tcPr>
            <w:tcW w:w="7080" w:type="dxa"/>
            <w:gridSpan w:val="7"/>
            <w:tcBorders>
              <w:top w:val="single" w:sz="7" w:space="0" w:color="auto"/>
              <w:bottom w:val="single" w:sz="7" w:space="0" w:color="auto"/>
            </w:tcBorders>
          </w:tcPr>
          <w:p w14:paraId="249F5091" w14:textId="77777777" w:rsidR="00B83108" w:rsidRDefault="00B83108">
            <w:pPr>
              <w:pStyle w:val="yTable"/>
              <w:tabs>
                <w:tab w:val="left" w:pos="507"/>
              </w:tabs>
              <w:ind w:left="507" w:hanging="507"/>
              <w:rPr>
                <w:snapToGrid w:val="0"/>
              </w:rPr>
            </w:pPr>
            <w:r>
              <w:rPr>
                <w:snapToGrid w:val="0"/>
              </w:rPr>
              <w:t xml:space="preserve">7. </w:t>
            </w:r>
            <w:r>
              <w:rPr>
                <w:snapToGrid w:val="0"/>
              </w:rPr>
              <w:tab/>
            </w:r>
            <w:r>
              <w:t>Particulars</w:t>
            </w:r>
            <w:r>
              <w:rPr>
                <w:snapToGrid w:val="0"/>
              </w:rPr>
              <w:t xml:space="preserve"> and location of premises subject of registration:</w:t>
            </w:r>
          </w:p>
          <w:p w14:paraId="0EE2971B" w14:textId="77777777" w:rsidR="00B83108" w:rsidRDefault="00B83108">
            <w:pPr>
              <w:pStyle w:val="yTable"/>
            </w:pPr>
          </w:p>
        </w:tc>
      </w:tr>
      <w:tr w:rsidR="000B1A61" w14:paraId="2B917DE2" w14:textId="77777777">
        <w:trPr>
          <w:cantSplit/>
        </w:trPr>
        <w:tc>
          <w:tcPr>
            <w:tcW w:w="7080" w:type="dxa"/>
            <w:gridSpan w:val="7"/>
            <w:tcBorders>
              <w:top w:val="single" w:sz="7" w:space="0" w:color="auto"/>
              <w:bottom w:val="single" w:sz="7" w:space="0" w:color="auto"/>
            </w:tcBorders>
          </w:tcPr>
          <w:p w14:paraId="107D2217" w14:textId="77777777" w:rsidR="00B83108" w:rsidRDefault="00B83108">
            <w:pPr>
              <w:pStyle w:val="yTable"/>
              <w:tabs>
                <w:tab w:val="left" w:pos="507"/>
              </w:tabs>
              <w:ind w:left="507" w:hanging="507"/>
            </w:pPr>
            <w:r>
              <w:rPr>
                <w:snapToGrid w:val="0"/>
              </w:rPr>
              <w:t xml:space="preserve">8. </w:t>
            </w:r>
            <w:r>
              <w:rPr>
                <w:snapToGrid w:val="0"/>
              </w:rPr>
              <w:tab/>
              <w:t>Name and position of person responsible for the gaseous self luminous devices at premises referred to in 7:</w:t>
            </w:r>
          </w:p>
        </w:tc>
      </w:tr>
      <w:tr w:rsidR="000B1A61" w14:paraId="5EB1FD7D" w14:textId="77777777">
        <w:trPr>
          <w:cantSplit/>
        </w:trPr>
        <w:tc>
          <w:tcPr>
            <w:tcW w:w="7080" w:type="dxa"/>
            <w:gridSpan w:val="7"/>
            <w:tcBorders>
              <w:top w:val="single" w:sz="7" w:space="0" w:color="auto"/>
              <w:bottom w:val="single" w:sz="7" w:space="0" w:color="auto"/>
            </w:tcBorders>
          </w:tcPr>
          <w:p w14:paraId="0797236B" w14:textId="77777777" w:rsidR="00B83108" w:rsidRDefault="00B83108">
            <w:pPr>
              <w:pStyle w:val="yTable"/>
              <w:tabs>
                <w:tab w:val="left" w:pos="3484"/>
              </w:tabs>
              <w:spacing w:before="120"/>
              <w:rPr>
                <w:snapToGrid w:val="0"/>
              </w:rPr>
            </w:pPr>
            <w:r>
              <w:rPr>
                <w:snapToGrid w:val="0"/>
              </w:rPr>
              <w:t>DATE .....................................</w:t>
            </w:r>
            <w:r>
              <w:rPr>
                <w:snapToGrid w:val="0"/>
              </w:rPr>
              <w:tab/>
              <w:t>.............................................................</w:t>
            </w:r>
          </w:p>
          <w:p w14:paraId="4C366AF4" w14:textId="77777777" w:rsidR="00B83108" w:rsidRDefault="00B83108">
            <w:pPr>
              <w:pStyle w:val="yTable"/>
              <w:tabs>
                <w:tab w:val="left" w:pos="3484"/>
              </w:tabs>
              <w:spacing w:before="0"/>
              <w:ind w:left="3481" w:hanging="3481"/>
            </w:pPr>
            <w:r>
              <w:rPr>
                <w:snapToGrid w:val="0"/>
              </w:rPr>
              <w:tab/>
              <w:t>Signature of person in whose name premises are registered.</w:t>
            </w:r>
          </w:p>
        </w:tc>
      </w:tr>
      <w:tr w:rsidR="000B1A61" w14:paraId="3B3AD4E1" w14:textId="77777777">
        <w:trPr>
          <w:cantSplit/>
        </w:trPr>
        <w:tc>
          <w:tcPr>
            <w:tcW w:w="7080" w:type="dxa"/>
            <w:gridSpan w:val="7"/>
            <w:tcBorders>
              <w:top w:val="single" w:sz="7" w:space="0" w:color="auto"/>
              <w:bottom w:val="single" w:sz="7" w:space="0" w:color="auto"/>
            </w:tcBorders>
          </w:tcPr>
          <w:p w14:paraId="6D567EFF" w14:textId="77777777" w:rsidR="00B83108" w:rsidRDefault="00B83108">
            <w:pPr>
              <w:pStyle w:val="yTable"/>
              <w:tabs>
                <w:tab w:val="left" w:pos="3484"/>
              </w:tabs>
              <w:rPr>
                <w:snapToGrid w:val="0"/>
              </w:rPr>
            </w:pPr>
            <w:r>
              <w:rPr>
                <w:snapToGrid w:val="0"/>
              </w:rPr>
              <w:t>DATE .....................................</w:t>
            </w:r>
            <w:r>
              <w:rPr>
                <w:snapToGrid w:val="0"/>
              </w:rPr>
              <w:tab/>
              <w:t>.............................................................</w:t>
            </w:r>
          </w:p>
          <w:p w14:paraId="2A52EDA1" w14:textId="77777777" w:rsidR="00B83108" w:rsidRDefault="00B83108">
            <w:pPr>
              <w:pStyle w:val="yTable"/>
              <w:tabs>
                <w:tab w:val="left" w:pos="3484"/>
              </w:tabs>
              <w:spacing w:before="0"/>
              <w:rPr>
                <w:snapToGrid w:val="0"/>
              </w:rPr>
            </w:pPr>
            <w:r>
              <w:rPr>
                <w:snapToGrid w:val="0"/>
              </w:rPr>
              <w:tab/>
              <w:t>Secretary, Radiological Council</w:t>
            </w:r>
          </w:p>
          <w:p w14:paraId="4A731008" w14:textId="77777777" w:rsidR="00B83108" w:rsidRDefault="00B83108">
            <w:pPr>
              <w:pStyle w:val="yTable"/>
              <w:tabs>
                <w:tab w:val="left" w:pos="507"/>
              </w:tabs>
              <w:rPr>
                <w:snapToGrid w:val="0"/>
              </w:rPr>
            </w:pPr>
            <w:r>
              <w:rPr>
                <w:snapToGrid w:val="0"/>
              </w:rPr>
              <w:tab/>
              <w:t>(This registration is not valid until it is signed by the Secretary, Radiological Council.)</w:t>
            </w:r>
          </w:p>
        </w:tc>
      </w:tr>
      <w:tr w:rsidR="000B1A61" w14:paraId="7EA47351" w14:textId="77777777">
        <w:trPr>
          <w:cantSplit/>
        </w:trPr>
        <w:tc>
          <w:tcPr>
            <w:tcW w:w="7080" w:type="dxa"/>
            <w:gridSpan w:val="7"/>
            <w:tcBorders>
              <w:top w:val="single" w:sz="7" w:space="0" w:color="auto"/>
              <w:bottom w:val="single" w:sz="7" w:space="0" w:color="auto"/>
            </w:tcBorders>
          </w:tcPr>
          <w:p w14:paraId="5B058AA3" w14:textId="77777777" w:rsidR="00B83108" w:rsidRDefault="00B83108">
            <w:pPr>
              <w:pStyle w:val="yTable"/>
              <w:tabs>
                <w:tab w:val="left" w:pos="507"/>
                <w:tab w:val="left" w:pos="3484"/>
              </w:tabs>
              <w:rPr>
                <w:snapToGrid w:val="0"/>
              </w:rPr>
            </w:pPr>
            <w:r>
              <w:rPr>
                <w:snapToGrid w:val="0"/>
              </w:rPr>
              <w:t>*</w:t>
            </w:r>
            <w:r>
              <w:rPr>
                <w:snapToGrid w:val="0"/>
              </w:rPr>
              <w:tab/>
              <w:t>If space is insufficient for any item, attach supplementary lists.</w:t>
            </w:r>
          </w:p>
        </w:tc>
      </w:tr>
    </w:tbl>
    <w:p w14:paraId="05E8DE0B" w14:textId="77777777" w:rsidR="00B83108" w:rsidRDefault="00B83108">
      <w:pPr>
        <w:pStyle w:val="yTable"/>
        <w:tabs>
          <w:tab w:val="left" w:pos="567"/>
        </w:tabs>
        <w:rPr>
          <w:snapToGrid w:val="0"/>
        </w:rPr>
      </w:pPr>
      <w:r>
        <w:rPr>
          <w:snapToGrid w:val="0"/>
        </w:rPr>
        <w:lastRenderedPageBreak/>
        <w:tab/>
        <w:t xml:space="preserve">NOTE: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w:t>
      </w:r>
    </w:p>
    <w:p w14:paraId="519B09F6" w14:textId="77777777" w:rsidR="00B83108" w:rsidRDefault="00B83108">
      <w:pPr>
        <w:pStyle w:val="yMiscellaneousHeading"/>
        <w:pageBreakBefore/>
        <w:rPr>
          <w:i/>
          <w:snapToGrid w:val="0"/>
        </w:rPr>
      </w:pPr>
      <w:r>
        <w:rPr>
          <w:i/>
          <w:snapToGrid w:val="0"/>
        </w:rPr>
        <w:lastRenderedPageBreak/>
        <w:t>Radiation Safety Act 1975</w:t>
      </w:r>
    </w:p>
    <w:p w14:paraId="43DA0486" w14:textId="77777777" w:rsidR="00B83108" w:rsidRDefault="00B83108">
      <w:pPr>
        <w:pStyle w:val="yMiscellaneousHeading"/>
        <w:jc w:val="right"/>
        <w:rPr>
          <w:snapToGrid w:val="0"/>
        </w:rPr>
      </w:pPr>
      <w:r>
        <w:rPr>
          <w:snapToGrid w:val="0"/>
        </w:rPr>
        <w:t xml:space="preserve">Form </w:t>
      </w:r>
      <w:r>
        <w:rPr>
          <w:rStyle w:val="CharSClsNo"/>
        </w:rPr>
        <w:t>RS 10</w:t>
      </w:r>
    </w:p>
    <w:p w14:paraId="1DEC6093" w14:textId="77777777" w:rsidR="00B83108" w:rsidRDefault="00B83108">
      <w:pPr>
        <w:pStyle w:val="yMiscellaneousHeading"/>
        <w:rPr>
          <w:b/>
          <w:snapToGrid w:val="0"/>
          <w:sz w:val="28"/>
        </w:rPr>
      </w:pPr>
      <w:r>
        <w:rPr>
          <w:b/>
          <w:snapToGrid w:val="0"/>
          <w:sz w:val="28"/>
        </w:rPr>
        <w:t>Application for registration of premises in which radioactive substances (not in gaseous self luminous devices) are to be manufactured, used or stored</w:t>
      </w:r>
    </w:p>
    <w:p w14:paraId="10419D5B" w14:textId="77777777" w:rsidR="00B83108" w:rsidRDefault="00B83108">
      <w:pPr>
        <w:pStyle w:val="yTable"/>
        <w:tabs>
          <w:tab w:val="left" w:pos="567"/>
          <w:tab w:val="left" w:pos="5103"/>
        </w:tabs>
        <w:spacing w:before="120"/>
        <w:ind w:left="567" w:hanging="567"/>
        <w:rPr>
          <w:snapToGrid w:val="0"/>
        </w:rPr>
      </w:pPr>
      <w:r>
        <w:rPr>
          <w:snapToGrid w:val="0"/>
        </w:rPr>
        <w:t>TO:</w:t>
      </w:r>
      <w:r>
        <w:rPr>
          <w:snapToGrid w:val="0"/>
        </w:rPr>
        <w:tab/>
        <w:t xml:space="preserve">The RADIOLOGICAL COUNCIL, </w:t>
      </w:r>
      <w:r>
        <w:rPr>
          <w:snapToGrid w:val="0"/>
        </w:rPr>
        <w:tab/>
        <w:t>First Application</w:t>
      </w:r>
    </w:p>
    <w:p w14:paraId="403E5725" w14:textId="77777777" w:rsidR="00B83108" w:rsidRDefault="00B83108">
      <w:pPr>
        <w:pStyle w:val="yTable"/>
        <w:tabs>
          <w:tab w:val="left" w:pos="567"/>
          <w:tab w:val="left" w:pos="5103"/>
        </w:tabs>
        <w:spacing w:before="0"/>
        <w:ind w:left="567" w:hanging="567"/>
        <w:rPr>
          <w:snapToGrid w:val="0"/>
        </w:rPr>
      </w:pPr>
      <w:r>
        <w:rPr>
          <w:snapToGrid w:val="0"/>
        </w:rPr>
        <w:tab/>
        <w:t>Box C134, G.P.O.</w:t>
      </w:r>
      <w:r>
        <w:rPr>
          <w:snapToGrid w:val="0"/>
        </w:rPr>
        <w:tab/>
        <w:t>Fee: $ ...............</w:t>
      </w:r>
    </w:p>
    <w:p w14:paraId="32A1EAED" w14:textId="77777777" w:rsidR="00B83108" w:rsidRDefault="00B83108">
      <w:pPr>
        <w:pStyle w:val="yTable"/>
        <w:tabs>
          <w:tab w:val="left" w:pos="567"/>
        </w:tabs>
        <w:spacing w:before="0" w:after="120"/>
        <w:ind w:left="567" w:hanging="567"/>
        <w:rPr>
          <w:snapToGrid w:val="0"/>
        </w:rPr>
      </w:pPr>
      <w:r>
        <w:rPr>
          <w:snapToGrid w:val="0"/>
        </w:rPr>
        <w:tab/>
        <w:t>PERTH, W.A. 6001.</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821"/>
        <w:gridCol w:w="1094"/>
        <w:gridCol w:w="2614"/>
        <w:gridCol w:w="1551"/>
      </w:tblGrid>
      <w:tr w:rsidR="000B1A61" w14:paraId="0A900A92" w14:textId="77777777">
        <w:tc>
          <w:tcPr>
            <w:tcW w:w="7080" w:type="dxa"/>
            <w:gridSpan w:val="4"/>
            <w:tcBorders>
              <w:top w:val="single" w:sz="4" w:space="0" w:color="auto"/>
              <w:bottom w:val="single" w:sz="4" w:space="0" w:color="auto"/>
            </w:tcBorders>
          </w:tcPr>
          <w:p w14:paraId="08BE60B1" w14:textId="77777777" w:rsidR="00B83108" w:rsidRDefault="00B83108">
            <w:pPr>
              <w:pStyle w:val="yTable"/>
              <w:tabs>
                <w:tab w:val="left" w:pos="567"/>
              </w:tabs>
              <w:ind w:left="567" w:hanging="567"/>
              <w:rPr>
                <w:snapToGrid w:val="0"/>
              </w:rPr>
            </w:pPr>
            <w:r>
              <w:rPr>
                <w:snapToGrid w:val="0"/>
              </w:rPr>
              <w:t>1.</w:t>
            </w:r>
            <w:r>
              <w:rPr>
                <w:snapToGrid w:val="0"/>
              </w:rPr>
              <w:tab/>
              <w:t>Name of applicant:</w:t>
            </w:r>
          </w:p>
        </w:tc>
      </w:tr>
      <w:tr w:rsidR="000B1A61" w14:paraId="30A3BD51" w14:textId="77777777">
        <w:tc>
          <w:tcPr>
            <w:tcW w:w="7080" w:type="dxa"/>
            <w:gridSpan w:val="4"/>
            <w:tcBorders>
              <w:top w:val="single" w:sz="4" w:space="0" w:color="auto"/>
              <w:bottom w:val="nil"/>
            </w:tcBorders>
          </w:tcPr>
          <w:p w14:paraId="52F23338" w14:textId="77777777" w:rsidR="00B83108" w:rsidRDefault="00B83108">
            <w:pPr>
              <w:pStyle w:val="yTable"/>
              <w:tabs>
                <w:tab w:val="left" w:pos="567"/>
              </w:tabs>
              <w:ind w:left="567" w:hanging="567"/>
              <w:rPr>
                <w:snapToGrid w:val="0"/>
              </w:rPr>
            </w:pPr>
            <w:r>
              <w:rPr>
                <w:snapToGrid w:val="0"/>
              </w:rPr>
              <w:t>2.</w:t>
            </w:r>
            <w:r>
              <w:rPr>
                <w:snapToGrid w:val="0"/>
              </w:rPr>
              <w:tab/>
              <w:t>Address:</w:t>
            </w:r>
          </w:p>
        </w:tc>
      </w:tr>
      <w:tr w:rsidR="000B1A61" w14:paraId="3D2DA342" w14:textId="77777777">
        <w:tc>
          <w:tcPr>
            <w:tcW w:w="7080" w:type="dxa"/>
            <w:gridSpan w:val="4"/>
            <w:tcBorders>
              <w:top w:val="single" w:sz="4" w:space="0" w:color="auto"/>
              <w:bottom w:val="single" w:sz="4" w:space="0" w:color="auto"/>
            </w:tcBorders>
          </w:tcPr>
          <w:p w14:paraId="14A29B54" w14:textId="77777777" w:rsidR="00B83108" w:rsidRDefault="00B83108">
            <w:pPr>
              <w:pStyle w:val="yTable"/>
              <w:tabs>
                <w:tab w:val="left" w:pos="567"/>
              </w:tabs>
              <w:ind w:left="567" w:hanging="567"/>
              <w:rPr>
                <w:snapToGrid w:val="0"/>
              </w:rPr>
            </w:pPr>
            <w:r>
              <w:rPr>
                <w:snapToGrid w:val="0"/>
              </w:rPr>
              <w:t>3.</w:t>
            </w:r>
            <w:r>
              <w:rPr>
                <w:snapToGrid w:val="0"/>
              </w:rPr>
              <w:tab/>
              <w:t>Telephone No:</w:t>
            </w:r>
          </w:p>
        </w:tc>
      </w:tr>
      <w:tr w:rsidR="000B1A61" w14:paraId="27C5DD53" w14:textId="77777777">
        <w:tc>
          <w:tcPr>
            <w:tcW w:w="7080" w:type="dxa"/>
            <w:gridSpan w:val="4"/>
            <w:tcBorders>
              <w:top w:val="single" w:sz="4" w:space="0" w:color="auto"/>
              <w:bottom w:val="single" w:sz="4" w:space="0" w:color="auto"/>
            </w:tcBorders>
          </w:tcPr>
          <w:p w14:paraId="1ADCE83B" w14:textId="77777777" w:rsidR="00B83108" w:rsidRDefault="00B83108">
            <w:pPr>
              <w:pStyle w:val="yTable"/>
              <w:tabs>
                <w:tab w:val="left" w:pos="567"/>
              </w:tabs>
              <w:ind w:left="567" w:hanging="567"/>
              <w:rPr>
                <w:snapToGrid w:val="0"/>
              </w:rPr>
            </w:pPr>
            <w:r>
              <w:rPr>
                <w:snapToGrid w:val="0"/>
              </w:rPr>
              <w:t>4.</w:t>
            </w:r>
            <w:r>
              <w:rPr>
                <w:snapToGrid w:val="0"/>
              </w:rPr>
              <w:tab/>
              <w:t>Occupation, nature of business, etc.:</w:t>
            </w:r>
          </w:p>
        </w:tc>
      </w:tr>
      <w:tr w:rsidR="000B1A61" w14:paraId="65EFA99E" w14:textId="77777777">
        <w:tc>
          <w:tcPr>
            <w:tcW w:w="7080" w:type="dxa"/>
            <w:gridSpan w:val="4"/>
            <w:tcBorders>
              <w:top w:val="single" w:sz="4" w:space="0" w:color="auto"/>
              <w:bottom w:val="single" w:sz="4" w:space="0" w:color="auto"/>
            </w:tcBorders>
          </w:tcPr>
          <w:p w14:paraId="6CC89456" w14:textId="77777777" w:rsidR="00B83108" w:rsidRDefault="00B83108">
            <w:pPr>
              <w:pStyle w:val="yTable"/>
              <w:tabs>
                <w:tab w:val="left" w:pos="567"/>
              </w:tabs>
              <w:ind w:left="567" w:hanging="567"/>
              <w:rPr>
                <w:snapToGrid w:val="0"/>
              </w:rPr>
            </w:pPr>
            <w:r>
              <w:rPr>
                <w:snapToGrid w:val="0"/>
              </w:rPr>
              <w:t>5.</w:t>
            </w:r>
            <w:r>
              <w:rPr>
                <w:snapToGrid w:val="0"/>
              </w:rPr>
              <w:tab/>
              <w:t>Name and title of applicant for correspondence:</w:t>
            </w:r>
          </w:p>
        </w:tc>
      </w:tr>
      <w:tr w:rsidR="000B1A61" w14:paraId="73A62E35" w14:textId="77777777">
        <w:tc>
          <w:tcPr>
            <w:tcW w:w="7080" w:type="dxa"/>
            <w:gridSpan w:val="4"/>
            <w:tcBorders>
              <w:top w:val="single" w:sz="4" w:space="0" w:color="auto"/>
              <w:bottom w:val="single" w:sz="4" w:space="0" w:color="auto"/>
            </w:tcBorders>
          </w:tcPr>
          <w:p w14:paraId="364AEE56" w14:textId="77777777" w:rsidR="00B83108" w:rsidRDefault="00B83108">
            <w:pPr>
              <w:pStyle w:val="yTable"/>
              <w:tabs>
                <w:tab w:val="left" w:pos="567"/>
              </w:tabs>
              <w:ind w:left="567" w:hanging="567"/>
              <w:rPr>
                <w:snapToGrid w:val="0"/>
              </w:rPr>
            </w:pPr>
            <w:r>
              <w:rPr>
                <w:snapToGrid w:val="0"/>
              </w:rPr>
              <w:t>6.</w:t>
            </w:r>
            <w:r>
              <w:rPr>
                <w:snapToGrid w:val="0"/>
              </w:rPr>
              <w:tab/>
              <w:t>PARTICULARS OF RADIOACTIVE SUBSTANCES TO BE MANUFACTURED, USED OR STORED ON PREMISES:</w:t>
            </w:r>
          </w:p>
        </w:tc>
      </w:tr>
      <w:tr w:rsidR="000B1A61" w14:paraId="2A57FEBB" w14:textId="77777777">
        <w:tblPrEx>
          <w:tblBorders>
            <w:top w:val="none" w:sz="0" w:space="0" w:color="auto"/>
            <w:bottom w:val="none" w:sz="0" w:space="0" w:color="auto"/>
          </w:tblBorders>
          <w:tblCellMar>
            <w:left w:w="120" w:type="dxa"/>
            <w:right w:w="120" w:type="dxa"/>
          </w:tblCellMar>
        </w:tblPrEx>
        <w:tc>
          <w:tcPr>
            <w:tcW w:w="1821" w:type="dxa"/>
            <w:tcBorders>
              <w:top w:val="single" w:sz="7" w:space="0" w:color="auto"/>
            </w:tcBorders>
          </w:tcPr>
          <w:p w14:paraId="4947A6B5" w14:textId="77777777" w:rsidR="00B83108" w:rsidRDefault="00B83108">
            <w:pPr>
              <w:pStyle w:val="yTable"/>
              <w:jc w:val="center"/>
            </w:pPr>
            <w:r>
              <w:t>Sealed/unsealed</w:t>
            </w:r>
          </w:p>
        </w:tc>
        <w:tc>
          <w:tcPr>
            <w:tcW w:w="1094" w:type="dxa"/>
            <w:tcBorders>
              <w:top w:val="single" w:sz="7" w:space="0" w:color="auto"/>
              <w:left w:val="single" w:sz="7" w:space="0" w:color="auto"/>
            </w:tcBorders>
          </w:tcPr>
          <w:p w14:paraId="5CD3468B" w14:textId="77777777" w:rsidR="00B83108" w:rsidRDefault="00B83108">
            <w:pPr>
              <w:pStyle w:val="yTable"/>
              <w:jc w:val="center"/>
            </w:pPr>
            <w:r>
              <w:t>Isotope</w:t>
            </w:r>
          </w:p>
        </w:tc>
        <w:tc>
          <w:tcPr>
            <w:tcW w:w="2614" w:type="dxa"/>
            <w:tcBorders>
              <w:top w:val="single" w:sz="7" w:space="0" w:color="auto"/>
              <w:left w:val="single" w:sz="7" w:space="0" w:color="auto"/>
            </w:tcBorders>
          </w:tcPr>
          <w:p w14:paraId="304625B4" w14:textId="77777777" w:rsidR="00B83108" w:rsidRDefault="00B83108">
            <w:pPr>
              <w:pStyle w:val="yTable"/>
              <w:jc w:val="center"/>
            </w:pPr>
            <w:r>
              <w:t>Quantity and form*</w:t>
            </w:r>
          </w:p>
        </w:tc>
        <w:tc>
          <w:tcPr>
            <w:tcW w:w="1551" w:type="dxa"/>
            <w:tcBorders>
              <w:top w:val="single" w:sz="7" w:space="0" w:color="auto"/>
              <w:left w:val="single" w:sz="7" w:space="0" w:color="auto"/>
            </w:tcBorders>
          </w:tcPr>
          <w:p w14:paraId="0E2130C0" w14:textId="77777777" w:rsidR="00B83108" w:rsidRDefault="00B83108">
            <w:pPr>
              <w:pStyle w:val="yTable"/>
              <w:spacing w:before="0"/>
              <w:jc w:val="center"/>
            </w:pPr>
            <w:r>
              <w:t>Location of manufacture, use or storage</w:t>
            </w:r>
          </w:p>
        </w:tc>
      </w:tr>
      <w:tr w:rsidR="000B1A61" w14:paraId="5E3EE5E0" w14:textId="77777777">
        <w:tblPrEx>
          <w:tblBorders>
            <w:top w:val="none" w:sz="0" w:space="0" w:color="auto"/>
            <w:bottom w:val="none" w:sz="0" w:space="0" w:color="auto"/>
          </w:tblBorders>
          <w:tblCellMar>
            <w:left w:w="120" w:type="dxa"/>
            <w:right w:w="120" w:type="dxa"/>
          </w:tblCellMar>
        </w:tblPrEx>
        <w:tc>
          <w:tcPr>
            <w:tcW w:w="1821" w:type="dxa"/>
            <w:tcBorders>
              <w:top w:val="single" w:sz="7" w:space="0" w:color="auto"/>
              <w:bottom w:val="single" w:sz="7" w:space="0" w:color="auto"/>
            </w:tcBorders>
          </w:tcPr>
          <w:p w14:paraId="0CD422A1" w14:textId="77777777" w:rsidR="00B83108" w:rsidRDefault="00B83108">
            <w:pPr>
              <w:pStyle w:val="yTable"/>
            </w:pPr>
          </w:p>
          <w:p w14:paraId="41413409" w14:textId="77777777" w:rsidR="00B83108" w:rsidRDefault="00B83108">
            <w:pPr>
              <w:pStyle w:val="yTable"/>
            </w:pPr>
          </w:p>
          <w:p w14:paraId="7D7603EC" w14:textId="77777777" w:rsidR="00B83108" w:rsidRDefault="00B83108">
            <w:pPr>
              <w:pStyle w:val="yTable"/>
            </w:pPr>
          </w:p>
        </w:tc>
        <w:tc>
          <w:tcPr>
            <w:tcW w:w="1094" w:type="dxa"/>
            <w:tcBorders>
              <w:top w:val="single" w:sz="7" w:space="0" w:color="auto"/>
              <w:left w:val="single" w:sz="7" w:space="0" w:color="auto"/>
              <w:bottom w:val="single" w:sz="7" w:space="0" w:color="auto"/>
            </w:tcBorders>
          </w:tcPr>
          <w:p w14:paraId="33817FF4" w14:textId="77777777" w:rsidR="00B83108" w:rsidRDefault="00B83108">
            <w:pPr>
              <w:pStyle w:val="yTable"/>
            </w:pPr>
          </w:p>
        </w:tc>
        <w:tc>
          <w:tcPr>
            <w:tcW w:w="2614" w:type="dxa"/>
            <w:tcBorders>
              <w:top w:val="single" w:sz="7" w:space="0" w:color="auto"/>
              <w:left w:val="single" w:sz="7" w:space="0" w:color="auto"/>
              <w:bottom w:val="single" w:sz="7" w:space="0" w:color="auto"/>
            </w:tcBorders>
          </w:tcPr>
          <w:p w14:paraId="0A167A00" w14:textId="77777777" w:rsidR="00B83108" w:rsidRDefault="00B83108">
            <w:pPr>
              <w:pStyle w:val="yTable"/>
            </w:pPr>
          </w:p>
        </w:tc>
        <w:tc>
          <w:tcPr>
            <w:tcW w:w="1551" w:type="dxa"/>
            <w:tcBorders>
              <w:top w:val="single" w:sz="7" w:space="0" w:color="auto"/>
              <w:left w:val="single" w:sz="7" w:space="0" w:color="auto"/>
              <w:bottom w:val="single" w:sz="7" w:space="0" w:color="auto"/>
            </w:tcBorders>
          </w:tcPr>
          <w:p w14:paraId="1B531AFC" w14:textId="77777777" w:rsidR="00B83108" w:rsidRDefault="00B83108">
            <w:pPr>
              <w:pStyle w:val="yTable"/>
            </w:pPr>
          </w:p>
        </w:tc>
      </w:tr>
      <w:tr w:rsidR="000B1A61" w14:paraId="292F912E" w14:textId="77777777">
        <w:tc>
          <w:tcPr>
            <w:tcW w:w="7080" w:type="dxa"/>
            <w:gridSpan w:val="4"/>
            <w:tcBorders>
              <w:top w:val="single" w:sz="4" w:space="0" w:color="auto"/>
              <w:bottom w:val="single" w:sz="4" w:space="0" w:color="auto"/>
            </w:tcBorders>
          </w:tcPr>
          <w:p w14:paraId="2E05A249" w14:textId="77777777" w:rsidR="00B83108" w:rsidRDefault="00B83108">
            <w:pPr>
              <w:pStyle w:val="yTable"/>
              <w:tabs>
                <w:tab w:val="left" w:pos="567"/>
              </w:tabs>
              <w:ind w:left="567" w:hanging="567"/>
              <w:rPr>
                <w:snapToGrid w:val="0"/>
              </w:rPr>
            </w:pPr>
            <w:r>
              <w:rPr>
                <w:snapToGrid w:val="0"/>
              </w:rPr>
              <w:t>*</w:t>
            </w:r>
            <w:r>
              <w:rPr>
                <w:snapToGrid w:val="0"/>
              </w:rPr>
              <w:tab/>
              <w:t>State maximum quantity to be on premises at any one time.</w:t>
            </w:r>
          </w:p>
        </w:tc>
      </w:tr>
      <w:tr w:rsidR="000B1A61" w14:paraId="7ECEA118" w14:textId="77777777">
        <w:tc>
          <w:tcPr>
            <w:tcW w:w="7080" w:type="dxa"/>
            <w:gridSpan w:val="4"/>
            <w:tcBorders>
              <w:top w:val="single" w:sz="4" w:space="0" w:color="auto"/>
              <w:bottom w:val="single" w:sz="4" w:space="0" w:color="auto"/>
            </w:tcBorders>
          </w:tcPr>
          <w:p w14:paraId="20E15034" w14:textId="77777777" w:rsidR="00B83108" w:rsidRDefault="00B83108">
            <w:pPr>
              <w:pStyle w:val="yTable"/>
              <w:tabs>
                <w:tab w:val="left" w:pos="567"/>
              </w:tabs>
              <w:ind w:left="567" w:hanging="567"/>
              <w:rPr>
                <w:snapToGrid w:val="0"/>
              </w:rPr>
            </w:pPr>
            <w:r>
              <w:rPr>
                <w:snapToGrid w:val="0"/>
              </w:rPr>
              <w:t>7.</w:t>
            </w:r>
            <w:r>
              <w:rPr>
                <w:snapToGrid w:val="0"/>
              </w:rPr>
              <w:tab/>
              <w:t>If regular use or storage is to be made of radioactive substances, state quantity in each shipment and frequency of arrival of shipments:</w:t>
            </w:r>
          </w:p>
        </w:tc>
      </w:tr>
      <w:tr w:rsidR="000B1A61" w14:paraId="24032359" w14:textId="77777777">
        <w:tc>
          <w:tcPr>
            <w:tcW w:w="7080" w:type="dxa"/>
            <w:gridSpan w:val="4"/>
            <w:tcBorders>
              <w:top w:val="single" w:sz="4" w:space="0" w:color="auto"/>
              <w:bottom w:val="single" w:sz="4" w:space="0" w:color="auto"/>
            </w:tcBorders>
          </w:tcPr>
          <w:p w14:paraId="58071D7D" w14:textId="77777777" w:rsidR="00B83108" w:rsidRDefault="00B83108">
            <w:pPr>
              <w:pStyle w:val="yTable"/>
              <w:tabs>
                <w:tab w:val="left" w:pos="567"/>
              </w:tabs>
              <w:ind w:left="567" w:hanging="567"/>
              <w:rPr>
                <w:snapToGrid w:val="0"/>
              </w:rPr>
            </w:pPr>
            <w:r>
              <w:rPr>
                <w:snapToGrid w:val="0"/>
              </w:rPr>
              <w:t>8.</w:t>
            </w:r>
            <w:r>
              <w:rPr>
                <w:snapToGrid w:val="0"/>
              </w:rPr>
              <w:tab/>
              <w:t>Locations where radioactive substances are to be manufactured, used or stored:</w:t>
            </w:r>
          </w:p>
        </w:tc>
      </w:tr>
      <w:tr w:rsidR="000B1A61" w14:paraId="0610ADB1" w14:textId="77777777">
        <w:tc>
          <w:tcPr>
            <w:tcW w:w="7080" w:type="dxa"/>
            <w:gridSpan w:val="4"/>
            <w:tcBorders>
              <w:top w:val="single" w:sz="4" w:space="0" w:color="auto"/>
              <w:bottom w:val="single" w:sz="4" w:space="0" w:color="auto"/>
            </w:tcBorders>
          </w:tcPr>
          <w:p w14:paraId="276FC621" w14:textId="77777777" w:rsidR="00B83108" w:rsidRDefault="00B83108">
            <w:pPr>
              <w:pStyle w:val="yTable"/>
              <w:keepNext/>
              <w:keepLines/>
              <w:tabs>
                <w:tab w:val="left" w:pos="567"/>
              </w:tabs>
              <w:ind w:left="567" w:hanging="567"/>
              <w:rPr>
                <w:snapToGrid w:val="0"/>
              </w:rPr>
            </w:pPr>
            <w:r>
              <w:rPr>
                <w:snapToGrid w:val="0"/>
              </w:rPr>
              <w:t>9.</w:t>
            </w:r>
            <w:r>
              <w:rPr>
                <w:snapToGrid w:val="0"/>
              </w:rPr>
              <w:tab/>
              <w:t>Purpose for which radioactive substances are to be manufactured, used or stored:</w:t>
            </w:r>
          </w:p>
        </w:tc>
      </w:tr>
      <w:tr w:rsidR="000B1A61" w14:paraId="72C4F609" w14:textId="77777777">
        <w:tc>
          <w:tcPr>
            <w:tcW w:w="7080" w:type="dxa"/>
            <w:gridSpan w:val="4"/>
            <w:tcBorders>
              <w:top w:val="single" w:sz="4" w:space="0" w:color="auto"/>
              <w:bottom w:val="single" w:sz="4" w:space="0" w:color="auto"/>
            </w:tcBorders>
          </w:tcPr>
          <w:p w14:paraId="48E420A3" w14:textId="77777777" w:rsidR="00B83108" w:rsidRDefault="00B83108">
            <w:pPr>
              <w:pStyle w:val="yTable"/>
              <w:tabs>
                <w:tab w:val="left" w:pos="567"/>
              </w:tabs>
              <w:ind w:left="567" w:hanging="609"/>
              <w:rPr>
                <w:snapToGrid w:val="0"/>
              </w:rPr>
            </w:pPr>
            <w:r>
              <w:rPr>
                <w:snapToGrid w:val="0"/>
              </w:rPr>
              <w:t>10.</w:t>
            </w:r>
            <w:r>
              <w:rPr>
                <w:snapToGrid w:val="0"/>
              </w:rPr>
              <w:tab/>
              <w:t>Protective equipment and handling techniques proposed:</w:t>
            </w:r>
          </w:p>
        </w:tc>
      </w:tr>
      <w:tr w:rsidR="000B1A61" w14:paraId="21780727" w14:textId="77777777">
        <w:tc>
          <w:tcPr>
            <w:tcW w:w="7080" w:type="dxa"/>
            <w:gridSpan w:val="4"/>
            <w:tcBorders>
              <w:top w:val="single" w:sz="4" w:space="0" w:color="auto"/>
              <w:bottom w:val="single" w:sz="4" w:space="0" w:color="auto"/>
            </w:tcBorders>
          </w:tcPr>
          <w:p w14:paraId="091FBBE5" w14:textId="77777777" w:rsidR="00B83108" w:rsidRDefault="00B83108">
            <w:pPr>
              <w:pStyle w:val="yTable"/>
              <w:tabs>
                <w:tab w:val="left" w:pos="567"/>
              </w:tabs>
              <w:ind w:left="567" w:hanging="609"/>
              <w:rPr>
                <w:snapToGrid w:val="0"/>
              </w:rPr>
            </w:pPr>
            <w:r>
              <w:rPr>
                <w:snapToGrid w:val="0"/>
              </w:rPr>
              <w:t>11.</w:t>
            </w:r>
            <w:r>
              <w:rPr>
                <w:snapToGrid w:val="0"/>
              </w:rPr>
              <w:tab/>
              <w:t>Location and construction of storage facilities:</w:t>
            </w:r>
          </w:p>
        </w:tc>
      </w:tr>
      <w:tr w:rsidR="000B1A61" w14:paraId="4F00A8B5" w14:textId="77777777">
        <w:tc>
          <w:tcPr>
            <w:tcW w:w="7080" w:type="dxa"/>
            <w:gridSpan w:val="4"/>
            <w:tcBorders>
              <w:top w:val="single" w:sz="4" w:space="0" w:color="auto"/>
              <w:bottom w:val="single" w:sz="4" w:space="0" w:color="auto"/>
            </w:tcBorders>
          </w:tcPr>
          <w:p w14:paraId="14B7172C" w14:textId="77777777" w:rsidR="00B83108" w:rsidRDefault="00B83108">
            <w:pPr>
              <w:pStyle w:val="yTable"/>
              <w:tabs>
                <w:tab w:val="left" w:pos="567"/>
              </w:tabs>
              <w:ind w:left="567" w:hanging="609"/>
              <w:rPr>
                <w:snapToGrid w:val="0"/>
              </w:rPr>
            </w:pPr>
            <w:r>
              <w:rPr>
                <w:snapToGrid w:val="0"/>
              </w:rPr>
              <w:t>12.</w:t>
            </w:r>
            <w:r>
              <w:rPr>
                <w:snapToGrid w:val="0"/>
              </w:rPr>
              <w:tab/>
              <w:t>Nature and proposed method of disposal of radioactive waste:</w:t>
            </w:r>
          </w:p>
        </w:tc>
      </w:tr>
      <w:tr w:rsidR="000B1A61" w14:paraId="4486C63E" w14:textId="77777777">
        <w:tc>
          <w:tcPr>
            <w:tcW w:w="7080" w:type="dxa"/>
            <w:gridSpan w:val="4"/>
            <w:tcBorders>
              <w:top w:val="single" w:sz="4" w:space="0" w:color="auto"/>
              <w:bottom w:val="single" w:sz="4" w:space="0" w:color="auto"/>
            </w:tcBorders>
          </w:tcPr>
          <w:p w14:paraId="67550AA8" w14:textId="77777777" w:rsidR="00B83108" w:rsidRDefault="00B83108">
            <w:pPr>
              <w:pStyle w:val="yTable"/>
              <w:tabs>
                <w:tab w:val="left" w:pos="567"/>
              </w:tabs>
              <w:ind w:left="567" w:hanging="609"/>
              <w:rPr>
                <w:snapToGrid w:val="0"/>
              </w:rPr>
            </w:pPr>
            <w:r>
              <w:rPr>
                <w:snapToGrid w:val="0"/>
              </w:rPr>
              <w:t>13.</w:t>
            </w:r>
            <w:r>
              <w:rPr>
                <w:snapToGrid w:val="0"/>
              </w:rPr>
              <w:tab/>
              <w:t>Proposed manner of disposal of sealed sources no longer required:</w:t>
            </w:r>
          </w:p>
        </w:tc>
      </w:tr>
      <w:tr w:rsidR="000B1A61" w14:paraId="436EEC1B" w14:textId="77777777">
        <w:tc>
          <w:tcPr>
            <w:tcW w:w="7080" w:type="dxa"/>
            <w:gridSpan w:val="4"/>
            <w:tcBorders>
              <w:top w:val="single" w:sz="4" w:space="0" w:color="auto"/>
              <w:bottom w:val="single" w:sz="4" w:space="0" w:color="auto"/>
            </w:tcBorders>
          </w:tcPr>
          <w:p w14:paraId="017011FE" w14:textId="77777777" w:rsidR="00B83108" w:rsidRDefault="00B83108">
            <w:pPr>
              <w:pStyle w:val="yTable"/>
              <w:tabs>
                <w:tab w:val="left" w:pos="567"/>
              </w:tabs>
              <w:ind w:left="567" w:hanging="609"/>
              <w:rPr>
                <w:snapToGrid w:val="0"/>
              </w:rPr>
            </w:pPr>
            <w:r>
              <w:rPr>
                <w:snapToGrid w:val="0"/>
              </w:rPr>
              <w:lastRenderedPageBreak/>
              <w:t>14.</w:t>
            </w:r>
            <w:r>
              <w:rPr>
                <w:snapToGrid w:val="0"/>
              </w:rPr>
              <w:tab/>
              <w:t xml:space="preserve">Names, positions, qualifications and experience of persons who will manufacture or use the radioactive substances for radiation work (including persons holding licences under the </w:t>
            </w:r>
            <w:r>
              <w:rPr>
                <w:i/>
                <w:snapToGrid w:val="0"/>
              </w:rPr>
              <w:t>Radiation Safety Act 1975</w:t>
            </w:r>
            <w:r>
              <w:rPr>
                <w:snapToGrid w:val="0"/>
              </w:rPr>
              <w:t>):</w:t>
            </w:r>
          </w:p>
        </w:tc>
      </w:tr>
      <w:tr w:rsidR="000B1A61" w14:paraId="59DFB9DE" w14:textId="77777777">
        <w:tc>
          <w:tcPr>
            <w:tcW w:w="7080" w:type="dxa"/>
            <w:gridSpan w:val="4"/>
            <w:tcBorders>
              <w:top w:val="single" w:sz="4" w:space="0" w:color="auto"/>
              <w:bottom w:val="single" w:sz="4" w:space="0" w:color="auto"/>
            </w:tcBorders>
          </w:tcPr>
          <w:p w14:paraId="11648F72" w14:textId="77777777" w:rsidR="00B83108" w:rsidRDefault="00B83108">
            <w:pPr>
              <w:pStyle w:val="yTable"/>
              <w:tabs>
                <w:tab w:val="left" w:pos="567"/>
              </w:tabs>
              <w:ind w:left="567" w:hanging="609"/>
              <w:rPr>
                <w:snapToGrid w:val="0"/>
              </w:rPr>
            </w:pPr>
            <w:r>
              <w:rPr>
                <w:snapToGrid w:val="0"/>
              </w:rPr>
              <w:t>15.</w:t>
            </w:r>
            <w:r>
              <w:rPr>
                <w:snapToGrid w:val="0"/>
              </w:rPr>
              <w:tab/>
              <w:t>Name, qualifications and experience of radiation safety officer:</w:t>
            </w:r>
          </w:p>
        </w:tc>
      </w:tr>
      <w:tr w:rsidR="000B1A61" w14:paraId="15E53BD8" w14:textId="77777777">
        <w:tc>
          <w:tcPr>
            <w:tcW w:w="7080" w:type="dxa"/>
            <w:gridSpan w:val="4"/>
            <w:tcBorders>
              <w:top w:val="single" w:sz="4" w:space="0" w:color="auto"/>
              <w:bottom w:val="single" w:sz="4" w:space="0" w:color="auto"/>
            </w:tcBorders>
          </w:tcPr>
          <w:p w14:paraId="76EA4EFD" w14:textId="77777777" w:rsidR="00B83108" w:rsidRDefault="00B83108">
            <w:pPr>
              <w:pStyle w:val="yTable"/>
              <w:tabs>
                <w:tab w:val="left" w:pos="601"/>
              </w:tabs>
              <w:ind w:left="538" w:hanging="574"/>
              <w:rPr>
                <w:snapToGrid w:val="0"/>
              </w:rPr>
            </w:pPr>
            <w:r>
              <w:rPr>
                <w:snapToGrid w:val="0"/>
              </w:rPr>
              <w:t>16.</w:t>
            </w:r>
            <w:r>
              <w:rPr>
                <w:snapToGrid w:val="0"/>
              </w:rPr>
              <w:tab/>
              <w:t>Monitoring instruments:</w:t>
            </w:r>
          </w:p>
        </w:tc>
      </w:tr>
      <w:tr w:rsidR="000B1A61" w14:paraId="2024789F" w14:textId="77777777">
        <w:tc>
          <w:tcPr>
            <w:tcW w:w="7080" w:type="dxa"/>
            <w:gridSpan w:val="4"/>
            <w:tcBorders>
              <w:top w:val="single" w:sz="4" w:space="0" w:color="auto"/>
              <w:bottom w:val="single" w:sz="4" w:space="0" w:color="auto"/>
            </w:tcBorders>
          </w:tcPr>
          <w:p w14:paraId="163591BB" w14:textId="77777777" w:rsidR="00B83108" w:rsidRDefault="00B83108">
            <w:pPr>
              <w:pStyle w:val="yTable"/>
              <w:tabs>
                <w:tab w:val="left" w:pos="601"/>
              </w:tabs>
              <w:ind w:left="538" w:hanging="574"/>
              <w:rPr>
                <w:snapToGrid w:val="0"/>
              </w:rPr>
            </w:pPr>
            <w:r>
              <w:rPr>
                <w:snapToGrid w:val="0"/>
              </w:rPr>
              <w:t>17.</w:t>
            </w:r>
            <w:r>
              <w:rPr>
                <w:snapToGrid w:val="0"/>
              </w:rPr>
              <w:tab/>
              <w:t>Arrangements made for personnel monitoring:</w:t>
            </w:r>
          </w:p>
        </w:tc>
      </w:tr>
      <w:tr w:rsidR="000B1A61" w14:paraId="5CE064EC" w14:textId="77777777">
        <w:tc>
          <w:tcPr>
            <w:tcW w:w="7080" w:type="dxa"/>
            <w:gridSpan w:val="4"/>
            <w:tcBorders>
              <w:top w:val="single" w:sz="4" w:space="0" w:color="auto"/>
              <w:bottom w:val="single" w:sz="4" w:space="0" w:color="auto"/>
            </w:tcBorders>
          </w:tcPr>
          <w:p w14:paraId="32341C64" w14:textId="77777777" w:rsidR="00B83108" w:rsidRDefault="00B83108">
            <w:pPr>
              <w:pStyle w:val="yTable"/>
              <w:tabs>
                <w:tab w:val="left" w:pos="3720"/>
              </w:tabs>
              <w:rPr>
                <w:snapToGrid w:val="0"/>
              </w:rPr>
            </w:pPr>
            <w:r>
              <w:rPr>
                <w:snapToGrid w:val="0"/>
              </w:rPr>
              <w:t xml:space="preserve">DATE ..................................... </w:t>
            </w:r>
            <w:r>
              <w:rPr>
                <w:snapToGrid w:val="0"/>
              </w:rPr>
              <w:tab/>
              <w:t>........................................................</w:t>
            </w:r>
          </w:p>
          <w:p w14:paraId="1431FDC0" w14:textId="77777777" w:rsidR="00B83108" w:rsidRDefault="00B83108">
            <w:pPr>
              <w:pStyle w:val="yTable"/>
              <w:tabs>
                <w:tab w:val="left" w:pos="3720"/>
              </w:tabs>
              <w:spacing w:before="0"/>
              <w:rPr>
                <w:snapToGrid w:val="0"/>
              </w:rPr>
            </w:pPr>
            <w:r>
              <w:rPr>
                <w:snapToGrid w:val="0"/>
              </w:rPr>
              <w:tab/>
              <w:t>Signature of applicant.</w:t>
            </w:r>
          </w:p>
        </w:tc>
      </w:tr>
    </w:tbl>
    <w:p w14:paraId="278C9817" w14:textId="77777777" w:rsidR="00B83108" w:rsidRDefault="00B83108">
      <w:pPr>
        <w:pStyle w:val="yTable"/>
        <w:tabs>
          <w:tab w:val="left" w:pos="284"/>
        </w:tabs>
        <w:rPr>
          <w:snapToGrid w:val="0"/>
        </w:rPr>
      </w:pPr>
      <w:r>
        <w:rPr>
          <w:snapToGrid w:val="0"/>
        </w:rPr>
        <w:tab/>
        <w:t xml:space="preserve">NOTE: An application for registration must be made by the owner of the premises where the radioactive substances are to be manufactured, used or stored.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 The attention of applicants is drawn to the responsibilities of the person in whose name the premises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p w14:paraId="57B3627A" w14:textId="77777777" w:rsidR="00B83108" w:rsidRDefault="00B83108">
      <w:pPr>
        <w:pStyle w:val="yMiscellaneousHeading"/>
        <w:pageBreakBefore/>
        <w:rPr>
          <w:i/>
          <w:snapToGrid w:val="0"/>
        </w:rPr>
      </w:pPr>
      <w:r>
        <w:rPr>
          <w:i/>
          <w:snapToGrid w:val="0"/>
        </w:rPr>
        <w:lastRenderedPageBreak/>
        <w:t>Radiation Safety Act 1975</w:t>
      </w:r>
    </w:p>
    <w:p w14:paraId="17D5BE09" w14:textId="77777777" w:rsidR="00B83108" w:rsidRDefault="00B83108">
      <w:pPr>
        <w:pStyle w:val="yMiscellaneousHeading"/>
        <w:jc w:val="right"/>
        <w:rPr>
          <w:snapToGrid w:val="0"/>
        </w:rPr>
      </w:pPr>
      <w:r>
        <w:rPr>
          <w:snapToGrid w:val="0"/>
        </w:rPr>
        <w:t xml:space="preserve">Form </w:t>
      </w:r>
      <w:r>
        <w:rPr>
          <w:rStyle w:val="CharSClsNo"/>
        </w:rPr>
        <w:t>RS 11</w:t>
      </w:r>
    </w:p>
    <w:p w14:paraId="7DE81F54" w14:textId="77777777" w:rsidR="00B83108" w:rsidRDefault="00B83108">
      <w:pPr>
        <w:pStyle w:val="yMiscellaneousHeading"/>
        <w:rPr>
          <w:b/>
          <w:snapToGrid w:val="0"/>
          <w:sz w:val="28"/>
        </w:rPr>
      </w:pPr>
      <w:r>
        <w:rPr>
          <w:b/>
          <w:snapToGrid w:val="0"/>
          <w:sz w:val="28"/>
        </w:rPr>
        <w:t>Application for renewal of registration of premises in which radioactive substances (not in gaseous self luminous devices) are manufactured, used or stored</w:t>
      </w:r>
    </w:p>
    <w:p w14:paraId="4D06E555" w14:textId="77777777" w:rsidR="00B83108" w:rsidRDefault="00B83108">
      <w:pPr>
        <w:pStyle w:val="yTable"/>
        <w:spacing w:before="120"/>
        <w:jc w:val="right"/>
        <w:rPr>
          <w:snapToGrid w:val="0"/>
        </w:rPr>
      </w:pPr>
      <w:r>
        <w:rPr>
          <w:snapToGrid w:val="0"/>
        </w:rPr>
        <w:t>Renewal Application</w:t>
      </w:r>
    </w:p>
    <w:p w14:paraId="1C98C59F" w14:textId="77777777" w:rsidR="00B83108" w:rsidRDefault="00B83108">
      <w:pPr>
        <w:pStyle w:val="yTable"/>
        <w:jc w:val="right"/>
        <w:rPr>
          <w:snapToGrid w:val="0"/>
        </w:rPr>
      </w:pPr>
      <w:r>
        <w:rPr>
          <w:snapToGrid w:val="0"/>
        </w:rPr>
        <w:t>Fee: $ .....................</w:t>
      </w:r>
    </w:p>
    <w:p w14:paraId="2BE23323" w14:textId="77777777" w:rsidR="00B83108" w:rsidRDefault="00B83108">
      <w:pPr>
        <w:pStyle w:val="yTable"/>
        <w:tabs>
          <w:tab w:val="left" w:pos="567"/>
        </w:tabs>
        <w:rPr>
          <w:snapToGrid w:val="0"/>
        </w:rPr>
      </w:pPr>
      <w:r>
        <w:rPr>
          <w:snapToGrid w:val="0"/>
        </w:rPr>
        <w:t>TO:</w:t>
      </w:r>
      <w:r>
        <w:rPr>
          <w:snapToGrid w:val="0"/>
        </w:rPr>
        <w:tab/>
        <w:t>The RADIOLOGICAL COUNCIL,</w:t>
      </w:r>
    </w:p>
    <w:p w14:paraId="1FD09F68" w14:textId="77777777" w:rsidR="00B83108" w:rsidRDefault="00B83108">
      <w:pPr>
        <w:pStyle w:val="yTable"/>
        <w:tabs>
          <w:tab w:val="left" w:pos="567"/>
        </w:tabs>
        <w:spacing w:before="0"/>
        <w:rPr>
          <w:snapToGrid w:val="0"/>
        </w:rPr>
      </w:pPr>
      <w:r>
        <w:rPr>
          <w:snapToGrid w:val="0"/>
        </w:rPr>
        <w:tab/>
        <w:t>Box C134, G.P.O.</w:t>
      </w:r>
    </w:p>
    <w:p w14:paraId="21801C85" w14:textId="77777777" w:rsidR="00B83108" w:rsidRDefault="00B83108">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680"/>
        <w:gridCol w:w="1440"/>
        <w:gridCol w:w="282"/>
        <w:gridCol w:w="918"/>
        <w:gridCol w:w="1320"/>
        <w:gridCol w:w="1440"/>
      </w:tblGrid>
      <w:tr w:rsidR="000B1A61" w14:paraId="1558A8F9" w14:textId="77777777">
        <w:tc>
          <w:tcPr>
            <w:tcW w:w="7080" w:type="dxa"/>
            <w:gridSpan w:val="6"/>
            <w:tcBorders>
              <w:top w:val="single" w:sz="7" w:space="0" w:color="auto"/>
            </w:tcBorders>
          </w:tcPr>
          <w:p w14:paraId="4AD2D596" w14:textId="77777777" w:rsidR="00B83108" w:rsidRDefault="00B83108">
            <w:pPr>
              <w:pStyle w:val="yTable"/>
              <w:tabs>
                <w:tab w:val="left" w:pos="507"/>
              </w:tabs>
              <w:ind w:left="507" w:hanging="507"/>
            </w:pPr>
            <w:r>
              <w:t>1.</w:t>
            </w:r>
            <w:r>
              <w:tab/>
              <w:t>Name of Applicant:</w:t>
            </w:r>
          </w:p>
        </w:tc>
      </w:tr>
      <w:tr w:rsidR="000B1A61" w14:paraId="76636DA6" w14:textId="77777777">
        <w:tc>
          <w:tcPr>
            <w:tcW w:w="7080" w:type="dxa"/>
            <w:gridSpan w:val="6"/>
            <w:tcBorders>
              <w:top w:val="single" w:sz="7" w:space="0" w:color="auto"/>
            </w:tcBorders>
          </w:tcPr>
          <w:p w14:paraId="055704E5" w14:textId="77777777" w:rsidR="00B83108" w:rsidRDefault="00B83108">
            <w:pPr>
              <w:pStyle w:val="yTable"/>
              <w:tabs>
                <w:tab w:val="left" w:pos="507"/>
              </w:tabs>
              <w:ind w:left="507" w:hanging="507"/>
            </w:pPr>
            <w:r>
              <w:t>2.</w:t>
            </w:r>
            <w:r>
              <w:tab/>
              <w:t>Address:</w:t>
            </w:r>
          </w:p>
        </w:tc>
      </w:tr>
      <w:tr w:rsidR="000B1A61" w14:paraId="70860100" w14:textId="77777777">
        <w:tc>
          <w:tcPr>
            <w:tcW w:w="3402" w:type="dxa"/>
            <w:gridSpan w:val="3"/>
            <w:tcBorders>
              <w:top w:val="single" w:sz="7" w:space="0" w:color="auto"/>
            </w:tcBorders>
          </w:tcPr>
          <w:p w14:paraId="5F727CCD" w14:textId="77777777" w:rsidR="00B83108" w:rsidRDefault="00B83108">
            <w:pPr>
              <w:pStyle w:val="yTable"/>
              <w:tabs>
                <w:tab w:val="left" w:pos="507"/>
              </w:tabs>
              <w:ind w:left="507" w:hanging="507"/>
            </w:pPr>
            <w:r>
              <w:t>3.</w:t>
            </w:r>
            <w:r>
              <w:tab/>
              <w:t>Registration No.:</w:t>
            </w:r>
          </w:p>
        </w:tc>
        <w:tc>
          <w:tcPr>
            <w:tcW w:w="3678" w:type="dxa"/>
            <w:gridSpan w:val="3"/>
            <w:tcBorders>
              <w:top w:val="single" w:sz="7" w:space="0" w:color="auto"/>
              <w:left w:val="single" w:sz="7" w:space="0" w:color="auto"/>
            </w:tcBorders>
          </w:tcPr>
          <w:p w14:paraId="462ABC48" w14:textId="77777777" w:rsidR="00B83108" w:rsidRDefault="00B83108">
            <w:pPr>
              <w:pStyle w:val="yTable"/>
            </w:pPr>
            <w:r>
              <w:t>Registration expires:</w:t>
            </w:r>
          </w:p>
        </w:tc>
      </w:tr>
      <w:tr w:rsidR="000B1A61" w14:paraId="5C25217A" w14:textId="77777777">
        <w:tc>
          <w:tcPr>
            <w:tcW w:w="3402" w:type="dxa"/>
            <w:gridSpan w:val="3"/>
            <w:tcBorders>
              <w:top w:val="single" w:sz="7" w:space="0" w:color="auto"/>
              <w:bottom w:val="single" w:sz="7" w:space="0" w:color="auto"/>
            </w:tcBorders>
          </w:tcPr>
          <w:p w14:paraId="5FE15DF3" w14:textId="77777777" w:rsidR="00B83108" w:rsidRDefault="00B83108">
            <w:pPr>
              <w:pStyle w:val="yTable"/>
              <w:tabs>
                <w:tab w:val="left" w:pos="507"/>
              </w:tabs>
              <w:ind w:left="507" w:hanging="507"/>
            </w:pPr>
            <w:r>
              <w:t>4.</w:t>
            </w:r>
            <w:r>
              <w:tab/>
              <w:t>Occupation:</w:t>
            </w:r>
          </w:p>
        </w:tc>
        <w:tc>
          <w:tcPr>
            <w:tcW w:w="3678" w:type="dxa"/>
            <w:gridSpan w:val="3"/>
            <w:tcBorders>
              <w:top w:val="single" w:sz="7" w:space="0" w:color="auto"/>
              <w:left w:val="single" w:sz="7" w:space="0" w:color="auto"/>
              <w:bottom w:val="single" w:sz="7" w:space="0" w:color="auto"/>
            </w:tcBorders>
          </w:tcPr>
          <w:p w14:paraId="63DE2458" w14:textId="77777777" w:rsidR="00B83108" w:rsidRDefault="00B83108">
            <w:pPr>
              <w:pStyle w:val="yTable"/>
              <w:tabs>
                <w:tab w:val="left" w:pos="507"/>
              </w:tabs>
            </w:pPr>
            <w:r>
              <w:t>5.</w:t>
            </w:r>
            <w:r>
              <w:tab/>
              <w:t>Telephone No.:</w:t>
            </w:r>
          </w:p>
        </w:tc>
      </w:tr>
      <w:tr w:rsidR="000B1A61" w14:paraId="79E60C0A" w14:textId="77777777">
        <w:trPr>
          <w:cantSplit/>
        </w:trPr>
        <w:tc>
          <w:tcPr>
            <w:tcW w:w="7080" w:type="dxa"/>
            <w:gridSpan w:val="6"/>
            <w:tcBorders>
              <w:top w:val="single" w:sz="7" w:space="0" w:color="auto"/>
              <w:bottom w:val="single" w:sz="7" w:space="0" w:color="auto"/>
            </w:tcBorders>
          </w:tcPr>
          <w:p w14:paraId="17823989" w14:textId="77777777" w:rsidR="00B83108" w:rsidRDefault="00B83108">
            <w:pPr>
              <w:pStyle w:val="yTable"/>
              <w:tabs>
                <w:tab w:val="left" w:pos="507"/>
              </w:tabs>
              <w:rPr>
                <w:sz w:val="16"/>
              </w:rPr>
            </w:pPr>
            <w:r>
              <w:rPr>
                <w:snapToGrid w:val="0"/>
              </w:rPr>
              <w:t>6.</w:t>
            </w:r>
            <w:r>
              <w:rPr>
                <w:snapToGrid w:val="0"/>
              </w:rPr>
              <w:tab/>
              <w:t>Name and title of representative of applicant for correspondence:</w:t>
            </w:r>
          </w:p>
        </w:tc>
      </w:tr>
      <w:tr w:rsidR="000B1A61" w14:paraId="17C926DA" w14:textId="77777777">
        <w:trPr>
          <w:cantSplit/>
        </w:trPr>
        <w:tc>
          <w:tcPr>
            <w:tcW w:w="7080" w:type="dxa"/>
            <w:gridSpan w:val="6"/>
            <w:tcBorders>
              <w:top w:val="single" w:sz="7" w:space="0" w:color="auto"/>
              <w:bottom w:val="single" w:sz="7" w:space="0" w:color="auto"/>
            </w:tcBorders>
          </w:tcPr>
          <w:p w14:paraId="0968E295" w14:textId="77777777" w:rsidR="00B83108" w:rsidRDefault="00B83108">
            <w:pPr>
              <w:pStyle w:val="yTable"/>
              <w:tabs>
                <w:tab w:val="left" w:pos="507"/>
              </w:tabs>
              <w:ind w:left="507" w:hanging="507"/>
              <w:rPr>
                <w:sz w:val="16"/>
              </w:rPr>
            </w:pPr>
            <w:r>
              <w:rPr>
                <w:snapToGrid w:val="0"/>
              </w:rPr>
              <w:t>7.</w:t>
            </w:r>
            <w:r>
              <w:rPr>
                <w:snapToGrid w:val="0"/>
              </w:rPr>
              <w:tab/>
              <w:t>PARTICULARS OF RADIOACTIVE SUBSTANCES* MANUFACTURED, USED OR STORED IN PREMISES:</w:t>
            </w:r>
          </w:p>
        </w:tc>
      </w:tr>
      <w:tr w:rsidR="000B1A61" w14:paraId="0AF8CB33" w14:textId="77777777">
        <w:tc>
          <w:tcPr>
            <w:tcW w:w="1680" w:type="dxa"/>
            <w:tcBorders>
              <w:top w:val="single" w:sz="7" w:space="0" w:color="auto"/>
            </w:tcBorders>
          </w:tcPr>
          <w:p w14:paraId="1AE43FEE" w14:textId="77777777" w:rsidR="00B83108" w:rsidRDefault="00B83108">
            <w:pPr>
              <w:pStyle w:val="yTable"/>
              <w:jc w:val="center"/>
              <w:rPr>
                <w:sz w:val="16"/>
              </w:rPr>
            </w:pPr>
            <w:r>
              <w:rPr>
                <w:sz w:val="16"/>
              </w:rPr>
              <w:t>Type of source (Sealed/unsealed)</w:t>
            </w:r>
          </w:p>
        </w:tc>
        <w:tc>
          <w:tcPr>
            <w:tcW w:w="1440" w:type="dxa"/>
            <w:tcBorders>
              <w:top w:val="single" w:sz="7" w:space="0" w:color="auto"/>
              <w:left w:val="single" w:sz="7" w:space="0" w:color="auto"/>
            </w:tcBorders>
          </w:tcPr>
          <w:p w14:paraId="417552EB" w14:textId="77777777" w:rsidR="00B83108" w:rsidRDefault="00B83108">
            <w:pPr>
              <w:pStyle w:val="yTable"/>
              <w:jc w:val="center"/>
              <w:rPr>
                <w:sz w:val="16"/>
              </w:rPr>
            </w:pPr>
            <w:r>
              <w:rPr>
                <w:sz w:val="16"/>
              </w:rPr>
              <w:t>Radioactive substance</w:t>
            </w:r>
          </w:p>
        </w:tc>
        <w:tc>
          <w:tcPr>
            <w:tcW w:w="1200" w:type="dxa"/>
            <w:gridSpan w:val="2"/>
            <w:tcBorders>
              <w:top w:val="single" w:sz="7" w:space="0" w:color="auto"/>
              <w:left w:val="single" w:sz="7" w:space="0" w:color="auto"/>
            </w:tcBorders>
          </w:tcPr>
          <w:p w14:paraId="4CFAE9D2" w14:textId="77777777" w:rsidR="00B83108" w:rsidRDefault="00B83108">
            <w:pPr>
              <w:pStyle w:val="yTable"/>
              <w:jc w:val="center"/>
              <w:rPr>
                <w:sz w:val="16"/>
              </w:rPr>
            </w:pPr>
            <w:r>
              <w:rPr>
                <w:sz w:val="16"/>
              </w:rPr>
              <w:t>Quantity and form</w:t>
            </w:r>
          </w:p>
        </w:tc>
        <w:tc>
          <w:tcPr>
            <w:tcW w:w="1320" w:type="dxa"/>
            <w:tcBorders>
              <w:top w:val="single" w:sz="7" w:space="0" w:color="auto"/>
              <w:left w:val="single" w:sz="7" w:space="0" w:color="auto"/>
            </w:tcBorders>
          </w:tcPr>
          <w:p w14:paraId="50E8FF12" w14:textId="77777777" w:rsidR="00B83108" w:rsidRDefault="00B83108">
            <w:pPr>
              <w:pStyle w:val="yTable"/>
              <w:jc w:val="center"/>
              <w:rPr>
                <w:sz w:val="16"/>
              </w:rPr>
            </w:pPr>
            <w:r>
              <w:rPr>
                <w:sz w:val="16"/>
              </w:rPr>
              <w:t>Purpose</w:t>
            </w:r>
          </w:p>
        </w:tc>
        <w:tc>
          <w:tcPr>
            <w:tcW w:w="1440" w:type="dxa"/>
            <w:tcBorders>
              <w:top w:val="single" w:sz="7" w:space="0" w:color="auto"/>
              <w:left w:val="single" w:sz="7" w:space="0" w:color="auto"/>
            </w:tcBorders>
          </w:tcPr>
          <w:p w14:paraId="158E30F4" w14:textId="77777777" w:rsidR="00B83108" w:rsidRDefault="00B83108">
            <w:pPr>
              <w:pStyle w:val="yTable"/>
              <w:jc w:val="center"/>
              <w:rPr>
                <w:sz w:val="16"/>
              </w:rPr>
            </w:pPr>
            <w:r>
              <w:rPr>
                <w:sz w:val="16"/>
              </w:rPr>
              <w:t>Location on premises</w:t>
            </w:r>
          </w:p>
        </w:tc>
      </w:tr>
      <w:tr w:rsidR="000B1A61" w14:paraId="40124D52" w14:textId="77777777">
        <w:tc>
          <w:tcPr>
            <w:tcW w:w="1680" w:type="dxa"/>
            <w:tcBorders>
              <w:top w:val="single" w:sz="7" w:space="0" w:color="auto"/>
              <w:bottom w:val="single" w:sz="7" w:space="0" w:color="auto"/>
            </w:tcBorders>
          </w:tcPr>
          <w:p w14:paraId="05980CBE" w14:textId="77777777" w:rsidR="00B83108" w:rsidRDefault="00B83108">
            <w:pPr>
              <w:pStyle w:val="yTable"/>
              <w:rPr>
                <w:sz w:val="16"/>
              </w:rPr>
            </w:pPr>
          </w:p>
          <w:p w14:paraId="352D84C1" w14:textId="77777777" w:rsidR="00B83108" w:rsidRDefault="00B83108">
            <w:pPr>
              <w:pStyle w:val="yTable"/>
              <w:rPr>
                <w:sz w:val="16"/>
              </w:rPr>
            </w:pPr>
          </w:p>
          <w:p w14:paraId="2E4AAEA4" w14:textId="77777777" w:rsidR="00B83108" w:rsidRDefault="00B83108">
            <w:pPr>
              <w:pStyle w:val="yTable"/>
              <w:rPr>
                <w:sz w:val="16"/>
              </w:rPr>
            </w:pPr>
          </w:p>
        </w:tc>
        <w:tc>
          <w:tcPr>
            <w:tcW w:w="1440" w:type="dxa"/>
            <w:tcBorders>
              <w:top w:val="single" w:sz="7" w:space="0" w:color="auto"/>
              <w:left w:val="single" w:sz="7" w:space="0" w:color="auto"/>
              <w:bottom w:val="single" w:sz="7" w:space="0" w:color="auto"/>
            </w:tcBorders>
          </w:tcPr>
          <w:p w14:paraId="021A8AD8" w14:textId="77777777" w:rsidR="00B83108" w:rsidRDefault="00B83108">
            <w:pPr>
              <w:pStyle w:val="yTable"/>
              <w:rPr>
                <w:sz w:val="16"/>
              </w:rPr>
            </w:pPr>
          </w:p>
        </w:tc>
        <w:tc>
          <w:tcPr>
            <w:tcW w:w="1200" w:type="dxa"/>
            <w:gridSpan w:val="2"/>
            <w:tcBorders>
              <w:top w:val="single" w:sz="7" w:space="0" w:color="auto"/>
              <w:left w:val="single" w:sz="7" w:space="0" w:color="auto"/>
              <w:bottom w:val="single" w:sz="7" w:space="0" w:color="auto"/>
            </w:tcBorders>
          </w:tcPr>
          <w:p w14:paraId="4F4D3BF6" w14:textId="77777777" w:rsidR="00B83108" w:rsidRDefault="00B83108">
            <w:pPr>
              <w:pStyle w:val="yTable"/>
              <w:rPr>
                <w:sz w:val="16"/>
              </w:rPr>
            </w:pPr>
          </w:p>
        </w:tc>
        <w:tc>
          <w:tcPr>
            <w:tcW w:w="1320" w:type="dxa"/>
            <w:tcBorders>
              <w:top w:val="single" w:sz="7" w:space="0" w:color="auto"/>
              <w:left w:val="single" w:sz="7" w:space="0" w:color="auto"/>
              <w:bottom w:val="single" w:sz="7" w:space="0" w:color="auto"/>
            </w:tcBorders>
          </w:tcPr>
          <w:p w14:paraId="61022EC0" w14:textId="77777777" w:rsidR="00B83108" w:rsidRDefault="00B83108">
            <w:pPr>
              <w:pStyle w:val="yTable"/>
              <w:rPr>
                <w:sz w:val="16"/>
              </w:rPr>
            </w:pPr>
          </w:p>
        </w:tc>
        <w:tc>
          <w:tcPr>
            <w:tcW w:w="1440" w:type="dxa"/>
            <w:tcBorders>
              <w:top w:val="single" w:sz="7" w:space="0" w:color="auto"/>
              <w:left w:val="single" w:sz="7" w:space="0" w:color="auto"/>
              <w:bottom w:val="single" w:sz="7" w:space="0" w:color="auto"/>
            </w:tcBorders>
          </w:tcPr>
          <w:p w14:paraId="2BC85930" w14:textId="77777777" w:rsidR="00B83108" w:rsidRDefault="00B83108">
            <w:pPr>
              <w:pStyle w:val="yTable"/>
              <w:rPr>
                <w:sz w:val="16"/>
              </w:rPr>
            </w:pPr>
          </w:p>
        </w:tc>
      </w:tr>
      <w:tr w:rsidR="000B1A61" w14:paraId="71B8E948" w14:textId="77777777">
        <w:trPr>
          <w:cantSplit/>
        </w:trPr>
        <w:tc>
          <w:tcPr>
            <w:tcW w:w="7080" w:type="dxa"/>
            <w:gridSpan w:val="6"/>
            <w:tcBorders>
              <w:top w:val="single" w:sz="7" w:space="0" w:color="auto"/>
              <w:bottom w:val="single" w:sz="7" w:space="0" w:color="auto"/>
            </w:tcBorders>
          </w:tcPr>
          <w:p w14:paraId="192D1630" w14:textId="77777777" w:rsidR="00B83108" w:rsidRDefault="00B83108">
            <w:pPr>
              <w:pStyle w:val="yTable"/>
              <w:tabs>
                <w:tab w:val="left" w:pos="507"/>
              </w:tabs>
              <w:ind w:left="507" w:hanging="507"/>
              <w:rPr>
                <w:sz w:val="16"/>
              </w:rPr>
            </w:pPr>
            <w:r>
              <w:rPr>
                <w:snapToGrid w:val="0"/>
              </w:rPr>
              <w:t>8.</w:t>
            </w:r>
            <w:r>
              <w:rPr>
                <w:snapToGrid w:val="0"/>
              </w:rPr>
              <w:tab/>
              <w:t>Place of manufacture, use or storage (if this differs from address in 2):</w:t>
            </w:r>
          </w:p>
        </w:tc>
      </w:tr>
      <w:tr w:rsidR="000B1A61" w14:paraId="1B7CA162" w14:textId="77777777">
        <w:trPr>
          <w:cantSplit/>
        </w:trPr>
        <w:tc>
          <w:tcPr>
            <w:tcW w:w="7080" w:type="dxa"/>
            <w:gridSpan w:val="6"/>
            <w:tcBorders>
              <w:top w:val="single" w:sz="7" w:space="0" w:color="auto"/>
              <w:bottom w:val="single" w:sz="7" w:space="0" w:color="auto"/>
            </w:tcBorders>
          </w:tcPr>
          <w:p w14:paraId="5DDA51AF" w14:textId="77777777" w:rsidR="00B83108" w:rsidRDefault="00B83108">
            <w:pPr>
              <w:pStyle w:val="yTable"/>
              <w:tabs>
                <w:tab w:val="left" w:pos="507"/>
              </w:tabs>
              <w:ind w:left="507" w:hanging="507"/>
              <w:rPr>
                <w:sz w:val="16"/>
              </w:rPr>
            </w:pPr>
            <w:r>
              <w:rPr>
                <w:snapToGrid w:val="0"/>
              </w:rPr>
              <w:t>9.</w:t>
            </w:r>
            <w:r>
              <w:rPr>
                <w:snapToGrid w:val="0"/>
              </w:rPr>
              <w:tab/>
              <w:t xml:space="preserve">Names and qualifications of persons* manufacturing or using radioactive substances for radiation work (including persons holding licences under the </w:t>
            </w:r>
            <w:r>
              <w:rPr>
                <w:i/>
                <w:snapToGrid w:val="0"/>
              </w:rPr>
              <w:t>Radiation Safety Act 1975</w:t>
            </w:r>
            <w:r>
              <w:rPr>
                <w:snapToGrid w:val="0"/>
              </w:rPr>
              <w:t>):</w:t>
            </w:r>
          </w:p>
        </w:tc>
      </w:tr>
      <w:tr w:rsidR="000B1A61" w14:paraId="3F7FA1FE" w14:textId="77777777">
        <w:trPr>
          <w:cantSplit/>
        </w:trPr>
        <w:tc>
          <w:tcPr>
            <w:tcW w:w="7080" w:type="dxa"/>
            <w:gridSpan w:val="6"/>
            <w:tcBorders>
              <w:top w:val="single" w:sz="7" w:space="0" w:color="auto"/>
              <w:bottom w:val="single" w:sz="7" w:space="0" w:color="auto"/>
            </w:tcBorders>
          </w:tcPr>
          <w:p w14:paraId="1747FB47" w14:textId="77777777" w:rsidR="00B83108" w:rsidRDefault="00B83108">
            <w:pPr>
              <w:pStyle w:val="yTable"/>
              <w:tabs>
                <w:tab w:val="left" w:pos="507"/>
              </w:tabs>
              <w:ind w:left="507" w:hanging="507"/>
              <w:rPr>
                <w:sz w:val="16"/>
              </w:rPr>
            </w:pPr>
            <w:r>
              <w:rPr>
                <w:snapToGrid w:val="0"/>
              </w:rPr>
              <w:t>10.</w:t>
            </w:r>
            <w:r>
              <w:rPr>
                <w:snapToGrid w:val="0"/>
              </w:rPr>
              <w:tab/>
              <w:t>Name of radiation safety officer:</w:t>
            </w:r>
          </w:p>
        </w:tc>
      </w:tr>
      <w:tr w:rsidR="000B1A61" w14:paraId="3F55F598" w14:textId="77777777">
        <w:trPr>
          <w:cantSplit/>
        </w:trPr>
        <w:tc>
          <w:tcPr>
            <w:tcW w:w="7080" w:type="dxa"/>
            <w:gridSpan w:val="6"/>
            <w:tcBorders>
              <w:top w:val="single" w:sz="7" w:space="0" w:color="auto"/>
              <w:bottom w:val="single" w:sz="7" w:space="0" w:color="auto"/>
            </w:tcBorders>
          </w:tcPr>
          <w:p w14:paraId="1E7666E4" w14:textId="77777777" w:rsidR="00B83108" w:rsidRDefault="00B83108">
            <w:pPr>
              <w:pStyle w:val="yTable"/>
              <w:keepNext/>
              <w:keepLines/>
              <w:tabs>
                <w:tab w:val="left" w:pos="507"/>
              </w:tabs>
              <w:ind w:left="507" w:hanging="507"/>
              <w:rPr>
                <w:sz w:val="16"/>
              </w:rPr>
            </w:pPr>
            <w:r>
              <w:rPr>
                <w:snapToGrid w:val="0"/>
              </w:rPr>
              <w:t>11.</w:t>
            </w:r>
            <w:r>
              <w:rPr>
                <w:snapToGrid w:val="0"/>
              </w:rPr>
              <w:tab/>
              <w:t>Have any changes been made in the premises, facilities or procedures for manufacture, use or storage of radioactive substances which have not been notified to and approved by the Council? If so, give details.</w:t>
            </w:r>
          </w:p>
        </w:tc>
      </w:tr>
      <w:tr w:rsidR="000B1A61" w14:paraId="38B8A244" w14:textId="77777777">
        <w:trPr>
          <w:cantSplit/>
        </w:trPr>
        <w:tc>
          <w:tcPr>
            <w:tcW w:w="7080" w:type="dxa"/>
            <w:gridSpan w:val="6"/>
            <w:tcBorders>
              <w:top w:val="single" w:sz="7" w:space="0" w:color="auto"/>
              <w:bottom w:val="single" w:sz="7" w:space="0" w:color="auto"/>
            </w:tcBorders>
          </w:tcPr>
          <w:p w14:paraId="5FBBADF8" w14:textId="77777777" w:rsidR="00B83108" w:rsidRDefault="00B83108">
            <w:pPr>
              <w:pStyle w:val="yTable"/>
              <w:tabs>
                <w:tab w:val="left" w:pos="3626"/>
              </w:tabs>
              <w:rPr>
                <w:snapToGrid w:val="0"/>
              </w:rPr>
            </w:pPr>
            <w:r>
              <w:rPr>
                <w:snapToGrid w:val="0"/>
              </w:rPr>
              <w:t xml:space="preserve">DATE ................................... </w:t>
            </w:r>
            <w:r>
              <w:rPr>
                <w:snapToGrid w:val="0"/>
              </w:rPr>
              <w:tab/>
              <w:t>...........................................................</w:t>
            </w:r>
          </w:p>
          <w:p w14:paraId="3E0DF68F" w14:textId="77777777" w:rsidR="00B83108" w:rsidRDefault="00B83108">
            <w:pPr>
              <w:pStyle w:val="yTable"/>
              <w:tabs>
                <w:tab w:val="left" w:pos="3626"/>
              </w:tabs>
              <w:spacing w:before="0"/>
              <w:rPr>
                <w:sz w:val="16"/>
              </w:rPr>
            </w:pPr>
            <w:r>
              <w:rPr>
                <w:snapToGrid w:val="0"/>
              </w:rPr>
              <w:tab/>
              <w:t>Signature of applicant.</w:t>
            </w:r>
          </w:p>
        </w:tc>
      </w:tr>
      <w:tr w:rsidR="000B1A61" w14:paraId="15FD699E" w14:textId="77777777">
        <w:trPr>
          <w:cantSplit/>
        </w:trPr>
        <w:tc>
          <w:tcPr>
            <w:tcW w:w="7080" w:type="dxa"/>
            <w:gridSpan w:val="6"/>
            <w:tcBorders>
              <w:top w:val="single" w:sz="7" w:space="0" w:color="auto"/>
              <w:bottom w:val="single" w:sz="7" w:space="0" w:color="auto"/>
            </w:tcBorders>
          </w:tcPr>
          <w:p w14:paraId="1E35EE23" w14:textId="77777777" w:rsidR="00B83108" w:rsidRDefault="00B83108">
            <w:pPr>
              <w:pStyle w:val="yTable"/>
              <w:tabs>
                <w:tab w:val="left" w:pos="507"/>
              </w:tabs>
              <w:rPr>
                <w:snapToGrid w:val="0"/>
              </w:rPr>
            </w:pPr>
            <w:r>
              <w:rPr>
                <w:snapToGrid w:val="0"/>
              </w:rPr>
              <w:lastRenderedPageBreak/>
              <w:tab/>
              <w:t>* If space is insufficient for any item, attach supplementary lists signed by the applicant.</w:t>
            </w:r>
          </w:p>
        </w:tc>
      </w:tr>
    </w:tbl>
    <w:p w14:paraId="35C98F04" w14:textId="77777777" w:rsidR="00B83108" w:rsidRDefault="00B83108">
      <w:pPr>
        <w:pStyle w:val="yTable"/>
        <w:tabs>
          <w:tab w:val="left" w:pos="567"/>
        </w:tabs>
        <w:rPr>
          <w:snapToGrid w:val="0"/>
        </w:rPr>
      </w:pPr>
      <w:r>
        <w:rPr>
          <w:snapToGrid w:val="0"/>
        </w:rPr>
        <w:tab/>
        <w:t xml:space="preserve">NOTE: An application for renewal of registration must be made by the person in whose name the premises are registered. The attention of applicants is drawn to the responsibilities of that person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p w14:paraId="10806446" w14:textId="77777777" w:rsidR="00B83108" w:rsidRDefault="00B83108">
      <w:pPr>
        <w:pStyle w:val="yMiscellaneousHeading"/>
        <w:pageBreakBefore/>
        <w:rPr>
          <w:i/>
          <w:snapToGrid w:val="0"/>
        </w:rPr>
      </w:pPr>
      <w:r>
        <w:rPr>
          <w:i/>
          <w:snapToGrid w:val="0"/>
        </w:rPr>
        <w:lastRenderedPageBreak/>
        <w:t>Radiation Safety Act 1975</w:t>
      </w:r>
    </w:p>
    <w:p w14:paraId="28938069" w14:textId="77777777" w:rsidR="00B83108" w:rsidRDefault="00B83108">
      <w:pPr>
        <w:pStyle w:val="yMiscellaneousHeading"/>
        <w:jc w:val="right"/>
        <w:rPr>
          <w:snapToGrid w:val="0"/>
        </w:rPr>
      </w:pPr>
      <w:r>
        <w:rPr>
          <w:snapToGrid w:val="0"/>
        </w:rPr>
        <w:t xml:space="preserve">Form </w:t>
      </w:r>
      <w:r>
        <w:rPr>
          <w:rStyle w:val="CharSClsNo"/>
        </w:rPr>
        <w:t>RS 12</w:t>
      </w:r>
    </w:p>
    <w:p w14:paraId="3DB211B7" w14:textId="77777777" w:rsidR="00B83108" w:rsidRDefault="00B83108">
      <w:pPr>
        <w:pStyle w:val="yMiscellaneousHeading"/>
        <w:rPr>
          <w:b/>
          <w:snapToGrid w:val="0"/>
          <w:sz w:val="28"/>
        </w:rPr>
      </w:pPr>
      <w:r>
        <w:rPr>
          <w:b/>
          <w:snapToGrid w:val="0"/>
          <w:sz w:val="28"/>
        </w:rPr>
        <w:t>Certificate of registration of premises in which radioactive substances (not in gaseous self luminous devices) are or are to be manufactured, used or stored</w:t>
      </w:r>
    </w:p>
    <w:p w14:paraId="735E5D96" w14:textId="77777777" w:rsidR="00B83108" w:rsidRDefault="00B83108">
      <w:pPr>
        <w:pStyle w:val="yTable"/>
        <w:spacing w:before="240"/>
        <w:rPr>
          <w:snapToGrid w:val="0"/>
        </w:rPr>
      </w:pPr>
      <w:r>
        <w:rPr>
          <w:snapToGrid w:val="0"/>
        </w:rPr>
        <w:t xml:space="preserve">It is hereby certified that the premises referred to below have been registered under the </w:t>
      </w:r>
      <w:r>
        <w:rPr>
          <w:i/>
          <w:snapToGrid w:val="0"/>
        </w:rPr>
        <w:t>Radiation Safety Act 1975</w:t>
      </w:r>
      <w:r>
        <w:rPr>
          <w:snapToGrid w:val="0"/>
        </w:rPr>
        <w:t xml:space="preserve"> for the manufacture, use, storage or other dealing in radioactive substances. The registration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1821"/>
        <w:gridCol w:w="939"/>
        <w:gridCol w:w="480"/>
        <w:gridCol w:w="2160"/>
        <w:gridCol w:w="120"/>
        <w:gridCol w:w="1560"/>
      </w:tblGrid>
      <w:tr w:rsidR="000B1A61" w14:paraId="5E8AADF6" w14:textId="77777777">
        <w:tc>
          <w:tcPr>
            <w:tcW w:w="7080" w:type="dxa"/>
            <w:gridSpan w:val="6"/>
            <w:tcBorders>
              <w:top w:val="single" w:sz="7" w:space="0" w:color="auto"/>
            </w:tcBorders>
          </w:tcPr>
          <w:p w14:paraId="063947F8" w14:textId="77777777" w:rsidR="00B83108" w:rsidRDefault="00B83108">
            <w:pPr>
              <w:pStyle w:val="yTable"/>
              <w:tabs>
                <w:tab w:val="left" w:pos="507"/>
              </w:tabs>
              <w:ind w:left="507" w:hanging="507"/>
            </w:pPr>
            <w:r>
              <w:t>1.</w:t>
            </w:r>
            <w:r>
              <w:tab/>
              <w:t>Name of owner of premises:</w:t>
            </w:r>
          </w:p>
        </w:tc>
      </w:tr>
      <w:tr w:rsidR="000B1A61" w14:paraId="11E279A3" w14:textId="77777777">
        <w:tc>
          <w:tcPr>
            <w:tcW w:w="7080" w:type="dxa"/>
            <w:gridSpan w:val="6"/>
            <w:tcBorders>
              <w:top w:val="single" w:sz="7" w:space="0" w:color="auto"/>
            </w:tcBorders>
          </w:tcPr>
          <w:p w14:paraId="0940B167" w14:textId="77777777" w:rsidR="00B83108" w:rsidRDefault="00B83108">
            <w:pPr>
              <w:pStyle w:val="yTable"/>
              <w:tabs>
                <w:tab w:val="left" w:pos="507"/>
              </w:tabs>
              <w:ind w:left="507" w:hanging="507"/>
            </w:pPr>
            <w:r>
              <w:t>2.</w:t>
            </w:r>
            <w:r>
              <w:tab/>
              <w:t>Address:</w:t>
            </w:r>
          </w:p>
        </w:tc>
      </w:tr>
      <w:tr w:rsidR="000B1A61" w14:paraId="39840D6F" w14:textId="77777777">
        <w:tc>
          <w:tcPr>
            <w:tcW w:w="2760" w:type="dxa"/>
            <w:gridSpan w:val="2"/>
            <w:tcBorders>
              <w:top w:val="single" w:sz="7" w:space="0" w:color="auto"/>
            </w:tcBorders>
          </w:tcPr>
          <w:p w14:paraId="3861250D" w14:textId="77777777" w:rsidR="00B83108" w:rsidRDefault="00B83108">
            <w:pPr>
              <w:pStyle w:val="yTable"/>
              <w:tabs>
                <w:tab w:val="left" w:pos="507"/>
              </w:tabs>
              <w:ind w:left="507" w:hanging="507"/>
            </w:pPr>
            <w:r>
              <w:t>3.</w:t>
            </w:r>
            <w:r>
              <w:tab/>
              <w:t>Occupation:</w:t>
            </w:r>
          </w:p>
        </w:tc>
        <w:tc>
          <w:tcPr>
            <w:tcW w:w="4320" w:type="dxa"/>
            <w:gridSpan w:val="4"/>
            <w:tcBorders>
              <w:top w:val="single" w:sz="7" w:space="0" w:color="auto"/>
              <w:left w:val="single" w:sz="7" w:space="0" w:color="auto"/>
            </w:tcBorders>
          </w:tcPr>
          <w:p w14:paraId="01D73E77" w14:textId="77777777" w:rsidR="00B83108" w:rsidRDefault="00B83108">
            <w:pPr>
              <w:pStyle w:val="yTable"/>
              <w:tabs>
                <w:tab w:val="left" w:pos="369"/>
              </w:tabs>
            </w:pPr>
            <w:r>
              <w:t>4.</w:t>
            </w:r>
            <w:r>
              <w:tab/>
              <w:t>Telephone No.:</w:t>
            </w:r>
          </w:p>
        </w:tc>
      </w:tr>
      <w:tr w:rsidR="000B1A61" w14:paraId="2DF1D2A1" w14:textId="77777777">
        <w:tc>
          <w:tcPr>
            <w:tcW w:w="2760" w:type="dxa"/>
            <w:gridSpan w:val="2"/>
            <w:tcBorders>
              <w:top w:val="single" w:sz="7" w:space="0" w:color="auto"/>
              <w:bottom w:val="single" w:sz="7" w:space="0" w:color="auto"/>
            </w:tcBorders>
          </w:tcPr>
          <w:p w14:paraId="1A0429A1" w14:textId="77777777" w:rsidR="00B83108" w:rsidRDefault="00B83108">
            <w:pPr>
              <w:pStyle w:val="yTable"/>
              <w:tabs>
                <w:tab w:val="left" w:pos="507"/>
              </w:tabs>
              <w:ind w:left="507" w:hanging="507"/>
            </w:pPr>
            <w:r>
              <w:t>5.</w:t>
            </w:r>
            <w:r>
              <w:tab/>
              <w:t>Registration No.:</w:t>
            </w:r>
          </w:p>
        </w:tc>
        <w:tc>
          <w:tcPr>
            <w:tcW w:w="2760" w:type="dxa"/>
            <w:gridSpan w:val="3"/>
            <w:tcBorders>
              <w:top w:val="single" w:sz="7" w:space="0" w:color="auto"/>
              <w:left w:val="single" w:sz="7" w:space="0" w:color="auto"/>
              <w:bottom w:val="single" w:sz="7" w:space="0" w:color="auto"/>
            </w:tcBorders>
          </w:tcPr>
          <w:p w14:paraId="2CBDC8DA" w14:textId="77777777" w:rsidR="00B83108" w:rsidRDefault="00B83108">
            <w:pPr>
              <w:pStyle w:val="yTable"/>
            </w:pPr>
            <w:r>
              <w:t>Registration expires:</w:t>
            </w:r>
          </w:p>
        </w:tc>
        <w:tc>
          <w:tcPr>
            <w:tcW w:w="1560" w:type="dxa"/>
            <w:tcBorders>
              <w:top w:val="single" w:sz="7" w:space="0" w:color="auto"/>
              <w:left w:val="single" w:sz="7" w:space="0" w:color="auto"/>
              <w:bottom w:val="single" w:sz="7" w:space="0" w:color="auto"/>
            </w:tcBorders>
          </w:tcPr>
          <w:p w14:paraId="07CF11FD" w14:textId="77777777" w:rsidR="00B83108" w:rsidRDefault="00B83108">
            <w:pPr>
              <w:pStyle w:val="yTable"/>
            </w:pPr>
            <w:r>
              <w:t>Fee: $</w:t>
            </w:r>
          </w:p>
        </w:tc>
      </w:tr>
      <w:tr w:rsidR="000B1A61" w14:paraId="3C360B94"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312A3B69" w14:textId="77777777" w:rsidR="00B83108" w:rsidRDefault="00B83108">
            <w:pPr>
              <w:pStyle w:val="yTable"/>
              <w:tabs>
                <w:tab w:val="left" w:pos="589"/>
              </w:tabs>
              <w:ind w:left="589" w:hanging="589"/>
            </w:pPr>
            <w:r>
              <w:rPr>
                <w:snapToGrid w:val="0"/>
              </w:rPr>
              <w:t>6.</w:t>
            </w:r>
            <w:r>
              <w:rPr>
                <w:snapToGrid w:val="0"/>
              </w:rPr>
              <w:tab/>
              <w:t>PARTICULARS OF RADIOACTIVE SUBSTANCES TO BE MANUFACTURED, USED OR STORED IN PREMISES:</w:t>
            </w:r>
          </w:p>
        </w:tc>
      </w:tr>
      <w:tr w:rsidR="000B1A61" w14:paraId="0B9E2D3B" w14:textId="77777777">
        <w:tblPrEx>
          <w:tblCellMar>
            <w:left w:w="120" w:type="dxa"/>
            <w:right w:w="120" w:type="dxa"/>
          </w:tblCellMar>
        </w:tblPrEx>
        <w:tc>
          <w:tcPr>
            <w:tcW w:w="1821" w:type="dxa"/>
            <w:tcBorders>
              <w:top w:val="single" w:sz="7" w:space="0" w:color="auto"/>
            </w:tcBorders>
          </w:tcPr>
          <w:p w14:paraId="0066FDD8" w14:textId="77777777" w:rsidR="00B83108" w:rsidRDefault="00B83108">
            <w:pPr>
              <w:pStyle w:val="yTable"/>
              <w:jc w:val="center"/>
            </w:pPr>
            <w:r>
              <w:t>Sealed/unsealed</w:t>
            </w:r>
          </w:p>
        </w:tc>
        <w:tc>
          <w:tcPr>
            <w:tcW w:w="1419" w:type="dxa"/>
            <w:gridSpan w:val="2"/>
            <w:tcBorders>
              <w:top w:val="single" w:sz="7" w:space="0" w:color="auto"/>
              <w:left w:val="single" w:sz="7" w:space="0" w:color="auto"/>
            </w:tcBorders>
          </w:tcPr>
          <w:p w14:paraId="0A24E91D" w14:textId="77777777" w:rsidR="00B83108" w:rsidRDefault="00B83108">
            <w:pPr>
              <w:pStyle w:val="yTable"/>
              <w:jc w:val="center"/>
            </w:pPr>
            <w:r>
              <w:t>Isotope</w:t>
            </w:r>
          </w:p>
        </w:tc>
        <w:tc>
          <w:tcPr>
            <w:tcW w:w="2160" w:type="dxa"/>
            <w:tcBorders>
              <w:top w:val="single" w:sz="7" w:space="0" w:color="auto"/>
              <w:left w:val="single" w:sz="7" w:space="0" w:color="auto"/>
            </w:tcBorders>
          </w:tcPr>
          <w:p w14:paraId="450FC65E" w14:textId="77777777" w:rsidR="00B83108" w:rsidRDefault="00B83108">
            <w:pPr>
              <w:pStyle w:val="yTable"/>
              <w:jc w:val="center"/>
            </w:pPr>
            <w:r>
              <w:t>Quantity and form*</w:t>
            </w:r>
          </w:p>
        </w:tc>
        <w:tc>
          <w:tcPr>
            <w:tcW w:w="1680" w:type="dxa"/>
            <w:gridSpan w:val="2"/>
            <w:tcBorders>
              <w:top w:val="single" w:sz="7" w:space="0" w:color="auto"/>
              <w:left w:val="single" w:sz="7" w:space="0" w:color="auto"/>
            </w:tcBorders>
          </w:tcPr>
          <w:p w14:paraId="0939DB49" w14:textId="77777777" w:rsidR="00B83108" w:rsidRDefault="00B83108">
            <w:pPr>
              <w:pStyle w:val="yTable"/>
              <w:jc w:val="center"/>
            </w:pPr>
            <w:r>
              <w:t>Location of manufacture, use or storage</w:t>
            </w:r>
          </w:p>
        </w:tc>
      </w:tr>
      <w:tr w:rsidR="000B1A61" w14:paraId="62700A3E" w14:textId="77777777">
        <w:tblPrEx>
          <w:tblCellMar>
            <w:left w:w="120" w:type="dxa"/>
            <w:right w:w="120" w:type="dxa"/>
          </w:tblCellMar>
        </w:tblPrEx>
        <w:tc>
          <w:tcPr>
            <w:tcW w:w="1821" w:type="dxa"/>
            <w:tcBorders>
              <w:top w:val="single" w:sz="7" w:space="0" w:color="auto"/>
              <w:bottom w:val="single" w:sz="7" w:space="0" w:color="auto"/>
            </w:tcBorders>
          </w:tcPr>
          <w:p w14:paraId="4E39DC44" w14:textId="77777777" w:rsidR="00B83108" w:rsidRDefault="00B83108">
            <w:pPr>
              <w:pStyle w:val="yTable"/>
            </w:pPr>
          </w:p>
          <w:p w14:paraId="1CC40083" w14:textId="77777777" w:rsidR="00B83108" w:rsidRDefault="00B83108">
            <w:pPr>
              <w:pStyle w:val="yTable"/>
            </w:pPr>
          </w:p>
          <w:p w14:paraId="265452F8" w14:textId="77777777" w:rsidR="00B83108" w:rsidRDefault="00B83108">
            <w:pPr>
              <w:pStyle w:val="yTable"/>
            </w:pPr>
          </w:p>
        </w:tc>
        <w:tc>
          <w:tcPr>
            <w:tcW w:w="1419" w:type="dxa"/>
            <w:gridSpan w:val="2"/>
            <w:tcBorders>
              <w:top w:val="single" w:sz="7" w:space="0" w:color="auto"/>
              <w:left w:val="single" w:sz="7" w:space="0" w:color="auto"/>
              <w:bottom w:val="single" w:sz="7" w:space="0" w:color="auto"/>
            </w:tcBorders>
          </w:tcPr>
          <w:p w14:paraId="0BFFC279" w14:textId="77777777" w:rsidR="00B83108" w:rsidRDefault="00B83108">
            <w:pPr>
              <w:pStyle w:val="yTable"/>
            </w:pPr>
          </w:p>
        </w:tc>
        <w:tc>
          <w:tcPr>
            <w:tcW w:w="2160" w:type="dxa"/>
            <w:tcBorders>
              <w:top w:val="single" w:sz="7" w:space="0" w:color="auto"/>
              <w:left w:val="single" w:sz="7" w:space="0" w:color="auto"/>
              <w:bottom w:val="single" w:sz="7" w:space="0" w:color="auto"/>
            </w:tcBorders>
          </w:tcPr>
          <w:p w14:paraId="6DD44F48" w14:textId="77777777" w:rsidR="00B83108" w:rsidRDefault="00B83108">
            <w:pPr>
              <w:pStyle w:val="yTable"/>
            </w:pPr>
          </w:p>
        </w:tc>
        <w:tc>
          <w:tcPr>
            <w:tcW w:w="1680" w:type="dxa"/>
            <w:gridSpan w:val="2"/>
            <w:tcBorders>
              <w:top w:val="single" w:sz="7" w:space="0" w:color="auto"/>
              <w:left w:val="single" w:sz="7" w:space="0" w:color="auto"/>
              <w:bottom w:val="single" w:sz="7" w:space="0" w:color="auto"/>
            </w:tcBorders>
          </w:tcPr>
          <w:p w14:paraId="04F26742" w14:textId="77777777" w:rsidR="00B83108" w:rsidRDefault="00B83108">
            <w:pPr>
              <w:pStyle w:val="yTable"/>
            </w:pPr>
          </w:p>
        </w:tc>
      </w:tr>
      <w:tr w:rsidR="000B1A61" w14:paraId="36BD2295"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7F45E05C" w14:textId="77777777" w:rsidR="00B83108" w:rsidRDefault="00B83108">
            <w:pPr>
              <w:pStyle w:val="yTable"/>
              <w:tabs>
                <w:tab w:val="left" w:pos="589"/>
              </w:tabs>
            </w:pPr>
            <w:r>
              <w:rPr>
                <w:snapToGrid w:val="0"/>
              </w:rPr>
              <w:t>*</w:t>
            </w:r>
            <w:r>
              <w:rPr>
                <w:snapToGrid w:val="0"/>
              </w:rPr>
              <w:tab/>
              <w:t>State maximum quantity to be on premises at any one time.</w:t>
            </w:r>
          </w:p>
        </w:tc>
      </w:tr>
      <w:tr w:rsidR="000B1A61" w14:paraId="289D59A6"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10E47D08" w14:textId="77777777" w:rsidR="00B83108" w:rsidRDefault="00B83108">
            <w:pPr>
              <w:pStyle w:val="yTable"/>
              <w:tabs>
                <w:tab w:val="left" w:pos="589"/>
              </w:tabs>
              <w:ind w:left="589" w:hanging="589"/>
              <w:rPr>
                <w:snapToGrid w:val="0"/>
              </w:rPr>
            </w:pPr>
            <w:r>
              <w:rPr>
                <w:snapToGrid w:val="0"/>
              </w:rPr>
              <w:t>7.</w:t>
            </w:r>
            <w:r>
              <w:rPr>
                <w:snapToGrid w:val="0"/>
              </w:rPr>
              <w:tab/>
              <w:t>Particulars and location of premises subject of registration:</w:t>
            </w:r>
          </w:p>
        </w:tc>
      </w:tr>
      <w:tr w:rsidR="000B1A61" w14:paraId="04BFE5D8"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3785028E" w14:textId="77777777" w:rsidR="00B83108" w:rsidRDefault="00B83108">
            <w:pPr>
              <w:pStyle w:val="yTable"/>
              <w:tabs>
                <w:tab w:val="left" w:pos="589"/>
              </w:tabs>
              <w:ind w:left="589" w:hanging="589"/>
              <w:rPr>
                <w:snapToGrid w:val="0"/>
              </w:rPr>
            </w:pPr>
            <w:r>
              <w:rPr>
                <w:snapToGrid w:val="0"/>
              </w:rPr>
              <w:t>8.</w:t>
            </w:r>
            <w:r>
              <w:rPr>
                <w:snapToGrid w:val="0"/>
              </w:rPr>
              <w:tab/>
              <w:t>Purpose for which radioactive substances are to be manufactured, used or stored:</w:t>
            </w:r>
          </w:p>
        </w:tc>
      </w:tr>
      <w:tr w:rsidR="000B1A61" w14:paraId="6D05CD41"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50E1444B" w14:textId="77777777" w:rsidR="00B83108" w:rsidRDefault="00B83108">
            <w:pPr>
              <w:pStyle w:val="yTable"/>
              <w:tabs>
                <w:tab w:val="left" w:pos="589"/>
              </w:tabs>
              <w:ind w:left="589" w:hanging="589"/>
              <w:rPr>
                <w:snapToGrid w:val="0"/>
              </w:rPr>
            </w:pPr>
            <w:r>
              <w:rPr>
                <w:snapToGrid w:val="0"/>
              </w:rPr>
              <w:t>9.</w:t>
            </w:r>
            <w:r>
              <w:rPr>
                <w:snapToGrid w:val="0"/>
              </w:rPr>
              <w:tab/>
              <w:t>Name of radiation safety officer:</w:t>
            </w:r>
          </w:p>
        </w:tc>
      </w:tr>
      <w:tr w:rsidR="000B1A61" w14:paraId="27B43E0E"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12A038EB" w14:textId="77777777" w:rsidR="00B83108" w:rsidRDefault="00B83108">
            <w:pPr>
              <w:pStyle w:val="yTable"/>
              <w:tabs>
                <w:tab w:val="left" w:pos="589"/>
              </w:tabs>
              <w:ind w:left="589" w:hanging="589"/>
              <w:rPr>
                <w:snapToGrid w:val="0"/>
              </w:rPr>
            </w:pPr>
            <w:r>
              <w:rPr>
                <w:snapToGrid w:val="0"/>
              </w:rPr>
              <w:t>10.</w:t>
            </w:r>
            <w:r>
              <w:rPr>
                <w:snapToGrid w:val="0"/>
              </w:rPr>
              <w:tab/>
              <w:t>Names of persons licensed or otherwise authorised to use radioactive substances in the premises:</w:t>
            </w:r>
          </w:p>
        </w:tc>
      </w:tr>
      <w:tr w:rsidR="000B1A61" w14:paraId="2303C541"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48BD58C8" w14:textId="77777777" w:rsidR="00B83108" w:rsidRDefault="00B83108">
            <w:pPr>
              <w:pStyle w:val="yTable"/>
              <w:keepNext/>
              <w:tabs>
                <w:tab w:val="left" w:pos="589"/>
              </w:tabs>
              <w:ind w:left="589" w:hanging="589"/>
              <w:rPr>
                <w:snapToGrid w:val="0"/>
              </w:rPr>
            </w:pPr>
            <w:r>
              <w:rPr>
                <w:snapToGrid w:val="0"/>
              </w:rPr>
              <w:lastRenderedPageBreak/>
              <w:t>11.</w:t>
            </w:r>
            <w:r>
              <w:rPr>
                <w:snapToGrid w:val="0"/>
              </w:rPr>
              <w:tab/>
              <w:t>Conditions, restrictions, or limitations:</w:t>
            </w:r>
          </w:p>
        </w:tc>
      </w:tr>
      <w:tr w:rsidR="000B1A61" w14:paraId="6F4279E2"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62B304DC" w14:textId="77777777" w:rsidR="00B83108" w:rsidRDefault="00B83108">
            <w:pPr>
              <w:pStyle w:val="yTable"/>
              <w:tabs>
                <w:tab w:val="left" w:pos="3424"/>
              </w:tabs>
              <w:spacing w:before="240"/>
              <w:rPr>
                <w:snapToGrid w:val="0"/>
              </w:rPr>
            </w:pPr>
            <w:r>
              <w:rPr>
                <w:snapToGrid w:val="0"/>
              </w:rPr>
              <w:t xml:space="preserve">................................................. </w:t>
            </w:r>
            <w:r>
              <w:rPr>
                <w:snapToGrid w:val="0"/>
              </w:rPr>
              <w:tab/>
              <w:t>..............................................................</w:t>
            </w:r>
          </w:p>
          <w:p w14:paraId="08CE593F" w14:textId="77777777" w:rsidR="00B83108" w:rsidRDefault="00B83108">
            <w:pPr>
              <w:pStyle w:val="yTable"/>
              <w:tabs>
                <w:tab w:val="left" w:pos="3424"/>
              </w:tabs>
              <w:spacing w:before="0"/>
              <w:rPr>
                <w:snapToGrid w:val="0"/>
              </w:rPr>
            </w:pPr>
            <w:r>
              <w:rPr>
                <w:snapToGrid w:val="0"/>
              </w:rPr>
              <w:t xml:space="preserve">Date </w:t>
            </w:r>
            <w:r>
              <w:rPr>
                <w:snapToGrid w:val="0"/>
              </w:rPr>
              <w:tab/>
              <w:t xml:space="preserve">Secretary, Radiological Council </w:t>
            </w:r>
          </w:p>
        </w:tc>
      </w:tr>
      <w:tr w:rsidR="000B1A61" w14:paraId="25EF6534"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644AD58D" w14:textId="77777777" w:rsidR="00B83108" w:rsidRDefault="00B83108">
            <w:pPr>
              <w:pStyle w:val="yTable"/>
              <w:tabs>
                <w:tab w:val="left" w:pos="589"/>
              </w:tabs>
              <w:rPr>
                <w:snapToGrid w:val="0"/>
              </w:rPr>
            </w:pPr>
            <w:r>
              <w:rPr>
                <w:snapToGrid w:val="0"/>
              </w:rPr>
              <w:tab/>
              <w:t>(This certificate is not valid until it has been signed by the Secretary, Radiological Council.)</w:t>
            </w:r>
          </w:p>
        </w:tc>
      </w:tr>
    </w:tbl>
    <w:p w14:paraId="6C0A53B4" w14:textId="77777777" w:rsidR="00B83108" w:rsidRDefault="00B83108">
      <w:pPr>
        <w:pStyle w:val="yTable"/>
        <w:rPr>
          <w:snapToGrid w:val="0"/>
        </w:rPr>
      </w:pPr>
      <w:r>
        <w:rPr>
          <w:snapToGrid w:val="0"/>
        </w:rPr>
        <w:t xml:space="preserve">NOTE: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other attorney, agent, manager, foreman, supervisor or other person in charge or having control or management and any person acting or representing himself to be acting for an owner.</w:t>
      </w:r>
    </w:p>
    <w:p w14:paraId="633A1C18" w14:textId="77777777" w:rsidR="00B83108" w:rsidRDefault="00B83108">
      <w:pPr>
        <w:pStyle w:val="yMiscellaneousHeading"/>
        <w:pageBreakBefore/>
        <w:rPr>
          <w:i/>
          <w:snapToGrid w:val="0"/>
        </w:rPr>
      </w:pPr>
      <w:r>
        <w:rPr>
          <w:i/>
          <w:snapToGrid w:val="0"/>
        </w:rPr>
        <w:lastRenderedPageBreak/>
        <w:t>Radiation Safety Act 1975</w:t>
      </w:r>
    </w:p>
    <w:p w14:paraId="4754C0BA" w14:textId="77777777" w:rsidR="00B83108" w:rsidRDefault="00B83108">
      <w:pPr>
        <w:pStyle w:val="yMiscellaneousHeading"/>
        <w:jc w:val="right"/>
        <w:rPr>
          <w:snapToGrid w:val="0"/>
        </w:rPr>
      </w:pPr>
      <w:r>
        <w:rPr>
          <w:snapToGrid w:val="0"/>
        </w:rPr>
        <w:t xml:space="preserve">Form </w:t>
      </w:r>
      <w:r>
        <w:rPr>
          <w:rStyle w:val="CharSClsNo"/>
        </w:rPr>
        <w:t>RS 13</w:t>
      </w:r>
    </w:p>
    <w:p w14:paraId="19726AA7" w14:textId="77777777" w:rsidR="00B83108" w:rsidRDefault="00B83108">
      <w:pPr>
        <w:pStyle w:val="yMiscellaneousHeading"/>
        <w:rPr>
          <w:b/>
          <w:snapToGrid w:val="0"/>
          <w:sz w:val="28"/>
        </w:rPr>
      </w:pPr>
      <w:r>
        <w:rPr>
          <w:b/>
          <w:snapToGrid w:val="0"/>
          <w:sz w:val="28"/>
        </w:rPr>
        <w:t>Application for registration of premises and irradiating apparatus/electronic products to be operated or used therein</w:t>
      </w:r>
    </w:p>
    <w:p w14:paraId="55723C4B" w14:textId="77777777" w:rsidR="00B83108" w:rsidRDefault="00B83108">
      <w:pPr>
        <w:pStyle w:val="yTable"/>
        <w:jc w:val="right"/>
        <w:rPr>
          <w:snapToGrid w:val="0"/>
        </w:rPr>
      </w:pPr>
      <w:r>
        <w:rPr>
          <w:snapToGrid w:val="0"/>
        </w:rPr>
        <w:t>First Application</w:t>
      </w:r>
    </w:p>
    <w:p w14:paraId="1A7FE8DB" w14:textId="77777777" w:rsidR="00B83108" w:rsidRDefault="00B83108">
      <w:pPr>
        <w:pStyle w:val="yTable"/>
        <w:jc w:val="right"/>
        <w:rPr>
          <w:snapToGrid w:val="0"/>
        </w:rPr>
      </w:pPr>
      <w:r>
        <w:rPr>
          <w:snapToGrid w:val="0"/>
        </w:rPr>
        <w:t>Fee: $ ...............</w:t>
      </w:r>
    </w:p>
    <w:p w14:paraId="3814EAB5" w14:textId="77777777" w:rsidR="00B83108" w:rsidRDefault="00B83108">
      <w:pPr>
        <w:pStyle w:val="yTable"/>
        <w:tabs>
          <w:tab w:val="left" w:pos="567"/>
        </w:tabs>
        <w:rPr>
          <w:snapToGrid w:val="0"/>
        </w:rPr>
      </w:pPr>
      <w:r>
        <w:rPr>
          <w:snapToGrid w:val="0"/>
        </w:rPr>
        <w:t>TO:</w:t>
      </w:r>
      <w:r>
        <w:rPr>
          <w:snapToGrid w:val="0"/>
        </w:rPr>
        <w:tab/>
        <w:t>The RADIOLOGICAL COUNCIL,</w:t>
      </w:r>
    </w:p>
    <w:p w14:paraId="157CF0BB" w14:textId="77777777" w:rsidR="00B83108" w:rsidRDefault="00B83108">
      <w:pPr>
        <w:pStyle w:val="yTable"/>
        <w:tabs>
          <w:tab w:val="left" w:pos="567"/>
        </w:tabs>
        <w:spacing w:before="0"/>
        <w:rPr>
          <w:snapToGrid w:val="0"/>
        </w:rPr>
      </w:pPr>
      <w:r>
        <w:rPr>
          <w:snapToGrid w:val="0"/>
        </w:rPr>
        <w:tab/>
        <w:t>Box C134, G.P.O.,</w:t>
      </w:r>
    </w:p>
    <w:p w14:paraId="752BFAA4" w14:textId="77777777" w:rsidR="00B83108" w:rsidRDefault="00B83108">
      <w:pPr>
        <w:pStyle w:val="yTable"/>
        <w:tabs>
          <w:tab w:val="left" w:pos="567"/>
        </w:tabs>
        <w:spacing w:before="0" w:after="120"/>
        <w:rPr>
          <w:snapToGrid w:val="0"/>
        </w:rPr>
      </w:pPr>
      <w:r>
        <w:rPr>
          <w:snapToGrid w:val="0"/>
        </w:rPr>
        <w:tab/>
        <w:t>PERTH, W.A. 6001.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1458"/>
        <w:gridCol w:w="1749"/>
        <w:gridCol w:w="1069"/>
        <w:gridCol w:w="1735"/>
      </w:tblGrid>
      <w:tr w:rsidR="000B1A61" w14:paraId="063B782C" w14:textId="77777777">
        <w:tc>
          <w:tcPr>
            <w:tcW w:w="7080" w:type="dxa"/>
            <w:gridSpan w:val="5"/>
            <w:tcBorders>
              <w:left w:val="nil"/>
              <w:right w:val="nil"/>
            </w:tcBorders>
          </w:tcPr>
          <w:p w14:paraId="333B5513" w14:textId="77777777" w:rsidR="00B83108" w:rsidRDefault="00B83108">
            <w:pPr>
              <w:pStyle w:val="yTable"/>
              <w:tabs>
                <w:tab w:val="left" w:pos="567"/>
              </w:tabs>
              <w:ind w:left="567" w:hanging="567"/>
              <w:rPr>
                <w:snapToGrid w:val="0"/>
              </w:rPr>
            </w:pPr>
            <w:r>
              <w:rPr>
                <w:snapToGrid w:val="0"/>
              </w:rPr>
              <w:t>1.</w:t>
            </w:r>
            <w:r>
              <w:rPr>
                <w:snapToGrid w:val="0"/>
              </w:rPr>
              <w:tab/>
              <w:t>Name of applicant:</w:t>
            </w:r>
          </w:p>
        </w:tc>
      </w:tr>
      <w:tr w:rsidR="000B1A61" w14:paraId="22389B4B" w14:textId="77777777">
        <w:tc>
          <w:tcPr>
            <w:tcW w:w="7080" w:type="dxa"/>
            <w:gridSpan w:val="5"/>
            <w:tcBorders>
              <w:left w:val="nil"/>
              <w:right w:val="nil"/>
            </w:tcBorders>
          </w:tcPr>
          <w:p w14:paraId="327DE14A" w14:textId="77777777" w:rsidR="00B83108" w:rsidRDefault="00B83108">
            <w:pPr>
              <w:pStyle w:val="yTable"/>
              <w:tabs>
                <w:tab w:val="left" w:pos="567"/>
              </w:tabs>
              <w:ind w:left="567" w:hanging="567"/>
              <w:rPr>
                <w:snapToGrid w:val="0"/>
              </w:rPr>
            </w:pPr>
            <w:r>
              <w:rPr>
                <w:snapToGrid w:val="0"/>
              </w:rPr>
              <w:t>2.</w:t>
            </w:r>
            <w:r>
              <w:rPr>
                <w:snapToGrid w:val="0"/>
              </w:rPr>
              <w:tab/>
              <w:t>Address:</w:t>
            </w:r>
          </w:p>
        </w:tc>
      </w:tr>
      <w:tr w:rsidR="000B1A61" w14:paraId="4EF3C706" w14:textId="77777777">
        <w:tc>
          <w:tcPr>
            <w:tcW w:w="7080" w:type="dxa"/>
            <w:gridSpan w:val="5"/>
            <w:tcBorders>
              <w:left w:val="nil"/>
              <w:right w:val="nil"/>
            </w:tcBorders>
          </w:tcPr>
          <w:p w14:paraId="70AA43B1" w14:textId="77777777" w:rsidR="00B83108" w:rsidRDefault="00B83108">
            <w:pPr>
              <w:pStyle w:val="yTable"/>
              <w:tabs>
                <w:tab w:val="left" w:pos="567"/>
              </w:tabs>
              <w:ind w:left="567" w:hanging="567"/>
              <w:rPr>
                <w:snapToGrid w:val="0"/>
              </w:rPr>
            </w:pPr>
            <w:r>
              <w:rPr>
                <w:snapToGrid w:val="0"/>
              </w:rPr>
              <w:t>3.</w:t>
            </w:r>
            <w:r>
              <w:rPr>
                <w:snapToGrid w:val="0"/>
              </w:rPr>
              <w:tab/>
              <w:t>Telephone No.:</w:t>
            </w:r>
          </w:p>
        </w:tc>
      </w:tr>
      <w:tr w:rsidR="000B1A61" w14:paraId="6B937CD4" w14:textId="77777777">
        <w:tc>
          <w:tcPr>
            <w:tcW w:w="7080" w:type="dxa"/>
            <w:gridSpan w:val="5"/>
            <w:tcBorders>
              <w:left w:val="nil"/>
              <w:right w:val="nil"/>
            </w:tcBorders>
          </w:tcPr>
          <w:p w14:paraId="79271668" w14:textId="77777777" w:rsidR="00B83108" w:rsidRDefault="00B83108">
            <w:pPr>
              <w:pStyle w:val="yTable"/>
              <w:tabs>
                <w:tab w:val="left" w:pos="567"/>
              </w:tabs>
              <w:ind w:left="567" w:hanging="567"/>
              <w:rPr>
                <w:snapToGrid w:val="0"/>
              </w:rPr>
            </w:pPr>
            <w:r>
              <w:rPr>
                <w:snapToGrid w:val="0"/>
              </w:rPr>
              <w:t>4.</w:t>
            </w:r>
            <w:r>
              <w:rPr>
                <w:snapToGrid w:val="0"/>
              </w:rPr>
              <w:tab/>
              <w:t>Occupation, nature of business, etc.:</w:t>
            </w:r>
          </w:p>
        </w:tc>
      </w:tr>
      <w:tr w:rsidR="000B1A61" w14:paraId="7B00B955" w14:textId="77777777">
        <w:tc>
          <w:tcPr>
            <w:tcW w:w="7080" w:type="dxa"/>
            <w:gridSpan w:val="5"/>
            <w:tcBorders>
              <w:left w:val="nil"/>
              <w:right w:val="nil"/>
            </w:tcBorders>
          </w:tcPr>
          <w:p w14:paraId="1428C455" w14:textId="77777777" w:rsidR="00B83108" w:rsidRDefault="00B83108">
            <w:pPr>
              <w:pStyle w:val="yTable"/>
              <w:tabs>
                <w:tab w:val="left" w:pos="567"/>
              </w:tabs>
              <w:ind w:left="567" w:hanging="567"/>
              <w:rPr>
                <w:snapToGrid w:val="0"/>
              </w:rPr>
            </w:pPr>
            <w:r>
              <w:rPr>
                <w:snapToGrid w:val="0"/>
              </w:rPr>
              <w:t>5.</w:t>
            </w:r>
            <w:r>
              <w:rPr>
                <w:snapToGrid w:val="0"/>
              </w:rPr>
              <w:tab/>
              <w:t>Name and title of representative of applicant for correspondence:</w:t>
            </w:r>
          </w:p>
        </w:tc>
      </w:tr>
      <w:tr w:rsidR="000B1A61" w14:paraId="669598DB" w14:textId="77777777">
        <w:tc>
          <w:tcPr>
            <w:tcW w:w="7080" w:type="dxa"/>
            <w:gridSpan w:val="5"/>
            <w:tcBorders>
              <w:left w:val="nil"/>
              <w:right w:val="nil"/>
            </w:tcBorders>
          </w:tcPr>
          <w:p w14:paraId="65D2E484" w14:textId="77777777" w:rsidR="00B83108" w:rsidRDefault="00B83108">
            <w:pPr>
              <w:pStyle w:val="yTable"/>
              <w:tabs>
                <w:tab w:val="left" w:pos="567"/>
              </w:tabs>
              <w:ind w:left="567" w:hanging="567"/>
              <w:rPr>
                <w:snapToGrid w:val="0"/>
              </w:rPr>
            </w:pPr>
            <w:r>
              <w:rPr>
                <w:snapToGrid w:val="0"/>
              </w:rPr>
              <w:t>6.</w:t>
            </w:r>
            <w:r>
              <w:rPr>
                <w:snapToGrid w:val="0"/>
              </w:rPr>
              <w:tab/>
              <w:t>PARTICULARS OF IRRADIATING APPARATUS OR ELECTRONIC PRODUCTS* TO BE OPERATED OR USED IN THE PREMISES:</w:t>
            </w:r>
          </w:p>
        </w:tc>
      </w:tr>
      <w:tr w:rsidR="000B1A61" w14:paraId="1886C15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0" w:type="dxa"/>
            <w:right w:w="60" w:type="dxa"/>
          </w:tblCellMar>
        </w:tblPrEx>
        <w:tc>
          <w:tcPr>
            <w:tcW w:w="1069" w:type="dxa"/>
            <w:tcBorders>
              <w:top w:val="single" w:sz="7" w:space="0" w:color="auto"/>
            </w:tcBorders>
          </w:tcPr>
          <w:p w14:paraId="141601E5" w14:textId="77777777" w:rsidR="00B83108" w:rsidRDefault="00B83108">
            <w:pPr>
              <w:pStyle w:val="yTable"/>
              <w:jc w:val="center"/>
            </w:pPr>
            <w:r>
              <w:t>Number</w:t>
            </w:r>
          </w:p>
        </w:tc>
        <w:tc>
          <w:tcPr>
            <w:tcW w:w="1458" w:type="dxa"/>
            <w:tcBorders>
              <w:top w:val="single" w:sz="7" w:space="0" w:color="auto"/>
              <w:left w:val="single" w:sz="7" w:space="0" w:color="auto"/>
            </w:tcBorders>
          </w:tcPr>
          <w:p w14:paraId="2B537D18" w14:textId="77777777" w:rsidR="00B83108" w:rsidRDefault="00B83108">
            <w:pPr>
              <w:pStyle w:val="yTable"/>
              <w:jc w:val="center"/>
            </w:pPr>
            <w:r>
              <w:t>Maker and type</w:t>
            </w:r>
          </w:p>
        </w:tc>
        <w:tc>
          <w:tcPr>
            <w:tcW w:w="1749" w:type="dxa"/>
            <w:tcBorders>
              <w:top w:val="single" w:sz="7" w:space="0" w:color="auto"/>
              <w:left w:val="single" w:sz="7" w:space="0" w:color="auto"/>
            </w:tcBorders>
          </w:tcPr>
          <w:p w14:paraId="3CF2BF76" w14:textId="77777777" w:rsidR="00B83108" w:rsidRDefault="00B83108">
            <w:pPr>
              <w:pStyle w:val="yTable"/>
              <w:jc w:val="center"/>
            </w:pPr>
            <w:r>
              <w:t>Type of radiation**</w:t>
            </w:r>
          </w:p>
        </w:tc>
        <w:tc>
          <w:tcPr>
            <w:tcW w:w="1069" w:type="dxa"/>
            <w:tcBorders>
              <w:top w:val="single" w:sz="7" w:space="0" w:color="auto"/>
              <w:left w:val="single" w:sz="7" w:space="0" w:color="auto"/>
            </w:tcBorders>
          </w:tcPr>
          <w:p w14:paraId="47A7DF1E" w14:textId="77777777" w:rsidR="00B83108" w:rsidRDefault="00B83108">
            <w:pPr>
              <w:pStyle w:val="yTable"/>
              <w:jc w:val="center"/>
            </w:pPr>
            <w:r>
              <w:t>Purpose</w:t>
            </w:r>
          </w:p>
        </w:tc>
        <w:tc>
          <w:tcPr>
            <w:tcW w:w="1735" w:type="dxa"/>
            <w:tcBorders>
              <w:top w:val="single" w:sz="7" w:space="0" w:color="auto"/>
              <w:left w:val="single" w:sz="7" w:space="0" w:color="auto"/>
            </w:tcBorders>
          </w:tcPr>
          <w:p w14:paraId="0E276628" w14:textId="77777777" w:rsidR="00B83108" w:rsidRDefault="00B83108">
            <w:pPr>
              <w:pStyle w:val="yTable"/>
              <w:jc w:val="center"/>
            </w:pPr>
            <w:r>
              <w:t>Location on premises</w:t>
            </w:r>
          </w:p>
        </w:tc>
      </w:tr>
      <w:tr w:rsidR="000B1A61" w14:paraId="42055E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0" w:type="dxa"/>
            <w:right w:w="60" w:type="dxa"/>
          </w:tblCellMar>
        </w:tblPrEx>
        <w:tc>
          <w:tcPr>
            <w:tcW w:w="1069" w:type="dxa"/>
            <w:tcBorders>
              <w:top w:val="single" w:sz="7" w:space="0" w:color="auto"/>
              <w:bottom w:val="single" w:sz="7" w:space="0" w:color="auto"/>
            </w:tcBorders>
          </w:tcPr>
          <w:p w14:paraId="04B49C13" w14:textId="77777777" w:rsidR="00B83108" w:rsidRDefault="00B83108">
            <w:pPr>
              <w:pStyle w:val="yTable"/>
            </w:pPr>
          </w:p>
          <w:p w14:paraId="1FD43A7A" w14:textId="77777777" w:rsidR="00B83108" w:rsidRDefault="00B83108">
            <w:pPr>
              <w:pStyle w:val="yTable"/>
            </w:pPr>
          </w:p>
          <w:p w14:paraId="2BD42F4A" w14:textId="77777777" w:rsidR="00B83108" w:rsidRDefault="00B83108">
            <w:pPr>
              <w:pStyle w:val="yTable"/>
            </w:pPr>
          </w:p>
        </w:tc>
        <w:tc>
          <w:tcPr>
            <w:tcW w:w="1458" w:type="dxa"/>
            <w:tcBorders>
              <w:top w:val="single" w:sz="7" w:space="0" w:color="auto"/>
              <w:left w:val="single" w:sz="7" w:space="0" w:color="auto"/>
              <w:bottom w:val="single" w:sz="7" w:space="0" w:color="auto"/>
            </w:tcBorders>
          </w:tcPr>
          <w:p w14:paraId="062702FA" w14:textId="77777777" w:rsidR="00B83108" w:rsidRDefault="00B83108">
            <w:pPr>
              <w:pStyle w:val="yTable"/>
            </w:pPr>
          </w:p>
        </w:tc>
        <w:tc>
          <w:tcPr>
            <w:tcW w:w="1749" w:type="dxa"/>
            <w:tcBorders>
              <w:top w:val="single" w:sz="7" w:space="0" w:color="auto"/>
              <w:left w:val="single" w:sz="7" w:space="0" w:color="auto"/>
              <w:bottom w:val="single" w:sz="7" w:space="0" w:color="auto"/>
            </w:tcBorders>
          </w:tcPr>
          <w:p w14:paraId="21A9E32D" w14:textId="77777777" w:rsidR="00B83108" w:rsidRDefault="00B83108">
            <w:pPr>
              <w:pStyle w:val="yTable"/>
            </w:pPr>
          </w:p>
        </w:tc>
        <w:tc>
          <w:tcPr>
            <w:tcW w:w="1069" w:type="dxa"/>
            <w:tcBorders>
              <w:top w:val="single" w:sz="7" w:space="0" w:color="auto"/>
              <w:left w:val="single" w:sz="7" w:space="0" w:color="auto"/>
              <w:bottom w:val="single" w:sz="7" w:space="0" w:color="auto"/>
            </w:tcBorders>
          </w:tcPr>
          <w:p w14:paraId="0D7CEB39" w14:textId="77777777" w:rsidR="00B83108" w:rsidRDefault="00B83108">
            <w:pPr>
              <w:pStyle w:val="yTable"/>
            </w:pPr>
          </w:p>
        </w:tc>
        <w:tc>
          <w:tcPr>
            <w:tcW w:w="1735" w:type="dxa"/>
            <w:tcBorders>
              <w:top w:val="single" w:sz="7" w:space="0" w:color="auto"/>
              <w:left w:val="single" w:sz="7" w:space="0" w:color="auto"/>
              <w:bottom w:val="single" w:sz="7" w:space="0" w:color="auto"/>
            </w:tcBorders>
          </w:tcPr>
          <w:p w14:paraId="0C58B430" w14:textId="77777777" w:rsidR="00B83108" w:rsidRDefault="00B83108">
            <w:pPr>
              <w:pStyle w:val="yTable"/>
            </w:pPr>
          </w:p>
        </w:tc>
      </w:tr>
      <w:tr w:rsidR="000B1A61" w14:paraId="04F633C5" w14:textId="77777777">
        <w:tc>
          <w:tcPr>
            <w:tcW w:w="7080" w:type="dxa"/>
            <w:gridSpan w:val="5"/>
            <w:tcBorders>
              <w:left w:val="nil"/>
              <w:right w:val="nil"/>
            </w:tcBorders>
          </w:tcPr>
          <w:p w14:paraId="62F5A635" w14:textId="77777777" w:rsidR="00B83108" w:rsidRDefault="00B83108">
            <w:pPr>
              <w:pStyle w:val="yTable"/>
              <w:tabs>
                <w:tab w:val="left" w:pos="567"/>
              </w:tabs>
              <w:ind w:left="567" w:hanging="567"/>
              <w:rPr>
                <w:snapToGrid w:val="0"/>
              </w:rPr>
            </w:pPr>
            <w:r>
              <w:rPr>
                <w:snapToGrid w:val="0"/>
              </w:rPr>
              <w:t>7.</w:t>
            </w:r>
            <w:r>
              <w:rPr>
                <w:snapToGrid w:val="0"/>
              </w:rPr>
              <w:tab/>
              <w:t>Location of premises to be registered:</w:t>
            </w:r>
          </w:p>
        </w:tc>
      </w:tr>
      <w:tr w:rsidR="000B1A61" w14:paraId="766839CA" w14:textId="77777777">
        <w:tc>
          <w:tcPr>
            <w:tcW w:w="7080" w:type="dxa"/>
            <w:gridSpan w:val="5"/>
            <w:tcBorders>
              <w:left w:val="nil"/>
              <w:right w:val="nil"/>
            </w:tcBorders>
          </w:tcPr>
          <w:p w14:paraId="742CD159" w14:textId="77777777" w:rsidR="00B83108" w:rsidRDefault="00B83108">
            <w:pPr>
              <w:pStyle w:val="yTable"/>
              <w:tabs>
                <w:tab w:val="left" w:pos="567"/>
              </w:tabs>
              <w:ind w:left="567" w:hanging="567"/>
              <w:rPr>
                <w:snapToGrid w:val="0"/>
              </w:rPr>
            </w:pPr>
            <w:r>
              <w:rPr>
                <w:snapToGrid w:val="0"/>
              </w:rPr>
              <w:t>8.</w:t>
            </w:r>
            <w:r>
              <w:rPr>
                <w:snapToGrid w:val="0"/>
              </w:rPr>
              <w:tab/>
              <w:t>Radiation protection provision i.e. structural, fixed and movable screens, safety devices, etc.:</w:t>
            </w:r>
          </w:p>
        </w:tc>
      </w:tr>
      <w:tr w:rsidR="000B1A61" w14:paraId="5805D299" w14:textId="77777777">
        <w:tc>
          <w:tcPr>
            <w:tcW w:w="7080" w:type="dxa"/>
            <w:gridSpan w:val="5"/>
            <w:tcBorders>
              <w:left w:val="nil"/>
              <w:right w:val="nil"/>
            </w:tcBorders>
          </w:tcPr>
          <w:p w14:paraId="177E0155" w14:textId="77777777" w:rsidR="00B83108" w:rsidRDefault="00B83108">
            <w:pPr>
              <w:pStyle w:val="yTable"/>
              <w:tabs>
                <w:tab w:val="left" w:pos="567"/>
              </w:tabs>
              <w:ind w:left="567" w:hanging="567"/>
              <w:rPr>
                <w:snapToGrid w:val="0"/>
              </w:rPr>
            </w:pPr>
            <w:r>
              <w:rPr>
                <w:snapToGrid w:val="0"/>
              </w:rPr>
              <w:t>9.</w:t>
            </w:r>
            <w:r>
              <w:rPr>
                <w:snapToGrid w:val="0"/>
              </w:rPr>
              <w:tab/>
              <w:t xml:space="preserve">Names, positions, qualifications and experience * of persons to operate or use the irradiating apparatus/electronic products for radiation work (other than licence holders under the </w:t>
            </w:r>
            <w:r>
              <w:rPr>
                <w:i/>
                <w:snapToGrid w:val="0"/>
              </w:rPr>
              <w:t>Radiation Safety Act 1975</w:t>
            </w:r>
            <w:r>
              <w:rPr>
                <w:snapToGrid w:val="0"/>
              </w:rPr>
              <w:t>):</w:t>
            </w:r>
          </w:p>
        </w:tc>
      </w:tr>
      <w:tr w:rsidR="000B1A61" w14:paraId="6024ECAB" w14:textId="77777777">
        <w:tc>
          <w:tcPr>
            <w:tcW w:w="7080" w:type="dxa"/>
            <w:gridSpan w:val="5"/>
            <w:tcBorders>
              <w:left w:val="nil"/>
              <w:right w:val="nil"/>
            </w:tcBorders>
          </w:tcPr>
          <w:p w14:paraId="726D24AD" w14:textId="77777777" w:rsidR="00B83108" w:rsidRDefault="00B83108">
            <w:pPr>
              <w:pStyle w:val="yTable"/>
              <w:tabs>
                <w:tab w:val="left" w:pos="567"/>
              </w:tabs>
              <w:ind w:left="567" w:hanging="567"/>
              <w:rPr>
                <w:snapToGrid w:val="0"/>
              </w:rPr>
            </w:pPr>
            <w:r>
              <w:rPr>
                <w:snapToGrid w:val="0"/>
              </w:rPr>
              <w:t>10.</w:t>
            </w:r>
            <w:r>
              <w:rPr>
                <w:snapToGrid w:val="0"/>
              </w:rPr>
              <w:tab/>
              <w:t>Names of persons licensed to operate or use irradiating apparatus/electronic products:</w:t>
            </w:r>
          </w:p>
        </w:tc>
      </w:tr>
      <w:tr w:rsidR="000B1A61" w14:paraId="038E56B2" w14:textId="77777777">
        <w:tc>
          <w:tcPr>
            <w:tcW w:w="7080" w:type="dxa"/>
            <w:gridSpan w:val="5"/>
            <w:tcBorders>
              <w:left w:val="nil"/>
              <w:right w:val="nil"/>
            </w:tcBorders>
          </w:tcPr>
          <w:p w14:paraId="039844A6" w14:textId="77777777" w:rsidR="00B83108" w:rsidRDefault="00B83108">
            <w:pPr>
              <w:pStyle w:val="yTable"/>
              <w:tabs>
                <w:tab w:val="left" w:pos="567"/>
              </w:tabs>
              <w:ind w:left="567" w:hanging="567"/>
              <w:rPr>
                <w:snapToGrid w:val="0"/>
              </w:rPr>
            </w:pPr>
            <w:r>
              <w:rPr>
                <w:snapToGrid w:val="0"/>
              </w:rPr>
              <w:t>11.</w:t>
            </w:r>
            <w:r>
              <w:rPr>
                <w:snapToGrid w:val="0"/>
              </w:rPr>
              <w:tab/>
              <w:t>Name, qualifications and experience of radiation safety officer:</w:t>
            </w:r>
          </w:p>
        </w:tc>
      </w:tr>
      <w:tr w:rsidR="000B1A61" w14:paraId="5A7DE125" w14:textId="77777777">
        <w:tc>
          <w:tcPr>
            <w:tcW w:w="7080" w:type="dxa"/>
            <w:gridSpan w:val="5"/>
            <w:tcBorders>
              <w:left w:val="nil"/>
              <w:right w:val="nil"/>
            </w:tcBorders>
          </w:tcPr>
          <w:p w14:paraId="06A09B99" w14:textId="77777777" w:rsidR="00B83108" w:rsidRDefault="00B83108">
            <w:pPr>
              <w:pStyle w:val="yTable"/>
              <w:tabs>
                <w:tab w:val="left" w:pos="567"/>
              </w:tabs>
              <w:ind w:left="567" w:hanging="567"/>
              <w:rPr>
                <w:snapToGrid w:val="0"/>
              </w:rPr>
            </w:pPr>
            <w:r>
              <w:rPr>
                <w:snapToGrid w:val="0"/>
              </w:rPr>
              <w:lastRenderedPageBreak/>
              <w:t>12.</w:t>
            </w:r>
            <w:r>
              <w:rPr>
                <w:snapToGrid w:val="0"/>
              </w:rPr>
              <w:tab/>
              <w:t>Monitoring instruments available on premises:</w:t>
            </w:r>
          </w:p>
        </w:tc>
      </w:tr>
      <w:tr w:rsidR="000B1A61" w14:paraId="0A65CB6A" w14:textId="77777777">
        <w:tc>
          <w:tcPr>
            <w:tcW w:w="7080" w:type="dxa"/>
            <w:gridSpan w:val="5"/>
            <w:tcBorders>
              <w:left w:val="nil"/>
              <w:right w:val="nil"/>
            </w:tcBorders>
          </w:tcPr>
          <w:p w14:paraId="2A333ADC" w14:textId="77777777" w:rsidR="00B83108" w:rsidRDefault="00B83108">
            <w:pPr>
              <w:pStyle w:val="yTable"/>
              <w:tabs>
                <w:tab w:val="left" w:pos="567"/>
              </w:tabs>
              <w:ind w:left="567" w:hanging="567"/>
              <w:rPr>
                <w:snapToGrid w:val="0"/>
              </w:rPr>
            </w:pPr>
            <w:r>
              <w:rPr>
                <w:snapToGrid w:val="0"/>
              </w:rPr>
              <w:t>13.</w:t>
            </w:r>
            <w:r>
              <w:rPr>
                <w:snapToGrid w:val="0"/>
              </w:rPr>
              <w:tab/>
              <w:t>Arrangements made for personnel monitoring:</w:t>
            </w:r>
          </w:p>
        </w:tc>
      </w:tr>
      <w:tr w:rsidR="000B1A61" w14:paraId="51F23482" w14:textId="77777777">
        <w:tc>
          <w:tcPr>
            <w:tcW w:w="7080" w:type="dxa"/>
            <w:gridSpan w:val="5"/>
            <w:tcBorders>
              <w:left w:val="nil"/>
              <w:right w:val="nil"/>
            </w:tcBorders>
          </w:tcPr>
          <w:p w14:paraId="7E394B8A" w14:textId="77777777" w:rsidR="00B83108" w:rsidRDefault="00B83108">
            <w:pPr>
              <w:pStyle w:val="yTable"/>
              <w:tabs>
                <w:tab w:val="left" w:pos="3686"/>
              </w:tabs>
              <w:rPr>
                <w:snapToGrid w:val="0"/>
              </w:rPr>
            </w:pPr>
            <w:r>
              <w:rPr>
                <w:snapToGrid w:val="0"/>
              </w:rPr>
              <w:t xml:space="preserve">DATE ........................................... </w:t>
            </w:r>
            <w:r>
              <w:rPr>
                <w:snapToGrid w:val="0"/>
              </w:rPr>
              <w:tab/>
              <w:t>.........................................................</w:t>
            </w:r>
          </w:p>
          <w:p w14:paraId="7713E983" w14:textId="77777777" w:rsidR="00B83108" w:rsidRDefault="00B83108">
            <w:pPr>
              <w:pStyle w:val="yTable"/>
              <w:tabs>
                <w:tab w:val="left" w:pos="3686"/>
              </w:tabs>
              <w:spacing w:before="0"/>
              <w:rPr>
                <w:snapToGrid w:val="0"/>
              </w:rPr>
            </w:pPr>
            <w:r>
              <w:rPr>
                <w:snapToGrid w:val="0"/>
              </w:rPr>
              <w:tab/>
              <w:t>Signature of applicant.</w:t>
            </w:r>
          </w:p>
        </w:tc>
      </w:tr>
      <w:tr w:rsidR="000B1A61" w14:paraId="5E122DFB" w14:textId="77777777">
        <w:tc>
          <w:tcPr>
            <w:tcW w:w="7080" w:type="dxa"/>
            <w:gridSpan w:val="5"/>
            <w:tcBorders>
              <w:left w:val="nil"/>
              <w:right w:val="nil"/>
            </w:tcBorders>
          </w:tcPr>
          <w:p w14:paraId="53D54B0C" w14:textId="77777777" w:rsidR="00B83108" w:rsidRDefault="00B83108">
            <w:pPr>
              <w:pStyle w:val="yTable"/>
              <w:tabs>
                <w:tab w:val="left" w:pos="567"/>
              </w:tabs>
              <w:rPr>
                <w:snapToGrid w:val="0"/>
              </w:rPr>
            </w:pPr>
            <w:r>
              <w:rPr>
                <w:snapToGrid w:val="0"/>
              </w:rPr>
              <w:t>*</w:t>
            </w:r>
            <w:r>
              <w:rPr>
                <w:snapToGrid w:val="0"/>
              </w:rPr>
              <w:tab/>
              <w:t>If space is insufficient for any item, attach supplementary lists signed by the applicant.</w:t>
            </w:r>
          </w:p>
          <w:p w14:paraId="38ACF3CF" w14:textId="77777777" w:rsidR="00B83108" w:rsidRDefault="00B83108">
            <w:pPr>
              <w:pStyle w:val="yTable"/>
              <w:tabs>
                <w:tab w:val="left" w:pos="567"/>
              </w:tabs>
              <w:rPr>
                <w:snapToGrid w:val="0"/>
              </w:rPr>
            </w:pPr>
            <w:r>
              <w:rPr>
                <w:snapToGrid w:val="0"/>
              </w:rPr>
              <w:t>* *</w:t>
            </w:r>
            <w:r>
              <w:rPr>
                <w:snapToGrid w:val="0"/>
              </w:rPr>
              <w:tab/>
              <w:t>If irradiating apparatus, enter maximum kilovolts and milliamps: if electronic products, describe the radiation by its common name and give wavelength or frequency, if known.</w:t>
            </w:r>
          </w:p>
        </w:tc>
      </w:tr>
      <w:tr w:rsidR="000B1A61" w14:paraId="54C7A522" w14:textId="77777777">
        <w:tc>
          <w:tcPr>
            <w:tcW w:w="7080" w:type="dxa"/>
            <w:gridSpan w:val="5"/>
            <w:tcBorders>
              <w:left w:val="nil"/>
              <w:right w:val="nil"/>
            </w:tcBorders>
          </w:tcPr>
          <w:p w14:paraId="7A7AD198" w14:textId="77777777" w:rsidR="00B83108" w:rsidRDefault="00B83108">
            <w:pPr>
              <w:pStyle w:val="yTable"/>
              <w:tabs>
                <w:tab w:val="left" w:pos="567"/>
              </w:tabs>
              <w:rPr>
                <w:snapToGrid w:val="0"/>
              </w:rPr>
            </w:pPr>
            <w:r>
              <w:rPr>
                <w:snapToGrid w:val="0"/>
              </w:rPr>
              <w:tab/>
              <w:t xml:space="preserve">NOTE: An application for registration must be made by the owner of the premises, irradiating apparatus or electronic products. As defined in the </w:t>
            </w:r>
            <w:r>
              <w:rPr>
                <w:i/>
                <w:snapToGrid w:val="0"/>
              </w:rPr>
              <w:t>Radiation Safety Act 1975</w:t>
            </w:r>
            <w:r>
              <w:rPr>
                <w:snapToGrid w:val="0"/>
              </w:rPr>
              <w:t xml:space="preserve">, </w:t>
            </w:r>
            <w:r>
              <w:rPr>
                <w:b/>
                <w:i/>
                <w:iCs/>
                <w:snapToGrid w:val="0"/>
              </w:rPr>
              <w:t>owner</w:t>
            </w:r>
            <w:r>
              <w:rPr>
                <w:snapToGrid w:val="0"/>
              </w:rPr>
              <w:t xml:space="preserve"> includes hirer, lessee, borrower, bailee or mortgagee in possession and any attorney, agent, manager, foreman, supervisor or other person in charge or having control or management and any person acting or representing himself to be acting for an owner. The attention of applicants is drawn to the responsibilities of the person in whose name the premises, irradiating apparatus or electronic products are registered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tc>
      </w:tr>
    </w:tbl>
    <w:p w14:paraId="0A16FF5E" w14:textId="77777777" w:rsidR="00B83108" w:rsidRDefault="00B83108">
      <w:pPr>
        <w:pStyle w:val="yMiscellaneousHeading"/>
        <w:pageBreakBefore/>
        <w:rPr>
          <w:i/>
          <w:snapToGrid w:val="0"/>
        </w:rPr>
      </w:pPr>
      <w:r>
        <w:rPr>
          <w:i/>
          <w:snapToGrid w:val="0"/>
        </w:rPr>
        <w:lastRenderedPageBreak/>
        <w:t>Radiation Safety Act 1975</w:t>
      </w:r>
    </w:p>
    <w:p w14:paraId="2F4F6FD9" w14:textId="77777777" w:rsidR="00B83108" w:rsidRDefault="00B83108">
      <w:pPr>
        <w:pStyle w:val="yMiscellaneousHeading"/>
        <w:jc w:val="right"/>
        <w:rPr>
          <w:snapToGrid w:val="0"/>
        </w:rPr>
      </w:pPr>
      <w:r>
        <w:rPr>
          <w:snapToGrid w:val="0"/>
        </w:rPr>
        <w:t xml:space="preserve">Form </w:t>
      </w:r>
      <w:r>
        <w:rPr>
          <w:rStyle w:val="CharSClsNo"/>
        </w:rPr>
        <w:t>RS 14</w:t>
      </w:r>
    </w:p>
    <w:p w14:paraId="1582A23D" w14:textId="77777777" w:rsidR="00B83108" w:rsidRDefault="00B83108">
      <w:pPr>
        <w:pStyle w:val="yMiscellaneousHeading"/>
        <w:rPr>
          <w:b/>
          <w:snapToGrid w:val="0"/>
          <w:sz w:val="28"/>
        </w:rPr>
      </w:pPr>
      <w:r>
        <w:rPr>
          <w:b/>
          <w:snapToGrid w:val="0"/>
          <w:sz w:val="28"/>
        </w:rPr>
        <w:t>Application for renewal of registration of premises and irradiating apparatus/electronic products operated or used therein</w:t>
      </w:r>
    </w:p>
    <w:p w14:paraId="4F96BFCC" w14:textId="77777777" w:rsidR="00B83108" w:rsidRDefault="00B83108">
      <w:pPr>
        <w:pStyle w:val="yTable"/>
        <w:spacing w:before="120"/>
        <w:jc w:val="right"/>
        <w:rPr>
          <w:snapToGrid w:val="0"/>
        </w:rPr>
      </w:pPr>
      <w:r>
        <w:rPr>
          <w:snapToGrid w:val="0"/>
        </w:rPr>
        <w:t>Renewal Application Fee: $ ...............</w:t>
      </w:r>
    </w:p>
    <w:p w14:paraId="6548D371" w14:textId="77777777" w:rsidR="00B83108" w:rsidRDefault="00B83108">
      <w:pPr>
        <w:pStyle w:val="yTable"/>
        <w:tabs>
          <w:tab w:val="left" w:pos="567"/>
        </w:tabs>
        <w:spacing w:before="120"/>
        <w:rPr>
          <w:snapToGrid w:val="0"/>
        </w:rPr>
      </w:pPr>
      <w:r>
        <w:rPr>
          <w:snapToGrid w:val="0"/>
        </w:rPr>
        <w:t>TO:</w:t>
      </w:r>
      <w:r>
        <w:rPr>
          <w:snapToGrid w:val="0"/>
        </w:rPr>
        <w:tab/>
        <w:t>The RADIOLOGICAL COUNCIL,</w:t>
      </w:r>
    </w:p>
    <w:p w14:paraId="35E48A31" w14:textId="77777777" w:rsidR="00B83108" w:rsidRDefault="00B83108">
      <w:pPr>
        <w:pStyle w:val="yTable"/>
        <w:tabs>
          <w:tab w:val="left" w:pos="567"/>
        </w:tabs>
        <w:spacing w:before="0"/>
        <w:rPr>
          <w:snapToGrid w:val="0"/>
        </w:rPr>
      </w:pPr>
      <w:r>
        <w:rPr>
          <w:snapToGrid w:val="0"/>
        </w:rPr>
        <w:tab/>
        <w:t>Box C134, G.P.O.,</w:t>
      </w:r>
    </w:p>
    <w:p w14:paraId="1B96421C" w14:textId="77777777" w:rsidR="00B83108" w:rsidRDefault="00B83108">
      <w:pPr>
        <w:pStyle w:val="yTable"/>
        <w:tabs>
          <w:tab w:val="left" w:pos="567"/>
        </w:tabs>
        <w:spacing w:before="0" w:after="120"/>
        <w:rPr>
          <w:snapToGrid w:val="0"/>
        </w:rPr>
      </w:pPr>
      <w:r>
        <w:rPr>
          <w:snapToGrid w:val="0"/>
        </w:rPr>
        <w:tab/>
        <w:t>PERTH, W.A. 6001.</w:t>
      </w:r>
    </w:p>
    <w:tbl>
      <w:tblPr>
        <w:tblW w:w="0" w:type="auto"/>
        <w:tblInd w:w="60" w:type="dxa"/>
        <w:tblLayout w:type="fixed"/>
        <w:tblCellMar>
          <w:left w:w="60" w:type="dxa"/>
          <w:right w:w="60" w:type="dxa"/>
        </w:tblCellMar>
        <w:tblLook w:val="0000" w:firstRow="0" w:lastRow="0" w:firstColumn="0" w:lastColumn="0" w:noHBand="0" w:noVBand="0"/>
      </w:tblPr>
      <w:tblGrid>
        <w:gridCol w:w="1069"/>
        <w:gridCol w:w="1458"/>
        <w:gridCol w:w="875"/>
        <w:gridCol w:w="874"/>
        <w:gridCol w:w="1244"/>
        <w:gridCol w:w="1560"/>
      </w:tblGrid>
      <w:tr w:rsidR="000B1A61" w14:paraId="499B8239" w14:textId="77777777">
        <w:tc>
          <w:tcPr>
            <w:tcW w:w="7080" w:type="dxa"/>
            <w:gridSpan w:val="6"/>
            <w:tcBorders>
              <w:top w:val="single" w:sz="7" w:space="0" w:color="auto"/>
            </w:tcBorders>
          </w:tcPr>
          <w:p w14:paraId="6E72EA82" w14:textId="77777777" w:rsidR="00B83108" w:rsidRDefault="00B83108">
            <w:pPr>
              <w:pStyle w:val="yTable"/>
              <w:tabs>
                <w:tab w:val="left" w:pos="507"/>
              </w:tabs>
              <w:ind w:left="507" w:hanging="507"/>
            </w:pPr>
            <w:r>
              <w:t>1.</w:t>
            </w:r>
            <w:r>
              <w:tab/>
              <w:t>Name of applicant:</w:t>
            </w:r>
          </w:p>
        </w:tc>
      </w:tr>
      <w:tr w:rsidR="000B1A61" w14:paraId="3933971D" w14:textId="77777777">
        <w:tc>
          <w:tcPr>
            <w:tcW w:w="7080" w:type="dxa"/>
            <w:gridSpan w:val="6"/>
            <w:tcBorders>
              <w:top w:val="single" w:sz="7" w:space="0" w:color="auto"/>
            </w:tcBorders>
          </w:tcPr>
          <w:p w14:paraId="6DDFAE6E" w14:textId="77777777" w:rsidR="00B83108" w:rsidRDefault="00B83108">
            <w:pPr>
              <w:pStyle w:val="yTable"/>
              <w:tabs>
                <w:tab w:val="left" w:pos="507"/>
              </w:tabs>
              <w:ind w:left="507" w:hanging="507"/>
            </w:pPr>
            <w:r>
              <w:t>2.</w:t>
            </w:r>
            <w:r>
              <w:tab/>
              <w:t>Address:</w:t>
            </w:r>
          </w:p>
        </w:tc>
      </w:tr>
      <w:tr w:rsidR="000B1A61" w14:paraId="5DEE4100" w14:textId="77777777">
        <w:tc>
          <w:tcPr>
            <w:tcW w:w="3402" w:type="dxa"/>
            <w:gridSpan w:val="3"/>
            <w:tcBorders>
              <w:top w:val="single" w:sz="7" w:space="0" w:color="auto"/>
            </w:tcBorders>
          </w:tcPr>
          <w:p w14:paraId="0B3915C5" w14:textId="77777777" w:rsidR="00B83108" w:rsidRDefault="00B83108">
            <w:pPr>
              <w:pStyle w:val="yTable"/>
              <w:tabs>
                <w:tab w:val="left" w:pos="507"/>
              </w:tabs>
              <w:ind w:left="507" w:hanging="507"/>
            </w:pPr>
            <w:r>
              <w:t>3.</w:t>
            </w:r>
            <w:r>
              <w:tab/>
              <w:t>Registration No:</w:t>
            </w:r>
          </w:p>
        </w:tc>
        <w:tc>
          <w:tcPr>
            <w:tcW w:w="3678" w:type="dxa"/>
            <w:gridSpan w:val="3"/>
            <w:tcBorders>
              <w:top w:val="single" w:sz="7" w:space="0" w:color="auto"/>
              <w:left w:val="single" w:sz="7" w:space="0" w:color="auto"/>
            </w:tcBorders>
          </w:tcPr>
          <w:p w14:paraId="2804DF10" w14:textId="77777777" w:rsidR="00B83108" w:rsidRDefault="00B83108">
            <w:pPr>
              <w:pStyle w:val="yTable"/>
            </w:pPr>
            <w:r>
              <w:t>Registration expires:</w:t>
            </w:r>
          </w:p>
        </w:tc>
      </w:tr>
      <w:tr w:rsidR="000B1A61" w14:paraId="4AFD1C67" w14:textId="77777777">
        <w:tc>
          <w:tcPr>
            <w:tcW w:w="3402" w:type="dxa"/>
            <w:gridSpan w:val="3"/>
            <w:tcBorders>
              <w:top w:val="single" w:sz="7" w:space="0" w:color="auto"/>
              <w:bottom w:val="single" w:sz="7" w:space="0" w:color="auto"/>
            </w:tcBorders>
          </w:tcPr>
          <w:p w14:paraId="18409530" w14:textId="77777777" w:rsidR="00B83108" w:rsidRDefault="00B83108">
            <w:pPr>
              <w:pStyle w:val="yTable"/>
              <w:tabs>
                <w:tab w:val="left" w:pos="507"/>
              </w:tabs>
              <w:ind w:left="507" w:hanging="507"/>
            </w:pPr>
            <w:r>
              <w:t>4.</w:t>
            </w:r>
            <w:r>
              <w:tab/>
              <w:t>Occupation:</w:t>
            </w:r>
          </w:p>
        </w:tc>
        <w:tc>
          <w:tcPr>
            <w:tcW w:w="3678" w:type="dxa"/>
            <w:gridSpan w:val="3"/>
            <w:tcBorders>
              <w:top w:val="single" w:sz="7" w:space="0" w:color="auto"/>
              <w:left w:val="single" w:sz="7" w:space="0" w:color="auto"/>
              <w:bottom w:val="single" w:sz="7" w:space="0" w:color="auto"/>
            </w:tcBorders>
          </w:tcPr>
          <w:p w14:paraId="00A81368" w14:textId="77777777" w:rsidR="00B83108" w:rsidRDefault="00B83108">
            <w:pPr>
              <w:pStyle w:val="yTable"/>
              <w:tabs>
                <w:tab w:val="left" w:pos="507"/>
              </w:tabs>
            </w:pPr>
            <w:r>
              <w:t>5.</w:t>
            </w:r>
            <w:r>
              <w:tab/>
              <w:t>Telephone No.:</w:t>
            </w:r>
          </w:p>
        </w:tc>
      </w:tr>
      <w:tr w:rsidR="000B1A61" w14:paraId="479A9922" w14:textId="77777777">
        <w:trPr>
          <w:cantSplit/>
        </w:trPr>
        <w:tc>
          <w:tcPr>
            <w:tcW w:w="7080" w:type="dxa"/>
            <w:gridSpan w:val="6"/>
            <w:tcBorders>
              <w:top w:val="single" w:sz="7" w:space="0" w:color="auto"/>
              <w:bottom w:val="single" w:sz="7" w:space="0" w:color="auto"/>
            </w:tcBorders>
          </w:tcPr>
          <w:p w14:paraId="6B3767EB" w14:textId="77777777" w:rsidR="00B83108" w:rsidRDefault="00B83108">
            <w:pPr>
              <w:pStyle w:val="yTable"/>
              <w:tabs>
                <w:tab w:val="left" w:pos="507"/>
              </w:tabs>
              <w:ind w:left="507" w:hanging="507"/>
            </w:pPr>
            <w:r>
              <w:rPr>
                <w:snapToGrid w:val="0"/>
              </w:rPr>
              <w:t>6.</w:t>
            </w:r>
            <w:r>
              <w:rPr>
                <w:snapToGrid w:val="0"/>
              </w:rPr>
              <w:tab/>
              <w:t>Name and title of representative of applicant for correspondence:</w:t>
            </w:r>
          </w:p>
        </w:tc>
      </w:tr>
      <w:tr w:rsidR="000B1A61" w14:paraId="1C4C7AF1" w14:textId="77777777">
        <w:trPr>
          <w:cantSplit/>
        </w:trPr>
        <w:tc>
          <w:tcPr>
            <w:tcW w:w="7080" w:type="dxa"/>
            <w:gridSpan w:val="6"/>
            <w:tcBorders>
              <w:top w:val="single" w:sz="7" w:space="0" w:color="auto"/>
              <w:bottom w:val="single" w:sz="7" w:space="0" w:color="auto"/>
            </w:tcBorders>
          </w:tcPr>
          <w:p w14:paraId="10F18373" w14:textId="77777777" w:rsidR="00B83108" w:rsidRDefault="00B83108">
            <w:pPr>
              <w:pStyle w:val="yTable"/>
              <w:tabs>
                <w:tab w:val="left" w:pos="507"/>
              </w:tabs>
              <w:ind w:left="507" w:hanging="507"/>
              <w:rPr>
                <w:snapToGrid w:val="0"/>
              </w:rPr>
            </w:pPr>
            <w:r>
              <w:rPr>
                <w:snapToGrid w:val="0"/>
              </w:rPr>
              <w:t>7.</w:t>
            </w:r>
            <w:r>
              <w:rPr>
                <w:snapToGrid w:val="0"/>
              </w:rPr>
              <w:tab/>
              <w:t>PARTICULARS OF IRRADIATING APPARATUS OR ELECTRONIC PRODUCTS OPERATED OR USED IN THE PREMISES:</w:t>
            </w:r>
          </w:p>
        </w:tc>
      </w:tr>
      <w:tr w:rsidR="000B1A61" w14:paraId="7D31E707" w14:textId="77777777">
        <w:tblPrEx>
          <w:tblCellMar>
            <w:left w:w="120" w:type="dxa"/>
            <w:right w:w="120" w:type="dxa"/>
          </w:tblCellMar>
        </w:tblPrEx>
        <w:tc>
          <w:tcPr>
            <w:tcW w:w="1069" w:type="dxa"/>
            <w:tcBorders>
              <w:top w:val="single" w:sz="7" w:space="0" w:color="auto"/>
            </w:tcBorders>
          </w:tcPr>
          <w:p w14:paraId="3D1530D0" w14:textId="77777777" w:rsidR="00B83108" w:rsidRDefault="00B83108">
            <w:pPr>
              <w:pStyle w:val="yTable"/>
              <w:jc w:val="center"/>
            </w:pPr>
            <w:r>
              <w:t>Number</w:t>
            </w:r>
          </w:p>
        </w:tc>
        <w:tc>
          <w:tcPr>
            <w:tcW w:w="1458" w:type="dxa"/>
            <w:tcBorders>
              <w:top w:val="single" w:sz="7" w:space="0" w:color="auto"/>
              <w:left w:val="single" w:sz="7" w:space="0" w:color="auto"/>
            </w:tcBorders>
          </w:tcPr>
          <w:p w14:paraId="70FE7D6B" w14:textId="77777777" w:rsidR="00B83108" w:rsidRDefault="00B83108">
            <w:pPr>
              <w:pStyle w:val="yTable"/>
              <w:jc w:val="center"/>
            </w:pPr>
            <w:r>
              <w:t>Maker and type</w:t>
            </w:r>
          </w:p>
        </w:tc>
        <w:tc>
          <w:tcPr>
            <w:tcW w:w="1749" w:type="dxa"/>
            <w:gridSpan w:val="2"/>
            <w:tcBorders>
              <w:top w:val="single" w:sz="7" w:space="0" w:color="auto"/>
              <w:left w:val="single" w:sz="7" w:space="0" w:color="auto"/>
            </w:tcBorders>
          </w:tcPr>
          <w:p w14:paraId="6E1E5440" w14:textId="77777777" w:rsidR="00B83108" w:rsidRDefault="00B83108">
            <w:pPr>
              <w:pStyle w:val="yTable"/>
              <w:jc w:val="center"/>
            </w:pPr>
            <w:r>
              <w:t>Type of radiation**</w:t>
            </w:r>
          </w:p>
        </w:tc>
        <w:tc>
          <w:tcPr>
            <w:tcW w:w="1244" w:type="dxa"/>
            <w:tcBorders>
              <w:top w:val="single" w:sz="7" w:space="0" w:color="auto"/>
              <w:left w:val="single" w:sz="7" w:space="0" w:color="auto"/>
            </w:tcBorders>
          </w:tcPr>
          <w:p w14:paraId="1C930820" w14:textId="77777777" w:rsidR="00B83108" w:rsidRDefault="00B83108">
            <w:pPr>
              <w:pStyle w:val="yTable"/>
              <w:jc w:val="center"/>
            </w:pPr>
            <w:r>
              <w:t>Purpose</w:t>
            </w:r>
          </w:p>
        </w:tc>
        <w:tc>
          <w:tcPr>
            <w:tcW w:w="1560" w:type="dxa"/>
            <w:tcBorders>
              <w:top w:val="single" w:sz="7" w:space="0" w:color="auto"/>
              <w:left w:val="single" w:sz="7" w:space="0" w:color="auto"/>
            </w:tcBorders>
          </w:tcPr>
          <w:p w14:paraId="4FAB6441" w14:textId="77777777" w:rsidR="00B83108" w:rsidRDefault="00B83108">
            <w:pPr>
              <w:pStyle w:val="yTable"/>
              <w:jc w:val="center"/>
            </w:pPr>
            <w:r>
              <w:t>Location on premises</w:t>
            </w:r>
          </w:p>
        </w:tc>
      </w:tr>
      <w:tr w:rsidR="000B1A61" w14:paraId="514001E1" w14:textId="77777777">
        <w:tblPrEx>
          <w:tblCellMar>
            <w:left w:w="120" w:type="dxa"/>
            <w:right w:w="120" w:type="dxa"/>
          </w:tblCellMar>
        </w:tblPrEx>
        <w:tc>
          <w:tcPr>
            <w:tcW w:w="1069" w:type="dxa"/>
            <w:tcBorders>
              <w:top w:val="single" w:sz="7" w:space="0" w:color="auto"/>
              <w:bottom w:val="single" w:sz="7" w:space="0" w:color="auto"/>
            </w:tcBorders>
          </w:tcPr>
          <w:p w14:paraId="7E78FA70" w14:textId="77777777" w:rsidR="00B83108" w:rsidRDefault="00B83108">
            <w:pPr>
              <w:pStyle w:val="yTable"/>
            </w:pPr>
          </w:p>
          <w:p w14:paraId="022CA77B" w14:textId="77777777" w:rsidR="00B83108" w:rsidRDefault="00B83108">
            <w:pPr>
              <w:pStyle w:val="yTable"/>
            </w:pPr>
          </w:p>
          <w:p w14:paraId="0621D8DA" w14:textId="77777777" w:rsidR="00B83108" w:rsidRDefault="00B83108">
            <w:pPr>
              <w:pStyle w:val="yTable"/>
            </w:pPr>
          </w:p>
        </w:tc>
        <w:tc>
          <w:tcPr>
            <w:tcW w:w="1458" w:type="dxa"/>
            <w:tcBorders>
              <w:top w:val="single" w:sz="7" w:space="0" w:color="auto"/>
              <w:left w:val="single" w:sz="7" w:space="0" w:color="auto"/>
              <w:bottom w:val="single" w:sz="7" w:space="0" w:color="auto"/>
            </w:tcBorders>
          </w:tcPr>
          <w:p w14:paraId="5B88DB64" w14:textId="77777777" w:rsidR="00B83108" w:rsidRDefault="00B83108">
            <w:pPr>
              <w:pStyle w:val="yTable"/>
            </w:pPr>
          </w:p>
        </w:tc>
        <w:tc>
          <w:tcPr>
            <w:tcW w:w="1749" w:type="dxa"/>
            <w:gridSpan w:val="2"/>
            <w:tcBorders>
              <w:top w:val="single" w:sz="7" w:space="0" w:color="auto"/>
              <w:left w:val="single" w:sz="7" w:space="0" w:color="auto"/>
              <w:bottom w:val="single" w:sz="7" w:space="0" w:color="auto"/>
            </w:tcBorders>
          </w:tcPr>
          <w:p w14:paraId="2C558501" w14:textId="77777777" w:rsidR="00B83108" w:rsidRDefault="00B83108">
            <w:pPr>
              <w:pStyle w:val="yTable"/>
            </w:pPr>
          </w:p>
        </w:tc>
        <w:tc>
          <w:tcPr>
            <w:tcW w:w="1244" w:type="dxa"/>
            <w:tcBorders>
              <w:top w:val="single" w:sz="7" w:space="0" w:color="auto"/>
              <w:left w:val="single" w:sz="7" w:space="0" w:color="auto"/>
              <w:bottom w:val="single" w:sz="7" w:space="0" w:color="auto"/>
            </w:tcBorders>
          </w:tcPr>
          <w:p w14:paraId="67DC4151" w14:textId="77777777" w:rsidR="00B83108" w:rsidRDefault="00B83108">
            <w:pPr>
              <w:pStyle w:val="yTable"/>
            </w:pPr>
          </w:p>
        </w:tc>
        <w:tc>
          <w:tcPr>
            <w:tcW w:w="1560" w:type="dxa"/>
            <w:tcBorders>
              <w:top w:val="single" w:sz="7" w:space="0" w:color="auto"/>
              <w:left w:val="single" w:sz="7" w:space="0" w:color="auto"/>
              <w:bottom w:val="single" w:sz="7" w:space="0" w:color="auto"/>
            </w:tcBorders>
          </w:tcPr>
          <w:p w14:paraId="07C2A4FC" w14:textId="77777777" w:rsidR="00B83108" w:rsidRDefault="00B83108">
            <w:pPr>
              <w:pStyle w:val="yTable"/>
            </w:pPr>
          </w:p>
        </w:tc>
      </w:tr>
      <w:tr w:rsidR="000B1A61" w14:paraId="332C2BED"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1F9506A2" w14:textId="77777777" w:rsidR="00B83108" w:rsidRDefault="00B83108">
            <w:pPr>
              <w:pStyle w:val="yTable"/>
              <w:tabs>
                <w:tab w:val="left" w:pos="589"/>
              </w:tabs>
              <w:ind w:left="589" w:hanging="589"/>
            </w:pPr>
            <w:r>
              <w:rPr>
                <w:snapToGrid w:val="0"/>
              </w:rPr>
              <w:t>8.</w:t>
            </w:r>
            <w:r>
              <w:rPr>
                <w:snapToGrid w:val="0"/>
              </w:rPr>
              <w:tab/>
              <w:t>Location of use or operation:</w:t>
            </w:r>
          </w:p>
        </w:tc>
      </w:tr>
      <w:tr w:rsidR="000B1A61" w14:paraId="05261595"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409DE9FB" w14:textId="77777777" w:rsidR="00B83108" w:rsidRDefault="00B83108">
            <w:pPr>
              <w:pStyle w:val="yTable"/>
              <w:tabs>
                <w:tab w:val="left" w:pos="589"/>
              </w:tabs>
              <w:ind w:left="589" w:hanging="589"/>
            </w:pPr>
            <w:r>
              <w:rPr>
                <w:snapToGrid w:val="0"/>
              </w:rPr>
              <w:t>9.</w:t>
            </w:r>
            <w:r>
              <w:rPr>
                <w:snapToGrid w:val="0"/>
              </w:rPr>
              <w:tab/>
              <w:t xml:space="preserve">Names, positions, qualifications and experience* of persons operating or using the irradiating apparatus/electronic products for radiation work (other than licence holders under the </w:t>
            </w:r>
            <w:r>
              <w:rPr>
                <w:i/>
                <w:snapToGrid w:val="0"/>
              </w:rPr>
              <w:t>Radiation Safety Act 1975</w:t>
            </w:r>
            <w:r>
              <w:rPr>
                <w:snapToGrid w:val="0"/>
              </w:rPr>
              <w:t>):</w:t>
            </w:r>
          </w:p>
        </w:tc>
      </w:tr>
      <w:tr w:rsidR="000B1A61" w14:paraId="7E4368FC"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2116AEFA" w14:textId="77777777" w:rsidR="00B83108" w:rsidRDefault="00B83108">
            <w:pPr>
              <w:pStyle w:val="yTable"/>
              <w:tabs>
                <w:tab w:val="left" w:pos="589"/>
              </w:tabs>
              <w:ind w:left="589" w:hanging="589"/>
            </w:pPr>
            <w:r>
              <w:rPr>
                <w:snapToGrid w:val="0"/>
              </w:rPr>
              <w:t>10.</w:t>
            </w:r>
            <w:r>
              <w:rPr>
                <w:snapToGrid w:val="0"/>
              </w:rPr>
              <w:tab/>
              <w:t>Names of persons licensed to operate or use irradiating apparatus/electronic products:</w:t>
            </w:r>
          </w:p>
        </w:tc>
      </w:tr>
      <w:tr w:rsidR="000B1A61" w14:paraId="036F4004"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7B1F8647" w14:textId="77777777" w:rsidR="00B83108" w:rsidRDefault="00B83108">
            <w:pPr>
              <w:pStyle w:val="yTable"/>
              <w:tabs>
                <w:tab w:val="left" w:pos="589"/>
              </w:tabs>
              <w:ind w:left="589" w:hanging="589"/>
            </w:pPr>
            <w:r>
              <w:rPr>
                <w:snapToGrid w:val="0"/>
              </w:rPr>
              <w:t>11.</w:t>
            </w:r>
            <w:r>
              <w:rPr>
                <w:snapToGrid w:val="0"/>
              </w:rPr>
              <w:tab/>
              <w:t>Name of radiation safety officer:</w:t>
            </w:r>
          </w:p>
        </w:tc>
      </w:tr>
      <w:tr w:rsidR="000B1A61" w14:paraId="7E05CB32" w14:textId="77777777">
        <w:tblPrEx>
          <w:tblCellMar>
            <w:left w:w="120" w:type="dxa"/>
            <w:right w:w="120" w:type="dxa"/>
          </w:tblCellMar>
        </w:tblPrEx>
        <w:trPr>
          <w:cantSplit/>
        </w:trPr>
        <w:tc>
          <w:tcPr>
            <w:tcW w:w="7080" w:type="dxa"/>
            <w:gridSpan w:val="6"/>
            <w:tcBorders>
              <w:top w:val="single" w:sz="7" w:space="0" w:color="auto"/>
              <w:bottom w:val="single" w:sz="7" w:space="0" w:color="auto"/>
            </w:tcBorders>
          </w:tcPr>
          <w:p w14:paraId="5DF7946C" w14:textId="77777777" w:rsidR="00B83108" w:rsidRDefault="00B83108">
            <w:pPr>
              <w:pStyle w:val="yTable"/>
              <w:tabs>
                <w:tab w:val="left" w:pos="589"/>
              </w:tabs>
              <w:ind w:left="589" w:hanging="589"/>
            </w:pPr>
            <w:r>
              <w:rPr>
                <w:snapToGrid w:val="0"/>
              </w:rPr>
              <w:t>12.</w:t>
            </w:r>
            <w:r>
              <w:rPr>
                <w:snapToGrid w:val="0"/>
              </w:rPr>
              <w:tab/>
              <w:t>Have any changes been made in the premises, irradiating apparatus or electronic products which have not been notified to and approved by the Council? If so, give details:</w:t>
            </w:r>
          </w:p>
        </w:tc>
      </w:tr>
      <w:tr w:rsidR="000B1A61" w14:paraId="6CB91FC5" w14:textId="77777777">
        <w:tblPrEx>
          <w:tblCellMar>
            <w:left w:w="120" w:type="dxa"/>
            <w:right w:w="120" w:type="dxa"/>
          </w:tblCellMar>
        </w:tblPrEx>
        <w:trPr>
          <w:cantSplit/>
        </w:trPr>
        <w:tc>
          <w:tcPr>
            <w:tcW w:w="7080" w:type="dxa"/>
            <w:gridSpan w:val="6"/>
            <w:tcBorders>
              <w:top w:val="single" w:sz="7" w:space="0" w:color="auto"/>
            </w:tcBorders>
          </w:tcPr>
          <w:p w14:paraId="3F5146CF" w14:textId="77777777" w:rsidR="00B83108" w:rsidRDefault="00B83108">
            <w:pPr>
              <w:pStyle w:val="yTable"/>
              <w:tabs>
                <w:tab w:val="left" w:pos="3424"/>
              </w:tabs>
              <w:spacing w:before="240"/>
              <w:rPr>
                <w:snapToGrid w:val="0"/>
              </w:rPr>
            </w:pPr>
            <w:r>
              <w:rPr>
                <w:snapToGrid w:val="0"/>
              </w:rPr>
              <w:lastRenderedPageBreak/>
              <w:t xml:space="preserve">DATE ................................. </w:t>
            </w:r>
            <w:r>
              <w:rPr>
                <w:snapToGrid w:val="0"/>
              </w:rPr>
              <w:tab/>
              <w:t>.............................................................</w:t>
            </w:r>
          </w:p>
          <w:p w14:paraId="2C16409A" w14:textId="77777777" w:rsidR="00B83108" w:rsidRDefault="00B83108">
            <w:pPr>
              <w:pStyle w:val="yTable"/>
              <w:tabs>
                <w:tab w:val="left" w:pos="3424"/>
              </w:tabs>
              <w:spacing w:before="0"/>
              <w:rPr>
                <w:snapToGrid w:val="0"/>
              </w:rPr>
            </w:pPr>
            <w:r>
              <w:rPr>
                <w:snapToGrid w:val="0"/>
              </w:rPr>
              <w:tab/>
              <w:t>Signature of applicant.</w:t>
            </w:r>
          </w:p>
        </w:tc>
      </w:tr>
      <w:tr w:rsidR="000B1A61" w14:paraId="728E8B35" w14:textId="77777777">
        <w:tblPrEx>
          <w:tblCellMar>
            <w:left w:w="120" w:type="dxa"/>
            <w:right w:w="120" w:type="dxa"/>
          </w:tblCellMar>
        </w:tblPrEx>
        <w:trPr>
          <w:cantSplit/>
        </w:trPr>
        <w:tc>
          <w:tcPr>
            <w:tcW w:w="7080" w:type="dxa"/>
            <w:gridSpan w:val="6"/>
            <w:tcBorders>
              <w:top w:val="single" w:sz="4" w:space="0" w:color="auto"/>
            </w:tcBorders>
          </w:tcPr>
          <w:p w14:paraId="1504C1E1" w14:textId="77777777" w:rsidR="00B83108" w:rsidRDefault="00B83108">
            <w:pPr>
              <w:pStyle w:val="yTable"/>
              <w:tabs>
                <w:tab w:val="left" w:pos="589"/>
              </w:tabs>
              <w:rPr>
                <w:snapToGrid w:val="0"/>
              </w:rPr>
            </w:pPr>
            <w:r>
              <w:rPr>
                <w:snapToGrid w:val="0"/>
              </w:rPr>
              <w:t>*</w:t>
            </w:r>
            <w:r>
              <w:rPr>
                <w:snapToGrid w:val="0"/>
              </w:rPr>
              <w:tab/>
              <w:t>If space is insufficient for any item, attach supplementary lists signed by the applicant.</w:t>
            </w:r>
          </w:p>
        </w:tc>
      </w:tr>
      <w:tr w:rsidR="000B1A61" w14:paraId="7157A6D5" w14:textId="77777777">
        <w:tblPrEx>
          <w:tblCellMar>
            <w:left w:w="120" w:type="dxa"/>
            <w:right w:w="120" w:type="dxa"/>
          </w:tblCellMar>
        </w:tblPrEx>
        <w:trPr>
          <w:cantSplit/>
        </w:trPr>
        <w:tc>
          <w:tcPr>
            <w:tcW w:w="7080" w:type="dxa"/>
            <w:gridSpan w:val="6"/>
            <w:tcBorders>
              <w:bottom w:val="single" w:sz="7" w:space="0" w:color="auto"/>
            </w:tcBorders>
          </w:tcPr>
          <w:p w14:paraId="617F727A" w14:textId="77777777" w:rsidR="00B83108" w:rsidRDefault="00B83108">
            <w:pPr>
              <w:pStyle w:val="yTable"/>
              <w:tabs>
                <w:tab w:val="left" w:pos="589"/>
              </w:tabs>
              <w:rPr>
                <w:snapToGrid w:val="0"/>
              </w:rPr>
            </w:pPr>
            <w:r>
              <w:rPr>
                <w:snapToGrid w:val="0"/>
              </w:rPr>
              <w:t>* *</w:t>
            </w:r>
            <w:r>
              <w:rPr>
                <w:snapToGrid w:val="0"/>
              </w:rPr>
              <w:tab/>
              <w:t>If irradiating apparatus, enter maximum kilovolts and milliamps: if electronic products, describe the radiation by its common name and give wavelength or frequency, if known.</w:t>
            </w:r>
          </w:p>
        </w:tc>
      </w:tr>
    </w:tbl>
    <w:p w14:paraId="4AA82487" w14:textId="77777777" w:rsidR="00B83108" w:rsidRDefault="00B83108">
      <w:pPr>
        <w:pStyle w:val="yTable"/>
        <w:tabs>
          <w:tab w:val="left" w:pos="567"/>
        </w:tabs>
        <w:rPr>
          <w:snapToGrid w:val="0"/>
        </w:rPr>
      </w:pPr>
      <w:r>
        <w:rPr>
          <w:snapToGrid w:val="0"/>
        </w:rPr>
        <w:tab/>
        <w:t xml:space="preserve">NOTE: An application for renewal of registration must be made by the person in whose name the premises, irradiating apparatus or electronic products are registered. The attention of applicants is drawn to the responsibilities of that person as set out in the </w:t>
      </w:r>
      <w:r>
        <w:rPr>
          <w:i/>
          <w:snapToGrid w:val="0"/>
        </w:rPr>
        <w:t>Radiation Safety Act 1975</w:t>
      </w:r>
      <w:r>
        <w:rPr>
          <w:snapToGrid w:val="0"/>
        </w:rPr>
        <w:t xml:space="preserve"> and the </w:t>
      </w:r>
      <w:r>
        <w:rPr>
          <w:i/>
          <w:snapToGrid w:val="0"/>
        </w:rPr>
        <w:t>Radiation Safety (General) Regulations 1983</w:t>
      </w:r>
      <w:r>
        <w:rPr>
          <w:snapToGrid w:val="0"/>
        </w:rPr>
        <w:t>.</w:t>
      </w:r>
    </w:p>
    <w:p w14:paraId="2F8E1F4B" w14:textId="77777777" w:rsidR="00B83108" w:rsidRDefault="00B83108">
      <w:pPr>
        <w:pStyle w:val="yMiscellaneousHeading"/>
        <w:pageBreakBefore/>
        <w:rPr>
          <w:i/>
          <w:snapToGrid w:val="0"/>
        </w:rPr>
      </w:pPr>
      <w:r>
        <w:rPr>
          <w:i/>
          <w:snapToGrid w:val="0"/>
        </w:rPr>
        <w:lastRenderedPageBreak/>
        <w:t>Radiation Safety Act 1975</w:t>
      </w:r>
    </w:p>
    <w:p w14:paraId="7A534853" w14:textId="77777777" w:rsidR="00B83108" w:rsidRDefault="00B83108">
      <w:pPr>
        <w:pStyle w:val="yMiscellaneousHeading"/>
        <w:jc w:val="right"/>
        <w:rPr>
          <w:snapToGrid w:val="0"/>
        </w:rPr>
      </w:pPr>
      <w:r>
        <w:rPr>
          <w:snapToGrid w:val="0"/>
        </w:rPr>
        <w:t xml:space="preserve">Form </w:t>
      </w:r>
      <w:r>
        <w:rPr>
          <w:rStyle w:val="CharSClsNo"/>
        </w:rPr>
        <w:t>RS 15</w:t>
      </w:r>
    </w:p>
    <w:p w14:paraId="680A8E50" w14:textId="77777777" w:rsidR="00B83108" w:rsidRDefault="00B83108">
      <w:pPr>
        <w:pStyle w:val="yMiscellaneousHeading"/>
        <w:rPr>
          <w:b/>
          <w:snapToGrid w:val="0"/>
          <w:sz w:val="28"/>
        </w:rPr>
      </w:pPr>
      <w:r>
        <w:rPr>
          <w:b/>
          <w:snapToGrid w:val="0"/>
          <w:sz w:val="28"/>
        </w:rPr>
        <w:t>Certificate of registration of premises and irradiating apparatus/electronic products operated or used therein</w:t>
      </w:r>
    </w:p>
    <w:p w14:paraId="78027E22" w14:textId="77777777" w:rsidR="00B83108" w:rsidRDefault="00B83108">
      <w:pPr>
        <w:pStyle w:val="yTable"/>
        <w:spacing w:before="120" w:after="120"/>
        <w:rPr>
          <w:snapToGrid w:val="0"/>
        </w:rPr>
      </w:pPr>
      <w:r>
        <w:rPr>
          <w:snapToGrid w:val="0"/>
        </w:rPr>
        <w:t xml:space="preserve">It is hereby certified that the premises, irradiating apparatus or electronic products referred to hereunder have been registered under the </w:t>
      </w:r>
      <w:r>
        <w:rPr>
          <w:i/>
          <w:snapToGrid w:val="0"/>
        </w:rPr>
        <w:t>Radiation Safety Act 1975</w:t>
      </w:r>
      <w:r>
        <w:rPr>
          <w:snapToGrid w:val="0"/>
        </w:rPr>
        <w:t>. The registration is subject to all applicable regulations under that Act and to any conditions, restrictions or limitations specified below or in any attachments hereto.</w:t>
      </w:r>
    </w:p>
    <w:tbl>
      <w:tblPr>
        <w:tblW w:w="0" w:type="auto"/>
        <w:tblInd w:w="60" w:type="dxa"/>
        <w:tblLayout w:type="fixed"/>
        <w:tblCellMar>
          <w:left w:w="60" w:type="dxa"/>
          <w:right w:w="60" w:type="dxa"/>
        </w:tblCellMar>
        <w:tblLook w:val="0000" w:firstRow="0" w:lastRow="0" w:firstColumn="0" w:lastColumn="0" w:noHBand="0" w:noVBand="0"/>
      </w:tblPr>
      <w:tblGrid>
        <w:gridCol w:w="1555"/>
        <w:gridCol w:w="1325"/>
        <w:gridCol w:w="1320"/>
        <w:gridCol w:w="1320"/>
        <w:gridCol w:w="1560"/>
      </w:tblGrid>
      <w:tr w:rsidR="000B1A61" w14:paraId="30BEBC19" w14:textId="77777777">
        <w:tc>
          <w:tcPr>
            <w:tcW w:w="7080" w:type="dxa"/>
            <w:gridSpan w:val="5"/>
            <w:tcBorders>
              <w:top w:val="single" w:sz="7" w:space="0" w:color="auto"/>
            </w:tcBorders>
          </w:tcPr>
          <w:p w14:paraId="12ADCDD9" w14:textId="77777777" w:rsidR="00B83108" w:rsidRDefault="00B83108">
            <w:pPr>
              <w:pStyle w:val="yTable"/>
              <w:tabs>
                <w:tab w:val="left" w:pos="507"/>
              </w:tabs>
              <w:ind w:left="507" w:hanging="507"/>
            </w:pPr>
            <w:r>
              <w:t>1.</w:t>
            </w:r>
            <w:r>
              <w:tab/>
              <w:t>Name of owner of premises, irradiating apparatus or electronic products*:</w:t>
            </w:r>
          </w:p>
        </w:tc>
      </w:tr>
      <w:tr w:rsidR="000B1A61" w14:paraId="4101A728" w14:textId="77777777">
        <w:tc>
          <w:tcPr>
            <w:tcW w:w="7080" w:type="dxa"/>
            <w:gridSpan w:val="5"/>
            <w:tcBorders>
              <w:top w:val="single" w:sz="7" w:space="0" w:color="auto"/>
            </w:tcBorders>
          </w:tcPr>
          <w:p w14:paraId="2042E2C0" w14:textId="77777777" w:rsidR="00B83108" w:rsidRDefault="00B83108">
            <w:pPr>
              <w:pStyle w:val="yTable"/>
              <w:tabs>
                <w:tab w:val="left" w:pos="507"/>
              </w:tabs>
              <w:ind w:left="507" w:hanging="507"/>
            </w:pPr>
            <w:r>
              <w:t>2.</w:t>
            </w:r>
            <w:r>
              <w:tab/>
              <w:t>Address:</w:t>
            </w:r>
          </w:p>
        </w:tc>
      </w:tr>
      <w:tr w:rsidR="000B1A61" w14:paraId="5453C1BE" w14:textId="77777777">
        <w:tc>
          <w:tcPr>
            <w:tcW w:w="2880" w:type="dxa"/>
            <w:gridSpan w:val="2"/>
            <w:tcBorders>
              <w:top w:val="single" w:sz="7" w:space="0" w:color="auto"/>
            </w:tcBorders>
          </w:tcPr>
          <w:p w14:paraId="77768757" w14:textId="77777777" w:rsidR="00B83108" w:rsidRDefault="00B83108">
            <w:pPr>
              <w:pStyle w:val="yTable"/>
              <w:tabs>
                <w:tab w:val="left" w:pos="507"/>
              </w:tabs>
              <w:ind w:left="507" w:hanging="507"/>
            </w:pPr>
            <w:r>
              <w:t>3.</w:t>
            </w:r>
            <w:r>
              <w:tab/>
              <w:t>Occupation:</w:t>
            </w:r>
          </w:p>
        </w:tc>
        <w:tc>
          <w:tcPr>
            <w:tcW w:w="4200" w:type="dxa"/>
            <w:gridSpan w:val="3"/>
            <w:tcBorders>
              <w:top w:val="single" w:sz="7" w:space="0" w:color="auto"/>
              <w:left w:val="single" w:sz="7" w:space="0" w:color="auto"/>
            </w:tcBorders>
          </w:tcPr>
          <w:p w14:paraId="1932FE55" w14:textId="77777777" w:rsidR="00B83108" w:rsidRDefault="00B83108">
            <w:pPr>
              <w:pStyle w:val="yTable"/>
              <w:tabs>
                <w:tab w:val="left" w:pos="369"/>
              </w:tabs>
            </w:pPr>
            <w:r>
              <w:t>4.</w:t>
            </w:r>
            <w:r>
              <w:tab/>
              <w:t>Telephone No.:</w:t>
            </w:r>
          </w:p>
        </w:tc>
      </w:tr>
      <w:tr w:rsidR="000B1A61" w14:paraId="176AAC15" w14:textId="77777777">
        <w:tc>
          <w:tcPr>
            <w:tcW w:w="2880" w:type="dxa"/>
            <w:gridSpan w:val="2"/>
            <w:tcBorders>
              <w:top w:val="single" w:sz="7" w:space="0" w:color="auto"/>
              <w:bottom w:val="single" w:sz="7" w:space="0" w:color="auto"/>
            </w:tcBorders>
          </w:tcPr>
          <w:p w14:paraId="2C3C7F13" w14:textId="77777777" w:rsidR="00B83108" w:rsidRDefault="00B83108">
            <w:pPr>
              <w:pStyle w:val="yTable"/>
              <w:tabs>
                <w:tab w:val="left" w:pos="507"/>
              </w:tabs>
              <w:ind w:left="507" w:hanging="507"/>
            </w:pPr>
            <w:r>
              <w:t>5.</w:t>
            </w:r>
            <w:r>
              <w:tab/>
              <w:t>Registration No.:</w:t>
            </w:r>
          </w:p>
        </w:tc>
        <w:tc>
          <w:tcPr>
            <w:tcW w:w="2640" w:type="dxa"/>
            <w:gridSpan w:val="2"/>
            <w:tcBorders>
              <w:top w:val="single" w:sz="7" w:space="0" w:color="auto"/>
              <w:left w:val="single" w:sz="7" w:space="0" w:color="auto"/>
              <w:bottom w:val="single" w:sz="7" w:space="0" w:color="auto"/>
            </w:tcBorders>
          </w:tcPr>
          <w:p w14:paraId="27E3C8B5" w14:textId="77777777" w:rsidR="00B83108" w:rsidRDefault="00B83108">
            <w:pPr>
              <w:pStyle w:val="yTable"/>
            </w:pPr>
            <w:r>
              <w:t>Registration expires:</w:t>
            </w:r>
          </w:p>
        </w:tc>
        <w:tc>
          <w:tcPr>
            <w:tcW w:w="1560" w:type="dxa"/>
            <w:tcBorders>
              <w:top w:val="single" w:sz="7" w:space="0" w:color="auto"/>
              <w:left w:val="single" w:sz="7" w:space="0" w:color="auto"/>
              <w:bottom w:val="single" w:sz="7" w:space="0" w:color="auto"/>
            </w:tcBorders>
          </w:tcPr>
          <w:p w14:paraId="68978232" w14:textId="77777777" w:rsidR="00B83108" w:rsidRDefault="00B83108">
            <w:pPr>
              <w:pStyle w:val="yTable"/>
            </w:pPr>
            <w:r>
              <w:t>Fee: $</w:t>
            </w:r>
          </w:p>
        </w:tc>
      </w:tr>
      <w:tr w:rsidR="000B1A61" w14:paraId="41C2DE9C" w14:textId="77777777">
        <w:trPr>
          <w:cantSplit/>
        </w:trPr>
        <w:tc>
          <w:tcPr>
            <w:tcW w:w="7080" w:type="dxa"/>
            <w:gridSpan w:val="5"/>
            <w:tcBorders>
              <w:top w:val="single" w:sz="7" w:space="0" w:color="auto"/>
              <w:bottom w:val="single" w:sz="7" w:space="0" w:color="auto"/>
            </w:tcBorders>
          </w:tcPr>
          <w:p w14:paraId="72585507" w14:textId="77777777" w:rsidR="00B83108" w:rsidRDefault="00B83108">
            <w:pPr>
              <w:pStyle w:val="yTable"/>
              <w:tabs>
                <w:tab w:val="left" w:pos="507"/>
              </w:tabs>
              <w:ind w:left="507" w:hanging="507"/>
            </w:pPr>
            <w:r>
              <w:rPr>
                <w:snapToGrid w:val="0"/>
              </w:rPr>
              <w:t>6.</w:t>
            </w:r>
            <w:r>
              <w:rPr>
                <w:snapToGrid w:val="0"/>
              </w:rPr>
              <w:tab/>
              <w:t>Particulars and location of premises subject of registration:</w:t>
            </w:r>
          </w:p>
        </w:tc>
      </w:tr>
      <w:tr w:rsidR="000B1A61" w14:paraId="7A5B8CCB" w14:textId="77777777">
        <w:trPr>
          <w:cantSplit/>
        </w:trPr>
        <w:tc>
          <w:tcPr>
            <w:tcW w:w="7080" w:type="dxa"/>
            <w:gridSpan w:val="5"/>
            <w:tcBorders>
              <w:top w:val="single" w:sz="7" w:space="0" w:color="auto"/>
              <w:bottom w:val="single" w:sz="7" w:space="0" w:color="auto"/>
            </w:tcBorders>
          </w:tcPr>
          <w:p w14:paraId="6BE2E441" w14:textId="77777777" w:rsidR="00B83108" w:rsidRDefault="00B83108">
            <w:pPr>
              <w:pStyle w:val="yTable"/>
              <w:tabs>
                <w:tab w:val="left" w:pos="507"/>
              </w:tabs>
              <w:ind w:left="507" w:hanging="507"/>
            </w:pPr>
            <w:r>
              <w:rPr>
                <w:snapToGrid w:val="0"/>
              </w:rPr>
              <w:t>7.</w:t>
            </w:r>
            <w:r>
              <w:rPr>
                <w:snapToGrid w:val="0"/>
              </w:rPr>
              <w:tab/>
              <w:t>PARTICULARS OF IRRADIATING APPARATUS OR ELECTRONIC PRODUCTS OPERATED OR USED IN PREMISES:</w:t>
            </w:r>
          </w:p>
        </w:tc>
      </w:tr>
      <w:tr w:rsidR="000B1A61" w14:paraId="2305A2AE" w14:textId="77777777">
        <w:tc>
          <w:tcPr>
            <w:tcW w:w="1555" w:type="dxa"/>
            <w:tcBorders>
              <w:top w:val="single" w:sz="7" w:space="0" w:color="auto"/>
            </w:tcBorders>
          </w:tcPr>
          <w:p w14:paraId="25353944" w14:textId="77777777" w:rsidR="00B83108" w:rsidRDefault="00B83108">
            <w:pPr>
              <w:pStyle w:val="yTable"/>
              <w:jc w:val="center"/>
            </w:pPr>
            <w:r>
              <w:t>Number</w:t>
            </w:r>
          </w:p>
        </w:tc>
        <w:tc>
          <w:tcPr>
            <w:tcW w:w="1325" w:type="dxa"/>
            <w:tcBorders>
              <w:top w:val="single" w:sz="7" w:space="0" w:color="auto"/>
              <w:left w:val="single" w:sz="7" w:space="0" w:color="auto"/>
            </w:tcBorders>
          </w:tcPr>
          <w:p w14:paraId="05E2A060" w14:textId="77777777" w:rsidR="00B83108" w:rsidRDefault="00B83108">
            <w:pPr>
              <w:pStyle w:val="yTable"/>
              <w:jc w:val="center"/>
            </w:pPr>
            <w:r>
              <w:t>Maker and type</w:t>
            </w:r>
          </w:p>
        </w:tc>
        <w:tc>
          <w:tcPr>
            <w:tcW w:w="1320" w:type="dxa"/>
            <w:tcBorders>
              <w:top w:val="single" w:sz="7" w:space="0" w:color="auto"/>
              <w:left w:val="single" w:sz="7" w:space="0" w:color="auto"/>
            </w:tcBorders>
          </w:tcPr>
          <w:p w14:paraId="622F3EF7" w14:textId="77777777" w:rsidR="00B83108" w:rsidRDefault="00B83108">
            <w:pPr>
              <w:pStyle w:val="yTable"/>
              <w:jc w:val="center"/>
            </w:pPr>
            <w:r>
              <w:t>Type of radiation</w:t>
            </w:r>
          </w:p>
        </w:tc>
        <w:tc>
          <w:tcPr>
            <w:tcW w:w="1320" w:type="dxa"/>
            <w:tcBorders>
              <w:top w:val="single" w:sz="7" w:space="0" w:color="auto"/>
              <w:left w:val="single" w:sz="7" w:space="0" w:color="auto"/>
            </w:tcBorders>
          </w:tcPr>
          <w:p w14:paraId="498F7D7F" w14:textId="77777777" w:rsidR="00B83108" w:rsidRDefault="00B83108">
            <w:pPr>
              <w:pStyle w:val="yTable"/>
              <w:jc w:val="center"/>
            </w:pPr>
            <w:r>
              <w:t>Purpose</w:t>
            </w:r>
          </w:p>
        </w:tc>
        <w:tc>
          <w:tcPr>
            <w:tcW w:w="1560" w:type="dxa"/>
            <w:tcBorders>
              <w:top w:val="single" w:sz="7" w:space="0" w:color="auto"/>
              <w:left w:val="single" w:sz="7" w:space="0" w:color="auto"/>
            </w:tcBorders>
          </w:tcPr>
          <w:p w14:paraId="20CE3CF7" w14:textId="77777777" w:rsidR="00B83108" w:rsidRDefault="00B83108">
            <w:pPr>
              <w:pStyle w:val="yTable"/>
              <w:jc w:val="center"/>
            </w:pPr>
            <w:r>
              <w:t>Location on premises</w:t>
            </w:r>
          </w:p>
        </w:tc>
      </w:tr>
      <w:tr w:rsidR="000B1A61" w14:paraId="1C0D03D9" w14:textId="77777777">
        <w:tc>
          <w:tcPr>
            <w:tcW w:w="1555" w:type="dxa"/>
            <w:tcBorders>
              <w:top w:val="single" w:sz="7" w:space="0" w:color="auto"/>
              <w:bottom w:val="single" w:sz="7" w:space="0" w:color="auto"/>
            </w:tcBorders>
          </w:tcPr>
          <w:p w14:paraId="2A3EA39C" w14:textId="77777777" w:rsidR="00B83108" w:rsidRDefault="00B83108">
            <w:pPr>
              <w:pStyle w:val="yTable"/>
            </w:pPr>
          </w:p>
          <w:p w14:paraId="40176C91" w14:textId="77777777" w:rsidR="00B83108" w:rsidRDefault="00B83108">
            <w:pPr>
              <w:pStyle w:val="yTable"/>
            </w:pPr>
          </w:p>
          <w:p w14:paraId="5DACC8CC" w14:textId="77777777" w:rsidR="00B83108" w:rsidRDefault="00B83108">
            <w:pPr>
              <w:pStyle w:val="yTable"/>
            </w:pPr>
          </w:p>
        </w:tc>
        <w:tc>
          <w:tcPr>
            <w:tcW w:w="1325" w:type="dxa"/>
            <w:tcBorders>
              <w:top w:val="single" w:sz="7" w:space="0" w:color="auto"/>
              <w:left w:val="single" w:sz="7" w:space="0" w:color="auto"/>
              <w:bottom w:val="single" w:sz="7" w:space="0" w:color="auto"/>
            </w:tcBorders>
          </w:tcPr>
          <w:p w14:paraId="48A016F2" w14:textId="77777777" w:rsidR="00B83108" w:rsidRDefault="00B83108">
            <w:pPr>
              <w:pStyle w:val="yTable"/>
            </w:pPr>
          </w:p>
        </w:tc>
        <w:tc>
          <w:tcPr>
            <w:tcW w:w="1320" w:type="dxa"/>
            <w:tcBorders>
              <w:top w:val="single" w:sz="7" w:space="0" w:color="auto"/>
              <w:left w:val="single" w:sz="7" w:space="0" w:color="auto"/>
              <w:bottom w:val="single" w:sz="7" w:space="0" w:color="auto"/>
            </w:tcBorders>
          </w:tcPr>
          <w:p w14:paraId="409D1DC7" w14:textId="77777777" w:rsidR="00B83108" w:rsidRDefault="00B83108">
            <w:pPr>
              <w:pStyle w:val="yTable"/>
            </w:pPr>
          </w:p>
        </w:tc>
        <w:tc>
          <w:tcPr>
            <w:tcW w:w="1320" w:type="dxa"/>
            <w:tcBorders>
              <w:top w:val="single" w:sz="7" w:space="0" w:color="auto"/>
              <w:left w:val="single" w:sz="7" w:space="0" w:color="auto"/>
              <w:bottom w:val="single" w:sz="7" w:space="0" w:color="auto"/>
            </w:tcBorders>
          </w:tcPr>
          <w:p w14:paraId="668C294B" w14:textId="77777777" w:rsidR="00B83108" w:rsidRDefault="00B83108">
            <w:pPr>
              <w:pStyle w:val="yTable"/>
            </w:pPr>
          </w:p>
        </w:tc>
        <w:tc>
          <w:tcPr>
            <w:tcW w:w="1560" w:type="dxa"/>
            <w:tcBorders>
              <w:top w:val="single" w:sz="7" w:space="0" w:color="auto"/>
              <w:left w:val="single" w:sz="7" w:space="0" w:color="auto"/>
              <w:bottom w:val="single" w:sz="7" w:space="0" w:color="auto"/>
            </w:tcBorders>
          </w:tcPr>
          <w:p w14:paraId="2A18FF75" w14:textId="77777777" w:rsidR="00B83108" w:rsidRDefault="00B83108">
            <w:pPr>
              <w:pStyle w:val="yTable"/>
            </w:pPr>
          </w:p>
        </w:tc>
      </w:tr>
      <w:tr w:rsidR="000B1A61" w14:paraId="10277128" w14:textId="77777777">
        <w:trPr>
          <w:cantSplit/>
        </w:trPr>
        <w:tc>
          <w:tcPr>
            <w:tcW w:w="7080" w:type="dxa"/>
            <w:gridSpan w:val="5"/>
            <w:tcBorders>
              <w:top w:val="single" w:sz="7" w:space="0" w:color="auto"/>
              <w:bottom w:val="single" w:sz="7" w:space="0" w:color="auto"/>
            </w:tcBorders>
          </w:tcPr>
          <w:p w14:paraId="3A59553A" w14:textId="77777777" w:rsidR="00B83108" w:rsidRDefault="00B83108">
            <w:pPr>
              <w:pStyle w:val="yTable"/>
              <w:tabs>
                <w:tab w:val="left" w:pos="507"/>
              </w:tabs>
              <w:ind w:left="507" w:hanging="507"/>
            </w:pPr>
            <w:r>
              <w:rPr>
                <w:snapToGrid w:val="0"/>
              </w:rPr>
              <w:t>8.</w:t>
            </w:r>
            <w:r>
              <w:rPr>
                <w:snapToGrid w:val="0"/>
              </w:rPr>
              <w:tab/>
              <w:t>Name of radiation safety officer:</w:t>
            </w:r>
          </w:p>
        </w:tc>
      </w:tr>
      <w:tr w:rsidR="000B1A61" w14:paraId="568B4029" w14:textId="77777777">
        <w:trPr>
          <w:cantSplit/>
        </w:trPr>
        <w:tc>
          <w:tcPr>
            <w:tcW w:w="7080" w:type="dxa"/>
            <w:gridSpan w:val="5"/>
            <w:tcBorders>
              <w:top w:val="single" w:sz="7" w:space="0" w:color="auto"/>
              <w:bottom w:val="single" w:sz="7" w:space="0" w:color="auto"/>
            </w:tcBorders>
          </w:tcPr>
          <w:p w14:paraId="542CD243" w14:textId="77777777" w:rsidR="00B83108" w:rsidRDefault="00B83108">
            <w:pPr>
              <w:pStyle w:val="yTable"/>
              <w:tabs>
                <w:tab w:val="left" w:pos="507"/>
              </w:tabs>
              <w:ind w:left="507" w:hanging="507"/>
              <w:rPr>
                <w:snapToGrid w:val="0"/>
              </w:rPr>
            </w:pPr>
            <w:r>
              <w:rPr>
                <w:snapToGrid w:val="0"/>
              </w:rPr>
              <w:t>9.</w:t>
            </w:r>
            <w:r>
              <w:rPr>
                <w:snapToGrid w:val="0"/>
              </w:rPr>
              <w:tab/>
              <w:t>Names of persons licensed or otherwise authorised to operate or use the irradiating apparatus or electronic products in the premises:</w:t>
            </w:r>
          </w:p>
        </w:tc>
      </w:tr>
      <w:tr w:rsidR="000B1A61" w14:paraId="46890AC0" w14:textId="77777777">
        <w:trPr>
          <w:cantSplit/>
        </w:trPr>
        <w:tc>
          <w:tcPr>
            <w:tcW w:w="7080" w:type="dxa"/>
            <w:gridSpan w:val="5"/>
            <w:tcBorders>
              <w:top w:val="single" w:sz="7" w:space="0" w:color="auto"/>
              <w:bottom w:val="single" w:sz="7" w:space="0" w:color="auto"/>
            </w:tcBorders>
          </w:tcPr>
          <w:p w14:paraId="37294D58" w14:textId="77777777" w:rsidR="00B83108" w:rsidRDefault="00B83108">
            <w:pPr>
              <w:pStyle w:val="yTable"/>
              <w:tabs>
                <w:tab w:val="left" w:pos="507"/>
              </w:tabs>
              <w:ind w:left="507" w:hanging="507"/>
              <w:rPr>
                <w:snapToGrid w:val="0"/>
              </w:rPr>
            </w:pPr>
            <w:r>
              <w:rPr>
                <w:snapToGrid w:val="0"/>
              </w:rPr>
              <w:t>10.</w:t>
            </w:r>
            <w:r>
              <w:rPr>
                <w:snapToGrid w:val="0"/>
              </w:rPr>
              <w:tab/>
              <w:t>Conditions, restrictions or limitations:</w:t>
            </w:r>
          </w:p>
        </w:tc>
      </w:tr>
      <w:tr w:rsidR="000B1A61" w14:paraId="3E4A0FCF" w14:textId="77777777">
        <w:trPr>
          <w:cantSplit/>
        </w:trPr>
        <w:tc>
          <w:tcPr>
            <w:tcW w:w="7080" w:type="dxa"/>
            <w:gridSpan w:val="5"/>
            <w:tcBorders>
              <w:top w:val="single" w:sz="7" w:space="0" w:color="auto"/>
              <w:bottom w:val="single" w:sz="7" w:space="0" w:color="auto"/>
            </w:tcBorders>
          </w:tcPr>
          <w:p w14:paraId="126E432A" w14:textId="77777777" w:rsidR="00B83108" w:rsidRDefault="00B83108">
            <w:pPr>
              <w:pStyle w:val="yTable"/>
              <w:tabs>
                <w:tab w:val="left" w:pos="3484"/>
              </w:tabs>
              <w:rPr>
                <w:snapToGrid w:val="0"/>
              </w:rPr>
            </w:pPr>
            <w:r>
              <w:rPr>
                <w:snapToGrid w:val="0"/>
              </w:rPr>
              <w:t>.................................................</w:t>
            </w:r>
            <w:r>
              <w:rPr>
                <w:snapToGrid w:val="0"/>
              </w:rPr>
              <w:tab/>
              <w:t xml:space="preserve"> .............................................................</w:t>
            </w:r>
          </w:p>
          <w:p w14:paraId="2B136CD0" w14:textId="77777777" w:rsidR="00B83108" w:rsidRDefault="00B83108">
            <w:pPr>
              <w:pStyle w:val="yTable"/>
              <w:tabs>
                <w:tab w:val="left" w:pos="3484"/>
              </w:tabs>
              <w:spacing w:before="0"/>
              <w:rPr>
                <w:snapToGrid w:val="0"/>
              </w:rPr>
            </w:pPr>
            <w:r>
              <w:rPr>
                <w:snapToGrid w:val="0"/>
              </w:rPr>
              <w:t xml:space="preserve">Date </w:t>
            </w:r>
            <w:r>
              <w:rPr>
                <w:snapToGrid w:val="0"/>
              </w:rPr>
              <w:tab/>
              <w:t>Secretary, Radiological Council</w:t>
            </w:r>
          </w:p>
          <w:p w14:paraId="23423723" w14:textId="77777777" w:rsidR="00B83108" w:rsidRDefault="00B83108">
            <w:pPr>
              <w:pStyle w:val="yTable"/>
              <w:tabs>
                <w:tab w:val="left" w:pos="507"/>
              </w:tabs>
              <w:rPr>
                <w:snapToGrid w:val="0"/>
              </w:rPr>
            </w:pPr>
            <w:r>
              <w:rPr>
                <w:snapToGrid w:val="0"/>
              </w:rPr>
              <w:tab/>
              <w:t>(This certificate is not valid until it has been signed by the Secretary of the Radiological Council.)</w:t>
            </w:r>
          </w:p>
        </w:tc>
      </w:tr>
      <w:tr w:rsidR="000B1A61" w14:paraId="419F0ED5" w14:textId="77777777">
        <w:trPr>
          <w:cantSplit/>
        </w:trPr>
        <w:tc>
          <w:tcPr>
            <w:tcW w:w="7080" w:type="dxa"/>
            <w:gridSpan w:val="5"/>
            <w:tcBorders>
              <w:top w:val="single" w:sz="7" w:space="0" w:color="auto"/>
              <w:bottom w:val="single" w:sz="7" w:space="0" w:color="auto"/>
            </w:tcBorders>
          </w:tcPr>
          <w:p w14:paraId="3A4D46BA" w14:textId="77777777" w:rsidR="00B83108" w:rsidRDefault="00B83108">
            <w:pPr>
              <w:pStyle w:val="yTable"/>
              <w:tabs>
                <w:tab w:val="left" w:pos="507"/>
              </w:tabs>
              <w:rPr>
                <w:snapToGrid w:val="0"/>
              </w:rPr>
            </w:pPr>
            <w:r>
              <w:rPr>
                <w:snapToGrid w:val="0"/>
              </w:rPr>
              <w:lastRenderedPageBreak/>
              <w:t>*</w:t>
            </w:r>
            <w:r>
              <w:rPr>
                <w:snapToGrid w:val="0"/>
              </w:rPr>
              <w:tab/>
              <w:t xml:space="preserve">As defined in the </w:t>
            </w:r>
            <w:r>
              <w:rPr>
                <w:i/>
                <w:snapToGrid w:val="0"/>
              </w:rPr>
              <w:t>Radiation Safety Act 1975</w:t>
            </w:r>
            <w:r>
              <w:rPr>
                <w:snapToGrid w:val="0"/>
              </w:rPr>
              <w:t xml:space="preserve">, the </w:t>
            </w:r>
            <w:r>
              <w:rPr>
                <w:b/>
                <w:bCs/>
                <w:i/>
                <w:iCs/>
                <w:snapToGrid w:val="0"/>
              </w:rPr>
              <w:t>owner</w:t>
            </w:r>
            <w:r>
              <w:rPr>
                <w:snapToGrid w:val="0"/>
              </w:rPr>
              <w:t xml:space="preserve"> of the premises, irradiating apparatus or electronic products, includes hirer, lessee, borrower, bailee or mortgagee in possession and any attorney, agent, manager, foreman, supervisor, or other person in charge or having control or management and any person acting or representing himself to be acting for an owner.</w:t>
            </w:r>
          </w:p>
        </w:tc>
      </w:tr>
    </w:tbl>
    <w:p w14:paraId="0E08E33D" w14:textId="77777777" w:rsidR="00B83108" w:rsidRDefault="00B83108">
      <w:pPr>
        <w:pStyle w:val="yMiscellaneousHeading"/>
        <w:pageBreakBefore/>
        <w:spacing w:after="120"/>
        <w:jc w:val="right"/>
        <w:rPr>
          <w:snapToGrid w:val="0"/>
        </w:rPr>
      </w:pPr>
      <w:r>
        <w:rPr>
          <w:snapToGrid w:val="0"/>
        </w:rPr>
        <w:lastRenderedPageBreak/>
        <w:t xml:space="preserve">Form </w:t>
      </w:r>
      <w:r>
        <w:rPr>
          <w:rStyle w:val="CharSClsNo"/>
        </w:rPr>
        <w:t>RS 16</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78"/>
      </w:tblGrid>
      <w:tr w:rsidR="000B1A61" w14:paraId="67DFEF02" w14:textId="77777777">
        <w:tc>
          <w:tcPr>
            <w:tcW w:w="7080" w:type="dxa"/>
            <w:gridSpan w:val="2"/>
            <w:tcBorders>
              <w:top w:val="single" w:sz="8" w:space="0" w:color="auto"/>
              <w:left w:val="single" w:sz="8" w:space="0" w:color="auto"/>
              <w:right w:val="single" w:sz="8" w:space="0" w:color="auto"/>
            </w:tcBorders>
          </w:tcPr>
          <w:p w14:paraId="0602572E" w14:textId="77777777" w:rsidR="00B83108" w:rsidRDefault="00B83108">
            <w:pPr>
              <w:pStyle w:val="yTable"/>
              <w:spacing w:after="240"/>
              <w:jc w:val="center"/>
              <w:rPr>
                <w:i/>
              </w:rPr>
            </w:pPr>
            <w:r>
              <w:rPr>
                <w:i/>
              </w:rPr>
              <w:t>Radiation Safety Act 1975</w:t>
            </w:r>
          </w:p>
          <w:p w14:paraId="22D74625" w14:textId="77777777" w:rsidR="00B83108" w:rsidRDefault="00B83108">
            <w:pPr>
              <w:pStyle w:val="yTable"/>
              <w:tabs>
                <w:tab w:val="left" w:pos="2574"/>
              </w:tabs>
              <w:spacing w:before="100"/>
            </w:pPr>
            <w:r>
              <w:t>_________________</w:t>
            </w:r>
            <w:r>
              <w:tab/>
              <w:t>holds a licence under the Act for the use of</w:t>
            </w:r>
          </w:p>
          <w:p w14:paraId="37AAC964" w14:textId="77777777" w:rsidR="00B83108" w:rsidRDefault="00B83108">
            <w:pPr>
              <w:pStyle w:val="yTable"/>
              <w:tabs>
                <w:tab w:val="left" w:pos="2574"/>
              </w:tabs>
              <w:spacing w:before="100"/>
            </w:pPr>
            <w:r>
              <w:tab/>
              <w:t>RADIOACTIVE SUBSTANCES (LS   /   )</w:t>
            </w:r>
          </w:p>
          <w:p w14:paraId="2DFCD3E7" w14:textId="77777777" w:rsidR="00B83108" w:rsidRDefault="00B83108">
            <w:pPr>
              <w:pStyle w:val="yTable"/>
              <w:tabs>
                <w:tab w:val="left" w:pos="2574"/>
              </w:tabs>
              <w:spacing w:before="100"/>
            </w:pPr>
            <w:r>
              <w:tab/>
              <w:t>IRRADIATING APPARATUS (LX   /    )</w:t>
            </w:r>
          </w:p>
          <w:p w14:paraId="5759FED6" w14:textId="77777777" w:rsidR="00B83108" w:rsidRDefault="00B83108">
            <w:pPr>
              <w:pStyle w:val="yTable"/>
              <w:spacing w:before="100"/>
              <w:ind w:left="2574" w:hanging="2574"/>
            </w:pPr>
            <w:r>
              <w:tab/>
              <w:t>(Delete whichever is not applicable)</w:t>
            </w:r>
          </w:p>
          <w:p w14:paraId="3292413E" w14:textId="77777777" w:rsidR="00B83108" w:rsidRDefault="00B83108">
            <w:pPr>
              <w:pStyle w:val="yTable"/>
              <w:tabs>
                <w:tab w:val="left" w:pos="2574"/>
              </w:tabs>
              <w:spacing w:before="100"/>
              <w:ind w:left="2574" w:hanging="2574"/>
            </w:pPr>
            <w:r>
              <w:tab/>
              <w:t>for the purpose of INDUSTRIAL RADIOGRAPHY</w:t>
            </w:r>
          </w:p>
          <w:p w14:paraId="2FDDB7C6" w14:textId="77777777" w:rsidR="00B83108" w:rsidRDefault="00B83108">
            <w:pPr>
              <w:pStyle w:val="yTable"/>
              <w:tabs>
                <w:tab w:val="left" w:pos="1985"/>
              </w:tabs>
            </w:pPr>
            <w:r>
              <w:t>_________________</w:t>
            </w:r>
          </w:p>
        </w:tc>
      </w:tr>
      <w:tr w:rsidR="000B1A61" w14:paraId="3030D005" w14:textId="77777777">
        <w:tc>
          <w:tcPr>
            <w:tcW w:w="3402" w:type="dxa"/>
            <w:tcBorders>
              <w:left w:val="single" w:sz="7" w:space="0" w:color="auto"/>
              <w:bottom w:val="single" w:sz="8" w:space="0" w:color="auto"/>
            </w:tcBorders>
          </w:tcPr>
          <w:p w14:paraId="14E115E4" w14:textId="77777777" w:rsidR="00B83108" w:rsidRDefault="00B83108">
            <w:pPr>
              <w:pStyle w:val="yTable"/>
            </w:pPr>
            <w:r>
              <w:t xml:space="preserve">Licences held under the </w:t>
            </w:r>
            <w:r>
              <w:rPr>
                <w:i/>
              </w:rPr>
              <w:t>Radiation Safety Act 1975</w:t>
            </w:r>
            <w:r>
              <w:t xml:space="preserve"> are subject to all applicable regulations under the Act and to any conditions, restrictions or limitations imposed when the licence was issued.</w:t>
            </w:r>
          </w:p>
          <w:p w14:paraId="1A119077" w14:textId="77777777" w:rsidR="00B83108" w:rsidRDefault="00B83108">
            <w:pPr>
              <w:pStyle w:val="yTable"/>
            </w:pPr>
          </w:p>
          <w:p w14:paraId="2EDFE765" w14:textId="77777777" w:rsidR="00B83108" w:rsidRDefault="00B83108">
            <w:pPr>
              <w:pStyle w:val="yTable"/>
            </w:pPr>
            <w:r>
              <w:t>.......................................................</w:t>
            </w:r>
          </w:p>
        </w:tc>
        <w:tc>
          <w:tcPr>
            <w:tcW w:w="3678" w:type="dxa"/>
            <w:tcBorders>
              <w:bottom w:val="single" w:sz="8" w:space="0" w:color="auto"/>
              <w:right w:val="single" w:sz="8" w:space="0" w:color="auto"/>
            </w:tcBorders>
          </w:tcPr>
          <w:p w14:paraId="5EBCD014" w14:textId="77777777" w:rsidR="00B83108" w:rsidRDefault="00B83108">
            <w:pPr>
              <w:pStyle w:val="yTable"/>
            </w:pPr>
            <w:r>
              <w:t>Activity Limits</w:t>
            </w:r>
          </w:p>
          <w:p w14:paraId="0C876690" w14:textId="77777777" w:rsidR="00B83108" w:rsidRDefault="00B83108">
            <w:pPr>
              <w:pStyle w:val="yTable"/>
            </w:pPr>
          </w:p>
          <w:p w14:paraId="417646E1" w14:textId="77777777" w:rsidR="00B83108" w:rsidRDefault="00B83108">
            <w:pPr>
              <w:pStyle w:val="yTable"/>
            </w:pPr>
          </w:p>
          <w:p w14:paraId="7189F1CA" w14:textId="77777777" w:rsidR="00B83108" w:rsidRDefault="00B83108">
            <w:pPr>
              <w:pStyle w:val="yTable"/>
            </w:pPr>
            <w:r>
              <w:t>Expiry date</w:t>
            </w:r>
          </w:p>
          <w:p w14:paraId="540DBA3C" w14:textId="77777777" w:rsidR="00B83108" w:rsidRDefault="00B83108">
            <w:pPr>
              <w:pStyle w:val="yTable"/>
            </w:pPr>
          </w:p>
          <w:p w14:paraId="2DAE6059" w14:textId="77777777" w:rsidR="00B83108" w:rsidRDefault="00B83108">
            <w:pPr>
              <w:pStyle w:val="yTable"/>
            </w:pPr>
          </w:p>
          <w:p w14:paraId="15B2F3ED" w14:textId="77777777" w:rsidR="00B83108" w:rsidRDefault="00B83108">
            <w:pPr>
              <w:pStyle w:val="yTable"/>
            </w:pPr>
            <w:r>
              <w:t>Chairman,</w:t>
            </w:r>
          </w:p>
          <w:p w14:paraId="0D448A6A" w14:textId="77777777" w:rsidR="00B83108" w:rsidRDefault="00B83108">
            <w:pPr>
              <w:pStyle w:val="yTable"/>
              <w:spacing w:before="0"/>
            </w:pPr>
            <w:r>
              <w:t>Radiological Council.</w:t>
            </w:r>
          </w:p>
          <w:p w14:paraId="197ECAA5" w14:textId="77777777" w:rsidR="00B83108" w:rsidRDefault="00B83108">
            <w:pPr>
              <w:pStyle w:val="yTable"/>
              <w:spacing w:before="0"/>
            </w:pPr>
            <w:r>
              <w:t>(not valid until signed)</w:t>
            </w:r>
          </w:p>
        </w:tc>
      </w:tr>
    </w:tbl>
    <w:p w14:paraId="5BA90C82" w14:textId="77777777" w:rsidR="00B83108" w:rsidRDefault="00B83108">
      <w:pPr>
        <w:pStyle w:val="yFootnotesection"/>
      </w:pPr>
      <w:r>
        <w:tab/>
        <w:t>[Schedule II amended: Gazette 29 Nov 1991 p. 5990.]</w:t>
      </w:r>
    </w:p>
    <w:p w14:paraId="7F51B602" w14:textId="77777777" w:rsidR="00B83108" w:rsidRDefault="00B83108">
      <w:pPr>
        <w:sectPr w:rsidR="00B83108">
          <w:headerReference w:type="even" r:id="rId33"/>
          <w:headerReference w:type="default" r:id="rId34"/>
          <w:pgSz w:w="11907" w:h="16840" w:code="9"/>
          <w:pgMar w:top="2376" w:right="2405" w:bottom="3542" w:left="2405" w:header="706" w:footer="3544" w:gutter="0"/>
          <w:cols w:space="720"/>
          <w:noEndnote/>
          <w:docGrid w:linePitch="326"/>
        </w:sectPr>
      </w:pPr>
    </w:p>
    <w:p w14:paraId="7CC0624F" w14:textId="77777777" w:rsidR="00B83108" w:rsidRDefault="00B83108">
      <w:pPr>
        <w:pStyle w:val="yScheduleHeading"/>
      </w:pPr>
      <w:bookmarkStart w:id="99" w:name="_Toc232760905"/>
      <w:bookmarkStart w:id="100" w:name="_Toc232761800"/>
      <w:bookmarkStart w:id="101" w:name="_Toc233290452"/>
      <w:r>
        <w:rPr>
          <w:rStyle w:val="CharSchNo"/>
        </w:rPr>
        <w:lastRenderedPageBreak/>
        <w:t>Schedule III</w:t>
      </w:r>
      <w:r>
        <w:t> — </w:t>
      </w:r>
      <w:r>
        <w:rPr>
          <w:rStyle w:val="CharSchText"/>
        </w:rPr>
        <w:t>Exemption Label</w:t>
      </w:r>
      <w:bookmarkEnd w:id="99"/>
      <w:bookmarkEnd w:id="100"/>
      <w:bookmarkEnd w:id="101"/>
    </w:p>
    <w:p w14:paraId="7B886D00" w14:textId="77777777" w:rsidR="00B83108" w:rsidRDefault="00B83108">
      <w:pPr>
        <w:pStyle w:val="yShoulderClause"/>
        <w:spacing w:after="120"/>
      </w:pPr>
      <w:r>
        <w:t>[Regulations 7C(3) and 7D(3)]</w:t>
      </w:r>
    </w:p>
    <w:tbl>
      <w:tblPr>
        <w:tblW w:w="0" w:type="auto"/>
        <w:tblInd w:w="11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1"/>
      </w:tblGrid>
      <w:tr w:rsidR="000B1A61" w14:paraId="5C33D4AE" w14:textId="77777777">
        <w:tc>
          <w:tcPr>
            <w:tcW w:w="5811" w:type="dxa"/>
          </w:tcPr>
          <w:p w14:paraId="3BCAA664" w14:textId="77777777" w:rsidR="00B83108" w:rsidRDefault="00B83108">
            <w:pPr>
              <w:pStyle w:val="zSubsection"/>
              <w:tabs>
                <w:tab w:val="clear" w:pos="1162"/>
                <w:tab w:val="clear" w:pos="1446"/>
                <w:tab w:val="right" w:pos="4144"/>
                <w:tab w:val="right" w:pos="6379"/>
              </w:tabs>
              <w:spacing w:after="120"/>
              <w:ind w:left="34" w:firstLine="0"/>
              <w:jc w:val="center"/>
              <w:rPr>
                <w:b/>
                <w:snapToGrid w:val="0"/>
                <w:sz w:val="32"/>
              </w:rPr>
            </w:pPr>
            <w:r>
              <w:rPr>
                <w:b/>
                <w:snapToGrid w:val="0"/>
                <w:sz w:val="32"/>
              </w:rPr>
              <w:t>Caution — Radioactive</w:t>
            </w:r>
          </w:p>
          <w:p w14:paraId="685E1AE0" w14:textId="77777777" w:rsidR="00B83108" w:rsidRDefault="00B83108">
            <w:pPr>
              <w:pStyle w:val="zSubsection"/>
              <w:tabs>
                <w:tab w:val="clear" w:pos="1162"/>
                <w:tab w:val="clear" w:pos="1446"/>
                <w:tab w:val="right" w:pos="6379"/>
              </w:tabs>
              <w:spacing w:before="0" w:line="240" w:lineRule="auto"/>
              <w:ind w:left="34" w:firstLine="0"/>
              <w:jc w:val="center"/>
              <w:rPr>
                <w:snapToGrid w:val="0"/>
              </w:rPr>
            </w:pPr>
            <w:r>
              <w:rPr>
                <w:snapToGrid w:val="0"/>
              </w:rPr>
              <w:object w:dxaOrig="1276" w:dyaOrig="1246" w14:anchorId="0044F4C9">
                <v:shape id="_x0000_i1028" type="#_x0000_t75" style="width:65pt;height:57pt" o:ole="" fillcolor="window">
                  <v:imagedata r:id="rId35" o:title=""/>
                </v:shape>
                <o:OLEObject Type="Embed" ProgID="Word.Picture.8" ShapeID="_x0000_i1028" DrawAspect="Content" ObjectID="_1844322935" r:id="rId36"/>
              </w:object>
            </w:r>
          </w:p>
          <w:p w14:paraId="7D39E753" w14:textId="77777777" w:rsidR="00B83108" w:rsidRDefault="00B83108">
            <w:pPr>
              <w:pStyle w:val="zSubsection"/>
              <w:tabs>
                <w:tab w:val="clear" w:pos="1162"/>
                <w:tab w:val="clear" w:pos="1446"/>
                <w:tab w:val="right" w:pos="6379"/>
              </w:tabs>
              <w:spacing w:before="120" w:line="240" w:lineRule="auto"/>
              <w:ind w:left="34" w:firstLine="0"/>
              <w:jc w:val="center"/>
              <w:rPr>
                <w:i/>
                <w:snapToGrid w:val="0"/>
              </w:rPr>
            </w:pPr>
            <w:r>
              <w:rPr>
                <w:i/>
                <w:snapToGrid w:val="0"/>
              </w:rPr>
              <w:t>[Name of device]</w:t>
            </w:r>
          </w:p>
          <w:p w14:paraId="316C6732" w14:textId="77777777" w:rsidR="00B83108" w:rsidRDefault="00B83108">
            <w:pPr>
              <w:pStyle w:val="zSubsection"/>
              <w:tabs>
                <w:tab w:val="clear" w:pos="1162"/>
                <w:tab w:val="clear" w:pos="1446"/>
                <w:tab w:val="right" w:pos="6379"/>
              </w:tabs>
              <w:spacing w:before="120" w:line="240" w:lineRule="auto"/>
              <w:ind w:left="34" w:firstLine="0"/>
              <w:jc w:val="center"/>
              <w:rPr>
                <w:i/>
                <w:snapToGrid w:val="0"/>
              </w:rPr>
            </w:pPr>
            <w:r>
              <w:rPr>
                <w:i/>
                <w:snapToGrid w:val="0"/>
              </w:rPr>
              <w:t>[Radionuclide]</w:t>
            </w:r>
          </w:p>
          <w:p w14:paraId="26BFAF60" w14:textId="77777777" w:rsidR="00B83108" w:rsidRDefault="00B83108">
            <w:pPr>
              <w:pStyle w:val="zSubsection"/>
              <w:tabs>
                <w:tab w:val="clear" w:pos="1162"/>
                <w:tab w:val="clear" w:pos="1446"/>
                <w:tab w:val="right" w:pos="6379"/>
              </w:tabs>
              <w:spacing w:before="120" w:line="240" w:lineRule="auto"/>
              <w:ind w:left="34" w:firstLine="0"/>
              <w:jc w:val="center"/>
              <w:rPr>
                <w:i/>
                <w:snapToGrid w:val="0"/>
              </w:rPr>
            </w:pPr>
            <w:r>
              <w:rPr>
                <w:i/>
                <w:snapToGrid w:val="0"/>
              </w:rPr>
              <w:t>[Activity of radioactive substance]</w:t>
            </w:r>
          </w:p>
          <w:p w14:paraId="22B7B0EC" w14:textId="77777777" w:rsidR="00B83108" w:rsidRDefault="00B83108">
            <w:pPr>
              <w:pStyle w:val="zSubsection"/>
              <w:tabs>
                <w:tab w:val="clear" w:pos="1162"/>
                <w:tab w:val="clear" w:pos="1446"/>
                <w:tab w:val="right" w:pos="6379"/>
              </w:tabs>
              <w:spacing w:before="120" w:line="240" w:lineRule="auto"/>
              <w:ind w:left="34" w:firstLine="0"/>
              <w:jc w:val="center"/>
              <w:rPr>
                <w:i/>
                <w:snapToGrid w:val="0"/>
                <w:sz w:val="20"/>
              </w:rPr>
            </w:pPr>
            <w:r>
              <w:rPr>
                <w:i/>
                <w:snapToGrid w:val="0"/>
              </w:rPr>
              <w:t>[Date activity was measured]</w:t>
            </w:r>
          </w:p>
          <w:p w14:paraId="7C0B064D" w14:textId="77777777" w:rsidR="00B83108" w:rsidRDefault="00B83108">
            <w:pPr>
              <w:pStyle w:val="zSubsection"/>
              <w:tabs>
                <w:tab w:val="clear" w:pos="1162"/>
                <w:tab w:val="clear" w:pos="1446"/>
                <w:tab w:val="right" w:pos="6379"/>
              </w:tabs>
              <w:spacing w:before="0" w:line="240" w:lineRule="auto"/>
              <w:ind w:left="34" w:firstLine="0"/>
              <w:jc w:val="center"/>
              <w:rPr>
                <w:b/>
                <w:snapToGrid w:val="0"/>
                <w:sz w:val="20"/>
              </w:rPr>
            </w:pPr>
          </w:p>
          <w:p w14:paraId="4DFDBD7F" w14:textId="77777777" w:rsidR="00B83108" w:rsidRDefault="00B83108">
            <w:pPr>
              <w:pStyle w:val="zSubsection"/>
              <w:tabs>
                <w:tab w:val="clear" w:pos="1162"/>
                <w:tab w:val="clear" w:pos="1446"/>
                <w:tab w:val="right" w:pos="6379"/>
              </w:tabs>
              <w:spacing w:before="0" w:line="240" w:lineRule="auto"/>
              <w:ind w:left="34" w:firstLine="0"/>
              <w:jc w:val="center"/>
              <w:rPr>
                <w:b/>
                <w:snapToGrid w:val="0"/>
                <w:sz w:val="40"/>
                <w:u w:val="single"/>
              </w:rPr>
            </w:pPr>
            <w:r>
              <w:rPr>
                <w:b/>
                <w:snapToGrid w:val="0"/>
                <w:sz w:val="40"/>
                <w:u w:val="single"/>
              </w:rPr>
              <w:t>Warning</w:t>
            </w:r>
          </w:p>
          <w:p w14:paraId="1A5B7EFD" w14:textId="77777777" w:rsidR="00B83108" w:rsidRDefault="00B83108">
            <w:pPr>
              <w:pStyle w:val="zSubsection"/>
              <w:tabs>
                <w:tab w:val="clear" w:pos="1162"/>
                <w:tab w:val="clear" w:pos="1446"/>
                <w:tab w:val="right" w:pos="5954"/>
                <w:tab w:val="right" w:pos="6096"/>
                <w:tab w:val="right" w:pos="6379"/>
                <w:tab w:val="right" w:pos="6521"/>
              </w:tabs>
              <w:spacing w:before="120" w:line="240" w:lineRule="auto"/>
              <w:ind w:left="318" w:right="176" w:firstLine="0"/>
              <w:rPr>
                <w:b/>
                <w:snapToGrid w:val="0"/>
                <w:sz w:val="28"/>
              </w:rPr>
            </w:pPr>
            <w:r>
              <w:rPr>
                <w:b/>
                <w:snapToGrid w:val="0"/>
                <w:sz w:val="28"/>
              </w:rPr>
              <w:t xml:space="preserve">It is an offence to dispose of this device other than in accordance with a disposal permit granted under section 34 of the </w:t>
            </w:r>
            <w:r>
              <w:rPr>
                <w:b/>
                <w:i/>
                <w:snapToGrid w:val="0"/>
                <w:sz w:val="28"/>
              </w:rPr>
              <w:t>Radiation Safety Act 1975.</w:t>
            </w:r>
          </w:p>
          <w:p w14:paraId="43237F2F" w14:textId="77777777" w:rsidR="00B83108" w:rsidRDefault="00B83108">
            <w:pPr>
              <w:pStyle w:val="zSubsection"/>
              <w:tabs>
                <w:tab w:val="clear" w:pos="1162"/>
                <w:tab w:val="clear" w:pos="1446"/>
                <w:tab w:val="right" w:pos="6379"/>
              </w:tabs>
              <w:spacing w:before="0" w:line="240" w:lineRule="auto"/>
              <w:ind w:left="34" w:right="1144" w:firstLine="0"/>
              <w:jc w:val="center"/>
              <w:rPr>
                <w:snapToGrid w:val="0"/>
                <w:sz w:val="20"/>
              </w:rPr>
            </w:pPr>
          </w:p>
          <w:p w14:paraId="43D30EA8" w14:textId="77777777" w:rsidR="00B83108" w:rsidRDefault="00B83108">
            <w:pPr>
              <w:pStyle w:val="zSubsection"/>
              <w:tabs>
                <w:tab w:val="clear" w:pos="1162"/>
                <w:tab w:val="clear" w:pos="1446"/>
                <w:tab w:val="left" w:pos="1309"/>
                <w:tab w:val="right" w:pos="6379"/>
              </w:tabs>
              <w:spacing w:before="60" w:line="240" w:lineRule="auto"/>
              <w:ind w:left="317" w:right="1145" w:firstLine="0"/>
              <w:rPr>
                <w:sz w:val="20"/>
              </w:rPr>
            </w:pPr>
            <w:r>
              <w:rPr>
                <w:sz w:val="20"/>
              </w:rPr>
              <w:t>Radiological Council</w:t>
            </w:r>
          </w:p>
          <w:p w14:paraId="12E6220B" w14:textId="77777777" w:rsidR="00B83108" w:rsidRDefault="00B83108">
            <w:pPr>
              <w:pStyle w:val="zSubsection"/>
              <w:tabs>
                <w:tab w:val="clear" w:pos="1162"/>
                <w:tab w:val="clear" w:pos="1446"/>
                <w:tab w:val="left" w:pos="1309"/>
                <w:tab w:val="right" w:pos="6379"/>
              </w:tabs>
              <w:spacing w:before="60" w:line="240" w:lineRule="auto"/>
              <w:ind w:left="317" w:right="1145" w:firstLine="0"/>
              <w:rPr>
                <w:sz w:val="20"/>
              </w:rPr>
            </w:pPr>
            <w:r>
              <w:rPr>
                <w:sz w:val="20"/>
              </w:rPr>
              <w:t>Locked Bag 2006 PO</w:t>
            </w:r>
          </w:p>
          <w:p w14:paraId="21B4BFC3" w14:textId="77777777" w:rsidR="00B83108" w:rsidRDefault="00B83108">
            <w:pPr>
              <w:pStyle w:val="zSubsection"/>
              <w:tabs>
                <w:tab w:val="clear" w:pos="1162"/>
                <w:tab w:val="clear" w:pos="1446"/>
                <w:tab w:val="left" w:pos="1309"/>
                <w:tab w:val="right" w:pos="6379"/>
              </w:tabs>
              <w:spacing w:before="60" w:line="240" w:lineRule="auto"/>
              <w:ind w:left="317" w:right="1145" w:firstLine="0"/>
              <w:rPr>
                <w:sz w:val="20"/>
              </w:rPr>
            </w:pPr>
            <w:r>
              <w:rPr>
                <w:sz w:val="20"/>
              </w:rPr>
              <w:t>Nedlands WA 6009</w:t>
            </w:r>
          </w:p>
          <w:p w14:paraId="2E2D656C" w14:textId="77777777" w:rsidR="00B83108" w:rsidRDefault="00B83108">
            <w:pPr>
              <w:pStyle w:val="zSubsection"/>
              <w:tabs>
                <w:tab w:val="clear" w:pos="1162"/>
                <w:tab w:val="clear" w:pos="1446"/>
                <w:tab w:val="left" w:pos="1309"/>
                <w:tab w:val="left" w:pos="2552"/>
                <w:tab w:val="right" w:pos="6379"/>
              </w:tabs>
              <w:spacing w:before="60" w:line="240" w:lineRule="auto"/>
              <w:ind w:left="317" w:right="1145" w:firstLine="0"/>
              <w:rPr>
                <w:sz w:val="20"/>
              </w:rPr>
            </w:pPr>
            <w:r>
              <w:rPr>
                <w:sz w:val="20"/>
              </w:rPr>
              <w:t>Telephone:</w:t>
            </w:r>
            <w:r>
              <w:rPr>
                <w:sz w:val="20"/>
              </w:rPr>
              <w:tab/>
              <w:t>(08) 9346 2260</w:t>
            </w:r>
          </w:p>
          <w:p w14:paraId="1E98A1F3" w14:textId="77777777" w:rsidR="00B83108" w:rsidRDefault="00B83108">
            <w:pPr>
              <w:pStyle w:val="zSubsection"/>
              <w:tabs>
                <w:tab w:val="clear" w:pos="1162"/>
                <w:tab w:val="clear" w:pos="1446"/>
                <w:tab w:val="left" w:pos="1309"/>
                <w:tab w:val="left" w:pos="2552"/>
                <w:tab w:val="right" w:pos="6379"/>
              </w:tabs>
              <w:spacing w:before="60" w:line="240" w:lineRule="auto"/>
              <w:ind w:left="317" w:right="1145" w:firstLine="0"/>
              <w:rPr>
                <w:sz w:val="20"/>
              </w:rPr>
            </w:pPr>
            <w:r>
              <w:rPr>
                <w:sz w:val="20"/>
              </w:rPr>
              <w:t xml:space="preserve">Fax: </w:t>
            </w:r>
            <w:r>
              <w:rPr>
                <w:sz w:val="20"/>
              </w:rPr>
              <w:tab/>
              <w:t>(08) 9381 1423</w:t>
            </w:r>
          </w:p>
          <w:p w14:paraId="6089A637" w14:textId="1454FF93" w:rsidR="00B83108" w:rsidRDefault="00B83108">
            <w:pPr>
              <w:pStyle w:val="zSubsection"/>
              <w:tabs>
                <w:tab w:val="clear" w:pos="1162"/>
                <w:tab w:val="clear" w:pos="1446"/>
                <w:tab w:val="left" w:pos="1309"/>
                <w:tab w:val="left" w:pos="2552"/>
                <w:tab w:val="right" w:pos="6379"/>
              </w:tabs>
              <w:spacing w:before="60" w:line="240" w:lineRule="auto"/>
              <w:ind w:left="317" w:right="1145" w:firstLine="0"/>
              <w:rPr>
                <w:sz w:val="18"/>
              </w:rPr>
            </w:pPr>
            <w:r>
              <w:rPr>
                <w:sz w:val="20"/>
              </w:rPr>
              <w:t>Email:</w:t>
            </w:r>
            <w:r>
              <w:rPr>
                <w:sz w:val="20"/>
              </w:rPr>
              <w:tab/>
            </w:r>
            <w:hyperlink r:id="rId37" w:history="1">
              <w:r>
                <w:rPr>
                  <w:sz w:val="20"/>
                </w:rPr>
                <w:t>radiation.health@health.wa.gov.au</w:t>
              </w:r>
            </w:hyperlink>
          </w:p>
          <w:p w14:paraId="1BBA7C00" w14:textId="77777777" w:rsidR="00B83108" w:rsidRDefault="00B83108">
            <w:pPr>
              <w:pStyle w:val="zSubsection"/>
              <w:tabs>
                <w:tab w:val="clear" w:pos="1162"/>
                <w:tab w:val="clear" w:pos="1446"/>
                <w:tab w:val="left" w:pos="1026"/>
                <w:tab w:val="right" w:pos="6379"/>
              </w:tabs>
              <w:spacing w:before="0" w:line="240" w:lineRule="auto"/>
              <w:ind w:left="34" w:right="1144" w:firstLine="0"/>
              <w:rPr>
                <w:snapToGrid w:val="0"/>
              </w:rPr>
            </w:pPr>
          </w:p>
        </w:tc>
      </w:tr>
    </w:tbl>
    <w:p w14:paraId="4B72F864" w14:textId="77777777" w:rsidR="00B83108" w:rsidRDefault="00B83108">
      <w:pPr>
        <w:pStyle w:val="yFootnotesection"/>
      </w:pPr>
      <w:r>
        <w:tab/>
        <w:t>[Schedule III inserted: Gazette 31 Dec 1999 p. 7063.]</w:t>
      </w:r>
    </w:p>
    <w:p w14:paraId="14B004B9" w14:textId="77777777" w:rsidR="00B83108" w:rsidRDefault="00B83108">
      <w:pPr>
        <w:pStyle w:val="yScheduleHeading"/>
      </w:pPr>
      <w:bookmarkStart w:id="102" w:name="_Toc232760906"/>
      <w:bookmarkStart w:id="103" w:name="_Toc232761801"/>
      <w:bookmarkStart w:id="104" w:name="_Toc233290453"/>
      <w:r>
        <w:rPr>
          <w:rStyle w:val="CharSchNo"/>
        </w:rPr>
        <w:lastRenderedPageBreak/>
        <w:t>Schedule IV</w:t>
      </w:r>
      <w:bookmarkEnd w:id="102"/>
      <w:bookmarkEnd w:id="103"/>
      <w:bookmarkEnd w:id="104"/>
    </w:p>
    <w:p w14:paraId="3FB1F25E" w14:textId="77777777" w:rsidR="00B83108" w:rsidRDefault="00B83108">
      <w:pPr>
        <w:pStyle w:val="yShoulderClause"/>
        <w:rPr>
          <w:snapToGrid w:val="0"/>
        </w:rPr>
      </w:pPr>
      <w:r>
        <w:rPr>
          <w:snapToGrid w:val="0"/>
        </w:rPr>
        <w:t>[Regulations 3, 7A(2)(c), 22,</w:t>
      </w:r>
      <w:r>
        <w:t xml:space="preserve"> </w:t>
      </w:r>
      <w:r>
        <w:rPr>
          <w:snapToGrid w:val="0"/>
        </w:rPr>
        <w:t>29 and 30]</w:t>
      </w:r>
    </w:p>
    <w:p w14:paraId="28ABCCBA" w14:textId="77777777" w:rsidR="00B83108" w:rsidRDefault="00B83108">
      <w:pPr>
        <w:pStyle w:val="yHeading2"/>
      </w:pPr>
      <w:bookmarkStart w:id="105" w:name="_Toc232760907"/>
      <w:bookmarkStart w:id="106" w:name="_Toc232761802"/>
      <w:bookmarkStart w:id="107" w:name="_Toc233290454"/>
      <w:r>
        <w:rPr>
          <w:rStyle w:val="CharSchText"/>
        </w:rPr>
        <w:t>Radiation warning symbol</w:t>
      </w:r>
      <w:bookmarkEnd w:id="105"/>
      <w:bookmarkEnd w:id="106"/>
      <w:bookmarkEnd w:id="107"/>
    </w:p>
    <w:p w14:paraId="61D9C779" w14:textId="77777777" w:rsidR="00B83108" w:rsidRDefault="00B83108">
      <w:pPr>
        <w:pStyle w:val="yTable"/>
        <w:rPr>
          <w:snapToGrid w:val="0"/>
        </w:rPr>
      </w:pPr>
      <w:r>
        <w:rPr>
          <w:snapToGrid w:val="0"/>
        </w:rPr>
        <w:t>The radiation warning symbol consists of the conventional three</w:t>
      </w:r>
      <w:r>
        <w:rPr>
          <w:snapToGrid w:val="0"/>
        </w:rPr>
        <w:noBreakHyphen/>
        <w:t>blade design shown below and uses the conventional radiation caution colours, that is to say, magenta, purple or black in the dark area and yellow in the background.</w:t>
      </w:r>
    </w:p>
    <w:p w14:paraId="7AC646DE" w14:textId="77777777" w:rsidR="00B83108" w:rsidRDefault="00B83108">
      <w:pPr>
        <w:pStyle w:val="yTable"/>
        <w:pBdr>
          <w:top w:val="single" w:sz="4" w:space="1" w:color="auto"/>
          <w:left w:val="single" w:sz="4" w:space="0" w:color="auto"/>
          <w:bottom w:val="single" w:sz="4" w:space="1" w:color="auto"/>
          <w:right w:val="single" w:sz="4" w:space="1" w:color="auto"/>
        </w:pBdr>
        <w:jc w:val="center"/>
        <w:rPr>
          <w:snapToGrid w:val="0"/>
        </w:rPr>
      </w:pPr>
      <w:r>
        <w:rPr>
          <w:noProof/>
        </w:rPr>
        <w:drawing>
          <wp:inline distT="0" distB="0" distL="0" distR="0" wp14:anchorId="706F73CC" wp14:editId="7EBA3C76">
            <wp:extent cx="2609850" cy="3917950"/>
            <wp:effectExtent l="0" t="0" r="0" b="6350"/>
            <wp:docPr id="5" name="Picture 5" descr="radi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diat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09850" cy="3917950"/>
                    </a:xfrm>
                    <a:prstGeom prst="rect">
                      <a:avLst/>
                    </a:prstGeom>
                    <a:noFill/>
                    <a:ln>
                      <a:noFill/>
                    </a:ln>
                  </pic:spPr>
                </pic:pic>
              </a:graphicData>
            </a:graphic>
          </wp:inline>
        </w:drawing>
      </w:r>
    </w:p>
    <w:p w14:paraId="2399B1A7" w14:textId="77777777" w:rsidR="00B83108" w:rsidRDefault="00B83108">
      <w:pPr>
        <w:pStyle w:val="yFootnotesection"/>
      </w:pPr>
      <w:r>
        <w:tab/>
        <w:t>[Schedule IV amended: Gazette 6 Sep 1991 p. 4631; 22 Jul 1997 p. 3824.]</w:t>
      </w:r>
    </w:p>
    <w:p w14:paraId="5A412903" w14:textId="77777777" w:rsidR="00B83108" w:rsidRDefault="00B83108">
      <w:pPr>
        <w:pStyle w:val="yScheduleHeading"/>
      </w:pPr>
      <w:bookmarkStart w:id="108" w:name="_Toc232760908"/>
      <w:bookmarkStart w:id="109" w:name="_Toc232761803"/>
      <w:bookmarkStart w:id="110" w:name="_Toc233290455"/>
      <w:r>
        <w:rPr>
          <w:rStyle w:val="CharSchNo"/>
        </w:rPr>
        <w:lastRenderedPageBreak/>
        <w:t>Schedule V</w:t>
      </w:r>
      <w:bookmarkEnd w:id="108"/>
      <w:bookmarkEnd w:id="109"/>
      <w:bookmarkEnd w:id="110"/>
    </w:p>
    <w:p w14:paraId="10CF2DA9" w14:textId="77777777" w:rsidR="00B83108" w:rsidRDefault="00B83108">
      <w:pPr>
        <w:pStyle w:val="yShoulderClause"/>
        <w:rPr>
          <w:snapToGrid w:val="0"/>
        </w:rPr>
      </w:pPr>
      <w:r>
        <w:rPr>
          <w:snapToGrid w:val="0"/>
        </w:rPr>
        <w:t>[Regulations 5, 16, 30, 31 and 32]</w:t>
      </w:r>
    </w:p>
    <w:p w14:paraId="77177080" w14:textId="77777777" w:rsidR="00B83108" w:rsidRDefault="00B83108">
      <w:pPr>
        <w:pStyle w:val="yHeading2"/>
      </w:pPr>
      <w:bookmarkStart w:id="111" w:name="_Toc232760909"/>
      <w:bookmarkStart w:id="112" w:name="_Toc232761804"/>
      <w:bookmarkStart w:id="113" w:name="_Toc233290456"/>
      <w:r>
        <w:rPr>
          <w:rStyle w:val="CharSchText"/>
        </w:rPr>
        <w:t>Exempt quantities of radioactive substances</w:t>
      </w:r>
      <w:bookmarkEnd w:id="111"/>
      <w:bookmarkEnd w:id="112"/>
      <w:bookmarkEnd w:id="113"/>
    </w:p>
    <w:tbl>
      <w:tblPr>
        <w:tblW w:w="0" w:type="auto"/>
        <w:tblLayout w:type="fixed"/>
        <w:tblCellMar>
          <w:left w:w="283" w:type="dxa"/>
          <w:right w:w="283" w:type="dxa"/>
        </w:tblCellMar>
        <w:tblLook w:val="0000" w:firstRow="0" w:lastRow="0" w:firstColumn="0" w:lastColumn="0" w:noHBand="0" w:noVBand="0"/>
      </w:tblPr>
      <w:tblGrid>
        <w:gridCol w:w="1134"/>
        <w:gridCol w:w="4111"/>
        <w:gridCol w:w="1843"/>
      </w:tblGrid>
      <w:tr w:rsidR="000B1A61" w14:paraId="54D710AC" w14:textId="77777777">
        <w:trPr>
          <w:tblHeader/>
        </w:trPr>
        <w:tc>
          <w:tcPr>
            <w:tcW w:w="1134" w:type="dxa"/>
            <w:tcBorders>
              <w:top w:val="single" w:sz="4" w:space="0" w:color="auto"/>
              <w:bottom w:val="single" w:sz="4" w:space="0" w:color="auto"/>
            </w:tcBorders>
          </w:tcPr>
          <w:p w14:paraId="5943E2F9" w14:textId="77777777" w:rsidR="00B83108" w:rsidRDefault="00B83108">
            <w:pPr>
              <w:pStyle w:val="yTable"/>
              <w:spacing w:before="0"/>
              <w:jc w:val="center"/>
              <w:rPr>
                <w:b/>
                <w:sz w:val="14"/>
              </w:rPr>
            </w:pPr>
            <w:r>
              <w:rPr>
                <w:b/>
                <w:sz w:val="14"/>
              </w:rPr>
              <w:t>Item</w:t>
            </w:r>
          </w:p>
        </w:tc>
        <w:tc>
          <w:tcPr>
            <w:tcW w:w="4111" w:type="dxa"/>
            <w:tcBorders>
              <w:top w:val="single" w:sz="4" w:space="0" w:color="auto"/>
              <w:bottom w:val="single" w:sz="4" w:space="0" w:color="auto"/>
            </w:tcBorders>
          </w:tcPr>
          <w:p w14:paraId="1C6749B2" w14:textId="77777777" w:rsidR="00B83108" w:rsidRDefault="00B83108">
            <w:pPr>
              <w:pStyle w:val="yTable"/>
              <w:spacing w:before="0"/>
              <w:jc w:val="center"/>
              <w:rPr>
                <w:b/>
                <w:sz w:val="14"/>
              </w:rPr>
            </w:pPr>
            <w:r>
              <w:rPr>
                <w:b/>
                <w:sz w:val="14"/>
              </w:rPr>
              <w:t>Radioactive substance</w:t>
            </w:r>
          </w:p>
        </w:tc>
        <w:tc>
          <w:tcPr>
            <w:tcW w:w="1843" w:type="dxa"/>
            <w:tcBorders>
              <w:top w:val="single" w:sz="4" w:space="0" w:color="auto"/>
              <w:bottom w:val="single" w:sz="4" w:space="0" w:color="auto"/>
            </w:tcBorders>
          </w:tcPr>
          <w:p w14:paraId="4182DFF8" w14:textId="77777777" w:rsidR="00B83108" w:rsidRDefault="00B83108">
            <w:pPr>
              <w:pStyle w:val="yTable"/>
              <w:tabs>
                <w:tab w:val="decimal" w:pos="709"/>
              </w:tabs>
              <w:spacing w:before="0"/>
              <w:rPr>
                <w:b/>
                <w:sz w:val="14"/>
              </w:rPr>
            </w:pPr>
            <w:r>
              <w:rPr>
                <w:b/>
                <w:sz w:val="14"/>
              </w:rPr>
              <w:t>Maximum quantity (megabecquerels)</w:t>
            </w:r>
          </w:p>
        </w:tc>
      </w:tr>
      <w:tr w:rsidR="000B1A61" w14:paraId="02B87ECB" w14:textId="77777777">
        <w:tc>
          <w:tcPr>
            <w:tcW w:w="1134" w:type="dxa"/>
          </w:tcPr>
          <w:p w14:paraId="59A77FAF" w14:textId="77777777" w:rsidR="00B83108" w:rsidRDefault="00B83108">
            <w:pPr>
              <w:pStyle w:val="yTable"/>
              <w:spacing w:before="0"/>
              <w:jc w:val="center"/>
              <w:rPr>
                <w:sz w:val="14"/>
              </w:rPr>
            </w:pPr>
            <w:r>
              <w:rPr>
                <w:sz w:val="14"/>
              </w:rPr>
              <w:t>1</w:t>
            </w:r>
          </w:p>
        </w:tc>
        <w:tc>
          <w:tcPr>
            <w:tcW w:w="4111" w:type="dxa"/>
          </w:tcPr>
          <w:p w14:paraId="09DA3751" w14:textId="77777777" w:rsidR="00B83108" w:rsidRDefault="00B83108">
            <w:pPr>
              <w:pStyle w:val="yTable"/>
              <w:spacing w:before="0"/>
              <w:rPr>
                <w:sz w:val="14"/>
              </w:rPr>
            </w:pPr>
            <w:r>
              <w:rPr>
                <w:sz w:val="14"/>
              </w:rPr>
              <w:t>Americium 241 ...........................................................................</w:t>
            </w:r>
          </w:p>
        </w:tc>
        <w:tc>
          <w:tcPr>
            <w:tcW w:w="1843" w:type="dxa"/>
          </w:tcPr>
          <w:p w14:paraId="1388D0A1" w14:textId="77777777" w:rsidR="00B83108" w:rsidRDefault="00B83108">
            <w:pPr>
              <w:pStyle w:val="yTable"/>
              <w:tabs>
                <w:tab w:val="decimal" w:pos="709"/>
              </w:tabs>
              <w:spacing w:before="0"/>
              <w:rPr>
                <w:sz w:val="14"/>
              </w:rPr>
            </w:pPr>
            <w:r>
              <w:rPr>
                <w:sz w:val="14"/>
              </w:rPr>
              <w:t>0.0004</w:t>
            </w:r>
          </w:p>
        </w:tc>
      </w:tr>
      <w:tr w:rsidR="000B1A61" w14:paraId="73D5F2BF" w14:textId="77777777">
        <w:tc>
          <w:tcPr>
            <w:tcW w:w="1134" w:type="dxa"/>
          </w:tcPr>
          <w:p w14:paraId="7AE4DE1A" w14:textId="77777777" w:rsidR="00B83108" w:rsidRDefault="00B83108">
            <w:pPr>
              <w:pStyle w:val="yTable"/>
              <w:spacing w:before="0"/>
              <w:jc w:val="center"/>
              <w:rPr>
                <w:sz w:val="14"/>
              </w:rPr>
            </w:pPr>
            <w:r>
              <w:rPr>
                <w:sz w:val="14"/>
              </w:rPr>
              <w:t>2</w:t>
            </w:r>
          </w:p>
        </w:tc>
        <w:tc>
          <w:tcPr>
            <w:tcW w:w="4111" w:type="dxa"/>
          </w:tcPr>
          <w:p w14:paraId="392979AB" w14:textId="77777777" w:rsidR="00B83108" w:rsidRDefault="00B83108">
            <w:pPr>
              <w:pStyle w:val="yTable"/>
              <w:spacing w:before="0"/>
              <w:rPr>
                <w:sz w:val="14"/>
              </w:rPr>
            </w:pPr>
            <w:r>
              <w:rPr>
                <w:sz w:val="14"/>
              </w:rPr>
              <w:t>Antimony 122 .............................................................................</w:t>
            </w:r>
          </w:p>
        </w:tc>
        <w:tc>
          <w:tcPr>
            <w:tcW w:w="1843" w:type="dxa"/>
          </w:tcPr>
          <w:p w14:paraId="072D6706" w14:textId="77777777" w:rsidR="00B83108" w:rsidRDefault="00B83108">
            <w:pPr>
              <w:pStyle w:val="yTable"/>
              <w:tabs>
                <w:tab w:val="decimal" w:pos="709"/>
              </w:tabs>
              <w:spacing w:before="0"/>
              <w:rPr>
                <w:sz w:val="14"/>
              </w:rPr>
            </w:pPr>
            <w:r>
              <w:rPr>
                <w:sz w:val="14"/>
              </w:rPr>
              <w:t>4.0</w:t>
            </w:r>
          </w:p>
        </w:tc>
      </w:tr>
      <w:tr w:rsidR="000B1A61" w14:paraId="350DEC6D" w14:textId="77777777">
        <w:tc>
          <w:tcPr>
            <w:tcW w:w="1134" w:type="dxa"/>
          </w:tcPr>
          <w:p w14:paraId="71CE719C" w14:textId="77777777" w:rsidR="00B83108" w:rsidRDefault="00B83108">
            <w:pPr>
              <w:pStyle w:val="yTable"/>
              <w:spacing w:before="0"/>
              <w:jc w:val="center"/>
              <w:rPr>
                <w:sz w:val="14"/>
              </w:rPr>
            </w:pPr>
            <w:r>
              <w:rPr>
                <w:sz w:val="14"/>
              </w:rPr>
              <w:t>3</w:t>
            </w:r>
          </w:p>
        </w:tc>
        <w:tc>
          <w:tcPr>
            <w:tcW w:w="4111" w:type="dxa"/>
          </w:tcPr>
          <w:p w14:paraId="17E960FD" w14:textId="77777777" w:rsidR="00B83108" w:rsidRDefault="00B83108">
            <w:pPr>
              <w:pStyle w:val="yTable"/>
              <w:spacing w:before="0"/>
              <w:rPr>
                <w:sz w:val="14"/>
              </w:rPr>
            </w:pPr>
            <w:r>
              <w:rPr>
                <w:sz w:val="14"/>
              </w:rPr>
              <w:t>Antimony 124 .............................................................................</w:t>
            </w:r>
          </w:p>
        </w:tc>
        <w:tc>
          <w:tcPr>
            <w:tcW w:w="1843" w:type="dxa"/>
          </w:tcPr>
          <w:p w14:paraId="6F3A925D" w14:textId="77777777" w:rsidR="00B83108" w:rsidRDefault="00B83108">
            <w:pPr>
              <w:pStyle w:val="yTable"/>
              <w:tabs>
                <w:tab w:val="decimal" w:pos="709"/>
              </w:tabs>
              <w:spacing w:before="0"/>
              <w:rPr>
                <w:sz w:val="14"/>
              </w:rPr>
            </w:pPr>
            <w:r>
              <w:rPr>
                <w:sz w:val="14"/>
              </w:rPr>
              <w:t>0.4</w:t>
            </w:r>
          </w:p>
        </w:tc>
      </w:tr>
      <w:tr w:rsidR="000B1A61" w14:paraId="5D584B9B" w14:textId="77777777">
        <w:tc>
          <w:tcPr>
            <w:tcW w:w="1134" w:type="dxa"/>
          </w:tcPr>
          <w:p w14:paraId="7233E823" w14:textId="77777777" w:rsidR="00B83108" w:rsidRDefault="00B83108">
            <w:pPr>
              <w:pStyle w:val="yTable"/>
              <w:spacing w:before="0"/>
              <w:jc w:val="center"/>
              <w:rPr>
                <w:sz w:val="14"/>
              </w:rPr>
            </w:pPr>
            <w:r>
              <w:rPr>
                <w:sz w:val="14"/>
              </w:rPr>
              <w:t>4</w:t>
            </w:r>
          </w:p>
        </w:tc>
        <w:tc>
          <w:tcPr>
            <w:tcW w:w="4111" w:type="dxa"/>
          </w:tcPr>
          <w:p w14:paraId="4C5D7F0D" w14:textId="77777777" w:rsidR="00B83108" w:rsidRDefault="00B83108">
            <w:pPr>
              <w:pStyle w:val="yTable"/>
              <w:spacing w:before="0"/>
              <w:rPr>
                <w:sz w:val="14"/>
              </w:rPr>
            </w:pPr>
            <w:r>
              <w:rPr>
                <w:sz w:val="14"/>
              </w:rPr>
              <w:t>Antimony 125 .............................................................................</w:t>
            </w:r>
          </w:p>
        </w:tc>
        <w:tc>
          <w:tcPr>
            <w:tcW w:w="1843" w:type="dxa"/>
          </w:tcPr>
          <w:p w14:paraId="39DFE4C6" w14:textId="77777777" w:rsidR="00B83108" w:rsidRDefault="00B83108">
            <w:pPr>
              <w:pStyle w:val="yTable"/>
              <w:tabs>
                <w:tab w:val="decimal" w:pos="709"/>
              </w:tabs>
              <w:spacing w:before="0"/>
              <w:rPr>
                <w:sz w:val="14"/>
              </w:rPr>
            </w:pPr>
            <w:r>
              <w:rPr>
                <w:sz w:val="14"/>
              </w:rPr>
              <w:t>0.4</w:t>
            </w:r>
          </w:p>
        </w:tc>
      </w:tr>
      <w:tr w:rsidR="000B1A61" w14:paraId="0FF4DACB" w14:textId="77777777">
        <w:tc>
          <w:tcPr>
            <w:tcW w:w="1134" w:type="dxa"/>
          </w:tcPr>
          <w:p w14:paraId="1F5964AF" w14:textId="77777777" w:rsidR="00B83108" w:rsidRDefault="00B83108">
            <w:pPr>
              <w:pStyle w:val="yTable"/>
              <w:spacing w:before="0"/>
              <w:jc w:val="center"/>
              <w:rPr>
                <w:sz w:val="14"/>
              </w:rPr>
            </w:pPr>
            <w:r>
              <w:rPr>
                <w:sz w:val="14"/>
              </w:rPr>
              <w:t>5</w:t>
            </w:r>
          </w:p>
        </w:tc>
        <w:tc>
          <w:tcPr>
            <w:tcW w:w="4111" w:type="dxa"/>
          </w:tcPr>
          <w:p w14:paraId="43784C37" w14:textId="77777777" w:rsidR="00B83108" w:rsidRDefault="00B83108">
            <w:pPr>
              <w:pStyle w:val="yTable"/>
              <w:spacing w:before="0"/>
              <w:rPr>
                <w:sz w:val="14"/>
              </w:rPr>
            </w:pPr>
            <w:r>
              <w:rPr>
                <w:sz w:val="14"/>
              </w:rPr>
              <w:t>Arsenic 73 ..................................................................................</w:t>
            </w:r>
          </w:p>
        </w:tc>
        <w:tc>
          <w:tcPr>
            <w:tcW w:w="1843" w:type="dxa"/>
          </w:tcPr>
          <w:p w14:paraId="7910AE1F" w14:textId="77777777" w:rsidR="00B83108" w:rsidRDefault="00B83108">
            <w:pPr>
              <w:pStyle w:val="yTable"/>
              <w:tabs>
                <w:tab w:val="decimal" w:pos="709"/>
              </w:tabs>
              <w:spacing w:before="0"/>
              <w:rPr>
                <w:sz w:val="14"/>
              </w:rPr>
            </w:pPr>
            <w:r>
              <w:rPr>
                <w:sz w:val="14"/>
              </w:rPr>
              <w:t>4.0</w:t>
            </w:r>
          </w:p>
        </w:tc>
      </w:tr>
      <w:tr w:rsidR="000B1A61" w14:paraId="48D969EF" w14:textId="77777777">
        <w:tc>
          <w:tcPr>
            <w:tcW w:w="1134" w:type="dxa"/>
          </w:tcPr>
          <w:p w14:paraId="3F7A5737" w14:textId="77777777" w:rsidR="00B83108" w:rsidRDefault="00B83108">
            <w:pPr>
              <w:pStyle w:val="yTable"/>
              <w:spacing w:before="0"/>
              <w:jc w:val="center"/>
              <w:rPr>
                <w:sz w:val="14"/>
              </w:rPr>
            </w:pPr>
            <w:r>
              <w:rPr>
                <w:sz w:val="14"/>
              </w:rPr>
              <w:t>6</w:t>
            </w:r>
          </w:p>
        </w:tc>
        <w:tc>
          <w:tcPr>
            <w:tcW w:w="4111" w:type="dxa"/>
          </w:tcPr>
          <w:p w14:paraId="5370BF08" w14:textId="77777777" w:rsidR="00B83108" w:rsidRDefault="00B83108">
            <w:pPr>
              <w:pStyle w:val="yTable"/>
              <w:spacing w:before="0"/>
              <w:rPr>
                <w:sz w:val="14"/>
              </w:rPr>
            </w:pPr>
            <w:r>
              <w:rPr>
                <w:sz w:val="14"/>
              </w:rPr>
              <w:t>Arsenic 74 ..................................................................................</w:t>
            </w:r>
          </w:p>
        </w:tc>
        <w:tc>
          <w:tcPr>
            <w:tcW w:w="1843" w:type="dxa"/>
          </w:tcPr>
          <w:p w14:paraId="275D7EE2" w14:textId="77777777" w:rsidR="00B83108" w:rsidRDefault="00B83108">
            <w:pPr>
              <w:pStyle w:val="yTable"/>
              <w:tabs>
                <w:tab w:val="decimal" w:pos="709"/>
              </w:tabs>
              <w:spacing w:before="0"/>
              <w:rPr>
                <w:sz w:val="14"/>
              </w:rPr>
            </w:pPr>
            <w:r>
              <w:rPr>
                <w:sz w:val="14"/>
              </w:rPr>
              <w:t>0.4</w:t>
            </w:r>
          </w:p>
        </w:tc>
      </w:tr>
      <w:tr w:rsidR="000B1A61" w14:paraId="006F77EF" w14:textId="77777777">
        <w:tc>
          <w:tcPr>
            <w:tcW w:w="1134" w:type="dxa"/>
          </w:tcPr>
          <w:p w14:paraId="57C1DAC0" w14:textId="77777777" w:rsidR="00B83108" w:rsidRDefault="00B83108">
            <w:pPr>
              <w:pStyle w:val="yTable"/>
              <w:spacing w:before="0"/>
              <w:jc w:val="center"/>
              <w:rPr>
                <w:sz w:val="14"/>
              </w:rPr>
            </w:pPr>
            <w:r>
              <w:rPr>
                <w:sz w:val="14"/>
              </w:rPr>
              <w:t>7</w:t>
            </w:r>
          </w:p>
        </w:tc>
        <w:tc>
          <w:tcPr>
            <w:tcW w:w="4111" w:type="dxa"/>
          </w:tcPr>
          <w:p w14:paraId="42F1EB4A" w14:textId="77777777" w:rsidR="00B83108" w:rsidRDefault="00B83108">
            <w:pPr>
              <w:pStyle w:val="yTable"/>
              <w:spacing w:before="0"/>
              <w:rPr>
                <w:sz w:val="14"/>
              </w:rPr>
            </w:pPr>
            <w:r>
              <w:rPr>
                <w:sz w:val="14"/>
              </w:rPr>
              <w:t>Arsenic 76 ..................................................................................</w:t>
            </w:r>
          </w:p>
        </w:tc>
        <w:tc>
          <w:tcPr>
            <w:tcW w:w="1843" w:type="dxa"/>
          </w:tcPr>
          <w:p w14:paraId="55DC532B" w14:textId="77777777" w:rsidR="00B83108" w:rsidRDefault="00B83108">
            <w:pPr>
              <w:pStyle w:val="yTable"/>
              <w:tabs>
                <w:tab w:val="decimal" w:pos="709"/>
              </w:tabs>
              <w:spacing w:before="0"/>
              <w:rPr>
                <w:sz w:val="14"/>
              </w:rPr>
            </w:pPr>
            <w:r>
              <w:rPr>
                <w:sz w:val="14"/>
              </w:rPr>
              <w:t>0.4</w:t>
            </w:r>
          </w:p>
        </w:tc>
      </w:tr>
      <w:tr w:rsidR="000B1A61" w14:paraId="51B3712F" w14:textId="77777777">
        <w:tc>
          <w:tcPr>
            <w:tcW w:w="1134" w:type="dxa"/>
          </w:tcPr>
          <w:p w14:paraId="4F58C119" w14:textId="77777777" w:rsidR="00B83108" w:rsidRDefault="00B83108">
            <w:pPr>
              <w:pStyle w:val="yTable"/>
              <w:spacing w:before="0"/>
              <w:jc w:val="center"/>
              <w:rPr>
                <w:sz w:val="14"/>
              </w:rPr>
            </w:pPr>
            <w:r>
              <w:rPr>
                <w:sz w:val="14"/>
              </w:rPr>
              <w:t>8</w:t>
            </w:r>
          </w:p>
        </w:tc>
        <w:tc>
          <w:tcPr>
            <w:tcW w:w="4111" w:type="dxa"/>
          </w:tcPr>
          <w:p w14:paraId="1AF4BB8B" w14:textId="77777777" w:rsidR="00B83108" w:rsidRDefault="00B83108">
            <w:pPr>
              <w:pStyle w:val="yTable"/>
              <w:spacing w:before="0"/>
              <w:rPr>
                <w:sz w:val="14"/>
              </w:rPr>
            </w:pPr>
            <w:r>
              <w:rPr>
                <w:sz w:val="14"/>
              </w:rPr>
              <w:t>Arsenic 77 ..................................................................................</w:t>
            </w:r>
          </w:p>
        </w:tc>
        <w:tc>
          <w:tcPr>
            <w:tcW w:w="1843" w:type="dxa"/>
          </w:tcPr>
          <w:p w14:paraId="39CB922C" w14:textId="77777777" w:rsidR="00B83108" w:rsidRDefault="00B83108">
            <w:pPr>
              <w:pStyle w:val="yTable"/>
              <w:tabs>
                <w:tab w:val="decimal" w:pos="709"/>
              </w:tabs>
              <w:spacing w:before="0"/>
              <w:rPr>
                <w:sz w:val="14"/>
              </w:rPr>
            </w:pPr>
            <w:r>
              <w:rPr>
                <w:sz w:val="14"/>
              </w:rPr>
              <w:t>4.0</w:t>
            </w:r>
          </w:p>
        </w:tc>
      </w:tr>
      <w:tr w:rsidR="000B1A61" w14:paraId="0959B470" w14:textId="77777777">
        <w:tc>
          <w:tcPr>
            <w:tcW w:w="1134" w:type="dxa"/>
          </w:tcPr>
          <w:p w14:paraId="6C09F1B0" w14:textId="77777777" w:rsidR="00B83108" w:rsidRDefault="00B83108">
            <w:pPr>
              <w:pStyle w:val="yTable"/>
              <w:spacing w:before="0"/>
              <w:jc w:val="center"/>
              <w:rPr>
                <w:sz w:val="14"/>
              </w:rPr>
            </w:pPr>
            <w:r>
              <w:rPr>
                <w:sz w:val="14"/>
              </w:rPr>
              <w:t>9</w:t>
            </w:r>
          </w:p>
        </w:tc>
        <w:tc>
          <w:tcPr>
            <w:tcW w:w="4111" w:type="dxa"/>
          </w:tcPr>
          <w:p w14:paraId="5489D011" w14:textId="77777777" w:rsidR="00B83108" w:rsidRDefault="00B83108">
            <w:pPr>
              <w:pStyle w:val="yTable"/>
              <w:spacing w:before="0"/>
              <w:rPr>
                <w:sz w:val="14"/>
              </w:rPr>
            </w:pPr>
            <w:r>
              <w:rPr>
                <w:sz w:val="14"/>
              </w:rPr>
              <w:t>Barium 131 .................................................................................</w:t>
            </w:r>
          </w:p>
        </w:tc>
        <w:tc>
          <w:tcPr>
            <w:tcW w:w="1843" w:type="dxa"/>
          </w:tcPr>
          <w:p w14:paraId="46000201" w14:textId="77777777" w:rsidR="00B83108" w:rsidRDefault="00B83108">
            <w:pPr>
              <w:pStyle w:val="yTable"/>
              <w:tabs>
                <w:tab w:val="decimal" w:pos="709"/>
              </w:tabs>
              <w:spacing w:before="0"/>
              <w:rPr>
                <w:sz w:val="14"/>
              </w:rPr>
            </w:pPr>
            <w:r>
              <w:rPr>
                <w:sz w:val="14"/>
              </w:rPr>
              <w:t>0.4</w:t>
            </w:r>
          </w:p>
        </w:tc>
      </w:tr>
      <w:tr w:rsidR="000B1A61" w14:paraId="1E9F77BE" w14:textId="77777777">
        <w:tc>
          <w:tcPr>
            <w:tcW w:w="1134" w:type="dxa"/>
          </w:tcPr>
          <w:p w14:paraId="516BD885" w14:textId="77777777" w:rsidR="00B83108" w:rsidRDefault="00B83108">
            <w:pPr>
              <w:pStyle w:val="yTable"/>
              <w:spacing w:before="0"/>
              <w:jc w:val="center"/>
              <w:rPr>
                <w:sz w:val="14"/>
              </w:rPr>
            </w:pPr>
            <w:r>
              <w:rPr>
                <w:sz w:val="14"/>
              </w:rPr>
              <w:t>10</w:t>
            </w:r>
          </w:p>
        </w:tc>
        <w:tc>
          <w:tcPr>
            <w:tcW w:w="4111" w:type="dxa"/>
          </w:tcPr>
          <w:p w14:paraId="315E4A1F" w14:textId="77777777" w:rsidR="00B83108" w:rsidRDefault="00B83108">
            <w:pPr>
              <w:pStyle w:val="yTable"/>
              <w:spacing w:before="0"/>
              <w:rPr>
                <w:sz w:val="14"/>
              </w:rPr>
            </w:pPr>
            <w:r>
              <w:rPr>
                <w:sz w:val="14"/>
              </w:rPr>
              <w:t>Barium 133 .................................................................................</w:t>
            </w:r>
          </w:p>
        </w:tc>
        <w:tc>
          <w:tcPr>
            <w:tcW w:w="1843" w:type="dxa"/>
          </w:tcPr>
          <w:p w14:paraId="094E5F02" w14:textId="77777777" w:rsidR="00B83108" w:rsidRDefault="00B83108">
            <w:pPr>
              <w:pStyle w:val="yTable"/>
              <w:tabs>
                <w:tab w:val="decimal" w:pos="709"/>
              </w:tabs>
              <w:spacing w:before="0"/>
              <w:rPr>
                <w:sz w:val="14"/>
              </w:rPr>
            </w:pPr>
            <w:r>
              <w:rPr>
                <w:sz w:val="14"/>
              </w:rPr>
              <w:t>0.4</w:t>
            </w:r>
          </w:p>
        </w:tc>
      </w:tr>
      <w:tr w:rsidR="000B1A61" w14:paraId="38B7A0B2" w14:textId="77777777">
        <w:tc>
          <w:tcPr>
            <w:tcW w:w="1134" w:type="dxa"/>
          </w:tcPr>
          <w:p w14:paraId="66C16759" w14:textId="77777777" w:rsidR="00B83108" w:rsidRDefault="00B83108">
            <w:pPr>
              <w:pStyle w:val="yTable"/>
              <w:spacing w:before="0"/>
              <w:jc w:val="center"/>
              <w:rPr>
                <w:sz w:val="14"/>
              </w:rPr>
            </w:pPr>
            <w:r>
              <w:rPr>
                <w:sz w:val="14"/>
              </w:rPr>
              <w:t>11</w:t>
            </w:r>
          </w:p>
        </w:tc>
        <w:tc>
          <w:tcPr>
            <w:tcW w:w="4111" w:type="dxa"/>
          </w:tcPr>
          <w:p w14:paraId="24A6AB6F" w14:textId="77777777" w:rsidR="00B83108" w:rsidRDefault="00B83108">
            <w:pPr>
              <w:pStyle w:val="yTable"/>
              <w:spacing w:before="0"/>
              <w:rPr>
                <w:sz w:val="14"/>
              </w:rPr>
            </w:pPr>
            <w:r>
              <w:rPr>
                <w:sz w:val="14"/>
              </w:rPr>
              <w:t>Barium 140 .................................................................................</w:t>
            </w:r>
          </w:p>
        </w:tc>
        <w:tc>
          <w:tcPr>
            <w:tcW w:w="1843" w:type="dxa"/>
          </w:tcPr>
          <w:p w14:paraId="290B7C98" w14:textId="77777777" w:rsidR="00B83108" w:rsidRDefault="00B83108">
            <w:pPr>
              <w:pStyle w:val="yTable"/>
              <w:tabs>
                <w:tab w:val="decimal" w:pos="709"/>
              </w:tabs>
              <w:spacing w:before="0"/>
              <w:rPr>
                <w:sz w:val="14"/>
              </w:rPr>
            </w:pPr>
            <w:r>
              <w:rPr>
                <w:sz w:val="14"/>
              </w:rPr>
              <w:t>0.4</w:t>
            </w:r>
          </w:p>
        </w:tc>
      </w:tr>
      <w:tr w:rsidR="000B1A61" w14:paraId="209ED110" w14:textId="77777777">
        <w:tc>
          <w:tcPr>
            <w:tcW w:w="1134" w:type="dxa"/>
          </w:tcPr>
          <w:p w14:paraId="779C9F75" w14:textId="77777777" w:rsidR="00B83108" w:rsidRDefault="00B83108">
            <w:pPr>
              <w:pStyle w:val="yTable"/>
              <w:spacing w:before="0"/>
              <w:jc w:val="center"/>
              <w:rPr>
                <w:sz w:val="14"/>
              </w:rPr>
            </w:pPr>
            <w:r>
              <w:rPr>
                <w:sz w:val="14"/>
              </w:rPr>
              <w:t>12</w:t>
            </w:r>
          </w:p>
        </w:tc>
        <w:tc>
          <w:tcPr>
            <w:tcW w:w="4111" w:type="dxa"/>
          </w:tcPr>
          <w:p w14:paraId="4E9E40B1" w14:textId="77777777" w:rsidR="00B83108" w:rsidRDefault="00B83108">
            <w:pPr>
              <w:pStyle w:val="yTable"/>
              <w:spacing w:before="0"/>
              <w:rPr>
                <w:sz w:val="14"/>
              </w:rPr>
            </w:pPr>
            <w:r>
              <w:rPr>
                <w:sz w:val="14"/>
              </w:rPr>
              <w:t>Bismuth 210 ...............................................................................</w:t>
            </w:r>
          </w:p>
        </w:tc>
        <w:tc>
          <w:tcPr>
            <w:tcW w:w="1843" w:type="dxa"/>
          </w:tcPr>
          <w:p w14:paraId="2824A370" w14:textId="77777777" w:rsidR="00B83108" w:rsidRDefault="00B83108">
            <w:pPr>
              <w:pStyle w:val="yTable"/>
              <w:tabs>
                <w:tab w:val="decimal" w:pos="709"/>
              </w:tabs>
              <w:spacing w:before="0"/>
              <w:rPr>
                <w:sz w:val="14"/>
              </w:rPr>
            </w:pPr>
            <w:r>
              <w:rPr>
                <w:sz w:val="14"/>
              </w:rPr>
              <w:t>0.04</w:t>
            </w:r>
          </w:p>
        </w:tc>
      </w:tr>
      <w:tr w:rsidR="000B1A61" w14:paraId="5AEA264A" w14:textId="77777777">
        <w:tc>
          <w:tcPr>
            <w:tcW w:w="1134" w:type="dxa"/>
          </w:tcPr>
          <w:p w14:paraId="07C71055" w14:textId="77777777" w:rsidR="00B83108" w:rsidRDefault="00B83108">
            <w:pPr>
              <w:pStyle w:val="yTable"/>
              <w:spacing w:before="0"/>
              <w:jc w:val="center"/>
              <w:rPr>
                <w:sz w:val="14"/>
              </w:rPr>
            </w:pPr>
            <w:r>
              <w:rPr>
                <w:sz w:val="14"/>
              </w:rPr>
              <w:t>13</w:t>
            </w:r>
          </w:p>
        </w:tc>
        <w:tc>
          <w:tcPr>
            <w:tcW w:w="4111" w:type="dxa"/>
          </w:tcPr>
          <w:p w14:paraId="7ACA4539" w14:textId="77777777" w:rsidR="00B83108" w:rsidRDefault="00B83108">
            <w:pPr>
              <w:pStyle w:val="yTable"/>
              <w:spacing w:before="0"/>
              <w:rPr>
                <w:sz w:val="14"/>
              </w:rPr>
            </w:pPr>
            <w:r>
              <w:rPr>
                <w:sz w:val="14"/>
              </w:rPr>
              <w:t>Bromine 82 .................................................................................</w:t>
            </w:r>
          </w:p>
        </w:tc>
        <w:tc>
          <w:tcPr>
            <w:tcW w:w="1843" w:type="dxa"/>
          </w:tcPr>
          <w:p w14:paraId="3CCE8C53" w14:textId="77777777" w:rsidR="00B83108" w:rsidRDefault="00B83108">
            <w:pPr>
              <w:pStyle w:val="yTable"/>
              <w:tabs>
                <w:tab w:val="decimal" w:pos="709"/>
              </w:tabs>
              <w:spacing w:before="0"/>
              <w:rPr>
                <w:sz w:val="14"/>
              </w:rPr>
            </w:pPr>
            <w:r>
              <w:rPr>
                <w:sz w:val="14"/>
              </w:rPr>
              <w:t>0.4</w:t>
            </w:r>
          </w:p>
        </w:tc>
      </w:tr>
      <w:tr w:rsidR="000B1A61" w14:paraId="3809E28B" w14:textId="77777777">
        <w:tc>
          <w:tcPr>
            <w:tcW w:w="1134" w:type="dxa"/>
          </w:tcPr>
          <w:p w14:paraId="63CBD26D" w14:textId="77777777" w:rsidR="00B83108" w:rsidRDefault="00B83108">
            <w:pPr>
              <w:pStyle w:val="yTable"/>
              <w:spacing w:before="0"/>
              <w:jc w:val="center"/>
              <w:rPr>
                <w:sz w:val="14"/>
              </w:rPr>
            </w:pPr>
            <w:r>
              <w:rPr>
                <w:sz w:val="14"/>
              </w:rPr>
              <w:t>14</w:t>
            </w:r>
          </w:p>
        </w:tc>
        <w:tc>
          <w:tcPr>
            <w:tcW w:w="4111" w:type="dxa"/>
          </w:tcPr>
          <w:p w14:paraId="1D548EDE" w14:textId="77777777" w:rsidR="00B83108" w:rsidRDefault="00B83108">
            <w:pPr>
              <w:pStyle w:val="yTable"/>
              <w:spacing w:before="0"/>
              <w:rPr>
                <w:sz w:val="14"/>
              </w:rPr>
            </w:pPr>
            <w:r>
              <w:rPr>
                <w:sz w:val="14"/>
              </w:rPr>
              <w:t>Cadmium 109 .............................................................................</w:t>
            </w:r>
          </w:p>
        </w:tc>
        <w:tc>
          <w:tcPr>
            <w:tcW w:w="1843" w:type="dxa"/>
          </w:tcPr>
          <w:p w14:paraId="4FF9AA5F" w14:textId="77777777" w:rsidR="00B83108" w:rsidRDefault="00B83108">
            <w:pPr>
              <w:pStyle w:val="yTable"/>
              <w:tabs>
                <w:tab w:val="decimal" w:pos="709"/>
              </w:tabs>
              <w:spacing w:before="0"/>
              <w:rPr>
                <w:sz w:val="14"/>
              </w:rPr>
            </w:pPr>
            <w:r>
              <w:rPr>
                <w:sz w:val="14"/>
              </w:rPr>
              <w:t>0.4</w:t>
            </w:r>
          </w:p>
        </w:tc>
      </w:tr>
      <w:tr w:rsidR="000B1A61" w14:paraId="041F703C" w14:textId="77777777">
        <w:tc>
          <w:tcPr>
            <w:tcW w:w="1134" w:type="dxa"/>
          </w:tcPr>
          <w:p w14:paraId="6E44B4C7" w14:textId="77777777" w:rsidR="00B83108" w:rsidRDefault="00B83108">
            <w:pPr>
              <w:pStyle w:val="yTable"/>
              <w:spacing w:before="0"/>
              <w:jc w:val="center"/>
              <w:rPr>
                <w:sz w:val="14"/>
              </w:rPr>
            </w:pPr>
            <w:r>
              <w:rPr>
                <w:sz w:val="14"/>
              </w:rPr>
              <w:t>15</w:t>
            </w:r>
          </w:p>
        </w:tc>
        <w:tc>
          <w:tcPr>
            <w:tcW w:w="4111" w:type="dxa"/>
          </w:tcPr>
          <w:p w14:paraId="5CD81EAB" w14:textId="77777777" w:rsidR="00B83108" w:rsidRDefault="00B83108">
            <w:pPr>
              <w:pStyle w:val="yTable"/>
              <w:spacing w:before="0"/>
              <w:rPr>
                <w:sz w:val="14"/>
              </w:rPr>
            </w:pPr>
            <w:r>
              <w:rPr>
                <w:sz w:val="14"/>
              </w:rPr>
              <w:t>Cadmium 115m ..........................................................................</w:t>
            </w:r>
          </w:p>
        </w:tc>
        <w:tc>
          <w:tcPr>
            <w:tcW w:w="1843" w:type="dxa"/>
          </w:tcPr>
          <w:p w14:paraId="6A1D6102" w14:textId="77777777" w:rsidR="00B83108" w:rsidRDefault="00B83108">
            <w:pPr>
              <w:pStyle w:val="yTable"/>
              <w:tabs>
                <w:tab w:val="decimal" w:pos="709"/>
              </w:tabs>
              <w:spacing w:before="0"/>
              <w:rPr>
                <w:sz w:val="14"/>
              </w:rPr>
            </w:pPr>
            <w:r>
              <w:rPr>
                <w:sz w:val="14"/>
              </w:rPr>
              <w:t>0.4</w:t>
            </w:r>
          </w:p>
        </w:tc>
      </w:tr>
      <w:tr w:rsidR="000B1A61" w14:paraId="51D21C70" w14:textId="77777777">
        <w:tc>
          <w:tcPr>
            <w:tcW w:w="1134" w:type="dxa"/>
          </w:tcPr>
          <w:p w14:paraId="45214D7E" w14:textId="77777777" w:rsidR="00B83108" w:rsidRDefault="00B83108">
            <w:pPr>
              <w:pStyle w:val="yTable"/>
              <w:spacing w:before="0"/>
              <w:jc w:val="center"/>
              <w:rPr>
                <w:sz w:val="14"/>
              </w:rPr>
            </w:pPr>
            <w:r>
              <w:rPr>
                <w:sz w:val="14"/>
              </w:rPr>
              <w:t>16</w:t>
            </w:r>
          </w:p>
        </w:tc>
        <w:tc>
          <w:tcPr>
            <w:tcW w:w="4111" w:type="dxa"/>
          </w:tcPr>
          <w:p w14:paraId="29A6AE3F" w14:textId="77777777" w:rsidR="00B83108" w:rsidRDefault="00B83108">
            <w:pPr>
              <w:pStyle w:val="yTable"/>
              <w:spacing w:before="0"/>
              <w:rPr>
                <w:sz w:val="14"/>
              </w:rPr>
            </w:pPr>
            <w:r>
              <w:rPr>
                <w:sz w:val="14"/>
              </w:rPr>
              <w:t>Cadmium 115 .............................................................................</w:t>
            </w:r>
          </w:p>
        </w:tc>
        <w:tc>
          <w:tcPr>
            <w:tcW w:w="1843" w:type="dxa"/>
          </w:tcPr>
          <w:p w14:paraId="7A7767B2" w14:textId="77777777" w:rsidR="00B83108" w:rsidRDefault="00B83108">
            <w:pPr>
              <w:pStyle w:val="yTable"/>
              <w:tabs>
                <w:tab w:val="decimal" w:pos="709"/>
              </w:tabs>
              <w:spacing w:before="0"/>
              <w:rPr>
                <w:sz w:val="14"/>
              </w:rPr>
            </w:pPr>
            <w:r>
              <w:rPr>
                <w:sz w:val="14"/>
              </w:rPr>
              <w:t>4.0</w:t>
            </w:r>
          </w:p>
        </w:tc>
      </w:tr>
      <w:tr w:rsidR="000B1A61" w14:paraId="43876E73" w14:textId="77777777">
        <w:tc>
          <w:tcPr>
            <w:tcW w:w="1134" w:type="dxa"/>
          </w:tcPr>
          <w:p w14:paraId="0499C96F" w14:textId="77777777" w:rsidR="00B83108" w:rsidRDefault="00B83108">
            <w:pPr>
              <w:pStyle w:val="yTable"/>
              <w:spacing w:before="0"/>
              <w:jc w:val="center"/>
              <w:rPr>
                <w:sz w:val="14"/>
              </w:rPr>
            </w:pPr>
            <w:r>
              <w:rPr>
                <w:sz w:val="14"/>
              </w:rPr>
              <w:t>17</w:t>
            </w:r>
          </w:p>
        </w:tc>
        <w:tc>
          <w:tcPr>
            <w:tcW w:w="4111" w:type="dxa"/>
          </w:tcPr>
          <w:p w14:paraId="1AD16B83" w14:textId="77777777" w:rsidR="00B83108" w:rsidRDefault="00B83108">
            <w:pPr>
              <w:pStyle w:val="yTable"/>
              <w:spacing w:before="0"/>
              <w:rPr>
                <w:sz w:val="14"/>
              </w:rPr>
            </w:pPr>
            <w:r>
              <w:rPr>
                <w:sz w:val="14"/>
              </w:rPr>
              <w:t>Caesium 131 ...............................................................................</w:t>
            </w:r>
          </w:p>
        </w:tc>
        <w:tc>
          <w:tcPr>
            <w:tcW w:w="1843" w:type="dxa"/>
          </w:tcPr>
          <w:p w14:paraId="6F163F4D" w14:textId="77777777" w:rsidR="00B83108" w:rsidRDefault="00B83108">
            <w:pPr>
              <w:pStyle w:val="yTable"/>
              <w:tabs>
                <w:tab w:val="decimal" w:pos="709"/>
              </w:tabs>
              <w:spacing w:before="0"/>
              <w:rPr>
                <w:sz w:val="14"/>
              </w:rPr>
            </w:pPr>
            <w:r>
              <w:rPr>
                <w:sz w:val="14"/>
              </w:rPr>
              <w:t>40.0</w:t>
            </w:r>
          </w:p>
        </w:tc>
      </w:tr>
      <w:tr w:rsidR="000B1A61" w14:paraId="239FD8C9" w14:textId="77777777">
        <w:tc>
          <w:tcPr>
            <w:tcW w:w="1134" w:type="dxa"/>
          </w:tcPr>
          <w:p w14:paraId="3DA506D2" w14:textId="77777777" w:rsidR="00B83108" w:rsidRDefault="00B83108">
            <w:pPr>
              <w:pStyle w:val="yTable"/>
              <w:spacing w:before="0"/>
              <w:jc w:val="center"/>
              <w:rPr>
                <w:sz w:val="14"/>
              </w:rPr>
            </w:pPr>
            <w:r>
              <w:rPr>
                <w:sz w:val="14"/>
              </w:rPr>
              <w:t>18</w:t>
            </w:r>
          </w:p>
        </w:tc>
        <w:tc>
          <w:tcPr>
            <w:tcW w:w="4111" w:type="dxa"/>
          </w:tcPr>
          <w:p w14:paraId="7F038658" w14:textId="77777777" w:rsidR="00B83108" w:rsidRDefault="00B83108">
            <w:pPr>
              <w:pStyle w:val="yTable"/>
              <w:spacing w:before="0"/>
              <w:rPr>
                <w:sz w:val="14"/>
              </w:rPr>
            </w:pPr>
            <w:r>
              <w:rPr>
                <w:sz w:val="14"/>
              </w:rPr>
              <w:t>Caesium 134m ............................................................................</w:t>
            </w:r>
          </w:p>
        </w:tc>
        <w:tc>
          <w:tcPr>
            <w:tcW w:w="1843" w:type="dxa"/>
          </w:tcPr>
          <w:p w14:paraId="4545D8ED" w14:textId="77777777" w:rsidR="00B83108" w:rsidRDefault="00B83108">
            <w:pPr>
              <w:pStyle w:val="yTable"/>
              <w:tabs>
                <w:tab w:val="decimal" w:pos="709"/>
              </w:tabs>
              <w:spacing w:before="0"/>
              <w:rPr>
                <w:sz w:val="14"/>
              </w:rPr>
            </w:pPr>
            <w:r>
              <w:rPr>
                <w:sz w:val="14"/>
              </w:rPr>
              <w:t>4.0</w:t>
            </w:r>
          </w:p>
        </w:tc>
      </w:tr>
      <w:tr w:rsidR="000B1A61" w14:paraId="36C57FCF" w14:textId="77777777">
        <w:tc>
          <w:tcPr>
            <w:tcW w:w="1134" w:type="dxa"/>
          </w:tcPr>
          <w:p w14:paraId="464C64F2" w14:textId="77777777" w:rsidR="00B83108" w:rsidRDefault="00B83108">
            <w:pPr>
              <w:pStyle w:val="yTable"/>
              <w:spacing w:before="0"/>
              <w:jc w:val="center"/>
              <w:rPr>
                <w:sz w:val="14"/>
              </w:rPr>
            </w:pPr>
            <w:r>
              <w:rPr>
                <w:sz w:val="14"/>
              </w:rPr>
              <w:t>19</w:t>
            </w:r>
          </w:p>
        </w:tc>
        <w:tc>
          <w:tcPr>
            <w:tcW w:w="4111" w:type="dxa"/>
          </w:tcPr>
          <w:p w14:paraId="7BC96E27" w14:textId="77777777" w:rsidR="00B83108" w:rsidRDefault="00B83108">
            <w:pPr>
              <w:pStyle w:val="yTable"/>
              <w:spacing w:before="0"/>
              <w:rPr>
                <w:sz w:val="14"/>
              </w:rPr>
            </w:pPr>
            <w:r>
              <w:rPr>
                <w:sz w:val="14"/>
              </w:rPr>
              <w:t>Caesium 134 ...............................................................................</w:t>
            </w:r>
          </w:p>
        </w:tc>
        <w:tc>
          <w:tcPr>
            <w:tcW w:w="1843" w:type="dxa"/>
          </w:tcPr>
          <w:p w14:paraId="7993D0FD" w14:textId="77777777" w:rsidR="00B83108" w:rsidRDefault="00B83108">
            <w:pPr>
              <w:pStyle w:val="yTable"/>
              <w:tabs>
                <w:tab w:val="decimal" w:pos="709"/>
              </w:tabs>
              <w:spacing w:before="0"/>
              <w:rPr>
                <w:sz w:val="14"/>
              </w:rPr>
            </w:pPr>
            <w:r>
              <w:rPr>
                <w:sz w:val="14"/>
              </w:rPr>
              <w:t>0.04</w:t>
            </w:r>
          </w:p>
        </w:tc>
      </w:tr>
      <w:tr w:rsidR="000B1A61" w14:paraId="50DAEB9F" w14:textId="77777777">
        <w:tc>
          <w:tcPr>
            <w:tcW w:w="1134" w:type="dxa"/>
          </w:tcPr>
          <w:p w14:paraId="51C4F274" w14:textId="77777777" w:rsidR="00B83108" w:rsidRDefault="00B83108">
            <w:pPr>
              <w:pStyle w:val="yTable"/>
              <w:spacing w:before="0"/>
              <w:jc w:val="center"/>
              <w:rPr>
                <w:sz w:val="14"/>
              </w:rPr>
            </w:pPr>
            <w:r>
              <w:rPr>
                <w:sz w:val="14"/>
              </w:rPr>
              <w:t>20</w:t>
            </w:r>
          </w:p>
        </w:tc>
        <w:tc>
          <w:tcPr>
            <w:tcW w:w="4111" w:type="dxa"/>
          </w:tcPr>
          <w:p w14:paraId="0B962635" w14:textId="77777777" w:rsidR="00B83108" w:rsidRDefault="00B83108">
            <w:pPr>
              <w:pStyle w:val="yTable"/>
              <w:spacing w:before="0"/>
              <w:rPr>
                <w:sz w:val="14"/>
              </w:rPr>
            </w:pPr>
            <w:r>
              <w:rPr>
                <w:sz w:val="14"/>
              </w:rPr>
              <w:t>Caesium 135 ...............................................................................</w:t>
            </w:r>
          </w:p>
        </w:tc>
        <w:tc>
          <w:tcPr>
            <w:tcW w:w="1843" w:type="dxa"/>
          </w:tcPr>
          <w:p w14:paraId="1A447F78" w14:textId="77777777" w:rsidR="00B83108" w:rsidRDefault="00B83108">
            <w:pPr>
              <w:pStyle w:val="yTable"/>
              <w:tabs>
                <w:tab w:val="decimal" w:pos="709"/>
              </w:tabs>
              <w:spacing w:before="0"/>
              <w:rPr>
                <w:sz w:val="14"/>
              </w:rPr>
            </w:pPr>
            <w:r>
              <w:rPr>
                <w:sz w:val="14"/>
              </w:rPr>
              <w:t>0.4</w:t>
            </w:r>
          </w:p>
        </w:tc>
      </w:tr>
      <w:tr w:rsidR="000B1A61" w14:paraId="7D03ADF5" w14:textId="77777777">
        <w:tc>
          <w:tcPr>
            <w:tcW w:w="1134" w:type="dxa"/>
          </w:tcPr>
          <w:p w14:paraId="798E021C" w14:textId="77777777" w:rsidR="00B83108" w:rsidRDefault="00B83108">
            <w:pPr>
              <w:pStyle w:val="yTable"/>
              <w:spacing w:before="0"/>
              <w:jc w:val="center"/>
              <w:rPr>
                <w:sz w:val="14"/>
              </w:rPr>
            </w:pPr>
            <w:r>
              <w:rPr>
                <w:sz w:val="14"/>
              </w:rPr>
              <w:t>21</w:t>
            </w:r>
          </w:p>
        </w:tc>
        <w:tc>
          <w:tcPr>
            <w:tcW w:w="4111" w:type="dxa"/>
          </w:tcPr>
          <w:p w14:paraId="57F3D3B9" w14:textId="77777777" w:rsidR="00B83108" w:rsidRDefault="00B83108">
            <w:pPr>
              <w:pStyle w:val="yTable"/>
              <w:spacing w:before="0"/>
              <w:rPr>
                <w:sz w:val="14"/>
              </w:rPr>
            </w:pPr>
            <w:r>
              <w:rPr>
                <w:sz w:val="14"/>
              </w:rPr>
              <w:t>Caesium 136 ...............................................................................</w:t>
            </w:r>
          </w:p>
        </w:tc>
        <w:tc>
          <w:tcPr>
            <w:tcW w:w="1843" w:type="dxa"/>
          </w:tcPr>
          <w:p w14:paraId="400E3B3F" w14:textId="77777777" w:rsidR="00B83108" w:rsidRDefault="00B83108">
            <w:pPr>
              <w:pStyle w:val="yTable"/>
              <w:tabs>
                <w:tab w:val="decimal" w:pos="709"/>
              </w:tabs>
              <w:spacing w:before="0"/>
              <w:rPr>
                <w:sz w:val="14"/>
              </w:rPr>
            </w:pPr>
            <w:r>
              <w:rPr>
                <w:sz w:val="14"/>
              </w:rPr>
              <w:t>0.4</w:t>
            </w:r>
          </w:p>
        </w:tc>
      </w:tr>
      <w:tr w:rsidR="000B1A61" w14:paraId="11FB1A83" w14:textId="77777777">
        <w:tc>
          <w:tcPr>
            <w:tcW w:w="1134" w:type="dxa"/>
          </w:tcPr>
          <w:p w14:paraId="11359A8D" w14:textId="77777777" w:rsidR="00B83108" w:rsidRDefault="00B83108">
            <w:pPr>
              <w:pStyle w:val="yTable"/>
              <w:spacing w:before="0"/>
              <w:jc w:val="center"/>
              <w:rPr>
                <w:sz w:val="14"/>
              </w:rPr>
            </w:pPr>
            <w:r>
              <w:rPr>
                <w:sz w:val="14"/>
              </w:rPr>
              <w:t>22</w:t>
            </w:r>
          </w:p>
        </w:tc>
        <w:tc>
          <w:tcPr>
            <w:tcW w:w="4111" w:type="dxa"/>
          </w:tcPr>
          <w:p w14:paraId="5076C127" w14:textId="77777777" w:rsidR="00B83108" w:rsidRDefault="00B83108">
            <w:pPr>
              <w:pStyle w:val="yTable"/>
              <w:spacing w:before="0"/>
              <w:rPr>
                <w:sz w:val="14"/>
              </w:rPr>
            </w:pPr>
            <w:r>
              <w:rPr>
                <w:sz w:val="14"/>
              </w:rPr>
              <w:t>Caesium 137 ...............................................................................</w:t>
            </w:r>
          </w:p>
        </w:tc>
        <w:tc>
          <w:tcPr>
            <w:tcW w:w="1843" w:type="dxa"/>
          </w:tcPr>
          <w:p w14:paraId="76DCDC44" w14:textId="77777777" w:rsidR="00B83108" w:rsidRDefault="00B83108">
            <w:pPr>
              <w:pStyle w:val="yTable"/>
              <w:tabs>
                <w:tab w:val="decimal" w:pos="709"/>
              </w:tabs>
              <w:spacing w:before="0"/>
              <w:rPr>
                <w:sz w:val="14"/>
              </w:rPr>
            </w:pPr>
            <w:r>
              <w:rPr>
                <w:sz w:val="14"/>
              </w:rPr>
              <w:t>0.4</w:t>
            </w:r>
          </w:p>
        </w:tc>
      </w:tr>
      <w:tr w:rsidR="000B1A61" w14:paraId="5729A47F" w14:textId="77777777">
        <w:tc>
          <w:tcPr>
            <w:tcW w:w="1134" w:type="dxa"/>
          </w:tcPr>
          <w:p w14:paraId="6934C62A" w14:textId="77777777" w:rsidR="00B83108" w:rsidRDefault="00B83108">
            <w:pPr>
              <w:pStyle w:val="yTable"/>
              <w:spacing w:before="0"/>
              <w:jc w:val="center"/>
              <w:rPr>
                <w:sz w:val="14"/>
              </w:rPr>
            </w:pPr>
            <w:r>
              <w:rPr>
                <w:sz w:val="14"/>
              </w:rPr>
              <w:t>23</w:t>
            </w:r>
          </w:p>
        </w:tc>
        <w:tc>
          <w:tcPr>
            <w:tcW w:w="4111" w:type="dxa"/>
          </w:tcPr>
          <w:p w14:paraId="28A32A67" w14:textId="77777777" w:rsidR="00B83108" w:rsidRDefault="00B83108">
            <w:pPr>
              <w:pStyle w:val="yTable"/>
              <w:spacing w:before="0"/>
              <w:rPr>
                <w:sz w:val="14"/>
              </w:rPr>
            </w:pPr>
            <w:r>
              <w:rPr>
                <w:sz w:val="14"/>
              </w:rPr>
              <w:t>Calcium 45 .................................................................................</w:t>
            </w:r>
          </w:p>
        </w:tc>
        <w:tc>
          <w:tcPr>
            <w:tcW w:w="1843" w:type="dxa"/>
          </w:tcPr>
          <w:p w14:paraId="169E6F89" w14:textId="77777777" w:rsidR="00B83108" w:rsidRDefault="00B83108">
            <w:pPr>
              <w:pStyle w:val="yTable"/>
              <w:tabs>
                <w:tab w:val="decimal" w:pos="709"/>
              </w:tabs>
              <w:spacing w:before="0"/>
              <w:rPr>
                <w:sz w:val="14"/>
              </w:rPr>
            </w:pPr>
            <w:r>
              <w:rPr>
                <w:sz w:val="14"/>
              </w:rPr>
              <w:t>0.4</w:t>
            </w:r>
          </w:p>
        </w:tc>
      </w:tr>
      <w:tr w:rsidR="000B1A61" w14:paraId="017C6578" w14:textId="77777777">
        <w:tc>
          <w:tcPr>
            <w:tcW w:w="1134" w:type="dxa"/>
          </w:tcPr>
          <w:p w14:paraId="73989225" w14:textId="77777777" w:rsidR="00B83108" w:rsidRDefault="00B83108">
            <w:pPr>
              <w:pStyle w:val="yTable"/>
              <w:spacing w:before="0"/>
              <w:jc w:val="center"/>
              <w:rPr>
                <w:sz w:val="14"/>
              </w:rPr>
            </w:pPr>
            <w:r>
              <w:rPr>
                <w:sz w:val="14"/>
              </w:rPr>
              <w:t>24</w:t>
            </w:r>
          </w:p>
        </w:tc>
        <w:tc>
          <w:tcPr>
            <w:tcW w:w="4111" w:type="dxa"/>
          </w:tcPr>
          <w:p w14:paraId="3F2B98DE" w14:textId="77777777" w:rsidR="00B83108" w:rsidRDefault="00B83108">
            <w:pPr>
              <w:pStyle w:val="yTable"/>
              <w:spacing w:before="0"/>
              <w:rPr>
                <w:sz w:val="14"/>
              </w:rPr>
            </w:pPr>
            <w:r>
              <w:rPr>
                <w:sz w:val="14"/>
              </w:rPr>
              <w:t>Calcium 47 .................................................................................</w:t>
            </w:r>
          </w:p>
        </w:tc>
        <w:tc>
          <w:tcPr>
            <w:tcW w:w="1843" w:type="dxa"/>
          </w:tcPr>
          <w:p w14:paraId="06944735" w14:textId="77777777" w:rsidR="00B83108" w:rsidRDefault="00B83108">
            <w:pPr>
              <w:pStyle w:val="yTable"/>
              <w:tabs>
                <w:tab w:val="decimal" w:pos="709"/>
              </w:tabs>
              <w:spacing w:before="0"/>
              <w:rPr>
                <w:sz w:val="14"/>
              </w:rPr>
            </w:pPr>
            <w:r>
              <w:rPr>
                <w:sz w:val="14"/>
              </w:rPr>
              <w:t>0.4</w:t>
            </w:r>
          </w:p>
        </w:tc>
      </w:tr>
      <w:tr w:rsidR="000B1A61" w14:paraId="3A65BE00" w14:textId="77777777">
        <w:tc>
          <w:tcPr>
            <w:tcW w:w="1134" w:type="dxa"/>
          </w:tcPr>
          <w:p w14:paraId="1C4D5C53" w14:textId="77777777" w:rsidR="00B83108" w:rsidRDefault="00B83108">
            <w:pPr>
              <w:pStyle w:val="yTable"/>
              <w:spacing w:before="0"/>
              <w:jc w:val="center"/>
              <w:rPr>
                <w:sz w:val="14"/>
              </w:rPr>
            </w:pPr>
            <w:r>
              <w:rPr>
                <w:sz w:val="14"/>
              </w:rPr>
              <w:t>25</w:t>
            </w:r>
          </w:p>
        </w:tc>
        <w:tc>
          <w:tcPr>
            <w:tcW w:w="4111" w:type="dxa"/>
          </w:tcPr>
          <w:p w14:paraId="5EDBAAAD" w14:textId="77777777" w:rsidR="00B83108" w:rsidRDefault="00B83108">
            <w:pPr>
              <w:pStyle w:val="yTable"/>
              <w:spacing w:before="0"/>
              <w:rPr>
                <w:sz w:val="14"/>
              </w:rPr>
            </w:pPr>
            <w:r>
              <w:rPr>
                <w:sz w:val="14"/>
              </w:rPr>
              <w:t>Carbon 14 ...................................................................................</w:t>
            </w:r>
          </w:p>
        </w:tc>
        <w:tc>
          <w:tcPr>
            <w:tcW w:w="1843" w:type="dxa"/>
          </w:tcPr>
          <w:p w14:paraId="2C2FA1FA" w14:textId="77777777" w:rsidR="00B83108" w:rsidRDefault="00B83108">
            <w:pPr>
              <w:pStyle w:val="yTable"/>
              <w:tabs>
                <w:tab w:val="decimal" w:pos="709"/>
              </w:tabs>
              <w:spacing w:before="0"/>
              <w:rPr>
                <w:sz w:val="14"/>
              </w:rPr>
            </w:pPr>
            <w:r>
              <w:rPr>
                <w:sz w:val="14"/>
              </w:rPr>
              <w:t>4.0</w:t>
            </w:r>
          </w:p>
        </w:tc>
      </w:tr>
      <w:tr w:rsidR="000B1A61" w14:paraId="3B80608D" w14:textId="77777777">
        <w:tc>
          <w:tcPr>
            <w:tcW w:w="1134" w:type="dxa"/>
          </w:tcPr>
          <w:p w14:paraId="6C36D918" w14:textId="77777777" w:rsidR="00B83108" w:rsidRDefault="00B83108">
            <w:pPr>
              <w:pStyle w:val="yTable"/>
              <w:spacing w:before="0"/>
              <w:jc w:val="center"/>
              <w:rPr>
                <w:sz w:val="14"/>
              </w:rPr>
            </w:pPr>
            <w:r>
              <w:rPr>
                <w:sz w:val="14"/>
              </w:rPr>
              <w:t>26</w:t>
            </w:r>
          </w:p>
        </w:tc>
        <w:tc>
          <w:tcPr>
            <w:tcW w:w="4111" w:type="dxa"/>
          </w:tcPr>
          <w:p w14:paraId="0F33586C" w14:textId="77777777" w:rsidR="00B83108" w:rsidRDefault="00B83108">
            <w:pPr>
              <w:pStyle w:val="yTable"/>
              <w:spacing w:before="0"/>
              <w:rPr>
                <w:sz w:val="14"/>
              </w:rPr>
            </w:pPr>
            <w:r>
              <w:rPr>
                <w:sz w:val="14"/>
              </w:rPr>
              <w:t>Cerium 141 .................................................................................</w:t>
            </w:r>
          </w:p>
        </w:tc>
        <w:tc>
          <w:tcPr>
            <w:tcW w:w="1843" w:type="dxa"/>
          </w:tcPr>
          <w:p w14:paraId="3FD3CD86" w14:textId="77777777" w:rsidR="00B83108" w:rsidRDefault="00B83108">
            <w:pPr>
              <w:pStyle w:val="yTable"/>
              <w:tabs>
                <w:tab w:val="decimal" w:pos="709"/>
              </w:tabs>
              <w:spacing w:before="0"/>
              <w:rPr>
                <w:sz w:val="14"/>
              </w:rPr>
            </w:pPr>
            <w:r>
              <w:rPr>
                <w:sz w:val="14"/>
              </w:rPr>
              <w:t>4.0</w:t>
            </w:r>
          </w:p>
        </w:tc>
      </w:tr>
      <w:tr w:rsidR="000B1A61" w14:paraId="208117F7" w14:textId="77777777">
        <w:tc>
          <w:tcPr>
            <w:tcW w:w="1134" w:type="dxa"/>
          </w:tcPr>
          <w:p w14:paraId="4704D704" w14:textId="77777777" w:rsidR="00B83108" w:rsidRDefault="00B83108">
            <w:pPr>
              <w:pStyle w:val="yTable"/>
              <w:spacing w:before="0"/>
              <w:jc w:val="center"/>
              <w:rPr>
                <w:sz w:val="14"/>
              </w:rPr>
            </w:pPr>
            <w:r>
              <w:rPr>
                <w:sz w:val="14"/>
              </w:rPr>
              <w:t>27</w:t>
            </w:r>
          </w:p>
        </w:tc>
        <w:tc>
          <w:tcPr>
            <w:tcW w:w="4111" w:type="dxa"/>
          </w:tcPr>
          <w:p w14:paraId="1FB98D78" w14:textId="77777777" w:rsidR="00B83108" w:rsidRDefault="00B83108">
            <w:pPr>
              <w:pStyle w:val="yTable"/>
              <w:spacing w:before="0"/>
              <w:rPr>
                <w:sz w:val="14"/>
              </w:rPr>
            </w:pPr>
            <w:r>
              <w:rPr>
                <w:sz w:val="14"/>
              </w:rPr>
              <w:t>Cerium 143 .................................................................................</w:t>
            </w:r>
          </w:p>
        </w:tc>
        <w:tc>
          <w:tcPr>
            <w:tcW w:w="1843" w:type="dxa"/>
          </w:tcPr>
          <w:p w14:paraId="2C750658" w14:textId="77777777" w:rsidR="00B83108" w:rsidRDefault="00B83108">
            <w:pPr>
              <w:pStyle w:val="yTable"/>
              <w:tabs>
                <w:tab w:val="decimal" w:pos="709"/>
              </w:tabs>
              <w:spacing w:before="0"/>
              <w:rPr>
                <w:sz w:val="14"/>
              </w:rPr>
            </w:pPr>
            <w:r>
              <w:rPr>
                <w:sz w:val="14"/>
              </w:rPr>
              <w:t>4.0</w:t>
            </w:r>
          </w:p>
        </w:tc>
      </w:tr>
      <w:tr w:rsidR="000B1A61" w14:paraId="6FA19BDE" w14:textId="77777777">
        <w:tc>
          <w:tcPr>
            <w:tcW w:w="1134" w:type="dxa"/>
          </w:tcPr>
          <w:p w14:paraId="138128D6" w14:textId="77777777" w:rsidR="00B83108" w:rsidRDefault="00B83108">
            <w:pPr>
              <w:pStyle w:val="yTable"/>
              <w:spacing w:before="0"/>
              <w:jc w:val="center"/>
              <w:rPr>
                <w:sz w:val="14"/>
              </w:rPr>
            </w:pPr>
            <w:r>
              <w:rPr>
                <w:sz w:val="14"/>
              </w:rPr>
              <w:t>28</w:t>
            </w:r>
          </w:p>
        </w:tc>
        <w:tc>
          <w:tcPr>
            <w:tcW w:w="4111" w:type="dxa"/>
          </w:tcPr>
          <w:p w14:paraId="5D0865DE" w14:textId="77777777" w:rsidR="00B83108" w:rsidRDefault="00B83108">
            <w:pPr>
              <w:pStyle w:val="yTable"/>
              <w:spacing w:before="0"/>
              <w:rPr>
                <w:sz w:val="14"/>
              </w:rPr>
            </w:pPr>
            <w:r>
              <w:rPr>
                <w:sz w:val="14"/>
              </w:rPr>
              <w:t>Cerium 144 .................................................................................</w:t>
            </w:r>
          </w:p>
        </w:tc>
        <w:tc>
          <w:tcPr>
            <w:tcW w:w="1843" w:type="dxa"/>
          </w:tcPr>
          <w:p w14:paraId="2638E478" w14:textId="77777777" w:rsidR="00B83108" w:rsidRDefault="00B83108">
            <w:pPr>
              <w:pStyle w:val="yTable"/>
              <w:tabs>
                <w:tab w:val="decimal" w:pos="709"/>
              </w:tabs>
              <w:spacing w:before="0"/>
              <w:rPr>
                <w:sz w:val="14"/>
              </w:rPr>
            </w:pPr>
            <w:r>
              <w:rPr>
                <w:sz w:val="14"/>
              </w:rPr>
              <w:t>0.04</w:t>
            </w:r>
          </w:p>
        </w:tc>
      </w:tr>
      <w:tr w:rsidR="000B1A61" w14:paraId="5A696F6C" w14:textId="77777777">
        <w:tc>
          <w:tcPr>
            <w:tcW w:w="1134" w:type="dxa"/>
          </w:tcPr>
          <w:p w14:paraId="25E59068" w14:textId="77777777" w:rsidR="00B83108" w:rsidRDefault="00B83108">
            <w:pPr>
              <w:pStyle w:val="yTable"/>
              <w:spacing w:before="0"/>
              <w:jc w:val="center"/>
              <w:rPr>
                <w:sz w:val="14"/>
              </w:rPr>
            </w:pPr>
            <w:r>
              <w:rPr>
                <w:sz w:val="14"/>
              </w:rPr>
              <w:t>29</w:t>
            </w:r>
          </w:p>
        </w:tc>
        <w:tc>
          <w:tcPr>
            <w:tcW w:w="4111" w:type="dxa"/>
          </w:tcPr>
          <w:p w14:paraId="72E1A9E3" w14:textId="77777777" w:rsidR="00B83108" w:rsidRDefault="00B83108">
            <w:pPr>
              <w:pStyle w:val="yTable"/>
              <w:spacing w:before="0"/>
              <w:rPr>
                <w:sz w:val="14"/>
              </w:rPr>
            </w:pPr>
            <w:r>
              <w:rPr>
                <w:sz w:val="14"/>
              </w:rPr>
              <w:t>Chlorine 36 .................................................................................</w:t>
            </w:r>
          </w:p>
        </w:tc>
        <w:tc>
          <w:tcPr>
            <w:tcW w:w="1843" w:type="dxa"/>
          </w:tcPr>
          <w:p w14:paraId="563F6DF0" w14:textId="77777777" w:rsidR="00B83108" w:rsidRDefault="00B83108">
            <w:pPr>
              <w:pStyle w:val="yTable"/>
              <w:tabs>
                <w:tab w:val="decimal" w:pos="709"/>
              </w:tabs>
              <w:spacing w:before="0"/>
              <w:rPr>
                <w:sz w:val="14"/>
              </w:rPr>
            </w:pPr>
            <w:r>
              <w:rPr>
                <w:sz w:val="14"/>
              </w:rPr>
              <w:t>0.4</w:t>
            </w:r>
          </w:p>
        </w:tc>
      </w:tr>
      <w:tr w:rsidR="000B1A61" w14:paraId="23A941FB" w14:textId="77777777">
        <w:tc>
          <w:tcPr>
            <w:tcW w:w="1134" w:type="dxa"/>
          </w:tcPr>
          <w:p w14:paraId="19E456E8" w14:textId="77777777" w:rsidR="00B83108" w:rsidRDefault="00B83108">
            <w:pPr>
              <w:pStyle w:val="yTable"/>
              <w:spacing w:before="0"/>
              <w:jc w:val="center"/>
              <w:rPr>
                <w:sz w:val="14"/>
              </w:rPr>
            </w:pPr>
            <w:r>
              <w:rPr>
                <w:sz w:val="14"/>
              </w:rPr>
              <w:t>30</w:t>
            </w:r>
          </w:p>
        </w:tc>
        <w:tc>
          <w:tcPr>
            <w:tcW w:w="4111" w:type="dxa"/>
          </w:tcPr>
          <w:p w14:paraId="67E6BF7F" w14:textId="77777777" w:rsidR="00B83108" w:rsidRDefault="00B83108">
            <w:pPr>
              <w:pStyle w:val="yTable"/>
              <w:spacing w:before="0"/>
              <w:rPr>
                <w:sz w:val="14"/>
              </w:rPr>
            </w:pPr>
            <w:r>
              <w:rPr>
                <w:sz w:val="14"/>
              </w:rPr>
              <w:t>Chlorine 38 .................................................................................</w:t>
            </w:r>
          </w:p>
        </w:tc>
        <w:tc>
          <w:tcPr>
            <w:tcW w:w="1843" w:type="dxa"/>
          </w:tcPr>
          <w:p w14:paraId="1A4D5457" w14:textId="77777777" w:rsidR="00B83108" w:rsidRDefault="00B83108">
            <w:pPr>
              <w:pStyle w:val="yTable"/>
              <w:tabs>
                <w:tab w:val="decimal" w:pos="709"/>
              </w:tabs>
              <w:spacing w:before="0"/>
              <w:rPr>
                <w:sz w:val="14"/>
              </w:rPr>
            </w:pPr>
            <w:r>
              <w:rPr>
                <w:sz w:val="14"/>
              </w:rPr>
              <w:t>0.4</w:t>
            </w:r>
          </w:p>
        </w:tc>
      </w:tr>
      <w:tr w:rsidR="000B1A61" w14:paraId="4B5BFC45" w14:textId="77777777">
        <w:tc>
          <w:tcPr>
            <w:tcW w:w="1134" w:type="dxa"/>
          </w:tcPr>
          <w:p w14:paraId="2F5512C0" w14:textId="77777777" w:rsidR="00B83108" w:rsidRDefault="00B83108">
            <w:pPr>
              <w:pStyle w:val="yTable"/>
              <w:spacing w:before="0"/>
              <w:jc w:val="center"/>
              <w:rPr>
                <w:sz w:val="14"/>
              </w:rPr>
            </w:pPr>
            <w:r>
              <w:rPr>
                <w:sz w:val="14"/>
              </w:rPr>
              <w:t>31</w:t>
            </w:r>
          </w:p>
        </w:tc>
        <w:tc>
          <w:tcPr>
            <w:tcW w:w="4111" w:type="dxa"/>
          </w:tcPr>
          <w:p w14:paraId="6DBD1E0C" w14:textId="77777777" w:rsidR="00B83108" w:rsidRDefault="00B83108">
            <w:pPr>
              <w:pStyle w:val="yTable"/>
              <w:spacing w:before="0"/>
              <w:rPr>
                <w:sz w:val="14"/>
              </w:rPr>
            </w:pPr>
            <w:r>
              <w:rPr>
                <w:sz w:val="14"/>
              </w:rPr>
              <w:t>Chromium 51 .............................................................................</w:t>
            </w:r>
          </w:p>
        </w:tc>
        <w:tc>
          <w:tcPr>
            <w:tcW w:w="1843" w:type="dxa"/>
          </w:tcPr>
          <w:p w14:paraId="0B36AB72" w14:textId="77777777" w:rsidR="00B83108" w:rsidRDefault="00B83108">
            <w:pPr>
              <w:pStyle w:val="yTable"/>
              <w:tabs>
                <w:tab w:val="decimal" w:pos="709"/>
              </w:tabs>
              <w:spacing w:before="0"/>
              <w:rPr>
                <w:sz w:val="14"/>
              </w:rPr>
            </w:pPr>
            <w:r>
              <w:rPr>
                <w:sz w:val="14"/>
              </w:rPr>
              <w:t>40.0</w:t>
            </w:r>
          </w:p>
        </w:tc>
      </w:tr>
      <w:tr w:rsidR="000B1A61" w14:paraId="7A0E3034" w14:textId="77777777">
        <w:tc>
          <w:tcPr>
            <w:tcW w:w="1134" w:type="dxa"/>
          </w:tcPr>
          <w:p w14:paraId="22E9C453" w14:textId="77777777" w:rsidR="00B83108" w:rsidRDefault="00B83108">
            <w:pPr>
              <w:pStyle w:val="yTable"/>
              <w:spacing w:before="0"/>
              <w:jc w:val="center"/>
              <w:rPr>
                <w:sz w:val="14"/>
              </w:rPr>
            </w:pPr>
            <w:r>
              <w:rPr>
                <w:sz w:val="14"/>
              </w:rPr>
              <w:t>32</w:t>
            </w:r>
          </w:p>
        </w:tc>
        <w:tc>
          <w:tcPr>
            <w:tcW w:w="4111" w:type="dxa"/>
          </w:tcPr>
          <w:p w14:paraId="7D1D7525" w14:textId="77777777" w:rsidR="00B83108" w:rsidRDefault="00B83108">
            <w:pPr>
              <w:pStyle w:val="yTable"/>
              <w:spacing w:before="0"/>
              <w:rPr>
                <w:sz w:val="14"/>
              </w:rPr>
            </w:pPr>
            <w:r>
              <w:rPr>
                <w:sz w:val="14"/>
              </w:rPr>
              <w:t>Cobalt 58m .................................................................................</w:t>
            </w:r>
          </w:p>
        </w:tc>
        <w:tc>
          <w:tcPr>
            <w:tcW w:w="1843" w:type="dxa"/>
          </w:tcPr>
          <w:p w14:paraId="6E241A34" w14:textId="77777777" w:rsidR="00B83108" w:rsidRDefault="00B83108">
            <w:pPr>
              <w:pStyle w:val="yTable"/>
              <w:tabs>
                <w:tab w:val="decimal" w:pos="709"/>
              </w:tabs>
              <w:spacing w:before="0"/>
              <w:rPr>
                <w:sz w:val="14"/>
              </w:rPr>
            </w:pPr>
            <w:r>
              <w:rPr>
                <w:sz w:val="14"/>
              </w:rPr>
              <w:t>0.4</w:t>
            </w:r>
          </w:p>
        </w:tc>
      </w:tr>
      <w:tr w:rsidR="000B1A61" w14:paraId="6D0ADDEA" w14:textId="77777777">
        <w:tc>
          <w:tcPr>
            <w:tcW w:w="1134" w:type="dxa"/>
          </w:tcPr>
          <w:p w14:paraId="0D5C29B7" w14:textId="77777777" w:rsidR="00B83108" w:rsidRDefault="00B83108">
            <w:pPr>
              <w:pStyle w:val="yTable"/>
              <w:spacing w:before="0"/>
              <w:jc w:val="center"/>
              <w:rPr>
                <w:sz w:val="14"/>
              </w:rPr>
            </w:pPr>
            <w:r>
              <w:rPr>
                <w:sz w:val="14"/>
              </w:rPr>
              <w:t>33</w:t>
            </w:r>
          </w:p>
        </w:tc>
        <w:tc>
          <w:tcPr>
            <w:tcW w:w="4111" w:type="dxa"/>
          </w:tcPr>
          <w:p w14:paraId="23B8F779" w14:textId="77777777" w:rsidR="00B83108" w:rsidRDefault="00B83108">
            <w:pPr>
              <w:pStyle w:val="yTable"/>
              <w:spacing w:before="0"/>
              <w:rPr>
                <w:sz w:val="14"/>
              </w:rPr>
            </w:pPr>
            <w:r>
              <w:rPr>
                <w:sz w:val="14"/>
              </w:rPr>
              <w:t>Cobalt 58 ....................................................................................</w:t>
            </w:r>
          </w:p>
        </w:tc>
        <w:tc>
          <w:tcPr>
            <w:tcW w:w="1843" w:type="dxa"/>
          </w:tcPr>
          <w:p w14:paraId="09FA93F5" w14:textId="77777777" w:rsidR="00B83108" w:rsidRDefault="00B83108">
            <w:pPr>
              <w:pStyle w:val="yTable"/>
              <w:tabs>
                <w:tab w:val="decimal" w:pos="709"/>
              </w:tabs>
              <w:spacing w:before="0"/>
              <w:rPr>
                <w:sz w:val="14"/>
              </w:rPr>
            </w:pPr>
            <w:r>
              <w:rPr>
                <w:sz w:val="14"/>
              </w:rPr>
              <w:t>0.4</w:t>
            </w:r>
          </w:p>
        </w:tc>
      </w:tr>
      <w:tr w:rsidR="000B1A61" w14:paraId="419D785F" w14:textId="77777777">
        <w:tc>
          <w:tcPr>
            <w:tcW w:w="1134" w:type="dxa"/>
          </w:tcPr>
          <w:p w14:paraId="54F057E3" w14:textId="77777777" w:rsidR="00B83108" w:rsidRDefault="00B83108">
            <w:pPr>
              <w:pStyle w:val="yTable"/>
              <w:spacing w:before="0"/>
              <w:jc w:val="center"/>
              <w:rPr>
                <w:sz w:val="14"/>
              </w:rPr>
            </w:pPr>
            <w:r>
              <w:rPr>
                <w:sz w:val="14"/>
              </w:rPr>
              <w:t>34</w:t>
            </w:r>
          </w:p>
        </w:tc>
        <w:tc>
          <w:tcPr>
            <w:tcW w:w="4111" w:type="dxa"/>
          </w:tcPr>
          <w:p w14:paraId="23687F4D" w14:textId="77777777" w:rsidR="00B83108" w:rsidRDefault="00B83108">
            <w:pPr>
              <w:pStyle w:val="yTable"/>
              <w:spacing w:before="0"/>
              <w:rPr>
                <w:sz w:val="14"/>
              </w:rPr>
            </w:pPr>
            <w:r>
              <w:rPr>
                <w:sz w:val="14"/>
              </w:rPr>
              <w:t>Cobalt 60 ....................................................................................</w:t>
            </w:r>
          </w:p>
        </w:tc>
        <w:tc>
          <w:tcPr>
            <w:tcW w:w="1843" w:type="dxa"/>
          </w:tcPr>
          <w:p w14:paraId="7AE86CA9" w14:textId="77777777" w:rsidR="00B83108" w:rsidRDefault="00B83108">
            <w:pPr>
              <w:pStyle w:val="yTable"/>
              <w:tabs>
                <w:tab w:val="decimal" w:pos="709"/>
              </w:tabs>
              <w:spacing w:before="0"/>
              <w:rPr>
                <w:sz w:val="14"/>
              </w:rPr>
            </w:pPr>
            <w:r>
              <w:rPr>
                <w:sz w:val="14"/>
              </w:rPr>
              <w:t>0.04</w:t>
            </w:r>
          </w:p>
        </w:tc>
      </w:tr>
      <w:tr w:rsidR="000B1A61" w14:paraId="2AE49D6C" w14:textId="77777777">
        <w:tc>
          <w:tcPr>
            <w:tcW w:w="1134" w:type="dxa"/>
          </w:tcPr>
          <w:p w14:paraId="511F9A6B" w14:textId="77777777" w:rsidR="00B83108" w:rsidRDefault="00B83108">
            <w:pPr>
              <w:pStyle w:val="yTable"/>
              <w:spacing w:before="0"/>
              <w:jc w:val="center"/>
              <w:rPr>
                <w:sz w:val="14"/>
              </w:rPr>
            </w:pPr>
            <w:r>
              <w:rPr>
                <w:sz w:val="14"/>
              </w:rPr>
              <w:t>35</w:t>
            </w:r>
          </w:p>
        </w:tc>
        <w:tc>
          <w:tcPr>
            <w:tcW w:w="4111" w:type="dxa"/>
          </w:tcPr>
          <w:p w14:paraId="4473E6C5" w14:textId="77777777" w:rsidR="00B83108" w:rsidRDefault="00B83108">
            <w:pPr>
              <w:pStyle w:val="yTable"/>
              <w:spacing w:before="0"/>
              <w:rPr>
                <w:sz w:val="14"/>
              </w:rPr>
            </w:pPr>
            <w:r>
              <w:rPr>
                <w:sz w:val="14"/>
              </w:rPr>
              <w:t>Copper 64 ...................................................................................</w:t>
            </w:r>
          </w:p>
        </w:tc>
        <w:tc>
          <w:tcPr>
            <w:tcW w:w="1843" w:type="dxa"/>
          </w:tcPr>
          <w:p w14:paraId="2D68DC9F" w14:textId="77777777" w:rsidR="00B83108" w:rsidRDefault="00B83108">
            <w:pPr>
              <w:pStyle w:val="yTable"/>
              <w:tabs>
                <w:tab w:val="decimal" w:pos="709"/>
              </w:tabs>
              <w:spacing w:before="0"/>
              <w:rPr>
                <w:sz w:val="14"/>
              </w:rPr>
            </w:pPr>
            <w:r>
              <w:rPr>
                <w:sz w:val="14"/>
              </w:rPr>
              <w:t>4.0</w:t>
            </w:r>
          </w:p>
        </w:tc>
      </w:tr>
      <w:tr w:rsidR="000B1A61" w14:paraId="610D933E" w14:textId="77777777">
        <w:tc>
          <w:tcPr>
            <w:tcW w:w="1134" w:type="dxa"/>
          </w:tcPr>
          <w:p w14:paraId="1F781406" w14:textId="77777777" w:rsidR="00B83108" w:rsidRDefault="00B83108">
            <w:pPr>
              <w:pStyle w:val="yTable"/>
              <w:spacing w:before="0"/>
              <w:jc w:val="center"/>
              <w:rPr>
                <w:sz w:val="14"/>
              </w:rPr>
            </w:pPr>
            <w:r>
              <w:rPr>
                <w:sz w:val="14"/>
              </w:rPr>
              <w:t>36</w:t>
            </w:r>
          </w:p>
        </w:tc>
        <w:tc>
          <w:tcPr>
            <w:tcW w:w="4111" w:type="dxa"/>
          </w:tcPr>
          <w:p w14:paraId="5CA4F136" w14:textId="77777777" w:rsidR="00B83108" w:rsidRDefault="00B83108">
            <w:pPr>
              <w:pStyle w:val="yTable"/>
              <w:spacing w:before="0"/>
              <w:rPr>
                <w:sz w:val="14"/>
              </w:rPr>
            </w:pPr>
            <w:r>
              <w:rPr>
                <w:sz w:val="14"/>
              </w:rPr>
              <w:t>Dysprosium 165 .........................................................................</w:t>
            </w:r>
          </w:p>
        </w:tc>
        <w:tc>
          <w:tcPr>
            <w:tcW w:w="1843" w:type="dxa"/>
          </w:tcPr>
          <w:p w14:paraId="3EC685F3" w14:textId="77777777" w:rsidR="00B83108" w:rsidRDefault="00B83108">
            <w:pPr>
              <w:pStyle w:val="yTable"/>
              <w:tabs>
                <w:tab w:val="decimal" w:pos="709"/>
              </w:tabs>
              <w:spacing w:before="0"/>
              <w:rPr>
                <w:sz w:val="14"/>
              </w:rPr>
            </w:pPr>
            <w:r>
              <w:rPr>
                <w:sz w:val="14"/>
              </w:rPr>
              <w:t>0.4</w:t>
            </w:r>
          </w:p>
        </w:tc>
      </w:tr>
      <w:tr w:rsidR="000B1A61" w14:paraId="307515F7" w14:textId="77777777">
        <w:tc>
          <w:tcPr>
            <w:tcW w:w="1134" w:type="dxa"/>
          </w:tcPr>
          <w:p w14:paraId="60D694CD" w14:textId="77777777" w:rsidR="00B83108" w:rsidRDefault="00B83108">
            <w:pPr>
              <w:pStyle w:val="yTable"/>
              <w:spacing w:before="0"/>
              <w:jc w:val="center"/>
              <w:rPr>
                <w:sz w:val="14"/>
              </w:rPr>
            </w:pPr>
            <w:r>
              <w:rPr>
                <w:sz w:val="14"/>
              </w:rPr>
              <w:t>37</w:t>
            </w:r>
          </w:p>
        </w:tc>
        <w:tc>
          <w:tcPr>
            <w:tcW w:w="4111" w:type="dxa"/>
          </w:tcPr>
          <w:p w14:paraId="2317702A" w14:textId="77777777" w:rsidR="00B83108" w:rsidRDefault="00B83108">
            <w:pPr>
              <w:pStyle w:val="yTable"/>
              <w:spacing w:before="0"/>
              <w:rPr>
                <w:sz w:val="14"/>
              </w:rPr>
            </w:pPr>
            <w:r>
              <w:rPr>
                <w:sz w:val="14"/>
              </w:rPr>
              <w:t>Dysprosium 166 .........................................................................</w:t>
            </w:r>
          </w:p>
        </w:tc>
        <w:tc>
          <w:tcPr>
            <w:tcW w:w="1843" w:type="dxa"/>
          </w:tcPr>
          <w:p w14:paraId="5536C01E" w14:textId="77777777" w:rsidR="00B83108" w:rsidRDefault="00B83108">
            <w:pPr>
              <w:pStyle w:val="yTable"/>
              <w:tabs>
                <w:tab w:val="decimal" w:pos="709"/>
              </w:tabs>
              <w:spacing w:before="0"/>
              <w:rPr>
                <w:sz w:val="14"/>
              </w:rPr>
            </w:pPr>
            <w:r>
              <w:rPr>
                <w:sz w:val="14"/>
              </w:rPr>
              <w:t>4.0</w:t>
            </w:r>
          </w:p>
        </w:tc>
      </w:tr>
      <w:tr w:rsidR="000B1A61" w14:paraId="05C26B5A" w14:textId="77777777">
        <w:tc>
          <w:tcPr>
            <w:tcW w:w="1134" w:type="dxa"/>
          </w:tcPr>
          <w:p w14:paraId="16D8811F" w14:textId="77777777" w:rsidR="00B83108" w:rsidRDefault="00B83108">
            <w:pPr>
              <w:pStyle w:val="yTable"/>
              <w:spacing w:before="0"/>
              <w:jc w:val="center"/>
              <w:rPr>
                <w:sz w:val="14"/>
              </w:rPr>
            </w:pPr>
            <w:r>
              <w:rPr>
                <w:sz w:val="14"/>
              </w:rPr>
              <w:t>38</w:t>
            </w:r>
          </w:p>
        </w:tc>
        <w:tc>
          <w:tcPr>
            <w:tcW w:w="4111" w:type="dxa"/>
          </w:tcPr>
          <w:p w14:paraId="0ADE3451" w14:textId="77777777" w:rsidR="00B83108" w:rsidRDefault="00B83108">
            <w:pPr>
              <w:pStyle w:val="yTable"/>
              <w:spacing w:before="0"/>
              <w:rPr>
                <w:sz w:val="14"/>
              </w:rPr>
            </w:pPr>
            <w:r>
              <w:rPr>
                <w:sz w:val="14"/>
              </w:rPr>
              <w:t>Erbium 169 .................................................................................</w:t>
            </w:r>
          </w:p>
        </w:tc>
        <w:tc>
          <w:tcPr>
            <w:tcW w:w="1843" w:type="dxa"/>
          </w:tcPr>
          <w:p w14:paraId="0989C7CB" w14:textId="77777777" w:rsidR="00B83108" w:rsidRDefault="00B83108">
            <w:pPr>
              <w:pStyle w:val="yTable"/>
              <w:tabs>
                <w:tab w:val="decimal" w:pos="709"/>
              </w:tabs>
              <w:spacing w:before="0"/>
              <w:rPr>
                <w:sz w:val="14"/>
              </w:rPr>
            </w:pPr>
            <w:r>
              <w:rPr>
                <w:sz w:val="14"/>
              </w:rPr>
              <w:t>4.0</w:t>
            </w:r>
          </w:p>
        </w:tc>
      </w:tr>
      <w:tr w:rsidR="000B1A61" w14:paraId="2BD694C5" w14:textId="77777777">
        <w:tc>
          <w:tcPr>
            <w:tcW w:w="1134" w:type="dxa"/>
          </w:tcPr>
          <w:p w14:paraId="0E9CFC71" w14:textId="77777777" w:rsidR="00B83108" w:rsidRDefault="00B83108">
            <w:pPr>
              <w:pStyle w:val="yTable"/>
              <w:spacing w:before="0"/>
              <w:jc w:val="center"/>
              <w:rPr>
                <w:sz w:val="14"/>
              </w:rPr>
            </w:pPr>
            <w:r>
              <w:rPr>
                <w:sz w:val="14"/>
              </w:rPr>
              <w:t>39</w:t>
            </w:r>
          </w:p>
        </w:tc>
        <w:tc>
          <w:tcPr>
            <w:tcW w:w="4111" w:type="dxa"/>
          </w:tcPr>
          <w:p w14:paraId="378D3CFD" w14:textId="77777777" w:rsidR="00B83108" w:rsidRDefault="00B83108">
            <w:pPr>
              <w:pStyle w:val="yTable"/>
              <w:spacing w:before="0"/>
              <w:rPr>
                <w:sz w:val="14"/>
              </w:rPr>
            </w:pPr>
            <w:r>
              <w:rPr>
                <w:sz w:val="14"/>
              </w:rPr>
              <w:t>Erbium 171 .................................................................................</w:t>
            </w:r>
          </w:p>
        </w:tc>
        <w:tc>
          <w:tcPr>
            <w:tcW w:w="1843" w:type="dxa"/>
          </w:tcPr>
          <w:p w14:paraId="406989C1" w14:textId="77777777" w:rsidR="00B83108" w:rsidRDefault="00B83108">
            <w:pPr>
              <w:pStyle w:val="yTable"/>
              <w:tabs>
                <w:tab w:val="decimal" w:pos="709"/>
              </w:tabs>
              <w:spacing w:before="0"/>
              <w:rPr>
                <w:sz w:val="14"/>
              </w:rPr>
            </w:pPr>
            <w:r>
              <w:rPr>
                <w:sz w:val="14"/>
              </w:rPr>
              <w:t>4.0</w:t>
            </w:r>
          </w:p>
        </w:tc>
      </w:tr>
      <w:tr w:rsidR="000B1A61" w14:paraId="5932213D" w14:textId="77777777">
        <w:tc>
          <w:tcPr>
            <w:tcW w:w="1134" w:type="dxa"/>
          </w:tcPr>
          <w:p w14:paraId="6216135E" w14:textId="77777777" w:rsidR="00B83108" w:rsidRDefault="00B83108">
            <w:pPr>
              <w:pStyle w:val="yTable"/>
              <w:spacing w:before="0"/>
              <w:jc w:val="center"/>
              <w:rPr>
                <w:sz w:val="14"/>
              </w:rPr>
            </w:pPr>
            <w:r>
              <w:rPr>
                <w:sz w:val="14"/>
              </w:rPr>
              <w:t>40</w:t>
            </w:r>
          </w:p>
        </w:tc>
        <w:tc>
          <w:tcPr>
            <w:tcW w:w="4111" w:type="dxa"/>
          </w:tcPr>
          <w:p w14:paraId="03F1FA22" w14:textId="77777777" w:rsidR="00B83108" w:rsidRDefault="00B83108">
            <w:pPr>
              <w:pStyle w:val="yTable"/>
              <w:spacing w:before="0"/>
              <w:rPr>
                <w:sz w:val="14"/>
              </w:rPr>
            </w:pPr>
            <w:r>
              <w:rPr>
                <w:sz w:val="14"/>
              </w:rPr>
              <w:t>Europium 152(9.2h) ...................................................................</w:t>
            </w:r>
          </w:p>
        </w:tc>
        <w:tc>
          <w:tcPr>
            <w:tcW w:w="1843" w:type="dxa"/>
          </w:tcPr>
          <w:p w14:paraId="75159CED" w14:textId="77777777" w:rsidR="00B83108" w:rsidRDefault="00B83108">
            <w:pPr>
              <w:pStyle w:val="yTable"/>
              <w:tabs>
                <w:tab w:val="decimal" w:pos="709"/>
              </w:tabs>
              <w:spacing w:before="0"/>
              <w:rPr>
                <w:sz w:val="14"/>
              </w:rPr>
            </w:pPr>
            <w:r>
              <w:rPr>
                <w:sz w:val="14"/>
              </w:rPr>
              <w:t>4.0</w:t>
            </w:r>
          </w:p>
        </w:tc>
      </w:tr>
      <w:tr w:rsidR="000B1A61" w14:paraId="5E31FF8A" w14:textId="77777777">
        <w:tc>
          <w:tcPr>
            <w:tcW w:w="1134" w:type="dxa"/>
          </w:tcPr>
          <w:p w14:paraId="733205C9" w14:textId="77777777" w:rsidR="00B83108" w:rsidRDefault="00B83108">
            <w:pPr>
              <w:pStyle w:val="yTable"/>
              <w:spacing w:before="0"/>
              <w:jc w:val="center"/>
              <w:rPr>
                <w:sz w:val="14"/>
              </w:rPr>
            </w:pPr>
            <w:r>
              <w:rPr>
                <w:sz w:val="14"/>
              </w:rPr>
              <w:t>41</w:t>
            </w:r>
          </w:p>
        </w:tc>
        <w:tc>
          <w:tcPr>
            <w:tcW w:w="4111" w:type="dxa"/>
          </w:tcPr>
          <w:p w14:paraId="6114EE0C" w14:textId="77777777" w:rsidR="00B83108" w:rsidRDefault="00B83108">
            <w:pPr>
              <w:pStyle w:val="yTable"/>
              <w:spacing w:before="0"/>
              <w:rPr>
                <w:sz w:val="14"/>
              </w:rPr>
            </w:pPr>
            <w:r>
              <w:rPr>
                <w:sz w:val="14"/>
              </w:rPr>
              <w:t>Europium 152(13 yr.) .................................................................</w:t>
            </w:r>
          </w:p>
        </w:tc>
        <w:tc>
          <w:tcPr>
            <w:tcW w:w="1843" w:type="dxa"/>
          </w:tcPr>
          <w:p w14:paraId="7AFD3047" w14:textId="77777777" w:rsidR="00B83108" w:rsidRDefault="00B83108">
            <w:pPr>
              <w:pStyle w:val="yTable"/>
              <w:tabs>
                <w:tab w:val="decimal" w:pos="709"/>
              </w:tabs>
              <w:spacing w:before="0"/>
              <w:rPr>
                <w:sz w:val="14"/>
              </w:rPr>
            </w:pPr>
            <w:r>
              <w:rPr>
                <w:sz w:val="14"/>
              </w:rPr>
              <w:t>0.04</w:t>
            </w:r>
          </w:p>
        </w:tc>
      </w:tr>
      <w:tr w:rsidR="000B1A61" w14:paraId="09B52F8E" w14:textId="77777777">
        <w:tc>
          <w:tcPr>
            <w:tcW w:w="1134" w:type="dxa"/>
          </w:tcPr>
          <w:p w14:paraId="3F2532C4" w14:textId="77777777" w:rsidR="00B83108" w:rsidRDefault="00B83108">
            <w:pPr>
              <w:pStyle w:val="yTable"/>
              <w:spacing w:before="0"/>
              <w:jc w:val="center"/>
              <w:rPr>
                <w:sz w:val="14"/>
              </w:rPr>
            </w:pPr>
            <w:r>
              <w:rPr>
                <w:sz w:val="14"/>
              </w:rPr>
              <w:t>42</w:t>
            </w:r>
          </w:p>
        </w:tc>
        <w:tc>
          <w:tcPr>
            <w:tcW w:w="4111" w:type="dxa"/>
          </w:tcPr>
          <w:p w14:paraId="111956AF" w14:textId="77777777" w:rsidR="00B83108" w:rsidRDefault="00B83108">
            <w:pPr>
              <w:pStyle w:val="yTable"/>
              <w:spacing w:before="0"/>
              <w:rPr>
                <w:sz w:val="14"/>
              </w:rPr>
            </w:pPr>
            <w:r>
              <w:rPr>
                <w:sz w:val="14"/>
              </w:rPr>
              <w:t>Europium 154 .............................................................................</w:t>
            </w:r>
          </w:p>
        </w:tc>
        <w:tc>
          <w:tcPr>
            <w:tcW w:w="1843" w:type="dxa"/>
          </w:tcPr>
          <w:p w14:paraId="141F2402" w14:textId="77777777" w:rsidR="00B83108" w:rsidRDefault="00B83108">
            <w:pPr>
              <w:pStyle w:val="yTable"/>
              <w:tabs>
                <w:tab w:val="decimal" w:pos="709"/>
              </w:tabs>
              <w:spacing w:before="0"/>
              <w:rPr>
                <w:sz w:val="14"/>
              </w:rPr>
            </w:pPr>
            <w:r>
              <w:rPr>
                <w:sz w:val="14"/>
              </w:rPr>
              <w:t>0.04</w:t>
            </w:r>
          </w:p>
        </w:tc>
      </w:tr>
      <w:tr w:rsidR="000B1A61" w14:paraId="5C1DCAE8" w14:textId="77777777">
        <w:tc>
          <w:tcPr>
            <w:tcW w:w="1134" w:type="dxa"/>
          </w:tcPr>
          <w:p w14:paraId="06EE115D" w14:textId="77777777" w:rsidR="00B83108" w:rsidRDefault="00B83108">
            <w:pPr>
              <w:pStyle w:val="yTable"/>
              <w:spacing w:before="0"/>
              <w:jc w:val="center"/>
              <w:rPr>
                <w:sz w:val="14"/>
              </w:rPr>
            </w:pPr>
            <w:r>
              <w:rPr>
                <w:sz w:val="14"/>
              </w:rPr>
              <w:t>43</w:t>
            </w:r>
          </w:p>
        </w:tc>
        <w:tc>
          <w:tcPr>
            <w:tcW w:w="4111" w:type="dxa"/>
          </w:tcPr>
          <w:p w14:paraId="761CC7CB" w14:textId="77777777" w:rsidR="00B83108" w:rsidRDefault="00B83108">
            <w:pPr>
              <w:pStyle w:val="yTable"/>
              <w:spacing w:before="0"/>
              <w:rPr>
                <w:sz w:val="14"/>
              </w:rPr>
            </w:pPr>
            <w:r>
              <w:rPr>
                <w:sz w:val="14"/>
              </w:rPr>
              <w:t>Europium 155 .............................................................................</w:t>
            </w:r>
          </w:p>
        </w:tc>
        <w:tc>
          <w:tcPr>
            <w:tcW w:w="1843" w:type="dxa"/>
          </w:tcPr>
          <w:p w14:paraId="49299AA0" w14:textId="77777777" w:rsidR="00B83108" w:rsidRDefault="00B83108">
            <w:pPr>
              <w:pStyle w:val="yTable"/>
              <w:tabs>
                <w:tab w:val="decimal" w:pos="709"/>
              </w:tabs>
              <w:spacing w:before="0"/>
              <w:rPr>
                <w:sz w:val="14"/>
              </w:rPr>
            </w:pPr>
            <w:r>
              <w:rPr>
                <w:sz w:val="14"/>
              </w:rPr>
              <w:t>0.4</w:t>
            </w:r>
          </w:p>
        </w:tc>
      </w:tr>
      <w:tr w:rsidR="000B1A61" w14:paraId="6723B493" w14:textId="77777777">
        <w:tc>
          <w:tcPr>
            <w:tcW w:w="1134" w:type="dxa"/>
          </w:tcPr>
          <w:p w14:paraId="7DFE1DDD" w14:textId="77777777" w:rsidR="00B83108" w:rsidRDefault="00B83108">
            <w:pPr>
              <w:pStyle w:val="yTable"/>
              <w:spacing w:before="0"/>
              <w:jc w:val="center"/>
              <w:rPr>
                <w:sz w:val="14"/>
              </w:rPr>
            </w:pPr>
            <w:r>
              <w:rPr>
                <w:sz w:val="14"/>
              </w:rPr>
              <w:t>44</w:t>
            </w:r>
          </w:p>
        </w:tc>
        <w:tc>
          <w:tcPr>
            <w:tcW w:w="4111" w:type="dxa"/>
          </w:tcPr>
          <w:p w14:paraId="18CCA398" w14:textId="77777777" w:rsidR="00B83108" w:rsidRDefault="00B83108">
            <w:pPr>
              <w:pStyle w:val="yTable"/>
              <w:spacing w:before="0"/>
              <w:rPr>
                <w:sz w:val="14"/>
              </w:rPr>
            </w:pPr>
            <w:r>
              <w:rPr>
                <w:sz w:val="14"/>
              </w:rPr>
              <w:t>Fluorine 18 .................................................................................</w:t>
            </w:r>
          </w:p>
        </w:tc>
        <w:tc>
          <w:tcPr>
            <w:tcW w:w="1843" w:type="dxa"/>
          </w:tcPr>
          <w:p w14:paraId="7DACBEE1" w14:textId="77777777" w:rsidR="00B83108" w:rsidRDefault="00B83108">
            <w:pPr>
              <w:pStyle w:val="yTable"/>
              <w:tabs>
                <w:tab w:val="decimal" w:pos="709"/>
              </w:tabs>
              <w:spacing w:before="0"/>
              <w:rPr>
                <w:sz w:val="14"/>
              </w:rPr>
            </w:pPr>
            <w:r>
              <w:rPr>
                <w:sz w:val="14"/>
              </w:rPr>
              <w:t>40.0</w:t>
            </w:r>
          </w:p>
        </w:tc>
      </w:tr>
      <w:tr w:rsidR="000B1A61" w14:paraId="4E9DCEBB" w14:textId="77777777">
        <w:tc>
          <w:tcPr>
            <w:tcW w:w="1134" w:type="dxa"/>
          </w:tcPr>
          <w:p w14:paraId="5FD34889" w14:textId="77777777" w:rsidR="00B83108" w:rsidRDefault="00B83108">
            <w:pPr>
              <w:pStyle w:val="yTable"/>
              <w:spacing w:before="0"/>
              <w:jc w:val="center"/>
              <w:rPr>
                <w:sz w:val="14"/>
              </w:rPr>
            </w:pPr>
            <w:r>
              <w:rPr>
                <w:sz w:val="14"/>
              </w:rPr>
              <w:t>45</w:t>
            </w:r>
          </w:p>
        </w:tc>
        <w:tc>
          <w:tcPr>
            <w:tcW w:w="4111" w:type="dxa"/>
          </w:tcPr>
          <w:p w14:paraId="4792A781" w14:textId="77777777" w:rsidR="00B83108" w:rsidRDefault="00B83108">
            <w:pPr>
              <w:pStyle w:val="yTable"/>
              <w:spacing w:before="0"/>
              <w:rPr>
                <w:sz w:val="14"/>
              </w:rPr>
            </w:pPr>
            <w:r>
              <w:rPr>
                <w:sz w:val="14"/>
              </w:rPr>
              <w:t>Gadolinium 153 ..........................................................................</w:t>
            </w:r>
          </w:p>
        </w:tc>
        <w:tc>
          <w:tcPr>
            <w:tcW w:w="1843" w:type="dxa"/>
          </w:tcPr>
          <w:p w14:paraId="6030E3BE" w14:textId="77777777" w:rsidR="00B83108" w:rsidRDefault="00B83108">
            <w:pPr>
              <w:pStyle w:val="yTable"/>
              <w:tabs>
                <w:tab w:val="decimal" w:pos="709"/>
              </w:tabs>
              <w:spacing w:before="0"/>
              <w:rPr>
                <w:sz w:val="14"/>
              </w:rPr>
            </w:pPr>
            <w:r>
              <w:rPr>
                <w:sz w:val="14"/>
              </w:rPr>
              <w:t>0.4</w:t>
            </w:r>
          </w:p>
        </w:tc>
      </w:tr>
      <w:tr w:rsidR="000B1A61" w14:paraId="5C54B62F" w14:textId="77777777">
        <w:tc>
          <w:tcPr>
            <w:tcW w:w="1134" w:type="dxa"/>
          </w:tcPr>
          <w:p w14:paraId="1710CC8E" w14:textId="77777777" w:rsidR="00B83108" w:rsidRDefault="00B83108">
            <w:pPr>
              <w:pStyle w:val="yTable"/>
              <w:spacing w:before="0"/>
              <w:jc w:val="center"/>
              <w:rPr>
                <w:sz w:val="14"/>
              </w:rPr>
            </w:pPr>
            <w:r>
              <w:rPr>
                <w:sz w:val="14"/>
              </w:rPr>
              <w:t>46</w:t>
            </w:r>
          </w:p>
        </w:tc>
        <w:tc>
          <w:tcPr>
            <w:tcW w:w="4111" w:type="dxa"/>
          </w:tcPr>
          <w:p w14:paraId="7A841749" w14:textId="77777777" w:rsidR="00B83108" w:rsidRDefault="00B83108">
            <w:pPr>
              <w:pStyle w:val="yTable"/>
              <w:spacing w:before="0"/>
              <w:rPr>
                <w:sz w:val="14"/>
              </w:rPr>
            </w:pPr>
            <w:r>
              <w:rPr>
                <w:sz w:val="14"/>
              </w:rPr>
              <w:t>Gadolinium 159 ..........................................................................</w:t>
            </w:r>
          </w:p>
        </w:tc>
        <w:tc>
          <w:tcPr>
            <w:tcW w:w="1843" w:type="dxa"/>
          </w:tcPr>
          <w:p w14:paraId="387E3219" w14:textId="77777777" w:rsidR="00B83108" w:rsidRDefault="00B83108">
            <w:pPr>
              <w:pStyle w:val="yTable"/>
              <w:tabs>
                <w:tab w:val="decimal" w:pos="709"/>
              </w:tabs>
              <w:spacing w:before="0"/>
              <w:rPr>
                <w:sz w:val="14"/>
              </w:rPr>
            </w:pPr>
            <w:r>
              <w:rPr>
                <w:sz w:val="14"/>
              </w:rPr>
              <w:t>4.0</w:t>
            </w:r>
          </w:p>
        </w:tc>
      </w:tr>
      <w:tr w:rsidR="000B1A61" w14:paraId="28A560A4" w14:textId="77777777">
        <w:tc>
          <w:tcPr>
            <w:tcW w:w="1134" w:type="dxa"/>
          </w:tcPr>
          <w:p w14:paraId="38DDFF64" w14:textId="77777777" w:rsidR="00B83108" w:rsidRDefault="00B83108">
            <w:pPr>
              <w:pStyle w:val="yTable"/>
              <w:spacing w:before="0"/>
              <w:jc w:val="center"/>
              <w:rPr>
                <w:sz w:val="14"/>
              </w:rPr>
            </w:pPr>
            <w:r>
              <w:rPr>
                <w:sz w:val="14"/>
              </w:rPr>
              <w:t>47</w:t>
            </w:r>
          </w:p>
        </w:tc>
        <w:tc>
          <w:tcPr>
            <w:tcW w:w="4111" w:type="dxa"/>
          </w:tcPr>
          <w:p w14:paraId="379B82C2" w14:textId="77777777" w:rsidR="00B83108" w:rsidRDefault="00B83108">
            <w:pPr>
              <w:pStyle w:val="yTable"/>
              <w:spacing w:before="0"/>
              <w:rPr>
                <w:sz w:val="14"/>
              </w:rPr>
            </w:pPr>
            <w:r>
              <w:rPr>
                <w:sz w:val="14"/>
              </w:rPr>
              <w:t>Gallium 72 ..................................................................................</w:t>
            </w:r>
          </w:p>
        </w:tc>
        <w:tc>
          <w:tcPr>
            <w:tcW w:w="1843" w:type="dxa"/>
          </w:tcPr>
          <w:p w14:paraId="63F427BD" w14:textId="77777777" w:rsidR="00B83108" w:rsidRDefault="00B83108">
            <w:pPr>
              <w:pStyle w:val="yTable"/>
              <w:tabs>
                <w:tab w:val="decimal" w:pos="709"/>
              </w:tabs>
              <w:spacing w:before="0"/>
              <w:rPr>
                <w:sz w:val="14"/>
              </w:rPr>
            </w:pPr>
            <w:r>
              <w:rPr>
                <w:sz w:val="14"/>
              </w:rPr>
              <w:t>0.4</w:t>
            </w:r>
          </w:p>
        </w:tc>
      </w:tr>
      <w:tr w:rsidR="000B1A61" w14:paraId="2E2EC116" w14:textId="77777777">
        <w:tc>
          <w:tcPr>
            <w:tcW w:w="1134" w:type="dxa"/>
          </w:tcPr>
          <w:p w14:paraId="6B794B64" w14:textId="77777777" w:rsidR="00B83108" w:rsidRDefault="00B83108">
            <w:pPr>
              <w:pStyle w:val="yTable"/>
              <w:spacing w:before="0"/>
              <w:jc w:val="center"/>
              <w:rPr>
                <w:sz w:val="14"/>
              </w:rPr>
            </w:pPr>
            <w:r>
              <w:rPr>
                <w:sz w:val="14"/>
              </w:rPr>
              <w:t>48</w:t>
            </w:r>
          </w:p>
        </w:tc>
        <w:tc>
          <w:tcPr>
            <w:tcW w:w="4111" w:type="dxa"/>
          </w:tcPr>
          <w:p w14:paraId="274E3709" w14:textId="77777777" w:rsidR="00B83108" w:rsidRDefault="00B83108">
            <w:pPr>
              <w:pStyle w:val="yTable"/>
              <w:spacing w:before="0"/>
              <w:rPr>
                <w:sz w:val="14"/>
              </w:rPr>
            </w:pPr>
            <w:r>
              <w:rPr>
                <w:sz w:val="14"/>
              </w:rPr>
              <w:t>Germanium 71 ............................................................................</w:t>
            </w:r>
          </w:p>
        </w:tc>
        <w:tc>
          <w:tcPr>
            <w:tcW w:w="1843" w:type="dxa"/>
          </w:tcPr>
          <w:p w14:paraId="7EA229E9" w14:textId="77777777" w:rsidR="00B83108" w:rsidRDefault="00B83108">
            <w:pPr>
              <w:pStyle w:val="yTable"/>
              <w:tabs>
                <w:tab w:val="decimal" w:pos="709"/>
              </w:tabs>
              <w:spacing w:before="0"/>
              <w:rPr>
                <w:sz w:val="14"/>
              </w:rPr>
            </w:pPr>
            <w:r>
              <w:rPr>
                <w:sz w:val="14"/>
              </w:rPr>
              <w:t>4.0</w:t>
            </w:r>
          </w:p>
        </w:tc>
      </w:tr>
      <w:tr w:rsidR="000B1A61" w14:paraId="569F3292" w14:textId="77777777">
        <w:tc>
          <w:tcPr>
            <w:tcW w:w="1134" w:type="dxa"/>
          </w:tcPr>
          <w:p w14:paraId="52B24321" w14:textId="77777777" w:rsidR="00B83108" w:rsidRDefault="00B83108">
            <w:pPr>
              <w:pStyle w:val="yTable"/>
              <w:spacing w:before="0"/>
              <w:jc w:val="center"/>
              <w:rPr>
                <w:sz w:val="14"/>
              </w:rPr>
            </w:pPr>
            <w:r>
              <w:rPr>
                <w:sz w:val="14"/>
              </w:rPr>
              <w:t>49</w:t>
            </w:r>
          </w:p>
        </w:tc>
        <w:tc>
          <w:tcPr>
            <w:tcW w:w="4111" w:type="dxa"/>
          </w:tcPr>
          <w:p w14:paraId="1BC63689" w14:textId="77777777" w:rsidR="00B83108" w:rsidRDefault="00B83108">
            <w:pPr>
              <w:pStyle w:val="yTable"/>
              <w:spacing w:before="0"/>
              <w:rPr>
                <w:sz w:val="14"/>
              </w:rPr>
            </w:pPr>
            <w:r>
              <w:rPr>
                <w:sz w:val="14"/>
              </w:rPr>
              <w:t>Gold 198 .....................................................................................</w:t>
            </w:r>
          </w:p>
        </w:tc>
        <w:tc>
          <w:tcPr>
            <w:tcW w:w="1843" w:type="dxa"/>
          </w:tcPr>
          <w:p w14:paraId="1E26EEAD" w14:textId="77777777" w:rsidR="00B83108" w:rsidRDefault="00B83108">
            <w:pPr>
              <w:pStyle w:val="yTable"/>
              <w:tabs>
                <w:tab w:val="decimal" w:pos="709"/>
              </w:tabs>
              <w:spacing w:before="0"/>
              <w:rPr>
                <w:sz w:val="14"/>
              </w:rPr>
            </w:pPr>
            <w:r>
              <w:rPr>
                <w:sz w:val="14"/>
              </w:rPr>
              <w:t>4.0</w:t>
            </w:r>
          </w:p>
        </w:tc>
      </w:tr>
      <w:tr w:rsidR="000B1A61" w14:paraId="58EE17A5" w14:textId="77777777">
        <w:tc>
          <w:tcPr>
            <w:tcW w:w="1134" w:type="dxa"/>
          </w:tcPr>
          <w:p w14:paraId="3463EF12" w14:textId="77777777" w:rsidR="00B83108" w:rsidRDefault="00B83108">
            <w:pPr>
              <w:pStyle w:val="yTable"/>
              <w:spacing w:before="0"/>
              <w:jc w:val="center"/>
              <w:rPr>
                <w:sz w:val="14"/>
              </w:rPr>
            </w:pPr>
            <w:r>
              <w:rPr>
                <w:sz w:val="14"/>
              </w:rPr>
              <w:t>50</w:t>
            </w:r>
          </w:p>
        </w:tc>
        <w:tc>
          <w:tcPr>
            <w:tcW w:w="4111" w:type="dxa"/>
          </w:tcPr>
          <w:p w14:paraId="78D74BD2" w14:textId="77777777" w:rsidR="00B83108" w:rsidRDefault="00B83108">
            <w:pPr>
              <w:pStyle w:val="yTable"/>
              <w:spacing w:before="0"/>
              <w:rPr>
                <w:sz w:val="14"/>
              </w:rPr>
            </w:pPr>
            <w:r>
              <w:rPr>
                <w:sz w:val="14"/>
              </w:rPr>
              <w:t>Gold 199 .....................................................................................</w:t>
            </w:r>
          </w:p>
        </w:tc>
        <w:tc>
          <w:tcPr>
            <w:tcW w:w="1843" w:type="dxa"/>
          </w:tcPr>
          <w:p w14:paraId="76849FA9" w14:textId="77777777" w:rsidR="00B83108" w:rsidRDefault="00B83108">
            <w:pPr>
              <w:pStyle w:val="yTable"/>
              <w:tabs>
                <w:tab w:val="decimal" w:pos="709"/>
              </w:tabs>
              <w:spacing w:before="0"/>
              <w:rPr>
                <w:sz w:val="14"/>
              </w:rPr>
            </w:pPr>
            <w:r>
              <w:rPr>
                <w:sz w:val="14"/>
              </w:rPr>
              <w:t>4.0</w:t>
            </w:r>
          </w:p>
        </w:tc>
      </w:tr>
      <w:tr w:rsidR="000B1A61" w14:paraId="5D8467FA" w14:textId="77777777">
        <w:tc>
          <w:tcPr>
            <w:tcW w:w="1134" w:type="dxa"/>
          </w:tcPr>
          <w:p w14:paraId="410DFB85" w14:textId="77777777" w:rsidR="00B83108" w:rsidRDefault="00B83108">
            <w:pPr>
              <w:pStyle w:val="yTable"/>
              <w:spacing w:before="0"/>
              <w:jc w:val="center"/>
              <w:rPr>
                <w:sz w:val="14"/>
              </w:rPr>
            </w:pPr>
            <w:r>
              <w:rPr>
                <w:sz w:val="14"/>
              </w:rPr>
              <w:t>51</w:t>
            </w:r>
          </w:p>
        </w:tc>
        <w:tc>
          <w:tcPr>
            <w:tcW w:w="4111" w:type="dxa"/>
          </w:tcPr>
          <w:p w14:paraId="5076EA58" w14:textId="77777777" w:rsidR="00B83108" w:rsidRDefault="00B83108">
            <w:pPr>
              <w:pStyle w:val="yTable"/>
              <w:spacing w:before="0"/>
              <w:rPr>
                <w:sz w:val="14"/>
              </w:rPr>
            </w:pPr>
            <w:r>
              <w:rPr>
                <w:sz w:val="14"/>
              </w:rPr>
              <w:t>Hafnium 181 ...............................................................................</w:t>
            </w:r>
          </w:p>
        </w:tc>
        <w:tc>
          <w:tcPr>
            <w:tcW w:w="1843" w:type="dxa"/>
          </w:tcPr>
          <w:p w14:paraId="7D090150" w14:textId="77777777" w:rsidR="00B83108" w:rsidRDefault="00B83108">
            <w:pPr>
              <w:pStyle w:val="yTable"/>
              <w:tabs>
                <w:tab w:val="decimal" w:pos="709"/>
              </w:tabs>
              <w:spacing w:before="0"/>
              <w:rPr>
                <w:sz w:val="14"/>
              </w:rPr>
            </w:pPr>
            <w:r>
              <w:rPr>
                <w:sz w:val="14"/>
              </w:rPr>
              <w:t>0.4</w:t>
            </w:r>
          </w:p>
        </w:tc>
      </w:tr>
      <w:tr w:rsidR="000B1A61" w14:paraId="47C5F138" w14:textId="77777777">
        <w:tc>
          <w:tcPr>
            <w:tcW w:w="1134" w:type="dxa"/>
          </w:tcPr>
          <w:p w14:paraId="3B95BCDC" w14:textId="77777777" w:rsidR="00B83108" w:rsidRDefault="00B83108">
            <w:pPr>
              <w:pStyle w:val="yTable"/>
              <w:spacing w:before="0"/>
              <w:jc w:val="center"/>
              <w:rPr>
                <w:sz w:val="14"/>
              </w:rPr>
            </w:pPr>
            <w:r>
              <w:rPr>
                <w:sz w:val="14"/>
              </w:rPr>
              <w:t>52</w:t>
            </w:r>
          </w:p>
        </w:tc>
        <w:tc>
          <w:tcPr>
            <w:tcW w:w="4111" w:type="dxa"/>
          </w:tcPr>
          <w:p w14:paraId="7A7B11FE" w14:textId="77777777" w:rsidR="00B83108" w:rsidRDefault="00B83108">
            <w:pPr>
              <w:pStyle w:val="yTable"/>
              <w:spacing w:before="0"/>
              <w:rPr>
                <w:sz w:val="14"/>
              </w:rPr>
            </w:pPr>
            <w:r>
              <w:rPr>
                <w:sz w:val="14"/>
              </w:rPr>
              <w:t>Holmium 166 .............................................................................</w:t>
            </w:r>
          </w:p>
        </w:tc>
        <w:tc>
          <w:tcPr>
            <w:tcW w:w="1843" w:type="dxa"/>
          </w:tcPr>
          <w:p w14:paraId="5E6E47D0" w14:textId="77777777" w:rsidR="00B83108" w:rsidRDefault="00B83108">
            <w:pPr>
              <w:pStyle w:val="yTable"/>
              <w:tabs>
                <w:tab w:val="decimal" w:pos="709"/>
              </w:tabs>
              <w:spacing w:before="0"/>
              <w:rPr>
                <w:sz w:val="14"/>
              </w:rPr>
            </w:pPr>
            <w:r>
              <w:rPr>
                <w:sz w:val="14"/>
              </w:rPr>
              <w:t>4.0</w:t>
            </w:r>
          </w:p>
        </w:tc>
      </w:tr>
      <w:tr w:rsidR="000B1A61" w14:paraId="0F3D5F69" w14:textId="77777777">
        <w:tc>
          <w:tcPr>
            <w:tcW w:w="1134" w:type="dxa"/>
          </w:tcPr>
          <w:p w14:paraId="0FC3D873" w14:textId="77777777" w:rsidR="00B83108" w:rsidRDefault="00B83108">
            <w:pPr>
              <w:pStyle w:val="yTable"/>
              <w:spacing w:before="0"/>
              <w:jc w:val="center"/>
              <w:rPr>
                <w:sz w:val="14"/>
              </w:rPr>
            </w:pPr>
            <w:r>
              <w:rPr>
                <w:sz w:val="14"/>
              </w:rPr>
              <w:t>53</w:t>
            </w:r>
          </w:p>
        </w:tc>
        <w:tc>
          <w:tcPr>
            <w:tcW w:w="4111" w:type="dxa"/>
          </w:tcPr>
          <w:p w14:paraId="675364DA" w14:textId="77777777" w:rsidR="00B83108" w:rsidRDefault="00B83108">
            <w:pPr>
              <w:pStyle w:val="yTable"/>
              <w:pageBreakBefore/>
              <w:spacing w:before="0"/>
              <w:rPr>
                <w:sz w:val="14"/>
              </w:rPr>
            </w:pPr>
            <w:r>
              <w:rPr>
                <w:sz w:val="14"/>
              </w:rPr>
              <w:t>Hydrogen 3 .................................................................................</w:t>
            </w:r>
          </w:p>
        </w:tc>
        <w:tc>
          <w:tcPr>
            <w:tcW w:w="1843" w:type="dxa"/>
          </w:tcPr>
          <w:p w14:paraId="0550FE6D" w14:textId="77777777" w:rsidR="00B83108" w:rsidRDefault="00B83108">
            <w:pPr>
              <w:pStyle w:val="yTable"/>
              <w:pageBreakBefore/>
              <w:tabs>
                <w:tab w:val="decimal" w:pos="709"/>
              </w:tabs>
              <w:spacing w:before="0"/>
              <w:rPr>
                <w:sz w:val="14"/>
              </w:rPr>
            </w:pPr>
            <w:r>
              <w:rPr>
                <w:sz w:val="14"/>
              </w:rPr>
              <w:t>40.0</w:t>
            </w:r>
          </w:p>
        </w:tc>
      </w:tr>
      <w:tr w:rsidR="000B1A61" w14:paraId="1509E8A7" w14:textId="77777777">
        <w:tc>
          <w:tcPr>
            <w:tcW w:w="1134" w:type="dxa"/>
          </w:tcPr>
          <w:p w14:paraId="40820162" w14:textId="77777777" w:rsidR="00B83108" w:rsidRDefault="00B83108">
            <w:pPr>
              <w:pStyle w:val="yTable"/>
              <w:spacing w:before="0"/>
              <w:jc w:val="center"/>
              <w:rPr>
                <w:sz w:val="14"/>
              </w:rPr>
            </w:pPr>
            <w:r>
              <w:rPr>
                <w:sz w:val="14"/>
              </w:rPr>
              <w:lastRenderedPageBreak/>
              <w:t>54</w:t>
            </w:r>
          </w:p>
        </w:tc>
        <w:tc>
          <w:tcPr>
            <w:tcW w:w="4111" w:type="dxa"/>
          </w:tcPr>
          <w:p w14:paraId="567BD5F5" w14:textId="77777777" w:rsidR="00B83108" w:rsidRDefault="00B83108">
            <w:pPr>
              <w:pStyle w:val="yTable"/>
              <w:spacing w:before="0"/>
              <w:rPr>
                <w:sz w:val="14"/>
              </w:rPr>
            </w:pPr>
            <w:r>
              <w:rPr>
                <w:sz w:val="14"/>
              </w:rPr>
              <w:t>Indium 113m ..............................................................................</w:t>
            </w:r>
          </w:p>
        </w:tc>
        <w:tc>
          <w:tcPr>
            <w:tcW w:w="1843" w:type="dxa"/>
          </w:tcPr>
          <w:p w14:paraId="67CBEB2C" w14:textId="77777777" w:rsidR="00B83108" w:rsidRDefault="00B83108">
            <w:pPr>
              <w:pStyle w:val="yTable"/>
              <w:tabs>
                <w:tab w:val="decimal" w:pos="709"/>
              </w:tabs>
              <w:spacing w:before="0"/>
              <w:rPr>
                <w:sz w:val="14"/>
              </w:rPr>
            </w:pPr>
            <w:r>
              <w:rPr>
                <w:sz w:val="14"/>
              </w:rPr>
              <w:t>4.0</w:t>
            </w:r>
          </w:p>
        </w:tc>
      </w:tr>
      <w:tr w:rsidR="000B1A61" w14:paraId="4808374D" w14:textId="77777777">
        <w:tc>
          <w:tcPr>
            <w:tcW w:w="1134" w:type="dxa"/>
          </w:tcPr>
          <w:p w14:paraId="382F1733" w14:textId="77777777" w:rsidR="00B83108" w:rsidRDefault="00B83108">
            <w:pPr>
              <w:pStyle w:val="yTable"/>
              <w:spacing w:before="0"/>
              <w:jc w:val="center"/>
              <w:rPr>
                <w:sz w:val="14"/>
              </w:rPr>
            </w:pPr>
            <w:r>
              <w:rPr>
                <w:sz w:val="14"/>
              </w:rPr>
              <w:t>55</w:t>
            </w:r>
          </w:p>
        </w:tc>
        <w:tc>
          <w:tcPr>
            <w:tcW w:w="4111" w:type="dxa"/>
          </w:tcPr>
          <w:p w14:paraId="0199D2C7" w14:textId="77777777" w:rsidR="00B83108" w:rsidRDefault="00B83108">
            <w:pPr>
              <w:pStyle w:val="yTable"/>
              <w:spacing w:before="0"/>
              <w:rPr>
                <w:sz w:val="14"/>
              </w:rPr>
            </w:pPr>
            <w:r>
              <w:rPr>
                <w:sz w:val="14"/>
              </w:rPr>
              <w:t>Indium 114m .............................................................................</w:t>
            </w:r>
          </w:p>
        </w:tc>
        <w:tc>
          <w:tcPr>
            <w:tcW w:w="1843" w:type="dxa"/>
          </w:tcPr>
          <w:p w14:paraId="0537C834" w14:textId="77777777" w:rsidR="00B83108" w:rsidRDefault="00B83108">
            <w:pPr>
              <w:pStyle w:val="yTable"/>
              <w:tabs>
                <w:tab w:val="decimal" w:pos="709"/>
              </w:tabs>
              <w:spacing w:before="0"/>
              <w:rPr>
                <w:sz w:val="14"/>
              </w:rPr>
            </w:pPr>
            <w:r>
              <w:rPr>
                <w:sz w:val="14"/>
              </w:rPr>
              <w:t>0.4</w:t>
            </w:r>
          </w:p>
        </w:tc>
      </w:tr>
      <w:tr w:rsidR="000B1A61" w14:paraId="4FAFC7E8" w14:textId="77777777">
        <w:tc>
          <w:tcPr>
            <w:tcW w:w="1134" w:type="dxa"/>
          </w:tcPr>
          <w:p w14:paraId="7E3E6416" w14:textId="77777777" w:rsidR="00B83108" w:rsidRDefault="00B83108">
            <w:pPr>
              <w:pStyle w:val="yTable"/>
              <w:spacing w:before="0"/>
              <w:jc w:val="center"/>
              <w:rPr>
                <w:sz w:val="14"/>
              </w:rPr>
            </w:pPr>
            <w:r>
              <w:rPr>
                <w:sz w:val="14"/>
              </w:rPr>
              <w:t>56</w:t>
            </w:r>
          </w:p>
        </w:tc>
        <w:tc>
          <w:tcPr>
            <w:tcW w:w="4111" w:type="dxa"/>
          </w:tcPr>
          <w:p w14:paraId="3A929C26" w14:textId="77777777" w:rsidR="00B83108" w:rsidRDefault="00B83108">
            <w:pPr>
              <w:pStyle w:val="yTable"/>
              <w:spacing w:before="0"/>
              <w:rPr>
                <w:sz w:val="14"/>
              </w:rPr>
            </w:pPr>
            <w:r>
              <w:rPr>
                <w:sz w:val="14"/>
              </w:rPr>
              <w:t>Indium 115m .............................................................................</w:t>
            </w:r>
          </w:p>
        </w:tc>
        <w:tc>
          <w:tcPr>
            <w:tcW w:w="1843" w:type="dxa"/>
          </w:tcPr>
          <w:p w14:paraId="257D36E5" w14:textId="77777777" w:rsidR="00B83108" w:rsidRDefault="00B83108">
            <w:pPr>
              <w:pStyle w:val="yTable"/>
              <w:tabs>
                <w:tab w:val="decimal" w:pos="709"/>
              </w:tabs>
              <w:spacing w:before="0"/>
              <w:rPr>
                <w:sz w:val="14"/>
              </w:rPr>
            </w:pPr>
            <w:r>
              <w:rPr>
                <w:sz w:val="14"/>
              </w:rPr>
              <w:t>4.0</w:t>
            </w:r>
          </w:p>
        </w:tc>
      </w:tr>
      <w:tr w:rsidR="000B1A61" w14:paraId="6A4D07B1" w14:textId="77777777">
        <w:tc>
          <w:tcPr>
            <w:tcW w:w="1134" w:type="dxa"/>
          </w:tcPr>
          <w:p w14:paraId="2594EB85" w14:textId="77777777" w:rsidR="00B83108" w:rsidRDefault="00B83108">
            <w:pPr>
              <w:pStyle w:val="yTable"/>
              <w:spacing w:before="0"/>
              <w:jc w:val="center"/>
              <w:rPr>
                <w:sz w:val="14"/>
              </w:rPr>
            </w:pPr>
            <w:r>
              <w:rPr>
                <w:sz w:val="14"/>
              </w:rPr>
              <w:t>57</w:t>
            </w:r>
          </w:p>
        </w:tc>
        <w:tc>
          <w:tcPr>
            <w:tcW w:w="4111" w:type="dxa"/>
          </w:tcPr>
          <w:p w14:paraId="5D1C17CB" w14:textId="77777777" w:rsidR="00B83108" w:rsidRDefault="00B83108">
            <w:pPr>
              <w:pStyle w:val="yTable"/>
              <w:spacing w:before="0"/>
              <w:rPr>
                <w:sz w:val="14"/>
              </w:rPr>
            </w:pPr>
            <w:r>
              <w:rPr>
                <w:sz w:val="14"/>
              </w:rPr>
              <w:t>Indium 115 .................................................................................</w:t>
            </w:r>
          </w:p>
        </w:tc>
        <w:tc>
          <w:tcPr>
            <w:tcW w:w="1843" w:type="dxa"/>
          </w:tcPr>
          <w:p w14:paraId="19C9B5B8" w14:textId="77777777" w:rsidR="00B83108" w:rsidRDefault="00B83108">
            <w:pPr>
              <w:pStyle w:val="yTable"/>
              <w:tabs>
                <w:tab w:val="decimal" w:pos="709"/>
              </w:tabs>
              <w:spacing w:before="0"/>
              <w:rPr>
                <w:sz w:val="14"/>
              </w:rPr>
            </w:pPr>
            <w:r>
              <w:rPr>
                <w:sz w:val="14"/>
              </w:rPr>
              <w:t>0.4</w:t>
            </w:r>
          </w:p>
        </w:tc>
      </w:tr>
      <w:tr w:rsidR="000B1A61" w14:paraId="4B8D7B7D" w14:textId="77777777">
        <w:tc>
          <w:tcPr>
            <w:tcW w:w="1134" w:type="dxa"/>
          </w:tcPr>
          <w:p w14:paraId="282D05D1" w14:textId="77777777" w:rsidR="00B83108" w:rsidRDefault="00B83108">
            <w:pPr>
              <w:pStyle w:val="yTable"/>
              <w:spacing w:before="0"/>
              <w:jc w:val="center"/>
              <w:rPr>
                <w:sz w:val="14"/>
              </w:rPr>
            </w:pPr>
            <w:r>
              <w:rPr>
                <w:sz w:val="14"/>
              </w:rPr>
              <w:t>58</w:t>
            </w:r>
          </w:p>
        </w:tc>
        <w:tc>
          <w:tcPr>
            <w:tcW w:w="4111" w:type="dxa"/>
          </w:tcPr>
          <w:p w14:paraId="6244E7B5" w14:textId="77777777" w:rsidR="00B83108" w:rsidRDefault="00B83108">
            <w:pPr>
              <w:pStyle w:val="yTable"/>
              <w:spacing w:before="0"/>
              <w:rPr>
                <w:sz w:val="14"/>
              </w:rPr>
            </w:pPr>
            <w:r>
              <w:rPr>
                <w:sz w:val="14"/>
              </w:rPr>
              <w:t>Iodine 125 ...................................................................................</w:t>
            </w:r>
          </w:p>
        </w:tc>
        <w:tc>
          <w:tcPr>
            <w:tcW w:w="1843" w:type="dxa"/>
          </w:tcPr>
          <w:p w14:paraId="087A0138" w14:textId="77777777" w:rsidR="00B83108" w:rsidRDefault="00B83108">
            <w:pPr>
              <w:pStyle w:val="yTable"/>
              <w:tabs>
                <w:tab w:val="decimal" w:pos="709"/>
              </w:tabs>
              <w:spacing w:before="0"/>
              <w:rPr>
                <w:sz w:val="14"/>
              </w:rPr>
            </w:pPr>
            <w:r>
              <w:rPr>
                <w:sz w:val="14"/>
              </w:rPr>
              <w:t>0.04</w:t>
            </w:r>
          </w:p>
        </w:tc>
      </w:tr>
      <w:tr w:rsidR="000B1A61" w14:paraId="39FC0BFC" w14:textId="77777777">
        <w:tc>
          <w:tcPr>
            <w:tcW w:w="1134" w:type="dxa"/>
          </w:tcPr>
          <w:p w14:paraId="0DC74274" w14:textId="77777777" w:rsidR="00B83108" w:rsidRDefault="00B83108">
            <w:pPr>
              <w:pStyle w:val="yTable"/>
              <w:spacing w:before="0"/>
              <w:jc w:val="center"/>
              <w:rPr>
                <w:sz w:val="14"/>
              </w:rPr>
            </w:pPr>
            <w:r>
              <w:rPr>
                <w:sz w:val="14"/>
              </w:rPr>
              <w:t>59</w:t>
            </w:r>
          </w:p>
        </w:tc>
        <w:tc>
          <w:tcPr>
            <w:tcW w:w="4111" w:type="dxa"/>
          </w:tcPr>
          <w:p w14:paraId="304D2007" w14:textId="77777777" w:rsidR="00B83108" w:rsidRDefault="00B83108">
            <w:pPr>
              <w:pStyle w:val="yTable"/>
              <w:spacing w:before="0"/>
              <w:rPr>
                <w:sz w:val="14"/>
              </w:rPr>
            </w:pPr>
            <w:r>
              <w:rPr>
                <w:sz w:val="14"/>
              </w:rPr>
              <w:t>Iodine 126 ...................................................................................</w:t>
            </w:r>
          </w:p>
        </w:tc>
        <w:tc>
          <w:tcPr>
            <w:tcW w:w="1843" w:type="dxa"/>
          </w:tcPr>
          <w:p w14:paraId="19D275C0" w14:textId="77777777" w:rsidR="00B83108" w:rsidRDefault="00B83108">
            <w:pPr>
              <w:pStyle w:val="yTable"/>
              <w:tabs>
                <w:tab w:val="decimal" w:pos="709"/>
              </w:tabs>
              <w:spacing w:before="0"/>
              <w:rPr>
                <w:sz w:val="14"/>
              </w:rPr>
            </w:pPr>
            <w:r>
              <w:rPr>
                <w:sz w:val="14"/>
              </w:rPr>
              <w:t>0.04</w:t>
            </w:r>
          </w:p>
        </w:tc>
      </w:tr>
      <w:tr w:rsidR="000B1A61" w14:paraId="4FE05080" w14:textId="77777777">
        <w:tc>
          <w:tcPr>
            <w:tcW w:w="1134" w:type="dxa"/>
          </w:tcPr>
          <w:p w14:paraId="15649618" w14:textId="77777777" w:rsidR="00B83108" w:rsidRDefault="00B83108">
            <w:pPr>
              <w:pStyle w:val="yTable"/>
              <w:spacing w:before="0"/>
              <w:jc w:val="center"/>
              <w:rPr>
                <w:sz w:val="14"/>
              </w:rPr>
            </w:pPr>
            <w:r>
              <w:rPr>
                <w:sz w:val="14"/>
              </w:rPr>
              <w:t>60</w:t>
            </w:r>
          </w:p>
        </w:tc>
        <w:tc>
          <w:tcPr>
            <w:tcW w:w="4111" w:type="dxa"/>
          </w:tcPr>
          <w:p w14:paraId="4EDEDE80" w14:textId="77777777" w:rsidR="00B83108" w:rsidRDefault="00B83108">
            <w:pPr>
              <w:pStyle w:val="yTable"/>
              <w:spacing w:before="0"/>
              <w:rPr>
                <w:sz w:val="14"/>
              </w:rPr>
            </w:pPr>
            <w:r>
              <w:rPr>
                <w:sz w:val="14"/>
              </w:rPr>
              <w:t>Iodine 129 ...................................................................................</w:t>
            </w:r>
          </w:p>
        </w:tc>
        <w:tc>
          <w:tcPr>
            <w:tcW w:w="1843" w:type="dxa"/>
          </w:tcPr>
          <w:p w14:paraId="570AAECA" w14:textId="77777777" w:rsidR="00B83108" w:rsidRDefault="00B83108">
            <w:pPr>
              <w:pStyle w:val="yTable"/>
              <w:tabs>
                <w:tab w:val="decimal" w:pos="709"/>
              </w:tabs>
              <w:spacing w:before="0"/>
              <w:rPr>
                <w:sz w:val="14"/>
              </w:rPr>
            </w:pPr>
            <w:r>
              <w:rPr>
                <w:sz w:val="14"/>
              </w:rPr>
              <w:t>0.004</w:t>
            </w:r>
          </w:p>
        </w:tc>
      </w:tr>
      <w:tr w:rsidR="000B1A61" w14:paraId="12D490BB" w14:textId="77777777">
        <w:tc>
          <w:tcPr>
            <w:tcW w:w="1134" w:type="dxa"/>
          </w:tcPr>
          <w:p w14:paraId="6B7D2586" w14:textId="77777777" w:rsidR="00B83108" w:rsidRDefault="00B83108">
            <w:pPr>
              <w:pStyle w:val="yTable"/>
              <w:spacing w:before="0"/>
              <w:jc w:val="center"/>
              <w:rPr>
                <w:sz w:val="14"/>
              </w:rPr>
            </w:pPr>
            <w:r>
              <w:rPr>
                <w:sz w:val="14"/>
              </w:rPr>
              <w:t>61</w:t>
            </w:r>
          </w:p>
        </w:tc>
        <w:tc>
          <w:tcPr>
            <w:tcW w:w="4111" w:type="dxa"/>
          </w:tcPr>
          <w:p w14:paraId="3B157C84" w14:textId="77777777" w:rsidR="00B83108" w:rsidRDefault="00B83108">
            <w:pPr>
              <w:pStyle w:val="yTable"/>
              <w:spacing w:before="0"/>
              <w:rPr>
                <w:sz w:val="14"/>
              </w:rPr>
            </w:pPr>
            <w:r>
              <w:rPr>
                <w:sz w:val="14"/>
              </w:rPr>
              <w:t>Iodine 131 ...................................................................................</w:t>
            </w:r>
          </w:p>
        </w:tc>
        <w:tc>
          <w:tcPr>
            <w:tcW w:w="1843" w:type="dxa"/>
          </w:tcPr>
          <w:p w14:paraId="4256B117" w14:textId="77777777" w:rsidR="00B83108" w:rsidRDefault="00B83108">
            <w:pPr>
              <w:pStyle w:val="yTable"/>
              <w:tabs>
                <w:tab w:val="decimal" w:pos="709"/>
              </w:tabs>
              <w:spacing w:before="0"/>
              <w:rPr>
                <w:sz w:val="14"/>
              </w:rPr>
            </w:pPr>
            <w:r>
              <w:rPr>
                <w:sz w:val="14"/>
              </w:rPr>
              <w:t>0.04</w:t>
            </w:r>
          </w:p>
        </w:tc>
      </w:tr>
      <w:tr w:rsidR="000B1A61" w14:paraId="0BC96DD3" w14:textId="77777777">
        <w:tc>
          <w:tcPr>
            <w:tcW w:w="1134" w:type="dxa"/>
          </w:tcPr>
          <w:p w14:paraId="7FC11372" w14:textId="77777777" w:rsidR="00B83108" w:rsidRDefault="00B83108">
            <w:pPr>
              <w:pStyle w:val="yTable"/>
              <w:spacing w:before="0"/>
              <w:jc w:val="center"/>
              <w:rPr>
                <w:sz w:val="14"/>
              </w:rPr>
            </w:pPr>
            <w:r>
              <w:rPr>
                <w:sz w:val="14"/>
              </w:rPr>
              <w:t>62</w:t>
            </w:r>
          </w:p>
        </w:tc>
        <w:tc>
          <w:tcPr>
            <w:tcW w:w="4111" w:type="dxa"/>
          </w:tcPr>
          <w:p w14:paraId="2D14017D" w14:textId="77777777" w:rsidR="00B83108" w:rsidRDefault="00B83108">
            <w:pPr>
              <w:pStyle w:val="yTable"/>
              <w:spacing w:before="0"/>
              <w:rPr>
                <w:sz w:val="14"/>
              </w:rPr>
            </w:pPr>
            <w:r>
              <w:rPr>
                <w:sz w:val="14"/>
              </w:rPr>
              <w:t>Iodine 132 ...................................................................................</w:t>
            </w:r>
          </w:p>
        </w:tc>
        <w:tc>
          <w:tcPr>
            <w:tcW w:w="1843" w:type="dxa"/>
          </w:tcPr>
          <w:p w14:paraId="7389E2A9" w14:textId="77777777" w:rsidR="00B83108" w:rsidRDefault="00B83108">
            <w:pPr>
              <w:pStyle w:val="yTable"/>
              <w:tabs>
                <w:tab w:val="decimal" w:pos="709"/>
              </w:tabs>
              <w:spacing w:before="0"/>
              <w:rPr>
                <w:sz w:val="14"/>
              </w:rPr>
            </w:pPr>
            <w:r>
              <w:rPr>
                <w:sz w:val="14"/>
              </w:rPr>
              <w:t>0.4</w:t>
            </w:r>
          </w:p>
        </w:tc>
      </w:tr>
      <w:tr w:rsidR="000B1A61" w14:paraId="3CFA7E1F" w14:textId="77777777">
        <w:tc>
          <w:tcPr>
            <w:tcW w:w="1134" w:type="dxa"/>
          </w:tcPr>
          <w:p w14:paraId="4986F804" w14:textId="77777777" w:rsidR="00B83108" w:rsidRDefault="00B83108">
            <w:pPr>
              <w:pStyle w:val="yTable"/>
              <w:spacing w:before="0"/>
              <w:jc w:val="center"/>
              <w:rPr>
                <w:sz w:val="14"/>
              </w:rPr>
            </w:pPr>
            <w:r>
              <w:rPr>
                <w:sz w:val="14"/>
              </w:rPr>
              <w:t>63</w:t>
            </w:r>
          </w:p>
        </w:tc>
        <w:tc>
          <w:tcPr>
            <w:tcW w:w="4111" w:type="dxa"/>
          </w:tcPr>
          <w:p w14:paraId="59E58C6A" w14:textId="77777777" w:rsidR="00B83108" w:rsidRDefault="00B83108">
            <w:pPr>
              <w:pStyle w:val="yTable"/>
              <w:spacing w:before="0"/>
              <w:rPr>
                <w:sz w:val="14"/>
              </w:rPr>
            </w:pPr>
            <w:r>
              <w:rPr>
                <w:sz w:val="14"/>
              </w:rPr>
              <w:t>Iodine 133 ...................................................................................</w:t>
            </w:r>
          </w:p>
        </w:tc>
        <w:tc>
          <w:tcPr>
            <w:tcW w:w="1843" w:type="dxa"/>
          </w:tcPr>
          <w:p w14:paraId="5648ABFA" w14:textId="77777777" w:rsidR="00B83108" w:rsidRDefault="00B83108">
            <w:pPr>
              <w:pStyle w:val="yTable"/>
              <w:tabs>
                <w:tab w:val="decimal" w:pos="709"/>
              </w:tabs>
              <w:spacing w:before="0"/>
              <w:rPr>
                <w:sz w:val="14"/>
              </w:rPr>
            </w:pPr>
            <w:r>
              <w:rPr>
                <w:sz w:val="14"/>
              </w:rPr>
              <w:t>0.04</w:t>
            </w:r>
          </w:p>
        </w:tc>
      </w:tr>
      <w:tr w:rsidR="000B1A61" w14:paraId="4C9E94A1" w14:textId="77777777">
        <w:tc>
          <w:tcPr>
            <w:tcW w:w="1134" w:type="dxa"/>
          </w:tcPr>
          <w:p w14:paraId="70C53F1B" w14:textId="77777777" w:rsidR="00B83108" w:rsidRDefault="00B83108">
            <w:pPr>
              <w:pStyle w:val="yTable"/>
              <w:spacing w:before="0"/>
              <w:jc w:val="center"/>
              <w:rPr>
                <w:sz w:val="14"/>
              </w:rPr>
            </w:pPr>
            <w:r>
              <w:rPr>
                <w:sz w:val="14"/>
              </w:rPr>
              <w:t>64</w:t>
            </w:r>
          </w:p>
        </w:tc>
        <w:tc>
          <w:tcPr>
            <w:tcW w:w="4111" w:type="dxa"/>
          </w:tcPr>
          <w:p w14:paraId="5A12D276" w14:textId="77777777" w:rsidR="00B83108" w:rsidRDefault="00B83108">
            <w:pPr>
              <w:pStyle w:val="yTable"/>
              <w:spacing w:before="0"/>
              <w:rPr>
                <w:sz w:val="14"/>
              </w:rPr>
            </w:pPr>
            <w:r>
              <w:rPr>
                <w:sz w:val="14"/>
              </w:rPr>
              <w:t>Iodine 134 ...................................................................................</w:t>
            </w:r>
          </w:p>
        </w:tc>
        <w:tc>
          <w:tcPr>
            <w:tcW w:w="1843" w:type="dxa"/>
          </w:tcPr>
          <w:p w14:paraId="1F20E930" w14:textId="77777777" w:rsidR="00B83108" w:rsidRDefault="00B83108">
            <w:pPr>
              <w:pStyle w:val="yTable"/>
              <w:tabs>
                <w:tab w:val="decimal" w:pos="709"/>
              </w:tabs>
              <w:spacing w:before="0"/>
              <w:rPr>
                <w:sz w:val="14"/>
              </w:rPr>
            </w:pPr>
            <w:r>
              <w:rPr>
                <w:sz w:val="14"/>
              </w:rPr>
              <w:t>0.4</w:t>
            </w:r>
          </w:p>
        </w:tc>
      </w:tr>
      <w:tr w:rsidR="000B1A61" w14:paraId="4D585A81" w14:textId="77777777">
        <w:tc>
          <w:tcPr>
            <w:tcW w:w="1134" w:type="dxa"/>
          </w:tcPr>
          <w:p w14:paraId="7AB8B52F" w14:textId="77777777" w:rsidR="00B83108" w:rsidRDefault="00B83108">
            <w:pPr>
              <w:pStyle w:val="yTable"/>
              <w:spacing w:before="0"/>
              <w:jc w:val="center"/>
              <w:rPr>
                <w:sz w:val="14"/>
              </w:rPr>
            </w:pPr>
            <w:r>
              <w:rPr>
                <w:sz w:val="14"/>
              </w:rPr>
              <w:t>65</w:t>
            </w:r>
          </w:p>
        </w:tc>
        <w:tc>
          <w:tcPr>
            <w:tcW w:w="4111" w:type="dxa"/>
          </w:tcPr>
          <w:p w14:paraId="1B0BBDF8" w14:textId="77777777" w:rsidR="00B83108" w:rsidRDefault="00B83108">
            <w:pPr>
              <w:pStyle w:val="yTable"/>
              <w:spacing w:before="0"/>
              <w:rPr>
                <w:sz w:val="14"/>
              </w:rPr>
            </w:pPr>
            <w:r>
              <w:rPr>
                <w:sz w:val="14"/>
              </w:rPr>
              <w:t>Iodine 135 ...................................................................................</w:t>
            </w:r>
          </w:p>
        </w:tc>
        <w:tc>
          <w:tcPr>
            <w:tcW w:w="1843" w:type="dxa"/>
          </w:tcPr>
          <w:p w14:paraId="2C838A2B" w14:textId="77777777" w:rsidR="00B83108" w:rsidRDefault="00B83108">
            <w:pPr>
              <w:pStyle w:val="yTable"/>
              <w:tabs>
                <w:tab w:val="decimal" w:pos="709"/>
              </w:tabs>
              <w:spacing w:before="0"/>
              <w:rPr>
                <w:sz w:val="14"/>
              </w:rPr>
            </w:pPr>
            <w:r>
              <w:rPr>
                <w:sz w:val="14"/>
              </w:rPr>
              <w:t>0.4</w:t>
            </w:r>
          </w:p>
        </w:tc>
      </w:tr>
      <w:tr w:rsidR="000B1A61" w14:paraId="465B4DAE" w14:textId="77777777">
        <w:tc>
          <w:tcPr>
            <w:tcW w:w="1134" w:type="dxa"/>
          </w:tcPr>
          <w:p w14:paraId="5194DA42" w14:textId="77777777" w:rsidR="00B83108" w:rsidRDefault="00B83108">
            <w:pPr>
              <w:pStyle w:val="yTable"/>
              <w:spacing w:before="0"/>
              <w:jc w:val="center"/>
              <w:rPr>
                <w:sz w:val="14"/>
              </w:rPr>
            </w:pPr>
            <w:r>
              <w:rPr>
                <w:sz w:val="14"/>
              </w:rPr>
              <w:t>66</w:t>
            </w:r>
          </w:p>
        </w:tc>
        <w:tc>
          <w:tcPr>
            <w:tcW w:w="4111" w:type="dxa"/>
          </w:tcPr>
          <w:p w14:paraId="5685F62F" w14:textId="77777777" w:rsidR="00B83108" w:rsidRDefault="00B83108">
            <w:pPr>
              <w:pStyle w:val="yTable"/>
              <w:spacing w:before="0"/>
              <w:rPr>
                <w:sz w:val="14"/>
              </w:rPr>
            </w:pPr>
            <w:r>
              <w:rPr>
                <w:sz w:val="14"/>
              </w:rPr>
              <w:t>Iridium 192 .................................................................................</w:t>
            </w:r>
          </w:p>
        </w:tc>
        <w:tc>
          <w:tcPr>
            <w:tcW w:w="1843" w:type="dxa"/>
          </w:tcPr>
          <w:p w14:paraId="6C424B9A" w14:textId="77777777" w:rsidR="00B83108" w:rsidRDefault="00B83108">
            <w:pPr>
              <w:pStyle w:val="yTable"/>
              <w:tabs>
                <w:tab w:val="decimal" w:pos="709"/>
              </w:tabs>
              <w:spacing w:before="0"/>
              <w:rPr>
                <w:sz w:val="14"/>
              </w:rPr>
            </w:pPr>
            <w:r>
              <w:rPr>
                <w:sz w:val="14"/>
              </w:rPr>
              <w:t>0.4</w:t>
            </w:r>
          </w:p>
        </w:tc>
      </w:tr>
      <w:tr w:rsidR="000B1A61" w14:paraId="79D2B130" w14:textId="77777777">
        <w:tc>
          <w:tcPr>
            <w:tcW w:w="1134" w:type="dxa"/>
          </w:tcPr>
          <w:p w14:paraId="37BFD411" w14:textId="77777777" w:rsidR="00B83108" w:rsidRDefault="00B83108">
            <w:pPr>
              <w:pStyle w:val="yTable"/>
              <w:spacing w:before="0"/>
              <w:jc w:val="center"/>
              <w:rPr>
                <w:sz w:val="14"/>
              </w:rPr>
            </w:pPr>
            <w:r>
              <w:rPr>
                <w:sz w:val="14"/>
              </w:rPr>
              <w:t>67</w:t>
            </w:r>
          </w:p>
        </w:tc>
        <w:tc>
          <w:tcPr>
            <w:tcW w:w="4111" w:type="dxa"/>
          </w:tcPr>
          <w:p w14:paraId="5537716F" w14:textId="77777777" w:rsidR="00B83108" w:rsidRDefault="00B83108">
            <w:pPr>
              <w:pStyle w:val="yTable"/>
              <w:spacing w:before="0"/>
              <w:rPr>
                <w:sz w:val="14"/>
              </w:rPr>
            </w:pPr>
            <w:r>
              <w:rPr>
                <w:sz w:val="14"/>
              </w:rPr>
              <w:t>Iridium 194 .................................................................................</w:t>
            </w:r>
          </w:p>
        </w:tc>
        <w:tc>
          <w:tcPr>
            <w:tcW w:w="1843" w:type="dxa"/>
          </w:tcPr>
          <w:p w14:paraId="4B078052" w14:textId="77777777" w:rsidR="00B83108" w:rsidRDefault="00B83108">
            <w:pPr>
              <w:pStyle w:val="yTable"/>
              <w:tabs>
                <w:tab w:val="decimal" w:pos="709"/>
              </w:tabs>
              <w:spacing w:before="0"/>
              <w:rPr>
                <w:sz w:val="14"/>
              </w:rPr>
            </w:pPr>
            <w:r>
              <w:rPr>
                <w:sz w:val="14"/>
              </w:rPr>
              <w:t>4.0</w:t>
            </w:r>
          </w:p>
        </w:tc>
      </w:tr>
      <w:tr w:rsidR="000B1A61" w14:paraId="4FC05BD1" w14:textId="77777777">
        <w:tc>
          <w:tcPr>
            <w:tcW w:w="1134" w:type="dxa"/>
          </w:tcPr>
          <w:p w14:paraId="22E471C1" w14:textId="77777777" w:rsidR="00B83108" w:rsidRDefault="00B83108">
            <w:pPr>
              <w:pStyle w:val="yTable"/>
              <w:spacing w:before="0"/>
              <w:jc w:val="center"/>
              <w:rPr>
                <w:sz w:val="14"/>
              </w:rPr>
            </w:pPr>
            <w:r>
              <w:rPr>
                <w:sz w:val="14"/>
              </w:rPr>
              <w:t>68</w:t>
            </w:r>
          </w:p>
        </w:tc>
        <w:tc>
          <w:tcPr>
            <w:tcW w:w="4111" w:type="dxa"/>
          </w:tcPr>
          <w:p w14:paraId="30ECC192" w14:textId="77777777" w:rsidR="00B83108" w:rsidRDefault="00B83108">
            <w:pPr>
              <w:pStyle w:val="yTable"/>
              <w:spacing w:before="0"/>
              <w:rPr>
                <w:sz w:val="14"/>
              </w:rPr>
            </w:pPr>
            <w:r>
              <w:rPr>
                <w:sz w:val="14"/>
              </w:rPr>
              <w:t>Iron 55 ........................................................................................</w:t>
            </w:r>
          </w:p>
        </w:tc>
        <w:tc>
          <w:tcPr>
            <w:tcW w:w="1843" w:type="dxa"/>
          </w:tcPr>
          <w:p w14:paraId="05CACA52" w14:textId="77777777" w:rsidR="00B83108" w:rsidRDefault="00B83108">
            <w:pPr>
              <w:pStyle w:val="yTable"/>
              <w:tabs>
                <w:tab w:val="decimal" w:pos="709"/>
              </w:tabs>
              <w:spacing w:before="0"/>
              <w:rPr>
                <w:sz w:val="14"/>
              </w:rPr>
            </w:pPr>
            <w:r>
              <w:rPr>
                <w:sz w:val="14"/>
              </w:rPr>
              <w:t>4.0</w:t>
            </w:r>
          </w:p>
        </w:tc>
      </w:tr>
      <w:tr w:rsidR="000B1A61" w14:paraId="5C4FBE3D" w14:textId="77777777">
        <w:tc>
          <w:tcPr>
            <w:tcW w:w="1134" w:type="dxa"/>
          </w:tcPr>
          <w:p w14:paraId="218F4B53" w14:textId="77777777" w:rsidR="00B83108" w:rsidRDefault="00B83108">
            <w:pPr>
              <w:pStyle w:val="yTable"/>
              <w:spacing w:before="0"/>
              <w:jc w:val="center"/>
              <w:rPr>
                <w:sz w:val="14"/>
              </w:rPr>
            </w:pPr>
            <w:r>
              <w:rPr>
                <w:sz w:val="14"/>
              </w:rPr>
              <w:t>69</w:t>
            </w:r>
          </w:p>
        </w:tc>
        <w:tc>
          <w:tcPr>
            <w:tcW w:w="4111" w:type="dxa"/>
          </w:tcPr>
          <w:p w14:paraId="1149864C" w14:textId="77777777" w:rsidR="00B83108" w:rsidRDefault="00B83108">
            <w:pPr>
              <w:pStyle w:val="yTable"/>
              <w:spacing w:before="0"/>
              <w:rPr>
                <w:sz w:val="14"/>
              </w:rPr>
            </w:pPr>
            <w:r>
              <w:rPr>
                <w:sz w:val="14"/>
              </w:rPr>
              <w:t>Iron 59 ........................................................................................</w:t>
            </w:r>
          </w:p>
        </w:tc>
        <w:tc>
          <w:tcPr>
            <w:tcW w:w="1843" w:type="dxa"/>
          </w:tcPr>
          <w:p w14:paraId="4CB1CE9A" w14:textId="77777777" w:rsidR="00B83108" w:rsidRDefault="00B83108">
            <w:pPr>
              <w:pStyle w:val="yTable"/>
              <w:tabs>
                <w:tab w:val="decimal" w:pos="709"/>
              </w:tabs>
              <w:spacing w:before="0"/>
              <w:rPr>
                <w:sz w:val="14"/>
              </w:rPr>
            </w:pPr>
            <w:r>
              <w:rPr>
                <w:sz w:val="14"/>
              </w:rPr>
              <w:t>0.4</w:t>
            </w:r>
          </w:p>
        </w:tc>
      </w:tr>
      <w:tr w:rsidR="000B1A61" w14:paraId="605DA35C" w14:textId="77777777">
        <w:tc>
          <w:tcPr>
            <w:tcW w:w="1134" w:type="dxa"/>
          </w:tcPr>
          <w:p w14:paraId="7A421142" w14:textId="77777777" w:rsidR="00B83108" w:rsidRDefault="00B83108">
            <w:pPr>
              <w:pStyle w:val="yTable"/>
              <w:spacing w:before="0"/>
              <w:jc w:val="center"/>
              <w:rPr>
                <w:sz w:val="14"/>
              </w:rPr>
            </w:pPr>
            <w:r>
              <w:rPr>
                <w:sz w:val="14"/>
              </w:rPr>
              <w:t>70</w:t>
            </w:r>
          </w:p>
        </w:tc>
        <w:tc>
          <w:tcPr>
            <w:tcW w:w="4111" w:type="dxa"/>
          </w:tcPr>
          <w:p w14:paraId="539D0EC8" w14:textId="77777777" w:rsidR="00B83108" w:rsidRDefault="00B83108">
            <w:pPr>
              <w:pStyle w:val="yTable"/>
              <w:spacing w:before="0"/>
              <w:rPr>
                <w:sz w:val="14"/>
              </w:rPr>
            </w:pPr>
            <w:r>
              <w:rPr>
                <w:sz w:val="14"/>
              </w:rPr>
              <w:t>Krypton 85 .................................................................................</w:t>
            </w:r>
          </w:p>
        </w:tc>
        <w:tc>
          <w:tcPr>
            <w:tcW w:w="1843" w:type="dxa"/>
          </w:tcPr>
          <w:p w14:paraId="4B4CE799" w14:textId="77777777" w:rsidR="00B83108" w:rsidRDefault="00B83108">
            <w:pPr>
              <w:pStyle w:val="yTable"/>
              <w:tabs>
                <w:tab w:val="decimal" w:pos="709"/>
              </w:tabs>
              <w:spacing w:before="0"/>
              <w:rPr>
                <w:sz w:val="14"/>
              </w:rPr>
            </w:pPr>
            <w:r>
              <w:rPr>
                <w:sz w:val="14"/>
              </w:rPr>
              <w:t>4.0</w:t>
            </w:r>
          </w:p>
        </w:tc>
      </w:tr>
      <w:tr w:rsidR="000B1A61" w14:paraId="6ED36AB4" w14:textId="77777777">
        <w:tc>
          <w:tcPr>
            <w:tcW w:w="1134" w:type="dxa"/>
          </w:tcPr>
          <w:p w14:paraId="0350E4E8" w14:textId="77777777" w:rsidR="00B83108" w:rsidRDefault="00B83108">
            <w:pPr>
              <w:pStyle w:val="yTable"/>
              <w:spacing w:before="0"/>
              <w:jc w:val="center"/>
              <w:rPr>
                <w:sz w:val="14"/>
              </w:rPr>
            </w:pPr>
            <w:r>
              <w:rPr>
                <w:sz w:val="14"/>
              </w:rPr>
              <w:t>71</w:t>
            </w:r>
          </w:p>
        </w:tc>
        <w:tc>
          <w:tcPr>
            <w:tcW w:w="4111" w:type="dxa"/>
          </w:tcPr>
          <w:p w14:paraId="516A3BA6" w14:textId="77777777" w:rsidR="00B83108" w:rsidRDefault="00B83108">
            <w:pPr>
              <w:pStyle w:val="yTable"/>
              <w:spacing w:before="0"/>
              <w:rPr>
                <w:sz w:val="14"/>
              </w:rPr>
            </w:pPr>
            <w:r>
              <w:rPr>
                <w:sz w:val="14"/>
              </w:rPr>
              <w:t>Krypton 87 .................................................................................</w:t>
            </w:r>
          </w:p>
        </w:tc>
        <w:tc>
          <w:tcPr>
            <w:tcW w:w="1843" w:type="dxa"/>
          </w:tcPr>
          <w:p w14:paraId="737F1EF4" w14:textId="77777777" w:rsidR="00B83108" w:rsidRDefault="00B83108">
            <w:pPr>
              <w:pStyle w:val="yTable"/>
              <w:tabs>
                <w:tab w:val="decimal" w:pos="709"/>
              </w:tabs>
              <w:spacing w:before="0"/>
              <w:rPr>
                <w:sz w:val="14"/>
              </w:rPr>
            </w:pPr>
            <w:r>
              <w:rPr>
                <w:sz w:val="14"/>
              </w:rPr>
              <w:t>0.4</w:t>
            </w:r>
          </w:p>
        </w:tc>
      </w:tr>
      <w:tr w:rsidR="000B1A61" w14:paraId="7693AD5B" w14:textId="77777777">
        <w:tc>
          <w:tcPr>
            <w:tcW w:w="1134" w:type="dxa"/>
          </w:tcPr>
          <w:p w14:paraId="3FB1632B" w14:textId="77777777" w:rsidR="00B83108" w:rsidRDefault="00B83108">
            <w:pPr>
              <w:pStyle w:val="yTable"/>
              <w:spacing w:before="0"/>
              <w:jc w:val="center"/>
              <w:rPr>
                <w:sz w:val="14"/>
              </w:rPr>
            </w:pPr>
            <w:r>
              <w:rPr>
                <w:sz w:val="14"/>
              </w:rPr>
              <w:t>72</w:t>
            </w:r>
          </w:p>
        </w:tc>
        <w:tc>
          <w:tcPr>
            <w:tcW w:w="4111" w:type="dxa"/>
          </w:tcPr>
          <w:p w14:paraId="13363221" w14:textId="77777777" w:rsidR="00B83108" w:rsidRDefault="00B83108">
            <w:pPr>
              <w:pStyle w:val="yTable"/>
              <w:spacing w:before="0"/>
              <w:rPr>
                <w:sz w:val="14"/>
              </w:rPr>
            </w:pPr>
            <w:r>
              <w:rPr>
                <w:sz w:val="14"/>
              </w:rPr>
              <w:t>Lanthanum 140 ..........................................................................</w:t>
            </w:r>
          </w:p>
        </w:tc>
        <w:tc>
          <w:tcPr>
            <w:tcW w:w="1843" w:type="dxa"/>
          </w:tcPr>
          <w:p w14:paraId="212DD6BC" w14:textId="77777777" w:rsidR="00B83108" w:rsidRDefault="00B83108">
            <w:pPr>
              <w:pStyle w:val="yTable"/>
              <w:tabs>
                <w:tab w:val="decimal" w:pos="709"/>
              </w:tabs>
              <w:spacing w:before="0"/>
              <w:rPr>
                <w:sz w:val="14"/>
              </w:rPr>
            </w:pPr>
            <w:r>
              <w:rPr>
                <w:sz w:val="14"/>
              </w:rPr>
              <w:t>0.4</w:t>
            </w:r>
          </w:p>
        </w:tc>
      </w:tr>
      <w:tr w:rsidR="000B1A61" w14:paraId="3E4E97E1" w14:textId="77777777">
        <w:tc>
          <w:tcPr>
            <w:tcW w:w="1134" w:type="dxa"/>
          </w:tcPr>
          <w:p w14:paraId="1A6E6BB4" w14:textId="77777777" w:rsidR="00B83108" w:rsidRDefault="00B83108">
            <w:pPr>
              <w:pStyle w:val="yTable"/>
              <w:spacing w:before="0"/>
              <w:jc w:val="center"/>
              <w:rPr>
                <w:sz w:val="14"/>
              </w:rPr>
            </w:pPr>
            <w:r>
              <w:rPr>
                <w:sz w:val="14"/>
              </w:rPr>
              <w:t>73</w:t>
            </w:r>
          </w:p>
        </w:tc>
        <w:tc>
          <w:tcPr>
            <w:tcW w:w="4111" w:type="dxa"/>
          </w:tcPr>
          <w:p w14:paraId="1926A4BF" w14:textId="77777777" w:rsidR="00B83108" w:rsidRDefault="00B83108">
            <w:pPr>
              <w:pStyle w:val="yTable"/>
              <w:spacing w:before="0"/>
              <w:rPr>
                <w:sz w:val="14"/>
              </w:rPr>
            </w:pPr>
            <w:r>
              <w:rPr>
                <w:sz w:val="14"/>
              </w:rPr>
              <w:t>Lutetium 177 ..............................................................................</w:t>
            </w:r>
          </w:p>
        </w:tc>
        <w:tc>
          <w:tcPr>
            <w:tcW w:w="1843" w:type="dxa"/>
          </w:tcPr>
          <w:p w14:paraId="7A8AEA61" w14:textId="77777777" w:rsidR="00B83108" w:rsidRDefault="00B83108">
            <w:pPr>
              <w:pStyle w:val="yTable"/>
              <w:tabs>
                <w:tab w:val="decimal" w:pos="709"/>
              </w:tabs>
              <w:spacing w:before="0"/>
              <w:rPr>
                <w:sz w:val="14"/>
              </w:rPr>
            </w:pPr>
            <w:r>
              <w:rPr>
                <w:sz w:val="14"/>
              </w:rPr>
              <w:t>4.0</w:t>
            </w:r>
          </w:p>
        </w:tc>
      </w:tr>
      <w:tr w:rsidR="000B1A61" w14:paraId="26C6947C" w14:textId="77777777">
        <w:tc>
          <w:tcPr>
            <w:tcW w:w="1134" w:type="dxa"/>
          </w:tcPr>
          <w:p w14:paraId="68256A54" w14:textId="77777777" w:rsidR="00B83108" w:rsidRDefault="00B83108">
            <w:pPr>
              <w:pStyle w:val="yTable"/>
              <w:spacing w:before="0"/>
              <w:jc w:val="center"/>
              <w:rPr>
                <w:sz w:val="14"/>
              </w:rPr>
            </w:pPr>
            <w:r>
              <w:rPr>
                <w:sz w:val="14"/>
              </w:rPr>
              <w:t>74</w:t>
            </w:r>
          </w:p>
        </w:tc>
        <w:tc>
          <w:tcPr>
            <w:tcW w:w="4111" w:type="dxa"/>
          </w:tcPr>
          <w:p w14:paraId="7E6CFF50" w14:textId="77777777" w:rsidR="00B83108" w:rsidRDefault="00B83108">
            <w:pPr>
              <w:pStyle w:val="yTable"/>
              <w:spacing w:before="0"/>
              <w:rPr>
                <w:sz w:val="14"/>
              </w:rPr>
            </w:pPr>
            <w:r>
              <w:rPr>
                <w:sz w:val="14"/>
              </w:rPr>
              <w:t>Manganese 52 .............................................................................</w:t>
            </w:r>
          </w:p>
        </w:tc>
        <w:tc>
          <w:tcPr>
            <w:tcW w:w="1843" w:type="dxa"/>
          </w:tcPr>
          <w:p w14:paraId="368BA85C" w14:textId="77777777" w:rsidR="00B83108" w:rsidRDefault="00B83108">
            <w:pPr>
              <w:pStyle w:val="yTable"/>
              <w:tabs>
                <w:tab w:val="decimal" w:pos="709"/>
              </w:tabs>
              <w:spacing w:before="0"/>
              <w:rPr>
                <w:sz w:val="14"/>
              </w:rPr>
            </w:pPr>
            <w:r>
              <w:rPr>
                <w:sz w:val="14"/>
              </w:rPr>
              <w:t>0.4</w:t>
            </w:r>
          </w:p>
        </w:tc>
      </w:tr>
      <w:tr w:rsidR="000B1A61" w14:paraId="2A4E5539" w14:textId="77777777">
        <w:tc>
          <w:tcPr>
            <w:tcW w:w="1134" w:type="dxa"/>
          </w:tcPr>
          <w:p w14:paraId="2B3B2254" w14:textId="77777777" w:rsidR="00B83108" w:rsidRDefault="00B83108">
            <w:pPr>
              <w:pStyle w:val="yTable"/>
              <w:spacing w:before="0"/>
              <w:jc w:val="center"/>
              <w:rPr>
                <w:sz w:val="14"/>
              </w:rPr>
            </w:pPr>
            <w:r>
              <w:rPr>
                <w:sz w:val="14"/>
              </w:rPr>
              <w:t>75</w:t>
            </w:r>
          </w:p>
        </w:tc>
        <w:tc>
          <w:tcPr>
            <w:tcW w:w="4111" w:type="dxa"/>
          </w:tcPr>
          <w:p w14:paraId="16A0BCB8" w14:textId="77777777" w:rsidR="00B83108" w:rsidRDefault="00B83108">
            <w:pPr>
              <w:pStyle w:val="yTable"/>
              <w:spacing w:before="0"/>
              <w:rPr>
                <w:sz w:val="14"/>
              </w:rPr>
            </w:pPr>
            <w:r>
              <w:rPr>
                <w:sz w:val="14"/>
              </w:rPr>
              <w:t>Manganese 54 .............................................................................</w:t>
            </w:r>
          </w:p>
        </w:tc>
        <w:tc>
          <w:tcPr>
            <w:tcW w:w="1843" w:type="dxa"/>
          </w:tcPr>
          <w:p w14:paraId="2F74AE45" w14:textId="77777777" w:rsidR="00B83108" w:rsidRDefault="00B83108">
            <w:pPr>
              <w:pStyle w:val="yTable"/>
              <w:tabs>
                <w:tab w:val="decimal" w:pos="709"/>
              </w:tabs>
              <w:spacing w:before="0"/>
              <w:rPr>
                <w:sz w:val="14"/>
              </w:rPr>
            </w:pPr>
            <w:r>
              <w:rPr>
                <w:sz w:val="14"/>
              </w:rPr>
              <w:t>0.4</w:t>
            </w:r>
          </w:p>
        </w:tc>
      </w:tr>
      <w:tr w:rsidR="000B1A61" w14:paraId="2A771F06" w14:textId="77777777">
        <w:tc>
          <w:tcPr>
            <w:tcW w:w="1134" w:type="dxa"/>
          </w:tcPr>
          <w:p w14:paraId="1A28427A" w14:textId="77777777" w:rsidR="00B83108" w:rsidRDefault="00B83108">
            <w:pPr>
              <w:pStyle w:val="yTable"/>
              <w:spacing w:before="0"/>
              <w:jc w:val="center"/>
              <w:rPr>
                <w:sz w:val="14"/>
              </w:rPr>
            </w:pPr>
            <w:r>
              <w:rPr>
                <w:sz w:val="14"/>
              </w:rPr>
              <w:t>76</w:t>
            </w:r>
          </w:p>
        </w:tc>
        <w:tc>
          <w:tcPr>
            <w:tcW w:w="4111" w:type="dxa"/>
          </w:tcPr>
          <w:p w14:paraId="158B02D6" w14:textId="77777777" w:rsidR="00B83108" w:rsidRDefault="00B83108">
            <w:pPr>
              <w:pStyle w:val="yTable"/>
              <w:spacing w:before="0"/>
              <w:rPr>
                <w:sz w:val="14"/>
              </w:rPr>
            </w:pPr>
            <w:r>
              <w:rPr>
                <w:sz w:val="14"/>
              </w:rPr>
              <w:t>Manganese 56 .............................................................................</w:t>
            </w:r>
          </w:p>
        </w:tc>
        <w:tc>
          <w:tcPr>
            <w:tcW w:w="1843" w:type="dxa"/>
          </w:tcPr>
          <w:p w14:paraId="10F88E48" w14:textId="77777777" w:rsidR="00B83108" w:rsidRDefault="00B83108">
            <w:pPr>
              <w:pStyle w:val="yTable"/>
              <w:tabs>
                <w:tab w:val="decimal" w:pos="709"/>
              </w:tabs>
              <w:spacing w:before="0"/>
              <w:rPr>
                <w:sz w:val="14"/>
              </w:rPr>
            </w:pPr>
            <w:r>
              <w:rPr>
                <w:sz w:val="14"/>
              </w:rPr>
              <w:t>0.4</w:t>
            </w:r>
          </w:p>
        </w:tc>
      </w:tr>
      <w:tr w:rsidR="000B1A61" w14:paraId="1931640C" w14:textId="77777777">
        <w:tc>
          <w:tcPr>
            <w:tcW w:w="1134" w:type="dxa"/>
          </w:tcPr>
          <w:p w14:paraId="36EDEBDE" w14:textId="77777777" w:rsidR="00B83108" w:rsidRDefault="00B83108">
            <w:pPr>
              <w:pStyle w:val="yTable"/>
              <w:spacing w:before="0"/>
              <w:jc w:val="center"/>
              <w:rPr>
                <w:sz w:val="14"/>
              </w:rPr>
            </w:pPr>
            <w:r>
              <w:rPr>
                <w:sz w:val="14"/>
              </w:rPr>
              <w:t>77</w:t>
            </w:r>
          </w:p>
        </w:tc>
        <w:tc>
          <w:tcPr>
            <w:tcW w:w="4111" w:type="dxa"/>
          </w:tcPr>
          <w:p w14:paraId="607E7073" w14:textId="77777777" w:rsidR="00B83108" w:rsidRDefault="00B83108">
            <w:pPr>
              <w:pStyle w:val="yTable"/>
              <w:spacing w:before="0"/>
              <w:rPr>
                <w:sz w:val="14"/>
              </w:rPr>
            </w:pPr>
            <w:r>
              <w:rPr>
                <w:sz w:val="14"/>
              </w:rPr>
              <w:t>Mercury 197m ............................................................................</w:t>
            </w:r>
          </w:p>
        </w:tc>
        <w:tc>
          <w:tcPr>
            <w:tcW w:w="1843" w:type="dxa"/>
          </w:tcPr>
          <w:p w14:paraId="6DACCC95" w14:textId="77777777" w:rsidR="00B83108" w:rsidRDefault="00B83108">
            <w:pPr>
              <w:pStyle w:val="yTable"/>
              <w:tabs>
                <w:tab w:val="decimal" w:pos="709"/>
              </w:tabs>
              <w:spacing w:before="0"/>
              <w:rPr>
                <w:sz w:val="14"/>
              </w:rPr>
            </w:pPr>
            <w:r>
              <w:rPr>
                <w:sz w:val="14"/>
              </w:rPr>
              <w:t>4.0</w:t>
            </w:r>
          </w:p>
        </w:tc>
      </w:tr>
      <w:tr w:rsidR="000B1A61" w14:paraId="07458EDC" w14:textId="77777777">
        <w:tc>
          <w:tcPr>
            <w:tcW w:w="1134" w:type="dxa"/>
          </w:tcPr>
          <w:p w14:paraId="16D7D3D7" w14:textId="77777777" w:rsidR="00B83108" w:rsidRDefault="00B83108">
            <w:pPr>
              <w:pStyle w:val="yTable"/>
              <w:spacing w:before="0"/>
              <w:jc w:val="center"/>
              <w:rPr>
                <w:sz w:val="14"/>
              </w:rPr>
            </w:pPr>
            <w:r>
              <w:rPr>
                <w:sz w:val="14"/>
              </w:rPr>
              <w:t>78</w:t>
            </w:r>
          </w:p>
        </w:tc>
        <w:tc>
          <w:tcPr>
            <w:tcW w:w="4111" w:type="dxa"/>
          </w:tcPr>
          <w:p w14:paraId="70E68A69" w14:textId="77777777" w:rsidR="00B83108" w:rsidRDefault="00B83108">
            <w:pPr>
              <w:pStyle w:val="yTable"/>
              <w:spacing w:before="0"/>
              <w:rPr>
                <w:sz w:val="14"/>
              </w:rPr>
            </w:pPr>
            <w:r>
              <w:rPr>
                <w:sz w:val="14"/>
              </w:rPr>
              <w:t>Mercury 197 ...............................................................................</w:t>
            </w:r>
          </w:p>
        </w:tc>
        <w:tc>
          <w:tcPr>
            <w:tcW w:w="1843" w:type="dxa"/>
          </w:tcPr>
          <w:p w14:paraId="5758DDE5" w14:textId="77777777" w:rsidR="00B83108" w:rsidRDefault="00B83108">
            <w:pPr>
              <w:pStyle w:val="yTable"/>
              <w:tabs>
                <w:tab w:val="decimal" w:pos="709"/>
              </w:tabs>
              <w:spacing w:before="0"/>
              <w:rPr>
                <w:sz w:val="14"/>
              </w:rPr>
            </w:pPr>
            <w:r>
              <w:rPr>
                <w:sz w:val="14"/>
              </w:rPr>
              <w:t>4.0</w:t>
            </w:r>
          </w:p>
        </w:tc>
      </w:tr>
      <w:tr w:rsidR="000B1A61" w14:paraId="0BA46F55" w14:textId="77777777">
        <w:tc>
          <w:tcPr>
            <w:tcW w:w="1134" w:type="dxa"/>
          </w:tcPr>
          <w:p w14:paraId="12863A48" w14:textId="77777777" w:rsidR="00B83108" w:rsidRDefault="00B83108">
            <w:pPr>
              <w:pStyle w:val="yTable"/>
              <w:spacing w:before="0"/>
              <w:jc w:val="center"/>
              <w:rPr>
                <w:sz w:val="14"/>
              </w:rPr>
            </w:pPr>
            <w:r>
              <w:rPr>
                <w:sz w:val="14"/>
              </w:rPr>
              <w:t>79</w:t>
            </w:r>
          </w:p>
        </w:tc>
        <w:tc>
          <w:tcPr>
            <w:tcW w:w="4111" w:type="dxa"/>
          </w:tcPr>
          <w:p w14:paraId="4276A403" w14:textId="77777777" w:rsidR="00B83108" w:rsidRDefault="00B83108">
            <w:pPr>
              <w:pStyle w:val="yTable"/>
              <w:spacing w:before="0"/>
              <w:rPr>
                <w:sz w:val="14"/>
              </w:rPr>
            </w:pPr>
            <w:r>
              <w:rPr>
                <w:sz w:val="14"/>
              </w:rPr>
              <w:t>Mercury 203 ...............................................................................</w:t>
            </w:r>
          </w:p>
        </w:tc>
        <w:tc>
          <w:tcPr>
            <w:tcW w:w="1843" w:type="dxa"/>
          </w:tcPr>
          <w:p w14:paraId="5C7EE858" w14:textId="77777777" w:rsidR="00B83108" w:rsidRDefault="00B83108">
            <w:pPr>
              <w:pStyle w:val="yTable"/>
              <w:tabs>
                <w:tab w:val="decimal" w:pos="709"/>
              </w:tabs>
              <w:spacing w:before="0"/>
              <w:rPr>
                <w:sz w:val="14"/>
              </w:rPr>
            </w:pPr>
            <w:r>
              <w:rPr>
                <w:sz w:val="14"/>
              </w:rPr>
              <w:t>0.4</w:t>
            </w:r>
          </w:p>
        </w:tc>
      </w:tr>
      <w:tr w:rsidR="000B1A61" w14:paraId="7B50D913" w14:textId="77777777">
        <w:tc>
          <w:tcPr>
            <w:tcW w:w="1134" w:type="dxa"/>
          </w:tcPr>
          <w:p w14:paraId="3E4FD0EB" w14:textId="77777777" w:rsidR="00B83108" w:rsidRDefault="00B83108">
            <w:pPr>
              <w:pStyle w:val="yTable"/>
              <w:spacing w:before="0"/>
              <w:jc w:val="center"/>
              <w:rPr>
                <w:sz w:val="14"/>
              </w:rPr>
            </w:pPr>
            <w:r>
              <w:rPr>
                <w:sz w:val="14"/>
              </w:rPr>
              <w:t>80</w:t>
            </w:r>
          </w:p>
        </w:tc>
        <w:tc>
          <w:tcPr>
            <w:tcW w:w="4111" w:type="dxa"/>
          </w:tcPr>
          <w:p w14:paraId="170E9453" w14:textId="77777777" w:rsidR="00B83108" w:rsidRDefault="00B83108">
            <w:pPr>
              <w:pStyle w:val="yTable"/>
              <w:spacing w:before="0"/>
              <w:rPr>
                <w:sz w:val="14"/>
              </w:rPr>
            </w:pPr>
            <w:r>
              <w:rPr>
                <w:sz w:val="14"/>
              </w:rPr>
              <w:t>Molybdenum 99 .........................................................................</w:t>
            </w:r>
          </w:p>
        </w:tc>
        <w:tc>
          <w:tcPr>
            <w:tcW w:w="1843" w:type="dxa"/>
          </w:tcPr>
          <w:p w14:paraId="255CFC89" w14:textId="77777777" w:rsidR="00B83108" w:rsidRDefault="00B83108">
            <w:pPr>
              <w:pStyle w:val="yTable"/>
              <w:tabs>
                <w:tab w:val="decimal" w:pos="709"/>
              </w:tabs>
              <w:spacing w:before="0"/>
              <w:rPr>
                <w:sz w:val="14"/>
              </w:rPr>
            </w:pPr>
            <w:r>
              <w:rPr>
                <w:sz w:val="14"/>
              </w:rPr>
              <w:t>4.0</w:t>
            </w:r>
          </w:p>
        </w:tc>
      </w:tr>
      <w:tr w:rsidR="000B1A61" w14:paraId="66598BF3" w14:textId="77777777">
        <w:tc>
          <w:tcPr>
            <w:tcW w:w="1134" w:type="dxa"/>
          </w:tcPr>
          <w:p w14:paraId="67A4AEC7" w14:textId="77777777" w:rsidR="00B83108" w:rsidRDefault="00B83108">
            <w:pPr>
              <w:pStyle w:val="yTable"/>
              <w:spacing w:before="0"/>
              <w:jc w:val="center"/>
              <w:rPr>
                <w:sz w:val="14"/>
              </w:rPr>
            </w:pPr>
            <w:r>
              <w:rPr>
                <w:sz w:val="14"/>
              </w:rPr>
              <w:t>81</w:t>
            </w:r>
          </w:p>
        </w:tc>
        <w:tc>
          <w:tcPr>
            <w:tcW w:w="4111" w:type="dxa"/>
          </w:tcPr>
          <w:p w14:paraId="33D1F251" w14:textId="77777777" w:rsidR="00B83108" w:rsidRDefault="00B83108">
            <w:pPr>
              <w:pStyle w:val="yTable"/>
              <w:spacing w:before="0"/>
              <w:rPr>
                <w:sz w:val="14"/>
              </w:rPr>
            </w:pPr>
            <w:r>
              <w:rPr>
                <w:sz w:val="14"/>
              </w:rPr>
              <w:t>Neodymium 147 .........................................................................</w:t>
            </w:r>
          </w:p>
        </w:tc>
        <w:tc>
          <w:tcPr>
            <w:tcW w:w="1843" w:type="dxa"/>
          </w:tcPr>
          <w:p w14:paraId="1849E817" w14:textId="77777777" w:rsidR="00B83108" w:rsidRDefault="00B83108">
            <w:pPr>
              <w:pStyle w:val="yTable"/>
              <w:tabs>
                <w:tab w:val="decimal" w:pos="709"/>
              </w:tabs>
              <w:spacing w:before="0"/>
              <w:rPr>
                <w:sz w:val="14"/>
              </w:rPr>
            </w:pPr>
            <w:r>
              <w:rPr>
                <w:sz w:val="14"/>
              </w:rPr>
              <w:t>4.0</w:t>
            </w:r>
          </w:p>
        </w:tc>
      </w:tr>
      <w:tr w:rsidR="000B1A61" w14:paraId="3039DF14" w14:textId="77777777">
        <w:tc>
          <w:tcPr>
            <w:tcW w:w="1134" w:type="dxa"/>
          </w:tcPr>
          <w:p w14:paraId="145AE211" w14:textId="77777777" w:rsidR="00B83108" w:rsidRDefault="00B83108">
            <w:pPr>
              <w:pStyle w:val="yTable"/>
              <w:spacing w:before="0"/>
              <w:jc w:val="center"/>
              <w:rPr>
                <w:sz w:val="14"/>
              </w:rPr>
            </w:pPr>
            <w:r>
              <w:rPr>
                <w:sz w:val="14"/>
              </w:rPr>
              <w:t>82</w:t>
            </w:r>
          </w:p>
        </w:tc>
        <w:tc>
          <w:tcPr>
            <w:tcW w:w="4111" w:type="dxa"/>
          </w:tcPr>
          <w:p w14:paraId="7D9F5228" w14:textId="77777777" w:rsidR="00B83108" w:rsidRDefault="00B83108">
            <w:pPr>
              <w:pStyle w:val="yTable"/>
              <w:spacing w:before="0"/>
              <w:rPr>
                <w:sz w:val="14"/>
              </w:rPr>
            </w:pPr>
            <w:r>
              <w:rPr>
                <w:sz w:val="14"/>
              </w:rPr>
              <w:t>Neodymium 149 .........................................................................</w:t>
            </w:r>
          </w:p>
        </w:tc>
        <w:tc>
          <w:tcPr>
            <w:tcW w:w="1843" w:type="dxa"/>
          </w:tcPr>
          <w:p w14:paraId="641FBA45" w14:textId="77777777" w:rsidR="00B83108" w:rsidRDefault="00B83108">
            <w:pPr>
              <w:pStyle w:val="yTable"/>
              <w:tabs>
                <w:tab w:val="decimal" w:pos="709"/>
              </w:tabs>
              <w:spacing w:before="0"/>
              <w:rPr>
                <w:sz w:val="14"/>
              </w:rPr>
            </w:pPr>
            <w:r>
              <w:rPr>
                <w:sz w:val="14"/>
              </w:rPr>
              <w:t>4.0</w:t>
            </w:r>
          </w:p>
        </w:tc>
      </w:tr>
      <w:tr w:rsidR="000B1A61" w14:paraId="0A2418DA" w14:textId="77777777">
        <w:tc>
          <w:tcPr>
            <w:tcW w:w="1134" w:type="dxa"/>
          </w:tcPr>
          <w:p w14:paraId="372FDF54" w14:textId="77777777" w:rsidR="00B83108" w:rsidRDefault="00B83108">
            <w:pPr>
              <w:pStyle w:val="yTable"/>
              <w:spacing w:before="0"/>
              <w:jc w:val="center"/>
              <w:rPr>
                <w:sz w:val="14"/>
              </w:rPr>
            </w:pPr>
            <w:r>
              <w:rPr>
                <w:sz w:val="14"/>
              </w:rPr>
              <w:t>83</w:t>
            </w:r>
          </w:p>
        </w:tc>
        <w:tc>
          <w:tcPr>
            <w:tcW w:w="4111" w:type="dxa"/>
          </w:tcPr>
          <w:p w14:paraId="429763EB" w14:textId="77777777" w:rsidR="00B83108" w:rsidRDefault="00B83108">
            <w:pPr>
              <w:pStyle w:val="yTable"/>
              <w:spacing w:before="0"/>
              <w:rPr>
                <w:sz w:val="14"/>
              </w:rPr>
            </w:pPr>
            <w:r>
              <w:rPr>
                <w:sz w:val="14"/>
              </w:rPr>
              <w:t>Nickel 59 ....................................................................................</w:t>
            </w:r>
          </w:p>
        </w:tc>
        <w:tc>
          <w:tcPr>
            <w:tcW w:w="1843" w:type="dxa"/>
          </w:tcPr>
          <w:p w14:paraId="44E1165F" w14:textId="77777777" w:rsidR="00B83108" w:rsidRDefault="00B83108">
            <w:pPr>
              <w:pStyle w:val="yTable"/>
              <w:tabs>
                <w:tab w:val="decimal" w:pos="709"/>
              </w:tabs>
              <w:spacing w:before="0"/>
              <w:rPr>
                <w:sz w:val="14"/>
              </w:rPr>
            </w:pPr>
            <w:r>
              <w:rPr>
                <w:sz w:val="14"/>
              </w:rPr>
              <w:t>4.0</w:t>
            </w:r>
          </w:p>
        </w:tc>
      </w:tr>
      <w:tr w:rsidR="000B1A61" w14:paraId="21EB9C51" w14:textId="77777777">
        <w:tc>
          <w:tcPr>
            <w:tcW w:w="1134" w:type="dxa"/>
          </w:tcPr>
          <w:p w14:paraId="25DA0A9C" w14:textId="77777777" w:rsidR="00B83108" w:rsidRDefault="00B83108">
            <w:pPr>
              <w:pStyle w:val="yTable"/>
              <w:spacing w:before="0"/>
              <w:jc w:val="center"/>
              <w:rPr>
                <w:sz w:val="14"/>
              </w:rPr>
            </w:pPr>
            <w:r>
              <w:rPr>
                <w:sz w:val="14"/>
              </w:rPr>
              <w:t>84</w:t>
            </w:r>
          </w:p>
        </w:tc>
        <w:tc>
          <w:tcPr>
            <w:tcW w:w="4111" w:type="dxa"/>
          </w:tcPr>
          <w:p w14:paraId="38D5CAFA" w14:textId="77777777" w:rsidR="00B83108" w:rsidRDefault="00B83108">
            <w:pPr>
              <w:pStyle w:val="yTable"/>
              <w:spacing w:before="0"/>
              <w:rPr>
                <w:sz w:val="14"/>
              </w:rPr>
            </w:pPr>
            <w:r>
              <w:rPr>
                <w:sz w:val="14"/>
              </w:rPr>
              <w:t>Nickel 63 ....................................................................................</w:t>
            </w:r>
          </w:p>
        </w:tc>
        <w:tc>
          <w:tcPr>
            <w:tcW w:w="1843" w:type="dxa"/>
          </w:tcPr>
          <w:p w14:paraId="7CD8BD85" w14:textId="77777777" w:rsidR="00B83108" w:rsidRDefault="00B83108">
            <w:pPr>
              <w:pStyle w:val="yTable"/>
              <w:tabs>
                <w:tab w:val="decimal" w:pos="709"/>
              </w:tabs>
              <w:spacing w:before="0"/>
              <w:rPr>
                <w:sz w:val="14"/>
              </w:rPr>
            </w:pPr>
            <w:r>
              <w:rPr>
                <w:sz w:val="14"/>
              </w:rPr>
              <w:t>0.4</w:t>
            </w:r>
          </w:p>
        </w:tc>
      </w:tr>
      <w:tr w:rsidR="000B1A61" w14:paraId="7243AD18" w14:textId="77777777">
        <w:tc>
          <w:tcPr>
            <w:tcW w:w="1134" w:type="dxa"/>
          </w:tcPr>
          <w:p w14:paraId="66D892C9" w14:textId="77777777" w:rsidR="00B83108" w:rsidRDefault="00B83108">
            <w:pPr>
              <w:pStyle w:val="yTable"/>
              <w:spacing w:before="0"/>
              <w:jc w:val="center"/>
              <w:rPr>
                <w:sz w:val="14"/>
              </w:rPr>
            </w:pPr>
            <w:r>
              <w:rPr>
                <w:sz w:val="14"/>
              </w:rPr>
              <w:t>85</w:t>
            </w:r>
          </w:p>
        </w:tc>
        <w:tc>
          <w:tcPr>
            <w:tcW w:w="4111" w:type="dxa"/>
          </w:tcPr>
          <w:p w14:paraId="1D840E2D" w14:textId="77777777" w:rsidR="00B83108" w:rsidRDefault="00B83108">
            <w:pPr>
              <w:pStyle w:val="yTable"/>
              <w:spacing w:before="0"/>
              <w:rPr>
                <w:sz w:val="14"/>
              </w:rPr>
            </w:pPr>
            <w:r>
              <w:rPr>
                <w:sz w:val="14"/>
              </w:rPr>
              <w:t>Nickel 65 ....................................................................................</w:t>
            </w:r>
          </w:p>
        </w:tc>
        <w:tc>
          <w:tcPr>
            <w:tcW w:w="1843" w:type="dxa"/>
          </w:tcPr>
          <w:p w14:paraId="6E209010" w14:textId="77777777" w:rsidR="00B83108" w:rsidRDefault="00B83108">
            <w:pPr>
              <w:pStyle w:val="yTable"/>
              <w:tabs>
                <w:tab w:val="decimal" w:pos="709"/>
              </w:tabs>
              <w:spacing w:before="0"/>
              <w:rPr>
                <w:sz w:val="14"/>
              </w:rPr>
            </w:pPr>
            <w:r>
              <w:rPr>
                <w:sz w:val="14"/>
              </w:rPr>
              <w:t>4.0</w:t>
            </w:r>
          </w:p>
        </w:tc>
      </w:tr>
      <w:tr w:rsidR="000B1A61" w14:paraId="23D9D0F2" w14:textId="77777777">
        <w:tc>
          <w:tcPr>
            <w:tcW w:w="1134" w:type="dxa"/>
          </w:tcPr>
          <w:p w14:paraId="29547884" w14:textId="77777777" w:rsidR="00B83108" w:rsidRDefault="00B83108">
            <w:pPr>
              <w:pStyle w:val="yTable"/>
              <w:spacing w:before="0"/>
              <w:jc w:val="center"/>
              <w:rPr>
                <w:sz w:val="14"/>
              </w:rPr>
            </w:pPr>
            <w:r>
              <w:rPr>
                <w:sz w:val="14"/>
              </w:rPr>
              <w:t>86</w:t>
            </w:r>
          </w:p>
        </w:tc>
        <w:tc>
          <w:tcPr>
            <w:tcW w:w="4111" w:type="dxa"/>
          </w:tcPr>
          <w:p w14:paraId="28A0311A" w14:textId="77777777" w:rsidR="00B83108" w:rsidRDefault="00B83108">
            <w:pPr>
              <w:pStyle w:val="yTable"/>
              <w:spacing w:before="0"/>
              <w:rPr>
                <w:sz w:val="14"/>
              </w:rPr>
            </w:pPr>
            <w:r>
              <w:rPr>
                <w:sz w:val="14"/>
              </w:rPr>
              <w:t>Niobium 93m .............................................................................</w:t>
            </w:r>
          </w:p>
        </w:tc>
        <w:tc>
          <w:tcPr>
            <w:tcW w:w="1843" w:type="dxa"/>
          </w:tcPr>
          <w:p w14:paraId="2488816C" w14:textId="77777777" w:rsidR="00B83108" w:rsidRDefault="00B83108">
            <w:pPr>
              <w:pStyle w:val="yTable"/>
              <w:tabs>
                <w:tab w:val="decimal" w:pos="709"/>
              </w:tabs>
              <w:spacing w:before="0"/>
              <w:rPr>
                <w:sz w:val="14"/>
              </w:rPr>
            </w:pPr>
            <w:r>
              <w:rPr>
                <w:sz w:val="14"/>
              </w:rPr>
              <w:t>0.4</w:t>
            </w:r>
          </w:p>
        </w:tc>
      </w:tr>
      <w:tr w:rsidR="000B1A61" w14:paraId="57806B06" w14:textId="77777777">
        <w:tc>
          <w:tcPr>
            <w:tcW w:w="1134" w:type="dxa"/>
          </w:tcPr>
          <w:p w14:paraId="76319D0B" w14:textId="77777777" w:rsidR="00B83108" w:rsidRDefault="00B83108">
            <w:pPr>
              <w:pStyle w:val="yTable"/>
              <w:spacing w:before="0"/>
              <w:jc w:val="center"/>
              <w:rPr>
                <w:sz w:val="14"/>
              </w:rPr>
            </w:pPr>
            <w:r>
              <w:rPr>
                <w:sz w:val="14"/>
              </w:rPr>
              <w:t>87</w:t>
            </w:r>
          </w:p>
        </w:tc>
        <w:tc>
          <w:tcPr>
            <w:tcW w:w="4111" w:type="dxa"/>
          </w:tcPr>
          <w:p w14:paraId="6862939F" w14:textId="77777777" w:rsidR="00B83108" w:rsidRDefault="00B83108">
            <w:pPr>
              <w:pStyle w:val="yTable"/>
              <w:spacing w:before="0"/>
              <w:rPr>
                <w:sz w:val="14"/>
              </w:rPr>
            </w:pPr>
            <w:r>
              <w:rPr>
                <w:sz w:val="14"/>
              </w:rPr>
              <w:t>Niobium 95 .................................................................................</w:t>
            </w:r>
          </w:p>
        </w:tc>
        <w:tc>
          <w:tcPr>
            <w:tcW w:w="1843" w:type="dxa"/>
          </w:tcPr>
          <w:p w14:paraId="28C638DE" w14:textId="77777777" w:rsidR="00B83108" w:rsidRDefault="00B83108">
            <w:pPr>
              <w:pStyle w:val="yTable"/>
              <w:tabs>
                <w:tab w:val="decimal" w:pos="709"/>
              </w:tabs>
              <w:spacing w:before="0"/>
              <w:rPr>
                <w:sz w:val="14"/>
              </w:rPr>
            </w:pPr>
            <w:r>
              <w:rPr>
                <w:sz w:val="14"/>
              </w:rPr>
              <w:t>0.4</w:t>
            </w:r>
          </w:p>
        </w:tc>
      </w:tr>
      <w:tr w:rsidR="000B1A61" w14:paraId="0FE09E4C" w14:textId="77777777">
        <w:tc>
          <w:tcPr>
            <w:tcW w:w="1134" w:type="dxa"/>
          </w:tcPr>
          <w:p w14:paraId="74969EDE" w14:textId="77777777" w:rsidR="00B83108" w:rsidRDefault="00B83108">
            <w:pPr>
              <w:pStyle w:val="yTable"/>
              <w:spacing w:before="0"/>
              <w:jc w:val="center"/>
              <w:rPr>
                <w:sz w:val="14"/>
              </w:rPr>
            </w:pPr>
            <w:r>
              <w:rPr>
                <w:sz w:val="14"/>
              </w:rPr>
              <w:t>88</w:t>
            </w:r>
          </w:p>
        </w:tc>
        <w:tc>
          <w:tcPr>
            <w:tcW w:w="4111" w:type="dxa"/>
          </w:tcPr>
          <w:p w14:paraId="515994BF" w14:textId="77777777" w:rsidR="00B83108" w:rsidRDefault="00B83108">
            <w:pPr>
              <w:pStyle w:val="yTable"/>
              <w:spacing w:before="0"/>
              <w:rPr>
                <w:sz w:val="14"/>
              </w:rPr>
            </w:pPr>
            <w:r>
              <w:rPr>
                <w:sz w:val="14"/>
              </w:rPr>
              <w:t>Niobium 97 .................................................................................</w:t>
            </w:r>
          </w:p>
        </w:tc>
        <w:tc>
          <w:tcPr>
            <w:tcW w:w="1843" w:type="dxa"/>
          </w:tcPr>
          <w:p w14:paraId="74AC4504" w14:textId="77777777" w:rsidR="00B83108" w:rsidRDefault="00B83108">
            <w:pPr>
              <w:pStyle w:val="yTable"/>
              <w:tabs>
                <w:tab w:val="decimal" w:pos="709"/>
              </w:tabs>
              <w:spacing w:before="0"/>
              <w:rPr>
                <w:sz w:val="14"/>
              </w:rPr>
            </w:pPr>
            <w:r>
              <w:rPr>
                <w:sz w:val="14"/>
              </w:rPr>
              <w:t>0.4</w:t>
            </w:r>
          </w:p>
        </w:tc>
      </w:tr>
      <w:tr w:rsidR="000B1A61" w14:paraId="25570A61" w14:textId="77777777">
        <w:tc>
          <w:tcPr>
            <w:tcW w:w="1134" w:type="dxa"/>
          </w:tcPr>
          <w:p w14:paraId="37257631" w14:textId="77777777" w:rsidR="00B83108" w:rsidRDefault="00B83108">
            <w:pPr>
              <w:pStyle w:val="yTable"/>
              <w:spacing w:before="0"/>
              <w:jc w:val="center"/>
              <w:rPr>
                <w:sz w:val="14"/>
              </w:rPr>
            </w:pPr>
            <w:r>
              <w:rPr>
                <w:sz w:val="14"/>
              </w:rPr>
              <w:t>89</w:t>
            </w:r>
          </w:p>
        </w:tc>
        <w:tc>
          <w:tcPr>
            <w:tcW w:w="4111" w:type="dxa"/>
          </w:tcPr>
          <w:p w14:paraId="33341290" w14:textId="77777777" w:rsidR="00B83108" w:rsidRDefault="00B83108">
            <w:pPr>
              <w:pStyle w:val="yTable"/>
              <w:spacing w:before="0"/>
              <w:rPr>
                <w:sz w:val="14"/>
              </w:rPr>
            </w:pPr>
            <w:r>
              <w:rPr>
                <w:sz w:val="14"/>
              </w:rPr>
              <w:t>Osmium 185 ...............................................................................</w:t>
            </w:r>
          </w:p>
        </w:tc>
        <w:tc>
          <w:tcPr>
            <w:tcW w:w="1843" w:type="dxa"/>
          </w:tcPr>
          <w:p w14:paraId="6FB8F334" w14:textId="77777777" w:rsidR="00B83108" w:rsidRDefault="00B83108">
            <w:pPr>
              <w:pStyle w:val="yTable"/>
              <w:tabs>
                <w:tab w:val="decimal" w:pos="709"/>
              </w:tabs>
              <w:spacing w:before="0"/>
              <w:rPr>
                <w:sz w:val="14"/>
              </w:rPr>
            </w:pPr>
            <w:r>
              <w:rPr>
                <w:sz w:val="14"/>
              </w:rPr>
              <w:t>0.4</w:t>
            </w:r>
          </w:p>
        </w:tc>
      </w:tr>
      <w:tr w:rsidR="000B1A61" w14:paraId="08FB154A" w14:textId="77777777">
        <w:tc>
          <w:tcPr>
            <w:tcW w:w="1134" w:type="dxa"/>
          </w:tcPr>
          <w:p w14:paraId="1735E1B7" w14:textId="77777777" w:rsidR="00B83108" w:rsidRDefault="00B83108">
            <w:pPr>
              <w:pStyle w:val="yTable"/>
              <w:spacing w:before="0"/>
              <w:jc w:val="center"/>
              <w:rPr>
                <w:sz w:val="14"/>
              </w:rPr>
            </w:pPr>
            <w:r>
              <w:rPr>
                <w:sz w:val="14"/>
              </w:rPr>
              <w:t>90</w:t>
            </w:r>
          </w:p>
        </w:tc>
        <w:tc>
          <w:tcPr>
            <w:tcW w:w="4111" w:type="dxa"/>
          </w:tcPr>
          <w:p w14:paraId="0920DEFC" w14:textId="77777777" w:rsidR="00B83108" w:rsidRDefault="00B83108">
            <w:pPr>
              <w:pStyle w:val="yTable"/>
              <w:spacing w:before="0"/>
              <w:rPr>
                <w:sz w:val="14"/>
              </w:rPr>
            </w:pPr>
            <w:r>
              <w:rPr>
                <w:sz w:val="14"/>
              </w:rPr>
              <w:t>Osmium 191m ............................................................................</w:t>
            </w:r>
          </w:p>
        </w:tc>
        <w:tc>
          <w:tcPr>
            <w:tcW w:w="1843" w:type="dxa"/>
          </w:tcPr>
          <w:p w14:paraId="4D17112F" w14:textId="77777777" w:rsidR="00B83108" w:rsidRDefault="00B83108">
            <w:pPr>
              <w:pStyle w:val="yTable"/>
              <w:tabs>
                <w:tab w:val="decimal" w:pos="709"/>
              </w:tabs>
              <w:spacing w:before="0"/>
              <w:rPr>
                <w:sz w:val="14"/>
              </w:rPr>
            </w:pPr>
            <w:r>
              <w:rPr>
                <w:sz w:val="14"/>
              </w:rPr>
              <w:t>4.0</w:t>
            </w:r>
          </w:p>
        </w:tc>
      </w:tr>
      <w:tr w:rsidR="000B1A61" w14:paraId="4608F057" w14:textId="77777777">
        <w:tc>
          <w:tcPr>
            <w:tcW w:w="1134" w:type="dxa"/>
          </w:tcPr>
          <w:p w14:paraId="236C69DD" w14:textId="77777777" w:rsidR="00B83108" w:rsidRDefault="00B83108">
            <w:pPr>
              <w:pStyle w:val="yTable"/>
              <w:spacing w:before="0"/>
              <w:jc w:val="center"/>
              <w:rPr>
                <w:sz w:val="14"/>
              </w:rPr>
            </w:pPr>
            <w:r>
              <w:rPr>
                <w:sz w:val="14"/>
              </w:rPr>
              <w:t>91</w:t>
            </w:r>
          </w:p>
        </w:tc>
        <w:tc>
          <w:tcPr>
            <w:tcW w:w="4111" w:type="dxa"/>
          </w:tcPr>
          <w:p w14:paraId="1125FCAF" w14:textId="77777777" w:rsidR="00B83108" w:rsidRDefault="00B83108">
            <w:pPr>
              <w:pStyle w:val="yTable"/>
              <w:spacing w:before="0"/>
              <w:rPr>
                <w:sz w:val="14"/>
              </w:rPr>
            </w:pPr>
            <w:r>
              <w:rPr>
                <w:sz w:val="14"/>
              </w:rPr>
              <w:t>Osmium 191 ...............................................................................</w:t>
            </w:r>
          </w:p>
        </w:tc>
        <w:tc>
          <w:tcPr>
            <w:tcW w:w="1843" w:type="dxa"/>
          </w:tcPr>
          <w:p w14:paraId="795B7E4B" w14:textId="77777777" w:rsidR="00B83108" w:rsidRDefault="00B83108">
            <w:pPr>
              <w:pStyle w:val="yTable"/>
              <w:tabs>
                <w:tab w:val="decimal" w:pos="709"/>
              </w:tabs>
              <w:spacing w:before="0"/>
              <w:rPr>
                <w:sz w:val="14"/>
              </w:rPr>
            </w:pPr>
            <w:r>
              <w:rPr>
                <w:sz w:val="14"/>
              </w:rPr>
              <w:t>4.0</w:t>
            </w:r>
          </w:p>
        </w:tc>
      </w:tr>
      <w:tr w:rsidR="000B1A61" w14:paraId="43BCDD91" w14:textId="77777777">
        <w:tc>
          <w:tcPr>
            <w:tcW w:w="1134" w:type="dxa"/>
          </w:tcPr>
          <w:p w14:paraId="5FF9256D" w14:textId="77777777" w:rsidR="00B83108" w:rsidRDefault="00B83108">
            <w:pPr>
              <w:pStyle w:val="yTable"/>
              <w:spacing w:before="0"/>
              <w:jc w:val="center"/>
              <w:rPr>
                <w:sz w:val="14"/>
              </w:rPr>
            </w:pPr>
            <w:r>
              <w:rPr>
                <w:sz w:val="14"/>
              </w:rPr>
              <w:t>92</w:t>
            </w:r>
          </w:p>
        </w:tc>
        <w:tc>
          <w:tcPr>
            <w:tcW w:w="4111" w:type="dxa"/>
          </w:tcPr>
          <w:p w14:paraId="741DAF0B" w14:textId="77777777" w:rsidR="00B83108" w:rsidRDefault="00B83108">
            <w:pPr>
              <w:pStyle w:val="yTable"/>
              <w:spacing w:before="0"/>
              <w:rPr>
                <w:sz w:val="14"/>
              </w:rPr>
            </w:pPr>
            <w:r>
              <w:rPr>
                <w:sz w:val="14"/>
              </w:rPr>
              <w:t>Osmium 193 ...............................................................................</w:t>
            </w:r>
          </w:p>
        </w:tc>
        <w:tc>
          <w:tcPr>
            <w:tcW w:w="1843" w:type="dxa"/>
          </w:tcPr>
          <w:p w14:paraId="31D14124" w14:textId="77777777" w:rsidR="00B83108" w:rsidRDefault="00B83108">
            <w:pPr>
              <w:pStyle w:val="yTable"/>
              <w:tabs>
                <w:tab w:val="decimal" w:pos="709"/>
              </w:tabs>
              <w:spacing w:before="0"/>
              <w:rPr>
                <w:sz w:val="14"/>
              </w:rPr>
            </w:pPr>
            <w:r>
              <w:rPr>
                <w:sz w:val="14"/>
              </w:rPr>
              <w:t>4.0</w:t>
            </w:r>
          </w:p>
        </w:tc>
      </w:tr>
      <w:tr w:rsidR="000B1A61" w14:paraId="76B1E8AB" w14:textId="77777777">
        <w:tc>
          <w:tcPr>
            <w:tcW w:w="1134" w:type="dxa"/>
          </w:tcPr>
          <w:p w14:paraId="3F8CD533" w14:textId="77777777" w:rsidR="00B83108" w:rsidRDefault="00B83108">
            <w:pPr>
              <w:pStyle w:val="yTable"/>
              <w:spacing w:before="0"/>
              <w:jc w:val="center"/>
              <w:rPr>
                <w:sz w:val="14"/>
              </w:rPr>
            </w:pPr>
            <w:r>
              <w:rPr>
                <w:sz w:val="14"/>
              </w:rPr>
              <w:t>93</w:t>
            </w:r>
          </w:p>
        </w:tc>
        <w:tc>
          <w:tcPr>
            <w:tcW w:w="4111" w:type="dxa"/>
          </w:tcPr>
          <w:p w14:paraId="18DBD0FC" w14:textId="77777777" w:rsidR="00B83108" w:rsidRDefault="00B83108">
            <w:pPr>
              <w:pStyle w:val="yTable"/>
              <w:spacing w:before="0"/>
              <w:rPr>
                <w:sz w:val="14"/>
              </w:rPr>
            </w:pPr>
            <w:r>
              <w:rPr>
                <w:sz w:val="14"/>
              </w:rPr>
              <w:t>Palladium 103 .............................................................................</w:t>
            </w:r>
          </w:p>
        </w:tc>
        <w:tc>
          <w:tcPr>
            <w:tcW w:w="1843" w:type="dxa"/>
          </w:tcPr>
          <w:p w14:paraId="43ED03A7" w14:textId="77777777" w:rsidR="00B83108" w:rsidRDefault="00B83108">
            <w:pPr>
              <w:pStyle w:val="yTable"/>
              <w:tabs>
                <w:tab w:val="decimal" w:pos="709"/>
              </w:tabs>
              <w:spacing w:before="0"/>
              <w:rPr>
                <w:sz w:val="14"/>
              </w:rPr>
            </w:pPr>
            <w:r>
              <w:rPr>
                <w:sz w:val="14"/>
              </w:rPr>
              <w:t>4.0</w:t>
            </w:r>
          </w:p>
        </w:tc>
      </w:tr>
      <w:tr w:rsidR="000B1A61" w14:paraId="630E1AC5" w14:textId="77777777">
        <w:tc>
          <w:tcPr>
            <w:tcW w:w="1134" w:type="dxa"/>
          </w:tcPr>
          <w:p w14:paraId="2237E182" w14:textId="77777777" w:rsidR="00B83108" w:rsidRDefault="00B83108">
            <w:pPr>
              <w:pStyle w:val="yTable"/>
              <w:spacing w:before="0"/>
              <w:jc w:val="center"/>
              <w:rPr>
                <w:sz w:val="14"/>
              </w:rPr>
            </w:pPr>
            <w:r>
              <w:rPr>
                <w:sz w:val="14"/>
              </w:rPr>
              <w:t>94</w:t>
            </w:r>
          </w:p>
        </w:tc>
        <w:tc>
          <w:tcPr>
            <w:tcW w:w="4111" w:type="dxa"/>
          </w:tcPr>
          <w:p w14:paraId="54D2F598" w14:textId="77777777" w:rsidR="00B83108" w:rsidRDefault="00B83108">
            <w:pPr>
              <w:pStyle w:val="yTable"/>
              <w:spacing w:before="0"/>
              <w:rPr>
                <w:sz w:val="14"/>
              </w:rPr>
            </w:pPr>
            <w:r>
              <w:rPr>
                <w:sz w:val="14"/>
              </w:rPr>
              <w:t>Palladium 109 .............................................................................</w:t>
            </w:r>
          </w:p>
        </w:tc>
        <w:tc>
          <w:tcPr>
            <w:tcW w:w="1843" w:type="dxa"/>
          </w:tcPr>
          <w:p w14:paraId="3C2498FE" w14:textId="77777777" w:rsidR="00B83108" w:rsidRDefault="00B83108">
            <w:pPr>
              <w:pStyle w:val="yTable"/>
              <w:tabs>
                <w:tab w:val="decimal" w:pos="709"/>
              </w:tabs>
              <w:spacing w:before="0"/>
              <w:rPr>
                <w:sz w:val="14"/>
              </w:rPr>
            </w:pPr>
            <w:r>
              <w:rPr>
                <w:sz w:val="14"/>
              </w:rPr>
              <w:t>4.0</w:t>
            </w:r>
          </w:p>
        </w:tc>
      </w:tr>
      <w:tr w:rsidR="000B1A61" w14:paraId="2F256137" w14:textId="77777777">
        <w:tc>
          <w:tcPr>
            <w:tcW w:w="1134" w:type="dxa"/>
          </w:tcPr>
          <w:p w14:paraId="2F25D0E2" w14:textId="77777777" w:rsidR="00B83108" w:rsidRDefault="00B83108">
            <w:pPr>
              <w:pStyle w:val="yTable"/>
              <w:spacing w:before="0"/>
              <w:jc w:val="center"/>
              <w:rPr>
                <w:sz w:val="14"/>
              </w:rPr>
            </w:pPr>
            <w:r>
              <w:rPr>
                <w:sz w:val="14"/>
              </w:rPr>
              <w:t>95</w:t>
            </w:r>
          </w:p>
        </w:tc>
        <w:tc>
          <w:tcPr>
            <w:tcW w:w="4111" w:type="dxa"/>
          </w:tcPr>
          <w:p w14:paraId="58CB355B" w14:textId="77777777" w:rsidR="00B83108" w:rsidRDefault="00B83108">
            <w:pPr>
              <w:pStyle w:val="yTable"/>
              <w:spacing w:before="0"/>
              <w:rPr>
                <w:sz w:val="14"/>
              </w:rPr>
            </w:pPr>
            <w:r>
              <w:rPr>
                <w:sz w:val="14"/>
              </w:rPr>
              <w:t>Phosphorus 32 ............................................................................</w:t>
            </w:r>
          </w:p>
        </w:tc>
        <w:tc>
          <w:tcPr>
            <w:tcW w:w="1843" w:type="dxa"/>
          </w:tcPr>
          <w:p w14:paraId="06CADA4D" w14:textId="77777777" w:rsidR="00B83108" w:rsidRDefault="00B83108">
            <w:pPr>
              <w:pStyle w:val="yTable"/>
              <w:tabs>
                <w:tab w:val="decimal" w:pos="709"/>
              </w:tabs>
              <w:spacing w:before="0"/>
              <w:rPr>
                <w:sz w:val="14"/>
              </w:rPr>
            </w:pPr>
            <w:r>
              <w:rPr>
                <w:sz w:val="14"/>
              </w:rPr>
              <w:t>0.4</w:t>
            </w:r>
          </w:p>
        </w:tc>
      </w:tr>
      <w:tr w:rsidR="000B1A61" w14:paraId="323BB87A" w14:textId="77777777">
        <w:tc>
          <w:tcPr>
            <w:tcW w:w="1134" w:type="dxa"/>
          </w:tcPr>
          <w:p w14:paraId="480F3905" w14:textId="77777777" w:rsidR="00B83108" w:rsidRDefault="00B83108">
            <w:pPr>
              <w:pStyle w:val="yTable"/>
              <w:spacing w:before="0"/>
              <w:jc w:val="center"/>
              <w:rPr>
                <w:sz w:val="14"/>
              </w:rPr>
            </w:pPr>
            <w:r>
              <w:rPr>
                <w:sz w:val="14"/>
              </w:rPr>
              <w:t>96</w:t>
            </w:r>
          </w:p>
        </w:tc>
        <w:tc>
          <w:tcPr>
            <w:tcW w:w="4111" w:type="dxa"/>
          </w:tcPr>
          <w:p w14:paraId="0B0B5DF2" w14:textId="77777777" w:rsidR="00B83108" w:rsidRDefault="00B83108">
            <w:pPr>
              <w:pStyle w:val="yTable"/>
              <w:spacing w:before="0"/>
              <w:rPr>
                <w:sz w:val="14"/>
              </w:rPr>
            </w:pPr>
            <w:r>
              <w:rPr>
                <w:sz w:val="14"/>
              </w:rPr>
              <w:t>Platinum 191 ..............................................................................</w:t>
            </w:r>
          </w:p>
        </w:tc>
        <w:tc>
          <w:tcPr>
            <w:tcW w:w="1843" w:type="dxa"/>
          </w:tcPr>
          <w:p w14:paraId="4E1FBA52" w14:textId="77777777" w:rsidR="00B83108" w:rsidRDefault="00B83108">
            <w:pPr>
              <w:pStyle w:val="yTable"/>
              <w:tabs>
                <w:tab w:val="decimal" w:pos="709"/>
              </w:tabs>
              <w:spacing w:before="0"/>
              <w:rPr>
                <w:sz w:val="14"/>
              </w:rPr>
            </w:pPr>
            <w:r>
              <w:rPr>
                <w:sz w:val="14"/>
              </w:rPr>
              <w:t>4.0</w:t>
            </w:r>
          </w:p>
        </w:tc>
      </w:tr>
      <w:tr w:rsidR="000B1A61" w14:paraId="41A75629" w14:textId="77777777">
        <w:tc>
          <w:tcPr>
            <w:tcW w:w="1134" w:type="dxa"/>
          </w:tcPr>
          <w:p w14:paraId="3820EE3F" w14:textId="77777777" w:rsidR="00B83108" w:rsidRDefault="00B83108">
            <w:pPr>
              <w:pStyle w:val="yTable"/>
              <w:spacing w:before="0"/>
              <w:jc w:val="center"/>
              <w:rPr>
                <w:sz w:val="14"/>
              </w:rPr>
            </w:pPr>
            <w:r>
              <w:rPr>
                <w:sz w:val="14"/>
              </w:rPr>
              <w:t>97</w:t>
            </w:r>
          </w:p>
        </w:tc>
        <w:tc>
          <w:tcPr>
            <w:tcW w:w="4111" w:type="dxa"/>
          </w:tcPr>
          <w:p w14:paraId="6260BD21" w14:textId="77777777" w:rsidR="00B83108" w:rsidRDefault="00B83108">
            <w:pPr>
              <w:pStyle w:val="yTable"/>
              <w:spacing w:before="0"/>
              <w:rPr>
                <w:sz w:val="14"/>
              </w:rPr>
            </w:pPr>
            <w:r>
              <w:rPr>
                <w:sz w:val="14"/>
              </w:rPr>
              <w:t>Platinum 193m ...........................................................................</w:t>
            </w:r>
          </w:p>
        </w:tc>
        <w:tc>
          <w:tcPr>
            <w:tcW w:w="1843" w:type="dxa"/>
          </w:tcPr>
          <w:p w14:paraId="34447773" w14:textId="77777777" w:rsidR="00B83108" w:rsidRDefault="00B83108">
            <w:pPr>
              <w:pStyle w:val="yTable"/>
              <w:tabs>
                <w:tab w:val="decimal" w:pos="709"/>
              </w:tabs>
              <w:spacing w:before="0"/>
              <w:rPr>
                <w:sz w:val="14"/>
              </w:rPr>
            </w:pPr>
            <w:r>
              <w:rPr>
                <w:sz w:val="14"/>
              </w:rPr>
              <w:t>4.0</w:t>
            </w:r>
          </w:p>
        </w:tc>
      </w:tr>
      <w:tr w:rsidR="000B1A61" w14:paraId="289AF2FF" w14:textId="77777777">
        <w:tc>
          <w:tcPr>
            <w:tcW w:w="1134" w:type="dxa"/>
          </w:tcPr>
          <w:p w14:paraId="4BA14580" w14:textId="77777777" w:rsidR="00B83108" w:rsidRDefault="00B83108">
            <w:pPr>
              <w:pStyle w:val="yTable"/>
              <w:spacing w:before="0"/>
              <w:jc w:val="center"/>
              <w:rPr>
                <w:sz w:val="14"/>
              </w:rPr>
            </w:pPr>
            <w:r>
              <w:rPr>
                <w:sz w:val="14"/>
              </w:rPr>
              <w:t>98</w:t>
            </w:r>
          </w:p>
        </w:tc>
        <w:tc>
          <w:tcPr>
            <w:tcW w:w="4111" w:type="dxa"/>
          </w:tcPr>
          <w:p w14:paraId="04F41AD7" w14:textId="77777777" w:rsidR="00B83108" w:rsidRDefault="00B83108">
            <w:pPr>
              <w:pStyle w:val="yTable"/>
              <w:spacing w:before="0"/>
              <w:rPr>
                <w:sz w:val="14"/>
              </w:rPr>
            </w:pPr>
            <w:r>
              <w:rPr>
                <w:sz w:val="14"/>
              </w:rPr>
              <w:t>Platinum 193 ..............................................................................</w:t>
            </w:r>
          </w:p>
        </w:tc>
        <w:tc>
          <w:tcPr>
            <w:tcW w:w="1843" w:type="dxa"/>
          </w:tcPr>
          <w:p w14:paraId="23B66DB1" w14:textId="77777777" w:rsidR="00B83108" w:rsidRDefault="00B83108">
            <w:pPr>
              <w:pStyle w:val="yTable"/>
              <w:tabs>
                <w:tab w:val="decimal" w:pos="709"/>
              </w:tabs>
              <w:spacing w:before="0"/>
              <w:rPr>
                <w:sz w:val="14"/>
              </w:rPr>
            </w:pPr>
            <w:r>
              <w:rPr>
                <w:sz w:val="14"/>
              </w:rPr>
              <w:t>4.0</w:t>
            </w:r>
          </w:p>
        </w:tc>
      </w:tr>
      <w:tr w:rsidR="000B1A61" w14:paraId="181234D5" w14:textId="77777777">
        <w:tc>
          <w:tcPr>
            <w:tcW w:w="1134" w:type="dxa"/>
          </w:tcPr>
          <w:p w14:paraId="5B68F65A" w14:textId="77777777" w:rsidR="00B83108" w:rsidRDefault="00B83108">
            <w:pPr>
              <w:pStyle w:val="yTable"/>
              <w:spacing w:before="0"/>
              <w:jc w:val="center"/>
              <w:rPr>
                <w:sz w:val="14"/>
              </w:rPr>
            </w:pPr>
            <w:r>
              <w:rPr>
                <w:sz w:val="14"/>
              </w:rPr>
              <w:t>99</w:t>
            </w:r>
          </w:p>
        </w:tc>
        <w:tc>
          <w:tcPr>
            <w:tcW w:w="4111" w:type="dxa"/>
          </w:tcPr>
          <w:p w14:paraId="64BFD31A" w14:textId="77777777" w:rsidR="00B83108" w:rsidRDefault="00B83108">
            <w:pPr>
              <w:pStyle w:val="yTable"/>
              <w:spacing w:before="0"/>
              <w:rPr>
                <w:sz w:val="14"/>
              </w:rPr>
            </w:pPr>
            <w:r>
              <w:rPr>
                <w:sz w:val="14"/>
              </w:rPr>
              <w:t>Platinum 197m ...........................................................................</w:t>
            </w:r>
          </w:p>
        </w:tc>
        <w:tc>
          <w:tcPr>
            <w:tcW w:w="1843" w:type="dxa"/>
          </w:tcPr>
          <w:p w14:paraId="2E1288AE" w14:textId="77777777" w:rsidR="00B83108" w:rsidRDefault="00B83108">
            <w:pPr>
              <w:pStyle w:val="yTable"/>
              <w:tabs>
                <w:tab w:val="decimal" w:pos="709"/>
              </w:tabs>
              <w:spacing w:before="0"/>
              <w:rPr>
                <w:sz w:val="14"/>
              </w:rPr>
            </w:pPr>
            <w:r>
              <w:rPr>
                <w:sz w:val="14"/>
              </w:rPr>
              <w:t>4.0</w:t>
            </w:r>
          </w:p>
        </w:tc>
      </w:tr>
      <w:tr w:rsidR="000B1A61" w14:paraId="657A38A4" w14:textId="77777777">
        <w:tc>
          <w:tcPr>
            <w:tcW w:w="1134" w:type="dxa"/>
          </w:tcPr>
          <w:p w14:paraId="0D819D02" w14:textId="77777777" w:rsidR="00B83108" w:rsidRDefault="00B83108">
            <w:pPr>
              <w:pStyle w:val="yTable"/>
              <w:spacing w:before="0"/>
              <w:jc w:val="center"/>
              <w:rPr>
                <w:sz w:val="14"/>
              </w:rPr>
            </w:pPr>
            <w:r>
              <w:rPr>
                <w:sz w:val="14"/>
              </w:rPr>
              <w:t>100</w:t>
            </w:r>
          </w:p>
        </w:tc>
        <w:tc>
          <w:tcPr>
            <w:tcW w:w="4111" w:type="dxa"/>
          </w:tcPr>
          <w:p w14:paraId="40711019" w14:textId="77777777" w:rsidR="00B83108" w:rsidRDefault="00B83108">
            <w:pPr>
              <w:pStyle w:val="yTable"/>
              <w:spacing w:before="0"/>
              <w:rPr>
                <w:sz w:val="14"/>
              </w:rPr>
            </w:pPr>
            <w:r>
              <w:rPr>
                <w:sz w:val="14"/>
              </w:rPr>
              <w:t>Platinum 197 ..............................................................................</w:t>
            </w:r>
          </w:p>
        </w:tc>
        <w:tc>
          <w:tcPr>
            <w:tcW w:w="1843" w:type="dxa"/>
          </w:tcPr>
          <w:p w14:paraId="4C8355AA" w14:textId="77777777" w:rsidR="00B83108" w:rsidRDefault="00B83108">
            <w:pPr>
              <w:pStyle w:val="yTable"/>
              <w:tabs>
                <w:tab w:val="decimal" w:pos="709"/>
              </w:tabs>
              <w:spacing w:before="0"/>
              <w:rPr>
                <w:sz w:val="14"/>
              </w:rPr>
            </w:pPr>
            <w:r>
              <w:rPr>
                <w:sz w:val="14"/>
              </w:rPr>
              <w:t>4.0</w:t>
            </w:r>
          </w:p>
        </w:tc>
      </w:tr>
      <w:tr w:rsidR="000B1A61" w14:paraId="41D03C89" w14:textId="77777777">
        <w:tc>
          <w:tcPr>
            <w:tcW w:w="1134" w:type="dxa"/>
          </w:tcPr>
          <w:p w14:paraId="1CDBDC46" w14:textId="77777777" w:rsidR="00B83108" w:rsidRDefault="00B83108">
            <w:pPr>
              <w:pStyle w:val="yTable"/>
              <w:spacing w:before="0"/>
              <w:jc w:val="center"/>
              <w:rPr>
                <w:sz w:val="14"/>
              </w:rPr>
            </w:pPr>
            <w:r>
              <w:rPr>
                <w:sz w:val="14"/>
              </w:rPr>
              <w:t>101</w:t>
            </w:r>
          </w:p>
        </w:tc>
        <w:tc>
          <w:tcPr>
            <w:tcW w:w="4111" w:type="dxa"/>
          </w:tcPr>
          <w:p w14:paraId="399E2419" w14:textId="77777777" w:rsidR="00B83108" w:rsidRDefault="00B83108">
            <w:pPr>
              <w:pStyle w:val="yTable"/>
              <w:spacing w:before="0"/>
              <w:rPr>
                <w:sz w:val="14"/>
              </w:rPr>
            </w:pPr>
            <w:r>
              <w:rPr>
                <w:sz w:val="14"/>
              </w:rPr>
              <w:t>Plutonium 239 ............................................................................</w:t>
            </w:r>
          </w:p>
        </w:tc>
        <w:tc>
          <w:tcPr>
            <w:tcW w:w="1843" w:type="dxa"/>
          </w:tcPr>
          <w:p w14:paraId="02DBB58B" w14:textId="77777777" w:rsidR="00B83108" w:rsidRDefault="00B83108">
            <w:pPr>
              <w:pStyle w:val="yTable"/>
              <w:tabs>
                <w:tab w:val="decimal" w:pos="709"/>
              </w:tabs>
              <w:spacing w:before="0"/>
              <w:rPr>
                <w:sz w:val="14"/>
              </w:rPr>
            </w:pPr>
            <w:r>
              <w:rPr>
                <w:sz w:val="14"/>
              </w:rPr>
              <w:t>0.0004</w:t>
            </w:r>
          </w:p>
        </w:tc>
      </w:tr>
      <w:tr w:rsidR="000B1A61" w14:paraId="0E8725E8" w14:textId="77777777">
        <w:tc>
          <w:tcPr>
            <w:tcW w:w="1134" w:type="dxa"/>
          </w:tcPr>
          <w:p w14:paraId="6CAF1F99" w14:textId="77777777" w:rsidR="00B83108" w:rsidRDefault="00B83108">
            <w:pPr>
              <w:pStyle w:val="yTable"/>
              <w:spacing w:before="0"/>
              <w:jc w:val="center"/>
              <w:rPr>
                <w:sz w:val="14"/>
              </w:rPr>
            </w:pPr>
            <w:r>
              <w:rPr>
                <w:sz w:val="14"/>
              </w:rPr>
              <w:t>102</w:t>
            </w:r>
          </w:p>
        </w:tc>
        <w:tc>
          <w:tcPr>
            <w:tcW w:w="4111" w:type="dxa"/>
          </w:tcPr>
          <w:p w14:paraId="155C1A89" w14:textId="77777777" w:rsidR="00B83108" w:rsidRDefault="00B83108">
            <w:pPr>
              <w:pStyle w:val="yTable"/>
              <w:spacing w:before="0"/>
              <w:rPr>
                <w:sz w:val="14"/>
              </w:rPr>
            </w:pPr>
            <w:r>
              <w:rPr>
                <w:sz w:val="14"/>
              </w:rPr>
              <w:t>Polonium 210 .............................................................................</w:t>
            </w:r>
          </w:p>
        </w:tc>
        <w:tc>
          <w:tcPr>
            <w:tcW w:w="1843" w:type="dxa"/>
          </w:tcPr>
          <w:p w14:paraId="0972A741" w14:textId="77777777" w:rsidR="00B83108" w:rsidRDefault="00B83108">
            <w:pPr>
              <w:pStyle w:val="yTable"/>
              <w:tabs>
                <w:tab w:val="decimal" w:pos="709"/>
              </w:tabs>
              <w:spacing w:before="0"/>
              <w:rPr>
                <w:sz w:val="14"/>
              </w:rPr>
            </w:pPr>
            <w:r>
              <w:rPr>
                <w:sz w:val="14"/>
              </w:rPr>
              <w:t>0.004</w:t>
            </w:r>
          </w:p>
        </w:tc>
      </w:tr>
      <w:tr w:rsidR="000B1A61" w14:paraId="739DB3D0" w14:textId="77777777">
        <w:tc>
          <w:tcPr>
            <w:tcW w:w="1134" w:type="dxa"/>
          </w:tcPr>
          <w:p w14:paraId="71C5FF15" w14:textId="77777777" w:rsidR="00B83108" w:rsidRDefault="00B83108">
            <w:pPr>
              <w:pStyle w:val="yTable"/>
              <w:spacing w:before="0"/>
              <w:jc w:val="center"/>
              <w:rPr>
                <w:sz w:val="14"/>
              </w:rPr>
            </w:pPr>
            <w:r>
              <w:rPr>
                <w:sz w:val="14"/>
              </w:rPr>
              <w:t>103</w:t>
            </w:r>
          </w:p>
        </w:tc>
        <w:tc>
          <w:tcPr>
            <w:tcW w:w="4111" w:type="dxa"/>
          </w:tcPr>
          <w:p w14:paraId="53D7C59C" w14:textId="77777777" w:rsidR="00B83108" w:rsidRDefault="00B83108">
            <w:pPr>
              <w:pStyle w:val="yTable"/>
              <w:spacing w:before="0"/>
              <w:rPr>
                <w:sz w:val="14"/>
              </w:rPr>
            </w:pPr>
            <w:r>
              <w:rPr>
                <w:sz w:val="14"/>
              </w:rPr>
              <w:t>Potassium 42 ..............................................................................</w:t>
            </w:r>
          </w:p>
        </w:tc>
        <w:tc>
          <w:tcPr>
            <w:tcW w:w="1843" w:type="dxa"/>
          </w:tcPr>
          <w:p w14:paraId="17C4CA9D" w14:textId="77777777" w:rsidR="00B83108" w:rsidRDefault="00B83108">
            <w:pPr>
              <w:pStyle w:val="yTable"/>
              <w:tabs>
                <w:tab w:val="decimal" w:pos="709"/>
              </w:tabs>
              <w:spacing w:before="0"/>
              <w:rPr>
                <w:sz w:val="14"/>
              </w:rPr>
            </w:pPr>
            <w:r>
              <w:rPr>
                <w:sz w:val="14"/>
              </w:rPr>
              <w:t>0.4</w:t>
            </w:r>
          </w:p>
        </w:tc>
      </w:tr>
      <w:tr w:rsidR="000B1A61" w14:paraId="0385D84D" w14:textId="77777777">
        <w:tc>
          <w:tcPr>
            <w:tcW w:w="1134" w:type="dxa"/>
          </w:tcPr>
          <w:p w14:paraId="0408170C" w14:textId="77777777" w:rsidR="00B83108" w:rsidRDefault="00B83108">
            <w:pPr>
              <w:pStyle w:val="yTable"/>
              <w:spacing w:before="0"/>
              <w:jc w:val="center"/>
              <w:rPr>
                <w:sz w:val="14"/>
              </w:rPr>
            </w:pPr>
            <w:r>
              <w:rPr>
                <w:sz w:val="14"/>
              </w:rPr>
              <w:t>104</w:t>
            </w:r>
          </w:p>
        </w:tc>
        <w:tc>
          <w:tcPr>
            <w:tcW w:w="4111" w:type="dxa"/>
          </w:tcPr>
          <w:p w14:paraId="4568CACD" w14:textId="77777777" w:rsidR="00B83108" w:rsidRDefault="00B83108">
            <w:pPr>
              <w:pStyle w:val="yTable"/>
              <w:spacing w:before="0"/>
              <w:rPr>
                <w:sz w:val="14"/>
              </w:rPr>
            </w:pPr>
            <w:r>
              <w:rPr>
                <w:sz w:val="14"/>
              </w:rPr>
              <w:t>Praseodymium 142 .....................................................................</w:t>
            </w:r>
          </w:p>
        </w:tc>
        <w:tc>
          <w:tcPr>
            <w:tcW w:w="1843" w:type="dxa"/>
          </w:tcPr>
          <w:p w14:paraId="6038F117" w14:textId="77777777" w:rsidR="00B83108" w:rsidRDefault="00B83108">
            <w:pPr>
              <w:pStyle w:val="yTable"/>
              <w:tabs>
                <w:tab w:val="decimal" w:pos="709"/>
              </w:tabs>
              <w:spacing w:before="0"/>
              <w:rPr>
                <w:sz w:val="14"/>
              </w:rPr>
            </w:pPr>
            <w:r>
              <w:rPr>
                <w:sz w:val="14"/>
              </w:rPr>
              <w:t>4.0</w:t>
            </w:r>
          </w:p>
        </w:tc>
      </w:tr>
      <w:tr w:rsidR="000B1A61" w14:paraId="7AB3A616" w14:textId="77777777">
        <w:tc>
          <w:tcPr>
            <w:tcW w:w="1134" w:type="dxa"/>
          </w:tcPr>
          <w:p w14:paraId="40C7A663" w14:textId="77777777" w:rsidR="00B83108" w:rsidRDefault="00B83108">
            <w:pPr>
              <w:pStyle w:val="yTable"/>
              <w:spacing w:before="0"/>
              <w:jc w:val="center"/>
              <w:rPr>
                <w:sz w:val="14"/>
              </w:rPr>
            </w:pPr>
            <w:r>
              <w:rPr>
                <w:sz w:val="14"/>
              </w:rPr>
              <w:t>105</w:t>
            </w:r>
          </w:p>
        </w:tc>
        <w:tc>
          <w:tcPr>
            <w:tcW w:w="4111" w:type="dxa"/>
          </w:tcPr>
          <w:p w14:paraId="46470872" w14:textId="77777777" w:rsidR="00B83108" w:rsidRDefault="00B83108">
            <w:pPr>
              <w:pStyle w:val="yTable"/>
              <w:spacing w:before="0"/>
              <w:rPr>
                <w:sz w:val="14"/>
              </w:rPr>
            </w:pPr>
            <w:r>
              <w:rPr>
                <w:sz w:val="14"/>
              </w:rPr>
              <w:t>Praseodymium 143 .....................................................................</w:t>
            </w:r>
          </w:p>
        </w:tc>
        <w:tc>
          <w:tcPr>
            <w:tcW w:w="1843" w:type="dxa"/>
          </w:tcPr>
          <w:p w14:paraId="2E1BC725" w14:textId="77777777" w:rsidR="00B83108" w:rsidRDefault="00B83108">
            <w:pPr>
              <w:pStyle w:val="yTable"/>
              <w:tabs>
                <w:tab w:val="decimal" w:pos="709"/>
              </w:tabs>
              <w:spacing w:before="0"/>
              <w:rPr>
                <w:sz w:val="14"/>
              </w:rPr>
            </w:pPr>
            <w:r>
              <w:rPr>
                <w:sz w:val="14"/>
              </w:rPr>
              <w:t>4.0</w:t>
            </w:r>
          </w:p>
        </w:tc>
      </w:tr>
      <w:tr w:rsidR="000B1A61" w14:paraId="5D0E9B13" w14:textId="77777777">
        <w:tc>
          <w:tcPr>
            <w:tcW w:w="1134" w:type="dxa"/>
          </w:tcPr>
          <w:p w14:paraId="58F79D6A" w14:textId="77777777" w:rsidR="00B83108" w:rsidRDefault="00B83108">
            <w:pPr>
              <w:pStyle w:val="yTable"/>
              <w:spacing w:before="0"/>
              <w:jc w:val="center"/>
              <w:rPr>
                <w:sz w:val="14"/>
              </w:rPr>
            </w:pPr>
            <w:r>
              <w:rPr>
                <w:sz w:val="14"/>
              </w:rPr>
              <w:t>106</w:t>
            </w:r>
          </w:p>
        </w:tc>
        <w:tc>
          <w:tcPr>
            <w:tcW w:w="4111" w:type="dxa"/>
          </w:tcPr>
          <w:p w14:paraId="2E5EDC6D" w14:textId="77777777" w:rsidR="00B83108" w:rsidRDefault="00B83108">
            <w:pPr>
              <w:pStyle w:val="yTable"/>
              <w:spacing w:before="0"/>
              <w:rPr>
                <w:sz w:val="14"/>
              </w:rPr>
            </w:pPr>
            <w:r>
              <w:rPr>
                <w:sz w:val="14"/>
              </w:rPr>
              <w:t>Promethium 147 .........................................................................</w:t>
            </w:r>
          </w:p>
        </w:tc>
        <w:tc>
          <w:tcPr>
            <w:tcW w:w="1843" w:type="dxa"/>
          </w:tcPr>
          <w:p w14:paraId="083B112D" w14:textId="77777777" w:rsidR="00B83108" w:rsidRDefault="00B83108">
            <w:pPr>
              <w:pStyle w:val="yTable"/>
              <w:tabs>
                <w:tab w:val="decimal" w:pos="709"/>
              </w:tabs>
              <w:spacing w:before="0"/>
              <w:rPr>
                <w:sz w:val="14"/>
              </w:rPr>
            </w:pPr>
            <w:r>
              <w:rPr>
                <w:sz w:val="14"/>
              </w:rPr>
              <w:t>0.4</w:t>
            </w:r>
          </w:p>
        </w:tc>
      </w:tr>
      <w:tr w:rsidR="000B1A61" w14:paraId="3BA0CD83" w14:textId="77777777">
        <w:tc>
          <w:tcPr>
            <w:tcW w:w="1134" w:type="dxa"/>
          </w:tcPr>
          <w:p w14:paraId="14601CCB" w14:textId="77777777" w:rsidR="00B83108" w:rsidRDefault="00B83108">
            <w:pPr>
              <w:pStyle w:val="yTable"/>
              <w:spacing w:before="0"/>
              <w:jc w:val="center"/>
              <w:rPr>
                <w:sz w:val="14"/>
              </w:rPr>
            </w:pPr>
            <w:r>
              <w:rPr>
                <w:sz w:val="14"/>
              </w:rPr>
              <w:t>107</w:t>
            </w:r>
          </w:p>
        </w:tc>
        <w:tc>
          <w:tcPr>
            <w:tcW w:w="4111" w:type="dxa"/>
          </w:tcPr>
          <w:p w14:paraId="463D5902" w14:textId="77777777" w:rsidR="00B83108" w:rsidRDefault="00B83108">
            <w:pPr>
              <w:pStyle w:val="yTable"/>
              <w:spacing w:before="0"/>
              <w:rPr>
                <w:sz w:val="14"/>
              </w:rPr>
            </w:pPr>
            <w:r>
              <w:rPr>
                <w:sz w:val="14"/>
              </w:rPr>
              <w:t>Promethium 149 .........................................................................</w:t>
            </w:r>
          </w:p>
        </w:tc>
        <w:tc>
          <w:tcPr>
            <w:tcW w:w="1843" w:type="dxa"/>
          </w:tcPr>
          <w:p w14:paraId="3A8C8395" w14:textId="77777777" w:rsidR="00B83108" w:rsidRDefault="00B83108">
            <w:pPr>
              <w:pStyle w:val="yTable"/>
              <w:tabs>
                <w:tab w:val="decimal" w:pos="709"/>
              </w:tabs>
              <w:spacing w:before="0"/>
              <w:rPr>
                <w:sz w:val="14"/>
              </w:rPr>
            </w:pPr>
            <w:r>
              <w:rPr>
                <w:sz w:val="14"/>
              </w:rPr>
              <w:t>0.4</w:t>
            </w:r>
          </w:p>
        </w:tc>
      </w:tr>
      <w:tr w:rsidR="000B1A61" w14:paraId="4C74CD3B" w14:textId="77777777">
        <w:tc>
          <w:tcPr>
            <w:tcW w:w="1134" w:type="dxa"/>
          </w:tcPr>
          <w:p w14:paraId="22F8E106" w14:textId="77777777" w:rsidR="00B83108" w:rsidRDefault="00B83108">
            <w:pPr>
              <w:pStyle w:val="yTable"/>
              <w:spacing w:before="0"/>
              <w:jc w:val="center"/>
              <w:rPr>
                <w:sz w:val="14"/>
              </w:rPr>
            </w:pPr>
            <w:r>
              <w:rPr>
                <w:sz w:val="14"/>
              </w:rPr>
              <w:t>108</w:t>
            </w:r>
          </w:p>
        </w:tc>
        <w:tc>
          <w:tcPr>
            <w:tcW w:w="4111" w:type="dxa"/>
          </w:tcPr>
          <w:p w14:paraId="40DD7321" w14:textId="77777777" w:rsidR="00B83108" w:rsidRDefault="00B83108">
            <w:pPr>
              <w:pStyle w:val="yTable"/>
              <w:spacing w:before="0"/>
              <w:rPr>
                <w:sz w:val="14"/>
              </w:rPr>
            </w:pPr>
            <w:r>
              <w:rPr>
                <w:sz w:val="14"/>
              </w:rPr>
              <w:t>Radium 226 ................................................................................</w:t>
            </w:r>
          </w:p>
        </w:tc>
        <w:tc>
          <w:tcPr>
            <w:tcW w:w="1843" w:type="dxa"/>
          </w:tcPr>
          <w:p w14:paraId="0A968B90" w14:textId="77777777" w:rsidR="00B83108" w:rsidRDefault="00B83108">
            <w:pPr>
              <w:pStyle w:val="yTable"/>
              <w:tabs>
                <w:tab w:val="decimal" w:pos="709"/>
              </w:tabs>
              <w:spacing w:before="0"/>
              <w:rPr>
                <w:sz w:val="14"/>
              </w:rPr>
            </w:pPr>
            <w:r>
              <w:rPr>
                <w:sz w:val="14"/>
              </w:rPr>
              <w:t>0.0004</w:t>
            </w:r>
          </w:p>
        </w:tc>
      </w:tr>
      <w:tr w:rsidR="000B1A61" w14:paraId="6FEE3958" w14:textId="77777777">
        <w:tc>
          <w:tcPr>
            <w:tcW w:w="1134" w:type="dxa"/>
          </w:tcPr>
          <w:p w14:paraId="37F239EF" w14:textId="77777777" w:rsidR="00B83108" w:rsidRDefault="00B83108">
            <w:pPr>
              <w:pStyle w:val="yTable"/>
              <w:spacing w:before="0"/>
              <w:jc w:val="center"/>
              <w:rPr>
                <w:sz w:val="14"/>
              </w:rPr>
            </w:pPr>
            <w:r>
              <w:rPr>
                <w:sz w:val="14"/>
              </w:rPr>
              <w:t>109</w:t>
            </w:r>
          </w:p>
        </w:tc>
        <w:tc>
          <w:tcPr>
            <w:tcW w:w="4111" w:type="dxa"/>
          </w:tcPr>
          <w:p w14:paraId="62A55612" w14:textId="77777777" w:rsidR="00B83108" w:rsidRDefault="00B83108">
            <w:pPr>
              <w:pStyle w:val="yTable"/>
              <w:spacing w:before="0"/>
              <w:rPr>
                <w:sz w:val="14"/>
              </w:rPr>
            </w:pPr>
            <w:r>
              <w:rPr>
                <w:sz w:val="14"/>
              </w:rPr>
              <w:t>Rhenium 186 ..............................................................................</w:t>
            </w:r>
          </w:p>
        </w:tc>
        <w:tc>
          <w:tcPr>
            <w:tcW w:w="1843" w:type="dxa"/>
          </w:tcPr>
          <w:p w14:paraId="7BE3DEFB" w14:textId="77777777" w:rsidR="00B83108" w:rsidRDefault="00B83108">
            <w:pPr>
              <w:pStyle w:val="yTable"/>
              <w:tabs>
                <w:tab w:val="decimal" w:pos="709"/>
              </w:tabs>
              <w:spacing w:before="0"/>
              <w:rPr>
                <w:sz w:val="14"/>
              </w:rPr>
            </w:pPr>
            <w:r>
              <w:rPr>
                <w:sz w:val="14"/>
              </w:rPr>
              <w:t>4.0</w:t>
            </w:r>
          </w:p>
        </w:tc>
      </w:tr>
      <w:tr w:rsidR="000B1A61" w14:paraId="3E38262C" w14:textId="77777777">
        <w:tc>
          <w:tcPr>
            <w:tcW w:w="1134" w:type="dxa"/>
          </w:tcPr>
          <w:p w14:paraId="211AD00B" w14:textId="77777777" w:rsidR="00B83108" w:rsidRDefault="00B83108">
            <w:pPr>
              <w:pStyle w:val="yTable"/>
              <w:spacing w:before="0"/>
              <w:jc w:val="center"/>
              <w:rPr>
                <w:sz w:val="14"/>
              </w:rPr>
            </w:pPr>
            <w:r>
              <w:rPr>
                <w:sz w:val="14"/>
              </w:rPr>
              <w:t>110</w:t>
            </w:r>
          </w:p>
        </w:tc>
        <w:tc>
          <w:tcPr>
            <w:tcW w:w="4111" w:type="dxa"/>
          </w:tcPr>
          <w:p w14:paraId="1CABFF34" w14:textId="77777777" w:rsidR="00B83108" w:rsidRDefault="00B83108">
            <w:pPr>
              <w:pStyle w:val="yTable"/>
              <w:spacing w:before="0"/>
              <w:rPr>
                <w:sz w:val="14"/>
              </w:rPr>
            </w:pPr>
            <w:r>
              <w:rPr>
                <w:sz w:val="14"/>
              </w:rPr>
              <w:t>Rhenium 188 ..............................................................................</w:t>
            </w:r>
          </w:p>
        </w:tc>
        <w:tc>
          <w:tcPr>
            <w:tcW w:w="1843" w:type="dxa"/>
          </w:tcPr>
          <w:p w14:paraId="0D6A3321" w14:textId="77777777" w:rsidR="00B83108" w:rsidRDefault="00B83108">
            <w:pPr>
              <w:pStyle w:val="yTable"/>
              <w:tabs>
                <w:tab w:val="decimal" w:pos="709"/>
              </w:tabs>
              <w:spacing w:before="0"/>
              <w:rPr>
                <w:sz w:val="14"/>
              </w:rPr>
            </w:pPr>
            <w:r>
              <w:rPr>
                <w:sz w:val="14"/>
              </w:rPr>
              <w:t>4.0</w:t>
            </w:r>
          </w:p>
        </w:tc>
      </w:tr>
      <w:tr w:rsidR="000B1A61" w14:paraId="4BADD1DB" w14:textId="77777777">
        <w:tc>
          <w:tcPr>
            <w:tcW w:w="1134" w:type="dxa"/>
          </w:tcPr>
          <w:p w14:paraId="0B1D2DC5" w14:textId="77777777" w:rsidR="00B83108" w:rsidRDefault="00B83108">
            <w:pPr>
              <w:pStyle w:val="yTable"/>
              <w:spacing w:before="0"/>
              <w:jc w:val="center"/>
              <w:rPr>
                <w:sz w:val="14"/>
              </w:rPr>
            </w:pPr>
            <w:r>
              <w:rPr>
                <w:sz w:val="14"/>
              </w:rPr>
              <w:t>111</w:t>
            </w:r>
          </w:p>
        </w:tc>
        <w:tc>
          <w:tcPr>
            <w:tcW w:w="4111" w:type="dxa"/>
          </w:tcPr>
          <w:p w14:paraId="7971927D" w14:textId="77777777" w:rsidR="00B83108" w:rsidRDefault="00B83108">
            <w:pPr>
              <w:pStyle w:val="yTable"/>
              <w:spacing w:before="0"/>
              <w:rPr>
                <w:sz w:val="14"/>
              </w:rPr>
            </w:pPr>
            <w:r>
              <w:rPr>
                <w:sz w:val="14"/>
              </w:rPr>
              <w:t>Rhodium 103m ...........................................................................</w:t>
            </w:r>
          </w:p>
        </w:tc>
        <w:tc>
          <w:tcPr>
            <w:tcW w:w="1843" w:type="dxa"/>
          </w:tcPr>
          <w:p w14:paraId="150DC0E5" w14:textId="77777777" w:rsidR="00B83108" w:rsidRDefault="00B83108">
            <w:pPr>
              <w:pStyle w:val="yTable"/>
              <w:tabs>
                <w:tab w:val="decimal" w:pos="709"/>
              </w:tabs>
              <w:spacing w:before="0"/>
              <w:rPr>
                <w:sz w:val="14"/>
              </w:rPr>
            </w:pPr>
            <w:r>
              <w:rPr>
                <w:sz w:val="14"/>
              </w:rPr>
              <w:t>4.0</w:t>
            </w:r>
          </w:p>
        </w:tc>
      </w:tr>
      <w:tr w:rsidR="000B1A61" w14:paraId="54C6BC3F" w14:textId="77777777">
        <w:tc>
          <w:tcPr>
            <w:tcW w:w="1134" w:type="dxa"/>
          </w:tcPr>
          <w:p w14:paraId="66588F08" w14:textId="77777777" w:rsidR="00B83108" w:rsidRDefault="00B83108">
            <w:pPr>
              <w:pStyle w:val="yTable"/>
              <w:spacing w:before="0"/>
              <w:jc w:val="center"/>
              <w:rPr>
                <w:sz w:val="14"/>
              </w:rPr>
            </w:pPr>
            <w:r>
              <w:rPr>
                <w:sz w:val="14"/>
              </w:rPr>
              <w:t>112</w:t>
            </w:r>
          </w:p>
        </w:tc>
        <w:tc>
          <w:tcPr>
            <w:tcW w:w="4111" w:type="dxa"/>
          </w:tcPr>
          <w:p w14:paraId="6E7402E4" w14:textId="77777777" w:rsidR="00B83108" w:rsidRDefault="00B83108">
            <w:pPr>
              <w:pStyle w:val="yTable"/>
              <w:spacing w:before="0"/>
              <w:rPr>
                <w:sz w:val="14"/>
              </w:rPr>
            </w:pPr>
            <w:r>
              <w:rPr>
                <w:sz w:val="14"/>
              </w:rPr>
              <w:t>Rhodium 105 ..............................................................................</w:t>
            </w:r>
          </w:p>
        </w:tc>
        <w:tc>
          <w:tcPr>
            <w:tcW w:w="1843" w:type="dxa"/>
          </w:tcPr>
          <w:p w14:paraId="739FCEA0" w14:textId="77777777" w:rsidR="00B83108" w:rsidRDefault="00B83108">
            <w:pPr>
              <w:pStyle w:val="yTable"/>
              <w:tabs>
                <w:tab w:val="decimal" w:pos="709"/>
              </w:tabs>
              <w:spacing w:before="0"/>
              <w:rPr>
                <w:sz w:val="14"/>
              </w:rPr>
            </w:pPr>
            <w:r>
              <w:rPr>
                <w:sz w:val="14"/>
              </w:rPr>
              <w:t>4.0</w:t>
            </w:r>
          </w:p>
        </w:tc>
      </w:tr>
      <w:tr w:rsidR="000B1A61" w14:paraId="7BE10896" w14:textId="77777777">
        <w:tc>
          <w:tcPr>
            <w:tcW w:w="1134" w:type="dxa"/>
          </w:tcPr>
          <w:p w14:paraId="67309AEB" w14:textId="77777777" w:rsidR="00B83108" w:rsidRDefault="00B83108">
            <w:pPr>
              <w:pStyle w:val="yTable"/>
              <w:spacing w:before="0"/>
              <w:jc w:val="center"/>
              <w:rPr>
                <w:sz w:val="14"/>
              </w:rPr>
            </w:pPr>
            <w:r>
              <w:rPr>
                <w:sz w:val="14"/>
              </w:rPr>
              <w:t>113</w:t>
            </w:r>
          </w:p>
        </w:tc>
        <w:tc>
          <w:tcPr>
            <w:tcW w:w="4111" w:type="dxa"/>
          </w:tcPr>
          <w:p w14:paraId="4EB42800" w14:textId="77777777" w:rsidR="00B83108" w:rsidRDefault="00B83108">
            <w:pPr>
              <w:pStyle w:val="yTable"/>
              <w:spacing w:before="0"/>
              <w:rPr>
                <w:sz w:val="14"/>
              </w:rPr>
            </w:pPr>
            <w:r>
              <w:rPr>
                <w:sz w:val="14"/>
              </w:rPr>
              <w:t>Rubidium 86 ...............................................................................</w:t>
            </w:r>
          </w:p>
        </w:tc>
        <w:tc>
          <w:tcPr>
            <w:tcW w:w="1843" w:type="dxa"/>
          </w:tcPr>
          <w:p w14:paraId="706F60CA" w14:textId="77777777" w:rsidR="00B83108" w:rsidRDefault="00B83108">
            <w:pPr>
              <w:pStyle w:val="yTable"/>
              <w:tabs>
                <w:tab w:val="decimal" w:pos="709"/>
              </w:tabs>
              <w:spacing w:before="0"/>
              <w:rPr>
                <w:sz w:val="14"/>
              </w:rPr>
            </w:pPr>
            <w:r>
              <w:rPr>
                <w:sz w:val="14"/>
              </w:rPr>
              <w:t>0.4</w:t>
            </w:r>
          </w:p>
        </w:tc>
      </w:tr>
      <w:tr w:rsidR="000B1A61" w14:paraId="50244540" w14:textId="77777777">
        <w:tc>
          <w:tcPr>
            <w:tcW w:w="1134" w:type="dxa"/>
          </w:tcPr>
          <w:p w14:paraId="03134F38" w14:textId="77777777" w:rsidR="00B83108" w:rsidRDefault="00B83108">
            <w:pPr>
              <w:pStyle w:val="yTable"/>
              <w:spacing w:before="0"/>
              <w:jc w:val="center"/>
              <w:rPr>
                <w:sz w:val="14"/>
              </w:rPr>
            </w:pPr>
            <w:r>
              <w:rPr>
                <w:sz w:val="14"/>
              </w:rPr>
              <w:t>114</w:t>
            </w:r>
          </w:p>
        </w:tc>
        <w:tc>
          <w:tcPr>
            <w:tcW w:w="4111" w:type="dxa"/>
          </w:tcPr>
          <w:p w14:paraId="16D2BA0A" w14:textId="77777777" w:rsidR="00B83108" w:rsidRDefault="00B83108">
            <w:pPr>
              <w:pStyle w:val="yTable"/>
              <w:spacing w:before="0"/>
              <w:rPr>
                <w:sz w:val="14"/>
              </w:rPr>
            </w:pPr>
            <w:r>
              <w:rPr>
                <w:sz w:val="14"/>
              </w:rPr>
              <w:t>Rubidium 87 ...............................................................................</w:t>
            </w:r>
          </w:p>
        </w:tc>
        <w:tc>
          <w:tcPr>
            <w:tcW w:w="1843" w:type="dxa"/>
          </w:tcPr>
          <w:p w14:paraId="2D37C8EF" w14:textId="77777777" w:rsidR="00B83108" w:rsidRDefault="00B83108">
            <w:pPr>
              <w:pStyle w:val="yTable"/>
              <w:tabs>
                <w:tab w:val="decimal" w:pos="709"/>
              </w:tabs>
              <w:spacing w:before="0"/>
              <w:rPr>
                <w:sz w:val="14"/>
              </w:rPr>
            </w:pPr>
            <w:r>
              <w:rPr>
                <w:sz w:val="14"/>
              </w:rPr>
              <w:t>0.4</w:t>
            </w:r>
          </w:p>
        </w:tc>
      </w:tr>
      <w:tr w:rsidR="000B1A61" w14:paraId="23079A84" w14:textId="77777777">
        <w:tc>
          <w:tcPr>
            <w:tcW w:w="1134" w:type="dxa"/>
          </w:tcPr>
          <w:p w14:paraId="1A818C95" w14:textId="77777777" w:rsidR="00B83108" w:rsidRDefault="00B83108">
            <w:pPr>
              <w:pStyle w:val="yTable"/>
              <w:spacing w:before="0"/>
              <w:jc w:val="center"/>
              <w:rPr>
                <w:sz w:val="14"/>
              </w:rPr>
            </w:pPr>
            <w:r>
              <w:rPr>
                <w:sz w:val="14"/>
              </w:rPr>
              <w:lastRenderedPageBreak/>
              <w:t>115</w:t>
            </w:r>
          </w:p>
        </w:tc>
        <w:tc>
          <w:tcPr>
            <w:tcW w:w="4111" w:type="dxa"/>
          </w:tcPr>
          <w:p w14:paraId="76FAEBEB" w14:textId="77777777" w:rsidR="00B83108" w:rsidRDefault="00B83108">
            <w:pPr>
              <w:pStyle w:val="yTable"/>
              <w:spacing w:before="0"/>
              <w:rPr>
                <w:sz w:val="14"/>
              </w:rPr>
            </w:pPr>
            <w:r>
              <w:rPr>
                <w:sz w:val="14"/>
              </w:rPr>
              <w:t>Ruthenium 97 .............................................................................</w:t>
            </w:r>
          </w:p>
        </w:tc>
        <w:tc>
          <w:tcPr>
            <w:tcW w:w="1843" w:type="dxa"/>
          </w:tcPr>
          <w:p w14:paraId="133994A1" w14:textId="77777777" w:rsidR="00B83108" w:rsidRDefault="00B83108">
            <w:pPr>
              <w:pStyle w:val="yTable"/>
              <w:tabs>
                <w:tab w:val="decimal" w:pos="709"/>
              </w:tabs>
              <w:spacing w:before="0"/>
              <w:rPr>
                <w:sz w:val="14"/>
              </w:rPr>
            </w:pPr>
            <w:r>
              <w:rPr>
                <w:sz w:val="14"/>
              </w:rPr>
              <w:t>4.0</w:t>
            </w:r>
          </w:p>
        </w:tc>
      </w:tr>
      <w:tr w:rsidR="000B1A61" w14:paraId="4B6B3AC4" w14:textId="77777777">
        <w:tc>
          <w:tcPr>
            <w:tcW w:w="1134" w:type="dxa"/>
          </w:tcPr>
          <w:p w14:paraId="75BF6C01" w14:textId="77777777" w:rsidR="00B83108" w:rsidRDefault="00B83108">
            <w:pPr>
              <w:pStyle w:val="yTable"/>
              <w:spacing w:before="0"/>
              <w:jc w:val="center"/>
              <w:rPr>
                <w:sz w:val="14"/>
              </w:rPr>
            </w:pPr>
            <w:r>
              <w:rPr>
                <w:sz w:val="14"/>
              </w:rPr>
              <w:t>116</w:t>
            </w:r>
          </w:p>
        </w:tc>
        <w:tc>
          <w:tcPr>
            <w:tcW w:w="4111" w:type="dxa"/>
          </w:tcPr>
          <w:p w14:paraId="4B9F4917" w14:textId="77777777" w:rsidR="00B83108" w:rsidRDefault="00B83108">
            <w:pPr>
              <w:pStyle w:val="yTable"/>
              <w:spacing w:before="0"/>
              <w:rPr>
                <w:sz w:val="14"/>
              </w:rPr>
            </w:pPr>
            <w:r>
              <w:rPr>
                <w:sz w:val="14"/>
              </w:rPr>
              <w:t>Ruthenium 103 ...........................................................................</w:t>
            </w:r>
          </w:p>
        </w:tc>
        <w:tc>
          <w:tcPr>
            <w:tcW w:w="1843" w:type="dxa"/>
          </w:tcPr>
          <w:p w14:paraId="38C3D265" w14:textId="77777777" w:rsidR="00B83108" w:rsidRDefault="00B83108">
            <w:pPr>
              <w:pStyle w:val="yTable"/>
              <w:tabs>
                <w:tab w:val="decimal" w:pos="709"/>
              </w:tabs>
              <w:spacing w:before="0"/>
              <w:rPr>
                <w:sz w:val="14"/>
              </w:rPr>
            </w:pPr>
            <w:r>
              <w:rPr>
                <w:sz w:val="14"/>
              </w:rPr>
              <w:t>0.4</w:t>
            </w:r>
          </w:p>
        </w:tc>
      </w:tr>
      <w:tr w:rsidR="000B1A61" w14:paraId="20A586CD" w14:textId="77777777">
        <w:tc>
          <w:tcPr>
            <w:tcW w:w="1134" w:type="dxa"/>
          </w:tcPr>
          <w:p w14:paraId="6BBA5561" w14:textId="77777777" w:rsidR="00B83108" w:rsidRDefault="00B83108">
            <w:pPr>
              <w:pStyle w:val="yTable"/>
              <w:spacing w:before="0"/>
              <w:jc w:val="center"/>
              <w:rPr>
                <w:sz w:val="14"/>
              </w:rPr>
            </w:pPr>
            <w:r>
              <w:rPr>
                <w:sz w:val="14"/>
              </w:rPr>
              <w:t>117</w:t>
            </w:r>
          </w:p>
        </w:tc>
        <w:tc>
          <w:tcPr>
            <w:tcW w:w="4111" w:type="dxa"/>
          </w:tcPr>
          <w:p w14:paraId="666A64D2" w14:textId="77777777" w:rsidR="00B83108" w:rsidRDefault="00B83108">
            <w:pPr>
              <w:pStyle w:val="yTable"/>
              <w:spacing w:before="0"/>
              <w:rPr>
                <w:sz w:val="14"/>
              </w:rPr>
            </w:pPr>
            <w:r>
              <w:rPr>
                <w:sz w:val="14"/>
              </w:rPr>
              <w:t>Ruthenium 105 ...........................................................................</w:t>
            </w:r>
          </w:p>
        </w:tc>
        <w:tc>
          <w:tcPr>
            <w:tcW w:w="1843" w:type="dxa"/>
          </w:tcPr>
          <w:p w14:paraId="1AAAAC6D" w14:textId="77777777" w:rsidR="00B83108" w:rsidRDefault="00B83108">
            <w:pPr>
              <w:pStyle w:val="yTable"/>
              <w:tabs>
                <w:tab w:val="decimal" w:pos="709"/>
              </w:tabs>
              <w:spacing w:before="0"/>
              <w:rPr>
                <w:sz w:val="14"/>
              </w:rPr>
            </w:pPr>
            <w:r>
              <w:rPr>
                <w:sz w:val="14"/>
              </w:rPr>
              <w:t>0.4</w:t>
            </w:r>
          </w:p>
        </w:tc>
      </w:tr>
      <w:tr w:rsidR="000B1A61" w14:paraId="6C53F1B2" w14:textId="77777777">
        <w:tc>
          <w:tcPr>
            <w:tcW w:w="1134" w:type="dxa"/>
          </w:tcPr>
          <w:p w14:paraId="0931189A" w14:textId="77777777" w:rsidR="00B83108" w:rsidRDefault="00B83108">
            <w:pPr>
              <w:pStyle w:val="yTable"/>
              <w:spacing w:before="0"/>
              <w:jc w:val="center"/>
              <w:rPr>
                <w:sz w:val="14"/>
              </w:rPr>
            </w:pPr>
            <w:r>
              <w:rPr>
                <w:sz w:val="14"/>
              </w:rPr>
              <w:t>118</w:t>
            </w:r>
          </w:p>
        </w:tc>
        <w:tc>
          <w:tcPr>
            <w:tcW w:w="4111" w:type="dxa"/>
          </w:tcPr>
          <w:p w14:paraId="3B899347" w14:textId="77777777" w:rsidR="00B83108" w:rsidRDefault="00B83108">
            <w:pPr>
              <w:pStyle w:val="yTable"/>
              <w:spacing w:before="0"/>
              <w:rPr>
                <w:sz w:val="14"/>
              </w:rPr>
            </w:pPr>
            <w:r>
              <w:rPr>
                <w:sz w:val="14"/>
              </w:rPr>
              <w:t>Ruthenium 106 ...........................................................................</w:t>
            </w:r>
          </w:p>
        </w:tc>
        <w:tc>
          <w:tcPr>
            <w:tcW w:w="1843" w:type="dxa"/>
          </w:tcPr>
          <w:p w14:paraId="27E3E1A3" w14:textId="77777777" w:rsidR="00B83108" w:rsidRDefault="00B83108">
            <w:pPr>
              <w:pStyle w:val="yTable"/>
              <w:tabs>
                <w:tab w:val="decimal" w:pos="709"/>
              </w:tabs>
              <w:spacing w:before="0"/>
              <w:rPr>
                <w:sz w:val="14"/>
              </w:rPr>
            </w:pPr>
            <w:r>
              <w:rPr>
                <w:sz w:val="14"/>
              </w:rPr>
              <w:t>0.04</w:t>
            </w:r>
          </w:p>
        </w:tc>
      </w:tr>
      <w:tr w:rsidR="000B1A61" w14:paraId="4DA86C7C" w14:textId="77777777">
        <w:tc>
          <w:tcPr>
            <w:tcW w:w="1134" w:type="dxa"/>
          </w:tcPr>
          <w:p w14:paraId="6B6C1E71" w14:textId="77777777" w:rsidR="00B83108" w:rsidRDefault="00B83108">
            <w:pPr>
              <w:pStyle w:val="yTable"/>
              <w:spacing w:before="0"/>
              <w:jc w:val="center"/>
              <w:rPr>
                <w:sz w:val="14"/>
              </w:rPr>
            </w:pPr>
            <w:r>
              <w:rPr>
                <w:sz w:val="14"/>
              </w:rPr>
              <w:t>119</w:t>
            </w:r>
          </w:p>
        </w:tc>
        <w:tc>
          <w:tcPr>
            <w:tcW w:w="4111" w:type="dxa"/>
          </w:tcPr>
          <w:p w14:paraId="2DD8BABB" w14:textId="77777777" w:rsidR="00B83108" w:rsidRDefault="00B83108">
            <w:pPr>
              <w:pStyle w:val="yTable"/>
              <w:spacing w:before="0"/>
              <w:rPr>
                <w:sz w:val="14"/>
              </w:rPr>
            </w:pPr>
            <w:r>
              <w:rPr>
                <w:sz w:val="14"/>
              </w:rPr>
              <w:t>Samarium 151 ............................................................................</w:t>
            </w:r>
          </w:p>
        </w:tc>
        <w:tc>
          <w:tcPr>
            <w:tcW w:w="1843" w:type="dxa"/>
          </w:tcPr>
          <w:p w14:paraId="6E805E24" w14:textId="77777777" w:rsidR="00B83108" w:rsidRDefault="00B83108">
            <w:pPr>
              <w:pStyle w:val="yTable"/>
              <w:tabs>
                <w:tab w:val="decimal" w:pos="709"/>
              </w:tabs>
              <w:spacing w:before="0"/>
              <w:rPr>
                <w:sz w:val="14"/>
              </w:rPr>
            </w:pPr>
            <w:r>
              <w:rPr>
                <w:sz w:val="14"/>
              </w:rPr>
              <w:t>0.4</w:t>
            </w:r>
          </w:p>
        </w:tc>
      </w:tr>
      <w:tr w:rsidR="000B1A61" w14:paraId="7FBE37D1" w14:textId="77777777">
        <w:tc>
          <w:tcPr>
            <w:tcW w:w="1134" w:type="dxa"/>
          </w:tcPr>
          <w:p w14:paraId="5156AFFB" w14:textId="77777777" w:rsidR="00B83108" w:rsidRDefault="00B83108">
            <w:pPr>
              <w:pStyle w:val="yTable"/>
              <w:spacing w:before="0"/>
              <w:jc w:val="center"/>
              <w:rPr>
                <w:sz w:val="14"/>
              </w:rPr>
            </w:pPr>
            <w:r>
              <w:rPr>
                <w:sz w:val="14"/>
              </w:rPr>
              <w:t>120</w:t>
            </w:r>
          </w:p>
        </w:tc>
        <w:tc>
          <w:tcPr>
            <w:tcW w:w="4111" w:type="dxa"/>
          </w:tcPr>
          <w:p w14:paraId="05AA0F59" w14:textId="77777777" w:rsidR="00B83108" w:rsidRDefault="00B83108">
            <w:pPr>
              <w:pStyle w:val="yTable"/>
              <w:spacing w:before="0"/>
              <w:rPr>
                <w:sz w:val="14"/>
              </w:rPr>
            </w:pPr>
            <w:r>
              <w:rPr>
                <w:sz w:val="14"/>
              </w:rPr>
              <w:t>Samarium 153 ............................................................................</w:t>
            </w:r>
          </w:p>
        </w:tc>
        <w:tc>
          <w:tcPr>
            <w:tcW w:w="1843" w:type="dxa"/>
          </w:tcPr>
          <w:p w14:paraId="681B70AB" w14:textId="77777777" w:rsidR="00B83108" w:rsidRDefault="00B83108">
            <w:pPr>
              <w:pStyle w:val="yTable"/>
              <w:tabs>
                <w:tab w:val="decimal" w:pos="709"/>
              </w:tabs>
              <w:spacing w:before="0"/>
              <w:rPr>
                <w:sz w:val="14"/>
              </w:rPr>
            </w:pPr>
            <w:r>
              <w:rPr>
                <w:sz w:val="14"/>
              </w:rPr>
              <w:t>4.0</w:t>
            </w:r>
          </w:p>
        </w:tc>
      </w:tr>
      <w:tr w:rsidR="000B1A61" w14:paraId="6FB897B0" w14:textId="77777777">
        <w:tc>
          <w:tcPr>
            <w:tcW w:w="1134" w:type="dxa"/>
          </w:tcPr>
          <w:p w14:paraId="3F705C1D" w14:textId="77777777" w:rsidR="00B83108" w:rsidRDefault="00B83108">
            <w:pPr>
              <w:pStyle w:val="yTable"/>
              <w:spacing w:before="0"/>
              <w:jc w:val="center"/>
              <w:rPr>
                <w:sz w:val="14"/>
              </w:rPr>
            </w:pPr>
            <w:r>
              <w:rPr>
                <w:sz w:val="14"/>
              </w:rPr>
              <w:t>121</w:t>
            </w:r>
          </w:p>
        </w:tc>
        <w:tc>
          <w:tcPr>
            <w:tcW w:w="4111" w:type="dxa"/>
          </w:tcPr>
          <w:p w14:paraId="548AA2DE" w14:textId="77777777" w:rsidR="00B83108" w:rsidRDefault="00B83108">
            <w:pPr>
              <w:pStyle w:val="yTable"/>
              <w:spacing w:before="0"/>
              <w:rPr>
                <w:sz w:val="14"/>
              </w:rPr>
            </w:pPr>
            <w:r>
              <w:rPr>
                <w:sz w:val="14"/>
              </w:rPr>
              <w:t>Scandium 46 ...............................................................................</w:t>
            </w:r>
          </w:p>
        </w:tc>
        <w:tc>
          <w:tcPr>
            <w:tcW w:w="1843" w:type="dxa"/>
          </w:tcPr>
          <w:p w14:paraId="659712C9" w14:textId="77777777" w:rsidR="00B83108" w:rsidRDefault="00B83108">
            <w:pPr>
              <w:pStyle w:val="yTable"/>
              <w:tabs>
                <w:tab w:val="decimal" w:pos="709"/>
              </w:tabs>
              <w:spacing w:before="0"/>
              <w:rPr>
                <w:sz w:val="14"/>
              </w:rPr>
            </w:pPr>
            <w:r>
              <w:rPr>
                <w:sz w:val="14"/>
              </w:rPr>
              <w:t>0.4</w:t>
            </w:r>
          </w:p>
        </w:tc>
      </w:tr>
      <w:tr w:rsidR="000B1A61" w14:paraId="2EC7890A" w14:textId="77777777">
        <w:tc>
          <w:tcPr>
            <w:tcW w:w="1134" w:type="dxa"/>
          </w:tcPr>
          <w:p w14:paraId="17A01FA5" w14:textId="77777777" w:rsidR="00B83108" w:rsidRDefault="00B83108">
            <w:pPr>
              <w:pStyle w:val="yTable"/>
              <w:spacing w:before="0"/>
              <w:jc w:val="center"/>
              <w:rPr>
                <w:sz w:val="14"/>
              </w:rPr>
            </w:pPr>
            <w:r>
              <w:rPr>
                <w:sz w:val="14"/>
              </w:rPr>
              <w:t>122</w:t>
            </w:r>
          </w:p>
        </w:tc>
        <w:tc>
          <w:tcPr>
            <w:tcW w:w="4111" w:type="dxa"/>
          </w:tcPr>
          <w:p w14:paraId="74EAB536" w14:textId="77777777" w:rsidR="00B83108" w:rsidRDefault="00B83108">
            <w:pPr>
              <w:pStyle w:val="yTable"/>
              <w:spacing w:before="0"/>
              <w:rPr>
                <w:sz w:val="14"/>
              </w:rPr>
            </w:pPr>
            <w:r>
              <w:rPr>
                <w:sz w:val="14"/>
              </w:rPr>
              <w:t>Scandium 47 ...............................................................................</w:t>
            </w:r>
          </w:p>
        </w:tc>
        <w:tc>
          <w:tcPr>
            <w:tcW w:w="1843" w:type="dxa"/>
          </w:tcPr>
          <w:p w14:paraId="6B36C244" w14:textId="77777777" w:rsidR="00B83108" w:rsidRDefault="00B83108">
            <w:pPr>
              <w:pStyle w:val="yTable"/>
              <w:tabs>
                <w:tab w:val="decimal" w:pos="709"/>
              </w:tabs>
              <w:spacing w:before="0"/>
              <w:rPr>
                <w:sz w:val="14"/>
              </w:rPr>
            </w:pPr>
            <w:r>
              <w:rPr>
                <w:sz w:val="14"/>
              </w:rPr>
              <w:t>4.0</w:t>
            </w:r>
          </w:p>
        </w:tc>
      </w:tr>
      <w:tr w:rsidR="000B1A61" w14:paraId="076A3B86" w14:textId="77777777">
        <w:tc>
          <w:tcPr>
            <w:tcW w:w="1134" w:type="dxa"/>
          </w:tcPr>
          <w:p w14:paraId="37E1127C" w14:textId="77777777" w:rsidR="00B83108" w:rsidRDefault="00B83108">
            <w:pPr>
              <w:pStyle w:val="yTable"/>
              <w:spacing w:before="0"/>
              <w:jc w:val="center"/>
              <w:rPr>
                <w:sz w:val="14"/>
              </w:rPr>
            </w:pPr>
            <w:r>
              <w:rPr>
                <w:sz w:val="14"/>
              </w:rPr>
              <w:t>123</w:t>
            </w:r>
          </w:p>
        </w:tc>
        <w:tc>
          <w:tcPr>
            <w:tcW w:w="4111" w:type="dxa"/>
          </w:tcPr>
          <w:p w14:paraId="508EEE52" w14:textId="77777777" w:rsidR="00B83108" w:rsidRDefault="00B83108">
            <w:pPr>
              <w:pStyle w:val="yTable"/>
              <w:spacing w:before="0"/>
              <w:rPr>
                <w:sz w:val="14"/>
              </w:rPr>
            </w:pPr>
            <w:r>
              <w:rPr>
                <w:sz w:val="14"/>
              </w:rPr>
              <w:t>Scandium 48 ...............................................................................</w:t>
            </w:r>
          </w:p>
        </w:tc>
        <w:tc>
          <w:tcPr>
            <w:tcW w:w="1843" w:type="dxa"/>
          </w:tcPr>
          <w:p w14:paraId="1659A060" w14:textId="77777777" w:rsidR="00B83108" w:rsidRDefault="00B83108">
            <w:pPr>
              <w:pStyle w:val="yTable"/>
              <w:tabs>
                <w:tab w:val="decimal" w:pos="709"/>
              </w:tabs>
              <w:spacing w:before="0"/>
              <w:rPr>
                <w:sz w:val="14"/>
              </w:rPr>
            </w:pPr>
            <w:r>
              <w:rPr>
                <w:sz w:val="14"/>
              </w:rPr>
              <w:t>0.4</w:t>
            </w:r>
          </w:p>
        </w:tc>
      </w:tr>
      <w:tr w:rsidR="000B1A61" w14:paraId="1B82F0A3" w14:textId="77777777">
        <w:tc>
          <w:tcPr>
            <w:tcW w:w="1134" w:type="dxa"/>
          </w:tcPr>
          <w:p w14:paraId="117A4372" w14:textId="77777777" w:rsidR="00B83108" w:rsidRDefault="00B83108">
            <w:pPr>
              <w:pStyle w:val="yTable"/>
              <w:spacing w:before="0"/>
              <w:jc w:val="center"/>
              <w:rPr>
                <w:sz w:val="14"/>
              </w:rPr>
            </w:pPr>
            <w:r>
              <w:rPr>
                <w:sz w:val="14"/>
              </w:rPr>
              <w:t>124</w:t>
            </w:r>
          </w:p>
        </w:tc>
        <w:tc>
          <w:tcPr>
            <w:tcW w:w="4111" w:type="dxa"/>
          </w:tcPr>
          <w:p w14:paraId="1A7A35FF" w14:textId="77777777" w:rsidR="00B83108" w:rsidRDefault="00B83108">
            <w:pPr>
              <w:pStyle w:val="yTable"/>
              <w:spacing w:before="0"/>
              <w:rPr>
                <w:sz w:val="14"/>
              </w:rPr>
            </w:pPr>
            <w:r>
              <w:rPr>
                <w:sz w:val="14"/>
              </w:rPr>
              <w:t>Selenium 75 ................................................................................</w:t>
            </w:r>
          </w:p>
        </w:tc>
        <w:tc>
          <w:tcPr>
            <w:tcW w:w="1843" w:type="dxa"/>
          </w:tcPr>
          <w:p w14:paraId="5D763959" w14:textId="77777777" w:rsidR="00B83108" w:rsidRDefault="00B83108">
            <w:pPr>
              <w:pStyle w:val="yTable"/>
              <w:tabs>
                <w:tab w:val="decimal" w:pos="709"/>
              </w:tabs>
              <w:spacing w:before="0"/>
              <w:rPr>
                <w:sz w:val="14"/>
              </w:rPr>
            </w:pPr>
            <w:r>
              <w:rPr>
                <w:sz w:val="14"/>
              </w:rPr>
              <w:t>0.4</w:t>
            </w:r>
          </w:p>
        </w:tc>
      </w:tr>
      <w:tr w:rsidR="000B1A61" w14:paraId="1206D314" w14:textId="77777777">
        <w:tc>
          <w:tcPr>
            <w:tcW w:w="1134" w:type="dxa"/>
          </w:tcPr>
          <w:p w14:paraId="095666DF" w14:textId="77777777" w:rsidR="00B83108" w:rsidRDefault="00B83108">
            <w:pPr>
              <w:pStyle w:val="yTable"/>
              <w:spacing w:before="0"/>
              <w:jc w:val="center"/>
              <w:rPr>
                <w:sz w:val="14"/>
              </w:rPr>
            </w:pPr>
            <w:r>
              <w:rPr>
                <w:sz w:val="14"/>
              </w:rPr>
              <w:t>125</w:t>
            </w:r>
          </w:p>
        </w:tc>
        <w:tc>
          <w:tcPr>
            <w:tcW w:w="4111" w:type="dxa"/>
          </w:tcPr>
          <w:p w14:paraId="52B541B1" w14:textId="77777777" w:rsidR="00B83108" w:rsidRDefault="00B83108">
            <w:pPr>
              <w:pStyle w:val="yTable"/>
              <w:spacing w:before="0"/>
              <w:rPr>
                <w:sz w:val="14"/>
              </w:rPr>
            </w:pPr>
            <w:r>
              <w:rPr>
                <w:sz w:val="14"/>
              </w:rPr>
              <w:t>Silicon 31 ...................................................................................</w:t>
            </w:r>
          </w:p>
        </w:tc>
        <w:tc>
          <w:tcPr>
            <w:tcW w:w="1843" w:type="dxa"/>
          </w:tcPr>
          <w:p w14:paraId="0EA6047C" w14:textId="77777777" w:rsidR="00B83108" w:rsidRDefault="00B83108">
            <w:pPr>
              <w:pStyle w:val="yTable"/>
              <w:tabs>
                <w:tab w:val="decimal" w:pos="709"/>
              </w:tabs>
              <w:spacing w:before="0"/>
              <w:rPr>
                <w:sz w:val="14"/>
              </w:rPr>
            </w:pPr>
            <w:r>
              <w:rPr>
                <w:sz w:val="14"/>
              </w:rPr>
              <w:t>4.0</w:t>
            </w:r>
          </w:p>
        </w:tc>
      </w:tr>
      <w:tr w:rsidR="000B1A61" w14:paraId="3C8B5C2A" w14:textId="77777777">
        <w:tc>
          <w:tcPr>
            <w:tcW w:w="1134" w:type="dxa"/>
          </w:tcPr>
          <w:p w14:paraId="2ADC6B6D" w14:textId="77777777" w:rsidR="00B83108" w:rsidRDefault="00B83108">
            <w:pPr>
              <w:pStyle w:val="yTable"/>
              <w:spacing w:before="0"/>
              <w:jc w:val="center"/>
              <w:rPr>
                <w:sz w:val="14"/>
              </w:rPr>
            </w:pPr>
            <w:r>
              <w:rPr>
                <w:sz w:val="14"/>
              </w:rPr>
              <w:t>126</w:t>
            </w:r>
          </w:p>
        </w:tc>
        <w:tc>
          <w:tcPr>
            <w:tcW w:w="4111" w:type="dxa"/>
          </w:tcPr>
          <w:p w14:paraId="6512012C" w14:textId="77777777" w:rsidR="00B83108" w:rsidRDefault="00B83108">
            <w:pPr>
              <w:pStyle w:val="yTable"/>
              <w:spacing w:before="0"/>
              <w:rPr>
                <w:sz w:val="14"/>
              </w:rPr>
            </w:pPr>
            <w:r>
              <w:rPr>
                <w:sz w:val="14"/>
              </w:rPr>
              <w:t>Silver 105 ...................................................................................</w:t>
            </w:r>
          </w:p>
        </w:tc>
        <w:tc>
          <w:tcPr>
            <w:tcW w:w="1843" w:type="dxa"/>
          </w:tcPr>
          <w:p w14:paraId="7EC3E73F" w14:textId="77777777" w:rsidR="00B83108" w:rsidRDefault="00B83108">
            <w:pPr>
              <w:pStyle w:val="yTable"/>
              <w:tabs>
                <w:tab w:val="decimal" w:pos="709"/>
              </w:tabs>
              <w:spacing w:before="0"/>
              <w:rPr>
                <w:sz w:val="14"/>
              </w:rPr>
            </w:pPr>
            <w:r>
              <w:rPr>
                <w:sz w:val="14"/>
              </w:rPr>
              <w:t>0.4</w:t>
            </w:r>
          </w:p>
        </w:tc>
      </w:tr>
      <w:tr w:rsidR="000B1A61" w14:paraId="5D2895D8" w14:textId="77777777">
        <w:tc>
          <w:tcPr>
            <w:tcW w:w="1134" w:type="dxa"/>
          </w:tcPr>
          <w:p w14:paraId="495B8FE6" w14:textId="77777777" w:rsidR="00B83108" w:rsidRDefault="00B83108">
            <w:pPr>
              <w:pStyle w:val="yTable"/>
              <w:spacing w:before="0"/>
              <w:jc w:val="center"/>
              <w:rPr>
                <w:sz w:val="14"/>
              </w:rPr>
            </w:pPr>
            <w:r>
              <w:rPr>
                <w:sz w:val="14"/>
              </w:rPr>
              <w:t>127</w:t>
            </w:r>
          </w:p>
        </w:tc>
        <w:tc>
          <w:tcPr>
            <w:tcW w:w="4111" w:type="dxa"/>
          </w:tcPr>
          <w:p w14:paraId="58AC3FD2" w14:textId="77777777" w:rsidR="00B83108" w:rsidRDefault="00B83108">
            <w:pPr>
              <w:pStyle w:val="yTable"/>
              <w:spacing w:before="0"/>
              <w:rPr>
                <w:sz w:val="14"/>
              </w:rPr>
            </w:pPr>
            <w:r>
              <w:rPr>
                <w:sz w:val="14"/>
              </w:rPr>
              <w:t>Silver 110m ................................................................................</w:t>
            </w:r>
          </w:p>
        </w:tc>
        <w:tc>
          <w:tcPr>
            <w:tcW w:w="1843" w:type="dxa"/>
          </w:tcPr>
          <w:p w14:paraId="63195040" w14:textId="77777777" w:rsidR="00B83108" w:rsidRDefault="00B83108">
            <w:pPr>
              <w:pStyle w:val="yTable"/>
              <w:tabs>
                <w:tab w:val="decimal" w:pos="709"/>
              </w:tabs>
              <w:spacing w:before="0"/>
              <w:rPr>
                <w:sz w:val="14"/>
              </w:rPr>
            </w:pPr>
            <w:r>
              <w:rPr>
                <w:sz w:val="14"/>
              </w:rPr>
              <w:t>0.04</w:t>
            </w:r>
          </w:p>
        </w:tc>
      </w:tr>
      <w:tr w:rsidR="000B1A61" w14:paraId="7CC4BC80" w14:textId="77777777">
        <w:tc>
          <w:tcPr>
            <w:tcW w:w="1134" w:type="dxa"/>
          </w:tcPr>
          <w:p w14:paraId="79095D33" w14:textId="77777777" w:rsidR="00B83108" w:rsidRDefault="00B83108">
            <w:pPr>
              <w:pStyle w:val="yTable"/>
              <w:spacing w:before="0"/>
              <w:jc w:val="center"/>
              <w:rPr>
                <w:sz w:val="14"/>
              </w:rPr>
            </w:pPr>
            <w:r>
              <w:rPr>
                <w:sz w:val="14"/>
              </w:rPr>
              <w:t>128</w:t>
            </w:r>
          </w:p>
        </w:tc>
        <w:tc>
          <w:tcPr>
            <w:tcW w:w="4111" w:type="dxa"/>
          </w:tcPr>
          <w:p w14:paraId="774976A5" w14:textId="77777777" w:rsidR="00B83108" w:rsidRDefault="00B83108">
            <w:pPr>
              <w:pStyle w:val="yTable"/>
              <w:spacing w:before="0"/>
              <w:rPr>
                <w:sz w:val="14"/>
              </w:rPr>
            </w:pPr>
            <w:r>
              <w:rPr>
                <w:sz w:val="14"/>
              </w:rPr>
              <w:t>Silver 111 ...................................................................................</w:t>
            </w:r>
          </w:p>
        </w:tc>
        <w:tc>
          <w:tcPr>
            <w:tcW w:w="1843" w:type="dxa"/>
          </w:tcPr>
          <w:p w14:paraId="5859815D" w14:textId="77777777" w:rsidR="00B83108" w:rsidRDefault="00B83108">
            <w:pPr>
              <w:pStyle w:val="yTable"/>
              <w:tabs>
                <w:tab w:val="decimal" w:pos="709"/>
              </w:tabs>
              <w:spacing w:before="0"/>
              <w:rPr>
                <w:sz w:val="14"/>
              </w:rPr>
            </w:pPr>
            <w:r>
              <w:rPr>
                <w:sz w:val="14"/>
              </w:rPr>
              <w:t>4.0</w:t>
            </w:r>
          </w:p>
        </w:tc>
      </w:tr>
      <w:tr w:rsidR="000B1A61" w14:paraId="2BED32DA" w14:textId="77777777">
        <w:tc>
          <w:tcPr>
            <w:tcW w:w="1134" w:type="dxa"/>
          </w:tcPr>
          <w:p w14:paraId="22807409" w14:textId="77777777" w:rsidR="00B83108" w:rsidRDefault="00B83108">
            <w:pPr>
              <w:pStyle w:val="yTable"/>
              <w:spacing w:before="0"/>
              <w:jc w:val="center"/>
              <w:rPr>
                <w:sz w:val="14"/>
              </w:rPr>
            </w:pPr>
            <w:r>
              <w:rPr>
                <w:sz w:val="14"/>
              </w:rPr>
              <w:t>129</w:t>
            </w:r>
          </w:p>
        </w:tc>
        <w:tc>
          <w:tcPr>
            <w:tcW w:w="4111" w:type="dxa"/>
          </w:tcPr>
          <w:p w14:paraId="34F048B9" w14:textId="77777777" w:rsidR="00B83108" w:rsidRDefault="00B83108">
            <w:pPr>
              <w:pStyle w:val="yTable"/>
              <w:spacing w:before="0"/>
              <w:rPr>
                <w:sz w:val="14"/>
              </w:rPr>
            </w:pPr>
            <w:r>
              <w:rPr>
                <w:sz w:val="14"/>
              </w:rPr>
              <w:t>Sodium 22 ..................................................................................</w:t>
            </w:r>
          </w:p>
        </w:tc>
        <w:tc>
          <w:tcPr>
            <w:tcW w:w="1843" w:type="dxa"/>
          </w:tcPr>
          <w:p w14:paraId="0122B7AE" w14:textId="77777777" w:rsidR="00B83108" w:rsidRDefault="00B83108">
            <w:pPr>
              <w:pStyle w:val="yTable"/>
              <w:tabs>
                <w:tab w:val="decimal" w:pos="709"/>
              </w:tabs>
              <w:spacing w:before="0"/>
              <w:rPr>
                <w:sz w:val="14"/>
              </w:rPr>
            </w:pPr>
            <w:r>
              <w:rPr>
                <w:sz w:val="14"/>
              </w:rPr>
              <w:t>0.4</w:t>
            </w:r>
          </w:p>
        </w:tc>
      </w:tr>
      <w:tr w:rsidR="000B1A61" w14:paraId="7F481A79" w14:textId="77777777">
        <w:tc>
          <w:tcPr>
            <w:tcW w:w="1134" w:type="dxa"/>
          </w:tcPr>
          <w:p w14:paraId="45C4A838" w14:textId="77777777" w:rsidR="00B83108" w:rsidRDefault="00B83108">
            <w:pPr>
              <w:pStyle w:val="yTable"/>
              <w:spacing w:before="0"/>
              <w:jc w:val="center"/>
              <w:rPr>
                <w:sz w:val="14"/>
              </w:rPr>
            </w:pPr>
            <w:r>
              <w:rPr>
                <w:sz w:val="14"/>
              </w:rPr>
              <w:t>130</w:t>
            </w:r>
          </w:p>
        </w:tc>
        <w:tc>
          <w:tcPr>
            <w:tcW w:w="4111" w:type="dxa"/>
          </w:tcPr>
          <w:p w14:paraId="24763537" w14:textId="77777777" w:rsidR="00B83108" w:rsidRDefault="00B83108">
            <w:pPr>
              <w:pStyle w:val="yTable"/>
              <w:spacing w:before="0"/>
              <w:rPr>
                <w:sz w:val="14"/>
              </w:rPr>
            </w:pPr>
            <w:r>
              <w:rPr>
                <w:sz w:val="14"/>
              </w:rPr>
              <w:t>Sodium 24 ..................................................................................</w:t>
            </w:r>
          </w:p>
        </w:tc>
        <w:tc>
          <w:tcPr>
            <w:tcW w:w="1843" w:type="dxa"/>
          </w:tcPr>
          <w:p w14:paraId="65E43813" w14:textId="77777777" w:rsidR="00B83108" w:rsidRDefault="00B83108">
            <w:pPr>
              <w:pStyle w:val="yTable"/>
              <w:tabs>
                <w:tab w:val="decimal" w:pos="709"/>
              </w:tabs>
              <w:spacing w:before="0"/>
              <w:rPr>
                <w:sz w:val="14"/>
              </w:rPr>
            </w:pPr>
            <w:r>
              <w:rPr>
                <w:sz w:val="14"/>
              </w:rPr>
              <w:t>0.4</w:t>
            </w:r>
          </w:p>
        </w:tc>
      </w:tr>
      <w:tr w:rsidR="000B1A61" w14:paraId="7D28314D" w14:textId="77777777">
        <w:tc>
          <w:tcPr>
            <w:tcW w:w="1134" w:type="dxa"/>
          </w:tcPr>
          <w:p w14:paraId="0C2C918A" w14:textId="77777777" w:rsidR="00B83108" w:rsidRDefault="00B83108">
            <w:pPr>
              <w:pStyle w:val="yTable"/>
              <w:spacing w:before="0"/>
              <w:jc w:val="center"/>
              <w:rPr>
                <w:sz w:val="14"/>
              </w:rPr>
            </w:pPr>
            <w:r>
              <w:rPr>
                <w:sz w:val="14"/>
              </w:rPr>
              <w:t>131</w:t>
            </w:r>
          </w:p>
        </w:tc>
        <w:tc>
          <w:tcPr>
            <w:tcW w:w="4111" w:type="dxa"/>
          </w:tcPr>
          <w:p w14:paraId="24D81F18" w14:textId="77777777" w:rsidR="00B83108" w:rsidRDefault="00B83108">
            <w:pPr>
              <w:pStyle w:val="yTable"/>
              <w:spacing w:before="0"/>
              <w:rPr>
                <w:sz w:val="14"/>
              </w:rPr>
            </w:pPr>
            <w:r>
              <w:rPr>
                <w:sz w:val="14"/>
              </w:rPr>
              <w:t>Strontium 85 ...............................................................................</w:t>
            </w:r>
          </w:p>
        </w:tc>
        <w:tc>
          <w:tcPr>
            <w:tcW w:w="1843" w:type="dxa"/>
          </w:tcPr>
          <w:p w14:paraId="122DABE5" w14:textId="77777777" w:rsidR="00B83108" w:rsidRDefault="00B83108">
            <w:pPr>
              <w:pStyle w:val="yTable"/>
              <w:tabs>
                <w:tab w:val="decimal" w:pos="709"/>
              </w:tabs>
              <w:spacing w:before="0"/>
              <w:rPr>
                <w:sz w:val="14"/>
              </w:rPr>
            </w:pPr>
            <w:r>
              <w:rPr>
                <w:sz w:val="14"/>
              </w:rPr>
              <w:t>0.4</w:t>
            </w:r>
          </w:p>
        </w:tc>
      </w:tr>
      <w:tr w:rsidR="000B1A61" w14:paraId="7DAC5775" w14:textId="77777777">
        <w:tc>
          <w:tcPr>
            <w:tcW w:w="1134" w:type="dxa"/>
          </w:tcPr>
          <w:p w14:paraId="09F85142" w14:textId="77777777" w:rsidR="00B83108" w:rsidRDefault="00B83108">
            <w:pPr>
              <w:pStyle w:val="yTable"/>
              <w:spacing w:before="0"/>
              <w:jc w:val="center"/>
              <w:rPr>
                <w:sz w:val="14"/>
              </w:rPr>
            </w:pPr>
            <w:r>
              <w:rPr>
                <w:sz w:val="14"/>
              </w:rPr>
              <w:t>132</w:t>
            </w:r>
          </w:p>
        </w:tc>
        <w:tc>
          <w:tcPr>
            <w:tcW w:w="4111" w:type="dxa"/>
          </w:tcPr>
          <w:p w14:paraId="1652153D" w14:textId="77777777" w:rsidR="00B83108" w:rsidRDefault="00B83108">
            <w:pPr>
              <w:pStyle w:val="yTable"/>
              <w:spacing w:before="0"/>
              <w:rPr>
                <w:sz w:val="14"/>
              </w:rPr>
            </w:pPr>
            <w:r>
              <w:rPr>
                <w:sz w:val="14"/>
              </w:rPr>
              <w:t>Strontium 89 ...............................................................................</w:t>
            </w:r>
          </w:p>
        </w:tc>
        <w:tc>
          <w:tcPr>
            <w:tcW w:w="1843" w:type="dxa"/>
          </w:tcPr>
          <w:p w14:paraId="66058AD7" w14:textId="77777777" w:rsidR="00B83108" w:rsidRDefault="00B83108">
            <w:pPr>
              <w:pStyle w:val="yTable"/>
              <w:tabs>
                <w:tab w:val="decimal" w:pos="709"/>
              </w:tabs>
              <w:spacing w:before="0"/>
              <w:rPr>
                <w:sz w:val="14"/>
              </w:rPr>
            </w:pPr>
            <w:r>
              <w:rPr>
                <w:sz w:val="14"/>
              </w:rPr>
              <w:t>0.04</w:t>
            </w:r>
          </w:p>
        </w:tc>
      </w:tr>
      <w:tr w:rsidR="000B1A61" w14:paraId="6FDFDA2B" w14:textId="77777777">
        <w:tc>
          <w:tcPr>
            <w:tcW w:w="1134" w:type="dxa"/>
          </w:tcPr>
          <w:p w14:paraId="57A41F49" w14:textId="77777777" w:rsidR="00B83108" w:rsidRDefault="00B83108">
            <w:pPr>
              <w:pStyle w:val="yTable"/>
              <w:spacing w:before="0"/>
              <w:jc w:val="center"/>
              <w:rPr>
                <w:sz w:val="14"/>
              </w:rPr>
            </w:pPr>
            <w:r>
              <w:rPr>
                <w:sz w:val="14"/>
              </w:rPr>
              <w:t>133</w:t>
            </w:r>
          </w:p>
        </w:tc>
        <w:tc>
          <w:tcPr>
            <w:tcW w:w="4111" w:type="dxa"/>
          </w:tcPr>
          <w:p w14:paraId="4E51100E" w14:textId="77777777" w:rsidR="00B83108" w:rsidRDefault="00B83108">
            <w:pPr>
              <w:pStyle w:val="yTable"/>
              <w:spacing w:before="0"/>
              <w:rPr>
                <w:sz w:val="14"/>
              </w:rPr>
            </w:pPr>
            <w:r>
              <w:rPr>
                <w:sz w:val="14"/>
              </w:rPr>
              <w:t>Strontium 90 ...............................................................................</w:t>
            </w:r>
          </w:p>
        </w:tc>
        <w:tc>
          <w:tcPr>
            <w:tcW w:w="1843" w:type="dxa"/>
          </w:tcPr>
          <w:p w14:paraId="16E1CF71" w14:textId="77777777" w:rsidR="00B83108" w:rsidRDefault="00B83108">
            <w:pPr>
              <w:pStyle w:val="yTable"/>
              <w:tabs>
                <w:tab w:val="decimal" w:pos="709"/>
              </w:tabs>
              <w:spacing w:before="0"/>
              <w:rPr>
                <w:sz w:val="14"/>
              </w:rPr>
            </w:pPr>
            <w:r>
              <w:rPr>
                <w:sz w:val="14"/>
              </w:rPr>
              <w:t>0.004</w:t>
            </w:r>
          </w:p>
        </w:tc>
      </w:tr>
      <w:tr w:rsidR="000B1A61" w14:paraId="3C51FBA9" w14:textId="77777777">
        <w:tc>
          <w:tcPr>
            <w:tcW w:w="1134" w:type="dxa"/>
          </w:tcPr>
          <w:p w14:paraId="79C1A5B2" w14:textId="77777777" w:rsidR="00B83108" w:rsidRDefault="00B83108">
            <w:pPr>
              <w:pStyle w:val="yTable"/>
              <w:spacing w:before="0"/>
              <w:jc w:val="center"/>
              <w:rPr>
                <w:sz w:val="14"/>
              </w:rPr>
            </w:pPr>
            <w:r>
              <w:rPr>
                <w:sz w:val="14"/>
              </w:rPr>
              <w:t>134</w:t>
            </w:r>
          </w:p>
        </w:tc>
        <w:tc>
          <w:tcPr>
            <w:tcW w:w="4111" w:type="dxa"/>
          </w:tcPr>
          <w:p w14:paraId="14FE8418" w14:textId="77777777" w:rsidR="00B83108" w:rsidRDefault="00B83108">
            <w:pPr>
              <w:pStyle w:val="yTable"/>
              <w:spacing w:before="0"/>
              <w:rPr>
                <w:sz w:val="14"/>
              </w:rPr>
            </w:pPr>
            <w:r>
              <w:rPr>
                <w:sz w:val="14"/>
              </w:rPr>
              <w:t>Strontium 91 ...............................................................................</w:t>
            </w:r>
          </w:p>
        </w:tc>
        <w:tc>
          <w:tcPr>
            <w:tcW w:w="1843" w:type="dxa"/>
          </w:tcPr>
          <w:p w14:paraId="031E4BE3" w14:textId="77777777" w:rsidR="00B83108" w:rsidRDefault="00B83108">
            <w:pPr>
              <w:pStyle w:val="yTable"/>
              <w:tabs>
                <w:tab w:val="decimal" w:pos="709"/>
              </w:tabs>
              <w:spacing w:before="0"/>
              <w:rPr>
                <w:sz w:val="14"/>
              </w:rPr>
            </w:pPr>
            <w:r>
              <w:rPr>
                <w:sz w:val="14"/>
              </w:rPr>
              <w:t>0.4</w:t>
            </w:r>
          </w:p>
        </w:tc>
      </w:tr>
      <w:tr w:rsidR="000B1A61" w14:paraId="283FDD22" w14:textId="77777777">
        <w:tc>
          <w:tcPr>
            <w:tcW w:w="1134" w:type="dxa"/>
          </w:tcPr>
          <w:p w14:paraId="30306514" w14:textId="77777777" w:rsidR="00B83108" w:rsidRDefault="00B83108">
            <w:pPr>
              <w:pStyle w:val="yTable"/>
              <w:spacing w:before="0"/>
              <w:jc w:val="center"/>
              <w:rPr>
                <w:sz w:val="14"/>
              </w:rPr>
            </w:pPr>
            <w:r>
              <w:rPr>
                <w:sz w:val="14"/>
              </w:rPr>
              <w:t>135</w:t>
            </w:r>
          </w:p>
        </w:tc>
        <w:tc>
          <w:tcPr>
            <w:tcW w:w="4111" w:type="dxa"/>
          </w:tcPr>
          <w:p w14:paraId="4BA28336" w14:textId="77777777" w:rsidR="00B83108" w:rsidRDefault="00B83108">
            <w:pPr>
              <w:pStyle w:val="yTable"/>
              <w:spacing w:before="0"/>
              <w:rPr>
                <w:sz w:val="14"/>
              </w:rPr>
            </w:pPr>
            <w:r>
              <w:rPr>
                <w:sz w:val="14"/>
              </w:rPr>
              <w:t>Strontium 92 ...............................................................................</w:t>
            </w:r>
          </w:p>
        </w:tc>
        <w:tc>
          <w:tcPr>
            <w:tcW w:w="1843" w:type="dxa"/>
          </w:tcPr>
          <w:p w14:paraId="34908B61" w14:textId="77777777" w:rsidR="00B83108" w:rsidRDefault="00B83108">
            <w:pPr>
              <w:pStyle w:val="yTable"/>
              <w:tabs>
                <w:tab w:val="decimal" w:pos="709"/>
              </w:tabs>
              <w:spacing w:before="0"/>
              <w:rPr>
                <w:sz w:val="14"/>
              </w:rPr>
            </w:pPr>
            <w:r>
              <w:rPr>
                <w:sz w:val="14"/>
              </w:rPr>
              <w:t>0.4</w:t>
            </w:r>
          </w:p>
        </w:tc>
      </w:tr>
      <w:tr w:rsidR="000B1A61" w14:paraId="277A66AD" w14:textId="77777777">
        <w:tc>
          <w:tcPr>
            <w:tcW w:w="1134" w:type="dxa"/>
          </w:tcPr>
          <w:p w14:paraId="35133379" w14:textId="77777777" w:rsidR="00B83108" w:rsidRDefault="00B83108">
            <w:pPr>
              <w:pStyle w:val="yTable"/>
              <w:spacing w:before="0"/>
              <w:jc w:val="center"/>
              <w:rPr>
                <w:sz w:val="14"/>
              </w:rPr>
            </w:pPr>
            <w:r>
              <w:rPr>
                <w:sz w:val="14"/>
              </w:rPr>
              <w:t>136</w:t>
            </w:r>
          </w:p>
        </w:tc>
        <w:tc>
          <w:tcPr>
            <w:tcW w:w="4111" w:type="dxa"/>
          </w:tcPr>
          <w:p w14:paraId="3CAA85CB" w14:textId="77777777" w:rsidR="00B83108" w:rsidRDefault="00B83108">
            <w:pPr>
              <w:pStyle w:val="yTable"/>
              <w:spacing w:before="0"/>
              <w:rPr>
                <w:sz w:val="14"/>
              </w:rPr>
            </w:pPr>
            <w:r>
              <w:rPr>
                <w:sz w:val="14"/>
              </w:rPr>
              <w:t>Sulphur 35 ..................................................................................</w:t>
            </w:r>
          </w:p>
        </w:tc>
        <w:tc>
          <w:tcPr>
            <w:tcW w:w="1843" w:type="dxa"/>
          </w:tcPr>
          <w:p w14:paraId="74DB989B" w14:textId="77777777" w:rsidR="00B83108" w:rsidRDefault="00B83108">
            <w:pPr>
              <w:pStyle w:val="yTable"/>
              <w:tabs>
                <w:tab w:val="decimal" w:pos="709"/>
              </w:tabs>
              <w:spacing w:before="0"/>
              <w:rPr>
                <w:sz w:val="14"/>
              </w:rPr>
            </w:pPr>
            <w:r>
              <w:rPr>
                <w:sz w:val="14"/>
              </w:rPr>
              <w:t>4.0</w:t>
            </w:r>
          </w:p>
        </w:tc>
      </w:tr>
      <w:tr w:rsidR="000B1A61" w14:paraId="6545E48C" w14:textId="77777777">
        <w:tc>
          <w:tcPr>
            <w:tcW w:w="1134" w:type="dxa"/>
          </w:tcPr>
          <w:p w14:paraId="1DC1B1C6" w14:textId="77777777" w:rsidR="00B83108" w:rsidRDefault="00B83108">
            <w:pPr>
              <w:pStyle w:val="yTable"/>
              <w:spacing w:before="0"/>
              <w:jc w:val="center"/>
              <w:rPr>
                <w:sz w:val="14"/>
              </w:rPr>
            </w:pPr>
            <w:r>
              <w:rPr>
                <w:sz w:val="14"/>
              </w:rPr>
              <w:t>137</w:t>
            </w:r>
          </w:p>
        </w:tc>
        <w:tc>
          <w:tcPr>
            <w:tcW w:w="4111" w:type="dxa"/>
          </w:tcPr>
          <w:p w14:paraId="2ACDB1E0" w14:textId="77777777" w:rsidR="00B83108" w:rsidRDefault="00B83108">
            <w:pPr>
              <w:pStyle w:val="yTable"/>
              <w:spacing w:before="0"/>
              <w:rPr>
                <w:sz w:val="14"/>
              </w:rPr>
            </w:pPr>
            <w:r>
              <w:rPr>
                <w:sz w:val="14"/>
              </w:rPr>
              <w:t>Tantalum 182 .............................................................................</w:t>
            </w:r>
          </w:p>
        </w:tc>
        <w:tc>
          <w:tcPr>
            <w:tcW w:w="1843" w:type="dxa"/>
          </w:tcPr>
          <w:p w14:paraId="302DBA03" w14:textId="77777777" w:rsidR="00B83108" w:rsidRDefault="00B83108">
            <w:pPr>
              <w:pStyle w:val="yTable"/>
              <w:tabs>
                <w:tab w:val="decimal" w:pos="709"/>
              </w:tabs>
              <w:spacing w:before="0"/>
              <w:rPr>
                <w:sz w:val="14"/>
              </w:rPr>
            </w:pPr>
            <w:r>
              <w:rPr>
                <w:sz w:val="14"/>
              </w:rPr>
              <w:t>0.4</w:t>
            </w:r>
          </w:p>
        </w:tc>
      </w:tr>
      <w:tr w:rsidR="000B1A61" w14:paraId="00F029AE" w14:textId="77777777">
        <w:tc>
          <w:tcPr>
            <w:tcW w:w="1134" w:type="dxa"/>
          </w:tcPr>
          <w:p w14:paraId="455DB86F" w14:textId="77777777" w:rsidR="00B83108" w:rsidRDefault="00B83108">
            <w:pPr>
              <w:pStyle w:val="yTable"/>
              <w:spacing w:before="0"/>
              <w:jc w:val="center"/>
              <w:rPr>
                <w:sz w:val="14"/>
              </w:rPr>
            </w:pPr>
            <w:r>
              <w:rPr>
                <w:sz w:val="14"/>
              </w:rPr>
              <w:t>138</w:t>
            </w:r>
          </w:p>
        </w:tc>
        <w:tc>
          <w:tcPr>
            <w:tcW w:w="4111" w:type="dxa"/>
          </w:tcPr>
          <w:p w14:paraId="3779518B" w14:textId="77777777" w:rsidR="00B83108" w:rsidRDefault="00B83108">
            <w:pPr>
              <w:pStyle w:val="yTable"/>
              <w:spacing w:before="0"/>
              <w:rPr>
                <w:sz w:val="14"/>
              </w:rPr>
            </w:pPr>
            <w:r>
              <w:rPr>
                <w:sz w:val="14"/>
              </w:rPr>
              <w:t>Technetium 96 ............................................................................</w:t>
            </w:r>
          </w:p>
        </w:tc>
        <w:tc>
          <w:tcPr>
            <w:tcW w:w="1843" w:type="dxa"/>
          </w:tcPr>
          <w:p w14:paraId="443A0575" w14:textId="77777777" w:rsidR="00B83108" w:rsidRDefault="00B83108">
            <w:pPr>
              <w:pStyle w:val="yTable"/>
              <w:tabs>
                <w:tab w:val="decimal" w:pos="709"/>
              </w:tabs>
              <w:spacing w:before="0"/>
              <w:rPr>
                <w:sz w:val="14"/>
              </w:rPr>
            </w:pPr>
            <w:r>
              <w:rPr>
                <w:sz w:val="14"/>
              </w:rPr>
              <w:t>0.4</w:t>
            </w:r>
          </w:p>
        </w:tc>
      </w:tr>
      <w:tr w:rsidR="000B1A61" w14:paraId="0AC35721" w14:textId="77777777">
        <w:tc>
          <w:tcPr>
            <w:tcW w:w="1134" w:type="dxa"/>
          </w:tcPr>
          <w:p w14:paraId="187BB954" w14:textId="77777777" w:rsidR="00B83108" w:rsidRDefault="00B83108">
            <w:pPr>
              <w:pStyle w:val="yTable"/>
              <w:spacing w:before="0"/>
              <w:jc w:val="center"/>
              <w:rPr>
                <w:sz w:val="14"/>
              </w:rPr>
            </w:pPr>
            <w:r>
              <w:rPr>
                <w:sz w:val="14"/>
              </w:rPr>
              <w:t>139</w:t>
            </w:r>
          </w:p>
        </w:tc>
        <w:tc>
          <w:tcPr>
            <w:tcW w:w="4111" w:type="dxa"/>
          </w:tcPr>
          <w:p w14:paraId="5D817912" w14:textId="77777777" w:rsidR="00B83108" w:rsidRDefault="00B83108">
            <w:pPr>
              <w:pStyle w:val="yTable"/>
              <w:spacing w:before="0"/>
              <w:rPr>
                <w:sz w:val="14"/>
              </w:rPr>
            </w:pPr>
            <w:r>
              <w:rPr>
                <w:sz w:val="14"/>
              </w:rPr>
              <w:t>Technetium 97m .........................................................................</w:t>
            </w:r>
          </w:p>
        </w:tc>
        <w:tc>
          <w:tcPr>
            <w:tcW w:w="1843" w:type="dxa"/>
          </w:tcPr>
          <w:p w14:paraId="4B0E9DAA" w14:textId="77777777" w:rsidR="00B83108" w:rsidRDefault="00B83108">
            <w:pPr>
              <w:pStyle w:val="yTable"/>
              <w:tabs>
                <w:tab w:val="decimal" w:pos="709"/>
              </w:tabs>
              <w:spacing w:before="0"/>
              <w:rPr>
                <w:sz w:val="14"/>
              </w:rPr>
            </w:pPr>
            <w:r>
              <w:rPr>
                <w:sz w:val="14"/>
              </w:rPr>
              <w:t>4.0</w:t>
            </w:r>
          </w:p>
        </w:tc>
      </w:tr>
      <w:tr w:rsidR="000B1A61" w14:paraId="57D723AC" w14:textId="77777777">
        <w:tc>
          <w:tcPr>
            <w:tcW w:w="1134" w:type="dxa"/>
          </w:tcPr>
          <w:p w14:paraId="02F254B3" w14:textId="77777777" w:rsidR="00B83108" w:rsidRDefault="00B83108">
            <w:pPr>
              <w:pStyle w:val="yTable"/>
              <w:spacing w:before="0"/>
              <w:jc w:val="center"/>
              <w:rPr>
                <w:sz w:val="14"/>
              </w:rPr>
            </w:pPr>
            <w:r>
              <w:rPr>
                <w:sz w:val="14"/>
              </w:rPr>
              <w:t>140</w:t>
            </w:r>
          </w:p>
        </w:tc>
        <w:tc>
          <w:tcPr>
            <w:tcW w:w="4111" w:type="dxa"/>
          </w:tcPr>
          <w:p w14:paraId="25A803FC" w14:textId="77777777" w:rsidR="00B83108" w:rsidRDefault="00B83108">
            <w:pPr>
              <w:pStyle w:val="yTable"/>
              <w:spacing w:before="0"/>
              <w:rPr>
                <w:sz w:val="14"/>
              </w:rPr>
            </w:pPr>
            <w:r>
              <w:rPr>
                <w:sz w:val="14"/>
              </w:rPr>
              <w:t>Technetium 97 ............................................................................</w:t>
            </w:r>
          </w:p>
        </w:tc>
        <w:tc>
          <w:tcPr>
            <w:tcW w:w="1843" w:type="dxa"/>
          </w:tcPr>
          <w:p w14:paraId="39ADB3CA" w14:textId="77777777" w:rsidR="00B83108" w:rsidRDefault="00B83108">
            <w:pPr>
              <w:pStyle w:val="yTable"/>
              <w:tabs>
                <w:tab w:val="decimal" w:pos="709"/>
              </w:tabs>
              <w:spacing w:before="0"/>
              <w:rPr>
                <w:sz w:val="14"/>
              </w:rPr>
            </w:pPr>
            <w:r>
              <w:rPr>
                <w:sz w:val="14"/>
              </w:rPr>
              <w:t>4.0</w:t>
            </w:r>
          </w:p>
        </w:tc>
      </w:tr>
      <w:tr w:rsidR="000B1A61" w14:paraId="41A1B78F" w14:textId="77777777">
        <w:tc>
          <w:tcPr>
            <w:tcW w:w="1134" w:type="dxa"/>
          </w:tcPr>
          <w:p w14:paraId="73806EC6" w14:textId="77777777" w:rsidR="00B83108" w:rsidRDefault="00B83108">
            <w:pPr>
              <w:pStyle w:val="yTable"/>
              <w:spacing w:before="0"/>
              <w:jc w:val="center"/>
              <w:rPr>
                <w:sz w:val="14"/>
              </w:rPr>
            </w:pPr>
            <w:r>
              <w:rPr>
                <w:sz w:val="14"/>
              </w:rPr>
              <w:t>141</w:t>
            </w:r>
          </w:p>
        </w:tc>
        <w:tc>
          <w:tcPr>
            <w:tcW w:w="4111" w:type="dxa"/>
          </w:tcPr>
          <w:p w14:paraId="21269459" w14:textId="77777777" w:rsidR="00B83108" w:rsidRDefault="00B83108">
            <w:pPr>
              <w:pStyle w:val="yTable"/>
              <w:spacing w:before="0"/>
              <w:rPr>
                <w:sz w:val="14"/>
              </w:rPr>
            </w:pPr>
            <w:r>
              <w:rPr>
                <w:sz w:val="14"/>
              </w:rPr>
              <w:t>Technetium 99m .........................................................................</w:t>
            </w:r>
          </w:p>
        </w:tc>
        <w:tc>
          <w:tcPr>
            <w:tcW w:w="1843" w:type="dxa"/>
          </w:tcPr>
          <w:p w14:paraId="6015DBE5" w14:textId="77777777" w:rsidR="00B83108" w:rsidRDefault="00B83108">
            <w:pPr>
              <w:pStyle w:val="yTable"/>
              <w:tabs>
                <w:tab w:val="decimal" w:pos="709"/>
              </w:tabs>
              <w:spacing w:before="0"/>
              <w:rPr>
                <w:sz w:val="14"/>
              </w:rPr>
            </w:pPr>
            <w:r>
              <w:rPr>
                <w:sz w:val="14"/>
              </w:rPr>
              <w:t>4.0</w:t>
            </w:r>
          </w:p>
        </w:tc>
      </w:tr>
      <w:tr w:rsidR="000B1A61" w14:paraId="717AA40D" w14:textId="77777777">
        <w:tc>
          <w:tcPr>
            <w:tcW w:w="1134" w:type="dxa"/>
          </w:tcPr>
          <w:p w14:paraId="740BBAD8" w14:textId="77777777" w:rsidR="00B83108" w:rsidRDefault="00B83108">
            <w:pPr>
              <w:pStyle w:val="yTable"/>
              <w:spacing w:before="0"/>
              <w:jc w:val="center"/>
              <w:rPr>
                <w:sz w:val="14"/>
              </w:rPr>
            </w:pPr>
            <w:r>
              <w:rPr>
                <w:sz w:val="14"/>
              </w:rPr>
              <w:t>142</w:t>
            </w:r>
          </w:p>
        </w:tc>
        <w:tc>
          <w:tcPr>
            <w:tcW w:w="4111" w:type="dxa"/>
          </w:tcPr>
          <w:p w14:paraId="010BDEC4" w14:textId="77777777" w:rsidR="00B83108" w:rsidRDefault="00B83108">
            <w:pPr>
              <w:pStyle w:val="yTable"/>
              <w:spacing w:before="0"/>
              <w:rPr>
                <w:sz w:val="14"/>
              </w:rPr>
            </w:pPr>
            <w:r>
              <w:rPr>
                <w:sz w:val="14"/>
              </w:rPr>
              <w:t>Technetium 99 ............................................................................</w:t>
            </w:r>
          </w:p>
        </w:tc>
        <w:tc>
          <w:tcPr>
            <w:tcW w:w="1843" w:type="dxa"/>
          </w:tcPr>
          <w:p w14:paraId="3F6DC711" w14:textId="77777777" w:rsidR="00B83108" w:rsidRDefault="00B83108">
            <w:pPr>
              <w:pStyle w:val="yTable"/>
              <w:tabs>
                <w:tab w:val="decimal" w:pos="709"/>
              </w:tabs>
              <w:spacing w:before="0"/>
              <w:rPr>
                <w:sz w:val="14"/>
              </w:rPr>
            </w:pPr>
            <w:r>
              <w:rPr>
                <w:sz w:val="14"/>
              </w:rPr>
              <w:t>0.4</w:t>
            </w:r>
          </w:p>
        </w:tc>
      </w:tr>
      <w:tr w:rsidR="000B1A61" w14:paraId="7FAEA6EE" w14:textId="77777777">
        <w:tc>
          <w:tcPr>
            <w:tcW w:w="1134" w:type="dxa"/>
          </w:tcPr>
          <w:p w14:paraId="08F479F7" w14:textId="77777777" w:rsidR="00B83108" w:rsidRDefault="00B83108">
            <w:pPr>
              <w:pStyle w:val="yTable"/>
              <w:spacing w:before="0"/>
              <w:jc w:val="center"/>
              <w:rPr>
                <w:sz w:val="14"/>
              </w:rPr>
            </w:pPr>
            <w:r>
              <w:rPr>
                <w:sz w:val="14"/>
              </w:rPr>
              <w:t>143</w:t>
            </w:r>
          </w:p>
        </w:tc>
        <w:tc>
          <w:tcPr>
            <w:tcW w:w="4111" w:type="dxa"/>
          </w:tcPr>
          <w:p w14:paraId="25F7BA4B" w14:textId="77777777" w:rsidR="00B83108" w:rsidRDefault="00B83108">
            <w:pPr>
              <w:pStyle w:val="yTable"/>
              <w:spacing w:before="0"/>
              <w:rPr>
                <w:sz w:val="14"/>
              </w:rPr>
            </w:pPr>
            <w:r>
              <w:rPr>
                <w:sz w:val="14"/>
              </w:rPr>
              <w:t>Tellurium 125m ..........................................................................</w:t>
            </w:r>
          </w:p>
        </w:tc>
        <w:tc>
          <w:tcPr>
            <w:tcW w:w="1843" w:type="dxa"/>
          </w:tcPr>
          <w:p w14:paraId="2BB2A69D" w14:textId="77777777" w:rsidR="00B83108" w:rsidRDefault="00B83108">
            <w:pPr>
              <w:pStyle w:val="yTable"/>
              <w:tabs>
                <w:tab w:val="decimal" w:pos="709"/>
              </w:tabs>
              <w:spacing w:before="0"/>
              <w:rPr>
                <w:sz w:val="14"/>
              </w:rPr>
            </w:pPr>
            <w:r>
              <w:rPr>
                <w:sz w:val="14"/>
              </w:rPr>
              <w:t>0.4</w:t>
            </w:r>
          </w:p>
        </w:tc>
      </w:tr>
      <w:tr w:rsidR="000B1A61" w14:paraId="33B40676" w14:textId="77777777">
        <w:tc>
          <w:tcPr>
            <w:tcW w:w="1134" w:type="dxa"/>
          </w:tcPr>
          <w:p w14:paraId="6A46E6C1" w14:textId="77777777" w:rsidR="00B83108" w:rsidRDefault="00B83108">
            <w:pPr>
              <w:pStyle w:val="yTable"/>
              <w:spacing w:before="0"/>
              <w:jc w:val="center"/>
              <w:rPr>
                <w:sz w:val="14"/>
              </w:rPr>
            </w:pPr>
            <w:r>
              <w:rPr>
                <w:sz w:val="14"/>
              </w:rPr>
              <w:t>144</w:t>
            </w:r>
          </w:p>
        </w:tc>
        <w:tc>
          <w:tcPr>
            <w:tcW w:w="4111" w:type="dxa"/>
          </w:tcPr>
          <w:p w14:paraId="3D0F6257" w14:textId="77777777" w:rsidR="00B83108" w:rsidRDefault="00B83108">
            <w:pPr>
              <w:pStyle w:val="yTable"/>
              <w:spacing w:before="0"/>
              <w:rPr>
                <w:sz w:val="14"/>
              </w:rPr>
            </w:pPr>
            <w:r>
              <w:rPr>
                <w:sz w:val="14"/>
              </w:rPr>
              <w:t>Tellurium 127m ..........................................................................</w:t>
            </w:r>
          </w:p>
        </w:tc>
        <w:tc>
          <w:tcPr>
            <w:tcW w:w="1843" w:type="dxa"/>
          </w:tcPr>
          <w:p w14:paraId="123C707C" w14:textId="77777777" w:rsidR="00B83108" w:rsidRDefault="00B83108">
            <w:pPr>
              <w:pStyle w:val="yTable"/>
              <w:tabs>
                <w:tab w:val="decimal" w:pos="709"/>
              </w:tabs>
              <w:spacing w:before="0"/>
              <w:rPr>
                <w:sz w:val="14"/>
              </w:rPr>
            </w:pPr>
            <w:r>
              <w:rPr>
                <w:sz w:val="14"/>
              </w:rPr>
              <w:t>0.4</w:t>
            </w:r>
          </w:p>
        </w:tc>
      </w:tr>
      <w:tr w:rsidR="000B1A61" w14:paraId="73DC98E0" w14:textId="77777777">
        <w:tc>
          <w:tcPr>
            <w:tcW w:w="1134" w:type="dxa"/>
          </w:tcPr>
          <w:p w14:paraId="1C68A64D" w14:textId="77777777" w:rsidR="00B83108" w:rsidRDefault="00B83108">
            <w:pPr>
              <w:pStyle w:val="yTable"/>
              <w:spacing w:before="0"/>
              <w:jc w:val="center"/>
              <w:rPr>
                <w:sz w:val="14"/>
              </w:rPr>
            </w:pPr>
            <w:r>
              <w:rPr>
                <w:sz w:val="14"/>
              </w:rPr>
              <w:t>145</w:t>
            </w:r>
          </w:p>
        </w:tc>
        <w:tc>
          <w:tcPr>
            <w:tcW w:w="4111" w:type="dxa"/>
          </w:tcPr>
          <w:p w14:paraId="75C08BBF" w14:textId="77777777" w:rsidR="00B83108" w:rsidRDefault="00B83108">
            <w:pPr>
              <w:pStyle w:val="yTable"/>
              <w:spacing w:before="0"/>
              <w:rPr>
                <w:sz w:val="14"/>
              </w:rPr>
            </w:pPr>
            <w:r>
              <w:rPr>
                <w:sz w:val="14"/>
              </w:rPr>
              <w:t>Tellurium 127 .............................................................................</w:t>
            </w:r>
          </w:p>
        </w:tc>
        <w:tc>
          <w:tcPr>
            <w:tcW w:w="1843" w:type="dxa"/>
          </w:tcPr>
          <w:p w14:paraId="76BE0BEE" w14:textId="77777777" w:rsidR="00B83108" w:rsidRDefault="00B83108">
            <w:pPr>
              <w:pStyle w:val="yTable"/>
              <w:tabs>
                <w:tab w:val="decimal" w:pos="709"/>
              </w:tabs>
              <w:spacing w:before="0"/>
              <w:rPr>
                <w:sz w:val="14"/>
              </w:rPr>
            </w:pPr>
            <w:r>
              <w:rPr>
                <w:sz w:val="14"/>
              </w:rPr>
              <w:t>4.0</w:t>
            </w:r>
          </w:p>
        </w:tc>
      </w:tr>
      <w:tr w:rsidR="000B1A61" w14:paraId="1ED75FCC" w14:textId="77777777">
        <w:tc>
          <w:tcPr>
            <w:tcW w:w="1134" w:type="dxa"/>
          </w:tcPr>
          <w:p w14:paraId="70E1CD79" w14:textId="77777777" w:rsidR="00B83108" w:rsidRDefault="00B83108">
            <w:pPr>
              <w:pStyle w:val="yTable"/>
              <w:spacing w:before="0"/>
              <w:jc w:val="center"/>
              <w:rPr>
                <w:sz w:val="14"/>
              </w:rPr>
            </w:pPr>
            <w:r>
              <w:rPr>
                <w:sz w:val="14"/>
              </w:rPr>
              <w:t>146</w:t>
            </w:r>
          </w:p>
        </w:tc>
        <w:tc>
          <w:tcPr>
            <w:tcW w:w="4111" w:type="dxa"/>
          </w:tcPr>
          <w:p w14:paraId="21947DCA" w14:textId="77777777" w:rsidR="00B83108" w:rsidRDefault="00B83108">
            <w:pPr>
              <w:pStyle w:val="yTable"/>
              <w:spacing w:before="0"/>
              <w:rPr>
                <w:sz w:val="14"/>
              </w:rPr>
            </w:pPr>
            <w:r>
              <w:rPr>
                <w:sz w:val="14"/>
              </w:rPr>
              <w:t>Tellurium 129m ..........................................................................</w:t>
            </w:r>
          </w:p>
        </w:tc>
        <w:tc>
          <w:tcPr>
            <w:tcW w:w="1843" w:type="dxa"/>
          </w:tcPr>
          <w:p w14:paraId="58AA7856" w14:textId="77777777" w:rsidR="00B83108" w:rsidRDefault="00B83108">
            <w:pPr>
              <w:pStyle w:val="yTable"/>
              <w:tabs>
                <w:tab w:val="decimal" w:pos="709"/>
              </w:tabs>
              <w:spacing w:before="0"/>
              <w:rPr>
                <w:sz w:val="14"/>
              </w:rPr>
            </w:pPr>
            <w:r>
              <w:rPr>
                <w:sz w:val="14"/>
              </w:rPr>
              <w:t>0.4</w:t>
            </w:r>
          </w:p>
        </w:tc>
      </w:tr>
      <w:tr w:rsidR="000B1A61" w14:paraId="4A54859C" w14:textId="77777777">
        <w:tc>
          <w:tcPr>
            <w:tcW w:w="1134" w:type="dxa"/>
          </w:tcPr>
          <w:p w14:paraId="4782E5CF" w14:textId="77777777" w:rsidR="00B83108" w:rsidRDefault="00B83108">
            <w:pPr>
              <w:pStyle w:val="yTable"/>
              <w:spacing w:before="0"/>
              <w:jc w:val="center"/>
              <w:rPr>
                <w:sz w:val="14"/>
              </w:rPr>
            </w:pPr>
            <w:r>
              <w:rPr>
                <w:sz w:val="14"/>
              </w:rPr>
              <w:t>147</w:t>
            </w:r>
          </w:p>
        </w:tc>
        <w:tc>
          <w:tcPr>
            <w:tcW w:w="4111" w:type="dxa"/>
          </w:tcPr>
          <w:p w14:paraId="03B701BB" w14:textId="77777777" w:rsidR="00B83108" w:rsidRDefault="00B83108">
            <w:pPr>
              <w:pStyle w:val="yTable"/>
              <w:spacing w:before="0"/>
              <w:rPr>
                <w:sz w:val="14"/>
              </w:rPr>
            </w:pPr>
            <w:r>
              <w:rPr>
                <w:sz w:val="14"/>
              </w:rPr>
              <w:t>Tellurium 129 .............................................................................</w:t>
            </w:r>
          </w:p>
        </w:tc>
        <w:tc>
          <w:tcPr>
            <w:tcW w:w="1843" w:type="dxa"/>
          </w:tcPr>
          <w:p w14:paraId="1ECA1A02" w14:textId="77777777" w:rsidR="00B83108" w:rsidRDefault="00B83108">
            <w:pPr>
              <w:pStyle w:val="yTable"/>
              <w:tabs>
                <w:tab w:val="decimal" w:pos="709"/>
              </w:tabs>
              <w:spacing w:before="0"/>
              <w:rPr>
                <w:sz w:val="14"/>
              </w:rPr>
            </w:pPr>
            <w:r>
              <w:rPr>
                <w:sz w:val="14"/>
              </w:rPr>
              <w:t>4.0</w:t>
            </w:r>
          </w:p>
        </w:tc>
      </w:tr>
      <w:tr w:rsidR="000B1A61" w14:paraId="3E725BB9" w14:textId="77777777">
        <w:tc>
          <w:tcPr>
            <w:tcW w:w="1134" w:type="dxa"/>
          </w:tcPr>
          <w:p w14:paraId="27968512" w14:textId="77777777" w:rsidR="00B83108" w:rsidRDefault="00B83108">
            <w:pPr>
              <w:pStyle w:val="yTable"/>
              <w:spacing w:before="0"/>
              <w:jc w:val="center"/>
              <w:rPr>
                <w:sz w:val="14"/>
              </w:rPr>
            </w:pPr>
            <w:r>
              <w:rPr>
                <w:sz w:val="14"/>
              </w:rPr>
              <w:t>148</w:t>
            </w:r>
          </w:p>
        </w:tc>
        <w:tc>
          <w:tcPr>
            <w:tcW w:w="4111" w:type="dxa"/>
          </w:tcPr>
          <w:p w14:paraId="547BBD62" w14:textId="77777777" w:rsidR="00B83108" w:rsidRDefault="00B83108">
            <w:pPr>
              <w:pStyle w:val="yTable"/>
              <w:spacing w:before="0"/>
              <w:rPr>
                <w:sz w:val="14"/>
              </w:rPr>
            </w:pPr>
            <w:r>
              <w:rPr>
                <w:sz w:val="14"/>
              </w:rPr>
              <w:t>Tellurium 131m ..........................................................................</w:t>
            </w:r>
          </w:p>
        </w:tc>
        <w:tc>
          <w:tcPr>
            <w:tcW w:w="1843" w:type="dxa"/>
          </w:tcPr>
          <w:p w14:paraId="2A1D3B22" w14:textId="77777777" w:rsidR="00B83108" w:rsidRDefault="00B83108">
            <w:pPr>
              <w:pStyle w:val="yTable"/>
              <w:tabs>
                <w:tab w:val="decimal" w:pos="709"/>
              </w:tabs>
              <w:spacing w:before="0"/>
              <w:rPr>
                <w:sz w:val="14"/>
              </w:rPr>
            </w:pPr>
            <w:r>
              <w:rPr>
                <w:sz w:val="14"/>
              </w:rPr>
              <w:t>0.4</w:t>
            </w:r>
          </w:p>
        </w:tc>
      </w:tr>
      <w:tr w:rsidR="000B1A61" w14:paraId="1392F4C5" w14:textId="77777777">
        <w:tc>
          <w:tcPr>
            <w:tcW w:w="1134" w:type="dxa"/>
          </w:tcPr>
          <w:p w14:paraId="44358FEA" w14:textId="77777777" w:rsidR="00B83108" w:rsidRDefault="00B83108">
            <w:pPr>
              <w:pStyle w:val="yTable"/>
              <w:spacing w:before="0"/>
              <w:jc w:val="center"/>
              <w:rPr>
                <w:sz w:val="14"/>
              </w:rPr>
            </w:pPr>
            <w:r>
              <w:rPr>
                <w:sz w:val="14"/>
              </w:rPr>
              <w:t>149</w:t>
            </w:r>
          </w:p>
        </w:tc>
        <w:tc>
          <w:tcPr>
            <w:tcW w:w="4111" w:type="dxa"/>
          </w:tcPr>
          <w:p w14:paraId="55DED754" w14:textId="77777777" w:rsidR="00B83108" w:rsidRDefault="00B83108">
            <w:pPr>
              <w:pStyle w:val="yTable"/>
              <w:spacing w:before="0"/>
              <w:rPr>
                <w:sz w:val="14"/>
              </w:rPr>
            </w:pPr>
            <w:r>
              <w:rPr>
                <w:sz w:val="14"/>
              </w:rPr>
              <w:t>Tellurium 132 .............................................................................</w:t>
            </w:r>
          </w:p>
        </w:tc>
        <w:tc>
          <w:tcPr>
            <w:tcW w:w="1843" w:type="dxa"/>
          </w:tcPr>
          <w:p w14:paraId="60F78AC1" w14:textId="77777777" w:rsidR="00B83108" w:rsidRDefault="00B83108">
            <w:pPr>
              <w:pStyle w:val="yTable"/>
              <w:tabs>
                <w:tab w:val="decimal" w:pos="709"/>
              </w:tabs>
              <w:spacing w:before="0"/>
              <w:rPr>
                <w:sz w:val="14"/>
              </w:rPr>
            </w:pPr>
            <w:r>
              <w:rPr>
                <w:sz w:val="14"/>
              </w:rPr>
              <w:t>0.4</w:t>
            </w:r>
          </w:p>
        </w:tc>
      </w:tr>
      <w:tr w:rsidR="000B1A61" w14:paraId="7C86B4FF" w14:textId="77777777">
        <w:tc>
          <w:tcPr>
            <w:tcW w:w="1134" w:type="dxa"/>
          </w:tcPr>
          <w:p w14:paraId="07C4D734" w14:textId="77777777" w:rsidR="00B83108" w:rsidRDefault="00B83108">
            <w:pPr>
              <w:pStyle w:val="yTable"/>
              <w:spacing w:before="0"/>
              <w:jc w:val="center"/>
              <w:rPr>
                <w:sz w:val="14"/>
              </w:rPr>
            </w:pPr>
            <w:r>
              <w:rPr>
                <w:sz w:val="14"/>
              </w:rPr>
              <w:t>150</w:t>
            </w:r>
          </w:p>
        </w:tc>
        <w:tc>
          <w:tcPr>
            <w:tcW w:w="4111" w:type="dxa"/>
          </w:tcPr>
          <w:p w14:paraId="25808AC2" w14:textId="77777777" w:rsidR="00B83108" w:rsidRDefault="00B83108">
            <w:pPr>
              <w:pStyle w:val="yTable"/>
              <w:spacing w:before="0"/>
              <w:rPr>
                <w:sz w:val="14"/>
              </w:rPr>
            </w:pPr>
            <w:r>
              <w:rPr>
                <w:sz w:val="14"/>
              </w:rPr>
              <w:t>Terbium 160 ...............................................................................</w:t>
            </w:r>
          </w:p>
        </w:tc>
        <w:tc>
          <w:tcPr>
            <w:tcW w:w="1843" w:type="dxa"/>
          </w:tcPr>
          <w:p w14:paraId="4F57F60A" w14:textId="77777777" w:rsidR="00B83108" w:rsidRDefault="00B83108">
            <w:pPr>
              <w:pStyle w:val="yTable"/>
              <w:tabs>
                <w:tab w:val="decimal" w:pos="709"/>
              </w:tabs>
              <w:spacing w:before="0"/>
              <w:rPr>
                <w:sz w:val="14"/>
              </w:rPr>
            </w:pPr>
            <w:r>
              <w:rPr>
                <w:sz w:val="14"/>
              </w:rPr>
              <w:t>0.4</w:t>
            </w:r>
          </w:p>
        </w:tc>
      </w:tr>
      <w:tr w:rsidR="000B1A61" w14:paraId="154C6E33" w14:textId="77777777">
        <w:tc>
          <w:tcPr>
            <w:tcW w:w="1134" w:type="dxa"/>
          </w:tcPr>
          <w:p w14:paraId="56DA92E5" w14:textId="77777777" w:rsidR="00B83108" w:rsidRDefault="00B83108">
            <w:pPr>
              <w:pStyle w:val="yTable"/>
              <w:spacing w:before="0"/>
              <w:jc w:val="center"/>
              <w:rPr>
                <w:sz w:val="14"/>
              </w:rPr>
            </w:pPr>
            <w:r>
              <w:rPr>
                <w:sz w:val="14"/>
              </w:rPr>
              <w:t>151</w:t>
            </w:r>
          </w:p>
        </w:tc>
        <w:tc>
          <w:tcPr>
            <w:tcW w:w="4111" w:type="dxa"/>
          </w:tcPr>
          <w:p w14:paraId="1A424990" w14:textId="77777777" w:rsidR="00B83108" w:rsidRDefault="00B83108">
            <w:pPr>
              <w:pStyle w:val="yTable"/>
              <w:spacing w:before="0"/>
              <w:rPr>
                <w:sz w:val="14"/>
              </w:rPr>
            </w:pPr>
            <w:r>
              <w:rPr>
                <w:sz w:val="14"/>
              </w:rPr>
              <w:t>Thallium 200 ..............................................................................</w:t>
            </w:r>
          </w:p>
        </w:tc>
        <w:tc>
          <w:tcPr>
            <w:tcW w:w="1843" w:type="dxa"/>
          </w:tcPr>
          <w:p w14:paraId="7C0CE224" w14:textId="77777777" w:rsidR="00B83108" w:rsidRDefault="00B83108">
            <w:pPr>
              <w:pStyle w:val="yTable"/>
              <w:tabs>
                <w:tab w:val="decimal" w:pos="709"/>
              </w:tabs>
              <w:spacing w:before="0"/>
              <w:rPr>
                <w:sz w:val="14"/>
              </w:rPr>
            </w:pPr>
            <w:r>
              <w:rPr>
                <w:sz w:val="14"/>
              </w:rPr>
              <w:t>4.0</w:t>
            </w:r>
          </w:p>
        </w:tc>
      </w:tr>
      <w:tr w:rsidR="000B1A61" w14:paraId="340AB08D" w14:textId="77777777">
        <w:tc>
          <w:tcPr>
            <w:tcW w:w="1134" w:type="dxa"/>
          </w:tcPr>
          <w:p w14:paraId="302C5C64" w14:textId="77777777" w:rsidR="00B83108" w:rsidRDefault="00B83108">
            <w:pPr>
              <w:pStyle w:val="yTable"/>
              <w:spacing w:before="0"/>
              <w:jc w:val="center"/>
              <w:rPr>
                <w:sz w:val="14"/>
              </w:rPr>
            </w:pPr>
            <w:r>
              <w:rPr>
                <w:sz w:val="14"/>
              </w:rPr>
              <w:t>152</w:t>
            </w:r>
          </w:p>
        </w:tc>
        <w:tc>
          <w:tcPr>
            <w:tcW w:w="4111" w:type="dxa"/>
          </w:tcPr>
          <w:p w14:paraId="30E13535" w14:textId="77777777" w:rsidR="00B83108" w:rsidRDefault="00B83108">
            <w:pPr>
              <w:pStyle w:val="yTable"/>
              <w:spacing w:before="0"/>
              <w:rPr>
                <w:sz w:val="14"/>
              </w:rPr>
            </w:pPr>
            <w:r>
              <w:rPr>
                <w:sz w:val="14"/>
              </w:rPr>
              <w:t>Thallium 201 ..............................................................................</w:t>
            </w:r>
          </w:p>
        </w:tc>
        <w:tc>
          <w:tcPr>
            <w:tcW w:w="1843" w:type="dxa"/>
          </w:tcPr>
          <w:p w14:paraId="4AC2F3AA" w14:textId="77777777" w:rsidR="00B83108" w:rsidRDefault="00B83108">
            <w:pPr>
              <w:pStyle w:val="yTable"/>
              <w:tabs>
                <w:tab w:val="decimal" w:pos="709"/>
              </w:tabs>
              <w:spacing w:before="0"/>
              <w:rPr>
                <w:sz w:val="14"/>
              </w:rPr>
            </w:pPr>
            <w:r>
              <w:rPr>
                <w:sz w:val="14"/>
              </w:rPr>
              <w:t>4.0</w:t>
            </w:r>
          </w:p>
        </w:tc>
      </w:tr>
      <w:tr w:rsidR="000B1A61" w14:paraId="6EE693B9" w14:textId="77777777">
        <w:tc>
          <w:tcPr>
            <w:tcW w:w="1134" w:type="dxa"/>
          </w:tcPr>
          <w:p w14:paraId="1923EB5D" w14:textId="77777777" w:rsidR="00B83108" w:rsidRDefault="00B83108">
            <w:pPr>
              <w:pStyle w:val="yTable"/>
              <w:spacing w:before="0"/>
              <w:jc w:val="center"/>
              <w:rPr>
                <w:sz w:val="14"/>
              </w:rPr>
            </w:pPr>
            <w:r>
              <w:rPr>
                <w:sz w:val="14"/>
              </w:rPr>
              <w:t>153</w:t>
            </w:r>
          </w:p>
        </w:tc>
        <w:tc>
          <w:tcPr>
            <w:tcW w:w="4111" w:type="dxa"/>
          </w:tcPr>
          <w:p w14:paraId="120915F8" w14:textId="77777777" w:rsidR="00B83108" w:rsidRDefault="00B83108">
            <w:pPr>
              <w:pStyle w:val="yTable"/>
              <w:spacing w:before="0"/>
              <w:rPr>
                <w:sz w:val="14"/>
              </w:rPr>
            </w:pPr>
            <w:r>
              <w:rPr>
                <w:sz w:val="14"/>
              </w:rPr>
              <w:t>Thallium 202 ..............................................................................</w:t>
            </w:r>
          </w:p>
        </w:tc>
        <w:tc>
          <w:tcPr>
            <w:tcW w:w="1843" w:type="dxa"/>
          </w:tcPr>
          <w:p w14:paraId="019C9401" w14:textId="77777777" w:rsidR="00B83108" w:rsidRDefault="00B83108">
            <w:pPr>
              <w:pStyle w:val="yTable"/>
              <w:tabs>
                <w:tab w:val="decimal" w:pos="709"/>
              </w:tabs>
              <w:spacing w:before="0"/>
              <w:rPr>
                <w:sz w:val="14"/>
              </w:rPr>
            </w:pPr>
            <w:r>
              <w:rPr>
                <w:sz w:val="14"/>
              </w:rPr>
              <w:t>4.0</w:t>
            </w:r>
          </w:p>
        </w:tc>
      </w:tr>
      <w:tr w:rsidR="000B1A61" w14:paraId="084D3678" w14:textId="77777777">
        <w:tc>
          <w:tcPr>
            <w:tcW w:w="1134" w:type="dxa"/>
          </w:tcPr>
          <w:p w14:paraId="1EBE043D" w14:textId="77777777" w:rsidR="00B83108" w:rsidRDefault="00B83108">
            <w:pPr>
              <w:pStyle w:val="yTable"/>
              <w:spacing w:before="0"/>
              <w:jc w:val="center"/>
              <w:rPr>
                <w:sz w:val="14"/>
              </w:rPr>
            </w:pPr>
            <w:r>
              <w:rPr>
                <w:sz w:val="14"/>
              </w:rPr>
              <w:t>154</w:t>
            </w:r>
          </w:p>
        </w:tc>
        <w:tc>
          <w:tcPr>
            <w:tcW w:w="4111" w:type="dxa"/>
          </w:tcPr>
          <w:p w14:paraId="7AB56A0E" w14:textId="77777777" w:rsidR="00B83108" w:rsidRDefault="00B83108">
            <w:pPr>
              <w:pStyle w:val="yTable"/>
              <w:spacing w:before="0"/>
              <w:rPr>
                <w:sz w:val="14"/>
              </w:rPr>
            </w:pPr>
            <w:r>
              <w:rPr>
                <w:sz w:val="14"/>
              </w:rPr>
              <w:t>Thallium 204 ..............................................................................</w:t>
            </w:r>
          </w:p>
        </w:tc>
        <w:tc>
          <w:tcPr>
            <w:tcW w:w="1843" w:type="dxa"/>
          </w:tcPr>
          <w:p w14:paraId="1CB28962" w14:textId="77777777" w:rsidR="00B83108" w:rsidRDefault="00B83108">
            <w:pPr>
              <w:pStyle w:val="yTable"/>
              <w:tabs>
                <w:tab w:val="decimal" w:pos="709"/>
              </w:tabs>
              <w:spacing w:before="0"/>
              <w:rPr>
                <w:sz w:val="14"/>
              </w:rPr>
            </w:pPr>
            <w:r>
              <w:rPr>
                <w:sz w:val="14"/>
              </w:rPr>
              <w:t>0.4</w:t>
            </w:r>
          </w:p>
        </w:tc>
      </w:tr>
      <w:tr w:rsidR="000B1A61" w14:paraId="579399DF" w14:textId="77777777">
        <w:tc>
          <w:tcPr>
            <w:tcW w:w="1134" w:type="dxa"/>
          </w:tcPr>
          <w:p w14:paraId="152F401C" w14:textId="77777777" w:rsidR="00B83108" w:rsidRDefault="00B83108">
            <w:pPr>
              <w:pStyle w:val="yTable"/>
              <w:spacing w:before="0"/>
              <w:jc w:val="center"/>
              <w:rPr>
                <w:sz w:val="14"/>
              </w:rPr>
            </w:pPr>
            <w:r>
              <w:rPr>
                <w:sz w:val="14"/>
              </w:rPr>
              <w:t>155</w:t>
            </w:r>
          </w:p>
        </w:tc>
        <w:tc>
          <w:tcPr>
            <w:tcW w:w="4111" w:type="dxa"/>
          </w:tcPr>
          <w:p w14:paraId="50BB3395" w14:textId="77777777" w:rsidR="00B83108" w:rsidRDefault="00B83108">
            <w:pPr>
              <w:pStyle w:val="yTable"/>
              <w:spacing w:before="0"/>
              <w:rPr>
                <w:sz w:val="14"/>
              </w:rPr>
            </w:pPr>
            <w:r>
              <w:rPr>
                <w:sz w:val="14"/>
              </w:rPr>
              <w:t>Thorium (natural)</w:t>
            </w:r>
            <w:r>
              <w:rPr>
                <w:sz w:val="14"/>
                <w:vertAlign w:val="superscript"/>
              </w:rPr>
              <w:t>1</w:t>
            </w:r>
            <w:r>
              <w:rPr>
                <w:sz w:val="14"/>
              </w:rPr>
              <w:t xml:space="preserve"> ......................................................................</w:t>
            </w:r>
          </w:p>
        </w:tc>
        <w:tc>
          <w:tcPr>
            <w:tcW w:w="1843" w:type="dxa"/>
          </w:tcPr>
          <w:p w14:paraId="38B6CAEC" w14:textId="77777777" w:rsidR="00B83108" w:rsidRDefault="00B83108">
            <w:pPr>
              <w:pStyle w:val="yTable"/>
              <w:tabs>
                <w:tab w:val="decimal" w:pos="709"/>
              </w:tabs>
              <w:spacing w:before="0"/>
              <w:rPr>
                <w:sz w:val="14"/>
              </w:rPr>
            </w:pPr>
            <w:r>
              <w:rPr>
                <w:sz w:val="14"/>
              </w:rPr>
              <w:t>4.0</w:t>
            </w:r>
          </w:p>
        </w:tc>
      </w:tr>
      <w:tr w:rsidR="000B1A61" w14:paraId="6102322F" w14:textId="77777777">
        <w:tc>
          <w:tcPr>
            <w:tcW w:w="1134" w:type="dxa"/>
          </w:tcPr>
          <w:p w14:paraId="5482ED8E" w14:textId="77777777" w:rsidR="00B83108" w:rsidRDefault="00B83108">
            <w:pPr>
              <w:pStyle w:val="yTable"/>
              <w:spacing w:before="0"/>
              <w:jc w:val="center"/>
              <w:rPr>
                <w:sz w:val="14"/>
              </w:rPr>
            </w:pPr>
            <w:r>
              <w:rPr>
                <w:sz w:val="14"/>
              </w:rPr>
              <w:t>156</w:t>
            </w:r>
          </w:p>
        </w:tc>
        <w:tc>
          <w:tcPr>
            <w:tcW w:w="4111" w:type="dxa"/>
          </w:tcPr>
          <w:p w14:paraId="3DE04FDB" w14:textId="77777777" w:rsidR="00B83108" w:rsidRDefault="00B83108">
            <w:pPr>
              <w:pStyle w:val="yTable"/>
              <w:spacing w:before="0"/>
              <w:rPr>
                <w:sz w:val="14"/>
              </w:rPr>
            </w:pPr>
            <w:r>
              <w:rPr>
                <w:sz w:val="14"/>
              </w:rPr>
              <w:t>Thulium 170 ...............................................................................</w:t>
            </w:r>
          </w:p>
        </w:tc>
        <w:tc>
          <w:tcPr>
            <w:tcW w:w="1843" w:type="dxa"/>
          </w:tcPr>
          <w:p w14:paraId="61645448" w14:textId="77777777" w:rsidR="00B83108" w:rsidRDefault="00B83108">
            <w:pPr>
              <w:pStyle w:val="yTable"/>
              <w:tabs>
                <w:tab w:val="decimal" w:pos="709"/>
              </w:tabs>
              <w:spacing w:before="0"/>
              <w:rPr>
                <w:sz w:val="14"/>
              </w:rPr>
            </w:pPr>
            <w:r>
              <w:rPr>
                <w:sz w:val="14"/>
              </w:rPr>
              <w:t>0.4</w:t>
            </w:r>
          </w:p>
        </w:tc>
      </w:tr>
      <w:tr w:rsidR="000B1A61" w14:paraId="1E00F911" w14:textId="77777777">
        <w:tc>
          <w:tcPr>
            <w:tcW w:w="1134" w:type="dxa"/>
          </w:tcPr>
          <w:p w14:paraId="2C4C21B9" w14:textId="77777777" w:rsidR="00B83108" w:rsidRDefault="00B83108">
            <w:pPr>
              <w:pStyle w:val="yTable"/>
              <w:spacing w:before="0"/>
              <w:jc w:val="center"/>
              <w:rPr>
                <w:sz w:val="14"/>
              </w:rPr>
            </w:pPr>
            <w:r>
              <w:rPr>
                <w:sz w:val="14"/>
              </w:rPr>
              <w:t>157</w:t>
            </w:r>
          </w:p>
        </w:tc>
        <w:tc>
          <w:tcPr>
            <w:tcW w:w="4111" w:type="dxa"/>
          </w:tcPr>
          <w:p w14:paraId="7FB67837" w14:textId="77777777" w:rsidR="00B83108" w:rsidRDefault="00B83108">
            <w:pPr>
              <w:pStyle w:val="yTable"/>
              <w:spacing w:before="0"/>
              <w:rPr>
                <w:sz w:val="14"/>
              </w:rPr>
            </w:pPr>
            <w:r>
              <w:rPr>
                <w:sz w:val="14"/>
              </w:rPr>
              <w:t>Thulium 171 ...............................................................................</w:t>
            </w:r>
          </w:p>
        </w:tc>
        <w:tc>
          <w:tcPr>
            <w:tcW w:w="1843" w:type="dxa"/>
          </w:tcPr>
          <w:p w14:paraId="162ED729" w14:textId="77777777" w:rsidR="00B83108" w:rsidRDefault="00B83108">
            <w:pPr>
              <w:pStyle w:val="yTable"/>
              <w:tabs>
                <w:tab w:val="decimal" w:pos="709"/>
              </w:tabs>
              <w:spacing w:before="0"/>
              <w:rPr>
                <w:sz w:val="14"/>
              </w:rPr>
            </w:pPr>
            <w:r>
              <w:rPr>
                <w:sz w:val="14"/>
              </w:rPr>
              <w:t>0.4</w:t>
            </w:r>
          </w:p>
        </w:tc>
      </w:tr>
      <w:tr w:rsidR="000B1A61" w14:paraId="7C26284C" w14:textId="77777777">
        <w:tc>
          <w:tcPr>
            <w:tcW w:w="1134" w:type="dxa"/>
          </w:tcPr>
          <w:p w14:paraId="265FCB5B" w14:textId="77777777" w:rsidR="00B83108" w:rsidRDefault="00B83108">
            <w:pPr>
              <w:pStyle w:val="yTable"/>
              <w:spacing w:before="0"/>
              <w:jc w:val="center"/>
              <w:rPr>
                <w:sz w:val="14"/>
              </w:rPr>
            </w:pPr>
            <w:r>
              <w:rPr>
                <w:sz w:val="14"/>
              </w:rPr>
              <w:t>158</w:t>
            </w:r>
          </w:p>
        </w:tc>
        <w:tc>
          <w:tcPr>
            <w:tcW w:w="4111" w:type="dxa"/>
          </w:tcPr>
          <w:p w14:paraId="44093527" w14:textId="77777777" w:rsidR="00B83108" w:rsidRDefault="00B83108">
            <w:pPr>
              <w:pStyle w:val="yTable"/>
              <w:spacing w:before="0"/>
              <w:rPr>
                <w:sz w:val="14"/>
              </w:rPr>
            </w:pPr>
            <w:r>
              <w:rPr>
                <w:sz w:val="14"/>
              </w:rPr>
              <w:t>Tin 113 .......................................................................................</w:t>
            </w:r>
          </w:p>
        </w:tc>
        <w:tc>
          <w:tcPr>
            <w:tcW w:w="1843" w:type="dxa"/>
          </w:tcPr>
          <w:p w14:paraId="304903DE" w14:textId="77777777" w:rsidR="00B83108" w:rsidRDefault="00B83108">
            <w:pPr>
              <w:pStyle w:val="yTable"/>
              <w:tabs>
                <w:tab w:val="decimal" w:pos="709"/>
              </w:tabs>
              <w:spacing w:before="0"/>
              <w:rPr>
                <w:sz w:val="14"/>
              </w:rPr>
            </w:pPr>
            <w:r>
              <w:rPr>
                <w:sz w:val="14"/>
              </w:rPr>
              <w:t>0.4</w:t>
            </w:r>
          </w:p>
        </w:tc>
      </w:tr>
      <w:tr w:rsidR="000B1A61" w14:paraId="4F240796" w14:textId="77777777">
        <w:tc>
          <w:tcPr>
            <w:tcW w:w="1134" w:type="dxa"/>
          </w:tcPr>
          <w:p w14:paraId="5EE4E4D8" w14:textId="77777777" w:rsidR="00B83108" w:rsidRDefault="00B83108">
            <w:pPr>
              <w:pStyle w:val="yTable"/>
              <w:spacing w:before="0"/>
              <w:jc w:val="center"/>
              <w:rPr>
                <w:sz w:val="14"/>
              </w:rPr>
            </w:pPr>
            <w:r>
              <w:rPr>
                <w:sz w:val="14"/>
              </w:rPr>
              <w:t>159</w:t>
            </w:r>
          </w:p>
        </w:tc>
        <w:tc>
          <w:tcPr>
            <w:tcW w:w="4111" w:type="dxa"/>
          </w:tcPr>
          <w:p w14:paraId="0E2C086A" w14:textId="77777777" w:rsidR="00B83108" w:rsidRDefault="00B83108">
            <w:pPr>
              <w:pStyle w:val="yTable"/>
              <w:spacing w:before="0"/>
              <w:rPr>
                <w:sz w:val="14"/>
              </w:rPr>
            </w:pPr>
            <w:r>
              <w:rPr>
                <w:sz w:val="14"/>
              </w:rPr>
              <w:t>Tin 125 .......................................................................................</w:t>
            </w:r>
          </w:p>
        </w:tc>
        <w:tc>
          <w:tcPr>
            <w:tcW w:w="1843" w:type="dxa"/>
          </w:tcPr>
          <w:p w14:paraId="4A4B8B18" w14:textId="77777777" w:rsidR="00B83108" w:rsidRDefault="00B83108">
            <w:pPr>
              <w:pStyle w:val="yTable"/>
              <w:tabs>
                <w:tab w:val="decimal" w:pos="709"/>
              </w:tabs>
              <w:spacing w:before="0"/>
              <w:rPr>
                <w:sz w:val="14"/>
              </w:rPr>
            </w:pPr>
            <w:r>
              <w:rPr>
                <w:sz w:val="14"/>
              </w:rPr>
              <w:t>0.4</w:t>
            </w:r>
          </w:p>
        </w:tc>
      </w:tr>
      <w:tr w:rsidR="000B1A61" w14:paraId="30F463EE" w14:textId="77777777">
        <w:tc>
          <w:tcPr>
            <w:tcW w:w="1134" w:type="dxa"/>
          </w:tcPr>
          <w:p w14:paraId="3443E69A" w14:textId="77777777" w:rsidR="00B83108" w:rsidRDefault="00B83108">
            <w:pPr>
              <w:pStyle w:val="yTable"/>
              <w:spacing w:before="0"/>
              <w:jc w:val="center"/>
              <w:rPr>
                <w:sz w:val="14"/>
              </w:rPr>
            </w:pPr>
            <w:r>
              <w:rPr>
                <w:sz w:val="14"/>
              </w:rPr>
              <w:t>160</w:t>
            </w:r>
          </w:p>
        </w:tc>
        <w:tc>
          <w:tcPr>
            <w:tcW w:w="4111" w:type="dxa"/>
          </w:tcPr>
          <w:p w14:paraId="2BF26502" w14:textId="77777777" w:rsidR="00B83108" w:rsidRDefault="00B83108">
            <w:pPr>
              <w:pStyle w:val="yTable"/>
              <w:spacing w:before="0"/>
              <w:rPr>
                <w:sz w:val="14"/>
              </w:rPr>
            </w:pPr>
            <w:r>
              <w:rPr>
                <w:sz w:val="14"/>
              </w:rPr>
              <w:t>Tungsten 181 ..............................................................................</w:t>
            </w:r>
          </w:p>
        </w:tc>
        <w:tc>
          <w:tcPr>
            <w:tcW w:w="1843" w:type="dxa"/>
          </w:tcPr>
          <w:p w14:paraId="0D19C703" w14:textId="77777777" w:rsidR="00B83108" w:rsidRDefault="00B83108">
            <w:pPr>
              <w:pStyle w:val="yTable"/>
              <w:tabs>
                <w:tab w:val="decimal" w:pos="709"/>
              </w:tabs>
              <w:spacing w:before="0"/>
              <w:rPr>
                <w:sz w:val="14"/>
              </w:rPr>
            </w:pPr>
            <w:r>
              <w:rPr>
                <w:sz w:val="14"/>
              </w:rPr>
              <w:t>0.4</w:t>
            </w:r>
          </w:p>
        </w:tc>
      </w:tr>
      <w:tr w:rsidR="000B1A61" w14:paraId="4DDD3FEB" w14:textId="77777777">
        <w:tc>
          <w:tcPr>
            <w:tcW w:w="1134" w:type="dxa"/>
          </w:tcPr>
          <w:p w14:paraId="2AAA70E3" w14:textId="77777777" w:rsidR="00B83108" w:rsidRDefault="00B83108">
            <w:pPr>
              <w:pStyle w:val="yTable"/>
              <w:spacing w:before="0"/>
              <w:jc w:val="center"/>
              <w:rPr>
                <w:sz w:val="14"/>
              </w:rPr>
            </w:pPr>
            <w:r>
              <w:rPr>
                <w:sz w:val="14"/>
              </w:rPr>
              <w:t>161</w:t>
            </w:r>
          </w:p>
        </w:tc>
        <w:tc>
          <w:tcPr>
            <w:tcW w:w="4111" w:type="dxa"/>
          </w:tcPr>
          <w:p w14:paraId="67B97C9E" w14:textId="77777777" w:rsidR="00B83108" w:rsidRDefault="00B83108">
            <w:pPr>
              <w:pStyle w:val="yTable"/>
              <w:spacing w:before="0"/>
              <w:rPr>
                <w:sz w:val="14"/>
              </w:rPr>
            </w:pPr>
            <w:r>
              <w:rPr>
                <w:sz w:val="14"/>
              </w:rPr>
              <w:t>Tungsten 185 ..............................................................................</w:t>
            </w:r>
          </w:p>
        </w:tc>
        <w:tc>
          <w:tcPr>
            <w:tcW w:w="1843" w:type="dxa"/>
          </w:tcPr>
          <w:p w14:paraId="51EEB687" w14:textId="77777777" w:rsidR="00B83108" w:rsidRDefault="00B83108">
            <w:pPr>
              <w:pStyle w:val="yTable"/>
              <w:tabs>
                <w:tab w:val="decimal" w:pos="709"/>
              </w:tabs>
              <w:spacing w:before="0"/>
              <w:rPr>
                <w:sz w:val="14"/>
              </w:rPr>
            </w:pPr>
            <w:r>
              <w:rPr>
                <w:sz w:val="14"/>
              </w:rPr>
              <w:t>0.4</w:t>
            </w:r>
          </w:p>
        </w:tc>
      </w:tr>
      <w:tr w:rsidR="000B1A61" w14:paraId="2FF6296A" w14:textId="77777777">
        <w:tc>
          <w:tcPr>
            <w:tcW w:w="1134" w:type="dxa"/>
          </w:tcPr>
          <w:p w14:paraId="3BEA0345" w14:textId="77777777" w:rsidR="00B83108" w:rsidRDefault="00B83108">
            <w:pPr>
              <w:pStyle w:val="yTable"/>
              <w:spacing w:before="0"/>
              <w:jc w:val="center"/>
              <w:rPr>
                <w:sz w:val="14"/>
              </w:rPr>
            </w:pPr>
            <w:r>
              <w:rPr>
                <w:sz w:val="24"/>
              </w:rPr>
              <w:br w:type="page"/>
            </w:r>
            <w:r>
              <w:rPr>
                <w:sz w:val="14"/>
              </w:rPr>
              <w:t>162</w:t>
            </w:r>
          </w:p>
        </w:tc>
        <w:tc>
          <w:tcPr>
            <w:tcW w:w="4111" w:type="dxa"/>
          </w:tcPr>
          <w:p w14:paraId="1B8C534C" w14:textId="77777777" w:rsidR="00B83108" w:rsidRDefault="00B83108">
            <w:pPr>
              <w:pStyle w:val="yTable"/>
              <w:spacing w:before="0"/>
              <w:rPr>
                <w:sz w:val="14"/>
              </w:rPr>
            </w:pPr>
            <w:r>
              <w:rPr>
                <w:sz w:val="14"/>
              </w:rPr>
              <w:t>Tungsten 187 ..............................................................................</w:t>
            </w:r>
          </w:p>
        </w:tc>
        <w:tc>
          <w:tcPr>
            <w:tcW w:w="1843" w:type="dxa"/>
          </w:tcPr>
          <w:p w14:paraId="71644D4B" w14:textId="77777777" w:rsidR="00B83108" w:rsidRDefault="00B83108">
            <w:pPr>
              <w:pStyle w:val="yTable"/>
              <w:tabs>
                <w:tab w:val="decimal" w:pos="709"/>
              </w:tabs>
              <w:spacing w:before="0"/>
              <w:rPr>
                <w:sz w:val="14"/>
              </w:rPr>
            </w:pPr>
            <w:r>
              <w:rPr>
                <w:sz w:val="14"/>
              </w:rPr>
              <w:t>4.0</w:t>
            </w:r>
          </w:p>
        </w:tc>
      </w:tr>
      <w:tr w:rsidR="000B1A61" w14:paraId="2A18F595" w14:textId="77777777">
        <w:tc>
          <w:tcPr>
            <w:tcW w:w="1134" w:type="dxa"/>
          </w:tcPr>
          <w:p w14:paraId="119F8208" w14:textId="77777777" w:rsidR="00B83108" w:rsidRDefault="00B83108">
            <w:pPr>
              <w:pStyle w:val="yTable"/>
              <w:spacing w:before="0"/>
              <w:jc w:val="center"/>
              <w:rPr>
                <w:sz w:val="14"/>
              </w:rPr>
            </w:pPr>
            <w:r>
              <w:rPr>
                <w:sz w:val="14"/>
              </w:rPr>
              <w:t>163</w:t>
            </w:r>
          </w:p>
        </w:tc>
        <w:tc>
          <w:tcPr>
            <w:tcW w:w="4111" w:type="dxa"/>
          </w:tcPr>
          <w:p w14:paraId="2F4C1B10" w14:textId="77777777" w:rsidR="00B83108" w:rsidRDefault="00B83108">
            <w:pPr>
              <w:pStyle w:val="yTable"/>
              <w:spacing w:before="0"/>
              <w:rPr>
                <w:sz w:val="14"/>
              </w:rPr>
            </w:pPr>
            <w:r>
              <w:rPr>
                <w:sz w:val="14"/>
              </w:rPr>
              <w:t>Uranium (natural)</w:t>
            </w:r>
            <w:r>
              <w:rPr>
                <w:sz w:val="14"/>
                <w:vertAlign w:val="superscript"/>
              </w:rPr>
              <w:t>2</w:t>
            </w:r>
            <w:r>
              <w:rPr>
                <w:sz w:val="14"/>
              </w:rPr>
              <w:t xml:space="preserve"> ......................................................................</w:t>
            </w:r>
          </w:p>
        </w:tc>
        <w:tc>
          <w:tcPr>
            <w:tcW w:w="1843" w:type="dxa"/>
          </w:tcPr>
          <w:p w14:paraId="15B70A75" w14:textId="77777777" w:rsidR="00B83108" w:rsidRDefault="00B83108">
            <w:pPr>
              <w:pStyle w:val="yTable"/>
              <w:tabs>
                <w:tab w:val="decimal" w:pos="709"/>
              </w:tabs>
              <w:spacing w:before="0"/>
              <w:rPr>
                <w:sz w:val="14"/>
              </w:rPr>
            </w:pPr>
            <w:r>
              <w:rPr>
                <w:sz w:val="14"/>
              </w:rPr>
              <w:t>4.0</w:t>
            </w:r>
          </w:p>
        </w:tc>
      </w:tr>
      <w:tr w:rsidR="000B1A61" w14:paraId="6CBA86EC" w14:textId="77777777">
        <w:tc>
          <w:tcPr>
            <w:tcW w:w="1134" w:type="dxa"/>
          </w:tcPr>
          <w:p w14:paraId="1A922F1F" w14:textId="77777777" w:rsidR="00B83108" w:rsidRDefault="00B83108">
            <w:pPr>
              <w:pStyle w:val="yTable"/>
              <w:spacing w:before="0"/>
              <w:jc w:val="center"/>
              <w:rPr>
                <w:sz w:val="14"/>
              </w:rPr>
            </w:pPr>
            <w:r>
              <w:rPr>
                <w:sz w:val="14"/>
              </w:rPr>
              <w:t>164</w:t>
            </w:r>
          </w:p>
        </w:tc>
        <w:tc>
          <w:tcPr>
            <w:tcW w:w="4111" w:type="dxa"/>
          </w:tcPr>
          <w:p w14:paraId="75267181" w14:textId="77777777" w:rsidR="00B83108" w:rsidRDefault="00B83108">
            <w:pPr>
              <w:pStyle w:val="yTable"/>
              <w:spacing w:before="0"/>
              <w:rPr>
                <w:sz w:val="14"/>
              </w:rPr>
            </w:pPr>
            <w:r>
              <w:rPr>
                <w:sz w:val="14"/>
              </w:rPr>
              <w:t>Uranium 233 ...............................................................................</w:t>
            </w:r>
          </w:p>
        </w:tc>
        <w:tc>
          <w:tcPr>
            <w:tcW w:w="1843" w:type="dxa"/>
          </w:tcPr>
          <w:p w14:paraId="5EDD595F" w14:textId="77777777" w:rsidR="00B83108" w:rsidRDefault="00B83108">
            <w:pPr>
              <w:pStyle w:val="yTable"/>
              <w:tabs>
                <w:tab w:val="decimal" w:pos="709"/>
              </w:tabs>
              <w:spacing w:before="0"/>
              <w:rPr>
                <w:sz w:val="14"/>
              </w:rPr>
            </w:pPr>
            <w:r>
              <w:rPr>
                <w:sz w:val="14"/>
              </w:rPr>
              <w:t>0.0004</w:t>
            </w:r>
          </w:p>
        </w:tc>
      </w:tr>
      <w:tr w:rsidR="000B1A61" w14:paraId="51B994BF" w14:textId="77777777">
        <w:tc>
          <w:tcPr>
            <w:tcW w:w="1134" w:type="dxa"/>
          </w:tcPr>
          <w:p w14:paraId="4AD6FDC6" w14:textId="77777777" w:rsidR="00B83108" w:rsidRDefault="00B83108">
            <w:pPr>
              <w:pStyle w:val="yTable"/>
              <w:spacing w:before="0"/>
              <w:jc w:val="center"/>
              <w:rPr>
                <w:sz w:val="14"/>
              </w:rPr>
            </w:pPr>
            <w:r>
              <w:rPr>
                <w:sz w:val="14"/>
              </w:rPr>
              <w:t>165</w:t>
            </w:r>
          </w:p>
        </w:tc>
        <w:tc>
          <w:tcPr>
            <w:tcW w:w="4111" w:type="dxa"/>
          </w:tcPr>
          <w:p w14:paraId="34D28074" w14:textId="77777777" w:rsidR="00B83108" w:rsidRDefault="00B83108">
            <w:pPr>
              <w:pStyle w:val="yTable"/>
              <w:spacing w:before="0"/>
              <w:rPr>
                <w:sz w:val="14"/>
              </w:rPr>
            </w:pPr>
            <w:r>
              <w:rPr>
                <w:sz w:val="14"/>
              </w:rPr>
              <w:t>Uranium 235 ...............................................................................</w:t>
            </w:r>
          </w:p>
        </w:tc>
        <w:tc>
          <w:tcPr>
            <w:tcW w:w="1843" w:type="dxa"/>
          </w:tcPr>
          <w:p w14:paraId="0A96AEB9" w14:textId="77777777" w:rsidR="00B83108" w:rsidRDefault="00B83108">
            <w:pPr>
              <w:pStyle w:val="yTable"/>
              <w:tabs>
                <w:tab w:val="decimal" w:pos="709"/>
              </w:tabs>
              <w:spacing w:before="0"/>
              <w:rPr>
                <w:sz w:val="14"/>
              </w:rPr>
            </w:pPr>
            <w:r>
              <w:rPr>
                <w:sz w:val="14"/>
              </w:rPr>
              <w:t>0.0004</w:t>
            </w:r>
          </w:p>
        </w:tc>
      </w:tr>
      <w:tr w:rsidR="000B1A61" w14:paraId="4DDA0DEF" w14:textId="77777777">
        <w:tblPrEx>
          <w:tblCellMar>
            <w:left w:w="71" w:type="dxa"/>
            <w:right w:w="71" w:type="dxa"/>
          </w:tblCellMar>
        </w:tblPrEx>
        <w:tc>
          <w:tcPr>
            <w:tcW w:w="1134" w:type="dxa"/>
          </w:tcPr>
          <w:p w14:paraId="578C3D4D" w14:textId="77777777" w:rsidR="00B83108" w:rsidRDefault="00B83108">
            <w:pPr>
              <w:pStyle w:val="yTable"/>
              <w:spacing w:before="0"/>
              <w:jc w:val="center"/>
              <w:rPr>
                <w:sz w:val="14"/>
              </w:rPr>
            </w:pPr>
            <w:r>
              <w:rPr>
                <w:sz w:val="14"/>
              </w:rPr>
              <w:t>166</w:t>
            </w:r>
          </w:p>
        </w:tc>
        <w:tc>
          <w:tcPr>
            <w:tcW w:w="4111" w:type="dxa"/>
          </w:tcPr>
          <w:p w14:paraId="3A188B9D" w14:textId="77777777" w:rsidR="00B83108" w:rsidRDefault="00B83108">
            <w:pPr>
              <w:pStyle w:val="yTable"/>
              <w:spacing w:before="0"/>
              <w:ind w:left="213"/>
              <w:rPr>
                <w:sz w:val="14"/>
              </w:rPr>
            </w:pPr>
            <w:r>
              <w:rPr>
                <w:sz w:val="14"/>
              </w:rPr>
              <w:t>Vanadium 48 ...............................................................................</w:t>
            </w:r>
          </w:p>
        </w:tc>
        <w:tc>
          <w:tcPr>
            <w:tcW w:w="1843" w:type="dxa"/>
          </w:tcPr>
          <w:p w14:paraId="5AB0DB4D" w14:textId="77777777" w:rsidR="00B83108" w:rsidRDefault="00B83108">
            <w:pPr>
              <w:pStyle w:val="yTable"/>
              <w:tabs>
                <w:tab w:val="decimal" w:pos="921"/>
              </w:tabs>
              <w:spacing w:before="0"/>
              <w:rPr>
                <w:sz w:val="14"/>
              </w:rPr>
            </w:pPr>
            <w:r>
              <w:rPr>
                <w:sz w:val="14"/>
              </w:rPr>
              <w:t>0.4</w:t>
            </w:r>
          </w:p>
        </w:tc>
      </w:tr>
      <w:tr w:rsidR="000B1A61" w14:paraId="0165C617" w14:textId="77777777">
        <w:tblPrEx>
          <w:tblCellMar>
            <w:left w:w="71" w:type="dxa"/>
            <w:right w:w="71" w:type="dxa"/>
          </w:tblCellMar>
        </w:tblPrEx>
        <w:tc>
          <w:tcPr>
            <w:tcW w:w="1134" w:type="dxa"/>
          </w:tcPr>
          <w:p w14:paraId="4155786B" w14:textId="77777777" w:rsidR="00B83108" w:rsidRDefault="00B83108">
            <w:pPr>
              <w:pStyle w:val="yTable"/>
              <w:spacing w:before="0"/>
              <w:jc w:val="center"/>
              <w:rPr>
                <w:sz w:val="14"/>
              </w:rPr>
            </w:pPr>
            <w:r>
              <w:rPr>
                <w:sz w:val="14"/>
              </w:rPr>
              <w:t>167</w:t>
            </w:r>
          </w:p>
        </w:tc>
        <w:tc>
          <w:tcPr>
            <w:tcW w:w="4111" w:type="dxa"/>
          </w:tcPr>
          <w:p w14:paraId="06F97E9C" w14:textId="77777777" w:rsidR="00B83108" w:rsidRDefault="00B83108">
            <w:pPr>
              <w:pStyle w:val="yTable"/>
              <w:spacing w:before="0"/>
              <w:ind w:left="213"/>
              <w:rPr>
                <w:sz w:val="14"/>
              </w:rPr>
            </w:pPr>
            <w:r>
              <w:rPr>
                <w:sz w:val="14"/>
              </w:rPr>
              <w:t>Xenon 131m ................................................................................</w:t>
            </w:r>
          </w:p>
        </w:tc>
        <w:tc>
          <w:tcPr>
            <w:tcW w:w="1843" w:type="dxa"/>
          </w:tcPr>
          <w:p w14:paraId="2C7AE311" w14:textId="77777777" w:rsidR="00B83108" w:rsidRDefault="00B83108">
            <w:pPr>
              <w:pStyle w:val="yTable"/>
              <w:tabs>
                <w:tab w:val="decimal" w:pos="921"/>
              </w:tabs>
              <w:spacing w:before="0"/>
              <w:rPr>
                <w:sz w:val="14"/>
              </w:rPr>
            </w:pPr>
            <w:r>
              <w:rPr>
                <w:sz w:val="14"/>
              </w:rPr>
              <w:t>40.0</w:t>
            </w:r>
          </w:p>
        </w:tc>
      </w:tr>
      <w:tr w:rsidR="000B1A61" w14:paraId="5860B843" w14:textId="77777777">
        <w:tblPrEx>
          <w:tblCellMar>
            <w:left w:w="71" w:type="dxa"/>
            <w:right w:w="71" w:type="dxa"/>
          </w:tblCellMar>
        </w:tblPrEx>
        <w:tc>
          <w:tcPr>
            <w:tcW w:w="1134" w:type="dxa"/>
          </w:tcPr>
          <w:p w14:paraId="386D1BB3" w14:textId="77777777" w:rsidR="00B83108" w:rsidRDefault="00B83108">
            <w:pPr>
              <w:pStyle w:val="yTable"/>
              <w:spacing w:before="0"/>
              <w:jc w:val="center"/>
              <w:rPr>
                <w:sz w:val="14"/>
              </w:rPr>
            </w:pPr>
            <w:r>
              <w:rPr>
                <w:sz w:val="14"/>
              </w:rPr>
              <w:t>168</w:t>
            </w:r>
          </w:p>
        </w:tc>
        <w:tc>
          <w:tcPr>
            <w:tcW w:w="4111" w:type="dxa"/>
          </w:tcPr>
          <w:p w14:paraId="4CCC7679" w14:textId="77777777" w:rsidR="00B83108" w:rsidRDefault="00B83108">
            <w:pPr>
              <w:pStyle w:val="yTable"/>
              <w:spacing w:before="0"/>
              <w:ind w:left="213"/>
              <w:rPr>
                <w:sz w:val="14"/>
              </w:rPr>
            </w:pPr>
            <w:r>
              <w:rPr>
                <w:sz w:val="14"/>
              </w:rPr>
              <w:t>Xenon 133....................................................................................</w:t>
            </w:r>
          </w:p>
        </w:tc>
        <w:tc>
          <w:tcPr>
            <w:tcW w:w="1843" w:type="dxa"/>
          </w:tcPr>
          <w:p w14:paraId="5AE9DA18" w14:textId="77777777" w:rsidR="00B83108" w:rsidRDefault="00B83108">
            <w:pPr>
              <w:pStyle w:val="yTable"/>
              <w:tabs>
                <w:tab w:val="decimal" w:pos="921"/>
              </w:tabs>
              <w:spacing w:before="0"/>
              <w:rPr>
                <w:sz w:val="14"/>
              </w:rPr>
            </w:pPr>
            <w:r>
              <w:rPr>
                <w:sz w:val="14"/>
              </w:rPr>
              <w:t>4.0</w:t>
            </w:r>
          </w:p>
        </w:tc>
      </w:tr>
      <w:tr w:rsidR="000B1A61" w14:paraId="3A0D7291" w14:textId="77777777">
        <w:tblPrEx>
          <w:tblCellMar>
            <w:left w:w="71" w:type="dxa"/>
            <w:right w:w="71" w:type="dxa"/>
          </w:tblCellMar>
        </w:tblPrEx>
        <w:tc>
          <w:tcPr>
            <w:tcW w:w="1134" w:type="dxa"/>
          </w:tcPr>
          <w:p w14:paraId="1189D19D" w14:textId="77777777" w:rsidR="00B83108" w:rsidRDefault="00B83108">
            <w:pPr>
              <w:pStyle w:val="yTable"/>
              <w:spacing w:before="0"/>
              <w:jc w:val="center"/>
              <w:rPr>
                <w:sz w:val="14"/>
              </w:rPr>
            </w:pPr>
            <w:r>
              <w:rPr>
                <w:sz w:val="14"/>
              </w:rPr>
              <w:t>169</w:t>
            </w:r>
          </w:p>
        </w:tc>
        <w:tc>
          <w:tcPr>
            <w:tcW w:w="4111" w:type="dxa"/>
          </w:tcPr>
          <w:p w14:paraId="6F3B1D65" w14:textId="77777777" w:rsidR="00B83108" w:rsidRDefault="00B83108">
            <w:pPr>
              <w:pStyle w:val="yTable"/>
              <w:spacing w:before="0"/>
              <w:ind w:left="213"/>
              <w:rPr>
                <w:sz w:val="14"/>
              </w:rPr>
            </w:pPr>
            <w:r>
              <w:rPr>
                <w:sz w:val="14"/>
              </w:rPr>
              <w:t>Xenon 135 ...................................................................................</w:t>
            </w:r>
          </w:p>
        </w:tc>
        <w:tc>
          <w:tcPr>
            <w:tcW w:w="1843" w:type="dxa"/>
          </w:tcPr>
          <w:p w14:paraId="49E38FB8" w14:textId="77777777" w:rsidR="00B83108" w:rsidRDefault="00B83108">
            <w:pPr>
              <w:pStyle w:val="yTable"/>
              <w:tabs>
                <w:tab w:val="decimal" w:pos="921"/>
              </w:tabs>
              <w:spacing w:before="0"/>
              <w:rPr>
                <w:sz w:val="14"/>
              </w:rPr>
            </w:pPr>
            <w:r>
              <w:rPr>
                <w:sz w:val="14"/>
              </w:rPr>
              <w:t>4.0</w:t>
            </w:r>
          </w:p>
        </w:tc>
      </w:tr>
      <w:tr w:rsidR="000B1A61" w14:paraId="2272D68F" w14:textId="77777777">
        <w:tblPrEx>
          <w:tblCellMar>
            <w:left w:w="71" w:type="dxa"/>
            <w:right w:w="71" w:type="dxa"/>
          </w:tblCellMar>
        </w:tblPrEx>
        <w:tc>
          <w:tcPr>
            <w:tcW w:w="1134" w:type="dxa"/>
          </w:tcPr>
          <w:p w14:paraId="30F0EDA8" w14:textId="77777777" w:rsidR="00B83108" w:rsidRDefault="00B83108">
            <w:pPr>
              <w:pStyle w:val="yTable"/>
              <w:spacing w:before="0"/>
              <w:jc w:val="center"/>
              <w:rPr>
                <w:sz w:val="14"/>
              </w:rPr>
            </w:pPr>
            <w:r>
              <w:rPr>
                <w:sz w:val="14"/>
              </w:rPr>
              <w:t>170</w:t>
            </w:r>
          </w:p>
        </w:tc>
        <w:tc>
          <w:tcPr>
            <w:tcW w:w="4111" w:type="dxa"/>
          </w:tcPr>
          <w:p w14:paraId="25DA1CBA" w14:textId="77777777" w:rsidR="00B83108" w:rsidRDefault="00B83108">
            <w:pPr>
              <w:pStyle w:val="yTable"/>
              <w:spacing w:before="0"/>
              <w:ind w:left="213"/>
              <w:rPr>
                <w:sz w:val="14"/>
              </w:rPr>
            </w:pPr>
            <w:r>
              <w:rPr>
                <w:sz w:val="14"/>
              </w:rPr>
              <w:t>Ytterbium 175 .............................................................................</w:t>
            </w:r>
          </w:p>
        </w:tc>
        <w:tc>
          <w:tcPr>
            <w:tcW w:w="1843" w:type="dxa"/>
          </w:tcPr>
          <w:p w14:paraId="3B8CC51E" w14:textId="77777777" w:rsidR="00B83108" w:rsidRDefault="00B83108">
            <w:pPr>
              <w:pStyle w:val="yTable"/>
              <w:tabs>
                <w:tab w:val="decimal" w:pos="921"/>
              </w:tabs>
              <w:spacing w:before="0"/>
              <w:rPr>
                <w:sz w:val="14"/>
              </w:rPr>
            </w:pPr>
            <w:r>
              <w:rPr>
                <w:sz w:val="14"/>
              </w:rPr>
              <w:t>4.0</w:t>
            </w:r>
          </w:p>
        </w:tc>
      </w:tr>
      <w:tr w:rsidR="000B1A61" w14:paraId="2978CE8A" w14:textId="77777777">
        <w:tblPrEx>
          <w:tblCellMar>
            <w:left w:w="71" w:type="dxa"/>
            <w:right w:w="71" w:type="dxa"/>
          </w:tblCellMar>
        </w:tblPrEx>
        <w:tc>
          <w:tcPr>
            <w:tcW w:w="1134" w:type="dxa"/>
          </w:tcPr>
          <w:p w14:paraId="2A9DEA71" w14:textId="77777777" w:rsidR="00B83108" w:rsidRDefault="00B83108">
            <w:pPr>
              <w:pStyle w:val="yTable"/>
              <w:spacing w:before="0"/>
              <w:jc w:val="center"/>
              <w:rPr>
                <w:sz w:val="14"/>
              </w:rPr>
            </w:pPr>
            <w:r>
              <w:rPr>
                <w:sz w:val="14"/>
              </w:rPr>
              <w:t>171</w:t>
            </w:r>
          </w:p>
        </w:tc>
        <w:tc>
          <w:tcPr>
            <w:tcW w:w="4111" w:type="dxa"/>
          </w:tcPr>
          <w:p w14:paraId="0737B743" w14:textId="77777777" w:rsidR="00B83108" w:rsidRDefault="00B83108">
            <w:pPr>
              <w:pStyle w:val="yTable"/>
              <w:spacing w:before="0"/>
              <w:ind w:left="213"/>
              <w:rPr>
                <w:sz w:val="14"/>
              </w:rPr>
            </w:pPr>
            <w:r>
              <w:rPr>
                <w:sz w:val="14"/>
              </w:rPr>
              <w:t>Yttrium 90 ...................................................................................</w:t>
            </w:r>
          </w:p>
        </w:tc>
        <w:tc>
          <w:tcPr>
            <w:tcW w:w="1843" w:type="dxa"/>
          </w:tcPr>
          <w:p w14:paraId="7F7E4061" w14:textId="77777777" w:rsidR="00B83108" w:rsidRDefault="00B83108">
            <w:pPr>
              <w:pStyle w:val="yTable"/>
              <w:tabs>
                <w:tab w:val="decimal" w:pos="921"/>
              </w:tabs>
              <w:spacing w:before="0"/>
              <w:rPr>
                <w:sz w:val="14"/>
              </w:rPr>
            </w:pPr>
            <w:r>
              <w:rPr>
                <w:sz w:val="14"/>
              </w:rPr>
              <w:t>0.4</w:t>
            </w:r>
          </w:p>
        </w:tc>
      </w:tr>
      <w:tr w:rsidR="000B1A61" w14:paraId="59A2C03F" w14:textId="77777777">
        <w:tblPrEx>
          <w:tblCellMar>
            <w:left w:w="71" w:type="dxa"/>
            <w:right w:w="71" w:type="dxa"/>
          </w:tblCellMar>
        </w:tblPrEx>
        <w:tc>
          <w:tcPr>
            <w:tcW w:w="1134" w:type="dxa"/>
          </w:tcPr>
          <w:p w14:paraId="1A983D02" w14:textId="77777777" w:rsidR="00B83108" w:rsidRDefault="00B83108">
            <w:pPr>
              <w:pStyle w:val="yTable"/>
              <w:spacing w:before="0"/>
              <w:jc w:val="center"/>
              <w:rPr>
                <w:sz w:val="14"/>
              </w:rPr>
            </w:pPr>
            <w:r>
              <w:rPr>
                <w:sz w:val="14"/>
              </w:rPr>
              <w:t>172</w:t>
            </w:r>
          </w:p>
        </w:tc>
        <w:tc>
          <w:tcPr>
            <w:tcW w:w="4111" w:type="dxa"/>
          </w:tcPr>
          <w:p w14:paraId="5D692408" w14:textId="77777777" w:rsidR="00B83108" w:rsidRDefault="00B83108">
            <w:pPr>
              <w:pStyle w:val="yTable"/>
              <w:spacing w:before="0"/>
              <w:ind w:left="213"/>
              <w:rPr>
                <w:sz w:val="14"/>
              </w:rPr>
            </w:pPr>
            <w:r>
              <w:rPr>
                <w:sz w:val="14"/>
              </w:rPr>
              <w:t>Yttrium 91 ...................................................................................</w:t>
            </w:r>
          </w:p>
        </w:tc>
        <w:tc>
          <w:tcPr>
            <w:tcW w:w="1843" w:type="dxa"/>
          </w:tcPr>
          <w:p w14:paraId="25982A7D" w14:textId="77777777" w:rsidR="00B83108" w:rsidRDefault="00B83108">
            <w:pPr>
              <w:pStyle w:val="yTable"/>
              <w:tabs>
                <w:tab w:val="decimal" w:pos="921"/>
              </w:tabs>
              <w:spacing w:before="0"/>
              <w:rPr>
                <w:sz w:val="14"/>
              </w:rPr>
            </w:pPr>
            <w:r>
              <w:rPr>
                <w:sz w:val="14"/>
              </w:rPr>
              <w:t>0.4</w:t>
            </w:r>
          </w:p>
        </w:tc>
      </w:tr>
      <w:tr w:rsidR="000B1A61" w14:paraId="67FE83AA" w14:textId="77777777">
        <w:tblPrEx>
          <w:tblCellMar>
            <w:left w:w="71" w:type="dxa"/>
            <w:right w:w="71" w:type="dxa"/>
          </w:tblCellMar>
        </w:tblPrEx>
        <w:tc>
          <w:tcPr>
            <w:tcW w:w="1134" w:type="dxa"/>
          </w:tcPr>
          <w:p w14:paraId="53B60BA0" w14:textId="77777777" w:rsidR="00B83108" w:rsidRDefault="00B83108">
            <w:pPr>
              <w:pStyle w:val="yTable"/>
              <w:spacing w:before="0"/>
              <w:jc w:val="center"/>
              <w:rPr>
                <w:sz w:val="14"/>
              </w:rPr>
            </w:pPr>
            <w:r>
              <w:rPr>
                <w:sz w:val="14"/>
              </w:rPr>
              <w:t>173</w:t>
            </w:r>
          </w:p>
        </w:tc>
        <w:tc>
          <w:tcPr>
            <w:tcW w:w="4111" w:type="dxa"/>
          </w:tcPr>
          <w:p w14:paraId="09E8D1B2" w14:textId="77777777" w:rsidR="00B83108" w:rsidRDefault="00B83108">
            <w:pPr>
              <w:pStyle w:val="yTable"/>
              <w:spacing w:before="0"/>
              <w:ind w:left="213"/>
              <w:rPr>
                <w:sz w:val="14"/>
              </w:rPr>
            </w:pPr>
            <w:r>
              <w:rPr>
                <w:sz w:val="14"/>
              </w:rPr>
              <w:t>Yttrium 92 ...................................................................................</w:t>
            </w:r>
          </w:p>
        </w:tc>
        <w:tc>
          <w:tcPr>
            <w:tcW w:w="1843" w:type="dxa"/>
          </w:tcPr>
          <w:p w14:paraId="43C1419A" w14:textId="77777777" w:rsidR="00B83108" w:rsidRDefault="00B83108">
            <w:pPr>
              <w:pStyle w:val="yTable"/>
              <w:tabs>
                <w:tab w:val="decimal" w:pos="921"/>
              </w:tabs>
              <w:spacing w:before="0"/>
              <w:rPr>
                <w:sz w:val="14"/>
              </w:rPr>
            </w:pPr>
            <w:r>
              <w:rPr>
                <w:sz w:val="14"/>
              </w:rPr>
              <w:t>4.0</w:t>
            </w:r>
          </w:p>
        </w:tc>
      </w:tr>
      <w:tr w:rsidR="000B1A61" w14:paraId="10EA8FD2" w14:textId="77777777">
        <w:tblPrEx>
          <w:tblCellMar>
            <w:left w:w="71" w:type="dxa"/>
            <w:right w:w="71" w:type="dxa"/>
          </w:tblCellMar>
        </w:tblPrEx>
        <w:tc>
          <w:tcPr>
            <w:tcW w:w="1134" w:type="dxa"/>
          </w:tcPr>
          <w:p w14:paraId="2A0DFEFB" w14:textId="77777777" w:rsidR="00B83108" w:rsidRDefault="00B83108">
            <w:pPr>
              <w:pStyle w:val="yTable"/>
              <w:spacing w:before="0"/>
              <w:jc w:val="center"/>
              <w:rPr>
                <w:sz w:val="14"/>
              </w:rPr>
            </w:pPr>
            <w:r>
              <w:rPr>
                <w:sz w:val="14"/>
              </w:rPr>
              <w:t>174</w:t>
            </w:r>
          </w:p>
        </w:tc>
        <w:tc>
          <w:tcPr>
            <w:tcW w:w="4111" w:type="dxa"/>
          </w:tcPr>
          <w:p w14:paraId="75FB9E13" w14:textId="77777777" w:rsidR="00B83108" w:rsidRDefault="00B83108">
            <w:pPr>
              <w:pStyle w:val="yTable"/>
              <w:spacing w:before="0"/>
              <w:ind w:left="213"/>
              <w:rPr>
                <w:sz w:val="14"/>
              </w:rPr>
            </w:pPr>
            <w:r>
              <w:rPr>
                <w:sz w:val="14"/>
              </w:rPr>
              <w:t>Yttrium 93 ...................................................................................</w:t>
            </w:r>
          </w:p>
        </w:tc>
        <w:tc>
          <w:tcPr>
            <w:tcW w:w="1843" w:type="dxa"/>
          </w:tcPr>
          <w:p w14:paraId="50EC3643" w14:textId="77777777" w:rsidR="00B83108" w:rsidRDefault="00B83108">
            <w:pPr>
              <w:pStyle w:val="yTable"/>
              <w:tabs>
                <w:tab w:val="decimal" w:pos="921"/>
              </w:tabs>
              <w:spacing w:before="0"/>
              <w:rPr>
                <w:sz w:val="14"/>
              </w:rPr>
            </w:pPr>
            <w:r>
              <w:rPr>
                <w:sz w:val="14"/>
              </w:rPr>
              <w:t>4.0</w:t>
            </w:r>
          </w:p>
        </w:tc>
      </w:tr>
      <w:tr w:rsidR="000B1A61" w14:paraId="2D423569" w14:textId="77777777">
        <w:tblPrEx>
          <w:tblCellMar>
            <w:left w:w="71" w:type="dxa"/>
            <w:right w:w="71" w:type="dxa"/>
          </w:tblCellMar>
        </w:tblPrEx>
        <w:tc>
          <w:tcPr>
            <w:tcW w:w="1134" w:type="dxa"/>
          </w:tcPr>
          <w:p w14:paraId="119C18D9" w14:textId="77777777" w:rsidR="00B83108" w:rsidRDefault="00B83108">
            <w:pPr>
              <w:pStyle w:val="yTable"/>
              <w:spacing w:before="0"/>
              <w:jc w:val="center"/>
              <w:rPr>
                <w:sz w:val="14"/>
              </w:rPr>
            </w:pPr>
            <w:r>
              <w:rPr>
                <w:sz w:val="14"/>
              </w:rPr>
              <w:t>175</w:t>
            </w:r>
          </w:p>
        </w:tc>
        <w:tc>
          <w:tcPr>
            <w:tcW w:w="4111" w:type="dxa"/>
          </w:tcPr>
          <w:p w14:paraId="2C720118" w14:textId="77777777" w:rsidR="00B83108" w:rsidRDefault="00B83108">
            <w:pPr>
              <w:pStyle w:val="yTable"/>
              <w:spacing w:before="0"/>
              <w:ind w:left="213"/>
              <w:rPr>
                <w:sz w:val="14"/>
              </w:rPr>
            </w:pPr>
            <w:r>
              <w:rPr>
                <w:sz w:val="14"/>
              </w:rPr>
              <w:t>Zinc 65 ........................................................................................</w:t>
            </w:r>
          </w:p>
        </w:tc>
        <w:tc>
          <w:tcPr>
            <w:tcW w:w="1843" w:type="dxa"/>
          </w:tcPr>
          <w:p w14:paraId="2CA0BB67" w14:textId="77777777" w:rsidR="00B83108" w:rsidRDefault="00B83108">
            <w:pPr>
              <w:pStyle w:val="yTable"/>
              <w:tabs>
                <w:tab w:val="decimal" w:pos="921"/>
              </w:tabs>
              <w:spacing w:before="0"/>
              <w:rPr>
                <w:sz w:val="14"/>
              </w:rPr>
            </w:pPr>
            <w:r>
              <w:rPr>
                <w:sz w:val="14"/>
              </w:rPr>
              <w:t>0.4</w:t>
            </w:r>
          </w:p>
        </w:tc>
      </w:tr>
      <w:tr w:rsidR="000B1A61" w14:paraId="1566D290" w14:textId="77777777">
        <w:tblPrEx>
          <w:tblCellMar>
            <w:left w:w="71" w:type="dxa"/>
            <w:right w:w="71" w:type="dxa"/>
          </w:tblCellMar>
        </w:tblPrEx>
        <w:tc>
          <w:tcPr>
            <w:tcW w:w="1134" w:type="dxa"/>
          </w:tcPr>
          <w:p w14:paraId="6007D290" w14:textId="77777777" w:rsidR="00B83108" w:rsidRDefault="00B83108">
            <w:pPr>
              <w:pStyle w:val="yTable"/>
              <w:spacing w:before="0"/>
              <w:jc w:val="center"/>
              <w:rPr>
                <w:sz w:val="14"/>
              </w:rPr>
            </w:pPr>
            <w:r>
              <w:rPr>
                <w:sz w:val="14"/>
              </w:rPr>
              <w:lastRenderedPageBreak/>
              <w:t>176</w:t>
            </w:r>
          </w:p>
        </w:tc>
        <w:tc>
          <w:tcPr>
            <w:tcW w:w="4111" w:type="dxa"/>
          </w:tcPr>
          <w:p w14:paraId="2725BADA" w14:textId="77777777" w:rsidR="00B83108" w:rsidRDefault="00B83108">
            <w:pPr>
              <w:pStyle w:val="yTable"/>
              <w:spacing w:before="0"/>
              <w:ind w:left="213"/>
              <w:rPr>
                <w:sz w:val="14"/>
              </w:rPr>
            </w:pPr>
            <w:r>
              <w:rPr>
                <w:sz w:val="14"/>
              </w:rPr>
              <w:t>Zinc 69m .....................................................................................</w:t>
            </w:r>
          </w:p>
        </w:tc>
        <w:tc>
          <w:tcPr>
            <w:tcW w:w="1843" w:type="dxa"/>
          </w:tcPr>
          <w:p w14:paraId="6D7DFD2E" w14:textId="77777777" w:rsidR="00B83108" w:rsidRDefault="00B83108">
            <w:pPr>
              <w:pStyle w:val="yTable"/>
              <w:tabs>
                <w:tab w:val="decimal" w:pos="921"/>
              </w:tabs>
              <w:spacing w:before="0"/>
              <w:rPr>
                <w:sz w:val="14"/>
              </w:rPr>
            </w:pPr>
            <w:r>
              <w:rPr>
                <w:sz w:val="14"/>
              </w:rPr>
              <w:t>4.0</w:t>
            </w:r>
          </w:p>
        </w:tc>
      </w:tr>
      <w:tr w:rsidR="000B1A61" w14:paraId="369C09E5" w14:textId="77777777">
        <w:tblPrEx>
          <w:tblCellMar>
            <w:left w:w="71" w:type="dxa"/>
            <w:right w:w="71" w:type="dxa"/>
          </w:tblCellMar>
        </w:tblPrEx>
        <w:tc>
          <w:tcPr>
            <w:tcW w:w="1134" w:type="dxa"/>
          </w:tcPr>
          <w:p w14:paraId="24A893BD" w14:textId="77777777" w:rsidR="00B83108" w:rsidRDefault="00B83108">
            <w:pPr>
              <w:pStyle w:val="yTable"/>
              <w:spacing w:before="0"/>
              <w:jc w:val="center"/>
              <w:rPr>
                <w:sz w:val="14"/>
              </w:rPr>
            </w:pPr>
            <w:r>
              <w:rPr>
                <w:sz w:val="14"/>
              </w:rPr>
              <w:t>177</w:t>
            </w:r>
          </w:p>
        </w:tc>
        <w:tc>
          <w:tcPr>
            <w:tcW w:w="4111" w:type="dxa"/>
          </w:tcPr>
          <w:p w14:paraId="723880B0" w14:textId="77777777" w:rsidR="00B83108" w:rsidRDefault="00B83108">
            <w:pPr>
              <w:pStyle w:val="yTable"/>
              <w:spacing w:before="0"/>
              <w:ind w:left="213"/>
              <w:rPr>
                <w:sz w:val="14"/>
              </w:rPr>
            </w:pPr>
            <w:r>
              <w:rPr>
                <w:sz w:val="14"/>
              </w:rPr>
              <w:t>Zinc 69 ........................................................................................</w:t>
            </w:r>
          </w:p>
        </w:tc>
        <w:tc>
          <w:tcPr>
            <w:tcW w:w="1843" w:type="dxa"/>
          </w:tcPr>
          <w:p w14:paraId="7CADE7A1" w14:textId="77777777" w:rsidR="00B83108" w:rsidRDefault="00B83108">
            <w:pPr>
              <w:pStyle w:val="yTable"/>
              <w:tabs>
                <w:tab w:val="decimal" w:pos="921"/>
              </w:tabs>
              <w:spacing w:before="0"/>
              <w:rPr>
                <w:sz w:val="14"/>
              </w:rPr>
            </w:pPr>
            <w:r>
              <w:rPr>
                <w:sz w:val="14"/>
              </w:rPr>
              <w:t>40.0</w:t>
            </w:r>
          </w:p>
        </w:tc>
      </w:tr>
      <w:tr w:rsidR="000B1A61" w14:paraId="4946308C" w14:textId="77777777">
        <w:tblPrEx>
          <w:tblCellMar>
            <w:left w:w="71" w:type="dxa"/>
            <w:right w:w="71" w:type="dxa"/>
          </w:tblCellMar>
        </w:tblPrEx>
        <w:tc>
          <w:tcPr>
            <w:tcW w:w="1134" w:type="dxa"/>
          </w:tcPr>
          <w:p w14:paraId="1B345A27" w14:textId="77777777" w:rsidR="00B83108" w:rsidRDefault="00B83108">
            <w:pPr>
              <w:pStyle w:val="yTable"/>
              <w:spacing w:before="0"/>
              <w:jc w:val="center"/>
              <w:rPr>
                <w:sz w:val="14"/>
              </w:rPr>
            </w:pPr>
            <w:r>
              <w:rPr>
                <w:sz w:val="14"/>
              </w:rPr>
              <w:t>178</w:t>
            </w:r>
          </w:p>
        </w:tc>
        <w:tc>
          <w:tcPr>
            <w:tcW w:w="4111" w:type="dxa"/>
          </w:tcPr>
          <w:p w14:paraId="42735A57" w14:textId="77777777" w:rsidR="00B83108" w:rsidRDefault="00B83108">
            <w:pPr>
              <w:pStyle w:val="yTable"/>
              <w:spacing w:before="0"/>
              <w:ind w:left="213"/>
              <w:rPr>
                <w:sz w:val="14"/>
              </w:rPr>
            </w:pPr>
            <w:r>
              <w:rPr>
                <w:sz w:val="14"/>
              </w:rPr>
              <w:t>Zirconium 93................................................................................</w:t>
            </w:r>
          </w:p>
        </w:tc>
        <w:tc>
          <w:tcPr>
            <w:tcW w:w="1843" w:type="dxa"/>
          </w:tcPr>
          <w:p w14:paraId="5E5DA314" w14:textId="77777777" w:rsidR="00B83108" w:rsidRDefault="00B83108">
            <w:pPr>
              <w:pStyle w:val="yTable"/>
              <w:tabs>
                <w:tab w:val="decimal" w:pos="921"/>
              </w:tabs>
              <w:spacing w:before="0"/>
              <w:rPr>
                <w:sz w:val="14"/>
              </w:rPr>
            </w:pPr>
            <w:r>
              <w:rPr>
                <w:sz w:val="14"/>
              </w:rPr>
              <w:t>0.4</w:t>
            </w:r>
          </w:p>
        </w:tc>
      </w:tr>
      <w:tr w:rsidR="000B1A61" w14:paraId="71EE9883" w14:textId="77777777">
        <w:tblPrEx>
          <w:tblCellMar>
            <w:left w:w="71" w:type="dxa"/>
            <w:right w:w="71" w:type="dxa"/>
          </w:tblCellMar>
        </w:tblPrEx>
        <w:tc>
          <w:tcPr>
            <w:tcW w:w="1134" w:type="dxa"/>
          </w:tcPr>
          <w:p w14:paraId="24C1557C" w14:textId="77777777" w:rsidR="00B83108" w:rsidRDefault="00B83108">
            <w:pPr>
              <w:pStyle w:val="yTable"/>
              <w:spacing w:before="0"/>
              <w:jc w:val="center"/>
              <w:rPr>
                <w:sz w:val="14"/>
              </w:rPr>
            </w:pPr>
            <w:r>
              <w:rPr>
                <w:sz w:val="14"/>
              </w:rPr>
              <w:t>179</w:t>
            </w:r>
          </w:p>
        </w:tc>
        <w:tc>
          <w:tcPr>
            <w:tcW w:w="4111" w:type="dxa"/>
          </w:tcPr>
          <w:p w14:paraId="27F93BBB" w14:textId="77777777" w:rsidR="00B83108" w:rsidRDefault="00B83108">
            <w:pPr>
              <w:pStyle w:val="yTable"/>
              <w:spacing w:before="0"/>
              <w:ind w:left="213"/>
              <w:rPr>
                <w:sz w:val="14"/>
              </w:rPr>
            </w:pPr>
            <w:r>
              <w:rPr>
                <w:sz w:val="14"/>
              </w:rPr>
              <w:t>Zirconium 95 ................................................................................</w:t>
            </w:r>
          </w:p>
        </w:tc>
        <w:tc>
          <w:tcPr>
            <w:tcW w:w="1843" w:type="dxa"/>
          </w:tcPr>
          <w:p w14:paraId="1F754BED" w14:textId="77777777" w:rsidR="00B83108" w:rsidRDefault="00B83108">
            <w:pPr>
              <w:pStyle w:val="yTable"/>
              <w:tabs>
                <w:tab w:val="decimal" w:pos="921"/>
              </w:tabs>
              <w:spacing w:before="0"/>
              <w:rPr>
                <w:sz w:val="14"/>
              </w:rPr>
            </w:pPr>
            <w:r>
              <w:rPr>
                <w:sz w:val="14"/>
              </w:rPr>
              <w:t>0.4</w:t>
            </w:r>
          </w:p>
        </w:tc>
      </w:tr>
      <w:tr w:rsidR="000B1A61" w14:paraId="227BC5C2" w14:textId="77777777">
        <w:tblPrEx>
          <w:tblCellMar>
            <w:left w:w="71" w:type="dxa"/>
            <w:right w:w="71" w:type="dxa"/>
          </w:tblCellMar>
        </w:tblPrEx>
        <w:tc>
          <w:tcPr>
            <w:tcW w:w="1134" w:type="dxa"/>
          </w:tcPr>
          <w:p w14:paraId="695DDC7D" w14:textId="77777777" w:rsidR="00B83108" w:rsidRDefault="00B83108">
            <w:pPr>
              <w:pStyle w:val="yTable"/>
              <w:spacing w:before="0"/>
              <w:jc w:val="center"/>
              <w:rPr>
                <w:sz w:val="14"/>
              </w:rPr>
            </w:pPr>
            <w:r>
              <w:rPr>
                <w:sz w:val="14"/>
              </w:rPr>
              <w:t>180</w:t>
            </w:r>
          </w:p>
        </w:tc>
        <w:tc>
          <w:tcPr>
            <w:tcW w:w="4111" w:type="dxa"/>
          </w:tcPr>
          <w:p w14:paraId="50E08DD6" w14:textId="77777777" w:rsidR="00B83108" w:rsidRDefault="00B83108">
            <w:pPr>
              <w:pStyle w:val="yTable"/>
              <w:spacing w:before="0"/>
              <w:ind w:left="213"/>
              <w:rPr>
                <w:sz w:val="14"/>
              </w:rPr>
            </w:pPr>
            <w:r>
              <w:rPr>
                <w:sz w:val="14"/>
              </w:rPr>
              <w:t>Zirconium 97.................................................................................</w:t>
            </w:r>
          </w:p>
        </w:tc>
        <w:tc>
          <w:tcPr>
            <w:tcW w:w="1843" w:type="dxa"/>
          </w:tcPr>
          <w:p w14:paraId="51AE3032" w14:textId="77777777" w:rsidR="00B83108" w:rsidRDefault="00B83108">
            <w:pPr>
              <w:pStyle w:val="yTable"/>
              <w:tabs>
                <w:tab w:val="decimal" w:pos="921"/>
              </w:tabs>
              <w:spacing w:before="0"/>
              <w:rPr>
                <w:sz w:val="14"/>
              </w:rPr>
            </w:pPr>
            <w:r>
              <w:rPr>
                <w:sz w:val="14"/>
              </w:rPr>
              <w:t>0.4</w:t>
            </w:r>
          </w:p>
        </w:tc>
      </w:tr>
      <w:tr w:rsidR="000B1A61" w14:paraId="68403EEC" w14:textId="77777777">
        <w:tblPrEx>
          <w:tblCellMar>
            <w:left w:w="71" w:type="dxa"/>
            <w:right w:w="71" w:type="dxa"/>
          </w:tblCellMar>
        </w:tblPrEx>
        <w:tc>
          <w:tcPr>
            <w:tcW w:w="1134" w:type="dxa"/>
          </w:tcPr>
          <w:p w14:paraId="015E63EB" w14:textId="77777777" w:rsidR="00B83108" w:rsidRDefault="00B83108">
            <w:pPr>
              <w:pStyle w:val="yTable"/>
              <w:spacing w:before="0"/>
              <w:jc w:val="center"/>
              <w:rPr>
                <w:sz w:val="14"/>
              </w:rPr>
            </w:pPr>
          </w:p>
        </w:tc>
        <w:tc>
          <w:tcPr>
            <w:tcW w:w="4111" w:type="dxa"/>
          </w:tcPr>
          <w:p w14:paraId="1D2BE9F1" w14:textId="77777777" w:rsidR="00B83108" w:rsidRDefault="00B83108">
            <w:pPr>
              <w:pStyle w:val="yTable"/>
              <w:spacing w:before="0"/>
              <w:ind w:left="213"/>
              <w:rPr>
                <w:sz w:val="14"/>
              </w:rPr>
            </w:pPr>
            <w:r>
              <w:rPr>
                <w:sz w:val="14"/>
              </w:rPr>
              <w:t>Any alpha emitting radionuclide not listed above or mixtures of alpha emitters of unknown composition .......................................</w:t>
            </w:r>
          </w:p>
        </w:tc>
        <w:tc>
          <w:tcPr>
            <w:tcW w:w="1843" w:type="dxa"/>
          </w:tcPr>
          <w:p w14:paraId="38BA858A" w14:textId="77777777" w:rsidR="00B83108" w:rsidRDefault="00B83108">
            <w:pPr>
              <w:pStyle w:val="yTable"/>
              <w:tabs>
                <w:tab w:val="decimal" w:pos="921"/>
              </w:tabs>
              <w:spacing w:before="0"/>
              <w:rPr>
                <w:sz w:val="14"/>
              </w:rPr>
            </w:pPr>
          </w:p>
          <w:p w14:paraId="66A1CCF2" w14:textId="77777777" w:rsidR="00B83108" w:rsidRDefault="00B83108">
            <w:pPr>
              <w:pStyle w:val="yTable"/>
              <w:tabs>
                <w:tab w:val="decimal" w:pos="921"/>
              </w:tabs>
              <w:spacing w:before="0"/>
              <w:rPr>
                <w:sz w:val="14"/>
              </w:rPr>
            </w:pPr>
            <w:r>
              <w:rPr>
                <w:sz w:val="14"/>
              </w:rPr>
              <w:t>0.0004</w:t>
            </w:r>
          </w:p>
        </w:tc>
      </w:tr>
      <w:tr w:rsidR="000B1A61" w14:paraId="50F93139" w14:textId="77777777">
        <w:tblPrEx>
          <w:tblCellMar>
            <w:left w:w="71" w:type="dxa"/>
            <w:right w:w="71" w:type="dxa"/>
          </w:tblCellMar>
        </w:tblPrEx>
        <w:tc>
          <w:tcPr>
            <w:tcW w:w="1134" w:type="dxa"/>
          </w:tcPr>
          <w:p w14:paraId="03BAC9DE" w14:textId="77777777" w:rsidR="00B83108" w:rsidRDefault="00B83108">
            <w:pPr>
              <w:pStyle w:val="yTable"/>
              <w:spacing w:before="0"/>
              <w:jc w:val="center"/>
              <w:rPr>
                <w:sz w:val="14"/>
              </w:rPr>
            </w:pPr>
          </w:p>
        </w:tc>
        <w:tc>
          <w:tcPr>
            <w:tcW w:w="4111" w:type="dxa"/>
          </w:tcPr>
          <w:p w14:paraId="2FDEECDE" w14:textId="77777777" w:rsidR="00B83108" w:rsidRDefault="00B83108">
            <w:pPr>
              <w:pStyle w:val="yTable"/>
              <w:spacing w:before="0"/>
              <w:ind w:left="213"/>
              <w:rPr>
                <w:sz w:val="14"/>
              </w:rPr>
            </w:pPr>
            <w:r>
              <w:rPr>
                <w:sz w:val="14"/>
              </w:rPr>
              <w:t xml:space="preserve">Any radionuclide other than alpha emitting radionuclides, not listed above or mixtures of beta emitters of unknown composition </w:t>
            </w:r>
          </w:p>
        </w:tc>
        <w:tc>
          <w:tcPr>
            <w:tcW w:w="1843" w:type="dxa"/>
          </w:tcPr>
          <w:p w14:paraId="1631C25D" w14:textId="77777777" w:rsidR="00B83108" w:rsidRDefault="00B83108">
            <w:pPr>
              <w:pStyle w:val="yTable"/>
              <w:tabs>
                <w:tab w:val="decimal" w:pos="921"/>
              </w:tabs>
              <w:spacing w:before="0"/>
              <w:rPr>
                <w:sz w:val="14"/>
              </w:rPr>
            </w:pPr>
          </w:p>
          <w:p w14:paraId="0DFA28BA" w14:textId="77777777" w:rsidR="00B83108" w:rsidRDefault="00B83108">
            <w:pPr>
              <w:pStyle w:val="yTable"/>
              <w:tabs>
                <w:tab w:val="decimal" w:pos="921"/>
              </w:tabs>
              <w:spacing w:before="0"/>
              <w:rPr>
                <w:sz w:val="14"/>
              </w:rPr>
            </w:pPr>
            <w:r>
              <w:rPr>
                <w:sz w:val="14"/>
              </w:rPr>
              <w:t>0.004</w:t>
            </w:r>
          </w:p>
        </w:tc>
      </w:tr>
    </w:tbl>
    <w:p w14:paraId="02E246C1" w14:textId="77777777" w:rsidR="00B83108" w:rsidRDefault="00B83108">
      <w:pPr>
        <w:pStyle w:val="yTable"/>
        <w:pBdr>
          <w:top w:val="single" w:sz="4" w:space="1" w:color="auto"/>
        </w:pBdr>
        <w:spacing w:before="0"/>
        <w:jc w:val="center"/>
        <w:rPr>
          <w:sz w:val="14"/>
        </w:rPr>
      </w:pPr>
      <w:r>
        <w:rPr>
          <w:sz w:val="14"/>
        </w:rPr>
        <w:t>(See notes at end of this Schedule and Appendix thereto)</w:t>
      </w:r>
    </w:p>
    <w:tbl>
      <w:tblPr>
        <w:tblW w:w="0" w:type="auto"/>
        <w:tblInd w:w="283" w:type="dxa"/>
        <w:tblLayout w:type="fixed"/>
        <w:tblCellMar>
          <w:left w:w="283" w:type="dxa"/>
          <w:right w:w="283" w:type="dxa"/>
        </w:tblCellMar>
        <w:tblLook w:val="0000" w:firstRow="0" w:lastRow="0" w:firstColumn="0" w:lastColumn="0" w:noHBand="0" w:noVBand="0"/>
      </w:tblPr>
      <w:tblGrid>
        <w:gridCol w:w="7088"/>
      </w:tblGrid>
      <w:tr w:rsidR="000B1A61" w14:paraId="270E53B9" w14:textId="77777777">
        <w:trPr>
          <w:cantSplit/>
        </w:trPr>
        <w:tc>
          <w:tcPr>
            <w:tcW w:w="7088" w:type="dxa"/>
          </w:tcPr>
          <w:p w14:paraId="3DC114EF" w14:textId="77777777" w:rsidR="00B83108" w:rsidRDefault="00B83108">
            <w:pPr>
              <w:pStyle w:val="yTable"/>
              <w:tabs>
                <w:tab w:val="left" w:pos="284"/>
              </w:tabs>
              <w:rPr>
                <w:snapToGrid w:val="0"/>
                <w:sz w:val="14"/>
              </w:rPr>
            </w:pPr>
            <w:r>
              <w:rPr>
                <w:snapToGrid w:val="0"/>
                <w:sz w:val="14"/>
                <w:vertAlign w:val="superscript"/>
              </w:rPr>
              <w:t>1</w:t>
            </w:r>
            <w:r>
              <w:rPr>
                <w:snapToGrid w:val="0"/>
                <w:sz w:val="14"/>
              </w:rPr>
              <w:tab/>
              <w:t>Based on alpha disintegration rate of Th</w:t>
            </w:r>
            <w:r>
              <w:rPr>
                <w:snapToGrid w:val="0"/>
                <w:sz w:val="14"/>
              </w:rPr>
              <w:noBreakHyphen/>
              <w:t>232, Th</w:t>
            </w:r>
            <w:r>
              <w:rPr>
                <w:snapToGrid w:val="0"/>
                <w:sz w:val="14"/>
              </w:rPr>
              <w:noBreakHyphen/>
              <w:t>230 and their daughter products.</w:t>
            </w:r>
          </w:p>
          <w:p w14:paraId="334CDEDB" w14:textId="77777777" w:rsidR="00B83108" w:rsidRDefault="00B83108">
            <w:pPr>
              <w:pStyle w:val="yTable"/>
              <w:tabs>
                <w:tab w:val="left" w:pos="284"/>
              </w:tabs>
              <w:spacing w:before="0"/>
              <w:rPr>
                <w:sz w:val="14"/>
              </w:rPr>
            </w:pPr>
            <w:r>
              <w:rPr>
                <w:snapToGrid w:val="0"/>
                <w:sz w:val="14"/>
                <w:vertAlign w:val="superscript"/>
              </w:rPr>
              <w:t>2</w:t>
            </w:r>
            <w:r>
              <w:rPr>
                <w:snapToGrid w:val="0"/>
                <w:sz w:val="14"/>
              </w:rPr>
              <w:tab/>
              <w:t>Based on alpha disintegration rate of U</w:t>
            </w:r>
            <w:r>
              <w:rPr>
                <w:snapToGrid w:val="0"/>
                <w:sz w:val="14"/>
              </w:rPr>
              <w:noBreakHyphen/>
              <w:t>238, U</w:t>
            </w:r>
            <w:r>
              <w:rPr>
                <w:snapToGrid w:val="0"/>
                <w:sz w:val="14"/>
              </w:rPr>
              <w:noBreakHyphen/>
              <w:t>234, and U</w:t>
            </w:r>
            <w:r>
              <w:rPr>
                <w:snapToGrid w:val="0"/>
                <w:sz w:val="14"/>
              </w:rPr>
              <w:noBreakHyphen/>
              <w:t>235.</w:t>
            </w:r>
          </w:p>
        </w:tc>
      </w:tr>
    </w:tbl>
    <w:p w14:paraId="6BAEA3B7" w14:textId="77777777" w:rsidR="00B83108" w:rsidRDefault="00B83108">
      <w:pPr>
        <w:pStyle w:val="yTable"/>
        <w:tabs>
          <w:tab w:val="left" w:pos="1134"/>
        </w:tabs>
        <w:spacing w:before="120"/>
        <w:rPr>
          <w:snapToGrid w:val="0"/>
        </w:rPr>
      </w:pPr>
      <w:r>
        <w:rPr>
          <w:snapToGrid w:val="0"/>
        </w:rPr>
        <w:t>NOTE:</w:t>
      </w:r>
      <w:r>
        <w:rPr>
          <w:snapToGrid w:val="0"/>
        </w:rPr>
        <w:tab/>
        <w:t xml:space="preserve">For purposes of regulations 5(1)(b) and 32(3), where there is involved a combination of isotopes in known amounts, the limit for the combination should be derived as follows: Determine, for each isotope in the combination, the ratio between the quantity present in the combination and the limit otherwise established for the specific isotope when not in combination. The sum of such ratios for all the isotopes in the combination may not exceed “1” (i.e. “unity”). </w:t>
      </w:r>
      <w:r>
        <w:rPr>
          <w:i/>
          <w:snapToGrid w:val="0"/>
        </w:rPr>
        <w:t>Example</w:t>
      </w:r>
      <w:r>
        <w:rPr>
          <w:snapToGrid w:val="0"/>
        </w:rPr>
        <w:t>: for purposes of regulation 5(1)(b), if a particular combination contains 1 megabecquerel of Au</w:t>
      </w:r>
      <w:r>
        <w:rPr>
          <w:snapToGrid w:val="0"/>
        </w:rPr>
        <w:noBreakHyphen/>
        <w:t>198 and 2 megabecquerels of C</w:t>
      </w:r>
      <w:r>
        <w:rPr>
          <w:snapToGrid w:val="0"/>
        </w:rPr>
        <w:noBreakHyphen/>
        <w:t>14, it may also include not more than 0.01 megabecquerel of I</w:t>
      </w:r>
      <w:r>
        <w:rPr>
          <w:snapToGrid w:val="0"/>
        </w:rPr>
        <w:noBreakHyphen/>
        <w:t>131. This limit was determined as follows:</w:t>
      </w:r>
    </w:p>
    <w:p w14:paraId="25CB9692" w14:textId="77777777" w:rsidR="00B83108" w:rsidRDefault="00B83108">
      <w:pPr>
        <w:pStyle w:val="yTable"/>
        <w:jc w:val="center"/>
      </w:pPr>
      <w:r>
        <w:rPr>
          <w:i/>
          <w:iCs/>
          <w:position w:val="-30"/>
        </w:rPr>
        <w:object w:dxaOrig="8140" w:dyaOrig="680" w14:anchorId="49AE83E9">
          <v:shape id="_x0000_i1029" type="#_x0000_t75" style="width:379.5pt;height:27pt" o:ole="" fillcolor="window">
            <v:imagedata r:id="rId39" o:title=""/>
          </v:shape>
          <o:OLEObject Type="Embed" ProgID="Equation.3" ShapeID="_x0000_i1029" DrawAspect="Content" ObjectID="_1844322936" r:id="rId40"/>
        </w:object>
      </w:r>
      <w:r>
        <w:t>= 0.25 + 0.5 + 0.25 = 1</w:t>
      </w:r>
    </w:p>
    <w:p w14:paraId="0E5C38E2" w14:textId="77777777" w:rsidR="00B83108" w:rsidRDefault="00B83108">
      <w:pPr>
        <w:pStyle w:val="yFootnotesection"/>
      </w:pPr>
      <w:r>
        <w:tab/>
        <w:t>[Schedule V amended: Gazette 22 Jul 1997 p. 3824.]</w:t>
      </w:r>
    </w:p>
    <w:p w14:paraId="02FEE16A" w14:textId="77777777" w:rsidR="00B83108" w:rsidRDefault="00B83108">
      <w:pPr>
        <w:pStyle w:val="yScheduleHeading"/>
      </w:pPr>
      <w:bookmarkStart w:id="114" w:name="_Toc232760910"/>
      <w:bookmarkStart w:id="115" w:name="_Toc232761805"/>
      <w:bookmarkStart w:id="116" w:name="_Toc233290457"/>
      <w:r>
        <w:rPr>
          <w:rStyle w:val="CharSchNo"/>
        </w:rPr>
        <w:lastRenderedPageBreak/>
        <w:t>Schedule VI</w:t>
      </w:r>
      <w:bookmarkEnd w:id="114"/>
      <w:bookmarkEnd w:id="115"/>
      <w:bookmarkEnd w:id="116"/>
    </w:p>
    <w:p w14:paraId="071A528A" w14:textId="77777777" w:rsidR="00B83108" w:rsidRDefault="00B83108">
      <w:pPr>
        <w:pStyle w:val="yShoulderClause"/>
        <w:rPr>
          <w:snapToGrid w:val="0"/>
        </w:rPr>
      </w:pPr>
      <w:r>
        <w:rPr>
          <w:snapToGrid w:val="0"/>
        </w:rPr>
        <w:t>[Regulation 5]</w:t>
      </w:r>
    </w:p>
    <w:p w14:paraId="17DD2000" w14:textId="77777777" w:rsidR="00B83108" w:rsidRDefault="00B83108">
      <w:pPr>
        <w:pStyle w:val="yHeading2"/>
      </w:pPr>
      <w:bookmarkStart w:id="117" w:name="_Toc232760911"/>
      <w:bookmarkStart w:id="118" w:name="_Toc232761806"/>
      <w:bookmarkStart w:id="119" w:name="_Toc233290458"/>
      <w:r>
        <w:rPr>
          <w:rStyle w:val="CharSchText"/>
        </w:rPr>
        <w:t>Exempt quantities of radioactive substances in certain timekeeping and other devices</w:t>
      </w:r>
      <w:bookmarkEnd w:id="117"/>
      <w:bookmarkEnd w:id="118"/>
      <w:bookmarkEnd w:id="119"/>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rsidR="000B1A61" w14:paraId="0A98F167" w14:textId="77777777">
        <w:tc>
          <w:tcPr>
            <w:tcW w:w="3544" w:type="dxa"/>
          </w:tcPr>
          <w:p w14:paraId="19215C63" w14:textId="77777777" w:rsidR="00B83108" w:rsidRDefault="00B83108">
            <w:pPr>
              <w:pStyle w:val="yTable"/>
              <w:tabs>
                <w:tab w:val="left" w:pos="840"/>
              </w:tabs>
              <w:ind w:left="-360"/>
            </w:pPr>
            <w:r>
              <w:t>Table 1.</w:t>
            </w:r>
            <w:r>
              <w:tab/>
              <w:t>Wrist watches</w:t>
            </w:r>
          </w:p>
        </w:tc>
        <w:tc>
          <w:tcPr>
            <w:tcW w:w="3544" w:type="dxa"/>
          </w:tcPr>
          <w:p w14:paraId="2FE1F5A1" w14:textId="77777777" w:rsidR="00B83108" w:rsidRDefault="00B83108">
            <w:pPr>
              <w:pStyle w:val="yTable"/>
            </w:pPr>
          </w:p>
        </w:tc>
      </w:tr>
      <w:tr w:rsidR="000B1A61" w14:paraId="30C04160" w14:textId="77777777">
        <w:tc>
          <w:tcPr>
            <w:tcW w:w="3544" w:type="dxa"/>
          </w:tcPr>
          <w:p w14:paraId="2871B853" w14:textId="77777777" w:rsidR="00B83108" w:rsidRDefault="00B83108">
            <w:pPr>
              <w:pStyle w:val="yTable"/>
              <w:jc w:val="center"/>
            </w:pPr>
            <w:r>
              <w:rPr>
                <w:i/>
              </w:rPr>
              <w:t>Radioactive substance</w:t>
            </w:r>
          </w:p>
        </w:tc>
        <w:tc>
          <w:tcPr>
            <w:tcW w:w="3544" w:type="dxa"/>
          </w:tcPr>
          <w:p w14:paraId="2DB91751" w14:textId="77777777" w:rsidR="00B83108" w:rsidRDefault="00B83108">
            <w:pPr>
              <w:pStyle w:val="yTable"/>
              <w:jc w:val="center"/>
              <w:rPr>
                <w:i/>
              </w:rPr>
            </w:pPr>
            <w:r>
              <w:rPr>
                <w:i/>
              </w:rPr>
              <w:t>Maximum quantity</w:t>
            </w:r>
          </w:p>
        </w:tc>
      </w:tr>
      <w:tr w:rsidR="000B1A61" w14:paraId="4F5E5EF2" w14:textId="77777777">
        <w:tc>
          <w:tcPr>
            <w:tcW w:w="3544" w:type="dxa"/>
          </w:tcPr>
          <w:p w14:paraId="5A98D1E2" w14:textId="77777777" w:rsidR="00B83108" w:rsidRDefault="00B83108">
            <w:pPr>
              <w:pStyle w:val="yTable"/>
              <w:jc w:val="center"/>
            </w:pPr>
            <w:r>
              <w:rPr>
                <w:vertAlign w:val="superscript"/>
              </w:rPr>
              <w:t>3</w:t>
            </w:r>
            <w:r>
              <w:t>H</w:t>
            </w:r>
          </w:p>
        </w:tc>
        <w:tc>
          <w:tcPr>
            <w:tcW w:w="3544" w:type="dxa"/>
          </w:tcPr>
          <w:p w14:paraId="33B8B0AB" w14:textId="77777777" w:rsidR="00B83108" w:rsidRDefault="00B83108">
            <w:pPr>
              <w:pStyle w:val="yTable"/>
              <w:jc w:val="center"/>
            </w:pPr>
            <w:r>
              <w:t>1 gigabecquerel</w:t>
            </w:r>
          </w:p>
        </w:tc>
      </w:tr>
      <w:tr w:rsidR="000B1A61" w14:paraId="1EBD6FC0" w14:textId="77777777">
        <w:tc>
          <w:tcPr>
            <w:tcW w:w="3544" w:type="dxa"/>
          </w:tcPr>
          <w:p w14:paraId="726D470C" w14:textId="77777777" w:rsidR="00B83108" w:rsidRDefault="00B83108">
            <w:pPr>
              <w:pStyle w:val="yTable"/>
              <w:jc w:val="center"/>
            </w:pPr>
            <w:r>
              <w:rPr>
                <w:vertAlign w:val="superscript"/>
              </w:rPr>
              <w:t>147</w:t>
            </w:r>
            <w:r>
              <w:t>Pm</w:t>
            </w:r>
          </w:p>
        </w:tc>
        <w:tc>
          <w:tcPr>
            <w:tcW w:w="3544" w:type="dxa"/>
          </w:tcPr>
          <w:p w14:paraId="654B8F18" w14:textId="77777777" w:rsidR="00B83108" w:rsidRDefault="00B83108">
            <w:pPr>
              <w:pStyle w:val="yTable"/>
              <w:jc w:val="center"/>
            </w:pPr>
            <w:r>
              <w:t>5.5 megabecquerels</w:t>
            </w:r>
          </w:p>
        </w:tc>
      </w:tr>
      <w:tr w:rsidR="000B1A61" w14:paraId="109F8AF9" w14:textId="77777777">
        <w:tc>
          <w:tcPr>
            <w:tcW w:w="3544" w:type="dxa"/>
          </w:tcPr>
          <w:p w14:paraId="6474DF08" w14:textId="77777777" w:rsidR="00B83108" w:rsidRDefault="00B83108">
            <w:pPr>
              <w:pStyle w:val="yTable"/>
              <w:jc w:val="center"/>
            </w:pPr>
            <w:r>
              <w:rPr>
                <w:vertAlign w:val="superscript"/>
              </w:rPr>
              <w:t>226</w:t>
            </w:r>
            <w:r>
              <w:t>Ra</w:t>
            </w:r>
          </w:p>
        </w:tc>
        <w:tc>
          <w:tcPr>
            <w:tcW w:w="3544" w:type="dxa"/>
          </w:tcPr>
          <w:p w14:paraId="729D1E47" w14:textId="77777777" w:rsidR="00B83108" w:rsidRDefault="00B83108">
            <w:pPr>
              <w:pStyle w:val="yTable"/>
              <w:jc w:val="center"/>
            </w:pPr>
            <w:r>
              <w:t>5.5 kilobecquerels</w:t>
            </w:r>
          </w:p>
        </w:tc>
      </w:tr>
      <w:tr w:rsidR="000B1A61" w14:paraId="29273838" w14:textId="77777777">
        <w:tc>
          <w:tcPr>
            <w:tcW w:w="3544" w:type="dxa"/>
          </w:tcPr>
          <w:p w14:paraId="53A32BA0" w14:textId="77777777" w:rsidR="00B83108" w:rsidRDefault="00B83108">
            <w:pPr>
              <w:pStyle w:val="yTable"/>
              <w:tabs>
                <w:tab w:val="left" w:pos="840"/>
              </w:tabs>
              <w:ind w:left="-360"/>
            </w:pPr>
            <w:r>
              <w:t>Table 2.</w:t>
            </w:r>
            <w:r>
              <w:tab/>
              <w:t>Pocket watches</w:t>
            </w:r>
          </w:p>
        </w:tc>
        <w:tc>
          <w:tcPr>
            <w:tcW w:w="3544" w:type="dxa"/>
          </w:tcPr>
          <w:p w14:paraId="35CD89AB" w14:textId="77777777" w:rsidR="00B83108" w:rsidRDefault="00B83108">
            <w:pPr>
              <w:pStyle w:val="yTable"/>
            </w:pPr>
          </w:p>
        </w:tc>
      </w:tr>
      <w:tr w:rsidR="000B1A61" w14:paraId="110F7429" w14:textId="77777777">
        <w:tc>
          <w:tcPr>
            <w:tcW w:w="3544" w:type="dxa"/>
          </w:tcPr>
          <w:p w14:paraId="60A480AD" w14:textId="77777777" w:rsidR="00B83108" w:rsidRDefault="00B83108">
            <w:pPr>
              <w:pStyle w:val="yTable"/>
              <w:jc w:val="center"/>
            </w:pPr>
            <w:r>
              <w:rPr>
                <w:i/>
              </w:rPr>
              <w:t>Radioactive substance</w:t>
            </w:r>
          </w:p>
        </w:tc>
        <w:tc>
          <w:tcPr>
            <w:tcW w:w="3544" w:type="dxa"/>
          </w:tcPr>
          <w:p w14:paraId="21E95FDD" w14:textId="77777777" w:rsidR="00B83108" w:rsidRDefault="00B83108">
            <w:pPr>
              <w:pStyle w:val="yTable"/>
              <w:jc w:val="center"/>
              <w:rPr>
                <w:i/>
              </w:rPr>
            </w:pPr>
            <w:r>
              <w:rPr>
                <w:i/>
              </w:rPr>
              <w:t>Maximum quantity</w:t>
            </w:r>
          </w:p>
        </w:tc>
      </w:tr>
      <w:tr w:rsidR="000B1A61" w14:paraId="0C52805F" w14:textId="77777777">
        <w:tc>
          <w:tcPr>
            <w:tcW w:w="3544" w:type="dxa"/>
          </w:tcPr>
          <w:p w14:paraId="18E7F854" w14:textId="77777777" w:rsidR="00B83108" w:rsidRDefault="00B83108">
            <w:pPr>
              <w:pStyle w:val="yTable"/>
              <w:jc w:val="center"/>
            </w:pPr>
            <w:r>
              <w:rPr>
                <w:vertAlign w:val="superscript"/>
              </w:rPr>
              <w:t>3</w:t>
            </w:r>
            <w:r>
              <w:t>H</w:t>
            </w:r>
          </w:p>
        </w:tc>
        <w:tc>
          <w:tcPr>
            <w:tcW w:w="3544" w:type="dxa"/>
          </w:tcPr>
          <w:p w14:paraId="162E612C" w14:textId="77777777" w:rsidR="00B83108" w:rsidRDefault="00B83108">
            <w:pPr>
              <w:pStyle w:val="yTable"/>
              <w:jc w:val="center"/>
            </w:pPr>
            <w:r>
              <w:t>1 gigabecquerel</w:t>
            </w:r>
          </w:p>
        </w:tc>
      </w:tr>
      <w:tr w:rsidR="000B1A61" w14:paraId="2B764002" w14:textId="77777777">
        <w:tc>
          <w:tcPr>
            <w:tcW w:w="3544" w:type="dxa"/>
          </w:tcPr>
          <w:p w14:paraId="54137681" w14:textId="77777777" w:rsidR="00B83108" w:rsidRDefault="00B83108">
            <w:pPr>
              <w:pStyle w:val="yTable"/>
              <w:jc w:val="center"/>
            </w:pPr>
            <w:r>
              <w:rPr>
                <w:vertAlign w:val="superscript"/>
              </w:rPr>
              <w:t>147</w:t>
            </w:r>
            <w:r>
              <w:t>Pm</w:t>
            </w:r>
          </w:p>
        </w:tc>
        <w:tc>
          <w:tcPr>
            <w:tcW w:w="3544" w:type="dxa"/>
          </w:tcPr>
          <w:p w14:paraId="09B62356" w14:textId="77777777" w:rsidR="00B83108" w:rsidRDefault="00B83108">
            <w:pPr>
              <w:pStyle w:val="yTable"/>
              <w:jc w:val="center"/>
            </w:pPr>
            <w:r>
              <w:t>5.5 megabecquerels</w:t>
            </w:r>
          </w:p>
        </w:tc>
      </w:tr>
      <w:tr w:rsidR="000B1A61" w14:paraId="6F4F2B3C" w14:textId="77777777">
        <w:tc>
          <w:tcPr>
            <w:tcW w:w="3544" w:type="dxa"/>
          </w:tcPr>
          <w:p w14:paraId="7282552E" w14:textId="77777777" w:rsidR="00B83108" w:rsidRDefault="00B83108">
            <w:pPr>
              <w:pStyle w:val="yTable"/>
              <w:tabs>
                <w:tab w:val="left" w:pos="840"/>
              </w:tabs>
              <w:ind w:left="-360"/>
            </w:pPr>
            <w:r>
              <w:t>Table 3.</w:t>
            </w:r>
            <w:r>
              <w:tab/>
              <w:t>Clocks</w:t>
            </w:r>
          </w:p>
        </w:tc>
        <w:tc>
          <w:tcPr>
            <w:tcW w:w="3544" w:type="dxa"/>
          </w:tcPr>
          <w:p w14:paraId="0D0AB85B" w14:textId="77777777" w:rsidR="00B83108" w:rsidRDefault="00B83108">
            <w:pPr>
              <w:pStyle w:val="yTable"/>
            </w:pPr>
          </w:p>
        </w:tc>
      </w:tr>
      <w:tr w:rsidR="000B1A61" w14:paraId="14E72319" w14:textId="77777777">
        <w:tc>
          <w:tcPr>
            <w:tcW w:w="3544" w:type="dxa"/>
          </w:tcPr>
          <w:p w14:paraId="4B3A9522" w14:textId="77777777" w:rsidR="00B83108" w:rsidRDefault="00B83108">
            <w:pPr>
              <w:pStyle w:val="yTable"/>
              <w:jc w:val="center"/>
            </w:pPr>
            <w:r>
              <w:rPr>
                <w:i/>
              </w:rPr>
              <w:t>Radioactive substance</w:t>
            </w:r>
          </w:p>
        </w:tc>
        <w:tc>
          <w:tcPr>
            <w:tcW w:w="3544" w:type="dxa"/>
          </w:tcPr>
          <w:p w14:paraId="21780867" w14:textId="77777777" w:rsidR="00B83108" w:rsidRDefault="00B83108">
            <w:pPr>
              <w:pStyle w:val="yTable"/>
              <w:jc w:val="center"/>
              <w:rPr>
                <w:i/>
              </w:rPr>
            </w:pPr>
            <w:r>
              <w:rPr>
                <w:i/>
              </w:rPr>
              <w:t>Maximum quantity</w:t>
            </w:r>
          </w:p>
        </w:tc>
      </w:tr>
      <w:tr w:rsidR="000B1A61" w14:paraId="1F3B8B92" w14:textId="77777777">
        <w:tc>
          <w:tcPr>
            <w:tcW w:w="3544" w:type="dxa"/>
          </w:tcPr>
          <w:p w14:paraId="023A3B18" w14:textId="77777777" w:rsidR="00B83108" w:rsidRDefault="00B83108">
            <w:pPr>
              <w:pStyle w:val="yTable"/>
              <w:jc w:val="center"/>
            </w:pPr>
            <w:r>
              <w:rPr>
                <w:vertAlign w:val="superscript"/>
              </w:rPr>
              <w:t>3</w:t>
            </w:r>
            <w:r>
              <w:t>H</w:t>
            </w:r>
          </w:p>
        </w:tc>
        <w:tc>
          <w:tcPr>
            <w:tcW w:w="3544" w:type="dxa"/>
          </w:tcPr>
          <w:p w14:paraId="0EF9C65D" w14:textId="77777777" w:rsidR="00B83108" w:rsidRDefault="00B83108">
            <w:pPr>
              <w:pStyle w:val="yTable"/>
              <w:jc w:val="center"/>
            </w:pPr>
            <w:r>
              <w:t>1 gigabecquerel</w:t>
            </w:r>
          </w:p>
        </w:tc>
      </w:tr>
      <w:tr w:rsidR="000B1A61" w14:paraId="1DD596EF" w14:textId="77777777">
        <w:tc>
          <w:tcPr>
            <w:tcW w:w="3544" w:type="dxa"/>
          </w:tcPr>
          <w:p w14:paraId="4A6629D8" w14:textId="77777777" w:rsidR="00B83108" w:rsidRDefault="00B83108">
            <w:pPr>
              <w:pStyle w:val="yTable"/>
              <w:jc w:val="center"/>
            </w:pPr>
            <w:r>
              <w:rPr>
                <w:vertAlign w:val="superscript"/>
              </w:rPr>
              <w:t>147</w:t>
            </w:r>
            <w:r>
              <w:t>Pm</w:t>
            </w:r>
          </w:p>
        </w:tc>
        <w:tc>
          <w:tcPr>
            <w:tcW w:w="3544" w:type="dxa"/>
          </w:tcPr>
          <w:p w14:paraId="4C601A16" w14:textId="77777777" w:rsidR="00B83108" w:rsidRDefault="00B83108">
            <w:pPr>
              <w:pStyle w:val="yTable"/>
              <w:jc w:val="center"/>
            </w:pPr>
            <w:r>
              <w:t>7.4 megabecquerels</w:t>
            </w:r>
          </w:p>
        </w:tc>
      </w:tr>
      <w:tr w:rsidR="000B1A61" w14:paraId="42F2D854" w14:textId="77777777">
        <w:tc>
          <w:tcPr>
            <w:tcW w:w="3544" w:type="dxa"/>
          </w:tcPr>
          <w:p w14:paraId="260C199B" w14:textId="77777777" w:rsidR="00B83108" w:rsidRDefault="00B83108">
            <w:pPr>
              <w:pStyle w:val="yTable"/>
              <w:jc w:val="center"/>
            </w:pPr>
            <w:r>
              <w:rPr>
                <w:vertAlign w:val="superscript"/>
              </w:rPr>
              <w:t>226</w:t>
            </w:r>
            <w:r>
              <w:t>Ra</w:t>
            </w:r>
          </w:p>
        </w:tc>
        <w:tc>
          <w:tcPr>
            <w:tcW w:w="3544" w:type="dxa"/>
          </w:tcPr>
          <w:p w14:paraId="393F0D6D" w14:textId="77777777" w:rsidR="00B83108" w:rsidRDefault="00B83108">
            <w:pPr>
              <w:pStyle w:val="yTable"/>
              <w:jc w:val="center"/>
            </w:pPr>
            <w:r>
              <w:t>7.4 kilobecquerels</w:t>
            </w:r>
          </w:p>
        </w:tc>
      </w:tr>
      <w:tr w:rsidR="000B1A61" w14:paraId="79BBEA57" w14:textId="77777777">
        <w:tc>
          <w:tcPr>
            <w:tcW w:w="3544" w:type="dxa"/>
          </w:tcPr>
          <w:p w14:paraId="7961DE29" w14:textId="77777777" w:rsidR="00B83108" w:rsidRDefault="00B83108">
            <w:pPr>
              <w:pStyle w:val="yTable"/>
              <w:tabs>
                <w:tab w:val="left" w:pos="840"/>
              </w:tabs>
              <w:ind w:left="-360"/>
            </w:pPr>
            <w:r>
              <w:t>Table 4.</w:t>
            </w:r>
            <w:r>
              <w:tab/>
              <w:t>Special timepieces</w:t>
            </w:r>
          </w:p>
        </w:tc>
        <w:tc>
          <w:tcPr>
            <w:tcW w:w="3544" w:type="dxa"/>
          </w:tcPr>
          <w:p w14:paraId="3A94CE52" w14:textId="77777777" w:rsidR="00B83108" w:rsidRDefault="00B83108">
            <w:pPr>
              <w:pStyle w:val="yTable"/>
            </w:pPr>
          </w:p>
        </w:tc>
      </w:tr>
      <w:tr w:rsidR="000B1A61" w14:paraId="3CC7BA1F" w14:textId="77777777">
        <w:tc>
          <w:tcPr>
            <w:tcW w:w="3544" w:type="dxa"/>
          </w:tcPr>
          <w:p w14:paraId="391A018B" w14:textId="77777777" w:rsidR="00B83108" w:rsidRDefault="00B83108">
            <w:pPr>
              <w:pStyle w:val="yTable"/>
              <w:jc w:val="center"/>
            </w:pPr>
            <w:r>
              <w:rPr>
                <w:i/>
              </w:rPr>
              <w:t>Radioactive substance</w:t>
            </w:r>
          </w:p>
        </w:tc>
        <w:tc>
          <w:tcPr>
            <w:tcW w:w="3544" w:type="dxa"/>
          </w:tcPr>
          <w:p w14:paraId="35BA07BD" w14:textId="77777777" w:rsidR="00B83108" w:rsidRDefault="00B83108">
            <w:pPr>
              <w:pStyle w:val="yTable"/>
              <w:jc w:val="center"/>
              <w:rPr>
                <w:i/>
              </w:rPr>
            </w:pPr>
            <w:r>
              <w:rPr>
                <w:i/>
              </w:rPr>
              <w:t>Maximum quantity</w:t>
            </w:r>
          </w:p>
        </w:tc>
      </w:tr>
      <w:tr w:rsidR="000B1A61" w14:paraId="3F5EC833" w14:textId="77777777">
        <w:tc>
          <w:tcPr>
            <w:tcW w:w="3544" w:type="dxa"/>
          </w:tcPr>
          <w:p w14:paraId="553C16A5" w14:textId="77777777" w:rsidR="00B83108" w:rsidRDefault="00B83108">
            <w:pPr>
              <w:pStyle w:val="yTable"/>
              <w:jc w:val="center"/>
            </w:pPr>
            <w:r>
              <w:rPr>
                <w:vertAlign w:val="superscript"/>
              </w:rPr>
              <w:t>3</w:t>
            </w:r>
            <w:r>
              <w:t>H</w:t>
            </w:r>
          </w:p>
        </w:tc>
        <w:tc>
          <w:tcPr>
            <w:tcW w:w="3544" w:type="dxa"/>
          </w:tcPr>
          <w:p w14:paraId="7D3D9A8B" w14:textId="77777777" w:rsidR="00B83108" w:rsidRDefault="00B83108">
            <w:pPr>
              <w:pStyle w:val="yTable"/>
              <w:jc w:val="center"/>
            </w:pPr>
            <w:r>
              <w:t>1 gigabecquerel</w:t>
            </w:r>
          </w:p>
        </w:tc>
      </w:tr>
      <w:tr w:rsidR="000B1A61" w14:paraId="7808A30A" w14:textId="77777777">
        <w:tc>
          <w:tcPr>
            <w:tcW w:w="3544" w:type="dxa"/>
          </w:tcPr>
          <w:p w14:paraId="32331030" w14:textId="77777777" w:rsidR="00B83108" w:rsidRDefault="00B83108">
            <w:pPr>
              <w:pStyle w:val="yTable"/>
              <w:jc w:val="center"/>
            </w:pPr>
            <w:r>
              <w:rPr>
                <w:vertAlign w:val="superscript"/>
              </w:rPr>
              <w:t>147</w:t>
            </w:r>
            <w:r>
              <w:t>Pm</w:t>
            </w:r>
          </w:p>
        </w:tc>
        <w:tc>
          <w:tcPr>
            <w:tcW w:w="3544" w:type="dxa"/>
          </w:tcPr>
          <w:p w14:paraId="6C00DC19" w14:textId="77777777" w:rsidR="00B83108" w:rsidRDefault="00B83108">
            <w:pPr>
              <w:pStyle w:val="yTable"/>
              <w:jc w:val="center"/>
            </w:pPr>
            <w:r>
              <w:t>18 megabecquerels</w:t>
            </w:r>
          </w:p>
        </w:tc>
      </w:tr>
      <w:tr w:rsidR="000B1A61" w14:paraId="10D36F90" w14:textId="77777777">
        <w:tc>
          <w:tcPr>
            <w:tcW w:w="3544" w:type="dxa"/>
          </w:tcPr>
          <w:p w14:paraId="7E63AF7D" w14:textId="77777777" w:rsidR="00B83108" w:rsidRDefault="00B83108">
            <w:pPr>
              <w:pStyle w:val="yTable"/>
              <w:jc w:val="center"/>
            </w:pPr>
            <w:r>
              <w:rPr>
                <w:vertAlign w:val="superscript"/>
              </w:rPr>
              <w:t>226</w:t>
            </w:r>
            <w:r>
              <w:t>Ra</w:t>
            </w:r>
          </w:p>
        </w:tc>
        <w:tc>
          <w:tcPr>
            <w:tcW w:w="3544" w:type="dxa"/>
          </w:tcPr>
          <w:p w14:paraId="51504E2A" w14:textId="77777777" w:rsidR="00B83108" w:rsidRDefault="00B83108">
            <w:pPr>
              <w:pStyle w:val="yTable"/>
              <w:jc w:val="center"/>
            </w:pPr>
            <w:r>
              <w:t>0.055 megabecquerel</w:t>
            </w:r>
          </w:p>
        </w:tc>
      </w:tr>
    </w:tbl>
    <w:p w14:paraId="1A6B93AC" w14:textId="77777777" w:rsidR="00B83108" w:rsidRDefault="00B83108">
      <w:pPr>
        <w:pStyle w:val="yTable"/>
        <w:tabs>
          <w:tab w:val="left" w:pos="1134"/>
        </w:tabs>
      </w:pPr>
      <w:r>
        <w:t>NOTE:</w:t>
      </w:r>
      <w:r>
        <w:tab/>
        <w:t>Special timepieces are timepieces, usually worn by an individual, containing quantities of radioactive material to produce luminosity necessary for special purposes.</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rsidR="000B1A61" w14:paraId="3E614E48" w14:textId="77777777">
        <w:tc>
          <w:tcPr>
            <w:tcW w:w="3544" w:type="dxa"/>
          </w:tcPr>
          <w:p w14:paraId="2C0CF558" w14:textId="77777777" w:rsidR="00B83108" w:rsidRDefault="00B83108">
            <w:pPr>
              <w:pStyle w:val="yTable"/>
              <w:keepNext/>
              <w:keepLines/>
              <w:tabs>
                <w:tab w:val="left" w:pos="840"/>
              </w:tabs>
              <w:ind w:left="-360"/>
            </w:pPr>
            <w:r>
              <w:lastRenderedPageBreak/>
              <w:t>Table 5.</w:t>
            </w:r>
            <w:r>
              <w:tab/>
              <w:t>Other devices</w:t>
            </w:r>
          </w:p>
        </w:tc>
        <w:tc>
          <w:tcPr>
            <w:tcW w:w="3544" w:type="dxa"/>
          </w:tcPr>
          <w:p w14:paraId="082CEBDE" w14:textId="77777777" w:rsidR="00B83108" w:rsidRDefault="00B83108">
            <w:pPr>
              <w:pStyle w:val="yTable"/>
              <w:keepNext/>
              <w:keepLines/>
            </w:pPr>
          </w:p>
        </w:tc>
      </w:tr>
      <w:tr w:rsidR="000B1A61" w14:paraId="6457F74C" w14:textId="77777777">
        <w:tc>
          <w:tcPr>
            <w:tcW w:w="3544" w:type="dxa"/>
          </w:tcPr>
          <w:p w14:paraId="3605078F" w14:textId="77777777" w:rsidR="00B83108" w:rsidRDefault="00B83108">
            <w:pPr>
              <w:pStyle w:val="yTable"/>
              <w:keepNext/>
              <w:jc w:val="center"/>
            </w:pPr>
            <w:r>
              <w:rPr>
                <w:i/>
              </w:rPr>
              <w:t>Radioactive substance</w:t>
            </w:r>
          </w:p>
        </w:tc>
        <w:tc>
          <w:tcPr>
            <w:tcW w:w="3544" w:type="dxa"/>
          </w:tcPr>
          <w:p w14:paraId="79FFC5E6" w14:textId="77777777" w:rsidR="00B83108" w:rsidRDefault="00B83108">
            <w:pPr>
              <w:pStyle w:val="yTable"/>
              <w:keepNext/>
              <w:jc w:val="center"/>
              <w:rPr>
                <w:i/>
              </w:rPr>
            </w:pPr>
            <w:r>
              <w:rPr>
                <w:i/>
              </w:rPr>
              <w:t>Maximum quantity</w:t>
            </w:r>
          </w:p>
        </w:tc>
      </w:tr>
      <w:tr w:rsidR="000B1A61" w14:paraId="3EBACBED" w14:textId="77777777">
        <w:tc>
          <w:tcPr>
            <w:tcW w:w="3544" w:type="dxa"/>
          </w:tcPr>
          <w:p w14:paraId="1DB70A6F" w14:textId="77777777" w:rsidR="00B83108" w:rsidRDefault="00B83108">
            <w:pPr>
              <w:pStyle w:val="yTable"/>
              <w:keepNext/>
              <w:jc w:val="center"/>
            </w:pPr>
            <w:r>
              <w:rPr>
                <w:vertAlign w:val="superscript"/>
              </w:rPr>
              <w:t>3</w:t>
            </w:r>
            <w:r>
              <w:t>H</w:t>
            </w:r>
          </w:p>
        </w:tc>
        <w:tc>
          <w:tcPr>
            <w:tcW w:w="3544" w:type="dxa"/>
          </w:tcPr>
          <w:p w14:paraId="1218066A" w14:textId="77777777" w:rsidR="00B83108" w:rsidRDefault="00B83108">
            <w:pPr>
              <w:pStyle w:val="yTable"/>
              <w:keepNext/>
              <w:jc w:val="center"/>
            </w:pPr>
            <w:r>
              <w:t>1 gigabecquerel</w:t>
            </w:r>
          </w:p>
        </w:tc>
      </w:tr>
      <w:tr w:rsidR="000B1A61" w14:paraId="2F3D2504" w14:textId="77777777">
        <w:tc>
          <w:tcPr>
            <w:tcW w:w="3544" w:type="dxa"/>
          </w:tcPr>
          <w:p w14:paraId="1F2E1E83" w14:textId="77777777" w:rsidR="00B83108" w:rsidRDefault="00B83108">
            <w:pPr>
              <w:pStyle w:val="yTable"/>
              <w:keepNext/>
              <w:jc w:val="center"/>
            </w:pPr>
            <w:r>
              <w:rPr>
                <w:vertAlign w:val="superscript"/>
              </w:rPr>
              <w:t>147</w:t>
            </w:r>
            <w:r>
              <w:t>Pm</w:t>
            </w:r>
          </w:p>
        </w:tc>
        <w:tc>
          <w:tcPr>
            <w:tcW w:w="3544" w:type="dxa"/>
          </w:tcPr>
          <w:p w14:paraId="47555225" w14:textId="77777777" w:rsidR="00B83108" w:rsidRDefault="00B83108">
            <w:pPr>
              <w:pStyle w:val="yTable"/>
              <w:keepNext/>
              <w:jc w:val="center"/>
            </w:pPr>
            <w:r>
              <w:t>18 megabecquerels</w:t>
            </w:r>
          </w:p>
        </w:tc>
      </w:tr>
      <w:tr w:rsidR="000B1A61" w14:paraId="23D07C3B" w14:textId="77777777">
        <w:tc>
          <w:tcPr>
            <w:tcW w:w="3544" w:type="dxa"/>
          </w:tcPr>
          <w:p w14:paraId="57C1E08B" w14:textId="77777777" w:rsidR="00B83108" w:rsidRDefault="00B83108">
            <w:pPr>
              <w:pStyle w:val="yTable"/>
              <w:keepNext/>
              <w:jc w:val="center"/>
            </w:pPr>
            <w:r>
              <w:rPr>
                <w:vertAlign w:val="superscript"/>
              </w:rPr>
              <w:t>226</w:t>
            </w:r>
            <w:r>
              <w:t>Ra</w:t>
            </w:r>
          </w:p>
        </w:tc>
        <w:tc>
          <w:tcPr>
            <w:tcW w:w="3544" w:type="dxa"/>
          </w:tcPr>
          <w:p w14:paraId="43D02962" w14:textId="77777777" w:rsidR="00B83108" w:rsidRDefault="00B83108">
            <w:pPr>
              <w:pStyle w:val="yTable"/>
              <w:keepNext/>
              <w:jc w:val="center"/>
            </w:pPr>
            <w:r>
              <w:t>5.5  kilobecquerels</w:t>
            </w:r>
          </w:p>
        </w:tc>
      </w:tr>
    </w:tbl>
    <w:p w14:paraId="103A9EEE" w14:textId="77777777" w:rsidR="00B83108" w:rsidRDefault="00B83108">
      <w:pPr>
        <w:pStyle w:val="yFootnotesection"/>
      </w:pPr>
      <w:r>
        <w:tab/>
        <w:t>[Schedule VI amended: Gazette 16 Jul 2002 p. 3400.]</w:t>
      </w:r>
    </w:p>
    <w:p w14:paraId="33EFCC7B" w14:textId="77777777" w:rsidR="00B83108" w:rsidRDefault="00B83108">
      <w:pPr>
        <w:pStyle w:val="yScheduleHeading"/>
      </w:pPr>
      <w:bookmarkStart w:id="120" w:name="_Toc232760912"/>
      <w:bookmarkStart w:id="121" w:name="_Toc232761807"/>
      <w:bookmarkStart w:id="122" w:name="_Toc233290459"/>
      <w:r>
        <w:rPr>
          <w:rStyle w:val="CharSchNo"/>
        </w:rPr>
        <w:lastRenderedPageBreak/>
        <w:t>Schedule VII</w:t>
      </w:r>
      <w:r>
        <w:t> — </w:t>
      </w:r>
      <w:r>
        <w:rPr>
          <w:rStyle w:val="CharSchText"/>
        </w:rPr>
        <w:t>Exempted electronic products</w:t>
      </w:r>
      <w:bookmarkEnd w:id="120"/>
      <w:bookmarkEnd w:id="121"/>
      <w:bookmarkEnd w:id="122"/>
    </w:p>
    <w:p w14:paraId="1184511F" w14:textId="77777777" w:rsidR="00B83108" w:rsidRDefault="00B83108">
      <w:pPr>
        <w:pStyle w:val="yShoulderClause"/>
        <w:spacing w:after="120"/>
      </w:pPr>
      <w:r>
        <w:t>[Regulation 7]</w:t>
      </w:r>
    </w:p>
    <w:tbl>
      <w:tblPr>
        <w:tblW w:w="7314" w:type="dxa"/>
        <w:tblLayout w:type="fixed"/>
        <w:tblLook w:val="0000" w:firstRow="0" w:lastRow="0" w:firstColumn="0" w:lastColumn="0" w:noHBand="0" w:noVBand="0"/>
      </w:tblPr>
      <w:tblGrid>
        <w:gridCol w:w="817"/>
        <w:gridCol w:w="2977"/>
        <w:gridCol w:w="3520"/>
      </w:tblGrid>
      <w:tr w:rsidR="000B1A61" w14:paraId="60E26586" w14:textId="77777777">
        <w:tc>
          <w:tcPr>
            <w:tcW w:w="817" w:type="dxa"/>
          </w:tcPr>
          <w:p w14:paraId="1C28BBD9" w14:textId="77777777" w:rsidR="00B83108" w:rsidRDefault="00B83108">
            <w:pPr>
              <w:pStyle w:val="ySubsection"/>
              <w:ind w:left="0" w:firstLine="0"/>
              <w:rPr>
                <w:b/>
                <w:i/>
                <w:sz w:val="18"/>
              </w:rPr>
            </w:pPr>
            <w:r>
              <w:rPr>
                <w:b/>
                <w:i/>
                <w:sz w:val="18"/>
              </w:rPr>
              <w:t>Item</w:t>
            </w:r>
          </w:p>
        </w:tc>
        <w:tc>
          <w:tcPr>
            <w:tcW w:w="2977" w:type="dxa"/>
          </w:tcPr>
          <w:p w14:paraId="61BB4667" w14:textId="77777777" w:rsidR="00B83108" w:rsidRDefault="00B83108">
            <w:pPr>
              <w:pStyle w:val="ySubsection"/>
              <w:ind w:left="0" w:firstLine="0"/>
              <w:rPr>
                <w:b/>
                <w:i/>
                <w:sz w:val="18"/>
              </w:rPr>
            </w:pPr>
            <w:r>
              <w:rPr>
                <w:b/>
                <w:i/>
                <w:sz w:val="18"/>
              </w:rPr>
              <w:t>Electronic product</w:t>
            </w:r>
          </w:p>
        </w:tc>
        <w:tc>
          <w:tcPr>
            <w:tcW w:w="3520" w:type="dxa"/>
          </w:tcPr>
          <w:p w14:paraId="6888BDB3" w14:textId="77777777" w:rsidR="00B83108" w:rsidRDefault="00B83108">
            <w:pPr>
              <w:pStyle w:val="ySubsection"/>
              <w:ind w:left="0" w:firstLine="0"/>
              <w:rPr>
                <w:b/>
                <w:i/>
                <w:sz w:val="18"/>
              </w:rPr>
            </w:pPr>
            <w:r>
              <w:rPr>
                <w:b/>
                <w:i/>
                <w:sz w:val="18"/>
              </w:rPr>
              <w:t xml:space="preserve">Regulations from which there is no exemption under section 6 and regulation 7 </w:t>
            </w:r>
          </w:p>
        </w:tc>
      </w:tr>
      <w:tr w:rsidR="000B1A61" w14:paraId="2DB88F23" w14:textId="77777777">
        <w:tc>
          <w:tcPr>
            <w:tcW w:w="817" w:type="dxa"/>
          </w:tcPr>
          <w:p w14:paraId="685DBC4A" w14:textId="77777777" w:rsidR="00B83108" w:rsidRDefault="00B83108">
            <w:pPr>
              <w:pStyle w:val="ySubsection"/>
              <w:ind w:left="0" w:firstLine="0"/>
            </w:pPr>
            <w:r>
              <w:t>1</w:t>
            </w:r>
          </w:p>
        </w:tc>
        <w:tc>
          <w:tcPr>
            <w:tcW w:w="2977" w:type="dxa"/>
          </w:tcPr>
          <w:p w14:paraId="6F0D5153" w14:textId="77777777" w:rsidR="00B83108" w:rsidRDefault="00B83108">
            <w:pPr>
              <w:pStyle w:val="ySubsection"/>
              <w:ind w:left="0" w:firstLine="0"/>
            </w:pPr>
            <w:r>
              <w:t>Microwave ovens</w:t>
            </w:r>
          </w:p>
        </w:tc>
        <w:tc>
          <w:tcPr>
            <w:tcW w:w="3520" w:type="dxa"/>
          </w:tcPr>
          <w:p w14:paraId="6CF5D350" w14:textId="77777777" w:rsidR="00B83108" w:rsidRDefault="00B83108">
            <w:pPr>
              <w:pStyle w:val="ySubsection"/>
              <w:ind w:left="0" w:firstLine="0"/>
            </w:pPr>
            <w:r>
              <w:t>regulations 39 and 40</w:t>
            </w:r>
          </w:p>
        </w:tc>
      </w:tr>
      <w:tr w:rsidR="000B1A61" w14:paraId="7EC8D86E" w14:textId="77777777">
        <w:trPr>
          <w:cantSplit/>
        </w:trPr>
        <w:tc>
          <w:tcPr>
            <w:tcW w:w="817" w:type="dxa"/>
          </w:tcPr>
          <w:p w14:paraId="1C57FAEC" w14:textId="77777777" w:rsidR="00B83108" w:rsidRDefault="00B83108">
            <w:pPr>
              <w:pStyle w:val="ySubsection"/>
              <w:ind w:left="0" w:firstLine="0"/>
            </w:pPr>
            <w:r>
              <w:t>2</w:t>
            </w:r>
          </w:p>
        </w:tc>
        <w:tc>
          <w:tcPr>
            <w:tcW w:w="2977" w:type="dxa"/>
          </w:tcPr>
          <w:p w14:paraId="7641F4F7" w14:textId="77777777" w:rsidR="00B83108" w:rsidRDefault="00B83108">
            <w:pPr>
              <w:pStyle w:val="ySubsection"/>
              <w:ind w:left="0" w:firstLine="0"/>
            </w:pPr>
            <w:r>
              <w:t>Class 1 lasers</w:t>
            </w:r>
          </w:p>
        </w:tc>
        <w:tc>
          <w:tcPr>
            <w:tcW w:w="3520" w:type="dxa"/>
          </w:tcPr>
          <w:p w14:paraId="5B5FA1A3" w14:textId="77777777" w:rsidR="00B83108" w:rsidRDefault="00B83108">
            <w:pPr>
              <w:pStyle w:val="ySubsection"/>
              <w:ind w:left="0" w:firstLine="0"/>
            </w:pPr>
            <w:r>
              <w:t>regulation 53</w:t>
            </w:r>
          </w:p>
        </w:tc>
      </w:tr>
      <w:tr w:rsidR="000B1A61" w14:paraId="29528826" w14:textId="77777777">
        <w:trPr>
          <w:cantSplit/>
        </w:trPr>
        <w:tc>
          <w:tcPr>
            <w:tcW w:w="817" w:type="dxa"/>
          </w:tcPr>
          <w:p w14:paraId="7A23FB94" w14:textId="77777777" w:rsidR="00B83108" w:rsidRDefault="00B83108">
            <w:pPr>
              <w:pStyle w:val="ySubsection"/>
              <w:ind w:left="0" w:firstLine="0"/>
            </w:pPr>
            <w:r>
              <w:t>3</w:t>
            </w:r>
          </w:p>
        </w:tc>
        <w:tc>
          <w:tcPr>
            <w:tcW w:w="2977" w:type="dxa"/>
          </w:tcPr>
          <w:p w14:paraId="51775447" w14:textId="77777777" w:rsidR="00B83108" w:rsidRDefault="00B83108">
            <w:pPr>
              <w:pStyle w:val="ySubsection"/>
              <w:ind w:left="0" w:firstLine="0"/>
            </w:pPr>
            <w:r>
              <w:t>Class 2 lasers</w:t>
            </w:r>
          </w:p>
        </w:tc>
        <w:tc>
          <w:tcPr>
            <w:tcW w:w="3520" w:type="dxa"/>
          </w:tcPr>
          <w:p w14:paraId="69E8F6D7" w14:textId="77777777" w:rsidR="00B83108" w:rsidRDefault="00B83108">
            <w:pPr>
              <w:pStyle w:val="ySubsection"/>
              <w:ind w:left="0" w:firstLine="0"/>
            </w:pPr>
            <w:r>
              <w:t>regulation 53</w:t>
            </w:r>
          </w:p>
        </w:tc>
      </w:tr>
      <w:tr w:rsidR="000B1A61" w14:paraId="51FDACD2" w14:textId="77777777">
        <w:trPr>
          <w:cantSplit/>
        </w:trPr>
        <w:tc>
          <w:tcPr>
            <w:tcW w:w="3794" w:type="dxa"/>
            <w:gridSpan w:val="2"/>
          </w:tcPr>
          <w:p w14:paraId="5E3DDED0" w14:textId="77777777" w:rsidR="00B83108" w:rsidRDefault="00B83108">
            <w:pPr>
              <w:pStyle w:val="ySubsection"/>
              <w:ind w:left="0" w:firstLine="0"/>
            </w:pPr>
            <w:r>
              <w:rPr>
                <w:i/>
                <w:iCs/>
              </w:rPr>
              <w:t>[4, 5</w:t>
            </w:r>
            <w:r>
              <w:rPr>
                <w:i/>
                <w:iCs/>
              </w:rPr>
              <w:tab/>
              <w:t xml:space="preserve"> deleted]</w:t>
            </w:r>
          </w:p>
        </w:tc>
        <w:tc>
          <w:tcPr>
            <w:tcW w:w="3520" w:type="dxa"/>
          </w:tcPr>
          <w:p w14:paraId="0699B692" w14:textId="77777777" w:rsidR="00B83108" w:rsidRDefault="00B83108">
            <w:pPr>
              <w:pStyle w:val="ySubsection"/>
              <w:ind w:left="0" w:firstLine="0"/>
            </w:pPr>
          </w:p>
        </w:tc>
      </w:tr>
      <w:tr w:rsidR="000B1A61" w14:paraId="1E06386C" w14:textId="77777777">
        <w:trPr>
          <w:cantSplit/>
        </w:trPr>
        <w:tc>
          <w:tcPr>
            <w:tcW w:w="817" w:type="dxa"/>
          </w:tcPr>
          <w:p w14:paraId="0BDBCD75" w14:textId="77777777" w:rsidR="00B83108" w:rsidRDefault="00B83108">
            <w:pPr>
              <w:pStyle w:val="ySubsection"/>
              <w:ind w:left="0" w:firstLine="0"/>
            </w:pPr>
            <w:r>
              <w:t>6</w:t>
            </w:r>
          </w:p>
        </w:tc>
        <w:tc>
          <w:tcPr>
            <w:tcW w:w="2977" w:type="dxa"/>
          </w:tcPr>
          <w:p w14:paraId="0A65BAD4" w14:textId="77777777" w:rsidR="00B83108" w:rsidRDefault="00B83108">
            <w:pPr>
              <w:pStyle w:val="ySubsection"/>
              <w:ind w:left="0" w:firstLine="0"/>
            </w:pPr>
            <w:r>
              <w:t>Class 3B lasers with average output power of 5 milliwatts or less, other than single pulsed lasers</w:t>
            </w:r>
          </w:p>
        </w:tc>
        <w:tc>
          <w:tcPr>
            <w:tcW w:w="3520" w:type="dxa"/>
          </w:tcPr>
          <w:p w14:paraId="7BBD08C4" w14:textId="77777777" w:rsidR="00B83108" w:rsidRDefault="00B83108">
            <w:pPr>
              <w:pStyle w:val="ySubsection"/>
              <w:ind w:left="0" w:firstLine="0"/>
            </w:pPr>
            <w:r>
              <w:t>regulations 53 and 53B</w:t>
            </w:r>
          </w:p>
        </w:tc>
      </w:tr>
      <w:tr w:rsidR="000B1A61" w14:paraId="60D940BF" w14:textId="77777777">
        <w:trPr>
          <w:cantSplit/>
        </w:trPr>
        <w:tc>
          <w:tcPr>
            <w:tcW w:w="817" w:type="dxa"/>
          </w:tcPr>
          <w:p w14:paraId="6FAF4C64" w14:textId="77777777" w:rsidR="00B83108" w:rsidRDefault="00B83108">
            <w:pPr>
              <w:pStyle w:val="ySubsection"/>
              <w:ind w:left="0" w:firstLine="0"/>
            </w:pPr>
            <w:r>
              <w:t>7</w:t>
            </w:r>
          </w:p>
        </w:tc>
        <w:tc>
          <w:tcPr>
            <w:tcW w:w="2977" w:type="dxa"/>
          </w:tcPr>
          <w:p w14:paraId="33128B45" w14:textId="77777777" w:rsidR="00B83108" w:rsidRDefault="00B83108">
            <w:pPr>
              <w:pStyle w:val="ySubsection"/>
              <w:ind w:left="0" w:firstLine="0"/>
            </w:pPr>
            <w:r>
              <w:t>Class 3R lasers</w:t>
            </w:r>
          </w:p>
        </w:tc>
        <w:tc>
          <w:tcPr>
            <w:tcW w:w="3520" w:type="dxa"/>
          </w:tcPr>
          <w:p w14:paraId="6975A21E" w14:textId="77777777" w:rsidR="00B83108" w:rsidRDefault="00B83108">
            <w:pPr>
              <w:pStyle w:val="ySubsection"/>
              <w:ind w:left="0" w:firstLine="0"/>
            </w:pPr>
            <w:r>
              <w:t>regulations 53 and 53B</w:t>
            </w:r>
          </w:p>
        </w:tc>
      </w:tr>
    </w:tbl>
    <w:p w14:paraId="0995D627" w14:textId="77777777" w:rsidR="00B83108" w:rsidRDefault="00B83108">
      <w:pPr>
        <w:pStyle w:val="yFootnotesection"/>
      </w:pPr>
      <w:r>
        <w:tab/>
        <w:t>[Schedule VII inserted: Gazette 31 Dec 1999 p. 7064; amended: Gazette 17 Aug 2010 p. 4048.]</w:t>
      </w:r>
    </w:p>
    <w:p w14:paraId="544545D2" w14:textId="77777777" w:rsidR="00B83108" w:rsidRDefault="00B83108">
      <w:pPr>
        <w:pStyle w:val="yScheduleHeading"/>
      </w:pPr>
      <w:bookmarkStart w:id="123" w:name="_Toc232760913"/>
      <w:bookmarkStart w:id="124" w:name="_Toc232761808"/>
      <w:bookmarkStart w:id="125" w:name="_Toc233290460"/>
      <w:r>
        <w:rPr>
          <w:rStyle w:val="CharSchNo"/>
        </w:rPr>
        <w:lastRenderedPageBreak/>
        <w:t>Schedule VIIA</w:t>
      </w:r>
      <w:bookmarkEnd w:id="123"/>
      <w:bookmarkEnd w:id="124"/>
      <w:bookmarkEnd w:id="125"/>
    </w:p>
    <w:p w14:paraId="00947737" w14:textId="77777777" w:rsidR="00B83108" w:rsidRDefault="00B83108">
      <w:pPr>
        <w:pStyle w:val="yShoulderClause"/>
        <w:rPr>
          <w:snapToGrid w:val="0"/>
        </w:rPr>
      </w:pPr>
      <w:r>
        <w:rPr>
          <w:snapToGrid w:val="0"/>
        </w:rPr>
        <w:t>[Regulation 7A]</w:t>
      </w:r>
    </w:p>
    <w:p w14:paraId="5AAE1800" w14:textId="77777777" w:rsidR="00B83108" w:rsidRDefault="00B83108">
      <w:pPr>
        <w:pStyle w:val="yHeading2"/>
      </w:pPr>
      <w:bookmarkStart w:id="126" w:name="_Toc232760914"/>
      <w:bookmarkStart w:id="127" w:name="_Toc232761809"/>
      <w:bookmarkStart w:id="128" w:name="_Toc233290461"/>
      <w:r>
        <w:rPr>
          <w:rStyle w:val="CharSchText"/>
        </w:rPr>
        <w:t>Exempted self luminous devices</w:t>
      </w:r>
      <w:bookmarkEnd w:id="126"/>
      <w:bookmarkEnd w:id="127"/>
      <w:bookmarkEnd w:id="128"/>
    </w:p>
    <w:p w14:paraId="63DB997B" w14:textId="77777777" w:rsidR="00B83108" w:rsidRDefault="00B83108">
      <w:pPr>
        <w:pStyle w:val="yTable"/>
        <w:tabs>
          <w:tab w:val="left" w:pos="851"/>
          <w:tab w:val="left" w:pos="4536"/>
        </w:tabs>
        <w:spacing w:before="240"/>
        <w:rPr>
          <w:b/>
          <w:snapToGrid w:val="0"/>
        </w:rPr>
      </w:pPr>
      <w:r>
        <w:rPr>
          <w:b/>
          <w:snapToGrid w:val="0"/>
        </w:rPr>
        <w:tab/>
        <w:t>Model</w:t>
      </w:r>
      <w:r>
        <w:rPr>
          <w:b/>
          <w:snapToGrid w:val="0"/>
        </w:rPr>
        <w:tab/>
        <w:t>Type</w:t>
      </w:r>
    </w:p>
    <w:p w14:paraId="7A9BF50C" w14:textId="77777777" w:rsidR="00B83108" w:rsidRDefault="00B83108">
      <w:pPr>
        <w:pStyle w:val="yTable"/>
        <w:tabs>
          <w:tab w:val="left" w:pos="4536"/>
        </w:tabs>
        <w:rPr>
          <w:snapToGrid w:val="0"/>
        </w:rPr>
      </w:pPr>
      <w:r>
        <w:rPr>
          <w:snapToGrid w:val="0"/>
        </w:rPr>
        <w:t>Permluco self powered sign</w:t>
      </w:r>
      <w:r>
        <w:rPr>
          <w:snapToGrid w:val="0"/>
        </w:rPr>
        <w:tab/>
        <w:t>FO 1</w:t>
      </w:r>
    </w:p>
    <w:p w14:paraId="4C14C6BE" w14:textId="77777777" w:rsidR="00B83108" w:rsidRDefault="00B83108">
      <w:pPr>
        <w:pStyle w:val="yTable"/>
        <w:tabs>
          <w:tab w:val="left" w:pos="4536"/>
        </w:tabs>
        <w:rPr>
          <w:snapToGrid w:val="0"/>
        </w:rPr>
      </w:pPr>
      <w:r>
        <w:rPr>
          <w:snapToGrid w:val="0"/>
        </w:rPr>
        <w:t>Permluco self powered sign</w:t>
      </w:r>
      <w:r>
        <w:rPr>
          <w:snapToGrid w:val="0"/>
        </w:rPr>
        <w:tab/>
        <w:t>FO 3</w:t>
      </w:r>
    </w:p>
    <w:p w14:paraId="54194AC1" w14:textId="77777777" w:rsidR="00B83108" w:rsidRDefault="00B83108">
      <w:pPr>
        <w:pStyle w:val="yTable"/>
        <w:tabs>
          <w:tab w:val="left" w:pos="4536"/>
        </w:tabs>
        <w:rPr>
          <w:snapToGrid w:val="0"/>
        </w:rPr>
      </w:pPr>
      <w:r>
        <w:rPr>
          <w:snapToGrid w:val="0"/>
        </w:rPr>
        <w:t>Permluco self powered sign</w:t>
      </w:r>
      <w:r>
        <w:rPr>
          <w:snapToGrid w:val="0"/>
        </w:rPr>
        <w:tab/>
        <w:t>FO 4</w:t>
      </w:r>
    </w:p>
    <w:p w14:paraId="69559EE2" w14:textId="77777777" w:rsidR="00B83108" w:rsidRDefault="00B83108">
      <w:pPr>
        <w:pStyle w:val="yTable"/>
        <w:tabs>
          <w:tab w:val="left" w:pos="4536"/>
        </w:tabs>
        <w:rPr>
          <w:snapToGrid w:val="0"/>
        </w:rPr>
      </w:pPr>
      <w:r>
        <w:rPr>
          <w:snapToGrid w:val="0"/>
        </w:rPr>
        <w:t>Permluco self powered sign</w:t>
      </w:r>
      <w:r>
        <w:rPr>
          <w:snapToGrid w:val="0"/>
        </w:rPr>
        <w:tab/>
        <w:t>FO 9.</w:t>
      </w:r>
    </w:p>
    <w:p w14:paraId="14BD3CF7" w14:textId="77777777" w:rsidR="00B83108" w:rsidRDefault="00B83108">
      <w:pPr>
        <w:pStyle w:val="yFootnotesection"/>
      </w:pPr>
      <w:r>
        <w:tab/>
        <w:t>[Schedule VIIA inserted: Gazette 6 Sep 1991 p. 4632.]</w:t>
      </w:r>
    </w:p>
    <w:p w14:paraId="3AD882AF" w14:textId="77777777" w:rsidR="00B83108" w:rsidRDefault="00B83108">
      <w:pPr>
        <w:pStyle w:val="yScheduleHeading"/>
      </w:pPr>
      <w:bookmarkStart w:id="129" w:name="_Toc232760915"/>
      <w:bookmarkStart w:id="130" w:name="_Toc232761810"/>
      <w:bookmarkStart w:id="131" w:name="_Toc233290462"/>
      <w:r>
        <w:rPr>
          <w:rStyle w:val="CharSchNo"/>
        </w:rPr>
        <w:lastRenderedPageBreak/>
        <w:t>Schedule VIII</w:t>
      </w:r>
      <w:bookmarkEnd w:id="129"/>
      <w:bookmarkEnd w:id="130"/>
      <w:bookmarkEnd w:id="131"/>
    </w:p>
    <w:p w14:paraId="1F1A3AD5" w14:textId="77777777" w:rsidR="00B83108" w:rsidRDefault="00B83108">
      <w:pPr>
        <w:pStyle w:val="yShoulderClause"/>
        <w:rPr>
          <w:snapToGrid w:val="0"/>
        </w:rPr>
      </w:pPr>
      <w:r>
        <w:rPr>
          <w:snapToGrid w:val="0"/>
        </w:rPr>
        <w:t>[Regulations 15, 30, 31 and 33]</w:t>
      </w:r>
    </w:p>
    <w:p w14:paraId="4C4FCD41" w14:textId="77777777" w:rsidR="00B83108" w:rsidRDefault="00B83108">
      <w:pPr>
        <w:pStyle w:val="yHeading2"/>
      </w:pPr>
      <w:bookmarkStart w:id="132" w:name="_Toc232760916"/>
      <w:bookmarkStart w:id="133" w:name="_Toc232761811"/>
      <w:bookmarkStart w:id="134" w:name="_Toc233290463"/>
      <w:r>
        <w:rPr>
          <w:rStyle w:val="CharSchText"/>
        </w:rPr>
        <w:t>Maximum concentrations of radioactive elements in air and water above natural background</w:t>
      </w:r>
      <w:bookmarkEnd w:id="132"/>
      <w:bookmarkEnd w:id="133"/>
      <w:bookmarkEnd w:id="134"/>
    </w:p>
    <w:tbl>
      <w:tblPr>
        <w:tblW w:w="723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418"/>
        <w:gridCol w:w="1134"/>
        <w:gridCol w:w="1169"/>
        <w:gridCol w:w="1170"/>
        <w:gridCol w:w="29"/>
        <w:gridCol w:w="1140"/>
        <w:gridCol w:w="37"/>
        <w:gridCol w:w="23"/>
        <w:gridCol w:w="1111"/>
      </w:tblGrid>
      <w:tr w:rsidR="000B1A61" w14:paraId="5E8AA757" w14:textId="77777777">
        <w:trPr>
          <w:tblHeader/>
        </w:trPr>
        <w:tc>
          <w:tcPr>
            <w:tcW w:w="2552" w:type="dxa"/>
            <w:gridSpan w:val="2"/>
            <w:tcBorders>
              <w:top w:val="single" w:sz="4" w:space="0" w:color="auto"/>
              <w:bottom w:val="nil"/>
            </w:tcBorders>
          </w:tcPr>
          <w:p w14:paraId="2C820238" w14:textId="77777777" w:rsidR="00B83108" w:rsidRDefault="00B83108">
            <w:pPr>
              <w:pStyle w:val="yTable"/>
              <w:tabs>
                <w:tab w:val="right" w:pos="680"/>
              </w:tabs>
              <w:jc w:val="center"/>
              <w:rPr>
                <w:b/>
                <w:sz w:val="14"/>
              </w:rPr>
            </w:pPr>
          </w:p>
        </w:tc>
        <w:tc>
          <w:tcPr>
            <w:tcW w:w="2368" w:type="dxa"/>
            <w:gridSpan w:val="3"/>
            <w:tcBorders>
              <w:top w:val="single" w:sz="4" w:space="0" w:color="auto"/>
              <w:bottom w:val="nil"/>
            </w:tcBorders>
          </w:tcPr>
          <w:p w14:paraId="129BDC63" w14:textId="77777777" w:rsidR="00B83108" w:rsidRDefault="00B83108">
            <w:pPr>
              <w:pStyle w:val="yTable"/>
              <w:jc w:val="center"/>
              <w:rPr>
                <w:b/>
                <w:sz w:val="14"/>
              </w:rPr>
            </w:pPr>
            <w:r>
              <w:rPr>
                <w:b/>
                <w:sz w:val="14"/>
              </w:rPr>
              <w:t>Table I</w:t>
            </w:r>
          </w:p>
        </w:tc>
        <w:tc>
          <w:tcPr>
            <w:tcW w:w="2311" w:type="dxa"/>
            <w:gridSpan w:val="4"/>
            <w:tcBorders>
              <w:top w:val="single" w:sz="4" w:space="0" w:color="auto"/>
              <w:bottom w:val="nil"/>
            </w:tcBorders>
          </w:tcPr>
          <w:p w14:paraId="006284BB" w14:textId="77777777" w:rsidR="00B83108" w:rsidRDefault="00B83108">
            <w:pPr>
              <w:pStyle w:val="yTable"/>
              <w:jc w:val="center"/>
              <w:rPr>
                <w:b/>
                <w:sz w:val="14"/>
              </w:rPr>
            </w:pPr>
            <w:r>
              <w:rPr>
                <w:b/>
                <w:sz w:val="14"/>
              </w:rPr>
              <w:t>Table II</w:t>
            </w:r>
          </w:p>
        </w:tc>
      </w:tr>
      <w:tr w:rsidR="000B1A61" w14:paraId="7F711BBB" w14:textId="77777777">
        <w:trPr>
          <w:tblHeader/>
        </w:trPr>
        <w:tc>
          <w:tcPr>
            <w:tcW w:w="1418" w:type="dxa"/>
            <w:tcBorders>
              <w:top w:val="nil"/>
              <w:bottom w:val="nil"/>
            </w:tcBorders>
          </w:tcPr>
          <w:p w14:paraId="0842914C" w14:textId="77777777" w:rsidR="00B83108" w:rsidRDefault="00B83108">
            <w:pPr>
              <w:pStyle w:val="yTable"/>
              <w:jc w:val="center"/>
              <w:rPr>
                <w:b/>
                <w:i/>
                <w:sz w:val="14"/>
              </w:rPr>
            </w:pPr>
            <w:r>
              <w:rPr>
                <w:b/>
                <w:i/>
                <w:sz w:val="14"/>
              </w:rPr>
              <w:t>Element (atomic number)</w:t>
            </w:r>
          </w:p>
        </w:tc>
        <w:tc>
          <w:tcPr>
            <w:tcW w:w="1134" w:type="dxa"/>
            <w:tcBorders>
              <w:top w:val="nil"/>
              <w:bottom w:val="nil"/>
            </w:tcBorders>
          </w:tcPr>
          <w:p w14:paraId="7CCCC68E" w14:textId="77777777" w:rsidR="00B83108" w:rsidRDefault="00B83108">
            <w:pPr>
              <w:pStyle w:val="yTable"/>
              <w:tabs>
                <w:tab w:val="right" w:pos="680"/>
              </w:tabs>
              <w:ind w:left="-141" w:right="1"/>
              <w:jc w:val="center"/>
              <w:rPr>
                <w:b/>
                <w:i/>
                <w:sz w:val="14"/>
              </w:rPr>
            </w:pPr>
            <w:r>
              <w:rPr>
                <w:b/>
                <w:i/>
                <w:sz w:val="14"/>
              </w:rPr>
              <w:t>Isotope</w:t>
            </w:r>
            <w:r>
              <w:rPr>
                <w:b/>
                <w:i/>
                <w:sz w:val="14"/>
                <w:vertAlign w:val="superscript"/>
              </w:rPr>
              <w:t>1</w:t>
            </w:r>
          </w:p>
        </w:tc>
        <w:tc>
          <w:tcPr>
            <w:tcW w:w="1169" w:type="dxa"/>
            <w:tcBorders>
              <w:top w:val="nil"/>
              <w:bottom w:val="nil"/>
            </w:tcBorders>
          </w:tcPr>
          <w:p w14:paraId="56EA2D65" w14:textId="77777777" w:rsidR="00B83108" w:rsidRDefault="00B83108">
            <w:pPr>
              <w:pStyle w:val="yTable"/>
              <w:jc w:val="center"/>
              <w:rPr>
                <w:b/>
                <w:sz w:val="14"/>
              </w:rPr>
            </w:pPr>
            <w:r>
              <w:rPr>
                <w:b/>
                <w:sz w:val="14"/>
              </w:rPr>
              <w:t>Column 1</w:t>
            </w:r>
          </w:p>
          <w:p w14:paraId="70DC669D" w14:textId="77777777" w:rsidR="00B83108" w:rsidRDefault="00B83108">
            <w:pPr>
              <w:pStyle w:val="yTable"/>
              <w:spacing w:before="0"/>
              <w:jc w:val="center"/>
              <w:rPr>
                <w:b/>
                <w:i/>
                <w:sz w:val="14"/>
              </w:rPr>
            </w:pPr>
            <w:r>
              <w:rPr>
                <w:b/>
                <w:i/>
                <w:sz w:val="14"/>
              </w:rPr>
              <w:t>Air</w:t>
            </w:r>
          </w:p>
        </w:tc>
        <w:tc>
          <w:tcPr>
            <w:tcW w:w="1170" w:type="dxa"/>
            <w:tcBorders>
              <w:top w:val="nil"/>
              <w:bottom w:val="nil"/>
            </w:tcBorders>
          </w:tcPr>
          <w:p w14:paraId="52597697" w14:textId="77777777" w:rsidR="00B83108" w:rsidRDefault="00B83108">
            <w:pPr>
              <w:pStyle w:val="yTable"/>
              <w:jc w:val="center"/>
              <w:rPr>
                <w:b/>
                <w:sz w:val="14"/>
              </w:rPr>
            </w:pPr>
            <w:r>
              <w:rPr>
                <w:b/>
                <w:sz w:val="14"/>
              </w:rPr>
              <w:t>Column 2</w:t>
            </w:r>
          </w:p>
          <w:p w14:paraId="4D276BE0" w14:textId="77777777" w:rsidR="00B83108" w:rsidRDefault="00B83108">
            <w:pPr>
              <w:pStyle w:val="yTable"/>
              <w:spacing w:before="0"/>
              <w:jc w:val="center"/>
              <w:rPr>
                <w:b/>
                <w:i/>
                <w:sz w:val="14"/>
              </w:rPr>
            </w:pPr>
            <w:r>
              <w:rPr>
                <w:b/>
                <w:i/>
                <w:sz w:val="14"/>
              </w:rPr>
              <w:t>Water</w:t>
            </w:r>
          </w:p>
        </w:tc>
        <w:tc>
          <w:tcPr>
            <w:tcW w:w="1169" w:type="dxa"/>
            <w:gridSpan w:val="2"/>
            <w:tcBorders>
              <w:top w:val="nil"/>
              <w:bottom w:val="nil"/>
            </w:tcBorders>
          </w:tcPr>
          <w:p w14:paraId="7C62553A" w14:textId="77777777" w:rsidR="00B83108" w:rsidRDefault="00B83108">
            <w:pPr>
              <w:pStyle w:val="yTable"/>
              <w:jc w:val="center"/>
              <w:rPr>
                <w:b/>
                <w:sz w:val="14"/>
              </w:rPr>
            </w:pPr>
            <w:r>
              <w:rPr>
                <w:b/>
                <w:sz w:val="14"/>
              </w:rPr>
              <w:t>Column 1</w:t>
            </w:r>
          </w:p>
          <w:p w14:paraId="636C7EA4" w14:textId="77777777" w:rsidR="00B83108" w:rsidRDefault="00B83108">
            <w:pPr>
              <w:pStyle w:val="yTable"/>
              <w:spacing w:before="0"/>
              <w:jc w:val="center"/>
              <w:rPr>
                <w:b/>
                <w:i/>
                <w:sz w:val="14"/>
              </w:rPr>
            </w:pPr>
            <w:r>
              <w:rPr>
                <w:b/>
                <w:i/>
                <w:sz w:val="14"/>
              </w:rPr>
              <w:t>Air</w:t>
            </w:r>
          </w:p>
        </w:tc>
        <w:tc>
          <w:tcPr>
            <w:tcW w:w="1171" w:type="dxa"/>
            <w:gridSpan w:val="3"/>
            <w:tcBorders>
              <w:top w:val="nil"/>
              <w:bottom w:val="nil"/>
            </w:tcBorders>
          </w:tcPr>
          <w:p w14:paraId="54433B0F" w14:textId="77777777" w:rsidR="00B83108" w:rsidRDefault="00B83108">
            <w:pPr>
              <w:pStyle w:val="yTable"/>
              <w:jc w:val="center"/>
              <w:rPr>
                <w:b/>
                <w:sz w:val="14"/>
              </w:rPr>
            </w:pPr>
            <w:r>
              <w:rPr>
                <w:b/>
                <w:sz w:val="14"/>
              </w:rPr>
              <w:t>Column 2</w:t>
            </w:r>
          </w:p>
          <w:p w14:paraId="323D945A" w14:textId="77777777" w:rsidR="00B83108" w:rsidRDefault="00B83108">
            <w:pPr>
              <w:pStyle w:val="yTable"/>
              <w:spacing w:before="0"/>
              <w:jc w:val="center"/>
              <w:rPr>
                <w:b/>
                <w:i/>
                <w:sz w:val="14"/>
              </w:rPr>
            </w:pPr>
            <w:r>
              <w:rPr>
                <w:b/>
                <w:i/>
                <w:sz w:val="14"/>
              </w:rPr>
              <w:t>Water</w:t>
            </w:r>
          </w:p>
        </w:tc>
      </w:tr>
      <w:tr w:rsidR="000B1A61" w14:paraId="3728A0D6" w14:textId="77777777">
        <w:trPr>
          <w:cantSplit/>
          <w:tblHeader/>
        </w:trPr>
        <w:tc>
          <w:tcPr>
            <w:tcW w:w="1418" w:type="dxa"/>
            <w:tcBorders>
              <w:top w:val="nil"/>
              <w:bottom w:val="single" w:sz="4" w:space="0" w:color="auto"/>
            </w:tcBorders>
          </w:tcPr>
          <w:p w14:paraId="3141C960" w14:textId="77777777" w:rsidR="00B83108" w:rsidRDefault="00B83108">
            <w:pPr>
              <w:pStyle w:val="yTable"/>
              <w:rPr>
                <w:b/>
                <w:sz w:val="14"/>
              </w:rPr>
            </w:pPr>
          </w:p>
        </w:tc>
        <w:tc>
          <w:tcPr>
            <w:tcW w:w="1134" w:type="dxa"/>
            <w:tcBorders>
              <w:top w:val="nil"/>
              <w:bottom w:val="single" w:sz="4" w:space="0" w:color="auto"/>
            </w:tcBorders>
          </w:tcPr>
          <w:p w14:paraId="43D725D7" w14:textId="77777777" w:rsidR="00B83108" w:rsidRDefault="00B83108">
            <w:pPr>
              <w:pStyle w:val="yTable"/>
              <w:tabs>
                <w:tab w:val="right" w:pos="680"/>
              </w:tabs>
              <w:ind w:left="-141" w:right="1"/>
              <w:rPr>
                <w:b/>
                <w:sz w:val="14"/>
              </w:rPr>
            </w:pPr>
          </w:p>
        </w:tc>
        <w:tc>
          <w:tcPr>
            <w:tcW w:w="1169" w:type="dxa"/>
            <w:tcBorders>
              <w:top w:val="nil"/>
              <w:bottom w:val="single" w:sz="4" w:space="0" w:color="auto"/>
            </w:tcBorders>
          </w:tcPr>
          <w:p w14:paraId="2FD38B43" w14:textId="77777777" w:rsidR="00B83108" w:rsidRDefault="00B83108">
            <w:pPr>
              <w:pStyle w:val="yTable"/>
              <w:rPr>
                <w:b/>
                <w:sz w:val="14"/>
              </w:rPr>
            </w:pPr>
          </w:p>
        </w:tc>
        <w:tc>
          <w:tcPr>
            <w:tcW w:w="2376" w:type="dxa"/>
            <w:gridSpan w:val="4"/>
            <w:tcBorders>
              <w:top w:val="nil"/>
              <w:bottom w:val="single" w:sz="4" w:space="0" w:color="auto"/>
            </w:tcBorders>
          </w:tcPr>
          <w:p w14:paraId="6192613B" w14:textId="77777777" w:rsidR="00B83108" w:rsidRDefault="00B83108">
            <w:pPr>
              <w:pStyle w:val="yTable"/>
              <w:jc w:val="center"/>
              <w:rPr>
                <w:b/>
                <w:i/>
                <w:sz w:val="14"/>
              </w:rPr>
            </w:pPr>
            <w:r>
              <w:rPr>
                <w:b/>
                <w:i/>
                <w:sz w:val="14"/>
              </w:rPr>
              <w:t>(becquerels per cubic metre)</w:t>
            </w:r>
          </w:p>
        </w:tc>
        <w:tc>
          <w:tcPr>
            <w:tcW w:w="1134" w:type="dxa"/>
            <w:gridSpan w:val="2"/>
            <w:tcBorders>
              <w:top w:val="nil"/>
              <w:bottom w:val="single" w:sz="4" w:space="0" w:color="auto"/>
            </w:tcBorders>
          </w:tcPr>
          <w:p w14:paraId="47A8F0BF" w14:textId="77777777" w:rsidR="00B83108" w:rsidRDefault="00B83108">
            <w:pPr>
              <w:pStyle w:val="yTable"/>
              <w:rPr>
                <w:b/>
                <w:sz w:val="14"/>
              </w:rPr>
            </w:pPr>
          </w:p>
        </w:tc>
      </w:tr>
      <w:tr w:rsidR="000B1A61" w14:paraId="6AE9B7AA" w14:textId="77777777">
        <w:tc>
          <w:tcPr>
            <w:tcW w:w="1418" w:type="dxa"/>
            <w:tcBorders>
              <w:top w:val="nil"/>
            </w:tcBorders>
          </w:tcPr>
          <w:p w14:paraId="2CAEF63A" w14:textId="77777777" w:rsidR="00B83108" w:rsidRDefault="00B83108">
            <w:pPr>
              <w:pStyle w:val="yTable"/>
              <w:rPr>
                <w:sz w:val="14"/>
              </w:rPr>
            </w:pPr>
            <w:r>
              <w:rPr>
                <w:sz w:val="14"/>
              </w:rPr>
              <w:t>Actinium (89)</w:t>
            </w:r>
          </w:p>
        </w:tc>
        <w:tc>
          <w:tcPr>
            <w:tcW w:w="1134" w:type="dxa"/>
            <w:tcBorders>
              <w:top w:val="nil"/>
            </w:tcBorders>
          </w:tcPr>
          <w:p w14:paraId="4F28E9A8" w14:textId="77777777" w:rsidR="00B83108" w:rsidRDefault="00B83108">
            <w:pPr>
              <w:pStyle w:val="yTable"/>
              <w:tabs>
                <w:tab w:val="right" w:pos="680"/>
              </w:tabs>
              <w:ind w:left="1"/>
              <w:rPr>
                <w:sz w:val="14"/>
              </w:rPr>
            </w:pPr>
            <w:r>
              <w:rPr>
                <w:sz w:val="14"/>
              </w:rPr>
              <w:t>Ac</w:t>
            </w:r>
            <w:r>
              <w:rPr>
                <w:sz w:val="14"/>
              </w:rPr>
              <w:noBreakHyphen/>
              <w:t>227</w:t>
            </w:r>
            <w:r>
              <w:rPr>
                <w:sz w:val="14"/>
              </w:rPr>
              <w:tab/>
              <w:t>S</w:t>
            </w:r>
          </w:p>
        </w:tc>
        <w:tc>
          <w:tcPr>
            <w:tcW w:w="1169" w:type="dxa"/>
            <w:tcBorders>
              <w:top w:val="nil"/>
            </w:tcBorders>
          </w:tcPr>
          <w:p w14:paraId="6F98C305" w14:textId="77777777" w:rsidR="00B83108" w:rsidRDefault="00B83108">
            <w:pPr>
              <w:pStyle w:val="yTable"/>
              <w:rPr>
                <w:sz w:val="14"/>
              </w:rPr>
            </w:pPr>
            <w:r>
              <w:rPr>
                <w:sz w:val="14"/>
              </w:rPr>
              <w:t>7.4 x 10</w:t>
            </w:r>
            <w:r>
              <w:rPr>
                <w:sz w:val="14"/>
                <w:vertAlign w:val="superscript"/>
              </w:rPr>
              <w:noBreakHyphen/>
              <w:t>2</w:t>
            </w:r>
          </w:p>
        </w:tc>
        <w:tc>
          <w:tcPr>
            <w:tcW w:w="1170" w:type="dxa"/>
            <w:tcBorders>
              <w:top w:val="nil"/>
            </w:tcBorders>
          </w:tcPr>
          <w:p w14:paraId="527E93B9" w14:textId="77777777" w:rsidR="00B83108" w:rsidRDefault="00B83108">
            <w:pPr>
              <w:pStyle w:val="yTable"/>
              <w:rPr>
                <w:sz w:val="14"/>
              </w:rPr>
            </w:pPr>
            <w:r>
              <w:rPr>
                <w:sz w:val="14"/>
              </w:rPr>
              <w:t>2.2 x 10</w:t>
            </w:r>
            <w:r>
              <w:rPr>
                <w:sz w:val="14"/>
                <w:vertAlign w:val="superscript"/>
              </w:rPr>
              <w:t>+6</w:t>
            </w:r>
          </w:p>
        </w:tc>
        <w:tc>
          <w:tcPr>
            <w:tcW w:w="1229" w:type="dxa"/>
            <w:gridSpan w:val="4"/>
            <w:tcBorders>
              <w:top w:val="nil"/>
            </w:tcBorders>
          </w:tcPr>
          <w:p w14:paraId="5CF5F241" w14:textId="77777777" w:rsidR="00B83108" w:rsidRDefault="00B83108">
            <w:pPr>
              <w:pStyle w:val="yTable"/>
              <w:rPr>
                <w:sz w:val="14"/>
              </w:rPr>
            </w:pPr>
            <w:r>
              <w:rPr>
                <w:sz w:val="14"/>
              </w:rPr>
              <w:t xml:space="preserve">  3 x 10</w:t>
            </w:r>
            <w:r>
              <w:rPr>
                <w:sz w:val="14"/>
                <w:vertAlign w:val="superscript"/>
              </w:rPr>
              <w:noBreakHyphen/>
              <w:t>3</w:t>
            </w:r>
          </w:p>
        </w:tc>
        <w:tc>
          <w:tcPr>
            <w:tcW w:w="1111" w:type="dxa"/>
            <w:tcBorders>
              <w:top w:val="nil"/>
            </w:tcBorders>
          </w:tcPr>
          <w:p w14:paraId="625B7D7B" w14:textId="77777777" w:rsidR="00B83108" w:rsidRDefault="00B83108">
            <w:pPr>
              <w:pStyle w:val="yTable"/>
              <w:rPr>
                <w:sz w:val="14"/>
                <w:vertAlign w:val="superscript"/>
              </w:rPr>
            </w:pPr>
            <w:r>
              <w:rPr>
                <w:sz w:val="14"/>
              </w:rPr>
              <w:t>7.4 x 10</w:t>
            </w:r>
            <w:r>
              <w:rPr>
                <w:sz w:val="14"/>
                <w:vertAlign w:val="superscript"/>
              </w:rPr>
              <w:t>+4</w:t>
            </w:r>
          </w:p>
        </w:tc>
      </w:tr>
      <w:tr w:rsidR="000B1A61" w14:paraId="00E97B19" w14:textId="77777777">
        <w:tc>
          <w:tcPr>
            <w:tcW w:w="1418" w:type="dxa"/>
          </w:tcPr>
          <w:p w14:paraId="2337E8C0" w14:textId="77777777" w:rsidR="00B83108" w:rsidRDefault="00B83108">
            <w:pPr>
              <w:pStyle w:val="yTable"/>
              <w:rPr>
                <w:spacing w:val="-1"/>
                <w:sz w:val="14"/>
              </w:rPr>
            </w:pPr>
          </w:p>
        </w:tc>
        <w:tc>
          <w:tcPr>
            <w:tcW w:w="1134" w:type="dxa"/>
          </w:tcPr>
          <w:p w14:paraId="32E8C81F" w14:textId="77777777" w:rsidR="00B83108" w:rsidRDefault="00B83108">
            <w:pPr>
              <w:pStyle w:val="yTable"/>
              <w:tabs>
                <w:tab w:val="right" w:pos="680"/>
              </w:tabs>
              <w:ind w:left="1"/>
              <w:rPr>
                <w:spacing w:val="-1"/>
                <w:sz w:val="14"/>
              </w:rPr>
            </w:pPr>
            <w:r>
              <w:rPr>
                <w:spacing w:val="-1"/>
                <w:sz w:val="14"/>
              </w:rPr>
              <w:tab/>
              <w:t>I</w:t>
            </w:r>
          </w:p>
        </w:tc>
        <w:tc>
          <w:tcPr>
            <w:tcW w:w="1169" w:type="dxa"/>
          </w:tcPr>
          <w:p w14:paraId="275213D9" w14:textId="77777777" w:rsidR="00B83108" w:rsidRDefault="00B83108">
            <w:pPr>
              <w:pStyle w:val="yTable"/>
              <w:rPr>
                <w:sz w:val="14"/>
              </w:rPr>
            </w:pPr>
            <w:r>
              <w:rPr>
                <w:sz w:val="14"/>
              </w:rPr>
              <w:t>1.1 x 10</w:t>
            </w:r>
            <w:r>
              <w:rPr>
                <w:sz w:val="14"/>
                <w:vertAlign w:val="superscript"/>
              </w:rPr>
              <w:noBreakHyphen/>
              <w:t>0</w:t>
            </w:r>
          </w:p>
        </w:tc>
        <w:tc>
          <w:tcPr>
            <w:tcW w:w="1170" w:type="dxa"/>
          </w:tcPr>
          <w:p w14:paraId="12D0235B" w14:textId="77777777" w:rsidR="00B83108" w:rsidRDefault="00B83108">
            <w:pPr>
              <w:pStyle w:val="yTable"/>
              <w:rPr>
                <w:sz w:val="14"/>
              </w:rPr>
            </w:pPr>
            <w:r>
              <w:rPr>
                <w:sz w:val="14"/>
              </w:rPr>
              <w:t>3.3 x 10</w:t>
            </w:r>
            <w:r>
              <w:rPr>
                <w:sz w:val="14"/>
                <w:vertAlign w:val="superscript"/>
              </w:rPr>
              <w:t>+8</w:t>
            </w:r>
          </w:p>
        </w:tc>
        <w:tc>
          <w:tcPr>
            <w:tcW w:w="1229" w:type="dxa"/>
            <w:gridSpan w:val="4"/>
          </w:tcPr>
          <w:p w14:paraId="55E92463" w14:textId="77777777" w:rsidR="00B83108" w:rsidRDefault="00B83108">
            <w:pPr>
              <w:pStyle w:val="yTable"/>
              <w:rPr>
                <w:sz w:val="14"/>
              </w:rPr>
            </w:pPr>
            <w:r>
              <w:rPr>
                <w:sz w:val="14"/>
              </w:rPr>
              <w:t>3.3 x 10</w:t>
            </w:r>
            <w:r>
              <w:rPr>
                <w:sz w:val="14"/>
                <w:vertAlign w:val="superscript"/>
              </w:rPr>
              <w:noBreakHyphen/>
              <w:t>2</w:t>
            </w:r>
          </w:p>
        </w:tc>
        <w:tc>
          <w:tcPr>
            <w:tcW w:w="1111" w:type="dxa"/>
          </w:tcPr>
          <w:p w14:paraId="6C25CAFF" w14:textId="77777777" w:rsidR="00B83108" w:rsidRDefault="00B83108">
            <w:pPr>
              <w:pStyle w:val="yTable"/>
              <w:rPr>
                <w:sz w:val="14"/>
                <w:vertAlign w:val="superscript"/>
              </w:rPr>
            </w:pPr>
            <w:r>
              <w:rPr>
                <w:sz w:val="14"/>
              </w:rPr>
              <w:t>1.1 x 10</w:t>
            </w:r>
            <w:r>
              <w:rPr>
                <w:sz w:val="14"/>
                <w:vertAlign w:val="superscript"/>
              </w:rPr>
              <w:t>+7</w:t>
            </w:r>
          </w:p>
        </w:tc>
      </w:tr>
      <w:tr w:rsidR="000B1A61" w14:paraId="27B5B120" w14:textId="77777777">
        <w:tc>
          <w:tcPr>
            <w:tcW w:w="1418" w:type="dxa"/>
          </w:tcPr>
          <w:p w14:paraId="18241546" w14:textId="77777777" w:rsidR="00B83108" w:rsidRDefault="00B83108">
            <w:pPr>
              <w:pStyle w:val="yTable"/>
              <w:rPr>
                <w:spacing w:val="-1"/>
                <w:sz w:val="14"/>
              </w:rPr>
            </w:pPr>
          </w:p>
        </w:tc>
        <w:tc>
          <w:tcPr>
            <w:tcW w:w="1134" w:type="dxa"/>
          </w:tcPr>
          <w:p w14:paraId="3B50D1D5" w14:textId="77777777" w:rsidR="00B83108" w:rsidRDefault="00B83108">
            <w:pPr>
              <w:pStyle w:val="yTable"/>
              <w:tabs>
                <w:tab w:val="right" w:pos="680"/>
              </w:tabs>
              <w:ind w:left="1"/>
              <w:rPr>
                <w:spacing w:val="-1"/>
                <w:sz w:val="14"/>
              </w:rPr>
            </w:pPr>
            <w:r>
              <w:rPr>
                <w:spacing w:val="-1"/>
                <w:sz w:val="14"/>
              </w:rPr>
              <w:t>Ac</w:t>
            </w:r>
            <w:r>
              <w:rPr>
                <w:spacing w:val="-1"/>
                <w:sz w:val="14"/>
              </w:rPr>
              <w:noBreakHyphen/>
              <w:t>228</w:t>
            </w:r>
            <w:r>
              <w:rPr>
                <w:spacing w:val="-1"/>
                <w:sz w:val="14"/>
              </w:rPr>
              <w:tab/>
              <w:t>S</w:t>
            </w:r>
          </w:p>
        </w:tc>
        <w:tc>
          <w:tcPr>
            <w:tcW w:w="1169" w:type="dxa"/>
          </w:tcPr>
          <w:p w14:paraId="268EAE96" w14:textId="77777777" w:rsidR="00B83108" w:rsidRDefault="00B83108">
            <w:pPr>
              <w:pStyle w:val="yTable"/>
              <w:rPr>
                <w:sz w:val="14"/>
              </w:rPr>
            </w:pPr>
            <w:r>
              <w:rPr>
                <w:sz w:val="14"/>
              </w:rPr>
              <w:t xml:space="preserve">  3 x 10</w:t>
            </w:r>
            <w:r>
              <w:rPr>
                <w:sz w:val="14"/>
                <w:vertAlign w:val="superscript"/>
              </w:rPr>
              <w:t>+3</w:t>
            </w:r>
          </w:p>
        </w:tc>
        <w:tc>
          <w:tcPr>
            <w:tcW w:w="1170" w:type="dxa"/>
          </w:tcPr>
          <w:p w14:paraId="4ACC7653" w14:textId="77777777" w:rsidR="00B83108" w:rsidRDefault="00B83108">
            <w:pPr>
              <w:pStyle w:val="yTable"/>
              <w:rPr>
                <w:sz w:val="14"/>
              </w:rPr>
            </w:pPr>
            <w:r>
              <w:rPr>
                <w:sz w:val="14"/>
              </w:rPr>
              <w:t>1.1 x 10</w:t>
            </w:r>
            <w:r>
              <w:rPr>
                <w:sz w:val="14"/>
                <w:vertAlign w:val="superscript"/>
              </w:rPr>
              <w:t>+8</w:t>
            </w:r>
          </w:p>
        </w:tc>
        <w:tc>
          <w:tcPr>
            <w:tcW w:w="1229" w:type="dxa"/>
            <w:gridSpan w:val="4"/>
          </w:tcPr>
          <w:p w14:paraId="20E43315" w14:textId="77777777" w:rsidR="00B83108" w:rsidRDefault="00B83108">
            <w:pPr>
              <w:pStyle w:val="yTable"/>
              <w:rPr>
                <w:sz w:val="14"/>
              </w:rPr>
            </w:pPr>
            <w:r>
              <w:rPr>
                <w:sz w:val="14"/>
              </w:rPr>
              <w:t>1.1 x 10</w:t>
            </w:r>
            <w:r>
              <w:rPr>
                <w:sz w:val="14"/>
                <w:vertAlign w:val="superscript"/>
              </w:rPr>
              <w:t>+2</w:t>
            </w:r>
          </w:p>
        </w:tc>
        <w:tc>
          <w:tcPr>
            <w:tcW w:w="1111" w:type="dxa"/>
          </w:tcPr>
          <w:p w14:paraId="6D8879CD" w14:textId="77777777" w:rsidR="00B83108" w:rsidRDefault="00B83108">
            <w:pPr>
              <w:pStyle w:val="yTable"/>
              <w:rPr>
                <w:sz w:val="14"/>
                <w:vertAlign w:val="superscript"/>
              </w:rPr>
            </w:pPr>
            <w:r>
              <w:rPr>
                <w:sz w:val="14"/>
              </w:rPr>
              <w:t>3.3 x 10</w:t>
            </w:r>
            <w:r>
              <w:rPr>
                <w:sz w:val="14"/>
                <w:vertAlign w:val="superscript"/>
              </w:rPr>
              <w:t>+6</w:t>
            </w:r>
          </w:p>
        </w:tc>
      </w:tr>
      <w:tr w:rsidR="000B1A61" w14:paraId="2911C926" w14:textId="77777777">
        <w:tc>
          <w:tcPr>
            <w:tcW w:w="1418" w:type="dxa"/>
          </w:tcPr>
          <w:p w14:paraId="0058D1A6" w14:textId="77777777" w:rsidR="00B83108" w:rsidRDefault="00B83108">
            <w:pPr>
              <w:pStyle w:val="yTable"/>
              <w:rPr>
                <w:spacing w:val="-1"/>
                <w:sz w:val="14"/>
              </w:rPr>
            </w:pPr>
          </w:p>
        </w:tc>
        <w:tc>
          <w:tcPr>
            <w:tcW w:w="1134" w:type="dxa"/>
          </w:tcPr>
          <w:p w14:paraId="6A6F898B" w14:textId="77777777" w:rsidR="00B83108" w:rsidRDefault="00B83108">
            <w:pPr>
              <w:pStyle w:val="yTable"/>
              <w:tabs>
                <w:tab w:val="right" w:pos="680"/>
              </w:tabs>
              <w:ind w:left="1"/>
              <w:rPr>
                <w:spacing w:val="-1"/>
                <w:sz w:val="14"/>
              </w:rPr>
            </w:pPr>
            <w:r>
              <w:rPr>
                <w:spacing w:val="-1"/>
                <w:sz w:val="14"/>
              </w:rPr>
              <w:tab/>
              <w:t>I</w:t>
            </w:r>
          </w:p>
        </w:tc>
        <w:tc>
          <w:tcPr>
            <w:tcW w:w="1169" w:type="dxa"/>
          </w:tcPr>
          <w:p w14:paraId="53FC9B33" w14:textId="77777777" w:rsidR="00B83108" w:rsidRDefault="00B83108">
            <w:pPr>
              <w:pStyle w:val="yTable"/>
              <w:rPr>
                <w:sz w:val="14"/>
              </w:rPr>
            </w:pPr>
            <w:r>
              <w:rPr>
                <w:sz w:val="14"/>
              </w:rPr>
              <w:t>7.4 x 10</w:t>
            </w:r>
            <w:r>
              <w:rPr>
                <w:sz w:val="14"/>
                <w:vertAlign w:val="superscript"/>
              </w:rPr>
              <w:t>+2</w:t>
            </w:r>
          </w:p>
        </w:tc>
        <w:tc>
          <w:tcPr>
            <w:tcW w:w="1170" w:type="dxa"/>
          </w:tcPr>
          <w:p w14:paraId="1CDAC580" w14:textId="77777777" w:rsidR="00B83108" w:rsidRDefault="00B83108">
            <w:pPr>
              <w:pStyle w:val="yTable"/>
              <w:rPr>
                <w:sz w:val="14"/>
              </w:rPr>
            </w:pPr>
            <w:r>
              <w:rPr>
                <w:sz w:val="14"/>
              </w:rPr>
              <w:t>1.1 x 10</w:t>
            </w:r>
            <w:r>
              <w:rPr>
                <w:sz w:val="14"/>
                <w:vertAlign w:val="superscript"/>
              </w:rPr>
              <w:t>+8</w:t>
            </w:r>
          </w:p>
        </w:tc>
        <w:tc>
          <w:tcPr>
            <w:tcW w:w="1229" w:type="dxa"/>
            <w:gridSpan w:val="4"/>
          </w:tcPr>
          <w:p w14:paraId="0FD78E67" w14:textId="77777777" w:rsidR="00B83108" w:rsidRDefault="00B83108">
            <w:pPr>
              <w:pStyle w:val="yTable"/>
              <w:rPr>
                <w:sz w:val="14"/>
              </w:rPr>
            </w:pPr>
            <w:r>
              <w:rPr>
                <w:sz w:val="14"/>
              </w:rPr>
              <w:t>2.2 x 10</w:t>
            </w:r>
            <w:r>
              <w:rPr>
                <w:sz w:val="14"/>
                <w:vertAlign w:val="superscript"/>
              </w:rPr>
              <w:t>+1</w:t>
            </w:r>
          </w:p>
        </w:tc>
        <w:tc>
          <w:tcPr>
            <w:tcW w:w="1111" w:type="dxa"/>
          </w:tcPr>
          <w:p w14:paraId="5B7EC328" w14:textId="77777777" w:rsidR="00B83108" w:rsidRDefault="00B83108">
            <w:pPr>
              <w:pStyle w:val="yTable"/>
              <w:rPr>
                <w:sz w:val="14"/>
                <w:vertAlign w:val="superscript"/>
              </w:rPr>
            </w:pPr>
            <w:r>
              <w:rPr>
                <w:sz w:val="14"/>
              </w:rPr>
              <w:t>3.3 x 10</w:t>
            </w:r>
            <w:r>
              <w:rPr>
                <w:sz w:val="14"/>
                <w:vertAlign w:val="superscript"/>
              </w:rPr>
              <w:t>+6</w:t>
            </w:r>
          </w:p>
        </w:tc>
      </w:tr>
      <w:tr w:rsidR="000B1A61" w14:paraId="71123ED2" w14:textId="77777777">
        <w:tc>
          <w:tcPr>
            <w:tcW w:w="1418" w:type="dxa"/>
          </w:tcPr>
          <w:p w14:paraId="2A5E74B2" w14:textId="77777777" w:rsidR="00B83108" w:rsidRDefault="00B83108">
            <w:pPr>
              <w:pStyle w:val="yTable"/>
              <w:rPr>
                <w:spacing w:val="-1"/>
                <w:sz w:val="14"/>
              </w:rPr>
            </w:pPr>
            <w:r>
              <w:rPr>
                <w:spacing w:val="-1"/>
                <w:sz w:val="14"/>
              </w:rPr>
              <w:t>Americium (95)</w:t>
            </w:r>
          </w:p>
        </w:tc>
        <w:tc>
          <w:tcPr>
            <w:tcW w:w="1134" w:type="dxa"/>
          </w:tcPr>
          <w:p w14:paraId="04AFABDB" w14:textId="77777777" w:rsidR="00B83108" w:rsidRDefault="00B83108">
            <w:pPr>
              <w:pStyle w:val="yTable"/>
              <w:tabs>
                <w:tab w:val="right" w:pos="680"/>
              </w:tabs>
              <w:ind w:left="1"/>
              <w:rPr>
                <w:spacing w:val="-1"/>
                <w:sz w:val="14"/>
              </w:rPr>
            </w:pPr>
            <w:r>
              <w:rPr>
                <w:spacing w:val="-1"/>
                <w:sz w:val="14"/>
              </w:rPr>
              <w:t>Am</w:t>
            </w:r>
            <w:r>
              <w:rPr>
                <w:spacing w:val="-1"/>
                <w:sz w:val="14"/>
              </w:rPr>
              <w:noBreakHyphen/>
              <w:t>241</w:t>
            </w:r>
            <w:r>
              <w:rPr>
                <w:spacing w:val="-1"/>
                <w:sz w:val="14"/>
              </w:rPr>
              <w:tab/>
              <w:t>S</w:t>
            </w:r>
          </w:p>
        </w:tc>
        <w:tc>
          <w:tcPr>
            <w:tcW w:w="1169" w:type="dxa"/>
          </w:tcPr>
          <w:p w14:paraId="6260A635" w14:textId="77777777" w:rsidR="00B83108" w:rsidRDefault="00B83108">
            <w:pPr>
              <w:pStyle w:val="yTable"/>
              <w:rPr>
                <w:sz w:val="14"/>
              </w:rPr>
            </w:pPr>
            <w:r>
              <w:rPr>
                <w:sz w:val="14"/>
              </w:rPr>
              <w:t>2.2 x 10</w:t>
            </w:r>
            <w:r>
              <w:rPr>
                <w:sz w:val="14"/>
                <w:vertAlign w:val="superscript"/>
              </w:rPr>
              <w:noBreakHyphen/>
              <w:t>1</w:t>
            </w:r>
          </w:p>
        </w:tc>
        <w:tc>
          <w:tcPr>
            <w:tcW w:w="1170" w:type="dxa"/>
          </w:tcPr>
          <w:p w14:paraId="30D51B31" w14:textId="77777777" w:rsidR="00B83108" w:rsidRDefault="00B83108">
            <w:pPr>
              <w:pStyle w:val="yTable"/>
              <w:rPr>
                <w:sz w:val="14"/>
              </w:rPr>
            </w:pPr>
            <w:r>
              <w:rPr>
                <w:sz w:val="14"/>
              </w:rPr>
              <w:t>3.7 x 10</w:t>
            </w:r>
            <w:r>
              <w:rPr>
                <w:sz w:val="14"/>
                <w:vertAlign w:val="superscript"/>
              </w:rPr>
              <w:t>+6</w:t>
            </w:r>
          </w:p>
        </w:tc>
        <w:tc>
          <w:tcPr>
            <w:tcW w:w="1229" w:type="dxa"/>
            <w:gridSpan w:val="4"/>
          </w:tcPr>
          <w:p w14:paraId="7A80FBC4" w14:textId="77777777" w:rsidR="00B83108" w:rsidRDefault="00B83108">
            <w:pPr>
              <w:pStyle w:val="yTable"/>
              <w:rPr>
                <w:sz w:val="14"/>
              </w:rPr>
            </w:pPr>
            <w:r>
              <w:rPr>
                <w:sz w:val="14"/>
              </w:rPr>
              <w:t>7.4 x 10</w:t>
            </w:r>
            <w:r>
              <w:rPr>
                <w:sz w:val="14"/>
                <w:vertAlign w:val="superscript"/>
              </w:rPr>
              <w:noBreakHyphen/>
              <w:t>3</w:t>
            </w:r>
          </w:p>
        </w:tc>
        <w:tc>
          <w:tcPr>
            <w:tcW w:w="1111" w:type="dxa"/>
          </w:tcPr>
          <w:p w14:paraId="41478DA8" w14:textId="77777777" w:rsidR="00B83108" w:rsidRDefault="00B83108">
            <w:pPr>
              <w:pStyle w:val="yTable"/>
              <w:rPr>
                <w:sz w:val="14"/>
                <w:vertAlign w:val="superscript"/>
              </w:rPr>
            </w:pPr>
            <w:r>
              <w:rPr>
                <w:sz w:val="14"/>
              </w:rPr>
              <w:t>1.5 x 10</w:t>
            </w:r>
            <w:r>
              <w:rPr>
                <w:sz w:val="14"/>
                <w:vertAlign w:val="superscript"/>
              </w:rPr>
              <w:t>+5</w:t>
            </w:r>
          </w:p>
        </w:tc>
      </w:tr>
      <w:tr w:rsidR="000B1A61" w14:paraId="4DC9C6C6" w14:textId="77777777">
        <w:tc>
          <w:tcPr>
            <w:tcW w:w="1418" w:type="dxa"/>
          </w:tcPr>
          <w:p w14:paraId="6400E17E" w14:textId="77777777" w:rsidR="00B83108" w:rsidRDefault="00B83108">
            <w:pPr>
              <w:pStyle w:val="yTable"/>
              <w:rPr>
                <w:spacing w:val="-1"/>
                <w:sz w:val="14"/>
              </w:rPr>
            </w:pPr>
          </w:p>
        </w:tc>
        <w:tc>
          <w:tcPr>
            <w:tcW w:w="1134" w:type="dxa"/>
          </w:tcPr>
          <w:p w14:paraId="10D78B7F" w14:textId="77777777" w:rsidR="00B83108" w:rsidRDefault="00B83108">
            <w:pPr>
              <w:pStyle w:val="yTable"/>
              <w:tabs>
                <w:tab w:val="right" w:pos="680"/>
              </w:tabs>
              <w:ind w:left="1"/>
              <w:rPr>
                <w:spacing w:val="-1"/>
                <w:sz w:val="14"/>
              </w:rPr>
            </w:pPr>
            <w:r>
              <w:rPr>
                <w:spacing w:val="-1"/>
                <w:sz w:val="14"/>
              </w:rPr>
              <w:tab/>
              <w:t>I</w:t>
            </w:r>
          </w:p>
        </w:tc>
        <w:tc>
          <w:tcPr>
            <w:tcW w:w="1169" w:type="dxa"/>
          </w:tcPr>
          <w:p w14:paraId="380F501E" w14:textId="77777777" w:rsidR="00B83108" w:rsidRDefault="00B83108">
            <w:pPr>
              <w:pStyle w:val="yTable"/>
              <w:rPr>
                <w:sz w:val="14"/>
              </w:rPr>
            </w:pPr>
            <w:r>
              <w:rPr>
                <w:sz w:val="14"/>
              </w:rPr>
              <w:t>3.7 x 10</w:t>
            </w:r>
            <w:r>
              <w:rPr>
                <w:sz w:val="14"/>
                <w:vertAlign w:val="superscript"/>
              </w:rPr>
              <w:noBreakHyphen/>
              <w:t>0</w:t>
            </w:r>
          </w:p>
        </w:tc>
        <w:tc>
          <w:tcPr>
            <w:tcW w:w="1170" w:type="dxa"/>
          </w:tcPr>
          <w:p w14:paraId="3E816597" w14:textId="77777777" w:rsidR="00B83108" w:rsidRDefault="00B83108">
            <w:pPr>
              <w:pStyle w:val="yTable"/>
              <w:rPr>
                <w:sz w:val="14"/>
              </w:rPr>
            </w:pPr>
            <w:r>
              <w:rPr>
                <w:sz w:val="14"/>
              </w:rPr>
              <w:t xml:space="preserve">  3 x 10</w:t>
            </w:r>
            <w:r>
              <w:rPr>
                <w:sz w:val="14"/>
                <w:vertAlign w:val="superscript"/>
              </w:rPr>
              <w:t>+7</w:t>
            </w:r>
          </w:p>
        </w:tc>
        <w:tc>
          <w:tcPr>
            <w:tcW w:w="1229" w:type="dxa"/>
            <w:gridSpan w:val="4"/>
          </w:tcPr>
          <w:p w14:paraId="052331C5" w14:textId="77777777" w:rsidR="00B83108" w:rsidRDefault="00B83108">
            <w:pPr>
              <w:pStyle w:val="yTable"/>
              <w:rPr>
                <w:sz w:val="14"/>
              </w:rPr>
            </w:pPr>
            <w:r>
              <w:rPr>
                <w:sz w:val="14"/>
              </w:rPr>
              <w:t>1.5 x 10</w:t>
            </w:r>
            <w:r>
              <w:rPr>
                <w:sz w:val="14"/>
                <w:vertAlign w:val="superscript"/>
              </w:rPr>
              <w:noBreakHyphen/>
              <w:t>1</w:t>
            </w:r>
          </w:p>
        </w:tc>
        <w:tc>
          <w:tcPr>
            <w:tcW w:w="1111" w:type="dxa"/>
          </w:tcPr>
          <w:p w14:paraId="3238F2DD" w14:textId="77777777" w:rsidR="00B83108" w:rsidRDefault="00B83108">
            <w:pPr>
              <w:pStyle w:val="yTable"/>
              <w:rPr>
                <w:sz w:val="14"/>
                <w:vertAlign w:val="superscript"/>
              </w:rPr>
            </w:pPr>
            <w:r>
              <w:rPr>
                <w:sz w:val="14"/>
              </w:rPr>
              <w:t>1.1 x 10</w:t>
            </w:r>
            <w:r>
              <w:rPr>
                <w:sz w:val="14"/>
                <w:vertAlign w:val="superscript"/>
              </w:rPr>
              <w:t>+6</w:t>
            </w:r>
          </w:p>
        </w:tc>
      </w:tr>
      <w:tr w:rsidR="000B1A61" w14:paraId="32EE0D19" w14:textId="77777777">
        <w:tc>
          <w:tcPr>
            <w:tcW w:w="1418" w:type="dxa"/>
          </w:tcPr>
          <w:p w14:paraId="50DB8680" w14:textId="77777777" w:rsidR="00B83108" w:rsidRDefault="00B83108">
            <w:pPr>
              <w:pStyle w:val="yTable"/>
              <w:rPr>
                <w:spacing w:val="-1"/>
                <w:sz w:val="14"/>
              </w:rPr>
            </w:pPr>
          </w:p>
        </w:tc>
        <w:tc>
          <w:tcPr>
            <w:tcW w:w="1134" w:type="dxa"/>
          </w:tcPr>
          <w:p w14:paraId="10C3BDE9" w14:textId="77777777" w:rsidR="00B83108" w:rsidRDefault="00B83108">
            <w:pPr>
              <w:pStyle w:val="yTable"/>
              <w:tabs>
                <w:tab w:val="right" w:pos="680"/>
              </w:tabs>
              <w:ind w:left="1"/>
              <w:rPr>
                <w:spacing w:val="-1"/>
                <w:sz w:val="14"/>
              </w:rPr>
            </w:pPr>
            <w:r>
              <w:rPr>
                <w:spacing w:val="-1"/>
                <w:sz w:val="14"/>
              </w:rPr>
              <w:t>Am</w:t>
            </w:r>
            <w:r>
              <w:rPr>
                <w:spacing w:val="-1"/>
                <w:sz w:val="14"/>
              </w:rPr>
              <w:noBreakHyphen/>
              <w:t>242m</w:t>
            </w:r>
            <w:r>
              <w:rPr>
                <w:spacing w:val="-1"/>
                <w:sz w:val="14"/>
              </w:rPr>
              <w:tab/>
              <w:t xml:space="preserve">  </w:t>
            </w:r>
            <w:r>
              <w:rPr>
                <w:spacing w:val="-1"/>
                <w:sz w:val="14"/>
              </w:rPr>
              <w:fldChar w:fldCharType="begin"/>
            </w:r>
            <w:r>
              <w:rPr>
                <w:spacing w:val="-1"/>
                <w:sz w:val="14"/>
              </w:rPr>
              <w:instrText>ADVANCE \X 28.25</w:instrText>
            </w:r>
            <w:r>
              <w:rPr>
                <w:spacing w:val="-1"/>
                <w:sz w:val="14"/>
              </w:rPr>
              <w:fldChar w:fldCharType="end"/>
            </w:r>
            <w:r>
              <w:rPr>
                <w:spacing w:val="-1"/>
                <w:sz w:val="14"/>
              </w:rPr>
              <w:t>S</w:t>
            </w:r>
          </w:p>
        </w:tc>
        <w:tc>
          <w:tcPr>
            <w:tcW w:w="1169" w:type="dxa"/>
          </w:tcPr>
          <w:p w14:paraId="40594C37" w14:textId="77777777" w:rsidR="00B83108" w:rsidRDefault="00B83108">
            <w:pPr>
              <w:pStyle w:val="yTable"/>
              <w:rPr>
                <w:sz w:val="14"/>
              </w:rPr>
            </w:pPr>
            <w:r>
              <w:rPr>
                <w:sz w:val="14"/>
              </w:rPr>
              <w:t>2.2 x 10</w:t>
            </w:r>
            <w:r>
              <w:rPr>
                <w:sz w:val="14"/>
                <w:vertAlign w:val="superscript"/>
              </w:rPr>
              <w:noBreakHyphen/>
              <w:t>1</w:t>
            </w:r>
          </w:p>
        </w:tc>
        <w:tc>
          <w:tcPr>
            <w:tcW w:w="1170" w:type="dxa"/>
          </w:tcPr>
          <w:p w14:paraId="3CCDB924" w14:textId="77777777" w:rsidR="00B83108" w:rsidRDefault="00B83108">
            <w:pPr>
              <w:pStyle w:val="yTable"/>
              <w:rPr>
                <w:sz w:val="14"/>
              </w:rPr>
            </w:pPr>
            <w:r>
              <w:rPr>
                <w:sz w:val="14"/>
              </w:rPr>
              <w:t>3.7 x 10</w:t>
            </w:r>
            <w:r>
              <w:rPr>
                <w:sz w:val="14"/>
                <w:vertAlign w:val="superscript"/>
              </w:rPr>
              <w:t>+6</w:t>
            </w:r>
          </w:p>
        </w:tc>
        <w:tc>
          <w:tcPr>
            <w:tcW w:w="1229" w:type="dxa"/>
            <w:gridSpan w:val="4"/>
          </w:tcPr>
          <w:p w14:paraId="3B4467C8" w14:textId="77777777" w:rsidR="00B83108" w:rsidRDefault="00B83108">
            <w:pPr>
              <w:pStyle w:val="yTable"/>
              <w:rPr>
                <w:sz w:val="14"/>
              </w:rPr>
            </w:pPr>
            <w:r>
              <w:rPr>
                <w:sz w:val="14"/>
              </w:rPr>
              <w:t>7.4 x 10</w:t>
            </w:r>
            <w:r>
              <w:rPr>
                <w:sz w:val="14"/>
                <w:vertAlign w:val="superscript"/>
              </w:rPr>
              <w:noBreakHyphen/>
              <w:t>3</w:t>
            </w:r>
          </w:p>
        </w:tc>
        <w:tc>
          <w:tcPr>
            <w:tcW w:w="1111" w:type="dxa"/>
          </w:tcPr>
          <w:p w14:paraId="4A4E24FE" w14:textId="77777777" w:rsidR="00B83108" w:rsidRDefault="00B83108">
            <w:pPr>
              <w:pStyle w:val="yTable"/>
              <w:rPr>
                <w:sz w:val="14"/>
                <w:vertAlign w:val="superscript"/>
              </w:rPr>
            </w:pPr>
            <w:r>
              <w:rPr>
                <w:sz w:val="14"/>
              </w:rPr>
              <w:t>1.5 x 10</w:t>
            </w:r>
            <w:r>
              <w:rPr>
                <w:sz w:val="14"/>
                <w:vertAlign w:val="superscript"/>
              </w:rPr>
              <w:t>+5</w:t>
            </w:r>
          </w:p>
        </w:tc>
      </w:tr>
      <w:tr w:rsidR="000B1A61" w14:paraId="5740E8C6" w14:textId="77777777">
        <w:tc>
          <w:tcPr>
            <w:tcW w:w="1418" w:type="dxa"/>
          </w:tcPr>
          <w:p w14:paraId="71795657" w14:textId="77777777" w:rsidR="00B83108" w:rsidRDefault="00B83108">
            <w:pPr>
              <w:pStyle w:val="yTable"/>
              <w:rPr>
                <w:spacing w:val="-1"/>
                <w:sz w:val="14"/>
              </w:rPr>
            </w:pPr>
          </w:p>
        </w:tc>
        <w:tc>
          <w:tcPr>
            <w:tcW w:w="1134" w:type="dxa"/>
          </w:tcPr>
          <w:p w14:paraId="56F234C6" w14:textId="77777777" w:rsidR="00B83108" w:rsidRDefault="00B83108">
            <w:pPr>
              <w:pStyle w:val="yTable"/>
              <w:tabs>
                <w:tab w:val="right" w:pos="680"/>
              </w:tabs>
              <w:ind w:left="1"/>
              <w:rPr>
                <w:spacing w:val="-1"/>
                <w:sz w:val="14"/>
              </w:rPr>
            </w:pPr>
            <w:r>
              <w:rPr>
                <w:spacing w:val="-1"/>
                <w:sz w:val="14"/>
              </w:rPr>
              <w:tab/>
              <w:t>I</w:t>
            </w:r>
          </w:p>
        </w:tc>
        <w:tc>
          <w:tcPr>
            <w:tcW w:w="1169" w:type="dxa"/>
          </w:tcPr>
          <w:p w14:paraId="24DF82CC" w14:textId="77777777" w:rsidR="00B83108" w:rsidRDefault="00B83108">
            <w:pPr>
              <w:pStyle w:val="yTable"/>
              <w:rPr>
                <w:sz w:val="14"/>
              </w:rPr>
            </w:pPr>
            <w:r>
              <w:rPr>
                <w:sz w:val="14"/>
              </w:rPr>
              <w:t>1.1 x 10</w:t>
            </w:r>
            <w:r>
              <w:rPr>
                <w:sz w:val="14"/>
                <w:vertAlign w:val="superscript"/>
              </w:rPr>
              <w:t>+1</w:t>
            </w:r>
          </w:p>
        </w:tc>
        <w:tc>
          <w:tcPr>
            <w:tcW w:w="1170" w:type="dxa"/>
          </w:tcPr>
          <w:p w14:paraId="2DA9910B" w14:textId="77777777" w:rsidR="00B83108" w:rsidRDefault="00B83108">
            <w:pPr>
              <w:pStyle w:val="yTable"/>
              <w:rPr>
                <w:sz w:val="14"/>
              </w:rPr>
            </w:pPr>
            <w:r>
              <w:rPr>
                <w:sz w:val="14"/>
              </w:rPr>
              <w:t>1.1 x 10</w:t>
            </w:r>
            <w:r>
              <w:rPr>
                <w:sz w:val="14"/>
                <w:vertAlign w:val="superscript"/>
              </w:rPr>
              <w:t>+8</w:t>
            </w:r>
          </w:p>
        </w:tc>
        <w:tc>
          <w:tcPr>
            <w:tcW w:w="1229" w:type="dxa"/>
            <w:gridSpan w:val="4"/>
          </w:tcPr>
          <w:p w14:paraId="5D2E3108" w14:textId="77777777" w:rsidR="00B83108" w:rsidRDefault="00B83108">
            <w:pPr>
              <w:pStyle w:val="yTable"/>
              <w:rPr>
                <w:sz w:val="14"/>
              </w:rPr>
            </w:pPr>
            <w:r>
              <w:rPr>
                <w:sz w:val="14"/>
              </w:rPr>
              <w:t>3.3 x 10</w:t>
            </w:r>
            <w:r>
              <w:rPr>
                <w:sz w:val="14"/>
                <w:vertAlign w:val="superscript"/>
              </w:rPr>
              <w:noBreakHyphen/>
              <w:t>1</w:t>
            </w:r>
          </w:p>
        </w:tc>
        <w:tc>
          <w:tcPr>
            <w:tcW w:w="1111" w:type="dxa"/>
          </w:tcPr>
          <w:p w14:paraId="501BD82C" w14:textId="77777777" w:rsidR="00B83108" w:rsidRDefault="00B83108">
            <w:pPr>
              <w:pStyle w:val="yTable"/>
              <w:rPr>
                <w:sz w:val="14"/>
                <w:vertAlign w:val="superscript"/>
              </w:rPr>
            </w:pPr>
            <w:r>
              <w:rPr>
                <w:sz w:val="14"/>
              </w:rPr>
              <w:t>3.3 x 10</w:t>
            </w:r>
            <w:r>
              <w:rPr>
                <w:sz w:val="14"/>
                <w:vertAlign w:val="superscript"/>
              </w:rPr>
              <w:t>+6</w:t>
            </w:r>
          </w:p>
        </w:tc>
      </w:tr>
      <w:tr w:rsidR="000B1A61" w14:paraId="2AB0DB29" w14:textId="77777777">
        <w:tc>
          <w:tcPr>
            <w:tcW w:w="1418" w:type="dxa"/>
          </w:tcPr>
          <w:p w14:paraId="702ED722" w14:textId="77777777" w:rsidR="00B83108" w:rsidRDefault="00B83108">
            <w:pPr>
              <w:pStyle w:val="yTable"/>
              <w:rPr>
                <w:spacing w:val="-1"/>
                <w:sz w:val="14"/>
              </w:rPr>
            </w:pPr>
          </w:p>
        </w:tc>
        <w:tc>
          <w:tcPr>
            <w:tcW w:w="1134" w:type="dxa"/>
          </w:tcPr>
          <w:p w14:paraId="50002012" w14:textId="77777777" w:rsidR="00B83108" w:rsidRDefault="00B83108">
            <w:pPr>
              <w:pStyle w:val="yTable"/>
              <w:tabs>
                <w:tab w:val="right" w:pos="680"/>
              </w:tabs>
              <w:ind w:left="1"/>
              <w:rPr>
                <w:spacing w:val="-1"/>
                <w:sz w:val="14"/>
              </w:rPr>
            </w:pPr>
            <w:r>
              <w:rPr>
                <w:spacing w:val="-1"/>
                <w:sz w:val="14"/>
              </w:rPr>
              <w:t>Am</w:t>
            </w:r>
            <w:r>
              <w:rPr>
                <w:spacing w:val="-1"/>
                <w:sz w:val="14"/>
              </w:rPr>
              <w:noBreakHyphen/>
              <w:t>242</w:t>
            </w:r>
            <w:r>
              <w:rPr>
                <w:spacing w:val="-1"/>
                <w:sz w:val="14"/>
              </w:rPr>
              <w:tab/>
              <w:t>S</w:t>
            </w:r>
          </w:p>
        </w:tc>
        <w:tc>
          <w:tcPr>
            <w:tcW w:w="1169" w:type="dxa"/>
          </w:tcPr>
          <w:p w14:paraId="2FDB41F5" w14:textId="77777777" w:rsidR="00B83108" w:rsidRDefault="00B83108">
            <w:pPr>
              <w:pStyle w:val="yTable"/>
              <w:rPr>
                <w:sz w:val="14"/>
              </w:rPr>
            </w:pPr>
            <w:r>
              <w:rPr>
                <w:sz w:val="14"/>
              </w:rPr>
              <w:t>1.5 x 10</w:t>
            </w:r>
            <w:r>
              <w:rPr>
                <w:sz w:val="14"/>
                <w:vertAlign w:val="superscript"/>
              </w:rPr>
              <w:t>+3</w:t>
            </w:r>
          </w:p>
        </w:tc>
        <w:tc>
          <w:tcPr>
            <w:tcW w:w="1170" w:type="dxa"/>
          </w:tcPr>
          <w:p w14:paraId="097E31AB" w14:textId="77777777" w:rsidR="00B83108" w:rsidRDefault="00B83108">
            <w:pPr>
              <w:pStyle w:val="yTable"/>
              <w:rPr>
                <w:sz w:val="14"/>
              </w:rPr>
            </w:pPr>
            <w:r>
              <w:rPr>
                <w:sz w:val="14"/>
              </w:rPr>
              <w:t>1.5 x 10</w:t>
            </w:r>
            <w:r>
              <w:rPr>
                <w:sz w:val="14"/>
                <w:vertAlign w:val="superscript"/>
              </w:rPr>
              <w:t>+8</w:t>
            </w:r>
          </w:p>
        </w:tc>
        <w:tc>
          <w:tcPr>
            <w:tcW w:w="1229" w:type="dxa"/>
            <w:gridSpan w:val="4"/>
          </w:tcPr>
          <w:p w14:paraId="4944228B" w14:textId="77777777" w:rsidR="00B83108" w:rsidRDefault="00B83108">
            <w:pPr>
              <w:pStyle w:val="yTable"/>
              <w:rPr>
                <w:sz w:val="14"/>
              </w:rPr>
            </w:pPr>
            <w:r>
              <w:rPr>
                <w:sz w:val="14"/>
              </w:rPr>
              <w:t>3.7 x 10</w:t>
            </w:r>
            <w:r>
              <w:rPr>
                <w:sz w:val="14"/>
                <w:vertAlign w:val="superscript"/>
              </w:rPr>
              <w:t>+1</w:t>
            </w:r>
          </w:p>
        </w:tc>
        <w:tc>
          <w:tcPr>
            <w:tcW w:w="1111" w:type="dxa"/>
          </w:tcPr>
          <w:p w14:paraId="55EE1BE4" w14:textId="77777777" w:rsidR="00B83108" w:rsidRDefault="00B83108">
            <w:pPr>
              <w:pStyle w:val="yTable"/>
              <w:rPr>
                <w:sz w:val="14"/>
                <w:vertAlign w:val="superscript"/>
              </w:rPr>
            </w:pPr>
            <w:r>
              <w:rPr>
                <w:sz w:val="14"/>
              </w:rPr>
              <w:t>3.7 x 10</w:t>
            </w:r>
            <w:r>
              <w:rPr>
                <w:sz w:val="14"/>
                <w:vertAlign w:val="superscript"/>
              </w:rPr>
              <w:t>+6</w:t>
            </w:r>
          </w:p>
        </w:tc>
      </w:tr>
      <w:tr w:rsidR="000B1A61" w14:paraId="7662DBBE" w14:textId="77777777">
        <w:tc>
          <w:tcPr>
            <w:tcW w:w="1418" w:type="dxa"/>
          </w:tcPr>
          <w:p w14:paraId="5DD48BDC" w14:textId="77777777" w:rsidR="00B83108" w:rsidRDefault="00B83108">
            <w:pPr>
              <w:pStyle w:val="yTable"/>
              <w:rPr>
                <w:spacing w:val="-1"/>
                <w:sz w:val="14"/>
              </w:rPr>
            </w:pPr>
          </w:p>
        </w:tc>
        <w:tc>
          <w:tcPr>
            <w:tcW w:w="1134" w:type="dxa"/>
          </w:tcPr>
          <w:p w14:paraId="3E065A34" w14:textId="77777777" w:rsidR="00B83108" w:rsidRDefault="00B83108">
            <w:pPr>
              <w:pStyle w:val="yTable"/>
              <w:tabs>
                <w:tab w:val="right" w:pos="680"/>
              </w:tabs>
              <w:ind w:left="1"/>
              <w:rPr>
                <w:spacing w:val="-1"/>
                <w:sz w:val="14"/>
              </w:rPr>
            </w:pPr>
            <w:r>
              <w:rPr>
                <w:spacing w:val="-1"/>
                <w:sz w:val="14"/>
              </w:rPr>
              <w:tab/>
              <w:t>I</w:t>
            </w:r>
          </w:p>
        </w:tc>
        <w:tc>
          <w:tcPr>
            <w:tcW w:w="1169" w:type="dxa"/>
          </w:tcPr>
          <w:p w14:paraId="14BF4A38" w14:textId="77777777" w:rsidR="00B83108" w:rsidRDefault="00B83108">
            <w:pPr>
              <w:pStyle w:val="yTable"/>
              <w:rPr>
                <w:sz w:val="14"/>
              </w:rPr>
            </w:pPr>
            <w:r>
              <w:rPr>
                <w:sz w:val="14"/>
              </w:rPr>
              <w:t>1.8 x 10</w:t>
            </w:r>
            <w:r>
              <w:rPr>
                <w:sz w:val="14"/>
                <w:vertAlign w:val="superscript"/>
              </w:rPr>
              <w:t>+3</w:t>
            </w:r>
          </w:p>
        </w:tc>
        <w:tc>
          <w:tcPr>
            <w:tcW w:w="1170" w:type="dxa"/>
          </w:tcPr>
          <w:p w14:paraId="098F0B35" w14:textId="77777777" w:rsidR="00B83108" w:rsidRDefault="00B83108">
            <w:pPr>
              <w:pStyle w:val="yTable"/>
              <w:rPr>
                <w:sz w:val="14"/>
              </w:rPr>
            </w:pPr>
            <w:r>
              <w:rPr>
                <w:sz w:val="14"/>
              </w:rPr>
              <w:t>1.5 x 10</w:t>
            </w:r>
            <w:r>
              <w:rPr>
                <w:sz w:val="14"/>
                <w:vertAlign w:val="superscript"/>
              </w:rPr>
              <w:t>+8</w:t>
            </w:r>
          </w:p>
        </w:tc>
        <w:tc>
          <w:tcPr>
            <w:tcW w:w="1229" w:type="dxa"/>
            <w:gridSpan w:val="4"/>
          </w:tcPr>
          <w:p w14:paraId="4FADA0F5" w14:textId="77777777" w:rsidR="00B83108" w:rsidRDefault="00B83108">
            <w:pPr>
              <w:pStyle w:val="yTable"/>
              <w:rPr>
                <w:sz w:val="14"/>
              </w:rPr>
            </w:pPr>
            <w:r>
              <w:rPr>
                <w:sz w:val="14"/>
              </w:rPr>
              <w:t>7.4 x 10</w:t>
            </w:r>
            <w:r>
              <w:rPr>
                <w:sz w:val="14"/>
                <w:vertAlign w:val="superscript"/>
              </w:rPr>
              <w:t>+1</w:t>
            </w:r>
          </w:p>
        </w:tc>
        <w:tc>
          <w:tcPr>
            <w:tcW w:w="1111" w:type="dxa"/>
          </w:tcPr>
          <w:p w14:paraId="5304B364" w14:textId="77777777" w:rsidR="00B83108" w:rsidRDefault="00B83108">
            <w:pPr>
              <w:pStyle w:val="yTable"/>
              <w:rPr>
                <w:sz w:val="14"/>
                <w:vertAlign w:val="superscript"/>
              </w:rPr>
            </w:pPr>
            <w:r>
              <w:rPr>
                <w:sz w:val="14"/>
              </w:rPr>
              <w:t>3.7 x 10</w:t>
            </w:r>
            <w:r>
              <w:rPr>
                <w:sz w:val="14"/>
                <w:vertAlign w:val="superscript"/>
              </w:rPr>
              <w:t>+6</w:t>
            </w:r>
          </w:p>
        </w:tc>
      </w:tr>
      <w:tr w:rsidR="000B1A61" w14:paraId="35E80EBF" w14:textId="77777777">
        <w:tc>
          <w:tcPr>
            <w:tcW w:w="1418" w:type="dxa"/>
          </w:tcPr>
          <w:p w14:paraId="4994EEC0" w14:textId="77777777" w:rsidR="00B83108" w:rsidRDefault="00B83108">
            <w:pPr>
              <w:pStyle w:val="yTable"/>
              <w:rPr>
                <w:spacing w:val="-1"/>
                <w:sz w:val="14"/>
              </w:rPr>
            </w:pPr>
          </w:p>
        </w:tc>
        <w:tc>
          <w:tcPr>
            <w:tcW w:w="1134" w:type="dxa"/>
          </w:tcPr>
          <w:p w14:paraId="719816C9" w14:textId="77777777" w:rsidR="00B83108" w:rsidRDefault="00B83108">
            <w:pPr>
              <w:pStyle w:val="yTable"/>
              <w:tabs>
                <w:tab w:val="right" w:pos="680"/>
              </w:tabs>
              <w:ind w:left="1"/>
              <w:rPr>
                <w:spacing w:val="-1"/>
                <w:sz w:val="14"/>
              </w:rPr>
            </w:pPr>
            <w:r>
              <w:rPr>
                <w:spacing w:val="-1"/>
                <w:sz w:val="14"/>
              </w:rPr>
              <w:t>Am</w:t>
            </w:r>
            <w:r>
              <w:rPr>
                <w:spacing w:val="-1"/>
                <w:sz w:val="14"/>
              </w:rPr>
              <w:noBreakHyphen/>
              <w:t>243</w:t>
            </w:r>
            <w:r>
              <w:rPr>
                <w:spacing w:val="-1"/>
                <w:sz w:val="14"/>
              </w:rPr>
              <w:tab/>
              <w:t>S</w:t>
            </w:r>
          </w:p>
        </w:tc>
        <w:tc>
          <w:tcPr>
            <w:tcW w:w="1169" w:type="dxa"/>
          </w:tcPr>
          <w:p w14:paraId="72AF1175" w14:textId="77777777" w:rsidR="00B83108" w:rsidRDefault="00B83108">
            <w:pPr>
              <w:pStyle w:val="yTable"/>
              <w:rPr>
                <w:sz w:val="14"/>
              </w:rPr>
            </w:pPr>
            <w:r>
              <w:rPr>
                <w:sz w:val="14"/>
              </w:rPr>
              <w:t>2.2 x 10</w:t>
            </w:r>
            <w:r>
              <w:rPr>
                <w:sz w:val="14"/>
                <w:vertAlign w:val="superscript"/>
              </w:rPr>
              <w:noBreakHyphen/>
              <w:t>1</w:t>
            </w:r>
          </w:p>
        </w:tc>
        <w:tc>
          <w:tcPr>
            <w:tcW w:w="1170" w:type="dxa"/>
          </w:tcPr>
          <w:p w14:paraId="413D99D5" w14:textId="77777777" w:rsidR="00B83108" w:rsidRDefault="00B83108">
            <w:pPr>
              <w:pStyle w:val="yTable"/>
              <w:rPr>
                <w:sz w:val="14"/>
              </w:rPr>
            </w:pPr>
            <w:r>
              <w:rPr>
                <w:sz w:val="14"/>
              </w:rPr>
              <w:t>3.7 x 10</w:t>
            </w:r>
            <w:r>
              <w:rPr>
                <w:sz w:val="14"/>
                <w:vertAlign w:val="superscript"/>
              </w:rPr>
              <w:t>+6</w:t>
            </w:r>
          </w:p>
        </w:tc>
        <w:tc>
          <w:tcPr>
            <w:tcW w:w="1229" w:type="dxa"/>
            <w:gridSpan w:val="4"/>
          </w:tcPr>
          <w:p w14:paraId="7343629B" w14:textId="77777777" w:rsidR="00B83108" w:rsidRDefault="00B83108">
            <w:pPr>
              <w:pStyle w:val="yTable"/>
              <w:rPr>
                <w:sz w:val="14"/>
              </w:rPr>
            </w:pPr>
            <w:r>
              <w:rPr>
                <w:sz w:val="14"/>
              </w:rPr>
              <w:t>7.4 x 10</w:t>
            </w:r>
            <w:r>
              <w:rPr>
                <w:sz w:val="14"/>
                <w:vertAlign w:val="superscript"/>
              </w:rPr>
              <w:noBreakHyphen/>
              <w:t>3</w:t>
            </w:r>
          </w:p>
        </w:tc>
        <w:tc>
          <w:tcPr>
            <w:tcW w:w="1111" w:type="dxa"/>
          </w:tcPr>
          <w:p w14:paraId="7B2AD987" w14:textId="77777777" w:rsidR="00B83108" w:rsidRDefault="00B83108">
            <w:pPr>
              <w:pStyle w:val="yTable"/>
              <w:rPr>
                <w:sz w:val="14"/>
                <w:vertAlign w:val="superscript"/>
              </w:rPr>
            </w:pPr>
            <w:r>
              <w:rPr>
                <w:sz w:val="14"/>
              </w:rPr>
              <w:t>1.5 x 10</w:t>
            </w:r>
            <w:r>
              <w:rPr>
                <w:sz w:val="14"/>
                <w:vertAlign w:val="superscript"/>
              </w:rPr>
              <w:t>+5</w:t>
            </w:r>
          </w:p>
        </w:tc>
      </w:tr>
      <w:tr w:rsidR="000B1A61" w14:paraId="37583144" w14:textId="77777777">
        <w:tc>
          <w:tcPr>
            <w:tcW w:w="1418" w:type="dxa"/>
          </w:tcPr>
          <w:p w14:paraId="228A9539" w14:textId="77777777" w:rsidR="00B83108" w:rsidRDefault="00B83108">
            <w:pPr>
              <w:pStyle w:val="yTable"/>
              <w:rPr>
                <w:spacing w:val="-1"/>
                <w:sz w:val="14"/>
              </w:rPr>
            </w:pPr>
          </w:p>
        </w:tc>
        <w:tc>
          <w:tcPr>
            <w:tcW w:w="1134" w:type="dxa"/>
          </w:tcPr>
          <w:p w14:paraId="398B6B66" w14:textId="77777777" w:rsidR="00B83108" w:rsidRDefault="00B83108">
            <w:pPr>
              <w:pStyle w:val="yTable"/>
              <w:tabs>
                <w:tab w:val="right" w:pos="680"/>
              </w:tabs>
              <w:ind w:left="1"/>
              <w:rPr>
                <w:spacing w:val="-1"/>
                <w:sz w:val="14"/>
              </w:rPr>
            </w:pPr>
            <w:r>
              <w:rPr>
                <w:spacing w:val="-1"/>
                <w:sz w:val="14"/>
              </w:rPr>
              <w:tab/>
              <w:t>I</w:t>
            </w:r>
          </w:p>
        </w:tc>
        <w:tc>
          <w:tcPr>
            <w:tcW w:w="1169" w:type="dxa"/>
          </w:tcPr>
          <w:p w14:paraId="34A3EAAB" w14:textId="77777777" w:rsidR="00B83108" w:rsidRDefault="00B83108">
            <w:pPr>
              <w:pStyle w:val="yTable"/>
              <w:rPr>
                <w:sz w:val="14"/>
              </w:rPr>
            </w:pPr>
            <w:r>
              <w:rPr>
                <w:sz w:val="14"/>
              </w:rPr>
              <w:t>3.7 x 10</w:t>
            </w:r>
            <w:r>
              <w:rPr>
                <w:sz w:val="14"/>
                <w:vertAlign w:val="superscript"/>
              </w:rPr>
              <w:noBreakHyphen/>
              <w:t>0</w:t>
            </w:r>
          </w:p>
        </w:tc>
        <w:tc>
          <w:tcPr>
            <w:tcW w:w="1170" w:type="dxa"/>
          </w:tcPr>
          <w:p w14:paraId="0F6E67F5" w14:textId="77777777" w:rsidR="00B83108" w:rsidRDefault="00B83108">
            <w:pPr>
              <w:pStyle w:val="yTable"/>
              <w:rPr>
                <w:sz w:val="14"/>
              </w:rPr>
            </w:pPr>
            <w:r>
              <w:rPr>
                <w:sz w:val="14"/>
              </w:rPr>
              <w:t xml:space="preserve">  3 x 10</w:t>
            </w:r>
            <w:r>
              <w:rPr>
                <w:sz w:val="14"/>
                <w:vertAlign w:val="superscript"/>
              </w:rPr>
              <w:t>+7</w:t>
            </w:r>
          </w:p>
        </w:tc>
        <w:tc>
          <w:tcPr>
            <w:tcW w:w="1229" w:type="dxa"/>
            <w:gridSpan w:val="4"/>
          </w:tcPr>
          <w:p w14:paraId="1996E092" w14:textId="77777777" w:rsidR="00B83108" w:rsidRDefault="00B83108">
            <w:pPr>
              <w:pStyle w:val="yTable"/>
              <w:rPr>
                <w:sz w:val="14"/>
              </w:rPr>
            </w:pPr>
            <w:r>
              <w:rPr>
                <w:sz w:val="14"/>
              </w:rPr>
              <w:t>1.5 x 10</w:t>
            </w:r>
            <w:r>
              <w:rPr>
                <w:sz w:val="14"/>
                <w:vertAlign w:val="superscript"/>
              </w:rPr>
              <w:noBreakHyphen/>
              <w:t>1</w:t>
            </w:r>
          </w:p>
        </w:tc>
        <w:tc>
          <w:tcPr>
            <w:tcW w:w="1111" w:type="dxa"/>
          </w:tcPr>
          <w:p w14:paraId="4C320E37" w14:textId="77777777" w:rsidR="00B83108" w:rsidRDefault="00B83108">
            <w:pPr>
              <w:pStyle w:val="yTable"/>
              <w:rPr>
                <w:sz w:val="14"/>
                <w:vertAlign w:val="superscript"/>
              </w:rPr>
            </w:pPr>
            <w:r>
              <w:rPr>
                <w:sz w:val="14"/>
              </w:rPr>
              <w:t>1.7 x 10</w:t>
            </w:r>
            <w:r>
              <w:rPr>
                <w:sz w:val="14"/>
                <w:vertAlign w:val="superscript"/>
              </w:rPr>
              <w:t>+6</w:t>
            </w:r>
          </w:p>
        </w:tc>
      </w:tr>
      <w:tr w:rsidR="000B1A61" w14:paraId="2C2BE8CD" w14:textId="77777777">
        <w:tc>
          <w:tcPr>
            <w:tcW w:w="1418" w:type="dxa"/>
          </w:tcPr>
          <w:p w14:paraId="4D66DD03" w14:textId="77777777" w:rsidR="00B83108" w:rsidRDefault="00B83108">
            <w:pPr>
              <w:pStyle w:val="yTable"/>
              <w:rPr>
                <w:spacing w:val="-1"/>
                <w:sz w:val="14"/>
              </w:rPr>
            </w:pPr>
          </w:p>
        </w:tc>
        <w:tc>
          <w:tcPr>
            <w:tcW w:w="1134" w:type="dxa"/>
          </w:tcPr>
          <w:p w14:paraId="7E3997B9" w14:textId="77777777" w:rsidR="00B83108" w:rsidRDefault="00B83108">
            <w:pPr>
              <w:pStyle w:val="yTable"/>
              <w:tabs>
                <w:tab w:val="right" w:pos="680"/>
              </w:tabs>
              <w:ind w:left="1"/>
              <w:rPr>
                <w:spacing w:val="-1"/>
                <w:sz w:val="14"/>
              </w:rPr>
            </w:pPr>
            <w:r>
              <w:rPr>
                <w:spacing w:val="-1"/>
                <w:sz w:val="14"/>
              </w:rPr>
              <w:t>Am</w:t>
            </w:r>
            <w:r>
              <w:rPr>
                <w:spacing w:val="-1"/>
                <w:sz w:val="14"/>
              </w:rPr>
              <w:noBreakHyphen/>
              <w:t>244</w:t>
            </w:r>
            <w:r>
              <w:rPr>
                <w:spacing w:val="-1"/>
                <w:sz w:val="14"/>
              </w:rPr>
              <w:tab/>
              <w:t>S</w:t>
            </w:r>
          </w:p>
        </w:tc>
        <w:tc>
          <w:tcPr>
            <w:tcW w:w="1169" w:type="dxa"/>
          </w:tcPr>
          <w:p w14:paraId="027E9A08" w14:textId="77777777" w:rsidR="00B83108" w:rsidRDefault="00B83108">
            <w:pPr>
              <w:pStyle w:val="yTable"/>
              <w:rPr>
                <w:sz w:val="14"/>
              </w:rPr>
            </w:pPr>
            <w:r>
              <w:rPr>
                <w:sz w:val="14"/>
              </w:rPr>
              <w:t>1.5 x 10</w:t>
            </w:r>
            <w:r>
              <w:rPr>
                <w:sz w:val="14"/>
                <w:vertAlign w:val="superscript"/>
              </w:rPr>
              <w:t>+5</w:t>
            </w:r>
          </w:p>
        </w:tc>
        <w:tc>
          <w:tcPr>
            <w:tcW w:w="1170" w:type="dxa"/>
          </w:tcPr>
          <w:p w14:paraId="4DE7E844" w14:textId="77777777" w:rsidR="00B83108" w:rsidRDefault="00B83108">
            <w:pPr>
              <w:pStyle w:val="yTable"/>
              <w:rPr>
                <w:sz w:val="14"/>
              </w:rPr>
            </w:pPr>
            <w:r>
              <w:rPr>
                <w:sz w:val="14"/>
              </w:rPr>
              <w:t>3.7 x 10</w:t>
            </w:r>
            <w:r>
              <w:rPr>
                <w:sz w:val="14"/>
                <w:vertAlign w:val="superscript"/>
              </w:rPr>
              <w:t>+9</w:t>
            </w:r>
          </w:p>
        </w:tc>
        <w:tc>
          <w:tcPr>
            <w:tcW w:w="1229" w:type="dxa"/>
            <w:gridSpan w:val="4"/>
          </w:tcPr>
          <w:p w14:paraId="54C65DDC" w14:textId="77777777" w:rsidR="00B83108" w:rsidRDefault="00B83108">
            <w:pPr>
              <w:pStyle w:val="yTable"/>
              <w:rPr>
                <w:sz w:val="14"/>
              </w:rPr>
            </w:pPr>
            <w:r>
              <w:rPr>
                <w:sz w:val="14"/>
              </w:rPr>
              <w:t>3.7 x 10</w:t>
            </w:r>
            <w:r>
              <w:rPr>
                <w:sz w:val="14"/>
                <w:vertAlign w:val="superscript"/>
              </w:rPr>
              <w:t>+3</w:t>
            </w:r>
          </w:p>
        </w:tc>
        <w:tc>
          <w:tcPr>
            <w:tcW w:w="1111" w:type="dxa"/>
          </w:tcPr>
          <w:p w14:paraId="590B93A4" w14:textId="77777777" w:rsidR="00B83108" w:rsidRDefault="00B83108">
            <w:pPr>
              <w:pStyle w:val="yTable"/>
              <w:rPr>
                <w:sz w:val="14"/>
                <w:vertAlign w:val="superscript"/>
              </w:rPr>
            </w:pPr>
            <w:r>
              <w:rPr>
                <w:sz w:val="14"/>
              </w:rPr>
              <w:t>1.8 x 10</w:t>
            </w:r>
            <w:r>
              <w:rPr>
                <w:sz w:val="14"/>
                <w:vertAlign w:val="superscript"/>
              </w:rPr>
              <w:t>+8</w:t>
            </w:r>
          </w:p>
        </w:tc>
      </w:tr>
      <w:tr w:rsidR="000B1A61" w14:paraId="193D5A45" w14:textId="77777777">
        <w:tc>
          <w:tcPr>
            <w:tcW w:w="1418" w:type="dxa"/>
          </w:tcPr>
          <w:p w14:paraId="2B8EBB5E" w14:textId="77777777" w:rsidR="00B83108" w:rsidRDefault="00B83108">
            <w:pPr>
              <w:pStyle w:val="yTable"/>
              <w:rPr>
                <w:spacing w:val="-1"/>
                <w:sz w:val="14"/>
              </w:rPr>
            </w:pPr>
          </w:p>
        </w:tc>
        <w:tc>
          <w:tcPr>
            <w:tcW w:w="1134" w:type="dxa"/>
          </w:tcPr>
          <w:p w14:paraId="1DB6D626" w14:textId="77777777" w:rsidR="00B83108" w:rsidRDefault="00B83108">
            <w:pPr>
              <w:pStyle w:val="yTable"/>
              <w:tabs>
                <w:tab w:val="right" w:pos="680"/>
              </w:tabs>
              <w:ind w:left="1"/>
              <w:rPr>
                <w:spacing w:val="-1"/>
                <w:sz w:val="14"/>
              </w:rPr>
            </w:pPr>
            <w:r>
              <w:rPr>
                <w:spacing w:val="-1"/>
                <w:sz w:val="14"/>
              </w:rPr>
              <w:tab/>
              <w:t>I</w:t>
            </w:r>
          </w:p>
        </w:tc>
        <w:tc>
          <w:tcPr>
            <w:tcW w:w="1169" w:type="dxa"/>
          </w:tcPr>
          <w:p w14:paraId="0A4230D9" w14:textId="77777777" w:rsidR="00B83108" w:rsidRDefault="00B83108">
            <w:pPr>
              <w:pStyle w:val="yTable"/>
              <w:rPr>
                <w:sz w:val="14"/>
              </w:rPr>
            </w:pPr>
            <w:r>
              <w:rPr>
                <w:sz w:val="14"/>
              </w:rPr>
              <w:t>7.4 x 10</w:t>
            </w:r>
            <w:r>
              <w:rPr>
                <w:sz w:val="14"/>
                <w:vertAlign w:val="superscript"/>
              </w:rPr>
              <w:t>+6</w:t>
            </w:r>
          </w:p>
        </w:tc>
        <w:tc>
          <w:tcPr>
            <w:tcW w:w="1170" w:type="dxa"/>
          </w:tcPr>
          <w:p w14:paraId="28589B6C" w14:textId="77777777" w:rsidR="00B83108" w:rsidRDefault="00B83108">
            <w:pPr>
              <w:pStyle w:val="yTable"/>
              <w:rPr>
                <w:sz w:val="14"/>
              </w:rPr>
            </w:pPr>
            <w:r>
              <w:rPr>
                <w:sz w:val="14"/>
              </w:rPr>
              <w:t>3.7 x 10</w:t>
            </w:r>
            <w:r>
              <w:rPr>
                <w:sz w:val="14"/>
                <w:vertAlign w:val="superscript"/>
              </w:rPr>
              <w:t>+9</w:t>
            </w:r>
          </w:p>
        </w:tc>
        <w:tc>
          <w:tcPr>
            <w:tcW w:w="1229" w:type="dxa"/>
            <w:gridSpan w:val="4"/>
          </w:tcPr>
          <w:p w14:paraId="6A4F469D" w14:textId="77777777" w:rsidR="00B83108" w:rsidRDefault="00B83108">
            <w:pPr>
              <w:pStyle w:val="yTable"/>
              <w:rPr>
                <w:sz w:val="14"/>
              </w:rPr>
            </w:pPr>
            <w:r>
              <w:rPr>
                <w:sz w:val="14"/>
              </w:rPr>
              <w:t xml:space="preserve">  3 x 10</w:t>
            </w:r>
            <w:r>
              <w:rPr>
                <w:sz w:val="14"/>
                <w:vertAlign w:val="superscript"/>
              </w:rPr>
              <w:t>+4</w:t>
            </w:r>
          </w:p>
        </w:tc>
        <w:tc>
          <w:tcPr>
            <w:tcW w:w="1111" w:type="dxa"/>
          </w:tcPr>
          <w:p w14:paraId="7E54E0B4" w14:textId="77777777" w:rsidR="00B83108" w:rsidRDefault="00B83108">
            <w:pPr>
              <w:pStyle w:val="yTable"/>
              <w:rPr>
                <w:sz w:val="14"/>
                <w:vertAlign w:val="superscript"/>
              </w:rPr>
            </w:pPr>
            <w:r>
              <w:rPr>
                <w:sz w:val="14"/>
              </w:rPr>
              <w:t>1.8 x 10</w:t>
            </w:r>
            <w:r>
              <w:rPr>
                <w:sz w:val="14"/>
                <w:vertAlign w:val="superscript"/>
              </w:rPr>
              <w:t>+8</w:t>
            </w:r>
          </w:p>
        </w:tc>
      </w:tr>
      <w:tr w:rsidR="000B1A61" w14:paraId="222B832F" w14:textId="77777777">
        <w:tc>
          <w:tcPr>
            <w:tcW w:w="1418" w:type="dxa"/>
          </w:tcPr>
          <w:p w14:paraId="61BCCCBA" w14:textId="77777777" w:rsidR="00B83108" w:rsidRDefault="00B83108">
            <w:pPr>
              <w:pStyle w:val="yTable"/>
              <w:rPr>
                <w:spacing w:val="-1"/>
                <w:sz w:val="14"/>
              </w:rPr>
            </w:pPr>
            <w:r>
              <w:rPr>
                <w:spacing w:val="-1"/>
                <w:sz w:val="14"/>
              </w:rPr>
              <w:t>Antimony (51)</w:t>
            </w:r>
          </w:p>
        </w:tc>
        <w:tc>
          <w:tcPr>
            <w:tcW w:w="1134" w:type="dxa"/>
          </w:tcPr>
          <w:p w14:paraId="2306D63C" w14:textId="77777777" w:rsidR="00B83108" w:rsidRDefault="00B83108">
            <w:pPr>
              <w:pStyle w:val="yTable"/>
              <w:tabs>
                <w:tab w:val="right" w:pos="680"/>
              </w:tabs>
              <w:ind w:left="1"/>
              <w:rPr>
                <w:spacing w:val="-1"/>
                <w:sz w:val="14"/>
              </w:rPr>
            </w:pPr>
            <w:r>
              <w:rPr>
                <w:spacing w:val="-1"/>
                <w:sz w:val="14"/>
              </w:rPr>
              <w:t>Sb</w:t>
            </w:r>
            <w:r>
              <w:rPr>
                <w:spacing w:val="-1"/>
                <w:sz w:val="14"/>
              </w:rPr>
              <w:noBreakHyphen/>
              <w:t>122</w:t>
            </w:r>
            <w:r>
              <w:rPr>
                <w:spacing w:val="-1"/>
                <w:sz w:val="14"/>
              </w:rPr>
              <w:tab/>
              <w:t>S</w:t>
            </w:r>
          </w:p>
        </w:tc>
        <w:tc>
          <w:tcPr>
            <w:tcW w:w="1169" w:type="dxa"/>
          </w:tcPr>
          <w:p w14:paraId="58558D65" w14:textId="77777777" w:rsidR="00B83108" w:rsidRDefault="00B83108">
            <w:pPr>
              <w:pStyle w:val="yTable"/>
              <w:rPr>
                <w:sz w:val="14"/>
              </w:rPr>
            </w:pPr>
            <w:r>
              <w:rPr>
                <w:sz w:val="14"/>
              </w:rPr>
              <w:t>7.4 x 10</w:t>
            </w:r>
            <w:r>
              <w:rPr>
                <w:sz w:val="14"/>
                <w:vertAlign w:val="superscript"/>
              </w:rPr>
              <w:t>+3</w:t>
            </w:r>
          </w:p>
        </w:tc>
        <w:tc>
          <w:tcPr>
            <w:tcW w:w="1170" w:type="dxa"/>
          </w:tcPr>
          <w:p w14:paraId="651E2E1C" w14:textId="77777777" w:rsidR="00B83108" w:rsidRDefault="00B83108">
            <w:pPr>
              <w:pStyle w:val="yTable"/>
              <w:rPr>
                <w:sz w:val="14"/>
              </w:rPr>
            </w:pPr>
            <w:r>
              <w:rPr>
                <w:sz w:val="14"/>
              </w:rPr>
              <w:t xml:space="preserve">  3 x 10</w:t>
            </w:r>
            <w:r>
              <w:rPr>
                <w:sz w:val="14"/>
                <w:vertAlign w:val="superscript"/>
              </w:rPr>
              <w:t>+7</w:t>
            </w:r>
          </w:p>
        </w:tc>
        <w:tc>
          <w:tcPr>
            <w:tcW w:w="1229" w:type="dxa"/>
            <w:gridSpan w:val="4"/>
          </w:tcPr>
          <w:p w14:paraId="51DBE0E1" w14:textId="77777777" w:rsidR="00B83108" w:rsidRDefault="00B83108">
            <w:pPr>
              <w:pStyle w:val="yTable"/>
              <w:rPr>
                <w:sz w:val="14"/>
              </w:rPr>
            </w:pPr>
            <w:r>
              <w:rPr>
                <w:sz w:val="14"/>
              </w:rPr>
              <w:t>2.2 x 10</w:t>
            </w:r>
            <w:r>
              <w:rPr>
                <w:sz w:val="14"/>
                <w:vertAlign w:val="superscript"/>
              </w:rPr>
              <w:t>+2</w:t>
            </w:r>
          </w:p>
        </w:tc>
        <w:tc>
          <w:tcPr>
            <w:tcW w:w="1111" w:type="dxa"/>
          </w:tcPr>
          <w:p w14:paraId="7B4F097A" w14:textId="77777777" w:rsidR="00B83108" w:rsidRDefault="00B83108">
            <w:pPr>
              <w:pStyle w:val="yTable"/>
              <w:rPr>
                <w:sz w:val="14"/>
                <w:vertAlign w:val="superscript"/>
              </w:rPr>
            </w:pPr>
            <w:r>
              <w:rPr>
                <w:sz w:val="14"/>
              </w:rPr>
              <w:t>1.1 x 10</w:t>
            </w:r>
            <w:r>
              <w:rPr>
                <w:sz w:val="14"/>
                <w:vertAlign w:val="superscript"/>
              </w:rPr>
              <w:t>+6</w:t>
            </w:r>
          </w:p>
        </w:tc>
      </w:tr>
      <w:tr w:rsidR="000B1A61" w14:paraId="55D0BA8D" w14:textId="77777777">
        <w:tc>
          <w:tcPr>
            <w:tcW w:w="1418" w:type="dxa"/>
          </w:tcPr>
          <w:p w14:paraId="7A547145" w14:textId="77777777" w:rsidR="00B83108" w:rsidRDefault="00B83108">
            <w:pPr>
              <w:pStyle w:val="yTable"/>
              <w:rPr>
                <w:spacing w:val="-1"/>
                <w:sz w:val="14"/>
              </w:rPr>
            </w:pPr>
          </w:p>
        </w:tc>
        <w:tc>
          <w:tcPr>
            <w:tcW w:w="1134" w:type="dxa"/>
          </w:tcPr>
          <w:p w14:paraId="148A640C" w14:textId="77777777" w:rsidR="00B83108" w:rsidRDefault="00B83108">
            <w:pPr>
              <w:pStyle w:val="yTable"/>
              <w:tabs>
                <w:tab w:val="right" w:pos="680"/>
              </w:tabs>
              <w:ind w:left="-141"/>
              <w:rPr>
                <w:spacing w:val="-1"/>
                <w:sz w:val="14"/>
              </w:rPr>
            </w:pPr>
            <w:r>
              <w:rPr>
                <w:spacing w:val="-1"/>
                <w:sz w:val="14"/>
              </w:rPr>
              <w:tab/>
              <w:t>I</w:t>
            </w:r>
          </w:p>
        </w:tc>
        <w:tc>
          <w:tcPr>
            <w:tcW w:w="1169" w:type="dxa"/>
          </w:tcPr>
          <w:p w14:paraId="1C2CDD21" w14:textId="77777777" w:rsidR="00B83108" w:rsidRDefault="00B83108">
            <w:pPr>
              <w:pStyle w:val="yTable"/>
              <w:rPr>
                <w:sz w:val="14"/>
              </w:rPr>
            </w:pPr>
            <w:r>
              <w:rPr>
                <w:sz w:val="14"/>
              </w:rPr>
              <w:t>3.7 x 10</w:t>
            </w:r>
            <w:r>
              <w:rPr>
                <w:sz w:val="14"/>
                <w:vertAlign w:val="superscript"/>
              </w:rPr>
              <w:t>+3</w:t>
            </w:r>
          </w:p>
        </w:tc>
        <w:tc>
          <w:tcPr>
            <w:tcW w:w="1170" w:type="dxa"/>
          </w:tcPr>
          <w:p w14:paraId="002BFA62" w14:textId="77777777" w:rsidR="00B83108" w:rsidRDefault="00B83108">
            <w:pPr>
              <w:pStyle w:val="yTable"/>
              <w:rPr>
                <w:sz w:val="14"/>
              </w:rPr>
            </w:pPr>
            <w:r>
              <w:rPr>
                <w:sz w:val="14"/>
              </w:rPr>
              <w:t xml:space="preserve">  3 x 10</w:t>
            </w:r>
            <w:r>
              <w:rPr>
                <w:sz w:val="14"/>
                <w:vertAlign w:val="superscript"/>
              </w:rPr>
              <w:t>+7</w:t>
            </w:r>
          </w:p>
        </w:tc>
        <w:tc>
          <w:tcPr>
            <w:tcW w:w="1229" w:type="dxa"/>
            <w:gridSpan w:val="4"/>
          </w:tcPr>
          <w:p w14:paraId="32312857" w14:textId="77777777" w:rsidR="00B83108" w:rsidRDefault="00B83108">
            <w:pPr>
              <w:pStyle w:val="yTable"/>
              <w:rPr>
                <w:sz w:val="14"/>
              </w:rPr>
            </w:pPr>
            <w:r>
              <w:rPr>
                <w:sz w:val="14"/>
              </w:rPr>
              <w:t>1.8 x 10</w:t>
            </w:r>
            <w:r>
              <w:rPr>
                <w:sz w:val="14"/>
                <w:vertAlign w:val="superscript"/>
              </w:rPr>
              <w:t>+2</w:t>
            </w:r>
          </w:p>
        </w:tc>
        <w:tc>
          <w:tcPr>
            <w:tcW w:w="1111" w:type="dxa"/>
          </w:tcPr>
          <w:p w14:paraId="22E567ED" w14:textId="77777777" w:rsidR="00B83108" w:rsidRDefault="00B83108">
            <w:pPr>
              <w:pStyle w:val="yTable"/>
              <w:rPr>
                <w:sz w:val="14"/>
                <w:vertAlign w:val="superscript"/>
              </w:rPr>
            </w:pPr>
            <w:r>
              <w:rPr>
                <w:sz w:val="14"/>
              </w:rPr>
              <w:t>1.1 x 10</w:t>
            </w:r>
            <w:r>
              <w:rPr>
                <w:sz w:val="14"/>
                <w:vertAlign w:val="superscript"/>
              </w:rPr>
              <w:t>+6</w:t>
            </w:r>
          </w:p>
        </w:tc>
      </w:tr>
      <w:tr w:rsidR="000B1A61" w14:paraId="6E5107DB" w14:textId="77777777">
        <w:tc>
          <w:tcPr>
            <w:tcW w:w="1418" w:type="dxa"/>
          </w:tcPr>
          <w:p w14:paraId="439189B1" w14:textId="77777777" w:rsidR="00B83108" w:rsidRDefault="00B83108">
            <w:pPr>
              <w:pStyle w:val="yTable"/>
              <w:rPr>
                <w:spacing w:val="-1"/>
                <w:sz w:val="14"/>
              </w:rPr>
            </w:pPr>
          </w:p>
        </w:tc>
        <w:tc>
          <w:tcPr>
            <w:tcW w:w="1134" w:type="dxa"/>
          </w:tcPr>
          <w:p w14:paraId="415C164E" w14:textId="77777777" w:rsidR="00B83108" w:rsidRDefault="00B83108">
            <w:pPr>
              <w:pStyle w:val="yTable"/>
              <w:tabs>
                <w:tab w:val="right" w:pos="680"/>
              </w:tabs>
              <w:ind w:left="1"/>
              <w:rPr>
                <w:spacing w:val="-1"/>
                <w:sz w:val="14"/>
              </w:rPr>
            </w:pPr>
            <w:r>
              <w:rPr>
                <w:spacing w:val="-1"/>
                <w:sz w:val="14"/>
              </w:rPr>
              <w:t>Sb</w:t>
            </w:r>
            <w:r>
              <w:rPr>
                <w:spacing w:val="-1"/>
                <w:sz w:val="14"/>
              </w:rPr>
              <w:noBreakHyphen/>
              <w:t>124</w:t>
            </w:r>
            <w:r>
              <w:rPr>
                <w:spacing w:val="-1"/>
                <w:sz w:val="14"/>
              </w:rPr>
              <w:tab/>
              <w:t>S</w:t>
            </w:r>
          </w:p>
        </w:tc>
        <w:tc>
          <w:tcPr>
            <w:tcW w:w="1169" w:type="dxa"/>
          </w:tcPr>
          <w:p w14:paraId="04D0815C" w14:textId="77777777" w:rsidR="00B83108" w:rsidRDefault="00B83108">
            <w:pPr>
              <w:pStyle w:val="yTable"/>
              <w:rPr>
                <w:sz w:val="14"/>
              </w:rPr>
            </w:pPr>
            <w:r>
              <w:rPr>
                <w:sz w:val="14"/>
              </w:rPr>
              <w:t>7.4 x 10</w:t>
            </w:r>
            <w:r>
              <w:rPr>
                <w:sz w:val="14"/>
                <w:vertAlign w:val="superscript"/>
              </w:rPr>
              <w:t>+3</w:t>
            </w:r>
          </w:p>
        </w:tc>
        <w:tc>
          <w:tcPr>
            <w:tcW w:w="1170" w:type="dxa"/>
          </w:tcPr>
          <w:p w14:paraId="4DFF63CA" w14:textId="77777777" w:rsidR="00B83108" w:rsidRDefault="00B83108">
            <w:pPr>
              <w:pStyle w:val="yTable"/>
              <w:rPr>
                <w:sz w:val="14"/>
              </w:rPr>
            </w:pPr>
            <w:r>
              <w:rPr>
                <w:sz w:val="14"/>
              </w:rPr>
              <w:t>2.6 x 10</w:t>
            </w:r>
            <w:r>
              <w:rPr>
                <w:sz w:val="14"/>
                <w:vertAlign w:val="superscript"/>
              </w:rPr>
              <w:t>+7</w:t>
            </w:r>
          </w:p>
        </w:tc>
        <w:tc>
          <w:tcPr>
            <w:tcW w:w="1229" w:type="dxa"/>
            <w:gridSpan w:val="4"/>
          </w:tcPr>
          <w:p w14:paraId="59A40D27" w14:textId="77777777" w:rsidR="00B83108" w:rsidRDefault="00B83108">
            <w:pPr>
              <w:pStyle w:val="yTable"/>
              <w:rPr>
                <w:sz w:val="14"/>
              </w:rPr>
            </w:pPr>
            <w:r>
              <w:rPr>
                <w:sz w:val="14"/>
              </w:rPr>
              <w:t>1.8 x 10</w:t>
            </w:r>
            <w:r>
              <w:rPr>
                <w:sz w:val="14"/>
                <w:vertAlign w:val="superscript"/>
              </w:rPr>
              <w:t>+2</w:t>
            </w:r>
          </w:p>
        </w:tc>
        <w:tc>
          <w:tcPr>
            <w:tcW w:w="1111" w:type="dxa"/>
          </w:tcPr>
          <w:p w14:paraId="05998A08" w14:textId="77777777" w:rsidR="00B83108" w:rsidRDefault="00B83108">
            <w:pPr>
              <w:pStyle w:val="yTable"/>
              <w:rPr>
                <w:sz w:val="14"/>
                <w:vertAlign w:val="superscript"/>
              </w:rPr>
            </w:pPr>
            <w:r>
              <w:rPr>
                <w:sz w:val="14"/>
              </w:rPr>
              <w:t>7.4 x 10</w:t>
            </w:r>
            <w:r>
              <w:rPr>
                <w:sz w:val="14"/>
                <w:vertAlign w:val="superscript"/>
              </w:rPr>
              <w:t>+5</w:t>
            </w:r>
          </w:p>
        </w:tc>
      </w:tr>
      <w:tr w:rsidR="000B1A61" w14:paraId="0CC3040A" w14:textId="77777777">
        <w:tc>
          <w:tcPr>
            <w:tcW w:w="1418" w:type="dxa"/>
          </w:tcPr>
          <w:p w14:paraId="35A74A2E" w14:textId="77777777" w:rsidR="00B83108" w:rsidRDefault="00B83108">
            <w:pPr>
              <w:pStyle w:val="yTable"/>
              <w:rPr>
                <w:spacing w:val="-1"/>
                <w:sz w:val="14"/>
              </w:rPr>
            </w:pPr>
          </w:p>
        </w:tc>
        <w:tc>
          <w:tcPr>
            <w:tcW w:w="1134" w:type="dxa"/>
          </w:tcPr>
          <w:p w14:paraId="6DD596A8" w14:textId="77777777" w:rsidR="00B83108" w:rsidRDefault="00B83108">
            <w:pPr>
              <w:pStyle w:val="yTable"/>
              <w:tabs>
                <w:tab w:val="right" w:pos="680"/>
              </w:tabs>
              <w:ind w:left="1"/>
              <w:rPr>
                <w:spacing w:val="-1"/>
                <w:sz w:val="14"/>
              </w:rPr>
            </w:pPr>
            <w:r>
              <w:rPr>
                <w:spacing w:val="-1"/>
                <w:sz w:val="14"/>
              </w:rPr>
              <w:tab/>
              <w:t>I</w:t>
            </w:r>
          </w:p>
        </w:tc>
        <w:tc>
          <w:tcPr>
            <w:tcW w:w="1169" w:type="dxa"/>
          </w:tcPr>
          <w:p w14:paraId="3601A3F7" w14:textId="77777777" w:rsidR="00B83108" w:rsidRDefault="00B83108">
            <w:pPr>
              <w:pStyle w:val="yTable"/>
              <w:rPr>
                <w:sz w:val="14"/>
              </w:rPr>
            </w:pPr>
            <w:r>
              <w:rPr>
                <w:sz w:val="14"/>
              </w:rPr>
              <w:t>7.4 x 10</w:t>
            </w:r>
            <w:r>
              <w:rPr>
                <w:sz w:val="14"/>
                <w:vertAlign w:val="superscript"/>
              </w:rPr>
              <w:t>+2</w:t>
            </w:r>
          </w:p>
        </w:tc>
        <w:tc>
          <w:tcPr>
            <w:tcW w:w="1170" w:type="dxa"/>
          </w:tcPr>
          <w:p w14:paraId="77FC1B29" w14:textId="77777777" w:rsidR="00B83108" w:rsidRDefault="00B83108">
            <w:pPr>
              <w:pStyle w:val="yTable"/>
              <w:rPr>
                <w:sz w:val="14"/>
              </w:rPr>
            </w:pPr>
            <w:r>
              <w:rPr>
                <w:sz w:val="14"/>
              </w:rPr>
              <w:t>2.6 x 10</w:t>
            </w:r>
            <w:r>
              <w:rPr>
                <w:sz w:val="14"/>
                <w:vertAlign w:val="superscript"/>
              </w:rPr>
              <w:t>+7</w:t>
            </w:r>
          </w:p>
        </w:tc>
        <w:tc>
          <w:tcPr>
            <w:tcW w:w="1229" w:type="dxa"/>
            <w:gridSpan w:val="4"/>
          </w:tcPr>
          <w:p w14:paraId="1DAAEB55" w14:textId="77777777" w:rsidR="00B83108" w:rsidRDefault="00B83108">
            <w:pPr>
              <w:pStyle w:val="yTable"/>
              <w:rPr>
                <w:sz w:val="14"/>
              </w:rPr>
            </w:pPr>
            <w:r>
              <w:rPr>
                <w:sz w:val="14"/>
              </w:rPr>
              <w:t>2.6 x 10</w:t>
            </w:r>
            <w:r>
              <w:rPr>
                <w:sz w:val="14"/>
                <w:vertAlign w:val="superscript"/>
              </w:rPr>
              <w:t>+1</w:t>
            </w:r>
          </w:p>
        </w:tc>
        <w:tc>
          <w:tcPr>
            <w:tcW w:w="1111" w:type="dxa"/>
          </w:tcPr>
          <w:p w14:paraId="4112E409" w14:textId="77777777" w:rsidR="00B83108" w:rsidRDefault="00B83108">
            <w:pPr>
              <w:pStyle w:val="yTable"/>
              <w:rPr>
                <w:sz w:val="14"/>
                <w:vertAlign w:val="superscript"/>
              </w:rPr>
            </w:pPr>
            <w:r>
              <w:rPr>
                <w:sz w:val="14"/>
              </w:rPr>
              <w:t>7.4 x 10</w:t>
            </w:r>
            <w:r>
              <w:rPr>
                <w:sz w:val="14"/>
                <w:vertAlign w:val="superscript"/>
              </w:rPr>
              <w:t>+5</w:t>
            </w:r>
          </w:p>
        </w:tc>
      </w:tr>
      <w:tr w:rsidR="000B1A61" w14:paraId="199EB4DC" w14:textId="77777777">
        <w:tc>
          <w:tcPr>
            <w:tcW w:w="1418" w:type="dxa"/>
          </w:tcPr>
          <w:p w14:paraId="307EB426" w14:textId="77777777" w:rsidR="00B83108" w:rsidRDefault="00B83108">
            <w:pPr>
              <w:pStyle w:val="yTable"/>
              <w:rPr>
                <w:spacing w:val="-1"/>
                <w:sz w:val="14"/>
              </w:rPr>
            </w:pPr>
          </w:p>
        </w:tc>
        <w:tc>
          <w:tcPr>
            <w:tcW w:w="1134" w:type="dxa"/>
          </w:tcPr>
          <w:p w14:paraId="07D1D858" w14:textId="77777777" w:rsidR="00B83108" w:rsidRDefault="00B83108">
            <w:pPr>
              <w:pStyle w:val="yTable"/>
              <w:tabs>
                <w:tab w:val="right" w:pos="680"/>
              </w:tabs>
              <w:ind w:left="1"/>
              <w:rPr>
                <w:spacing w:val="-1"/>
                <w:sz w:val="14"/>
              </w:rPr>
            </w:pPr>
            <w:r>
              <w:rPr>
                <w:spacing w:val="-1"/>
                <w:sz w:val="14"/>
              </w:rPr>
              <w:t>Sb</w:t>
            </w:r>
            <w:r>
              <w:rPr>
                <w:spacing w:val="-1"/>
                <w:sz w:val="14"/>
              </w:rPr>
              <w:noBreakHyphen/>
              <w:t>125</w:t>
            </w:r>
            <w:r>
              <w:rPr>
                <w:spacing w:val="-1"/>
                <w:sz w:val="14"/>
              </w:rPr>
              <w:tab/>
              <w:t>S</w:t>
            </w:r>
          </w:p>
        </w:tc>
        <w:tc>
          <w:tcPr>
            <w:tcW w:w="1169" w:type="dxa"/>
          </w:tcPr>
          <w:p w14:paraId="186566D6" w14:textId="77777777" w:rsidR="00B83108" w:rsidRDefault="00B83108">
            <w:pPr>
              <w:pStyle w:val="yTable"/>
              <w:rPr>
                <w:sz w:val="14"/>
              </w:rPr>
            </w:pPr>
            <w:r>
              <w:rPr>
                <w:sz w:val="14"/>
              </w:rPr>
              <w:t>1.8 x 10</w:t>
            </w:r>
            <w:r>
              <w:rPr>
                <w:sz w:val="14"/>
                <w:vertAlign w:val="superscript"/>
              </w:rPr>
              <w:t>+4</w:t>
            </w:r>
          </w:p>
        </w:tc>
        <w:tc>
          <w:tcPr>
            <w:tcW w:w="1170" w:type="dxa"/>
          </w:tcPr>
          <w:p w14:paraId="0526E26F" w14:textId="77777777" w:rsidR="00B83108" w:rsidRDefault="00B83108">
            <w:pPr>
              <w:pStyle w:val="yTable"/>
              <w:rPr>
                <w:sz w:val="14"/>
              </w:rPr>
            </w:pPr>
            <w:r>
              <w:rPr>
                <w:sz w:val="14"/>
              </w:rPr>
              <w:t>1.1 x 10</w:t>
            </w:r>
            <w:r>
              <w:rPr>
                <w:sz w:val="14"/>
                <w:vertAlign w:val="superscript"/>
              </w:rPr>
              <w:t>+8</w:t>
            </w:r>
          </w:p>
        </w:tc>
        <w:tc>
          <w:tcPr>
            <w:tcW w:w="1229" w:type="dxa"/>
            <w:gridSpan w:val="4"/>
          </w:tcPr>
          <w:p w14:paraId="3FC962C3" w14:textId="77777777" w:rsidR="00B83108" w:rsidRDefault="00B83108">
            <w:pPr>
              <w:pStyle w:val="yTable"/>
              <w:rPr>
                <w:sz w:val="14"/>
              </w:rPr>
            </w:pPr>
            <w:r>
              <w:rPr>
                <w:sz w:val="14"/>
              </w:rPr>
              <w:t>7.4 x 10</w:t>
            </w:r>
            <w:r>
              <w:rPr>
                <w:sz w:val="14"/>
                <w:vertAlign w:val="superscript"/>
              </w:rPr>
              <w:t>+2</w:t>
            </w:r>
          </w:p>
        </w:tc>
        <w:tc>
          <w:tcPr>
            <w:tcW w:w="1111" w:type="dxa"/>
          </w:tcPr>
          <w:p w14:paraId="2BDEB3A6" w14:textId="77777777" w:rsidR="00B83108" w:rsidRDefault="00B83108">
            <w:pPr>
              <w:pStyle w:val="yTable"/>
              <w:rPr>
                <w:sz w:val="14"/>
                <w:vertAlign w:val="superscript"/>
              </w:rPr>
            </w:pPr>
            <w:r>
              <w:rPr>
                <w:sz w:val="14"/>
              </w:rPr>
              <w:t>3.7 x 10</w:t>
            </w:r>
            <w:r>
              <w:rPr>
                <w:sz w:val="14"/>
                <w:vertAlign w:val="superscript"/>
              </w:rPr>
              <w:t>+6</w:t>
            </w:r>
          </w:p>
        </w:tc>
      </w:tr>
      <w:tr w:rsidR="000B1A61" w14:paraId="61A6806B" w14:textId="77777777">
        <w:tc>
          <w:tcPr>
            <w:tcW w:w="1418" w:type="dxa"/>
          </w:tcPr>
          <w:p w14:paraId="788D0F52" w14:textId="77777777" w:rsidR="00B83108" w:rsidRDefault="00B83108">
            <w:pPr>
              <w:pStyle w:val="yTable"/>
              <w:rPr>
                <w:spacing w:val="-1"/>
                <w:sz w:val="14"/>
              </w:rPr>
            </w:pPr>
          </w:p>
        </w:tc>
        <w:tc>
          <w:tcPr>
            <w:tcW w:w="1134" w:type="dxa"/>
          </w:tcPr>
          <w:p w14:paraId="5691ADDB" w14:textId="77777777" w:rsidR="00B83108" w:rsidRDefault="00B83108">
            <w:pPr>
              <w:pStyle w:val="yTable"/>
              <w:tabs>
                <w:tab w:val="right" w:pos="680"/>
              </w:tabs>
              <w:ind w:left="1"/>
              <w:rPr>
                <w:spacing w:val="-1"/>
                <w:sz w:val="14"/>
              </w:rPr>
            </w:pPr>
            <w:r>
              <w:rPr>
                <w:spacing w:val="-1"/>
                <w:sz w:val="14"/>
              </w:rPr>
              <w:tab/>
              <w:t>I</w:t>
            </w:r>
          </w:p>
        </w:tc>
        <w:tc>
          <w:tcPr>
            <w:tcW w:w="1169" w:type="dxa"/>
          </w:tcPr>
          <w:p w14:paraId="2DC78825" w14:textId="77777777" w:rsidR="00B83108" w:rsidRDefault="00B83108">
            <w:pPr>
              <w:pStyle w:val="yTable"/>
              <w:rPr>
                <w:sz w:val="14"/>
              </w:rPr>
            </w:pPr>
            <w:r>
              <w:rPr>
                <w:sz w:val="14"/>
              </w:rPr>
              <w:t>1.1 x 10</w:t>
            </w:r>
            <w:r>
              <w:rPr>
                <w:sz w:val="14"/>
                <w:vertAlign w:val="superscript"/>
              </w:rPr>
              <w:t>+3</w:t>
            </w:r>
          </w:p>
        </w:tc>
        <w:tc>
          <w:tcPr>
            <w:tcW w:w="1170" w:type="dxa"/>
          </w:tcPr>
          <w:p w14:paraId="5ABEC842" w14:textId="77777777" w:rsidR="00B83108" w:rsidRDefault="00B83108">
            <w:pPr>
              <w:pStyle w:val="yTable"/>
              <w:rPr>
                <w:sz w:val="14"/>
              </w:rPr>
            </w:pPr>
            <w:r>
              <w:rPr>
                <w:sz w:val="14"/>
              </w:rPr>
              <w:t>1.1 x 10</w:t>
            </w:r>
            <w:r>
              <w:rPr>
                <w:sz w:val="14"/>
                <w:vertAlign w:val="superscript"/>
              </w:rPr>
              <w:t>+8</w:t>
            </w:r>
          </w:p>
        </w:tc>
        <w:tc>
          <w:tcPr>
            <w:tcW w:w="1229" w:type="dxa"/>
            <w:gridSpan w:val="4"/>
          </w:tcPr>
          <w:p w14:paraId="64157D7E" w14:textId="77777777" w:rsidR="00B83108" w:rsidRDefault="00B83108">
            <w:pPr>
              <w:pStyle w:val="yTable"/>
              <w:rPr>
                <w:sz w:val="14"/>
              </w:rPr>
            </w:pPr>
            <w:r>
              <w:rPr>
                <w:sz w:val="14"/>
              </w:rPr>
              <w:t>3.3 x 10</w:t>
            </w:r>
            <w:r>
              <w:rPr>
                <w:sz w:val="14"/>
                <w:vertAlign w:val="superscript"/>
              </w:rPr>
              <w:t>+1</w:t>
            </w:r>
          </w:p>
        </w:tc>
        <w:tc>
          <w:tcPr>
            <w:tcW w:w="1111" w:type="dxa"/>
          </w:tcPr>
          <w:p w14:paraId="277C2BBC" w14:textId="77777777" w:rsidR="00B83108" w:rsidRDefault="00B83108">
            <w:pPr>
              <w:pStyle w:val="yTable"/>
              <w:rPr>
                <w:sz w:val="14"/>
                <w:vertAlign w:val="superscript"/>
              </w:rPr>
            </w:pPr>
            <w:r>
              <w:rPr>
                <w:sz w:val="14"/>
              </w:rPr>
              <w:t>3.7 x 10</w:t>
            </w:r>
            <w:r>
              <w:rPr>
                <w:sz w:val="14"/>
                <w:vertAlign w:val="superscript"/>
              </w:rPr>
              <w:t>+6</w:t>
            </w:r>
          </w:p>
        </w:tc>
      </w:tr>
      <w:tr w:rsidR="000B1A61" w14:paraId="4A1089F5" w14:textId="77777777">
        <w:tc>
          <w:tcPr>
            <w:tcW w:w="1418" w:type="dxa"/>
          </w:tcPr>
          <w:p w14:paraId="4B9980C2" w14:textId="77777777" w:rsidR="00B83108" w:rsidRDefault="00B83108">
            <w:pPr>
              <w:pStyle w:val="yTable"/>
              <w:rPr>
                <w:spacing w:val="-1"/>
                <w:sz w:val="14"/>
              </w:rPr>
            </w:pPr>
            <w:r>
              <w:rPr>
                <w:spacing w:val="-1"/>
                <w:sz w:val="14"/>
              </w:rPr>
              <w:t>Argon (18)</w:t>
            </w:r>
          </w:p>
        </w:tc>
        <w:tc>
          <w:tcPr>
            <w:tcW w:w="1134" w:type="dxa"/>
          </w:tcPr>
          <w:p w14:paraId="5AED5DEE" w14:textId="77777777" w:rsidR="00B83108" w:rsidRDefault="00B83108">
            <w:pPr>
              <w:pStyle w:val="yTable"/>
              <w:tabs>
                <w:tab w:val="right" w:pos="680"/>
              </w:tabs>
              <w:ind w:left="1"/>
              <w:rPr>
                <w:spacing w:val="-1"/>
                <w:sz w:val="14"/>
              </w:rPr>
            </w:pPr>
            <w:r>
              <w:rPr>
                <w:spacing w:val="-1"/>
                <w:sz w:val="14"/>
              </w:rPr>
              <w:t>Ar</w:t>
            </w:r>
            <w:r>
              <w:rPr>
                <w:spacing w:val="-1"/>
                <w:sz w:val="14"/>
              </w:rPr>
              <w:noBreakHyphen/>
              <w:t>37</w:t>
            </w:r>
            <w:r>
              <w:rPr>
                <w:spacing w:val="-1"/>
                <w:sz w:val="14"/>
              </w:rPr>
              <w:tab/>
              <w:t>Sub</w:t>
            </w:r>
            <w:r>
              <w:rPr>
                <w:spacing w:val="-1"/>
                <w:sz w:val="14"/>
                <w:vertAlign w:val="superscript"/>
              </w:rPr>
              <w:t>2</w:t>
            </w:r>
          </w:p>
        </w:tc>
        <w:tc>
          <w:tcPr>
            <w:tcW w:w="1169" w:type="dxa"/>
          </w:tcPr>
          <w:p w14:paraId="5F3949ED" w14:textId="77777777" w:rsidR="00B83108" w:rsidRDefault="00B83108">
            <w:pPr>
              <w:pStyle w:val="yTable"/>
              <w:rPr>
                <w:sz w:val="14"/>
              </w:rPr>
            </w:pPr>
            <w:r>
              <w:rPr>
                <w:sz w:val="14"/>
              </w:rPr>
              <w:t>2.2 x 10</w:t>
            </w:r>
            <w:r>
              <w:rPr>
                <w:sz w:val="14"/>
                <w:vertAlign w:val="superscript"/>
              </w:rPr>
              <w:t>+8</w:t>
            </w:r>
          </w:p>
        </w:tc>
        <w:tc>
          <w:tcPr>
            <w:tcW w:w="1170" w:type="dxa"/>
          </w:tcPr>
          <w:p w14:paraId="33D5FA77" w14:textId="77777777" w:rsidR="00B83108" w:rsidRDefault="00B83108">
            <w:pPr>
              <w:pStyle w:val="yTable"/>
              <w:rPr>
                <w:sz w:val="14"/>
              </w:rPr>
            </w:pPr>
            <w:r>
              <w:rPr>
                <w:sz w:val="14"/>
              </w:rPr>
              <w:t xml:space="preserve">    — </w:t>
            </w:r>
          </w:p>
        </w:tc>
        <w:tc>
          <w:tcPr>
            <w:tcW w:w="1229" w:type="dxa"/>
            <w:gridSpan w:val="4"/>
          </w:tcPr>
          <w:p w14:paraId="32F67A41" w14:textId="77777777" w:rsidR="00B83108" w:rsidRDefault="00B83108">
            <w:pPr>
              <w:pStyle w:val="yTable"/>
              <w:rPr>
                <w:sz w:val="14"/>
              </w:rPr>
            </w:pPr>
            <w:r>
              <w:rPr>
                <w:sz w:val="14"/>
              </w:rPr>
              <w:t>3.7 x 10</w:t>
            </w:r>
            <w:r>
              <w:rPr>
                <w:sz w:val="14"/>
                <w:vertAlign w:val="superscript"/>
              </w:rPr>
              <w:t>+6</w:t>
            </w:r>
          </w:p>
        </w:tc>
        <w:tc>
          <w:tcPr>
            <w:tcW w:w="1111" w:type="dxa"/>
          </w:tcPr>
          <w:p w14:paraId="34BCCCFB" w14:textId="77777777" w:rsidR="00B83108" w:rsidRDefault="00B83108">
            <w:pPr>
              <w:pStyle w:val="yTable"/>
              <w:rPr>
                <w:sz w:val="14"/>
              </w:rPr>
            </w:pPr>
            <w:r>
              <w:rPr>
                <w:sz w:val="14"/>
              </w:rPr>
              <w:t xml:space="preserve">    — </w:t>
            </w:r>
          </w:p>
        </w:tc>
      </w:tr>
      <w:tr w:rsidR="000B1A61" w14:paraId="09425B35" w14:textId="77777777">
        <w:tc>
          <w:tcPr>
            <w:tcW w:w="1418" w:type="dxa"/>
          </w:tcPr>
          <w:p w14:paraId="77894E7F" w14:textId="77777777" w:rsidR="00B83108" w:rsidRDefault="00B83108">
            <w:pPr>
              <w:pStyle w:val="yTable"/>
              <w:rPr>
                <w:spacing w:val="-1"/>
                <w:sz w:val="14"/>
              </w:rPr>
            </w:pPr>
          </w:p>
        </w:tc>
        <w:tc>
          <w:tcPr>
            <w:tcW w:w="1134" w:type="dxa"/>
          </w:tcPr>
          <w:p w14:paraId="69955DD0" w14:textId="77777777" w:rsidR="00B83108" w:rsidRDefault="00B83108">
            <w:pPr>
              <w:pStyle w:val="yTable"/>
              <w:tabs>
                <w:tab w:val="right" w:pos="680"/>
              </w:tabs>
              <w:ind w:left="1"/>
              <w:rPr>
                <w:spacing w:val="-1"/>
                <w:sz w:val="14"/>
              </w:rPr>
            </w:pPr>
            <w:r>
              <w:rPr>
                <w:spacing w:val="-1"/>
                <w:sz w:val="14"/>
              </w:rPr>
              <w:t>Ar</w:t>
            </w:r>
            <w:r>
              <w:rPr>
                <w:spacing w:val="-1"/>
                <w:sz w:val="14"/>
              </w:rPr>
              <w:noBreakHyphen/>
              <w:t>41</w:t>
            </w:r>
            <w:r>
              <w:rPr>
                <w:spacing w:val="-1"/>
                <w:sz w:val="14"/>
              </w:rPr>
              <w:tab/>
              <w:t>Sub</w:t>
            </w:r>
          </w:p>
        </w:tc>
        <w:tc>
          <w:tcPr>
            <w:tcW w:w="1169" w:type="dxa"/>
          </w:tcPr>
          <w:p w14:paraId="223CE22F" w14:textId="77777777" w:rsidR="00B83108" w:rsidRDefault="00B83108">
            <w:pPr>
              <w:pStyle w:val="yTable"/>
              <w:rPr>
                <w:sz w:val="14"/>
              </w:rPr>
            </w:pPr>
            <w:r>
              <w:rPr>
                <w:sz w:val="14"/>
              </w:rPr>
              <w:t>7.4 x 10</w:t>
            </w:r>
            <w:r>
              <w:rPr>
                <w:sz w:val="14"/>
                <w:vertAlign w:val="superscript"/>
              </w:rPr>
              <w:t>+4</w:t>
            </w:r>
          </w:p>
        </w:tc>
        <w:tc>
          <w:tcPr>
            <w:tcW w:w="1170" w:type="dxa"/>
          </w:tcPr>
          <w:p w14:paraId="14BDF4F3" w14:textId="77777777" w:rsidR="00B83108" w:rsidRDefault="00B83108">
            <w:pPr>
              <w:pStyle w:val="yTable"/>
              <w:rPr>
                <w:sz w:val="14"/>
              </w:rPr>
            </w:pPr>
            <w:r>
              <w:rPr>
                <w:sz w:val="14"/>
              </w:rPr>
              <w:t xml:space="preserve">    — </w:t>
            </w:r>
          </w:p>
        </w:tc>
        <w:tc>
          <w:tcPr>
            <w:tcW w:w="1229" w:type="dxa"/>
            <w:gridSpan w:val="4"/>
          </w:tcPr>
          <w:p w14:paraId="566AD9E1" w14:textId="77777777" w:rsidR="00B83108" w:rsidRDefault="00B83108">
            <w:pPr>
              <w:pStyle w:val="yTable"/>
              <w:rPr>
                <w:sz w:val="14"/>
              </w:rPr>
            </w:pPr>
            <w:r>
              <w:rPr>
                <w:sz w:val="14"/>
              </w:rPr>
              <w:t>1.5 x 10</w:t>
            </w:r>
            <w:r>
              <w:rPr>
                <w:sz w:val="14"/>
                <w:vertAlign w:val="superscript"/>
              </w:rPr>
              <w:t>+3</w:t>
            </w:r>
          </w:p>
        </w:tc>
        <w:tc>
          <w:tcPr>
            <w:tcW w:w="1111" w:type="dxa"/>
          </w:tcPr>
          <w:p w14:paraId="5C357124" w14:textId="77777777" w:rsidR="00B83108" w:rsidRDefault="00B83108">
            <w:pPr>
              <w:pStyle w:val="yTable"/>
              <w:rPr>
                <w:sz w:val="14"/>
              </w:rPr>
            </w:pPr>
            <w:r>
              <w:rPr>
                <w:sz w:val="14"/>
              </w:rPr>
              <w:t xml:space="preserve">    — </w:t>
            </w:r>
          </w:p>
        </w:tc>
      </w:tr>
      <w:tr w:rsidR="000B1A61" w14:paraId="7ACBB8FE" w14:textId="77777777">
        <w:tc>
          <w:tcPr>
            <w:tcW w:w="1418" w:type="dxa"/>
          </w:tcPr>
          <w:p w14:paraId="51B1ADA9" w14:textId="77777777" w:rsidR="00B83108" w:rsidRDefault="00B83108">
            <w:pPr>
              <w:pStyle w:val="yTable"/>
              <w:rPr>
                <w:spacing w:val="-1"/>
                <w:sz w:val="14"/>
              </w:rPr>
            </w:pPr>
            <w:r>
              <w:rPr>
                <w:spacing w:val="-1"/>
                <w:sz w:val="14"/>
              </w:rPr>
              <w:t>Arsenic (33)</w:t>
            </w:r>
          </w:p>
        </w:tc>
        <w:tc>
          <w:tcPr>
            <w:tcW w:w="1134" w:type="dxa"/>
          </w:tcPr>
          <w:p w14:paraId="28600915" w14:textId="77777777" w:rsidR="00B83108" w:rsidRDefault="00B83108">
            <w:pPr>
              <w:pStyle w:val="yTable"/>
              <w:tabs>
                <w:tab w:val="right" w:pos="680"/>
              </w:tabs>
              <w:ind w:left="1"/>
              <w:rPr>
                <w:spacing w:val="-1"/>
                <w:sz w:val="14"/>
              </w:rPr>
            </w:pPr>
            <w:r>
              <w:rPr>
                <w:spacing w:val="-1"/>
                <w:sz w:val="14"/>
              </w:rPr>
              <w:t>As</w:t>
            </w:r>
            <w:r>
              <w:rPr>
                <w:spacing w:val="-1"/>
                <w:sz w:val="14"/>
              </w:rPr>
              <w:noBreakHyphen/>
              <w:t>73</w:t>
            </w:r>
            <w:r>
              <w:rPr>
                <w:spacing w:val="-1"/>
                <w:sz w:val="14"/>
              </w:rPr>
              <w:tab/>
              <w:t>S</w:t>
            </w:r>
          </w:p>
        </w:tc>
        <w:tc>
          <w:tcPr>
            <w:tcW w:w="1169" w:type="dxa"/>
          </w:tcPr>
          <w:p w14:paraId="0749388F" w14:textId="77777777" w:rsidR="00B83108" w:rsidRDefault="00B83108">
            <w:pPr>
              <w:pStyle w:val="yTable"/>
              <w:rPr>
                <w:sz w:val="14"/>
              </w:rPr>
            </w:pPr>
            <w:r>
              <w:rPr>
                <w:sz w:val="14"/>
              </w:rPr>
              <w:t>7.4 x 10</w:t>
            </w:r>
            <w:r>
              <w:rPr>
                <w:sz w:val="14"/>
                <w:vertAlign w:val="superscript"/>
              </w:rPr>
              <w:t>+4</w:t>
            </w:r>
          </w:p>
        </w:tc>
        <w:tc>
          <w:tcPr>
            <w:tcW w:w="1170" w:type="dxa"/>
          </w:tcPr>
          <w:p w14:paraId="1F0B75D5" w14:textId="77777777" w:rsidR="00B83108" w:rsidRDefault="00B83108">
            <w:pPr>
              <w:pStyle w:val="yTable"/>
              <w:rPr>
                <w:sz w:val="14"/>
              </w:rPr>
            </w:pPr>
            <w:r>
              <w:rPr>
                <w:sz w:val="14"/>
              </w:rPr>
              <w:t>3.7 x 10</w:t>
            </w:r>
            <w:r>
              <w:rPr>
                <w:sz w:val="14"/>
                <w:vertAlign w:val="superscript"/>
              </w:rPr>
              <w:t>+8</w:t>
            </w:r>
          </w:p>
        </w:tc>
        <w:tc>
          <w:tcPr>
            <w:tcW w:w="1229" w:type="dxa"/>
            <w:gridSpan w:val="4"/>
          </w:tcPr>
          <w:p w14:paraId="15B4227B" w14:textId="77777777" w:rsidR="00B83108" w:rsidRDefault="00B83108">
            <w:pPr>
              <w:pStyle w:val="yTable"/>
              <w:rPr>
                <w:sz w:val="14"/>
              </w:rPr>
            </w:pPr>
            <w:r>
              <w:rPr>
                <w:sz w:val="14"/>
              </w:rPr>
              <w:t>2.6 x 10</w:t>
            </w:r>
            <w:r>
              <w:rPr>
                <w:sz w:val="14"/>
                <w:vertAlign w:val="superscript"/>
              </w:rPr>
              <w:t>+3</w:t>
            </w:r>
          </w:p>
        </w:tc>
        <w:tc>
          <w:tcPr>
            <w:tcW w:w="1111" w:type="dxa"/>
          </w:tcPr>
          <w:p w14:paraId="3A9B81B4" w14:textId="77777777" w:rsidR="00B83108" w:rsidRDefault="00B83108">
            <w:pPr>
              <w:pStyle w:val="yTable"/>
              <w:rPr>
                <w:sz w:val="14"/>
                <w:vertAlign w:val="superscript"/>
              </w:rPr>
            </w:pPr>
            <w:r>
              <w:rPr>
                <w:sz w:val="14"/>
              </w:rPr>
              <w:t>1.8 x 10</w:t>
            </w:r>
            <w:r>
              <w:rPr>
                <w:sz w:val="14"/>
                <w:vertAlign w:val="superscript"/>
              </w:rPr>
              <w:t>+7</w:t>
            </w:r>
          </w:p>
        </w:tc>
      </w:tr>
      <w:tr w:rsidR="000B1A61" w14:paraId="75BBD978" w14:textId="77777777">
        <w:tc>
          <w:tcPr>
            <w:tcW w:w="1418" w:type="dxa"/>
          </w:tcPr>
          <w:p w14:paraId="7484E9F9" w14:textId="77777777" w:rsidR="00B83108" w:rsidRDefault="00B83108">
            <w:pPr>
              <w:pStyle w:val="yTable"/>
              <w:rPr>
                <w:spacing w:val="-1"/>
                <w:sz w:val="14"/>
              </w:rPr>
            </w:pPr>
          </w:p>
        </w:tc>
        <w:tc>
          <w:tcPr>
            <w:tcW w:w="1134" w:type="dxa"/>
          </w:tcPr>
          <w:p w14:paraId="2A10DF7B" w14:textId="77777777" w:rsidR="00B83108" w:rsidRDefault="00B83108">
            <w:pPr>
              <w:pStyle w:val="yTable"/>
              <w:tabs>
                <w:tab w:val="right" w:pos="680"/>
              </w:tabs>
              <w:ind w:left="1"/>
              <w:rPr>
                <w:spacing w:val="-1"/>
                <w:sz w:val="14"/>
              </w:rPr>
            </w:pPr>
            <w:r>
              <w:rPr>
                <w:spacing w:val="-1"/>
                <w:sz w:val="14"/>
              </w:rPr>
              <w:tab/>
              <w:t>I</w:t>
            </w:r>
          </w:p>
        </w:tc>
        <w:tc>
          <w:tcPr>
            <w:tcW w:w="1169" w:type="dxa"/>
          </w:tcPr>
          <w:p w14:paraId="645A4C6B" w14:textId="77777777" w:rsidR="00B83108" w:rsidRDefault="00B83108">
            <w:pPr>
              <w:pStyle w:val="yTable"/>
              <w:rPr>
                <w:sz w:val="14"/>
              </w:rPr>
            </w:pPr>
            <w:r>
              <w:rPr>
                <w:sz w:val="14"/>
              </w:rPr>
              <w:t>1.5 x 10</w:t>
            </w:r>
            <w:r>
              <w:rPr>
                <w:sz w:val="14"/>
                <w:vertAlign w:val="superscript"/>
              </w:rPr>
              <w:t>+4</w:t>
            </w:r>
          </w:p>
        </w:tc>
        <w:tc>
          <w:tcPr>
            <w:tcW w:w="1170" w:type="dxa"/>
          </w:tcPr>
          <w:p w14:paraId="7732A3CC" w14:textId="77777777" w:rsidR="00B83108" w:rsidRDefault="00B83108">
            <w:pPr>
              <w:pStyle w:val="yTable"/>
              <w:rPr>
                <w:sz w:val="14"/>
              </w:rPr>
            </w:pPr>
            <w:r>
              <w:rPr>
                <w:sz w:val="14"/>
              </w:rPr>
              <w:t>3.7 x 10</w:t>
            </w:r>
            <w:r>
              <w:rPr>
                <w:sz w:val="14"/>
                <w:vertAlign w:val="superscript"/>
              </w:rPr>
              <w:t>+8</w:t>
            </w:r>
          </w:p>
        </w:tc>
        <w:tc>
          <w:tcPr>
            <w:tcW w:w="1229" w:type="dxa"/>
            <w:gridSpan w:val="4"/>
          </w:tcPr>
          <w:p w14:paraId="6CC2BDC5" w14:textId="77777777" w:rsidR="00B83108" w:rsidRDefault="00B83108">
            <w:pPr>
              <w:pStyle w:val="yTable"/>
              <w:rPr>
                <w:sz w:val="14"/>
              </w:rPr>
            </w:pPr>
            <w:r>
              <w:rPr>
                <w:sz w:val="14"/>
              </w:rPr>
              <w:t>3.7 x 10</w:t>
            </w:r>
            <w:r>
              <w:rPr>
                <w:sz w:val="14"/>
                <w:vertAlign w:val="superscript"/>
              </w:rPr>
              <w:t>+2</w:t>
            </w:r>
          </w:p>
        </w:tc>
        <w:tc>
          <w:tcPr>
            <w:tcW w:w="1111" w:type="dxa"/>
          </w:tcPr>
          <w:p w14:paraId="05F727BB" w14:textId="77777777" w:rsidR="00B83108" w:rsidRDefault="00B83108">
            <w:pPr>
              <w:pStyle w:val="yTable"/>
              <w:rPr>
                <w:sz w:val="14"/>
                <w:vertAlign w:val="superscript"/>
              </w:rPr>
            </w:pPr>
            <w:r>
              <w:rPr>
                <w:sz w:val="14"/>
              </w:rPr>
              <w:t>1.8 x 10</w:t>
            </w:r>
            <w:r>
              <w:rPr>
                <w:sz w:val="14"/>
                <w:vertAlign w:val="superscript"/>
              </w:rPr>
              <w:t>+7</w:t>
            </w:r>
          </w:p>
        </w:tc>
      </w:tr>
      <w:tr w:rsidR="000B1A61" w14:paraId="3465B252" w14:textId="77777777">
        <w:tc>
          <w:tcPr>
            <w:tcW w:w="1418" w:type="dxa"/>
          </w:tcPr>
          <w:p w14:paraId="4292B4B3" w14:textId="77777777" w:rsidR="00B83108" w:rsidRDefault="00B83108">
            <w:pPr>
              <w:pStyle w:val="yTable"/>
              <w:rPr>
                <w:spacing w:val="-1"/>
                <w:sz w:val="14"/>
              </w:rPr>
            </w:pPr>
          </w:p>
        </w:tc>
        <w:tc>
          <w:tcPr>
            <w:tcW w:w="1134" w:type="dxa"/>
          </w:tcPr>
          <w:p w14:paraId="112B0448" w14:textId="77777777" w:rsidR="00B83108" w:rsidRDefault="00B83108">
            <w:pPr>
              <w:pStyle w:val="yTable"/>
              <w:tabs>
                <w:tab w:val="right" w:pos="680"/>
              </w:tabs>
              <w:ind w:left="1"/>
              <w:rPr>
                <w:spacing w:val="-1"/>
                <w:sz w:val="14"/>
              </w:rPr>
            </w:pPr>
            <w:r>
              <w:rPr>
                <w:spacing w:val="-1"/>
                <w:sz w:val="14"/>
              </w:rPr>
              <w:t>As</w:t>
            </w:r>
            <w:r>
              <w:rPr>
                <w:spacing w:val="-1"/>
                <w:sz w:val="14"/>
              </w:rPr>
              <w:noBreakHyphen/>
              <w:t>74</w:t>
            </w:r>
            <w:r>
              <w:rPr>
                <w:spacing w:val="-1"/>
                <w:sz w:val="14"/>
              </w:rPr>
              <w:tab/>
              <w:t>S</w:t>
            </w:r>
          </w:p>
        </w:tc>
        <w:tc>
          <w:tcPr>
            <w:tcW w:w="1169" w:type="dxa"/>
          </w:tcPr>
          <w:p w14:paraId="3A4FFC0C" w14:textId="77777777" w:rsidR="00B83108" w:rsidRDefault="00B83108">
            <w:pPr>
              <w:pStyle w:val="yTable"/>
              <w:rPr>
                <w:sz w:val="14"/>
              </w:rPr>
            </w:pPr>
            <w:r>
              <w:rPr>
                <w:sz w:val="14"/>
              </w:rPr>
              <w:t>1.1 x 10</w:t>
            </w:r>
            <w:r>
              <w:rPr>
                <w:sz w:val="14"/>
                <w:vertAlign w:val="superscript"/>
              </w:rPr>
              <w:t>+4</w:t>
            </w:r>
          </w:p>
        </w:tc>
        <w:tc>
          <w:tcPr>
            <w:tcW w:w="1170" w:type="dxa"/>
          </w:tcPr>
          <w:p w14:paraId="2985338C" w14:textId="77777777" w:rsidR="00B83108" w:rsidRDefault="00B83108">
            <w:pPr>
              <w:pStyle w:val="yTable"/>
              <w:rPr>
                <w:sz w:val="14"/>
              </w:rPr>
            </w:pPr>
            <w:r>
              <w:rPr>
                <w:sz w:val="14"/>
              </w:rPr>
              <w:t>7.4 x 10</w:t>
            </w:r>
            <w:r>
              <w:rPr>
                <w:sz w:val="14"/>
                <w:vertAlign w:val="superscript"/>
              </w:rPr>
              <w:t>+7</w:t>
            </w:r>
          </w:p>
        </w:tc>
        <w:tc>
          <w:tcPr>
            <w:tcW w:w="1229" w:type="dxa"/>
            <w:gridSpan w:val="4"/>
          </w:tcPr>
          <w:p w14:paraId="76175DDE" w14:textId="77777777" w:rsidR="00B83108" w:rsidRDefault="00B83108">
            <w:pPr>
              <w:pStyle w:val="yTable"/>
              <w:rPr>
                <w:sz w:val="14"/>
              </w:rPr>
            </w:pPr>
            <w:r>
              <w:rPr>
                <w:sz w:val="14"/>
              </w:rPr>
              <w:t>3.7 x 10</w:t>
            </w:r>
            <w:r>
              <w:rPr>
                <w:sz w:val="14"/>
                <w:vertAlign w:val="superscript"/>
              </w:rPr>
              <w:t>+2</w:t>
            </w:r>
          </w:p>
        </w:tc>
        <w:tc>
          <w:tcPr>
            <w:tcW w:w="1111" w:type="dxa"/>
          </w:tcPr>
          <w:p w14:paraId="79790FF2" w14:textId="77777777" w:rsidR="00B83108" w:rsidRDefault="00B83108">
            <w:pPr>
              <w:pStyle w:val="yTable"/>
              <w:rPr>
                <w:sz w:val="14"/>
                <w:vertAlign w:val="superscript"/>
              </w:rPr>
            </w:pPr>
            <w:r>
              <w:rPr>
                <w:sz w:val="14"/>
              </w:rPr>
              <w:t>1.8 x 10</w:t>
            </w:r>
            <w:r>
              <w:rPr>
                <w:sz w:val="14"/>
                <w:vertAlign w:val="superscript"/>
              </w:rPr>
              <w:t>+4</w:t>
            </w:r>
          </w:p>
        </w:tc>
      </w:tr>
      <w:tr w:rsidR="000B1A61" w14:paraId="1DF6D9D1" w14:textId="77777777">
        <w:tc>
          <w:tcPr>
            <w:tcW w:w="1418" w:type="dxa"/>
          </w:tcPr>
          <w:p w14:paraId="3C76D3EC" w14:textId="77777777" w:rsidR="00B83108" w:rsidRDefault="00B83108">
            <w:pPr>
              <w:pStyle w:val="yTable"/>
              <w:rPr>
                <w:spacing w:val="-1"/>
                <w:sz w:val="14"/>
              </w:rPr>
            </w:pPr>
          </w:p>
        </w:tc>
        <w:tc>
          <w:tcPr>
            <w:tcW w:w="1134" w:type="dxa"/>
          </w:tcPr>
          <w:p w14:paraId="35ACE04C" w14:textId="77777777" w:rsidR="00B83108" w:rsidRDefault="00B83108">
            <w:pPr>
              <w:pStyle w:val="yTable"/>
              <w:tabs>
                <w:tab w:val="right" w:pos="680"/>
              </w:tabs>
              <w:ind w:left="1"/>
              <w:rPr>
                <w:spacing w:val="-1"/>
                <w:sz w:val="14"/>
              </w:rPr>
            </w:pPr>
            <w:r>
              <w:rPr>
                <w:spacing w:val="-1"/>
                <w:sz w:val="14"/>
              </w:rPr>
              <w:tab/>
              <w:t>I</w:t>
            </w:r>
          </w:p>
        </w:tc>
        <w:tc>
          <w:tcPr>
            <w:tcW w:w="1169" w:type="dxa"/>
          </w:tcPr>
          <w:p w14:paraId="44259C1A" w14:textId="77777777" w:rsidR="00B83108" w:rsidRDefault="00B83108">
            <w:pPr>
              <w:pStyle w:val="yTable"/>
              <w:rPr>
                <w:sz w:val="14"/>
              </w:rPr>
            </w:pPr>
            <w:r>
              <w:rPr>
                <w:sz w:val="14"/>
              </w:rPr>
              <w:t>3.7 x 10</w:t>
            </w:r>
            <w:r>
              <w:rPr>
                <w:sz w:val="14"/>
                <w:vertAlign w:val="superscript"/>
              </w:rPr>
              <w:t>+3</w:t>
            </w:r>
          </w:p>
        </w:tc>
        <w:tc>
          <w:tcPr>
            <w:tcW w:w="1170" w:type="dxa"/>
          </w:tcPr>
          <w:p w14:paraId="71E258C6" w14:textId="77777777" w:rsidR="00B83108" w:rsidRDefault="00B83108">
            <w:pPr>
              <w:pStyle w:val="yTable"/>
              <w:rPr>
                <w:sz w:val="14"/>
              </w:rPr>
            </w:pPr>
            <w:r>
              <w:rPr>
                <w:sz w:val="14"/>
              </w:rPr>
              <w:t>7.4 x 10</w:t>
            </w:r>
            <w:r>
              <w:rPr>
                <w:sz w:val="14"/>
                <w:vertAlign w:val="superscript"/>
              </w:rPr>
              <w:t>+7</w:t>
            </w:r>
          </w:p>
        </w:tc>
        <w:tc>
          <w:tcPr>
            <w:tcW w:w="1229" w:type="dxa"/>
            <w:gridSpan w:val="4"/>
          </w:tcPr>
          <w:p w14:paraId="1374A123" w14:textId="77777777" w:rsidR="00B83108" w:rsidRDefault="00B83108">
            <w:pPr>
              <w:pStyle w:val="yTable"/>
              <w:rPr>
                <w:sz w:val="14"/>
              </w:rPr>
            </w:pPr>
            <w:r>
              <w:rPr>
                <w:sz w:val="14"/>
              </w:rPr>
              <w:t>1.5 x 10</w:t>
            </w:r>
            <w:r>
              <w:rPr>
                <w:sz w:val="14"/>
                <w:vertAlign w:val="superscript"/>
              </w:rPr>
              <w:t>+2</w:t>
            </w:r>
          </w:p>
        </w:tc>
        <w:tc>
          <w:tcPr>
            <w:tcW w:w="1111" w:type="dxa"/>
          </w:tcPr>
          <w:p w14:paraId="7C568345" w14:textId="77777777" w:rsidR="00B83108" w:rsidRDefault="00B83108">
            <w:pPr>
              <w:pStyle w:val="yTable"/>
              <w:rPr>
                <w:sz w:val="14"/>
                <w:vertAlign w:val="superscript"/>
              </w:rPr>
            </w:pPr>
            <w:r>
              <w:rPr>
                <w:sz w:val="14"/>
              </w:rPr>
              <w:t>1.8 x 10</w:t>
            </w:r>
            <w:r>
              <w:rPr>
                <w:sz w:val="14"/>
                <w:vertAlign w:val="superscript"/>
              </w:rPr>
              <w:t>+4</w:t>
            </w:r>
          </w:p>
        </w:tc>
      </w:tr>
      <w:tr w:rsidR="000B1A61" w14:paraId="1CAB1C5F" w14:textId="77777777">
        <w:tc>
          <w:tcPr>
            <w:tcW w:w="1418" w:type="dxa"/>
          </w:tcPr>
          <w:p w14:paraId="220EE232" w14:textId="77777777" w:rsidR="00B83108" w:rsidRDefault="00B83108">
            <w:pPr>
              <w:pStyle w:val="yTable"/>
              <w:rPr>
                <w:spacing w:val="-1"/>
                <w:sz w:val="14"/>
              </w:rPr>
            </w:pPr>
          </w:p>
        </w:tc>
        <w:tc>
          <w:tcPr>
            <w:tcW w:w="1134" w:type="dxa"/>
          </w:tcPr>
          <w:p w14:paraId="300865A4" w14:textId="77777777" w:rsidR="00B83108" w:rsidRDefault="00B83108">
            <w:pPr>
              <w:pStyle w:val="yTable"/>
              <w:tabs>
                <w:tab w:val="right" w:pos="680"/>
              </w:tabs>
              <w:ind w:left="1"/>
              <w:rPr>
                <w:spacing w:val="-1"/>
                <w:sz w:val="14"/>
              </w:rPr>
            </w:pPr>
            <w:r>
              <w:rPr>
                <w:spacing w:val="-1"/>
                <w:sz w:val="14"/>
              </w:rPr>
              <w:t>As</w:t>
            </w:r>
            <w:r>
              <w:rPr>
                <w:spacing w:val="-1"/>
                <w:sz w:val="14"/>
              </w:rPr>
              <w:noBreakHyphen/>
              <w:t>76</w:t>
            </w:r>
            <w:r>
              <w:rPr>
                <w:spacing w:val="-1"/>
                <w:sz w:val="14"/>
              </w:rPr>
              <w:tab/>
              <w:t>S</w:t>
            </w:r>
          </w:p>
        </w:tc>
        <w:tc>
          <w:tcPr>
            <w:tcW w:w="1169" w:type="dxa"/>
          </w:tcPr>
          <w:p w14:paraId="4D301760" w14:textId="77777777" w:rsidR="00B83108" w:rsidRDefault="00B83108">
            <w:pPr>
              <w:pStyle w:val="yTable"/>
              <w:rPr>
                <w:sz w:val="14"/>
              </w:rPr>
            </w:pPr>
            <w:r>
              <w:rPr>
                <w:sz w:val="14"/>
              </w:rPr>
              <w:t>3.7 x 10</w:t>
            </w:r>
            <w:r>
              <w:rPr>
                <w:sz w:val="14"/>
                <w:vertAlign w:val="superscript"/>
              </w:rPr>
              <w:t>+3</w:t>
            </w:r>
          </w:p>
        </w:tc>
        <w:tc>
          <w:tcPr>
            <w:tcW w:w="1170" w:type="dxa"/>
          </w:tcPr>
          <w:p w14:paraId="48FD8CB3" w14:textId="77777777" w:rsidR="00B83108" w:rsidRDefault="00B83108">
            <w:pPr>
              <w:pStyle w:val="yTable"/>
              <w:rPr>
                <w:sz w:val="14"/>
              </w:rPr>
            </w:pPr>
            <w:r>
              <w:rPr>
                <w:sz w:val="14"/>
              </w:rPr>
              <w:t>2.2 x 10</w:t>
            </w:r>
            <w:r>
              <w:rPr>
                <w:sz w:val="14"/>
                <w:vertAlign w:val="superscript"/>
              </w:rPr>
              <w:t>+7</w:t>
            </w:r>
          </w:p>
        </w:tc>
        <w:tc>
          <w:tcPr>
            <w:tcW w:w="1229" w:type="dxa"/>
            <w:gridSpan w:val="4"/>
          </w:tcPr>
          <w:p w14:paraId="420B8C2A" w14:textId="77777777" w:rsidR="00B83108" w:rsidRDefault="00B83108">
            <w:pPr>
              <w:pStyle w:val="yTable"/>
              <w:rPr>
                <w:sz w:val="14"/>
              </w:rPr>
            </w:pPr>
            <w:r>
              <w:rPr>
                <w:sz w:val="14"/>
              </w:rPr>
              <w:t>1.5 x 10</w:t>
            </w:r>
            <w:r>
              <w:rPr>
                <w:sz w:val="14"/>
                <w:vertAlign w:val="superscript"/>
              </w:rPr>
              <w:t>+2</w:t>
            </w:r>
          </w:p>
        </w:tc>
        <w:tc>
          <w:tcPr>
            <w:tcW w:w="1111" w:type="dxa"/>
          </w:tcPr>
          <w:p w14:paraId="500CF8A1" w14:textId="77777777" w:rsidR="00B83108" w:rsidRDefault="00B83108">
            <w:pPr>
              <w:pStyle w:val="yTable"/>
              <w:rPr>
                <w:sz w:val="14"/>
                <w:vertAlign w:val="superscript"/>
              </w:rPr>
            </w:pPr>
            <w:r>
              <w:rPr>
                <w:sz w:val="14"/>
              </w:rPr>
              <w:t>1.8 x 10</w:t>
            </w:r>
            <w:r>
              <w:rPr>
                <w:sz w:val="14"/>
                <w:vertAlign w:val="superscript"/>
              </w:rPr>
              <w:t>+5</w:t>
            </w:r>
          </w:p>
        </w:tc>
      </w:tr>
      <w:tr w:rsidR="000B1A61" w14:paraId="6D75F55C" w14:textId="77777777">
        <w:tc>
          <w:tcPr>
            <w:tcW w:w="1418" w:type="dxa"/>
          </w:tcPr>
          <w:p w14:paraId="6B6C20DB" w14:textId="77777777" w:rsidR="00B83108" w:rsidRDefault="00B83108">
            <w:pPr>
              <w:pStyle w:val="yTable"/>
              <w:rPr>
                <w:spacing w:val="-1"/>
                <w:sz w:val="14"/>
              </w:rPr>
            </w:pPr>
          </w:p>
        </w:tc>
        <w:tc>
          <w:tcPr>
            <w:tcW w:w="1134" w:type="dxa"/>
          </w:tcPr>
          <w:p w14:paraId="2E35622D" w14:textId="77777777" w:rsidR="00B83108" w:rsidRDefault="00B83108">
            <w:pPr>
              <w:pStyle w:val="yTable"/>
              <w:tabs>
                <w:tab w:val="right" w:pos="680"/>
              </w:tabs>
              <w:ind w:left="1"/>
              <w:rPr>
                <w:spacing w:val="-1"/>
                <w:sz w:val="14"/>
              </w:rPr>
            </w:pPr>
            <w:r>
              <w:rPr>
                <w:spacing w:val="-1"/>
                <w:sz w:val="14"/>
              </w:rPr>
              <w:tab/>
              <w:t>I</w:t>
            </w:r>
          </w:p>
        </w:tc>
        <w:tc>
          <w:tcPr>
            <w:tcW w:w="1169" w:type="dxa"/>
          </w:tcPr>
          <w:p w14:paraId="5104327C" w14:textId="77777777" w:rsidR="00B83108" w:rsidRDefault="00B83108">
            <w:pPr>
              <w:pStyle w:val="yTable"/>
              <w:rPr>
                <w:sz w:val="14"/>
              </w:rPr>
            </w:pPr>
            <w:r>
              <w:rPr>
                <w:sz w:val="14"/>
              </w:rPr>
              <w:t>3.7 x 10</w:t>
            </w:r>
            <w:r>
              <w:rPr>
                <w:sz w:val="14"/>
                <w:vertAlign w:val="superscript"/>
              </w:rPr>
              <w:t>+3</w:t>
            </w:r>
          </w:p>
        </w:tc>
        <w:tc>
          <w:tcPr>
            <w:tcW w:w="1170" w:type="dxa"/>
          </w:tcPr>
          <w:p w14:paraId="2911AC98" w14:textId="77777777" w:rsidR="00B83108" w:rsidRDefault="00B83108">
            <w:pPr>
              <w:pStyle w:val="yTable"/>
              <w:rPr>
                <w:sz w:val="14"/>
              </w:rPr>
            </w:pPr>
            <w:r>
              <w:rPr>
                <w:sz w:val="14"/>
              </w:rPr>
              <w:t>2.2 x 10</w:t>
            </w:r>
            <w:r>
              <w:rPr>
                <w:sz w:val="14"/>
                <w:vertAlign w:val="superscript"/>
              </w:rPr>
              <w:t>+7</w:t>
            </w:r>
          </w:p>
        </w:tc>
        <w:tc>
          <w:tcPr>
            <w:tcW w:w="1229" w:type="dxa"/>
            <w:gridSpan w:val="4"/>
          </w:tcPr>
          <w:p w14:paraId="26170C20" w14:textId="77777777" w:rsidR="00B83108" w:rsidRDefault="00B83108">
            <w:pPr>
              <w:pStyle w:val="yTable"/>
              <w:rPr>
                <w:sz w:val="14"/>
              </w:rPr>
            </w:pPr>
            <w:r>
              <w:rPr>
                <w:sz w:val="14"/>
              </w:rPr>
              <w:t>1.1 x 10</w:t>
            </w:r>
            <w:r>
              <w:rPr>
                <w:sz w:val="14"/>
                <w:vertAlign w:val="superscript"/>
              </w:rPr>
              <w:t>+2</w:t>
            </w:r>
          </w:p>
        </w:tc>
        <w:tc>
          <w:tcPr>
            <w:tcW w:w="1111" w:type="dxa"/>
          </w:tcPr>
          <w:p w14:paraId="5D38F759" w14:textId="77777777" w:rsidR="00B83108" w:rsidRDefault="00B83108">
            <w:pPr>
              <w:pStyle w:val="yTable"/>
              <w:rPr>
                <w:sz w:val="14"/>
                <w:vertAlign w:val="superscript"/>
              </w:rPr>
            </w:pPr>
            <w:r>
              <w:rPr>
                <w:sz w:val="14"/>
              </w:rPr>
              <w:t>1.8 x 10</w:t>
            </w:r>
            <w:r>
              <w:rPr>
                <w:sz w:val="14"/>
                <w:vertAlign w:val="superscript"/>
              </w:rPr>
              <w:t>+5</w:t>
            </w:r>
          </w:p>
        </w:tc>
      </w:tr>
      <w:tr w:rsidR="000B1A61" w14:paraId="4B4F6F5F" w14:textId="77777777">
        <w:tc>
          <w:tcPr>
            <w:tcW w:w="1418" w:type="dxa"/>
          </w:tcPr>
          <w:p w14:paraId="6152B711" w14:textId="77777777" w:rsidR="00B83108" w:rsidRDefault="00B83108">
            <w:pPr>
              <w:pStyle w:val="yTable"/>
              <w:rPr>
                <w:spacing w:val="-1"/>
                <w:sz w:val="14"/>
              </w:rPr>
            </w:pPr>
          </w:p>
        </w:tc>
        <w:tc>
          <w:tcPr>
            <w:tcW w:w="1134" w:type="dxa"/>
          </w:tcPr>
          <w:p w14:paraId="3D45EFB4" w14:textId="77777777" w:rsidR="00B83108" w:rsidRDefault="00B83108">
            <w:pPr>
              <w:pStyle w:val="yTable"/>
              <w:tabs>
                <w:tab w:val="right" w:pos="680"/>
              </w:tabs>
              <w:ind w:left="1"/>
              <w:rPr>
                <w:spacing w:val="-1"/>
                <w:sz w:val="14"/>
              </w:rPr>
            </w:pPr>
            <w:r>
              <w:rPr>
                <w:spacing w:val="-1"/>
                <w:sz w:val="14"/>
              </w:rPr>
              <w:t>As</w:t>
            </w:r>
            <w:r>
              <w:rPr>
                <w:spacing w:val="-1"/>
                <w:sz w:val="14"/>
              </w:rPr>
              <w:noBreakHyphen/>
              <w:t>77</w:t>
            </w:r>
            <w:r>
              <w:rPr>
                <w:spacing w:val="-1"/>
                <w:sz w:val="14"/>
              </w:rPr>
              <w:tab/>
              <w:t>S</w:t>
            </w:r>
          </w:p>
        </w:tc>
        <w:tc>
          <w:tcPr>
            <w:tcW w:w="1169" w:type="dxa"/>
          </w:tcPr>
          <w:p w14:paraId="3F098EC7" w14:textId="77777777" w:rsidR="00B83108" w:rsidRDefault="00B83108">
            <w:pPr>
              <w:pStyle w:val="yTable"/>
              <w:rPr>
                <w:sz w:val="14"/>
              </w:rPr>
            </w:pPr>
            <w:r>
              <w:rPr>
                <w:sz w:val="14"/>
              </w:rPr>
              <w:t>1.8 x 10</w:t>
            </w:r>
            <w:r>
              <w:rPr>
                <w:sz w:val="14"/>
                <w:vertAlign w:val="superscript"/>
              </w:rPr>
              <w:t>+4</w:t>
            </w:r>
          </w:p>
        </w:tc>
        <w:tc>
          <w:tcPr>
            <w:tcW w:w="1170" w:type="dxa"/>
          </w:tcPr>
          <w:p w14:paraId="6CB73F95" w14:textId="77777777" w:rsidR="00B83108" w:rsidRDefault="00B83108">
            <w:pPr>
              <w:pStyle w:val="yTable"/>
              <w:rPr>
                <w:sz w:val="14"/>
              </w:rPr>
            </w:pPr>
            <w:r>
              <w:rPr>
                <w:sz w:val="14"/>
              </w:rPr>
              <w:t>7.4 x 10</w:t>
            </w:r>
            <w:r>
              <w:rPr>
                <w:sz w:val="14"/>
                <w:vertAlign w:val="superscript"/>
              </w:rPr>
              <w:t>+7</w:t>
            </w:r>
          </w:p>
        </w:tc>
        <w:tc>
          <w:tcPr>
            <w:tcW w:w="1229" w:type="dxa"/>
            <w:gridSpan w:val="4"/>
          </w:tcPr>
          <w:p w14:paraId="4D0F286C" w14:textId="77777777" w:rsidR="00B83108" w:rsidRDefault="00B83108">
            <w:pPr>
              <w:pStyle w:val="yTable"/>
              <w:rPr>
                <w:sz w:val="14"/>
              </w:rPr>
            </w:pPr>
            <w:r>
              <w:rPr>
                <w:sz w:val="14"/>
              </w:rPr>
              <w:t>7.4 x 10</w:t>
            </w:r>
            <w:r>
              <w:rPr>
                <w:sz w:val="14"/>
                <w:vertAlign w:val="superscript"/>
              </w:rPr>
              <w:t>+2</w:t>
            </w:r>
          </w:p>
        </w:tc>
        <w:tc>
          <w:tcPr>
            <w:tcW w:w="1111" w:type="dxa"/>
          </w:tcPr>
          <w:p w14:paraId="598E8349" w14:textId="77777777" w:rsidR="00B83108" w:rsidRDefault="00B83108">
            <w:pPr>
              <w:pStyle w:val="yTable"/>
              <w:rPr>
                <w:sz w:val="14"/>
                <w:vertAlign w:val="superscript"/>
              </w:rPr>
            </w:pPr>
            <w:r>
              <w:rPr>
                <w:sz w:val="14"/>
              </w:rPr>
              <w:t xml:space="preserve">  3 x 10</w:t>
            </w:r>
            <w:r>
              <w:rPr>
                <w:sz w:val="14"/>
                <w:vertAlign w:val="superscript"/>
              </w:rPr>
              <w:t>+6</w:t>
            </w:r>
          </w:p>
        </w:tc>
      </w:tr>
      <w:tr w:rsidR="000B1A61" w14:paraId="44F1DE93" w14:textId="77777777">
        <w:tc>
          <w:tcPr>
            <w:tcW w:w="1418" w:type="dxa"/>
          </w:tcPr>
          <w:p w14:paraId="41705FE9" w14:textId="77777777" w:rsidR="00B83108" w:rsidRDefault="00B83108">
            <w:pPr>
              <w:pStyle w:val="yTable"/>
              <w:rPr>
                <w:spacing w:val="-1"/>
                <w:sz w:val="14"/>
              </w:rPr>
            </w:pPr>
          </w:p>
        </w:tc>
        <w:tc>
          <w:tcPr>
            <w:tcW w:w="1134" w:type="dxa"/>
          </w:tcPr>
          <w:p w14:paraId="0F1C43AA" w14:textId="77777777" w:rsidR="00B83108" w:rsidRDefault="00B83108">
            <w:pPr>
              <w:pStyle w:val="yTable"/>
              <w:tabs>
                <w:tab w:val="right" w:pos="680"/>
              </w:tabs>
              <w:ind w:left="1"/>
              <w:rPr>
                <w:spacing w:val="-1"/>
                <w:sz w:val="14"/>
              </w:rPr>
            </w:pPr>
            <w:r>
              <w:rPr>
                <w:spacing w:val="-1"/>
                <w:sz w:val="14"/>
              </w:rPr>
              <w:tab/>
              <w:t>I</w:t>
            </w:r>
          </w:p>
        </w:tc>
        <w:tc>
          <w:tcPr>
            <w:tcW w:w="1169" w:type="dxa"/>
          </w:tcPr>
          <w:p w14:paraId="4A5C9850" w14:textId="77777777" w:rsidR="00B83108" w:rsidRDefault="00B83108">
            <w:pPr>
              <w:pStyle w:val="yTable"/>
              <w:rPr>
                <w:sz w:val="14"/>
              </w:rPr>
            </w:pPr>
            <w:r>
              <w:rPr>
                <w:sz w:val="14"/>
              </w:rPr>
              <w:t>1.5 x 10</w:t>
            </w:r>
            <w:r>
              <w:rPr>
                <w:sz w:val="14"/>
                <w:vertAlign w:val="superscript"/>
              </w:rPr>
              <w:t>+4</w:t>
            </w:r>
          </w:p>
        </w:tc>
        <w:tc>
          <w:tcPr>
            <w:tcW w:w="1170" w:type="dxa"/>
          </w:tcPr>
          <w:p w14:paraId="5D4C20CF" w14:textId="77777777" w:rsidR="00B83108" w:rsidRDefault="00B83108">
            <w:pPr>
              <w:pStyle w:val="yTable"/>
              <w:rPr>
                <w:sz w:val="14"/>
              </w:rPr>
            </w:pPr>
            <w:r>
              <w:rPr>
                <w:sz w:val="14"/>
              </w:rPr>
              <w:t>7.4 x 10</w:t>
            </w:r>
            <w:r>
              <w:rPr>
                <w:sz w:val="14"/>
                <w:vertAlign w:val="superscript"/>
              </w:rPr>
              <w:t>+7</w:t>
            </w:r>
          </w:p>
        </w:tc>
        <w:tc>
          <w:tcPr>
            <w:tcW w:w="1229" w:type="dxa"/>
            <w:gridSpan w:val="4"/>
          </w:tcPr>
          <w:p w14:paraId="4C9386AE" w14:textId="77777777" w:rsidR="00B83108" w:rsidRDefault="00B83108">
            <w:pPr>
              <w:pStyle w:val="yTable"/>
              <w:rPr>
                <w:sz w:val="14"/>
              </w:rPr>
            </w:pPr>
            <w:r>
              <w:rPr>
                <w:sz w:val="14"/>
              </w:rPr>
              <w:t>3.7 x 10</w:t>
            </w:r>
            <w:r>
              <w:rPr>
                <w:sz w:val="14"/>
                <w:vertAlign w:val="superscript"/>
              </w:rPr>
              <w:t>+2</w:t>
            </w:r>
          </w:p>
        </w:tc>
        <w:tc>
          <w:tcPr>
            <w:tcW w:w="1111" w:type="dxa"/>
          </w:tcPr>
          <w:p w14:paraId="52A2A71D" w14:textId="77777777" w:rsidR="00B83108" w:rsidRDefault="00B83108">
            <w:pPr>
              <w:pStyle w:val="yTable"/>
              <w:rPr>
                <w:sz w:val="14"/>
                <w:vertAlign w:val="superscript"/>
              </w:rPr>
            </w:pPr>
            <w:r>
              <w:rPr>
                <w:sz w:val="14"/>
              </w:rPr>
              <w:t xml:space="preserve">  3 x 10</w:t>
            </w:r>
            <w:r>
              <w:rPr>
                <w:sz w:val="14"/>
                <w:vertAlign w:val="superscript"/>
              </w:rPr>
              <w:t>+6</w:t>
            </w:r>
          </w:p>
        </w:tc>
      </w:tr>
      <w:tr w:rsidR="000B1A61" w14:paraId="661884CA" w14:textId="77777777">
        <w:tc>
          <w:tcPr>
            <w:tcW w:w="1418" w:type="dxa"/>
          </w:tcPr>
          <w:p w14:paraId="0DF47B7B" w14:textId="77777777" w:rsidR="00B83108" w:rsidRDefault="00B83108">
            <w:pPr>
              <w:pStyle w:val="yTable"/>
              <w:rPr>
                <w:spacing w:val="-1"/>
                <w:sz w:val="14"/>
              </w:rPr>
            </w:pPr>
            <w:r>
              <w:rPr>
                <w:spacing w:val="-1"/>
                <w:sz w:val="14"/>
              </w:rPr>
              <w:t>Astatine (85)</w:t>
            </w:r>
          </w:p>
        </w:tc>
        <w:tc>
          <w:tcPr>
            <w:tcW w:w="1134" w:type="dxa"/>
          </w:tcPr>
          <w:p w14:paraId="7731DB7F" w14:textId="77777777" w:rsidR="00B83108" w:rsidRDefault="00B83108">
            <w:pPr>
              <w:pStyle w:val="yTable"/>
              <w:tabs>
                <w:tab w:val="right" w:pos="680"/>
              </w:tabs>
              <w:ind w:left="1"/>
              <w:rPr>
                <w:spacing w:val="-1"/>
                <w:sz w:val="14"/>
              </w:rPr>
            </w:pPr>
            <w:r>
              <w:rPr>
                <w:spacing w:val="-1"/>
                <w:sz w:val="14"/>
              </w:rPr>
              <w:t>At</w:t>
            </w:r>
            <w:r>
              <w:rPr>
                <w:spacing w:val="-1"/>
                <w:sz w:val="14"/>
              </w:rPr>
              <w:noBreakHyphen/>
              <w:t>211</w:t>
            </w:r>
            <w:r>
              <w:rPr>
                <w:spacing w:val="-1"/>
                <w:sz w:val="14"/>
              </w:rPr>
              <w:tab/>
              <w:t>S</w:t>
            </w:r>
          </w:p>
        </w:tc>
        <w:tc>
          <w:tcPr>
            <w:tcW w:w="1169" w:type="dxa"/>
          </w:tcPr>
          <w:p w14:paraId="4EBE91B8" w14:textId="77777777" w:rsidR="00B83108" w:rsidRDefault="00B83108">
            <w:pPr>
              <w:pStyle w:val="yTable"/>
              <w:rPr>
                <w:sz w:val="14"/>
              </w:rPr>
            </w:pPr>
            <w:r>
              <w:rPr>
                <w:sz w:val="14"/>
              </w:rPr>
              <w:t>2.6 x 10</w:t>
            </w:r>
            <w:r>
              <w:rPr>
                <w:sz w:val="14"/>
                <w:vertAlign w:val="superscript"/>
              </w:rPr>
              <w:t>+2</w:t>
            </w:r>
          </w:p>
        </w:tc>
        <w:tc>
          <w:tcPr>
            <w:tcW w:w="1170" w:type="dxa"/>
          </w:tcPr>
          <w:p w14:paraId="7FE91FF9" w14:textId="77777777" w:rsidR="00B83108" w:rsidRDefault="00B83108">
            <w:pPr>
              <w:pStyle w:val="yTable"/>
              <w:rPr>
                <w:sz w:val="14"/>
              </w:rPr>
            </w:pPr>
            <w:r>
              <w:rPr>
                <w:sz w:val="14"/>
              </w:rPr>
              <w:t>1.8 x 10</w:t>
            </w:r>
            <w:r>
              <w:rPr>
                <w:sz w:val="14"/>
                <w:vertAlign w:val="superscript"/>
              </w:rPr>
              <w:t>+6</w:t>
            </w:r>
          </w:p>
        </w:tc>
        <w:tc>
          <w:tcPr>
            <w:tcW w:w="1229" w:type="dxa"/>
            <w:gridSpan w:val="4"/>
          </w:tcPr>
          <w:p w14:paraId="2D7C9562" w14:textId="77777777" w:rsidR="00B83108" w:rsidRDefault="00B83108">
            <w:pPr>
              <w:pStyle w:val="yTable"/>
              <w:rPr>
                <w:sz w:val="14"/>
              </w:rPr>
            </w:pPr>
            <w:r>
              <w:rPr>
                <w:sz w:val="14"/>
              </w:rPr>
              <w:t>7.4 x 10</w:t>
            </w:r>
            <w:r>
              <w:rPr>
                <w:sz w:val="14"/>
                <w:vertAlign w:val="superscript"/>
              </w:rPr>
              <w:noBreakHyphen/>
              <w:t>0</w:t>
            </w:r>
          </w:p>
        </w:tc>
        <w:tc>
          <w:tcPr>
            <w:tcW w:w="1111" w:type="dxa"/>
          </w:tcPr>
          <w:p w14:paraId="1F7BA93E" w14:textId="77777777" w:rsidR="00B83108" w:rsidRDefault="00B83108">
            <w:pPr>
              <w:pStyle w:val="yTable"/>
              <w:rPr>
                <w:sz w:val="14"/>
                <w:vertAlign w:val="superscript"/>
              </w:rPr>
            </w:pPr>
            <w:r>
              <w:rPr>
                <w:sz w:val="14"/>
              </w:rPr>
              <w:t>7.4 x 10</w:t>
            </w:r>
            <w:r>
              <w:rPr>
                <w:sz w:val="14"/>
                <w:vertAlign w:val="superscript"/>
              </w:rPr>
              <w:t>+4</w:t>
            </w:r>
          </w:p>
        </w:tc>
      </w:tr>
      <w:tr w:rsidR="000B1A61" w14:paraId="7D1AF0B9" w14:textId="77777777">
        <w:tc>
          <w:tcPr>
            <w:tcW w:w="1418" w:type="dxa"/>
          </w:tcPr>
          <w:p w14:paraId="55AB2E58" w14:textId="77777777" w:rsidR="00B83108" w:rsidRDefault="00B83108">
            <w:pPr>
              <w:pStyle w:val="yTable"/>
              <w:rPr>
                <w:spacing w:val="-1"/>
                <w:sz w:val="14"/>
              </w:rPr>
            </w:pPr>
          </w:p>
        </w:tc>
        <w:tc>
          <w:tcPr>
            <w:tcW w:w="1134" w:type="dxa"/>
          </w:tcPr>
          <w:p w14:paraId="231DD491" w14:textId="77777777" w:rsidR="00B83108" w:rsidRDefault="00B83108">
            <w:pPr>
              <w:pStyle w:val="yTable"/>
              <w:tabs>
                <w:tab w:val="right" w:pos="680"/>
              </w:tabs>
              <w:ind w:left="-141"/>
              <w:rPr>
                <w:spacing w:val="-1"/>
                <w:sz w:val="14"/>
              </w:rPr>
            </w:pPr>
            <w:r>
              <w:rPr>
                <w:spacing w:val="-1"/>
                <w:sz w:val="14"/>
              </w:rPr>
              <w:tab/>
              <w:t>I</w:t>
            </w:r>
          </w:p>
        </w:tc>
        <w:tc>
          <w:tcPr>
            <w:tcW w:w="1169" w:type="dxa"/>
          </w:tcPr>
          <w:p w14:paraId="4A70760C" w14:textId="77777777" w:rsidR="00B83108" w:rsidRDefault="00B83108">
            <w:pPr>
              <w:pStyle w:val="yTable"/>
              <w:rPr>
                <w:sz w:val="14"/>
              </w:rPr>
            </w:pPr>
            <w:r>
              <w:rPr>
                <w:sz w:val="14"/>
              </w:rPr>
              <w:t>1.1 x 10</w:t>
            </w:r>
            <w:r>
              <w:rPr>
                <w:sz w:val="14"/>
                <w:vertAlign w:val="superscript"/>
              </w:rPr>
              <w:t>+3</w:t>
            </w:r>
          </w:p>
        </w:tc>
        <w:tc>
          <w:tcPr>
            <w:tcW w:w="1170" w:type="dxa"/>
          </w:tcPr>
          <w:p w14:paraId="576D8D1D" w14:textId="77777777" w:rsidR="00B83108" w:rsidRDefault="00B83108">
            <w:pPr>
              <w:pStyle w:val="yTable"/>
              <w:rPr>
                <w:sz w:val="14"/>
              </w:rPr>
            </w:pPr>
            <w:r>
              <w:rPr>
                <w:sz w:val="14"/>
              </w:rPr>
              <w:t>7.4 x 10</w:t>
            </w:r>
            <w:r>
              <w:rPr>
                <w:sz w:val="14"/>
                <w:vertAlign w:val="superscript"/>
              </w:rPr>
              <w:t>+7</w:t>
            </w:r>
          </w:p>
        </w:tc>
        <w:tc>
          <w:tcPr>
            <w:tcW w:w="1229" w:type="dxa"/>
            <w:gridSpan w:val="4"/>
          </w:tcPr>
          <w:p w14:paraId="20CB7AD0" w14:textId="77777777" w:rsidR="00B83108" w:rsidRDefault="00B83108">
            <w:pPr>
              <w:pStyle w:val="yTable"/>
              <w:rPr>
                <w:sz w:val="14"/>
              </w:rPr>
            </w:pPr>
            <w:r>
              <w:rPr>
                <w:sz w:val="14"/>
              </w:rPr>
              <w:t>3.7 x 10</w:t>
            </w:r>
            <w:r>
              <w:rPr>
                <w:sz w:val="14"/>
                <w:vertAlign w:val="superscript"/>
              </w:rPr>
              <w:t>+1</w:t>
            </w:r>
          </w:p>
        </w:tc>
        <w:tc>
          <w:tcPr>
            <w:tcW w:w="1111" w:type="dxa"/>
          </w:tcPr>
          <w:p w14:paraId="393338E8" w14:textId="77777777" w:rsidR="00B83108" w:rsidRDefault="00B83108">
            <w:pPr>
              <w:pStyle w:val="yTable"/>
              <w:rPr>
                <w:sz w:val="14"/>
                <w:vertAlign w:val="superscript"/>
              </w:rPr>
            </w:pPr>
            <w:r>
              <w:rPr>
                <w:sz w:val="14"/>
              </w:rPr>
              <w:t>2.6 x 10</w:t>
            </w:r>
            <w:r>
              <w:rPr>
                <w:sz w:val="14"/>
                <w:vertAlign w:val="superscript"/>
              </w:rPr>
              <w:t>+6</w:t>
            </w:r>
          </w:p>
        </w:tc>
      </w:tr>
      <w:tr w:rsidR="000B1A61" w14:paraId="69FDD24C" w14:textId="77777777">
        <w:tc>
          <w:tcPr>
            <w:tcW w:w="1418" w:type="dxa"/>
            <w:tcBorders>
              <w:bottom w:val="nil"/>
            </w:tcBorders>
          </w:tcPr>
          <w:p w14:paraId="0D91DE40" w14:textId="77777777" w:rsidR="00B83108" w:rsidRDefault="00B83108">
            <w:pPr>
              <w:pStyle w:val="yTable"/>
              <w:rPr>
                <w:spacing w:val="-1"/>
                <w:sz w:val="14"/>
              </w:rPr>
            </w:pPr>
            <w:r>
              <w:rPr>
                <w:spacing w:val="-1"/>
                <w:sz w:val="14"/>
              </w:rPr>
              <w:t>Barium (56)</w:t>
            </w:r>
          </w:p>
        </w:tc>
        <w:tc>
          <w:tcPr>
            <w:tcW w:w="1134" w:type="dxa"/>
            <w:tcBorders>
              <w:bottom w:val="nil"/>
            </w:tcBorders>
          </w:tcPr>
          <w:p w14:paraId="3007E63D" w14:textId="77777777" w:rsidR="00B83108" w:rsidRDefault="00B83108">
            <w:pPr>
              <w:pStyle w:val="yTable"/>
              <w:tabs>
                <w:tab w:val="right" w:pos="680"/>
              </w:tabs>
              <w:rPr>
                <w:spacing w:val="-1"/>
                <w:sz w:val="14"/>
              </w:rPr>
            </w:pPr>
            <w:r>
              <w:rPr>
                <w:spacing w:val="-1"/>
                <w:sz w:val="14"/>
              </w:rPr>
              <w:t>Ba</w:t>
            </w:r>
            <w:r>
              <w:rPr>
                <w:spacing w:val="-1"/>
                <w:sz w:val="14"/>
              </w:rPr>
              <w:noBreakHyphen/>
              <w:t>131</w:t>
            </w:r>
            <w:r>
              <w:rPr>
                <w:spacing w:val="-1"/>
                <w:sz w:val="14"/>
              </w:rPr>
              <w:tab/>
              <w:t>S</w:t>
            </w:r>
          </w:p>
        </w:tc>
        <w:tc>
          <w:tcPr>
            <w:tcW w:w="1169" w:type="dxa"/>
            <w:tcBorders>
              <w:bottom w:val="nil"/>
            </w:tcBorders>
          </w:tcPr>
          <w:p w14:paraId="3A187359" w14:textId="77777777" w:rsidR="00B83108" w:rsidRDefault="00B83108">
            <w:pPr>
              <w:pStyle w:val="yTable"/>
              <w:rPr>
                <w:sz w:val="14"/>
              </w:rPr>
            </w:pPr>
            <w:r>
              <w:rPr>
                <w:sz w:val="14"/>
              </w:rPr>
              <w:t>3.7 x 10</w:t>
            </w:r>
            <w:r>
              <w:rPr>
                <w:sz w:val="14"/>
                <w:vertAlign w:val="superscript"/>
              </w:rPr>
              <w:t>+4</w:t>
            </w:r>
          </w:p>
        </w:tc>
        <w:tc>
          <w:tcPr>
            <w:tcW w:w="1170" w:type="dxa"/>
            <w:tcBorders>
              <w:bottom w:val="nil"/>
            </w:tcBorders>
          </w:tcPr>
          <w:p w14:paraId="570DF838" w14:textId="77777777" w:rsidR="00B83108" w:rsidRDefault="00B83108">
            <w:pPr>
              <w:pStyle w:val="yTable"/>
              <w:rPr>
                <w:sz w:val="14"/>
              </w:rPr>
            </w:pPr>
            <w:r>
              <w:rPr>
                <w:sz w:val="14"/>
              </w:rPr>
              <w:t>1.8 x 10</w:t>
            </w:r>
            <w:r>
              <w:rPr>
                <w:sz w:val="14"/>
                <w:vertAlign w:val="superscript"/>
              </w:rPr>
              <w:t>+8</w:t>
            </w:r>
          </w:p>
        </w:tc>
        <w:tc>
          <w:tcPr>
            <w:tcW w:w="1229" w:type="dxa"/>
            <w:gridSpan w:val="4"/>
            <w:tcBorders>
              <w:bottom w:val="nil"/>
            </w:tcBorders>
          </w:tcPr>
          <w:p w14:paraId="4DF862D8" w14:textId="77777777" w:rsidR="00B83108" w:rsidRDefault="00B83108">
            <w:pPr>
              <w:pStyle w:val="yTable"/>
              <w:rPr>
                <w:sz w:val="14"/>
              </w:rPr>
            </w:pPr>
            <w:r>
              <w:rPr>
                <w:sz w:val="14"/>
              </w:rPr>
              <w:t>1.5 x 10</w:t>
            </w:r>
            <w:r>
              <w:rPr>
                <w:sz w:val="14"/>
                <w:vertAlign w:val="superscript"/>
              </w:rPr>
              <w:t>+3</w:t>
            </w:r>
          </w:p>
        </w:tc>
        <w:tc>
          <w:tcPr>
            <w:tcW w:w="1111" w:type="dxa"/>
            <w:tcBorders>
              <w:bottom w:val="nil"/>
            </w:tcBorders>
          </w:tcPr>
          <w:p w14:paraId="4CF4E4E4" w14:textId="77777777" w:rsidR="00B83108" w:rsidRDefault="00B83108">
            <w:pPr>
              <w:pStyle w:val="yTable"/>
              <w:rPr>
                <w:sz w:val="14"/>
                <w:vertAlign w:val="superscript"/>
              </w:rPr>
            </w:pPr>
            <w:r>
              <w:rPr>
                <w:sz w:val="14"/>
              </w:rPr>
              <w:t>7.4 x 10</w:t>
            </w:r>
            <w:r>
              <w:rPr>
                <w:sz w:val="14"/>
                <w:vertAlign w:val="superscript"/>
              </w:rPr>
              <w:t>+6</w:t>
            </w:r>
          </w:p>
        </w:tc>
      </w:tr>
      <w:tr w:rsidR="000B1A61" w14:paraId="2DEB4DF9" w14:textId="77777777">
        <w:tc>
          <w:tcPr>
            <w:tcW w:w="1418" w:type="dxa"/>
            <w:tcBorders>
              <w:top w:val="nil"/>
              <w:bottom w:val="nil"/>
            </w:tcBorders>
          </w:tcPr>
          <w:p w14:paraId="497994C9" w14:textId="77777777" w:rsidR="00B83108" w:rsidRDefault="00B83108">
            <w:pPr>
              <w:pStyle w:val="yTable"/>
              <w:rPr>
                <w:spacing w:val="-1"/>
                <w:sz w:val="14"/>
              </w:rPr>
            </w:pPr>
          </w:p>
        </w:tc>
        <w:tc>
          <w:tcPr>
            <w:tcW w:w="1134" w:type="dxa"/>
            <w:tcBorders>
              <w:top w:val="nil"/>
              <w:bottom w:val="nil"/>
            </w:tcBorders>
          </w:tcPr>
          <w:p w14:paraId="584DC16E" w14:textId="77777777" w:rsidR="00B83108" w:rsidRDefault="00B83108">
            <w:pPr>
              <w:pStyle w:val="yTable"/>
              <w:tabs>
                <w:tab w:val="right" w:pos="680"/>
              </w:tabs>
              <w:rPr>
                <w:spacing w:val="-1"/>
                <w:sz w:val="14"/>
              </w:rPr>
            </w:pPr>
            <w:r>
              <w:rPr>
                <w:spacing w:val="-1"/>
                <w:sz w:val="14"/>
              </w:rPr>
              <w:tab/>
              <w:t>I</w:t>
            </w:r>
          </w:p>
        </w:tc>
        <w:tc>
          <w:tcPr>
            <w:tcW w:w="1169" w:type="dxa"/>
            <w:tcBorders>
              <w:top w:val="nil"/>
              <w:bottom w:val="nil"/>
            </w:tcBorders>
          </w:tcPr>
          <w:p w14:paraId="3A026DB5" w14:textId="77777777" w:rsidR="00B83108" w:rsidRDefault="00B83108">
            <w:pPr>
              <w:pStyle w:val="yTable"/>
              <w:rPr>
                <w:sz w:val="14"/>
              </w:rPr>
            </w:pPr>
            <w:r>
              <w:rPr>
                <w:sz w:val="14"/>
              </w:rPr>
              <w:t>1.5 x 10</w:t>
            </w:r>
            <w:r>
              <w:rPr>
                <w:sz w:val="14"/>
                <w:vertAlign w:val="superscript"/>
              </w:rPr>
              <w:t>+4</w:t>
            </w:r>
          </w:p>
        </w:tc>
        <w:tc>
          <w:tcPr>
            <w:tcW w:w="1170" w:type="dxa"/>
            <w:tcBorders>
              <w:top w:val="nil"/>
              <w:bottom w:val="nil"/>
            </w:tcBorders>
          </w:tcPr>
          <w:p w14:paraId="0A377CF1" w14:textId="77777777" w:rsidR="00B83108" w:rsidRDefault="00B83108">
            <w:pPr>
              <w:pStyle w:val="yTable"/>
              <w:rPr>
                <w:sz w:val="14"/>
              </w:rPr>
            </w:pPr>
            <w:r>
              <w:rPr>
                <w:sz w:val="14"/>
              </w:rPr>
              <w:t>1.8 x 10</w:t>
            </w:r>
            <w:r>
              <w:rPr>
                <w:sz w:val="14"/>
                <w:vertAlign w:val="superscript"/>
              </w:rPr>
              <w:t>+8</w:t>
            </w:r>
          </w:p>
        </w:tc>
        <w:tc>
          <w:tcPr>
            <w:tcW w:w="1229" w:type="dxa"/>
            <w:gridSpan w:val="4"/>
            <w:tcBorders>
              <w:top w:val="nil"/>
              <w:bottom w:val="nil"/>
            </w:tcBorders>
          </w:tcPr>
          <w:p w14:paraId="0DC0E845" w14:textId="77777777" w:rsidR="00B83108" w:rsidRDefault="00B83108">
            <w:pPr>
              <w:pStyle w:val="yTable"/>
              <w:rPr>
                <w:sz w:val="14"/>
              </w:rPr>
            </w:pPr>
            <w:r>
              <w:rPr>
                <w:sz w:val="14"/>
              </w:rPr>
              <w:t>3.7 x 10</w:t>
            </w:r>
            <w:r>
              <w:rPr>
                <w:sz w:val="14"/>
                <w:vertAlign w:val="superscript"/>
              </w:rPr>
              <w:t>+2</w:t>
            </w:r>
          </w:p>
        </w:tc>
        <w:tc>
          <w:tcPr>
            <w:tcW w:w="1111" w:type="dxa"/>
            <w:tcBorders>
              <w:top w:val="nil"/>
              <w:bottom w:val="nil"/>
            </w:tcBorders>
          </w:tcPr>
          <w:p w14:paraId="3C9B53D1" w14:textId="77777777" w:rsidR="00B83108" w:rsidRDefault="00B83108">
            <w:pPr>
              <w:pStyle w:val="yTable"/>
              <w:rPr>
                <w:sz w:val="14"/>
                <w:vertAlign w:val="superscript"/>
              </w:rPr>
            </w:pPr>
            <w:r>
              <w:rPr>
                <w:sz w:val="14"/>
              </w:rPr>
              <w:t>7.4 x 10</w:t>
            </w:r>
            <w:r>
              <w:rPr>
                <w:sz w:val="14"/>
                <w:vertAlign w:val="superscript"/>
              </w:rPr>
              <w:t>+6</w:t>
            </w:r>
          </w:p>
        </w:tc>
      </w:tr>
      <w:tr w:rsidR="000B1A61" w14:paraId="3EDD3868" w14:textId="77777777">
        <w:tc>
          <w:tcPr>
            <w:tcW w:w="1418" w:type="dxa"/>
            <w:tcBorders>
              <w:top w:val="nil"/>
            </w:tcBorders>
          </w:tcPr>
          <w:p w14:paraId="371B0327" w14:textId="77777777" w:rsidR="00B83108" w:rsidRDefault="00B83108">
            <w:pPr>
              <w:pStyle w:val="yTable"/>
              <w:keepNext/>
              <w:keepLines/>
              <w:rPr>
                <w:spacing w:val="-1"/>
                <w:sz w:val="14"/>
              </w:rPr>
            </w:pPr>
          </w:p>
        </w:tc>
        <w:tc>
          <w:tcPr>
            <w:tcW w:w="1134" w:type="dxa"/>
            <w:tcBorders>
              <w:top w:val="nil"/>
            </w:tcBorders>
          </w:tcPr>
          <w:p w14:paraId="2254C3C4" w14:textId="77777777" w:rsidR="00B83108" w:rsidRDefault="00B83108">
            <w:pPr>
              <w:pStyle w:val="yTable"/>
              <w:keepNext/>
              <w:keepLines/>
              <w:tabs>
                <w:tab w:val="right" w:pos="680"/>
              </w:tabs>
              <w:rPr>
                <w:spacing w:val="-1"/>
                <w:sz w:val="14"/>
              </w:rPr>
            </w:pPr>
            <w:r>
              <w:rPr>
                <w:spacing w:val="-1"/>
                <w:sz w:val="14"/>
              </w:rPr>
              <w:t>Ba</w:t>
            </w:r>
            <w:r>
              <w:rPr>
                <w:spacing w:val="-1"/>
                <w:sz w:val="14"/>
              </w:rPr>
              <w:noBreakHyphen/>
              <w:t>140</w:t>
            </w:r>
            <w:r>
              <w:rPr>
                <w:spacing w:val="-1"/>
                <w:sz w:val="14"/>
              </w:rPr>
              <w:tab/>
              <w:t>S</w:t>
            </w:r>
          </w:p>
        </w:tc>
        <w:tc>
          <w:tcPr>
            <w:tcW w:w="1169" w:type="dxa"/>
            <w:tcBorders>
              <w:top w:val="nil"/>
            </w:tcBorders>
          </w:tcPr>
          <w:p w14:paraId="28E6EC74" w14:textId="77777777" w:rsidR="00B83108" w:rsidRDefault="00B83108">
            <w:pPr>
              <w:pStyle w:val="yTable"/>
              <w:keepNext/>
              <w:keepLines/>
              <w:rPr>
                <w:sz w:val="14"/>
              </w:rPr>
            </w:pPr>
            <w:r>
              <w:rPr>
                <w:sz w:val="14"/>
              </w:rPr>
              <w:t>3.7 x 10</w:t>
            </w:r>
            <w:r>
              <w:rPr>
                <w:sz w:val="14"/>
                <w:vertAlign w:val="superscript"/>
              </w:rPr>
              <w:t>+3</w:t>
            </w:r>
          </w:p>
        </w:tc>
        <w:tc>
          <w:tcPr>
            <w:tcW w:w="1170" w:type="dxa"/>
            <w:tcBorders>
              <w:top w:val="nil"/>
            </w:tcBorders>
          </w:tcPr>
          <w:p w14:paraId="3E09E519" w14:textId="77777777" w:rsidR="00B83108" w:rsidRDefault="00B83108">
            <w:pPr>
              <w:pStyle w:val="yTable"/>
              <w:keepNext/>
              <w:keepLines/>
              <w:rPr>
                <w:sz w:val="14"/>
              </w:rPr>
            </w:pPr>
            <w:r>
              <w:rPr>
                <w:sz w:val="14"/>
              </w:rPr>
              <w:t xml:space="preserve">  3 x 10</w:t>
            </w:r>
            <w:r>
              <w:rPr>
                <w:sz w:val="14"/>
                <w:vertAlign w:val="superscript"/>
              </w:rPr>
              <w:t>+7</w:t>
            </w:r>
          </w:p>
        </w:tc>
        <w:tc>
          <w:tcPr>
            <w:tcW w:w="1229" w:type="dxa"/>
            <w:gridSpan w:val="4"/>
            <w:tcBorders>
              <w:top w:val="nil"/>
            </w:tcBorders>
          </w:tcPr>
          <w:p w14:paraId="1CA6CA73" w14:textId="77777777" w:rsidR="00B83108" w:rsidRDefault="00B83108">
            <w:pPr>
              <w:pStyle w:val="yTable"/>
              <w:keepNext/>
              <w:keepLines/>
              <w:rPr>
                <w:sz w:val="14"/>
              </w:rPr>
            </w:pPr>
            <w:r>
              <w:rPr>
                <w:sz w:val="14"/>
              </w:rPr>
              <w:t>1.5 x 10</w:t>
            </w:r>
            <w:r>
              <w:rPr>
                <w:sz w:val="14"/>
                <w:vertAlign w:val="superscript"/>
              </w:rPr>
              <w:t>+2</w:t>
            </w:r>
          </w:p>
        </w:tc>
        <w:tc>
          <w:tcPr>
            <w:tcW w:w="1111" w:type="dxa"/>
            <w:tcBorders>
              <w:top w:val="nil"/>
            </w:tcBorders>
          </w:tcPr>
          <w:p w14:paraId="45B15380" w14:textId="77777777" w:rsidR="00B83108" w:rsidRDefault="00B83108">
            <w:pPr>
              <w:pStyle w:val="yTable"/>
              <w:keepNext/>
              <w:keepLines/>
              <w:rPr>
                <w:sz w:val="14"/>
                <w:vertAlign w:val="superscript"/>
              </w:rPr>
            </w:pPr>
            <w:r>
              <w:rPr>
                <w:sz w:val="14"/>
              </w:rPr>
              <w:t>1.1 x 10</w:t>
            </w:r>
            <w:r>
              <w:rPr>
                <w:sz w:val="14"/>
                <w:vertAlign w:val="superscript"/>
              </w:rPr>
              <w:t>+6</w:t>
            </w:r>
          </w:p>
        </w:tc>
      </w:tr>
      <w:tr w:rsidR="000B1A61" w14:paraId="5899A463" w14:textId="77777777">
        <w:tc>
          <w:tcPr>
            <w:tcW w:w="1418" w:type="dxa"/>
          </w:tcPr>
          <w:p w14:paraId="47C9BEA1" w14:textId="77777777" w:rsidR="00B83108" w:rsidRDefault="00B83108">
            <w:pPr>
              <w:pStyle w:val="yTable"/>
              <w:keepNext/>
              <w:keepLines/>
              <w:rPr>
                <w:spacing w:val="-1"/>
                <w:sz w:val="14"/>
              </w:rPr>
            </w:pPr>
          </w:p>
        </w:tc>
        <w:tc>
          <w:tcPr>
            <w:tcW w:w="1134" w:type="dxa"/>
          </w:tcPr>
          <w:p w14:paraId="21A2FFF4" w14:textId="77777777" w:rsidR="00B83108" w:rsidRDefault="00B83108">
            <w:pPr>
              <w:pStyle w:val="yTable"/>
              <w:keepNext/>
              <w:keepLines/>
              <w:tabs>
                <w:tab w:val="right" w:pos="680"/>
              </w:tabs>
              <w:rPr>
                <w:spacing w:val="-1"/>
                <w:sz w:val="14"/>
              </w:rPr>
            </w:pPr>
            <w:r>
              <w:rPr>
                <w:spacing w:val="-1"/>
                <w:sz w:val="14"/>
              </w:rPr>
              <w:tab/>
              <w:t>I</w:t>
            </w:r>
          </w:p>
        </w:tc>
        <w:tc>
          <w:tcPr>
            <w:tcW w:w="1169" w:type="dxa"/>
          </w:tcPr>
          <w:p w14:paraId="054208D7" w14:textId="77777777" w:rsidR="00B83108" w:rsidRDefault="00B83108">
            <w:pPr>
              <w:pStyle w:val="yTable"/>
              <w:keepNext/>
              <w:keepLines/>
              <w:rPr>
                <w:sz w:val="14"/>
              </w:rPr>
            </w:pPr>
            <w:r>
              <w:rPr>
                <w:sz w:val="14"/>
              </w:rPr>
              <w:t>1.5 x 10</w:t>
            </w:r>
            <w:r>
              <w:rPr>
                <w:sz w:val="14"/>
                <w:vertAlign w:val="superscript"/>
              </w:rPr>
              <w:t>+3</w:t>
            </w:r>
          </w:p>
        </w:tc>
        <w:tc>
          <w:tcPr>
            <w:tcW w:w="1170" w:type="dxa"/>
          </w:tcPr>
          <w:p w14:paraId="5159C15F" w14:textId="77777777" w:rsidR="00B83108" w:rsidRDefault="00B83108">
            <w:pPr>
              <w:pStyle w:val="yTable"/>
              <w:keepNext/>
              <w:keepLines/>
              <w:rPr>
                <w:sz w:val="14"/>
              </w:rPr>
            </w:pPr>
            <w:r>
              <w:rPr>
                <w:sz w:val="14"/>
              </w:rPr>
              <w:t>2.6 x 10</w:t>
            </w:r>
            <w:r>
              <w:rPr>
                <w:sz w:val="14"/>
                <w:vertAlign w:val="superscript"/>
              </w:rPr>
              <w:t>+7</w:t>
            </w:r>
          </w:p>
        </w:tc>
        <w:tc>
          <w:tcPr>
            <w:tcW w:w="1229" w:type="dxa"/>
            <w:gridSpan w:val="4"/>
          </w:tcPr>
          <w:p w14:paraId="7B5C4C39" w14:textId="77777777" w:rsidR="00B83108" w:rsidRDefault="00B83108">
            <w:pPr>
              <w:pStyle w:val="yTable"/>
              <w:keepNext/>
              <w:keepLines/>
              <w:rPr>
                <w:sz w:val="14"/>
              </w:rPr>
            </w:pPr>
            <w:r>
              <w:rPr>
                <w:sz w:val="14"/>
              </w:rPr>
              <w:t>3.7 x 10</w:t>
            </w:r>
            <w:r>
              <w:rPr>
                <w:sz w:val="14"/>
                <w:vertAlign w:val="superscript"/>
              </w:rPr>
              <w:t>+1</w:t>
            </w:r>
          </w:p>
        </w:tc>
        <w:tc>
          <w:tcPr>
            <w:tcW w:w="1111" w:type="dxa"/>
          </w:tcPr>
          <w:p w14:paraId="1EE52A6F" w14:textId="77777777" w:rsidR="00B83108" w:rsidRDefault="00B83108">
            <w:pPr>
              <w:pStyle w:val="yTable"/>
              <w:keepNext/>
              <w:keepLines/>
              <w:rPr>
                <w:sz w:val="14"/>
                <w:vertAlign w:val="superscript"/>
              </w:rPr>
            </w:pPr>
            <w:r>
              <w:rPr>
                <w:sz w:val="14"/>
              </w:rPr>
              <w:t>7.4 x 10</w:t>
            </w:r>
            <w:r>
              <w:rPr>
                <w:sz w:val="14"/>
                <w:vertAlign w:val="superscript"/>
              </w:rPr>
              <w:t>+4</w:t>
            </w:r>
          </w:p>
        </w:tc>
      </w:tr>
      <w:tr w:rsidR="000B1A61" w14:paraId="7071C957" w14:textId="77777777">
        <w:tc>
          <w:tcPr>
            <w:tcW w:w="1418" w:type="dxa"/>
          </w:tcPr>
          <w:p w14:paraId="19444F6C" w14:textId="77777777" w:rsidR="00B83108" w:rsidRDefault="00B83108">
            <w:pPr>
              <w:pStyle w:val="yTable"/>
              <w:rPr>
                <w:spacing w:val="-1"/>
                <w:sz w:val="14"/>
              </w:rPr>
            </w:pPr>
            <w:r>
              <w:rPr>
                <w:spacing w:val="-1"/>
                <w:sz w:val="14"/>
              </w:rPr>
              <w:t>Berkelium (97)</w:t>
            </w:r>
          </w:p>
        </w:tc>
        <w:tc>
          <w:tcPr>
            <w:tcW w:w="1134" w:type="dxa"/>
          </w:tcPr>
          <w:p w14:paraId="6CA79376" w14:textId="77777777" w:rsidR="00B83108" w:rsidRDefault="00B83108">
            <w:pPr>
              <w:pStyle w:val="yTable"/>
              <w:tabs>
                <w:tab w:val="right" w:pos="680"/>
              </w:tabs>
              <w:rPr>
                <w:spacing w:val="-1"/>
                <w:sz w:val="14"/>
              </w:rPr>
            </w:pPr>
            <w:r>
              <w:rPr>
                <w:spacing w:val="-1"/>
                <w:sz w:val="14"/>
              </w:rPr>
              <w:t>Bk</w:t>
            </w:r>
            <w:r>
              <w:rPr>
                <w:spacing w:val="-1"/>
                <w:sz w:val="14"/>
              </w:rPr>
              <w:noBreakHyphen/>
              <w:t>249</w:t>
            </w:r>
            <w:r>
              <w:rPr>
                <w:spacing w:val="-1"/>
                <w:sz w:val="14"/>
              </w:rPr>
              <w:tab/>
              <w:t>S</w:t>
            </w:r>
          </w:p>
        </w:tc>
        <w:tc>
          <w:tcPr>
            <w:tcW w:w="1169" w:type="dxa"/>
          </w:tcPr>
          <w:p w14:paraId="73D0FCAA" w14:textId="77777777" w:rsidR="00B83108" w:rsidRDefault="00B83108">
            <w:pPr>
              <w:pStyle w:val="yTable"/>
              <w:rPr>
                <w:sz w:val="14"/>
              </w:rPr>
            </w:pPr>
            <w:r>
              <w:rPr>
                <w:sz w:val="14"/>
              </w:rPr>
              <w:t>3.3 x 10</w:t>
            </w:r>
            <w:r>
              <w:rPr>
                <w:sz w:val="14"/>
                <w:vertAlign w:val="superscript"/>
              </w:rPr>
              <w:t>+1</w:t>
            </w:r>
          </w:p>
        </w:tc>
        <w:tc>
          <w:tcPr>
            <w:tcW w:w="1170" w:type="dxa"/>
          </w:tcPr>
          <w:p w14:paraId="337A0E0E" w14:textId="77777777" w:rsidR="00B83108" w:rsidRDefault="00B83108">
            <w:pPr>
              <w:pStyle w:val="yTable"/>
              <w:rPr>
                <w:sz w:val="14"/>
              </w:rPr>
            </w:pPr>
            <w:r>
              <w:rPr>
                <w:sz w:val="14"/>
              </w:rPr>
              <w:t>7.4 x 10</w:t>
            </w:r>
            <w:r>
              <w:rPr>
                <w:sz w:val="14"/>
                <w:vertAlign w:val="superscript"/>
              </w:rPr>
              <w:t>+8</w:t>
            </w:r>
          </w:p>
        </w:tc>
        <w:tc>
          <w:tcPr>
            <w:tcW w:w="1229" w:type="dxa"/>
            <w:gridSpan w:val="4"/>
          </w:tcPr>
          <w:p w14:paraId="6C79F225" w14:textId="77777777" w:rsidR="00B83108" w:rsidRDefault="00B83108">
            <w:pPr>
              <w:pStyle w:val="yTable"/>
              <w:rPr>
                <w:sz w:val="14"/>
              </w:rPr>
            </w:pPr>
            <w:r>
              <w:rPr>
                <w:sz w:val="14"/>
              </w:rPr>
              <w:t>1.1 x 10</w:t>
            </w:r>
            <w:r>
              <w:rPr>
                <w:sz w:val="14"/>
                <w:vertAlign w:val="superscript"/>
              </w:rPr>
              <w:noBreakHyphen/>
              <w:t>0</w:t>
            </w:r>
          </w:p>
        </w:tc>
        <w:tc>
          <w:tcPr>
            <w:tcW w:w="1111" w:type="dxa"/>
          </w:tcPr>
          <w:p w14:paraId="1D4B6516" w14:textId="77777777" w:rsidR="00B83108" w:rsidRDefault="00B83108">
            <w:pPr>
              <w:pStyle w:val="yTable"/>
              <w:rPr>
                <w:sz w:val="14"/>
                <w:vertAlign w:val="superscript"/>
              </w:rPr>
            </w:pPr>
            <w:r>
              <w:rPr>
                <w:sz w:val="14"/>
              </w:rPr>
              <w:t>2.2 x 10</w:t>
            </w:r>
            <w:r>
              <w:rPr>
                <w:sz w:val="14"/>
                <w:vertAlign w:val="superscript"/>
              </w:rPr>
              <w:t>+7</w:t>
            </w:r>
          </w:p>
        </w:tc>
      </w:tr>
      <w:tr w:rsidR="000B1A61" w14:paraId="05D97789" w14:textId="77777777">
        <w:tc>
          <w:tcPr>
            <w:tcW w:w="1418" w:type="dxa"/>
          </w:tcPr>
          <w:p w14:paraId="58461254" w14:textId="77777777" w:rsidR="00B83108" w:rsidRDefault="00B83108">
            <w:pPr>
              <w:pStyle w:val="yTable"/>
              <w:rPr>
                <w:spacing w:val="-1"/>
                <w:sz w:val="14"/>
              </w:rPr>
            </w:pPr>
          </w:p>
        </w:tc>
        <w:tc>
          <w:tcPr>
            <w:tcW w:w="1134" w:type="dxa"/>
          </w:tcPr>
          <w:p w14:paraId="133A06F2" w14:textId="77777777" w:rsidR="00B83108" w:rsidRDefault="00B83108">
            <w:pPr>
              <w:pStyle w:val="yTable"/>
              <w:tabs>
                <w:tab w:val="right" w:pos="680"/>
              </w:tabs>
              <w:rPr>
                <w:spacing w:val="-1"/>
                <w:sz w:val="14"/>
              </w:rPr>
            </w:pPr>
            <w:r>
              <w:rPr>
                <w:spacing w:val="-1"/>
                <w:sz w:val="14"/>
              </w:rPr>
              <w:tab/>
              <w:t>I</w:t>
            </w:r>
          </w:p>
        </w:tc>
        <w:tc>
          <w:tcPr>
            <w:tcW w:w="1169" w:type="dxa"/>
          </w:tcPr>
          <w:p w14:paraId="34293101" w14:textId="77777777" w:rsidR="00B83108" w:rsidRDefault="00B83108">
            <w:pPr>
              <w:pStyle w:val="yTable"/>
              <w:rPr>
                <w:sz w:val="14"/>
              </w:rPr>
            </w:pPr>
            <w:r>
              <w:rPr>
                <w:sz w:val="14"/>
              </w:rPr>
              <w:t>3.7 x 10</w:t>
            </w:r>
            <w:r>
              <w:rPr>
                <w:sz w:val="14"/>
                <w:vertAlign w:val="superscript"/>
              </w:rPr>
              <w:t>+3</w:t>
            </w:r>
          </w:p>
        </w:tc>
        <w:tc>
          <w:tcPr>
            <w:tcW w:w="1170" w:type="dxa"/>
          </w:tcPr>
          <w:p w14:paraId="2B49CAF5" w14:textId="77777777" w:rsidR="00B83108" w:rsidRDefault="00B83108">
            <w:pPr>
              <w:pStyle w:val="yTable"/>
              <w:rPr>
                <w:sz w:val="14"/>
              </w:rPr>
            </w:pPr>
            <w:r>
              <w:rPr>
                <w:sz w:val="14"/>
              </w:rPr>
              <w:t>7.4 x 10</w:t>
            </w:r>
            <w:r>
              <w:rPr>
                <w:sz w:val="14"/>
                <w:vertAlign w:val="superscript"/>
              </w:rPr>
              <w:t>+8</w:t>
            </w:r>
          </w:p>
        </w:tc>
        <w:tc>
          <w:tcPr>
            <w:tcW w:w="1229" w:type="dxa"/>
            <w:gridSpan w:val="4"/>
          </w:tcPr>
          <w:p w14:paraId="48FBD971" w14:textId="77777777" w:rsidR="00B83108" w:rsidRDefault="00B83108">
            <w:pPr>
              <w:pStyle w:val="yTable"/>
              <w:rPr>
                <w:sz w:val="14"/>
              </w:rPr>
            </w:pPr>
            <w:r>
              <w:rPr>
                <w:sz w:val="14"/>
              </w:rPr>
              <w:t>1.5 x 10</w:t>
            </w:r>
            <w:r>
              <w:rPr>
                <w:sz w:val="14"/>
                <w:vertAlign w:val="superscript"/>
              </w:rPr>
              <w:t>+2</w:t>
            </w:r>
          </w:p>
        </w:tc>
        <w:tc>
          <w:tcPr>
            <w:tcW w:w="1111" w:type="dxa"/>
          </w:tcPr>
          <w:p w14:paraId="00D1A5FC" w14:textId="77777777" w:rsidR="00B83108" w:rsidRDefault="00B83108">
            <w:pPr>
              <w:pStyle w:val="yTable"/>
              <w:rPr>
                <w:sz w:val="14"/>
                <w:vertAlign w:val="superscript"/>
              </w:rPr>
            </w:pPr>
            <w:r>
              <w:rPr>
                <w:sz w:val="14"/>
              </w:rPr>
              <w:t>2.2 x 10</w:t>
            </w:r>
            <w:r>
              <w:rPr>
                <w:sz w:val="14"/>
                <w:vertAlign w:val="superscript"/>
              </w:rPr>
              <w:t>+7</w:t>
            </w:r>
          </w:p>
        </w:tc>
      </w:tr>
      <w:tr w:rsidR="000B1A61" w14:paraId="649CE3FB" w14:textId="77777777">
        <w:tc>
          <w:tcPr>
            <w:tcW w:w="1418" w:type="dxa"/>
          </w:tcPr>
          <w:p w14:paraId="02CB8516" w14:textId="77777777" w:rsidR="00B83108" w:rsidRDefault="00B83108">
            <w:pPr>
              <w:pStyle w:val="yTable"/>
              <w:rPr>
                <w:spacing w:val="-1"/>
                <w:sz w:val="14"/>
              </w:rPr>
            </w:pPr>
          </w:p>
        </w:tc>
        <w:tc>
          <w:tcPr>
            <w:tcW w:w="1134" w:type="dxa"/>
          </w:tcPr>
          <w:p w14:paraId="54BD5273" w14:textId="77777777" w:rsidR="00B83108" w:rsidRDefault="00B83108">
            <w:pPr>
              <w:pStyle w:val="yTable"/>
              <w:tabs>
                <w:tab w:val="right" w:pos="680"/>
              </w:tabs>
              <w:rPr>
                <w:spacing w:val="-1"/>
                <w:sz w:val="14"/>
              </w:rPr>
            </w:pPr>
            <w:r>
              <w:rPr>
                <w:spacing w:val="-1"/>
                <w:sz w:val="14"/>
              </w:rPr>
              <w:t>Bk</w:t>
            </w:r>
            <w:r>
              <w:rPr>
                <w:spacing w:val="-1"/>
                <w:sz w:val="14"/>
              </w:rPr>
              <w:noBreakHyphen/>
              <w:t>250</w:t>
            </w:r>
            <w:r>
              <w:rPr>
                <w:spacing w:val="-1"/>
                <w:sz w:val="14"/>
              </w:rPr>
              <w:tab/>
              <w:t>S</w:t>
            </w:r>
          </w:p>
        </w:tc>
        <w:tc>
          <w:tcPr>
            <w:tcW w:w="1169" w:type="dxa"/>
          </w:tcPr>
          <w:p w14:paraId="7E10DBD8" w14:textId="77777777" w:rsidR="00B83108" w:rsidRDefault="00B83108">
            <w:pPr>
              <w:pStyle w:val="yTable"/>
              <w:rPr>
                <w:sz w:val="14"/>
              </w:rPr>
            </w:pPr>
            <w:r>
              <w:rPr>
                <w:sz w:val="14"/>
              </w:rPr>
              <w:t>3.7 x 10</w:t>
            </w:r>
            <w:r>
              <w:rPr>
                <w:sz w:val="14"/>
                <w:vertAlign w:val="superscript"/>
              </w:rPr>
              <w:t>+3</w:t>
            </w:r>
          </w:p>
        </w:tc>
        <w:tc>
          <w:tcPr>
            <w:tcW w:w="1170" w:type="dxa"/>
          </w:tcPr>
          <w:p w14:paraId="67CEF995" w14:textId="77777777" w:rsidR="00B83108" w:rsidRDefault="00B83108">
            <w:pPr>
              <w:pStyle w:val="yTable"/>
              <w:rPr>
                <w:sz w:val="14"/>
              </w:rPr>
            </w:pPr>
            <w:r>
              <w:rPr>
                <w:sz w:val="14"/>
              </w:rPr>
              <w:t>2.2 x 10</w:t>
            </w:r>
            <w:r>
              <w:rPr>
                <w:sz w:val="14"/>
                <w:vertAlign w:val="superscript"/>
              </w:rPr>
              <w:t>+8</w:t>
            </w:r>
          </w:p>
        </w:tc>
        <w:tc>
          <w:tcPr>
            <w:tcW w:w="1229" w:type="dxa"/>
            <w:gridSpan w:val="4"/>
          </w:tcPr>
          <w:p w14:paraId="0A49BCBF" w14:textId="77777777" w:rsidR="00B83108" w:rsidRDefault="00B83108">
            <w:pPr>
              <w:pStyle w:val="yTable"/>
              <w:rPr>
                <w:sz w:val="14"/>
              </w:rPr>
            </w:pPr>
            <w:r>
              <w:rPr>
                <w:sz w:val="14"/>
              </w:rPr>
              <w:t>1.8 x 10</w:t>
            </w:r>
            <w:r>
              <w:rPr>
                <w:sz w:val="14"/>
                <w:vertAlign w:val="superscript"/>
              </w:rPr>
              <w:t>+2</w:t>
            </w:r>
          </w:p>
        </w:tc>
        <w:tc>
          <w:tcPr>
            <w:tcW w:w="1111" w:type="dxa"/>
          </w:tcPr>
          <w:p w14:paraId="49DAA947" w14:textId="77777777" w:rsidR="00B83108" w:rsidRDefault="00B83108">
            <w:pPr>
              <w:pStyle w:val="yTable"/>
              <w:rPr>
                <w:sz w:val="14"/>
                <w:vertAlign w:val="superscript"/>
              </w:rPr>
            </w:pPr>
            <w:r>
              <w:rPr>
                <w:sz w:val="14"/>
              </w:rPr>
              <w:t>7.4 x 10</w:t>
            </w:r>
            <w:r>
              <w:rPr>
                <w:sz w:val="14"/>
                <w:vertAlign w:val="superscript"/>
              </w:rPr>
              <w:t>+6</w:t>
            </w:r>
          </w:p>
        </w:tc>
      </w:tr>
      <w:tr w:rsidR="000B1A61" w14:paraId="72069675" w14:textId="77777777">
        <w:tc>
          <w:tcPr>
            <w:tcW w:w="1418" w:type="dxa"/>
          </w:tcPr>
          <w:p w14:paraId="71E2F031" w14:textId="77777777" w:rsidR="00B83108" w:rsidRDefault="00B83108">
            <w:pPr>
              <w:pStyle w:val="yTable"/>
              <w:rPr>
                <w:spacing w:val="-1"/>
                <w:sz w:val="14"/>
              </w:rPr>
            </w:pPr>
          </w:p>
        </w:tc>
        <w:tc>
          <w:tcPr>
            <w:tcW w:w="1134" w:type="dxa"/>
          </w:tcPr>
          <w:p w14:paraId="2A258A1A" w14:textId="77777777" w:rsidR="00B83108" w:rsidRDefault="00B83108">
            <w:pPr>
              <w:pStyle w:val="yTable"/>
              <w:tabs>
                <w:tab w:val="right" w:pos="680"/>
              </w:tabs>
              <w:rPr>
                <w:spacing w:val="-1"/>
                <w:sz w:val="14"/>
              </w:rPr>
            </w:pPr>
            <w:r>
              <w:rPr>
                <w:spacing w:val="-1"/>
                <w:sz w:val="14"/>
              </w:rPr>
              <w:tab/>
              <w:t>I</w:t>
            </w:r>
          </w:p>
        </w:tc>
        <w:tc>
          <w:tcPr>
            <w:tcW w:w="1169" w:type="dxa"/>
          </w:tcPr>
          <w:p w14:paraId="7D2FDC7C" w14:textId="77777777" w:rsidR="00B83108" w:rsidRDefault="00B83108">
            <w:pPr>
              <w:pStyle w:val="yTable"/>
              <w:rPr>
                <w:sz w:val="14"/>
              </w:rPr>
            </w:pPr>
            <w:r>
              <w:rPr>
                <w:sz w:val="14"/>
              </w:rPr>
              <w:t>3.7 x 10</w:t>
            </w:r>
            <w:r>
              <w:rPr>
                <w:sz w:val="14"/>
                <w:vertAlign w:val="superscript"/>
              </w:rPr>
              <w:t>+4</w:t>
            </w:r>
          </w:p>
        </w:tc>
        <w:tc>
          <w:tcPr>
            <w:tcW w:w="1170" w:type="dxa"/>
          </w:tcPr>
          <w:p w14:paraId="302A8778" w14:textId="77777777" w:rsidR="00B83108" w:rsidRDefault="00B83108">
            <w:pPr>
              <w:pStyle w:val="yTable"/>
              <w:rPr>
                <w:sz w:val="14"/>
              </w:rPr>
            </w:pPr>
            <w:r>
              <w:rPr>
                <w:sz w:val="14"/>
              </w:rPr>
              <w:t>2.2 x 10</w:t>
            </w:r>
            <w:r>
              <w:rPr>
                <w:sz w:val="14"/>
                <w:vertAlign w:val="superscript"/>
              </w:rPr>
              <w:t>+8</w:t>
            </w:r>
          </w:p>
        </w:tc>
        <w:tc>
          <w:tcPr>
            <w:tcW w:w="1229" w:type="dxa"/>
            <w:gridSpan w:val="4"/>
          </w:tcPr>
          <w:p w14:paraId="6A9BDB56" w14:textId="77777777" w:rsidR="00B83108" w:rsidRDefault="00B83108">
            <w:pPr>
              <w:pStyle w:val="yTable"/>
              <w:rPr>
                <w:sz w:val="14"/>
              </w:rPr>
            </w:pPr>
            <w:r>
              <w:rPr>
                <w:sz w:val="14"/>
              </w:rPr>
              <w:t>1.5 x 10</w:t>
            </w:r>
            <w:r>
              <w:rPr>
                <w:sz w:val="14"/>
                <w:vertAlign w:val="superscript"/>
              </w:rPr>
              <w:t>+3</w:t>
            </w:r>
          </w:p>
        </w:tc>
        <w:tc>
          <w:tcPr>
            <w:tcW w:w="1111" w:type="dxa"/>
          </w:tcPr>
          <w:p w14:paraId="783A5CCA" w14:textId="77777777" w:rsidR="00B83108" w:rsidRDefault="00B83108">
            <w:pPr>
              <w:pStyle w:val="yTable"/>
              <w:rPr>
                <w:sz w:val="14"/>
                <w:vertAlign w:val="superscript"/>
              </w:rPr>
            </w:pPr>
            <w:r>
              <w:rPr>
                <w:sz w:val="14"/>
              </w:rPr>
              <w:t>7.4 x 10</w:t>
            </w:r>
            <w:r>
              <w:rPr>
                <w:sz w:val="14"/>
                <w:vertAlign w:val="superscript"/>
              </w:rPr>
              <w:t>+6</w:t>
            </w:r>
          </w:p>
        </w:tc>
      </w:tr>
      <w:tr w:rsidR="000B1A61" w14:paraId="06AB87A4" w14:textId="77777777">
        <w:tblPrEx>
          <w:tblBorders>
            <w:top w:val="none" w:sz="0" w:space="0" w:color="auto"/>
            <w:bottom w:val="none" w:sz="0" w:space="0" w:color="auto"/>
          </w:tblBorders>
        </w:tblPrEx>
        <w:tc>
          <w:tcPr>
            <w:tcW w:w="1418" w:type="dxa"/>
          </w:tcPr>
          <w:p w14:paraId="01C7080F" w14:textId="77777777" w:rsidR="00B83108" w:rsidRDefault="00B83108">
            <w:pPr>
              <w:pStyle w:val="yTable"/>
              <w:rPr>
                <w:sz w:val="14"/>
              </w:rPr>
            </w:pPr>
            <w:r>
              <w:rPr>
                <w:sz w:val="14"/>
              </w:rPr>
              <w:t>Beryllium(4)</w:t>
            </w:r>
          </w:p>
        </w:tc>
        <w:tc>
          <w:tcPr>
            <w:tcW w:w="1134" w:type="dxa"/>
          </w:tcPr>
          <w:p w14:paraId="4B8CDD2C" w14:textId="77777777" w:rsidR="00B83108" w:rsidRDefault="00B83108">
            <w:pPr>
              <w:pStyle w:val="yTable"/>
              <w:tabs>
                <w:tab w:val="right" w:pos="680"/>
              </w:tabs>
              <w:rPr>
                <w:sz w:val="14"/>
              </w:rPr>
            </w:pPr>
            <w:r>
              <w:rPr>
                <w:sz w:val="14"/>
              </w:rPr>
              <w:t>Be</w:t>
            </w:r>
            <w:r>
              <w:rPr>
                <w:sz w:val="14"/>
              </w:rPr>
              <w:noBreakHyphen/>
              <w:t>7</w:t>
            </w:r>
            <w:r>
              <w:rPr>
                <w:sz w:val="14"/>
              </w:rPr>
              <w:tab/>
              <w:t>S</w:t>
            </w:r>
          </w:p>
        </w:tc>
        <w:tc>
          <w:tcPr>
            <w:tcW w:w="1169" w:type="dxa"/>
          </w:tcPr>
          <w:p w14:paraId="760DC3E4"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0920E9AF" w14:textId="77777777" w:rsidR="00B83108" w:rsidRDefault="00B83108">
            <w:pPr>
              <w:pStyle w:val="yTable"/>
              <w:rPr>
                <w:spacing w:val="-2"/>
                <w:sz w:val="14"/>
              </w:rPr>
            </w:pPr>
            <w:r>
              <w:rPr>
                <w:spacing w:val="-2"/>
                <w:sz w:val="14"/>
              </w:rPr>
              <w:t>1.8 x 10</w:t>
            </w:r>
            <w:r>
              <w:rPr>
                <w:spacing w:val="-2"/>
                <w:sz w:val="14"/>
                <w:vertAlign w:val="superscript"/>
              </w:rPr>
              <w:t>+3</w:t>
            </w:r>
          </w:p>
        </w:tc>
        <w:tc>
          <w:tcPr>
            <w:tcW w:w="1229" w:type="dxa"/>
            <w:gridSpan w:val="4"/>
          </w:tcPr>
          <w:p w14:paraId="4EB188C2"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0BD85E6F"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67032971" w14:textId="77777777">
        <w:tblPrEx>
          <w:tblBorders>
            <w:top w:val="none" w:sz="0" w:space="0" w:color="auto"/>
            <w:bottom w:val="none" w:sz="0" w:space="0" w:color="auto"/>
          </w:tblBorders>
        </w:tblPrEx>
        <w:tc>
          <w:tcPr>
            <w:tcW w:w="1418" w:type="dxa"/>
          </w:tcPr>
          <w:p w14:paraId="7D7F64B5" w14:textId="77777777" w:rsidR="00B83108" w:rsidRDefault="00B83108">
            <w:pPr>
              <w:pStyle w:val="yTable"/>
              <w:rPr>
                <w:sz w:val="14"/>
              </w:rPr>
            </w:pPr>
          </w:p>
        </w:tc>
        <w:tc>
          <w:tcPr>
            <w:tcW w:w="1134" w:type="dxa"/>
          </w:tcPr>
          <w:p w14:paraId="1B47748F" w14:textId="77777777" w:rsidR="00B83108" w:rsidRDefault="00B83108">
            <w:pPr>
              <w:pStyle w:val="yTable"/>
              <w:tabs>
                <w:tab w:val="right" w:pos="680"/>
              </w:tabs>
              <w:rPr>
                <w:sz w:val="14"/>
              </w:rPr>
            </w:pPr>
            <w:r>
              <w:rPr>
                <w:sz w:val="14"/>
              </w:rPr>
              <w:tab/>
              <w:t>I</w:t>
            </w:r>
          </w:p>
        </w:tc>
        <w:tc>
          <w:tcPr>
            <w:tcW w:w="1169" w:type="dxa"/>
          </w:tcPr>
          <w:p w14:paraId="1F4F4EB8"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408BA83C" w14:textId="77777777" w:rsidR="00B83108" w:rsidRDefault="00B83108">
            <w:pPr>
              <w:pStyle w:val="yTable"/>
              <w:rPr>
                <w:spacing w:val="-2"/>
                <w:sz w:val="14"/>
              </w:rPr>
            </w:pPr>
            <w:r>
              <w:rPr>
                <w:spacing w:val="-2"/>
                <w:sz w:val="14"/>
              </w:rPr>
              <w:t>1.8 x 10</w:t>
            </w:r>
            <w:r>
              <w:rPr>
                <w:spacing w:val="-2"/>
                <w:sz w:val="14"/>
                <w:vertAlign w:val="superscript"/>
              </w:rPr>
              <w:t>+9</w:t>
            </w:r>
          </w:p>
        </w:tc>
        <w:tc>
          <w:tcPr>
            <w:tcW w:w="1229" w:type="dxa"/>
            <w:gridSpan w:val="4"/>
          </w:tcPr>
          <w:p w14:paraId="48C1D2E6"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4EC497DF" w14:textId="77777777" w:rsidR="00B83108" w:rsidRDefault="00B83108">
            <w:pPr>
              <w:pStyle w:val="yTable"/>
              <w:rPr>
                <w:spacing w:val="-2"/>
                <w:sz w:val="14"/>
              </w:rPr>
            </w:pPr>
            <w:r>
              <w:rPr>
                <w:spacing w:val="-2"/>
                <w:sz w:val="14"/>
              </w:rPr>
              <w:t>7.4 x 10</w:t>
            </w:r>
            <w:r>
              <w:rPr>
                <w:spacing w:val="-2"/>
                <w:sz w:val="14"/>
                <w:vertAlign w:val="superscript"/>
              </w:rPr>
              <w:t>+7</w:t>
            </w:r>
          </w:p>
        </w:tc>
      </w:tr>
      <w:tr w:rsidR="000B1A61" w14:paraId="297D5DD1" w14:textId="77777777">
        <w:tblPrEx>
          <w:tblBorders>
            <w:top w:val="none" w:sz="0" w:space="0" w:color="auto"/>
            <w:bottom w:val="none" w:sz="0" w:space="0" w:color="auto"/>
          </w:tblBorders>
        </w:tblPrEx>
        <w:tc>
          <w:tcPr>
            <w:tcW w:w="1418" w:type="dxa"/>
          </w:tcPr>
          <w:p w14:paraId="7F59AF4F" w14:textId="77777777" w:rsidR="00B83108" w:rsidRDefault="00B83108">
            <w:pPr>
              <w:pStyle w:val="yTable"/>
              <w:rPr>
                <w:sz w:val="14"/>
              </w:rPr>
            </w:pPr>
            <w:r>
              <w:rPr>
                <w:sz w:val="14"/>
              </w:rPr>
              <w:t>Bismuth (83)</w:t>
            </w:r>
          </w:p>
        </w:tc>
        <w:tc>
          <w:tcPr>
            <w:tcW w:w="1134" w:type="dxa"/>
          </w:tcPr>
          <w:p w14:paraId="2EA7730B" w14:textId="77777777" w:rsidR="00B83108" w:rsidRDefault="00B83108">
            <w:pPr>
              <w:pStyle w:val="yTable"/>
              <w:tabs>
                <w:tab w:val="right" w:pos="680"/>
              </w:tabs>
              <w:rPr>
                <w:sz w:val="14"/>
              </w:rPr>
            </w:pPr>
            <w:r>
              <w:rPr>
                <w:sz w:val="14"/>
              </w:rPr>
              <w:t>Bi</w:t>
            </w:r>
            <w:r>
              <w:rPr>
                <w:sz w:val="14"/>
              </w:rPr>
              <w:noBreakHyphen/>
              <w:t>206</w:t>
            </w:r>
            <w:r>
              <w:rPr>
                <w:sz w:val="14"/>
              </w:rPr>
              <w:tab/>
              <w:t>S</w:t>
            </w:r>
          </w:p>
        </w:tc>
        <w:tc>
          <w:tcPr>
            <w:tcW w:w="1169" w:type="dxa"/>
          </w:tcPr>
          <w:p w14:paraId="68F544E3"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246094C7"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283867BE"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16F0A883"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210DD009" w14:textId="77777777">
        <w:tblPrEx>
          <w:tblBorders>
            <w:top w:val="none" w:sz="0" w:space="0" w:color="auto"/>
            <w:bottom w:val="none" w:sz="0" w:space="0" w:color="auto"/>
          </w:tblBorders>
        </w:tblPrEx>
        <w:tc>
          <w:tcPr>
            <w:tcW w:w="1418" w:type="dxa"/>
          </w:tcPr>
          <w:p w14:paraId="4984E58E" w14:textId="77777777" w:rsidR="00B83108" w:rsidRDefault="00B83108">
            <w:pPr>
              <w:pStyle w:val="yTable"/>
              <w:rPr>
                <w:sz w:val="14"/>
              </w:rPr>
            </w:pPr>
          </w:p>
        </w:tc>
        <w:tc>
          <w:tcPr>
            <w:tcW w:w="1134" w:type="dxa"/>
          </w:tcPr>
          <w:p w14:paraId="0A674F22" w14:textId="77777777" w:rsidR="00B83108" w:rsidRDefault="00B83108">
            <w:pPr>
              <w:pStyle w:val="yTable"/>
              <w:tabs>
                <w:tab w:val="right" w:pos="680"/>
              </w:tabs>
              <w:rPr>
                <w:sz w:val="14"/>
              </w:rPr>
            </w:pPr>
            <w:r>
              <w:rPr>
                <w:sz w:val="14"/>
              </w:rPr>
              <w:tab/>
              <w:t>I</w:t>
            </w:r>
          </w:p>
        </w:tc>
        <w:tc>
          <w:tcPr>
            <w:tcW w:w="1169" w:type="dxa"/>
          </w:tcPr>
          <w:p w14:paraId="385376F6"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75078A44"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3D5036CF"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49537073"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2E9009AE" w14:textId="77777777">
        <w:tblPrEx>
          <w:tblBorders>
            <w:top w:val="none" w:sz="0" w:space="0" w:color="auto"/>
            <w:bottom w:val="none" w:sz="0" w:space="0" w:color="auto"/>
          </w:tblBorders>
        </w:tblPrEx>
        <w:tc>
          <w:tcPr>
            <w:tcW w:w="1418" w:type="dxa"/>
          </w:tcPr>
          <w:p w14:paraId="29F29E18" w14:textId="77777777" w:rsidR="00B83108" w:rsidRDefault="00B83108">
            <w:pPr>
              <w:pStyle w:val="yTable"/>
              <w:rPr>
                <w:sz w:val="14"/>
              </w:rPr>
            </w:pPr>
          </w:p>
        </w:tc>
        <w:tc>
          <w:tcPr>
            <w:tcW w:w="1134" w:type="dxa"/>
          </w:tcPr>
          <w:p w14:paraId="5BA7DABB" w14:textId="77777777" w:rsidR="00B83108" w:rsidRDefault="00B83108">
            <w:pPr>
              <w:pStyle w:val="yTable"/>
              <w:tabs>
                <w:tab w:val="right" w:pos="680"/>
              </w:tabs>
              <w:rPr>
                <w:sz w:val="14"/>
              </w:rPr>
            </w:pPr>
            <w:r>
              <w:rPr>
                <w:sz w:val="14"/>
              </w:rPr>
              <w:t>Bi</w:t>
            </w:r>
            <w:r>
              <w:rPr>
                <w:sz w:val="14"/>
              </w:rPr>
              <w:noBreakHyphen/>
              <w:t>207</w:t>
            </w:r>
            <w:r>
              <w:rPr>
                <w:sz w:val="14"/>
              </w:rPr>
              <w:tab/>
              <w:t>S</w:t>
            </w:r>
          </w:p>
        </w:tc>
        <w:tc>
          <w:tcPr>
            <w:tcW w:w="1169" w:type="dxa"/>
          </w:tcPr>
          <w:p w14:paraId="517F13DF"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132A26FC"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53264446"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7E160A24"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270A5C02" w14:textId="77777777">
        <w:tblPrEx>
          <w:tblBorders>
            <w:top w:val="none" w:sz="0" w:space="0" w:color="auto"/>
            <w:bottom w:val="none" w:sz="0" w:space="0" w:color="auto"/>
          </w:tblBorders>
        </w:tblPrEx>
        <w:tc>
          <w:tcPr>
            <w:tcW w:w="1418" w:type="dxa"/>
          </w:tcPr>
          <w:p w14:paraId="66D022C3" w14:textId="77777777" w:rsidR="00B83108" w:rsidRDefault="00B83108">
            <w:pPr>
              <w:pStyle w:val="yTable"/>
              <w:rPr>
                <w:sz w:val="14"/>
              </w:rPr>
            </w:pPr>
          </w:p>
        </w:tc>
        <w:tc>
          <w:tcPr>
            <w:tcW w:w="1134" w:type="dxa"/>
          </w:tcPr>
          <w:p w14:paraId="59D288C7" w14:textId="77777777" w:rsidR="00B83108" w:rsidRDefault="00B83108">
            <w:pPr>
              <w:pStyle w:val="yTable"/>
              <w:tabs>
                <w:tab w:val="right" w:pos="680"/>
              </w:tabs>
              <w:rPr>
                <w:sz w:val="14"/>
              </w:rPr>
            </w:pPr>
            <w:r>
              <w:rPr>
                <w:sz w:val="14"/>
              </w:rPr>
              <w:tab/>
              <w:t>I</w:t>
            </w:r>
          </w:p>
        </w:tc>
        <w:tc>
          <w:tcPr>
            <w:tcW w:w="1169" w:type="dxa"/>
          </w:tcPr>
          <w:p w14:paraId="7CD61062" w14:textId="77777777" w:rsidR="00B83108" w:rsidRDefault="00B83108">
            <w:pPr>
              <w:pStyle w:val="yTable"/>
              <w:rPr>
                <w:spacing w:val="-2"/>
                <w:sz w:val="14"/>
              </w:rPr>
            </w:pPr>
            <w:r>
              <w:rPr>
                <w:spacing w:val="-2"/>
                <w:sz w:val="14"/>
              </w:rPr>
              <w:t>3.7 x 10</w:t>
            </w:r>
            <w:r>
              <w:rPr>
                <w:spacing w:val="-2"/>
                <w:sz w:val="14"/>
                <w:vertAlign w:val="superscript"/>
              </w:rPr>
              <w:t>+2</w:t>
            </w:r>
          </w:p>
        </w:tc>
        <w:tc>
          <w:tcPr>
            <w:tcW w:w="1170" w:type="dxa"/>
          </w:tcPr>
          <w:p w14:paraId="3B3F747E"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0C64C70A" w14:textId="77777777" w:rsidR="00B83108" w:rsidRDefault="00B83108">
            <w:pPr>
              <w:pStyle w:val="yTable"/>
              <w:rPr>
                <w:spacing w:val="-2"/>
                <w:sz w:val="14"/>
              </w:rPr>
            </w:pPr>
            <w:r>
              <w:rPr>
                <w:spacing w:val="-2"/>
                <w:sz w:val="14"/>
              </w:rPr>
              <w:t>1.8 x 10</w:t>
            </w:r>
            <w:r>
              <w:rPr>
                <w:spacing w:val="-2"/>
                <w:sz w:val="14"/>
                <w:vertAlign w:val="superscript"/>
              </w:rPr>
              <w:t>+1</w:t>
            </w:r>
          </w:p>
        </w:tc>
        <w:tc>
          <w:tcPr>
            <w:tcW w:w="1111" w:type="dxa"/>
          </w:tcPr>
          <w:p w14:paraId="11348621"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76C06C7B" w14:textId="77777777">
        <w:tblPrEx>
          <w:tblBorders>
            <w:top w:val="none" w:sz="0" w:space="0" w:color="auto"/>
            <w:bottom w:val="none" w:sz="0" w:space="0" w:color="auto"/>
          </w:tblBorders>
        </w:tblPrEx>
        <w:tc>
          <w:tcPr>
            <w:tcW w:w="1418" w:type="dxa"/>
          </w:tcPr>
          <w:p w14:paraId="53787F29" w14:textId="77777777" w:rsidR="00B83108" w:rsidRDefault="00B83108">
            <w:pPr>
              <w:pStyle w:val="yTable"/>
              <w:rPr>
                <w:sz w:val="14"/>
              </w:rPr>
            </w:pPr>
          </w:p>
        </w:tc>
        <w:tc>
          <w:tcPr>
            <w:tcW w:w="1134" w:type="dxa"/>
          </w:tcPr>
          <w:p w14:paraId="50B317D8" w14:textId="77777777" w:rsidR="00B83108" w:rsidRDefault="00B83108">
            <w:pPr>
              <w:pStyle w:val="yTable"/>
              <w:tabs>
                <w:tab w:val="right" w:pos="680"/>
              </w:tabs>
              <w:rPr>
                <w:sz w:val="14"/>
              </w:rPr>
            </w:pPr>
            <w:r>
              <w:rPr>
                <w:sz w:val="14"/>
              </w:rPr>
              <w:t>Bi</w:t>
            </w:r>
            <w:r>
              <w:rPr>
                <w:sz w:val="14"/>
              </w:rPr>
              <w:noBreakHyphen/>
              <w:t>210</w:t>
            </w:r>
            <w:r>
              <w:rPr>
                <w:sz w:val="14"/>
              </w:rPr>
              <w:tab/>
              <w:t>S</w:t>
            </w:r>
          </w:p>
        </w:tc>
        <w:tc>
          <w:tcPr>
            <w:tcW w:w="1169" w:type="dxa"/>
          </w:tcPr>
          <w:p w14:paraId="01A68C0B" w14:textId="77777777" w:rsidR="00B83108" w:rsidRDefault="00B83108">
            <w:pPr>
              <w:pStyle w:val="yTable"/>
              <w:rPr>
                <w:spacing w:val="-2"/>
                <w:sz w:val="14"/>
              </w:rPr>
            </w:pPr>
            <w:r>
              <w:rPr>
                <w:spacing w:val="-2"/>
                <w:sz w:val="14"/>
              </w:rPr>
              <w:t>2.2 x 10</w:t>
            </w:r>
            <w:r>
              <w:rPr>
                <w:spacing w:val="-2"/>
                <w:sz w:val="14"/>
                <w:vertAlign w:val="superscript"/>
              </w:rPr>
              <w:t>+2</w:t>
            </w:r>
          </w:p>
        </w:tc>
        <w:tc>
          <w:tcPr>
            <w:tcW w:w="1170" w:type="dxa"/>
          </w:tcPr>
          <w:p w14:paraId="6D573BEA"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46A26982"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11" w:type="dxa"/>
          </w:tcPr>
          <w:p w14:paraId="5FB67C03"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15FB7734" w14:textId="77777777">
        <w:tblPrEx>
          <w:tblBorders>
            <w:top w:val="none" w:sz="0" w:space="0" w:color="auto"/>
            <w:bottom w:val="none" w:sz="0" w:space="0" w:color="auto"/>
          </w:tblBorders>
        </w:tblPrEx>
        <w:tc>
          <w:tcPr>
            <w:tcW w:w="1418" w:type="dxa"/>
          </w:tcPr>
          <w:p w14:paraId="4F0EB261" w14:textId="77777777" w:rsidR="00B83108" w:rsidRDefault="00B83108">
            <w:pPr>
              <w:pStyle w:val="yTable"/>
              <w:rPr>
                <w:sz w:val="14"/>
              </w:rPr>
            </w:pPr>
          </w:p>
        </w:tc>
        <w:tc>
          <w:tcPr>
            <w:tcW w:w="1134" w:type="dxa"/>
          </w:tcPr>
          <w:p w14:paraId="01DE0B48" w14:textId="77777777" w:rsidR="00B83108" w:rsidRDefault="00B83108">
            <w:pPr>
              <w:pStyle w:val="yTable"/>
              <w:tabs>
                <w:tab w:val="right" w:pos="680"/>
              </w:tabs>
              <w:rPr>
                <w:sz w:val="14"/>
              </w:rPr>
            </w:pPr>
            <w:r>
              <w:rPr>
                <w:sz w:val="14"/>
              </w:rPr>
              <w:tab/>
              <w:t>I</w:t>
            </w:r>
          </w:p>
        </w:tc>
        <w:tc>
          <w:tcPr>
            <w:tcW w:w="1169" w:type="dxa"/>
          </w:tcPr>
          <w:p w14:paraId="3E638D0B" w14:textId="77777777" w:rsidR="00B83108" w:rsidRDefault="00B83108">
            <w:pPr>
              <w:pStyle w:val="yTable"/>
              <w:rPr>
                <w:spacing w:val="-2"/>
                <w:sz w:val="14"/>
              </w:rPr>
            </w:pPr>
            <w:r>
              <w:rPr>
                <w:spacing w:val="-2"/>
                <w:sz w:val="14"/>
              </w:rPr>
              <w:t>2.2 x 10</w:t>
            </w:r>
            <w:r>
              <w:rPr>
                <w:spacing w:val="-2"/>
                <w:sz w:val="14"/>
                <w:vertAlign w:val="superscript"/>
              </w:rPr>
              <w:t>+2</w:t>
            </w:r>
          </w:p>
        </w:tc>
        <w:tc>
          <w:tcPr>
            <w:tcW w:w="1170" w:type="dxa"/>
          </w:tcPr>
          <w:p w14:paraId="0C26A835"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420FAF21"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11" w:type="dxa"/>
          </w:tcPr>
          <w:p w14:paraId="6EBE4F77"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502C1A5B" w14:textId="77777777">
        <w:tblPrEx>
          <w:tblBorders>
            <w:top w:val="none" w:sz="0" w:space="0" w:color="auto"/>
            <w:bottom w:val="none" w:sz="0" w:space="0" w:color="auto"/>
          </w:tblBorders>
        </w:tblPrEx>
        <w:tc>
          <w:tcPr>
            <w:tcW w:w="1418" w:type="dxa"/>
          </w:tcPr>
          <w:p w14:paraId="6B18B9D0" w14:textId="77777777" w:rsidR="00B83108" w:rsidRDefault="00B83108">
            <w:pPr>
              <w:pStyle w:val="yTable"/>
              <w:rPr>
                <w:sz w:val="14"/>
              </w:rPr>
            </w:pPr>
          </w:p>
        </w:tc>
        <w:tc>
          <w:tcPr>
            <w:tcW w:w="1134" w:type="dxa"/>
          </w:tcPr>
          <w:p w14:paraId="2E9D5C0C" w14:textId="77777777" w:rsidR="00B83108" w:rsidRDefault="00B83108">
            <w:pPr>
              <w:pStyle w:val="yTable"/>
              <w:tabs>
                <w:tab w:val="right" w:pos="680"/>
              </w:tabs>
              <w:rPr>
                <w:sz w:val="14"/>
              </w:rPr>
            </w:pPr>
            <w:r>
              <w:rPr>
                <w:sz w:val="14"/>
              </w:rPr>
              <w:t>Bi</w:t>
            </w:r>
            <w:r>
              <w:rPr>
                <w:sz w:val="14"/>
              </w:rPr>
              <w:noBreakHyphen/>
              <w:t>212</w:t>
            </w:r>
            <w:r>
              <w:rPr>
                <w:sz w:val="14"/>
              </w:rPr>
              <w:tab/>
              <w:t>S</w:t>
            </w:r>
          </w:p>
        </w:tc>
        <w:tc>
          <w:tcPr>
            <w:tcW w:w="1169" w:type="dxa"/>
          </w:tcPr>
          <w:p w14:paraId="65E0F905"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02BE2BA8"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549D82A7"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39AA2A78"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76ACB282" w14:textId="77777777">
        <w:tblPrEx>
          <w:tblBorders>
            <w:top w:val="none" w:sz="0" w:space="0" w:color="auto"/>
            <w:bottom w:val="none" w:sz="0" w:space="0" w:color="auto"/>
          </w:tblBorders>
        </w:tblPrEx>
        <w:tc>
          <w:tcPr>
            <w:tcW w:w="1418" w:type="dxa"/>
          </w:tcPr>
          <w:p w14:paraId="46FBE9F4" w14:textId="77777777" w:rsidR="00B83108" w:rsidRDefault="00B83108">
            <w:pPr>
              <w:pStyle w:val="yTable"/>
              <w:rPr>
                <w:sz w:val="14"/>
              </w:rPr>
            </w:pPr>
          </w:p>
        </w:tc>
        <w:tc>
          <w:tcPr>
            <w:tcW w:w="1134" w:type="dxa"/>
          </w:tcPr>
          <w:p w14:paraId="494B07C3" w14:textId="77777777" w:rsidR="00B83108" w:rsidRDefault="00B83108">
            <w:pPr>
              <w:pStyle w:val="yTable"/>
              <w:tabs>
                <w:tab w:val="right" w:pos="680"/>
              </w:tabs>
              <w:rPr>
                <w:sz w:val="14"/>
              </w:rPr>
            </w:pPr>
            <w:r>
              <w:rPr>
                <w:sz w:val="14"/>
              </w:rPr>
              <w:tab/>
              <w:t>I</w:t>
            </w:r>
          </w:p>
        </w:tc>
        <w:tc>
          <w:tcPr>
            <w:tcW w:w="1169" w:type="dxa"/>
          </w:tcPr>
          <w:p w14:paraId="5E75A0AD"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61A1E8B5"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B695C1F"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33FFC81C"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11BAE202" w14:textId="77777777">
        <w:tblPrEx>
          <w:tblBorders>
            <w:top w:val="none" w:sz="0" w:space="0" w:color="auto"/>
            <w:bottom w:val="none" w:sz="0" w:space="0" w:color="auto"/>
          </w:tblBorders>
        </w:tblPrEx>
        <w:tc>
          <w:tcPr>
            <w:tcW w:w="1418" w:type="dxa"/>
          </w:tcPr>
          <w:p w14:paraId="5A492B59" w14:textId="77777777" w:rsidR="00B83108" w:rsidRDefault="00B83108">
            <w:pPr>
              <w:pStyle w:val="yTable"/>
              <w:rPr>
                <w:sz w:val="14"/>
              </w:rPr>
            </w:pPr>
            <w:r>
              <w:rPr>
                <w:sz w:val="14"/>
              </w:rPr>
              <w:t>Bromine (35)</w:t>
            </w:r>
          </w:p>
        </w:tc>
        <w:tc>
          <w:tcPr>
            <w:tcW w:w="1134" w:type="dxa"/>
          </w:tcPr>
          <w:p w14:paraId="4410D491" w14:textId="77777777" w:rsidR="00B83108" w:rsidRDefault="00B83108">
            <w:pPr>
              <w:pStyle w:val="yTable"/>
              <w:tabs>
                <w:tab w:val="right" w:pos="680"/>
              </w:tabs>
              <w:rPr>
                <w:sz w:val="14"/>
              </w:rPr>
            </w:pPr>
            <w:r>
              <w:rPr>
                <w:sz w:val="14"/>
              </w:rPr>
              <w:t>Br</w:t>
            </w:r>
            <w:r>
              <w:rPr>
                <w:sz w:val="14"/>
              </w:rPr>
              <w:noBreakHyphen/>
              <w:t>82</w:t>
            </w:r>
            <w:r>
              <w:rPr>
                <w:sz w:val="14"/>
              </w:rPr>
              <w:tab/>
              <w:t>S</w:t>
            </w:r>
          </w:p>
        </w:tc>
        <w:tc>
          <w:tcPr>
            <w:tcW w:w="1169" w:type="dxa"/>
          </w:tcPr>
          <w:p w14:paraId="54B79358"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219C7A8D" w14:textId="77777777" w:rsidR="00B83108" w:rsidRDefault="00B83108">
            <w:pPr>
              <w:pStyle w:val="yTable"/>
              <w:rPr>
                <w:spacing w:val="-2"/>
                <w:sz w:val="14"/>
              </w:rPr>
            </w:pPr>
            <w:r>
              <w:rPr>
                <w:spacing w:val="-2"/>
                <w:sz w:val="14"/>
              </w:rPr>
              <w:t xml:space="preserve">  3 x 10</w:t>
            </w:r>
            <w:r>
              <w:rPr>
                <w:spacing w:val="-2"/>
                <w:sz w:val="14"/>
                <w:vertAlign w:val="superscript"/>
              </w:rPr>
              <w:t>+8</w:t>
            </w:r>
          </w:p>
        </w:tc>
        <w:tc>
          <w:tcPr>
            <w:tcW w:w="1229" w:type="dxa"/>
            <w:gridSpan w:val="4"/>
          </w:tcPr>
          <w:p w14:paraId="0B163610"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6E24B82F"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7706BFD8" w14:textId="77777777">
        <w:tblPrEx>
          <w:tblBorders>
            <w:top w:val="none" w:sz="0" w:space="0" w:color="auto"/>
            <w:bottom w:val="none" w:sz="0" w:space="0" w:color="auto"/>
          </w:tblBorders>
        </w:tblPrEx>
        <w:tc>
          <w:tcPr>
            <w:tcW w:w="1418" w:type="dxa"/>
          </w:tcPr>
          <w:p w14:paraId="497D0ED0" w14:textId="77777777" w:rsidR="00B83108" w:rsidRDefault="00B83108">
            <w:pPr>
              <w:pStyle w:val="yTable"/>
              <w:rPr>
                <w:sz w:val="14"/>
              </w:rPr>
            </w:pPr>
          </w:p>
        </w:tc>
        <w:tc>
          <w:tcPr>
            <w:tcW w:w="1134" w:type="dxa"/>
          </w:tcPr>
          <w:p w14:paraId="5DAE2238" w14:textId="77777777" w:rsidR="00B83108" w:rsidRDefault="00B83108">
            <w:pPr>
              <w:pStyle w:val="yTable"/>
              <w:tabs>
                <w:tab w:val="right" w:pos="680"/>
              </w:tabs>
              <w:rPr>
                <w:sz w:val="14"/>
              </w:rPr>
            </w:pPr>
            <w:r>
              <w:rPr>
                <w:sz w:val="14"/>
              </w:rPr>
              <w:tab/>
              <w:t>I</w:t>
            </w:r>
          </w:p>
        </w:tc>
        <w:tc>
          <w:tcPr>
            <w:tcW w:w="1169" w:type="dxa"/>
          </w:tcPr>
          <w:p w14:paraId="7C63A451"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15A3BFCC"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4601BF10"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4C0BAD5E"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738C548A" w14:textId="77777777">
        <w:tblPrEx>
          <w:tblBorders>
            <w:top w:val="none" w:sz="0" w:space="0" w:color="auto"/>
            <w:bottom w:val="none" w:sz="0" w:space="0" w:color="auto"/>
          </w:tblBorders>
        </w:tblPrEx>
        <w:tc>
          <w:tcPr>
            <w:tcW w:w="1418" w:type="dxa"/>
          </w:tcPr>
          <w:p w14:paraId="58FAB35C" w14:textId="77777777" w:rsidR="00B83108" w:rsidRDefault="00B83108">
            <w:pPr>
              <w:pStyle w:val="yTable"/>
              <w:rPr>
                <w:sz w:val="14"/>
              </w:rPr>
            </w:pPr>
            <w:r>
              <w:rPr>
                <w:sz w:val="14"/>
              </w:rPr>
              <w:t>Cadmium (48)</w:t>
            </w:r>
          </w:p>
        </w:tc>
        <w:tc>
          <w:tcPr>
            <w:tcW w:w="1134" w:type="dxa"/>
          </w:tcPr>
          <w:p w14:paraId="24BFADDC" w14:textId="77777777" w:rsidR="00B83108" w:rsidRDefault="00B83108">
            <w:pPr>
              <w:pStyle w:val="yTable"/>
              <w:tabs>
                <w:tab w:val="right" w:pos="680"/>
              </w:tabs>
              <w:rPr>
                <w:sz w:val="14"/>
              </w:rPr>
            </w:pPr>
            <w:r>
              <w:rPr>
                <w:sz w:val="14"/>
              </w:rPr>
              <w:t>Cd</w:t>
            </w:r>
            <w:r>
              <w:rPr>
                <w:sz w:val="14"/>
              </w:rPr>
              <w:noBreakHyphen/>
              <w:t>109</w:t>
            </w:r>
            <w:r>
              <w:rPr>
                <w:sz w:val="14"/>
              </w:rPr>
              <w:tab/>
              <w:t>S</w:t>
            </w:r>
          </w:p>
        </w:tc>
        <w:tc>
          <w:tcPr>
            <w:tcW w:w="1169" w:type="dxa"/>
          </w:tcPr>
          <w:p w14:paraId="687D97CD" w14:textId="77777777" w:rsidR="00B83108" w:rsidRDefault="00B83108">
            <w:pPr>
              <w:pStyle w:val="yTable"/>
              <w:rPr>
                <w:spacing w:val="-2"/>
                <w:sz w:val="14"/>
              </w:rPr>
            </w:pPr>
            <w:r>
              <w:rPr>
                <w:spacing w:val="-2"/>
                <w:sz w:val="14"/>
              </w:rPr>
              <w:t>1.8 x 10</w:t>
            </w:r>
            <w:r>
              <w:rPr>
                <w:spacing w:val="-2"/>
                <w:sz w:val="14"/>
                <w:vertAlign w:val="superscript"/>
              </w:rPr>
              <w:t>+3</w:t>
            </w:r>
          </w:p>
        </w:tc>
        <w:tc>
          <w:tcPr>
            <w:tcW w:w="1170" w:type="dxa"/>
          </w:tcPr>
          <w:p w14:paraId="35358D3B"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6277F0A4"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2E57A61C"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01A8872E" w14:textId="77777777">
        <w:tblPrEx>
          <w:tblBorders>
            <w:top w:val="none" w:sz="0" w:space="0" w:color="auto"/>
            <w:bottom w:val="none" w:sz="0" w:space="0" w:color="auto"/>
          </w:tblBorders>
        </w:tblPrEx>
        <w:tc>
          <w:tcPr>
            <w:tcW w:w="1418" w:type="dxa"/>
          </w:tcPr>
          <w:p w14:paraId="69942033" w14:textId="77777777" w:rsidR="00B83108" w:rsidRDefault="00B83108">
            <w:pPr>
              <w:pStyle w:val="yTable"/>
              <w:rPr>
                <w:sz w:val="14"/>
              </w:rPr>
            </w:pPr>
          </w:p>
        </w:tc>
        <w:tc>
          <w:tcPr>
            <w:tcW w:w="1134" w:type="dxa"/>
          </w:tcPr>
          <w:p w14:paraId="72A43E48" w14:textId="77777777" w:rsidR="00B83108" w:rsidRDefault="00B83108">
            <w:pPr>
              <w:pStyle w:val="yTable"/>
              <w:tabs>
                <w:tab w:val="right" w:pos="680"/>
              </w:tabs>
              <w:rPr>
                <w:sz w:val="14"/>
              </w:rPr>
            </w:pPr>
            <w:r>
              <w:rPr>
                <w:sz w:val="14"/>
              </w:rPr>
              <w:tab/>
              <w:t>I</w:t>
            </w:r>
          </w:p>
        </w:tc>
        <w:tc>
          <w:tcPr>
            <w:tcW w:w="1169" w:type="dxa"/>
          </w:tcPr>
          <w:p w14:paraId="21F656BB" w14:textId="77777777" w:rsidR="00B83108" w:rsidRDefault="00B83108">
            <w:pPr>
              <w:pStyle w:val="yTable"/>
              <w:rPr>
                <w:spacing w:val="-2"/>
                <w:sz w:val="14"/>
              </w:rPr>
            </w:pPr>
            <w:r>
              <w:rPr>
                <w:spacing w:val="-2"/>
                <w:sz w:val="14"/>
              </w:rPr>
              <w:t>2.6 x 10</w:t>
            </w:r>
            <w:r>
              <w:rPr>
                <w:spacing w:val="-2"/>
                <w:sz w:val="14"/>
                <w:vertAlign w:val="superscript"/>
              </w:rPr>
              <w:t>+3</w:t>
            </w:r>
          </w:p>
        </w:tc>
        <w:tc>
          <w:tcPr>
            <w:tcW w:w="1170" w:type="dxa"/>
          </w:tcPr>
          <w:p w14:paraId="026A001B"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3792B9D1"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12EF4EA3"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227BDB77" w14:textId="77777777">
        <w:tblPrEx>
          <w:tblBorders>
            <w:top w:val="none" w:sz="0" w:space="0" w:color="auto"/>
            <w:bottom w:val="none" w:sz="0" w:space="0" w:color="auto"/>
          </w:tblBorders>
        </w:tblPrEx>
        <w:tc>
          <w:tcPr>
            <w:tcW w:w="1418" w:type="dxa"/>
          </w:tcPr>
          <w:p w14:paraId="39569986" w14:textId="77777777" w:rsidR="00B83108" w:rsidRDefault="00B83108">
            <w:pPr>
              <w:pStyle w:val="yTable"/>
              <w:rPr>
                <w:sz w:val="14"/>
              </w:rPr>
            </w:pPr>
          </w:p>
        </w:tc>
        <w:tc>
          <w:tcPr>
            <w:tcW w:w="1134" w:type="dxa"/>
          </w:tcPr>
          <w:p w14:paraId="4A4C6ACB" w14:textId="77777777" w:rsidR="00B83108" w:rsidRDefault="00B83108">
            <w:pPr>
              <w:pStyle w:val="yTable"/>
              <w:tabs>
                <w:tab w:val="right" w:pos="680"/>
              </w:tabs>
              <w:rPr>
                <w:sz w:val="14"/>
              </w:rPr>
            </w:pPr>
            <w:r>
              <w:rPr>
                <w:sz w:val="14"/>
              </w:rPr>
              <w:t>Cd</w:t>
            </w:r>
            <w:r>
              <w:rPr>
                <w:sz w:val="14"/>
              </w:rPr>
              <w:noBreakHyphen/>
              <w:t>115m</w:t>
            </w:r>
            <w:r>
              <w:rPr>
                <w:sz w:val="14"/>
              </w:rPr>
              <w:tab/>
              <w:t>S</w:t>
            </w:r>
          </w:p>
        </w:tc>
        <w:tc>
          <w:tcPr>
            <w:tcW w:w="1169" w:type="dxa"/>
          </w:tcPr>
          <w:p w14:paraId="70A9CD21" w14:textId="77777777" w:rsidR="00B83108" w:rsidRDefault="00B83108">
            <w:pPr>
              <w:pStyle w:val="yTable"/>
              <w:rPr>
                <w:spacing w:val="-2"/>
                <w:sz w:val="14"/>
              </w:rPr>
            </w:pPr>
            <w:r>
              <w:rPr>
                <w:spacing w:val="-2"/>
                <w:sz w:val="14"/>
              </w:rPr>
              <w:t>1.5 x 10</w:t>
            </w:r>
            <w:r>
              <w:rPr>
                <w:spacing w:val="-2"/>
                <w:sz w:val="14"/>
                <w:vertAlign w:val="superscript"/>
              </w:rPr>
              <w:t>+3</w:t>
            </w:r>
          </w:p>
        </w:tc>
        <w:tc>
          <w:tcPr>
            <w:tcW w:w="1170" w:type="dxa"/>
          </w:tcPr>
          <w:p w14:paraId="3D2F4D98"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5AC09B8E"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2A1C8089"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1C9279CF" w14:textId="77777777">
        <w:tblPrEx>
          <w:tblBorders>
            <w:top w:val="none" w:sz="0" w:space="0" w:color="auto"/>
            <w:bottom w:val="none" w:sz="0" w:space="0" w:color="auto"/>
          </w:tblBorders>
        </w:tblPrEx>
        <w:tc>
          <w:tcPr>
            <w:tcW w:w="1418" w:type="dxa"/>
          </w:tcPr>
          <w:p w14:paraId="049F39F4" w14:textId="77777777" w:rsidR="00B83108" w:rsidRDefault="00B83108">
            <w:pPr>
              <w:pStyle w:val="yTable"/>
              <w:rPr>
                <w:sz w:val="14"/>
              </w:rPr>
            </w:pPr>
          </w:p>
        </w:tc>
        <w:tc>
          <w:tcPr>
            <w:tcW w:w="1134" w:type="dxa"/>
          </w:tcPr>
          <w:p w14:paraId="6B7EF152" w14:textId="77777777" w:rsidR="00B83108" w:rsidRDefault="00B83108">
            <w:pPr>
              <w:pStyle w:val="yTable"/>
              <w:tabs>
                <w:tab w:val="right" w:pos="680"/>
              </w:tabs>
              <w:rPr>
                <w:sz w:val="14"/>
              </w:rPr>
            </w:pPr>
            <w:r>
              <w:rPr>
                <w:sz w:val="14"/>
              </w:rPr>
              <w:t>Cd</w:t>
            </w:r>
            <w:r>
              <w:rPr>
                <w:sz w:val="14"/>
              </w:rPr>
              <w:noBreakHyphen/>
              <w:t>115</w:t>
            </w:r>
            <w:r>
              <w:rPr>
                <w:sz w:val="14"/>
              </w:rPr>
              <w:tab/>
              <w:t>S</w:t>
            </w:r>
          </w:p>
        </w:tc>
        <w:tc>
          <w:tcPr>
            <w:tcW w:w="1169" w:type="dxa"/>
          </w:tcPr>
          <w:p w14:paraId="7FFCD304"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213846F4"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0706B3EB"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2730F778"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E8A48BC" w14:textId="77777777">
        <w:tblPrEx>
          <w:tblBorders>
            <w:top w:val="none" w:sz="0" w:space="0" w:color="auto"/>
            <w:bottom w:val="none" w:sz="0" w:space="0" w:color="auto"/>
          </w:tblBorders>
        </w:tblPrEx>
        <w:tc>
          <w:tcPr>
            <w:tcW w:w="1418" w:type="dxa"/>
          </w:tcPr>
          <w:p w14:paraId="3A57AB0E" w14:textId="77777777" w:rsidR="00B83108" w:rsidRDefault="00B83108">
            <w:pPr>
              <w:pStyle w:val="yTable"/>
              <w:rPr>
                <w:sz w:val="14"/>
              </w:rPr>
            </w:pPr>
          </w:p>
        </w:tc>
        <w:tc>
          <w:tcPr>
            <w:tcW w:w="1134" w:type="dxa"/>
          </w:tcPr>
          <w:p w14:paraId="5049FC0C" w14:textId="77777777" w:rsidR="00B83108" w:rsidRDefault="00B83108">
            <w:pPr>
              <w:pStyle w:val="yTable"/>
              <w:tabs>
                <w:tab w:val="right" w:pos="680"/>
              </w:tabs>
              <w:rPr>
                <w:sz w:val="14"/>
              </w:rPr>
            </w:pPr>
            <w:r>
              <w:rPr>
                <w:sz w:val="14"/>
              </w:rPr>
              <w:tab/>
              <w:t>I</w:t>
            </w:r>
          </w:p>
        </w:tc>
        <w:tc>
          <w:tcPr>
            <w:tcW w:w="1169" w:type="dxa"/>
          </w:tcPr>
          <w:p w14:paraId="41572888"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47BAD0E2"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64EC4205"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56ADA470"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647E53BD" w14:textId="77777777">
        <w:tblPrEx>
          <w:tblBorders>
            <w:top w:val="none" w:sz="0" w:space="0" w:color="auto"/>
            <w:bottom w:val="none" w:sz="0" w:space="0" w:color="auto"/>
          </w:tblBorders>
        </w:tblPrEx>
        <w:tc>
          <w:tcPr>
            <w:tcW w:w="1418" w:type="dxa"/>
          </w:tcPr>
          <w:p w14:paraId="7A152B49" w14:textId="77777777" w:rsidR="00B83108" w:rsidRDefault="00B83108">
            <w:pPr>
              <w:pStyle w:val="yTable"/>
              <w:rPr>
                <w:sz w:val="14"/>
              </w:rPr>
            </w:pPr>
            <w:r>
              <w:rPr>
                <w:sz w:val="14"/>
              </w:rPr>
              <w:t>Calcium (20)</w:t>
            </w:r>
          </w:p>
        </w:tc>
        <w:tc>
          <w:tcPr>
            <w:tcW w:w="1134" w:type="dxa"/>
          </w:tcPr>
          <w:p w14:paraId="192A8B4E" w14:textId="77777777" w:rsidR="00B83108" w:rsidRDefault="00B83108">
            <w:pPr>
              <w:pStyle w:val="yTable"/>
              <w:tabs>
                <w:tab w:val="right" w:pos="680"/>
              </w:tabs>
              <w:rPr>
                <w:sz w:val="14"/>
              </w:rPr>
            </w:pPr>
            <w:r>
              <w:rPr>
                <w:sz w:val="14"/>
              </w:rPr>
              <w:t>Ca</w:t>
            </w:r>
            <w:r>
              <w:rPr>
                <w:sz w:val="14"/>
              </w:rPr>
              <w:noBreakHyphen/>
              <w:t>45</w:t>
            </w:r>
            <w:r>
              <w:rPr>
                <w:sz w:val="14"/>
              </w:rPr>
              <w:tab/>
              <w:t>S</w:t>
            </w:r>
          </w:p>
        </w:tc>
        <w:tc>
          <w:tcPr>
            <w:tcW w:w="1169" w:type="dxa"/>
          </w:tcPr>
          <w:p w14:paraId="102EE583" w14:textId="77777777" w:rsidR="00B83108" w:rsidRDefault="00B83108">
            <w:pPr>
              <w:pStyle w:val="yTable"/>
              <w:rPr>
                <w:spacing w:val="-2"/>
                <w:sz w:val="14"/>
              </w:rPr>
            </w:pPr>
            <w:r>
              <w:rPr>
                <w:spacing w:val="-2"/>
                <w:sz w:val="14"/>
              </w:rPr>
              <w:t>1.1 x 10</w:t>
            </w:r>
            <w:r>
              <w:rPr>
                <w:spacing w:val="-2"/>
                <w:sz w:val="14"/>
                <w:vertAlign w:val="superscript"/>
              </w:rPr>
              <w:t>+3</w:t>
            </w:r>
          </w:p>
        </w:tc>
        <w:tc>
          <w:tcPr>
            <w:tcW w:w="1170" w:type="dxa"/>
          </w:tcPr>
          <w:p w14:paraId="72279293" w14:textId="77777777" w:rsidR="00B83108" w:rsidRDefault="00B83108">
            <w:pPr>
              <w:pStyle w:val="yTable"/>
              <w:rPr>
                <w:spacing w:val="-2"/>
                <w:sz w:val="14"/>
              </w:rPr>
            </w:pPr>
            <w:r>
              <w:rPr>
                <w:spacing w:val="-2"/>
                <w:sz w:val="14"/>
              </w:rPr>
              <w:t>1.1 x 10</w:t>
            </w:r>
            <w:r>
              <w:rPr>
                <w:spacing w:val="-2"/>
                <w:sz w:val="14"/>
                <w:vertAlign w:val="superscript"/>
              </w:rPr>
              <w:t>+7</w:t>
            </w:r>
          </w:p>
        </w:tc>
        <w:tc>
          <w:tcPr>
            <w:tcW w:w="1229" w:type="dxa"/>
            <w:gridSpan w:val="4"/>
          </w:tcPr>
          <w:p w14:paraId="732F163F"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70757109" w14:textId="77777777" w:rsidR="00B83108" w:rsidRDefault="00B83108">
            <w:pPr>
              <w:pStyle w:val="yTable"/>
              <w:rPr>
                <w:spacing w:val="-2"/>
                <w:sz w:val="14"/>
                <w:vertAlign w:val="superscript"/>
              </w:rPr>
            </w:pPr>
            <w:r>
              <w:rPr>
                <w:spacing w:val="-2"/>
                <w:sz w:val="14"/>
              </w:rPr>
              <w:t>3.3 x 10</w:t>
            </w:r>
            <w:r>
              <w:rPr>
                <w:spacing w:val="-2"/>
                <w:sz w:val="14"/>
                <w:vertAlign w:val="superscript"/>
              </w:rPr>
              <w:t>+5</w:t>
            </w:r>
          </w:p>
        </w:tc>
      </w:tr>
      <w:tr w:rsidR="000B1A61" w14:paraId="6536ADA7" w14:textId="77777777">
        <w:tblPrEx>
          <w:tblBorders>
            <w:top w:val="none" w:sz="0" w:space="0" w:color="auto"/>
            <w:bottom w:val="none" w:sz="0" w:space="0" w:color="auto"/>
          </w:tblBorders>
        </w:tblPrEx>
        <w:tc>
          <w:tcPr>
            <w:tcW w:w="1418" w:type="dxa"/>
          </w:tcPr>
          <w:p w14:paraId="5D5F6209" w14:textId="77777777" w:rsidR="00B83108" w:rsidRDefault="00B83108">
            <w:pPr>
              <w:pStyle w:val="yTable"/>
              <w:rPr>
                <w:sz w:val="14"/>
              </w:rPr>
            </w:pPr>
          </w:p>
        </w:tc>
        <w:tc>
          <w:tcPr>
            <w:tcW w:w="1134" w:type="dxa"/>
          </w:tcPr>
          <w:p w14:paraId="2F40CE15" w14:textId="77777777" w:rsidR="00B83108" w:rsidRDefault="00B83108">
            <w:pPr>
              <w:pStyle w:val="yTable"/>
              <w:tabs>
                <w:tab w:val="right" w:pos="680"/>
              </w:tabs>
              <w:rPr>
                <w:sz w:val="14"/>
              </w:rPr>
            </w:pPr>
            <w:r>
              <w:rPr>
                <w:sz w:val="14"/>
              </w:rPr>
              <w:tab/>
              <w:t>I</w:t>
            </w:r>
          </w:p>
        </w:tc>
        <w:tc>
          <w:tcPr>
            <w:tcW w:w="1169" w:type="dxa"/>
          </w:tcPr>
          <w:p w14:paraId="642EDB29"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749AA46F"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6BA32FC8"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6E6CF66D"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34788CAF" w14:textId="77777777">
        <w:tblPrEx>
          <w:tblBorders>
            <w:top w:val="none" w:sz="0" w:space="0" w:color="auto"/>
            <w:bottom w:val="none" w:sz="0" w:space="0" w:color="auto"/>
          </w:tblBorders>
        </w:tblPrEx>
        <w:tc>
          <w:tcPr>
            <w:tcW w:w="1418" w:type="dxa"/>
          </w:tcPr>
          <w:p w14:paraId="7DB0DBD2" w14:textId="77777777" w:rsidR="00B83108" w:rsidRDefault="00B83108">
            <w:pPr>
              <w:pStyle w:val="yTable"/>
              <w:rPr>
                <w:sz w:val="14"/>
              </w:rPr>
            </w:pPr>
          </w:p>
        </w:tc>
        <w:tc>
          <w:tcPr>
            <w:tcW w:w="1134" w:type="dxa"/>
          </w:tcPr>
          <w:p w14:paraId="04EE06AC" w14:textId="77777777" w:rsidR="00B83108" w:rsidRDefault="00B83108">
            <w:pPr>
              <w:pStyle w:val="yTable"/>
              <w:tabs>
                <w:tab w:val="right" w:pos="680"/>
              </w:tabs>
              <w:rPr>
                <w:sz w:val="14"/>
              </w:rPr>
            </w:pPr>
            <w:r>
              <w:rPr>
                <w:sz w:val="14"/>
              </w:rPr>
              <w:t>Ca</w:t>
            </w:r>
            <w:r>
              <w:rPr>
                <w:sz w:val="14"/>
              </w:rPr>
              <w:noBreakHyphen/>
              <w:t>47</w:t>
            </w:r>
            <w:r>
              <w:rPr>
                <w:sz w:val="14"/>
              </w:rPr>
              <w:tab/>
              <w:t>S</w:t>
            </w:r>
          </w:p>
        </w:tc>
        <w:tc>
          <w:tcPr>
            <w:tcW w:w="1169" w:type="dxa"/>
          </w:tcPr>
          <w:p w14:paraId="3A829FDE"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403BE802"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55405ED4"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2182DD82"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1BE7ADA5" w14:textId="77777777">
        <w:tblPrEx>
          <w:tblBorders>
            <w:top w:val="none" w:sz="0" w:space="0" w:color="auto"/>
            <w:bottom w:val="none" w:sz="0" w:space="0" w:color="auto"/>
          </w:tblBorders>
        </w:tblPrEx>
        <w:tc>
          <w:tcPr>
            <w:tcW w:w="1418" w:type="dxa"/>
          </w:tcPr>
          <w:p w14:paraId="0FB9E1DB" w14:textId="77777777" w:rsidR="00B83108" w:rsidRDefault="00B83108">
            <w:pPr>
              <w:pStyle w:val="yTable"/>
              <w:rPr>
                <w:sz w:val="14"/>
              </w:rPr>
            </w:pPr>
          </w:p>
        </w:tc>
        <w:tc>
          <w:tcPr>
            <w:tcW w:w="1134" w:type="dxa"/>
          </w:tcPr>
          <w:p w14:paraId="691A3E96" w14:textId="77777777" w:rsidR="00B83108" w:rsidRDefault="00B83108">
            <w:pPr>
              <w:pStyle w:val="yTable"/>
              <w:tabs>
                <w:tab w:val="right" w:pos="680"/>
              </w:tabs>
              <w:rPr>
                <w:sz w:val="14"/>
              </w:rPr>
            </w:pPr>
            <w:r>
              <w:rPr>
                <w:sz w:val="14"/>
              </w:rPr>
              <w:tab/>
              <w:t>I</w:t>
            </w:r>
          </w:p>
        </w:tc>
        <w:tc>
          <w:tcPr>
            <w:tcW w:w="1169" w:type="dxa"/>
          </w:tcPr>
          <w:p w14:paraId="2EDFEAE4"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5F4303F8"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28FC2473"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6C0F2412"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3DC4D3E7" w14:textId="77777777">
        <w:tblPrEx>
          <w:tblBorders>
            <w:top w:val="none" w:sz="0" w:space="0" w:color="auto"/>
            <w:bottom w:val="none" w:sz="0" w:space="0" w:color="auto"/>
          </w:tblBorders>
        </w:tblPrEx>
        <w:tc>
          <w:tcPr>
            <w:tcW w:w="1418" w:type="dxa"/>
          </w:tcPr>
          <w:p w14:paraId="21FD4406" w14:textId="77777777" w:rsidR="00B83108" w:rsidRDefault="00B83108">
            <w:pPr>
              <w:pStyle w:val="yTable"/>
              <w:rPr>
                <w:sz w:val="14"/>
              </w:rPr>
            </w:pPr>
            <w:r>
              <w:rPr>
                <w:sz w:val="14"/>
              </w:rPr>
              <w:t>Californium (98)</w:t>
            </w:r>
          </w:p>
        </w:tc>
        <w:tc>
          <w:tcPr>
            <w:tcW w:w="1134" w:type="dxa"/>
          </w:tcPr>
          <w:p w14:paraId="0C274CAF" w14:textId="77777777" w:rsidR="00B83108" w:rsidRDefault="00B83108">
            <w:pPr>
              <w:pStyle w:val="yTable"/>
              <w:tabs>
                <w:tab w:val="right" w:pos="680"/>
              </w:tabs>
              <w:rPr>
                <w:sz w:val="14"/>
              </w:rPr>
            </w:pPr>
            <w:r>
              <w:rPr>
                <w:sz w:val="14"/>
              </w:rPr>
              <w:t>Cf</w:t>
            </w:r>
            <w:r>
              <w:rPr>
                <w:sz w:val="14"/>
              </w:rPr>
              <w:noBreakHyphen/>
              <w:t>249</w:t>
            </w:r>
            <w:r>
              <w:rPr>
                <w:sz w:val="14"/>
              </w:rPr>
              <w:tab/>
              <w:t>S</w:t>
            </w:r>
          </w:p>
        </w:tc>
        <w:tc>
          <w:tcPr>
            <w:tcW w:w="1169" w:type="dxa"/>
          </w:tcPr>
          <w:p w14:paraId="5AB59962"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70" w:type="dxa"/>
          </w:tcPr>
          <w:p w14:paraId="03CA2D35"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7E34ED3E" w14:textId="77777777" w:rsidR="00B83108" w:rsidRDefault="00B83108">
            <w:pPr>
              <w:pStyle w:val="yTable"/>
              <w:rPr>
                <w:spacing w:val="-2"/>
                <w:sz w:val="14"/>
              </w:rPr>
            </w:pPr>
            <w:r>
              <w:rPr>
                <w:spacing w:val="-2"/>
                <w:sz w:val="14"/>
              </w:rPr>
              <w:t>1.8 x 10</w:t>
            </w:r>
            <w:r>
              <w:rPr>
                <w:spacing w:val="-2"/>
                <w:sz w:val="14"/>
                <w:vertAlign w:val="superscript"/>
              </w:rPr>
              <w:noBreakHyphen/>
              <w:t>3</w:t>
            </w:r>
          </w:p>
        </w:tc>
        <w:tc>
          <w:tcPr>
            <w:tcW w:w="1111" w:type="dxa"/>
          </w:tcPr>
          <w:p w14:paraId="4F7E5D0E" w14:textId="77777777" w:rsidR="00B83108" w:rsidRDefault="00B83108">
            <w:pPr>
              <w:pStyle w:val="yTable"/>
              <w:rPr>
                <w:spacing w:val="-2"/>
                <w:sz w:val="14"/>
                <w:vertAlign w:val="superscript"/>
              </w:rPr>
            </w:pPr>
            <w:r>
              <w:rPr>
                <w:spacing w:val="-2"/>
                <w:sz w:val="14"/>
              </w:rPr>
              <w:t>1.5 x 10</w:t>
            </w:r>
            <w:r>
              <w:rPr>
                <w:spacing w:val="-2"/>
                <w:sz w:val="14"/>
                <w:vertAlign w:val="superscript"/>
              </w:rPr>
              <w:t>+5</w:t>
            </w:r>
          </w:p>
        </w:tc>
      </w:tr>
      <w:tr w:rsidR="000B1A61" w14:paraId="6029E250" w14:textId="77777777">
        <w:tblPrEx>
          <w:tblBorders>
            <w:top w:val="none" w:sz="0" w:space="0" w:color="auto"/>
            <w:bottom w:val="none" w:sz="0" w:space="0" w:color="auto"/>
          </w:tblBorders>
        </w:tblPrEx>
        <w:tc>
          <w:tcPr>
            <w:tcW w:w="1418" w:type="dxa"/>
          </w:tcPr>
          <w:p w14:paraId="43021B63" w14:textId="77777777" w:rsidR="00B83108" w:rsidRDefault="00B83108">
            <w:pPr>
              <w:pStyle w:val="yTable"/>
              <w:rPr>
                <w:sz w:val="14"/>
              </w:rPr>
            </w:pPr>
          </w:p>
        </w:tc>
        <w:tc>
          <w:tcPr>
            <w:tcW w:w="1134" w:type="dxa"/>
          </w:tcPr>
          <w:p w14:paraId="42E16FF8" w14:textId="77777777" w:rsidR="00B83108" w:rsidRDefault="00B83108">
            <w:pPr>
              <w:pStyle w:val="yTable"/>
              <w:tabs>
                <w:tab w:val="right" w:pos="680"/>
              </w:tabs>
              <w:rPr>
                <w:sz w:val="14"/>
              </w:rPr>
            </w:pPr>
            <w:r>
              <w:rPr>
                <w:sz w:val="14"/>
              </w:rPr>
              <w:tab/>
              <w:t>I</w:t>
            </w:r>
          </w:p>
        </w:tc>
        <w:tc>
          <w:tcPr>
            <w:tcW w:w="1169" w:type="dxa"/>
          </w:tcPr>
          <w:p w14:paraId="5D91501D"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2ABB4C44"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6E699D79"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64CB23D0"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1C457FB6" w14:textId="77777777">
        <w:tblPrEx>
          <w:tblBorders>
            <w:top w:val="none" w:sz="0" w:space="0" w:color="auto"/>
            <w:bottom w:val="none" w:sz="0" w:space="0" w:color="auto"/>
          </w:tblBorders>
        </w:tblPrEx>
        <w:tc>
          <w:tcPr>
            <w:tcW w:w="1418" w:type="dxa"/>
          </w:tcPr>
          <w:p w14:paraId="41DC0BA7" w14:textId="77777777" w:rsidR="00B83108" w:rsidRDefault="00B83108">
            <w:pPr>
              <w:pStyle w:val="yTable"/>
              <w:rPr>
                <w:sz w:val="14"/>
              </w:rPr>
            </w:pPr>
          </w:p>
        </w:tc>
        <w:tc>
          <w:tcPr>
            <w:tcW w:w="1134" w:type="dxa"/>
          </w:tcPr>
          <w:p w14:paraId="31B7D16C" w14:textId="77777777" w:rsidR="00B83108" w:rsidRDefault="00B83108">
            <w:pPr>
              <w:pStyle w:val="yTable"/>
              <w:tabs>
                <w:tab w:val="right" w:pos="680"/>
              </w:tabs>
              <w:rPr>
                <w:sz w:val="14"/>
              </w:rPr>
            </w:pPr>
            <w:r>
              <w:rPr>
                <w:sz w:val="14"/>
              </w:rPr>
              <w:t>Cf</w:t>
            </w:r>
            <w:r>
              <w:rPr>
                <w:sz w:val="14"/>
              </w:rPr>
              <w:noBreakHyphen/>
              <w:t>250</w:t>
            </w:r>
            <w:r>
              <w:rPr>
                <w:sz w:val="14"/>
              </w:rPr>
              <w:tab/>
              <w:t>S</w:t>
            </w:r>
          </w:p>
        </w:tc>
        <w:tc>
          <w:tcPr>
            <w:tcW w:w="1169" w:type="dxa"/>
          </w:tcPr>
          <w:p w14:paraId="73E9E835" w14:textId="77777777" w:rsidR="00B83108" w:rsidRDefault="00B83108">
            <w:pPr>
              <w:pStyle w:val="yTable"/>
              <w:rPr>
                <w:spacing w:val="-2"/>
                <w:sz w:val="14"/>
              </w:rPr>
            </w:pPr>
            <w:r>
              <w:rPr>
                <w:spacing w:val="-2"/>
                <w:sz w:val="14"/>
              </w:rPr>
              <w:t>1.8 x 10</w:t>
            </w:r>
            <w:r>
              <w:rPr>
                <w:spacing w:val="-2"/>
                <w:sz w:val="14"/>
                <w:vertAlign w:val="superscript"/>
              </w:rPr>
              <w:noBreakHyphen/>
              <w:t>1</w:t>
            </w:r>
          </w:p>
        </w:tc>
        <w:tc>
          <w:tcPr>
            <w:tcW w:w="1170" w:type="dxa"/>
          </w:tcPr>
          <w:p w14:paraId="6F7E407F" w14:textId="77777777" w:rsidR="00B83108" w:rsidRDefault="00B83108">
            <w:pPr>
              <w:pStyle w:val="yTable"/>
              <w:rPr>
                <w:spacing w:val="-2"/>
                <w:sz w:val="14"/>
              </w:rPr>
            </w:pPr>
            <w:r>
              <w:rPr>
                <w:spacing w:val="-2"/>
                <w:sz w:val="14"/>
              </w:rPr>
              <w:t>1.5 x 10</w:t>
            </w:r>
            <w:r>
              <w:rPr>
                <w:spacing w:val="-2"/>
                <w:sz w:val="14"/>
                <w:vertAlign w:val="superscript"/>
              </w:rPr>
              <w:t>+7</w:t>
            </w:r>
          </w:p>
        </w:tc>
        <w:tc>
          <w:tcPr>
            <w:tcW w:w="1229" w:type="dxa"/>
            <w:gridSpan w:val="4"/>
          </w:tcPr>
          <w:p w14:paraId="597D4318" w14:textId="77777777" w:rsidR="00B83108" w:rsidRDefault="00B83108">
            <w:pPr>
              <w:pStyle w:val="yTable"/>
              <w:rPr>
                <w:spacing w:val="-2"/>
                <w:sz w:val="14"/>
              </w:rPr>
            </w:pPr>
            <w:r>
              <w:rPr>
                <w:spacing w:val="-2"/>
                <w:sz w:val="14"/>
              </w:rPr>
              <w:t>7.4 x 10</w:t>
            </w:r>
            <w:r>
              <w:rPr>
                <w:spacing w:val="-2"/>
                <w:sz w:val="14"/>
                <w:vertAlign w:val="superscript"/>
              </w:rPr>
              <w:noBreakHyphen/>
              <w:t>3</w:t>
            </w:r>
          </w:p>
        </w:tc>
        <w:tc>
          <w:tcPr>
            <w:tcW w:w="1111" w:type="dxa"/>
          </w:tcPr>
          <w:p w14:paraId="3583CC68" w14:textId="77777777" w:rsidR="00B83108" w:rsidRDefault="00B83108">
            <w:pPr>
              <w:pStyle w:val="yTable"/>
              <w:rPr>
                <w:spacing w:val="-2"/>
                <w:sz w:val="14"/>
                <w:vertAlign w:val="superscript"/>
              </w:rPr>
            </w:pPr>
            <w:r>
              <w:rPr>
                <w:spacing w:val="-2"/>
                <w:sz w:val="14"/>
              </w:rPr>
              <w:t>3.7 x 10</w:t>
            </w:r>
            <w:r>
              <w:rPr>
                <w:spacing w:val="-2"/>
                <w:sz w:val="14"/>
                <w:vertAlign w:val="superscript"/>
              </w:rPr>
              <w:t>+5</w:t>
            </w:r>
          </w:p>
        </w:tc>
      </w:tr>
      <w:tr w:rsidR="000B1A61" w14:paraId="497E4BAD" w14:textId="77777777">
        <w:tblPrEx>
          <w:tblBorders>
            <w:top w:val="none" w:sz="0" w:space="0" w:color="auto"/>
            <w:bottom w:val="none" w:sz="0" w:space="0" w:color="auto"/>
          </w:tblBorders>
        </w:tblPrEx>
        <w:tc>
          <w:tcPr>
            <w:tcW w:w="1418" w:type="dxa"/>
          </w:tcPr>
          <w:p w14:paraId="314118FF" w14:textId="77777777" w:rsidR="00B83108" w:rsidRDefault="00B83108">
            <w:pPr>
              <w:pStyle w:val="yTable"/>
              <w:rPr>
                <w:sz w:val="14"/>
              </w:rPr>
            </w:pPr>
          </w:p>
        </w:tc>
        <w:tc>
          <w:tcPr>
            <w:tcW w:w="1134" w:type="dxa"/>
          </w:tcPr>
          <w:p w14:paraId="2968CB1A" w14:textId="77777777" w:rsidR="00B83108" w:rsidRDefault="00B83108">
            <w:pPr>
              <w:pStyle w:val="yTable"/>
              <w:tabs>
                <w:tab w:val="right" w:pos="680"/>
              </w:tabs>
              <w:rPr>
                <w:sz w:val="14"/>
              </w:rPr>
            </w:pPr>
            <w:r>
              <w:rPr>
                <w:sz w:val="14"/>
              </w:rPr>
              <w:tab/>
              <w:t>I</w:t>
            </w:r>
          </w:p>
        </w:tc>
        <w:tc>
          <w:tcPr>
            <w:tcW w:w="1169" w:type="dxa"/>
          </w:tcPr>
          <w:p w14:paraId="34445D77"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3DC280D6"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69D56D14"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3BC68237"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C874DF0" w14:textId="77777777">
        <w:tblPrEx>
          <w:tblBorders>
            <w:top w:val="none" w:sz="0" w:space="0" w:color="auto"/>
            <w:bottom w:val="none" w:sz="0" w:space="0" w:color="auto"/>
          </w:tblBorders>
        </w:tblPrEx>
        <w:tc>
          <w:tcPr>
            <w:tcW w:w="1418" w:type="dxa"/>
          </w:tcPr>
          <w:p w14:paraId="0D2A0192" w14:textId="77777777" w:rsidR="00B83108" w:rsidRDefault="00B83108">
            <w:pPr>
              <w:pStyle w:val="yTable"/>
              <w:rPr>
                <w:sz w:val="14"/>
              </w:rPr>
            </w:pPr>
          </w:p>
        </w:tc>
        <w:tc>
          <w:tcPr>
            <w:tcW w:w="1134" w:type="dxa"/>
          </w:tcPr>
          <w:p w14:paraId="1F8AE9B9" w14:textId="77777777" w:rsidR="00B83108" w:rsidRDefault="00B83108">
            <w:pPr>
              <w:pStyle w:val="yTable"/>
              <w:tabs>
                <w:tab w:val="right" w:pos="680"/>
              </w:tabs>
              <w:rPr>
                <w:sz w:val="14"/>
              </w:rPr>
            </w:pPr>
            <w:r>
              <w:rPr>
                <w:sz w:val="14"/>
              </w:rPr>
              <w:t>Cf</w:t>
            </w:r>
            <w:r>
              <w:rPr>
                <w:sz w:val="14"/>
              </w:rPr>
              <w:noBreakHyphen/>
              <w:t>251</w:t>
            </w:r>
            <w:r>
              <w:rPr>
                <w:sz w:val="14"/>
              </w:rPr>
              <w:tab/>
              <w:t>S</w:t>
            </w:r>
          </w:p>
        </w:tc>
        <w:tc>
          <w:tcPr>
            <w:tcW w:w="1169" w:type="dxa"/>
          </w:tcPr>
          <w:p w14:paraId="2F353414"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70" w:type="dxa"/>
          </w:tcPr>
          <w:p w14:paraId="271B9CE3"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695E7E17" w14:textId="77777777" w:rsidR="00B83108" w:rsidRDefault="00B83108">
            <w:pPr>
              <w:pStyle w:val="yTable"/>
              <w:rPr>
                <w:spacing w:val="-2"/>
                <w:sz w:val="14"/>
              </w:rPr>
            </w:pPr>
            <w:r>
              <w:rPr>
                <w:spacing w:val="-2"/>
                <w:sz w:val="14"/>
              </w:rPr>
              <w:t>2.2 x 10</w:t>
            </w:r>
            <w:r>
              <w:rPr>
                <w:spacing w:val="-2"/>
                <w:sz w:val="14"/>
                <w:vertAlign w:val="superscript"/>
              </w:rPr>
              <w:noBreakHyphen/>
              <w:t>3</w:t>
            </w:r>
          </w:p>
        </w:tc>
        <w:tc>
          <w:tcPr>
            <w:tcW w:w="1111" w:type="dxa"/>
          </w:tcPr>
          <w:p w14:paraId="69181916" w14:textId="77777777" w:rsidR="00B83108" w:rsidRDefault="00B83108">
            <w:pPr>
              <w:pStyle w:val="yTable"/>
              <w:rPr>
                <w:spacing w:val="-2"/>
                <w:sz w:val="14"/>
                <w:vertAlign w:val="superscript"/>
              </w:rPr>
            </w:pPr>
            <w:r>
              <w:rPr>
                <w:spacing w:val="-2"/>
                <w:sz w:val="14"/>
              </w:rPr>
              <w:t>1.5 x 10</w:t>
            </w:r>
            <w:r>
              <w:rPr>
                <w:spacing w:val="-2"/>
                <w:sz w:val="14"/>
                <w:vertAlign w:val="superscript"/>
              </w:rPr>
              <w:t>+5</w:t>
            </w:r>
          </w:p>
        </w:tc>
      </w:tr>
      <w:tr w:rsidR="000B1A61" w14:paraId="784CFB44" w14:textId="77777777">
        <w:tblPrEx>
          <w:tblBorders>
            <w:top w:val="none" w:sz="0" w:space="0" w:color="auto"/>
            <w:bottom w:val="none" w:sz="0" w:space="0" w:color="auto"/>
          </w:tblBorders>
        </w:tblPrEx>
        <w:tc>
          <w:tcPr>
            <w:tcW w:w="1418" w:type="dxa"/>
          </w:tcPr>
          <w:p w14:paraId="4DC5CE12" w14:textId="77777777" w:rsidR="00B83108" w:rsidRDefault="00B83108">
            <w:pPr>
              <w:pStyle w:val="yTable"/>
              <w:rPr>
                <w:sz w:val="14"/>
              </w:rPr>
            </w:pPr>
          </w:p>
        </w:tc>
        <w:tc>
          <w:tcPr>
            <w:tcW w:w="1134" w:type="dxa"/>
          </w:tcPr>
          <w:p w14:paraId="387F793B" w14:textId="77777777" w:rsidR="00B83108" w:rsidRDefault="00B83108">
            <w:pPr>
              <w:pStyle w:val="yTable"/>
              <w:tabs>
                <w:tab w:val="right" w:pos="680"/>
              </w:tabs>
              <w:rPr>
                <w:sz w:val="14"/>
              </w:rPr>
            </w:pPr>
            <w:r>
              <w:rPr>
                <w:sz w:val="14"/>
              </w:rPr>
              <w:tab/>
              <w:t>I</w:t>
            </w:r>
          </w:p>
        </w:tc>
        <w:tc>
          <w:tcPr>
            <w:tcW w:w="1169" w:type="dxa"/>
          </w:tcPr>
          <w:p w14:paraId="0D5AAD78"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6ABD90AF"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05647D58"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7B293E6E"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1B5DCF78" w14:textId="77777777">
        <w:tblPrEx>
          <w:tblBorders>
            <w:top w:val="none" w:sz="0" w:space="0" w:color="auto"/>
            <w:bottom w:val="none" w:sz="0" w:space="0" w:color="auto"/>
          </w:tblBorders>
        </w:tblPrEx>
        <w:tc>
          <w:tcPr>
            <w:tcW w:w="1418" w:type="dxa"/>
          </w:tcPr>
          <w:p w14:paraId="3C5062E7" w14:textId="77777777" w:rsidR="00B83108" w:rsidRDefault="00B83108">
            <w:pPr>
              <w:pStyle w:val="yTable"/>
              <w:rPr>
                <w:sz w:val="14"/>
              </w:rPr>
            </w:pPr>
          </w:p>
        </w:tc>
        <w:tc>
          <w:tcPr>
            <w:tcW w:w="1134" w:type="dxa"/>
          </w:tcPr>
          <w:p w14:paraId="72EF13DA" w14:textId="77777777" w:rsidR="00B83108" w:rsidRDefault="00B83108">
            <w:pPr>
              <w:pStyle w:val="yTable"/>
              <w:tabs>
                <w:tab w:val="right" w:pos="680"/>
              </w:tabs>
              <w:rPr>
                <w:sz w:val="14"/>
              </w:rPr>
            </w:pPr>
            <w:r>
              <w:rPr>
                <w:sz w:val="14"/>
              </w:rPr>
              <w:t>Cf</w:t>
            </w:r>
            <w:r>
              <w:rPr>
                <w:sz w:val="14"/>
              </w:rPr>
              <w:noBreakHyphen/>
              <w:t>252</w:t>
            </w:r>
            <w:r>
              <w:rPr>
                <w:sz w:val="14"/>
              </w:rPr>
              <w:tab/>
              <w:t>S</w:t>
            </w:r>
          </w:p>
        </w:tc>
        <w:tc>
          <w:tcPr>
            <w:tcW w:w="1169" w:type="dxa"/>
          </w:tcPr>
          <w:p w14:paraId="58D98D87" w14:textId="77777777" w:rsidR="00B83108" w:rsidRDefault="00B83108">
            <w:pPr>
              <w:pStyle w:val="yTable"/>
              <w:rPr>
                <w:spacing w:val="-2"/>
                <w:sz w:val="14"/>
              </w:rPr>
            </w:pPr>
            <w:r>
              <w:rPr>
                <w:spacing w:val="-2"/>
                <w:sz w:val="14"/>
              </w:rPr>
              <w:t>2.2 x 10</w:t>
            </w:r>
            <w:r>
              <w:rPr>
                <w:spacing w:val="-2"/>
                <w:sz w:val="14"/>
                <w:vertAlign w:val="superscript"/>
              </w:rPr>
              <w:noBreakHyphen/>
              <w:t>1</w:t>
            </w:r>
          </w:p>
        </w:tc>
        <w:tc>
          <w:tcPr>
            <w:tcW w:w="1170" w:type="dxa"/>
          </w:tcPr>
          <w:p w14:paraId="2D174D49" w14:textId="77777777" w:rsidR="00B83108" w:rsidRDefault="00B83108">
            <w:pPr>
              <w:pStyle w:val="yTable"/>
              <w:rPr>
                <w:spacing w:val="-2"/>
                <w:sz w:val="14"/>
              </w:rPr>
            </w:pPr>
            <w:r>
              <w:rPr>
                <w:spacing w:val="-2"/>
                <w:sz w:val="14"/>
              </w:rPr>
              <w:t>7.4 x 10</w:t>
            </w:r>
            <w:r>
              <w:rPr>
                <w:spacing w:val="-2"/>
                <w:sz w:val="14"/>
                <w:vertAlign w:val="superscript"/>
              </w:rPr>
              <w:t>+6</w:t>
            </w:r>
          </w:p>
        </w:tc>
        <w:tc>
          <w:tcPr>
            <w:tcW w:w="1229" w:type="dxa"/>
            <w:gridSpan w:val="4"/>
          </w:tcPr>
          <w:p w14:paraId="71FCA9CE" w14:textId="77777777" w:rsidR="00B83108" w:rsidRDefault="00B83108">
            <w:pPr>
              <w:pStyle w:val="yTable"/>
              <w:rPr>
                <w:spacing w:val="-2"/>
                <w:sz w:val="14"/>
              </w:rPr>
            </w:pPr>
            <w:r>
              <w:rPr>
                <w:spacing w:val="-2"/>
                <w:sz w:val="14"/>
              </w:rPr>
              <w:t>7.4 x 10</w:t>
            </w:r>
            <w:r>
              <w:rPr>
                <w:spacing w:val="-2"/>
                <w:sz w:val="14"/>
                <w:vertAlign w:val="superscript"/>
              </w:rPr>
              <w:noBreakHyphen/>
              <w:t>3</w:t>
            </w:r>
          </w:p>
        </w:tc>
        <w:tc>
          <w:tcPr>
            <w:tcW w:w="1111" w:type="dxa"/>
          </w:tcPr>
          <w:p w14:paraId="050B3E33" w14:textId="77777777" w:rsidR="00B83108" w:rsidRDefault="00B83108">
            <w:pPr>
              <w:pStyle w:val="yTable"/>
              <w:rPr>
                <w:spacing w:val="-2"/>
                <w:sz w:val="14"/>
                <w:vertAlign w:val="superscript"/>
              </w:rPr>
            </w:pPr>
            <w:r>
              <w:rPr>
                <w:spacing w:val="-2"/>
                <w:sz w:val="14"/>
              </w:rPr>
              <w:t>2.6 x 10</w:t>
            </w:r>
            <w:r>
              <w:rPr>
                <w:spacing w:val="-2"/>
                <w:sz w:val="14"/>
                <w:vertAlign w:val="superscript"/>
              </w:rPr>
              <w:t>+5</w:t>
            </w:r>
          </w:p>
        </w:tc>
      </w:tr>
      <w:tr w:rsidR="000B1A61" w14:paraId="5E657EC6" w14:textId="77777777">
        <w:tblPrEx>
          <w:tblBorders>
            <w:top w:val="none" w:sz="0" w:space="0" w:color="auto"/>
            <w:bottom w:val="none" w:sz="0" w:space="0" w:color="auto"/>
          </w:tblBorders>
        </w:tblPrEx>
        <w:tc>
          <w:tcPr>
            <w:tcW w:w="1418" w:type="dxa"/>
          </w:tcPr>
          <w:p w14:paraId="78ECF71F" w14:textId="77777777" w:rsidR="00B83108" w:rsidRDefault="00B83108">
            <w:pPr>
              <w:pStyle w:val="yTable"/>
              <w:rPr>
                <w:sz w:val="14"/>
              </w:rPr>
            </w:pPr>
          </w:p>
        </w:tc>
        <w:tc>
          <w:tcPr>
            <w:tcW w:w="1134" w:type="dxa"/>
          </w:tcPr>
          <w:p w14:paraId="35D159DF" w14:textId="77777777" w:rsidR="00B83108" w:rsidRDefault="00B83108">
            <w:pPr>
              <w:pStyle w:val="yTable"/>
              <w:tabs>
                <w:tab w:val="right" w:pos="680"/>
              </w:tabs>
              <w:rPr>
                <w:sz w:val="14"/>
              </w:rPr>
            </w:pPr>
            <w:r>
              <w:rPr>
                <w:sz w:val="14"/>
              </w:rPr>
              <w:tab/>
              <w:t>I</w:t>
            </w:r>
          </w:p>
        </w:tc>
        <w:tc>
          <w:tcPr>
            <w:tcW w:w="1169" w:type="dxa"/>
          </w:tcPr>
          <w:p w14:paraId="3B71925C"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70" w:type="dxa"/>
          </w:tcPr>
          <w:p w14:paraId="0F089ECE" w14:textId="77777777" w:rsidR="00B83108" w:rsidRDefault="00B83108">
            <w:pPr>
              <w:pStyle w:val="yTable"/>
              <w:rPr>
                <w:spacing w:val="-2"/>
                <w:sz w:val="14"/>
              </w:rPr>
            </w:pPr>
            <w:r>
              <w:rPr>
                <w:spacing w:val="-2"/>
                <w:sz w:val="14"/>
              </w:rPr>
              <w:t>7.4 x 10</w:t>
            </w:r>
            <w:r>
              <w:rPr>
                <w:spacing w:val="-2"/>
                <w:sz w:val="14"/>
                <w:vertAlign w:val="superscript"/>
              </w:rPr>
              <w:t>+6</w:t>
            </w:r>
          </w:p>
        </w:tc>
        <w:tc>
          <w:tcPr>
            <w:tcW w:w="1229" w:type="dxa"/>
            <w:gridSpan w:val="4"/>
          </w:tcPr>
          <w:p w14:paraId="58C0EDF8"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11" w:type="dxa"/>
          </w:tcPr>
          <w:p w14:paraId="7C763894" w14:textId="77777777" w:rsidR="00B83108" w:rsidRDefault="00B83108">
            <w:pPr>
              <w:pStyle w:val="yTable"/>
              <w:rPr>
                <w:spacing w:val="-2"/>
                <w:sz w:val="14"/>
                <w:vertAlign w:val="superscript"/>
              </w:rPr>
            </w:pPr>
            <w:r>
              <w:rPr>
                <w:spacing w:val="-2"/>
                <w:sz w:val="14"/>
              </w:rPr>
              <w:t>2.6 x 10</w:t>
            </w:r>
            <w:r>
              <w:rPr>
                <w:spacing w:val="-2"/>
                <w:sz w:val="14"/>
                <w:vertAlign w:val="superscript"/>
              </w:rPr>
              <w:t>+5</w:t>
            </w:r>
          </w:p>
        </w:tc>
      </w:tr>
      <w:tr w:rsidR="000B1A61" w14:paraId="03114907" w14:textId="77777777">
        <w:tblPrEx>
          <w:tblBorders>
            <w:top w:val="none" w:sz="0" w:space="0" w:color="auto"/>
            <w:bottom w:val="none" w:sz="0" w:space="0" w:color="auto"/>
          </w:tblBorders>
        </w:tblPrEx>
        <w:tc>
          <w:tcPr>
            <w:tcW w:w="1418" w:type="dxa"/>
          </w:tcPr>
          <w:p w14:paraId="76BD5941" w14:textId="77777777" w:rsidR="00B83108" w:rsidRDefault="00B83108">
            <w:pPr>
              <w:pStyle w:val="yTable"/>
              <w:rPr>
                <w:sz w:val="14"/>
              </w:rPr>
            </w:pPr>
          </w:p>
        </w:tc>
        <w:tc>
          <w:tcPr>
            <w:tcW w:w="1134" w:type="dxa"/>
          </w:tcPr>
          <w:p w14:paraId="5915FEF5" w14:textId="77777777" w:rsidR="00B83108" w:rsidRDefault="00B83108">
            <w:pPr>
              <w:pStyle w:val="yTable"/>
              <w:tabs>
                <w:tab w:val="right" w:pos="680"/>
              </w:tabs>
              <w:rPr>
                <w:sz w:val="14"/>
              </w:rPr>
            </w:pPr>
            <w:r>
              <w:rPr>
                <w:sz w:val="14"/>
              </w:rPr>
              <w:t>Cf</w:t>
            </w:r>
            <w:r>
              <w:rPr>
                <w:sz w:val="14"/>
              </w:rPr>
              <w:noBreakHyphen/>
              <w:t>253</w:t>
            </w:r>
            <w:r>
              <w:rPr>
                <w:sz w:val="14"/>
              </w:rPr>
              <w:tab/>
              <w:t>S</w:t>
            </w:r>
          </w:p>
        </w:tc>
        <w:tc>
          <w:tcPr>
            <w:tcW w:w="1169" w:type="dxa"/>
          </w:tcPr>
          <w:p w14:paraId="3BE2F005" w14:textId="77777777" w:rsidR="00B83108" w:rsidRDefault="00B83108">
            <w:pPr>
              <w:pStyle w:val="yTable"/>
              <w:rPr>
                <w:spacing w:val="-2"/>
                <w:sz w:val="14"/>
              </w:rPr>
            </w:pPr>
            <w:r>
              <w:rPr>
                <w:spacing w:val="-2"/>
                <w:sz w:val="14"/>
              </w:rPr>
              <w:t xml:space="preserve">  3 x 10</w:t>
            </w:r>
            <w:r>
              <w:rPr>
                <w:spacing w:val="-2"/>
                <w:sz w:val="14"/>
                <w:vertAlign w:val="superscript"/>
              </w:rPr>
              <w:t>+1</w:t>
            </w:r>
          </w:p>
        </w:tc>
        <w:tc>
          <w:tcPr>
            <w:tcW w:w="1170" w:type="dxa"/>
          </w:tcPr>
          <w:p w14:paraId="0C1EC2B1"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131FAFBC"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11" w:type="dxa"/>
          </w:tcPr>
          <w:p w14:paraId="41A571F3"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17A96975" w14:textId="77777777">
        <w:tblPrEx>
          <w:tblBorders>
            <w:top w:val="none" w:sz="0" w:space="0" w:color="auto"/>
            <w:bottom w:val="none" w:sz="0" w:space="0" w:color="auto"/>
          </w:tblBorders>
        </w:tblPrEx>
        <w:tc>
          <w:tcPr>
            <w:tcW w:w="1418" w:type="dxa"/>
          </w:tcPr>
          <w:p w14:paraId="492B4B8A" w14:textId="77777777" w:rsidR="00B83108" w:rsidRDefault="00B83108">
            <w:pPr>
              <w:pStyle w:val="yTable"/>
              <w:rPr>
                <w:sz w:val="14"/>
              </w:rPr>
            </w:pPr>
          </w:p>
        </w:tc>
        <w:tc>
          <w:tcPr>
            <w:tcW w:w="1134" w:type="dxa"/>
          </w:tcPr>
          <w:p w14:paraId="1CFDB73E" w14:textId="77777777" w:rsidR="00B83108" w:rsidRDefault="00B83108">
            <w:pPr>
              <w:pStyle w:val="yTable"/>
              <w:tabs>
                <w:tab w:val="right" w:pos="680"/>
              </w:tabs>
              <w:rPr>
                <w:sz w:val="14"/>
              </w:rPr>
            </w:pPr>
            <w:r>
              <w:rPr>
                <w:sz w:val="14"/>
              </w:rPr>
              <w:tab/>
              <w:t>I</w:t>
            </w:r>
          </w:p>
        </w:tc>
        <w:tc>
          <w:tcPr>
            <w:tcW w:w="1169" w:type="dxa"/>
          </w:tcPr>
          <w:p w14:paraId="4C6B824A" w14:textId="77777777" w:rsidR="00B83108" w:rsidRDefault="00B83108">
            <w:pPr>
              <w:pStyle w:val="yTable"/>
              <w:rPr>
                <w:spacing w:val="-2"/>
                <w:sz w:val="14"/>
              </w:rPr>
            </w:pPr>
            <w:r>
              <w:rPr>
                <w:spacing w:val="-2"/>
                <w:sz w:val="14"/>
              </w:rPr>
              <w:t xml:space="preserve">  3 x 10</w:t>
            </w:r>
            <w:r>
              <w:rPr>
                <w:spacing w:val="-2"/>
                <w:sz w:val="14"/>
                <w:vertAlign w:val="superscript"/>
              </w:rPr>
              <w:t>+1</w:t>
            </w:r>
          </w:p>
        </w:tc>
        <w:tc>
          <w:tcPr>
            <w:tcW w:w="1170" w:type="dxa"/>
          </w:tcPr>
          <w:p w14:paraId="537236A2"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5FA6D850"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11" w:type="dxa"/>
          </w:tcPr>
          <w:p w14:paraId="1EC571BF"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6AC0B3B1" w14:textId="77777777">
        <w:tblPrEx>
          <w:tblBorders>
            <w:top w:val="none" w:sz="0" w:space="0" w:color="auto"/>
            <w:bottom w:val="none" w:sz="0" w:space="0" w:color="auto"/>
          </w:tblBorders>
        </w:tblPrEx>
        <w:tc>
          <w:tcPr>
            <w:tcW w:w="1418" w:type="dxa"/>
          </w:tcPr>
          <w:p w14:paraId="593F6267" w14:textId="77777777" w:rsidR="00B83108" w:rsidRDefault="00B83108">
            <w:pPr>
              <w:pStyle w:val="yTable"/>
              <w:rPr>
                <w:sz w:val="14"/>
              </w:rPr>
            </w:pPr>
          </w:p>
        </w:tc>
        <w:tc>
          <w:tcPr>
            <w:tcW w:w="1134" w:type="dxa"/>
          </w:tcPr>
          <w:p w14:paraId="6FAEEC65" w14:textId="77777777" w:rsidR="00B83108" w:rsidRDefault="00B83108">
            <w:pPr>
              <w:pStyle w:val="yTable"/>
              <w:tabs>
                <w:tab w:val="right" w:pos="680"/>
              </w:tabs>
              <w:rPr>
                <w:sz w:val="14"/>
              </w:rPr>
            </w:pPr>
            <w:r>
              <w:rPr>
                <w:sz w:val="14"/>
              </w:rPr>
              <w:t>Cf</w:t>
            </w:r>
            <w:r>
              <w:rPr>
                <w:sz w:val="14"/>
              </w:rPr>
              <w:noBreakHyphen/>
              <w:t>254</w:t>
            </w:r>
            <w:r>
              <w:rPr>
                <w:sz w:val="14"/>
              </w:rPr>
              <w:tab/>
              <w:t>S</w:t>
            </w:r>
          </w:p>
        </w:tc>
        <w:tc>
          <w:tcPr>
            <w:tcW w:w="1169" w:type="dxa"/>
          </w:tcPr>
          <w:p w14:paraId="24AFDCDF" w14:textId="77777777" w:rsidR="00B83108" w:rsidRDefault="00B83108">
            <w:pPr>
              <w:pStyle w:val="yTable"/>
              <w:rPr>
                <w:spacing w:val="-2"/>
                <w:sz w:val="14"/>
              </w:rPr>
            </w:pPr>
            <w:r>
              <w:rPr>
                <w:spacing w:val="-2"/>
                <w:sz w:val="14"/>
              </w:rPr>
              <w:t>1.8 x 10</w:t>
            </w:r>
            <w:r>
              <w:rPr>
                <w:spacing w:val="-2"/>
                <w:sz w:val="14"/>
                <w:vertAlign w:val="superscript"/>
              </w:rPr>
              <w:noBreakHyphen/>
              <w:t>1</w:t>
            </w:r>
          </w:p>
        </w:tc>
        <w:tc>
          <w:tcPr>
            <w:tcW w:w="1170" w:type="dxa"/>
          </w:tcPr>
          <w:p w14:paraId="09B92C5C" w14:textId="77777777" w:rsidR="00B83108" w:rsidRDefault="00B83108">
            <w:pPr>
              <w:pStyle w:val="yTable"/>
              <w:rPr>
                <w:spacing w:val="-2"/>
                <w:sz w:val="14"/>
              </w:rPr>
            </w:pPr>
            <w:r>
              <w:rPr>
                <w:spacing w:val="-2"/>
                <w:sz w:val="14"/>
              </w:rPr>
              <w:t>1.5 x 10</w:t>
            </w:r>
            <w:r>
              <w:rPr>
                <w:spacing w:val="-2"/>
                <w:sz w:val="14"/>
                <w:vertAlign w:val="superscript"/>
              </w:rPr>
              <w:t>+5</w:t>
            </w:r>
          </w:p>
        </w:tc>
        <w:tc>
          <w:tcPr>
            <w:tcW w:w="1229" w:type="dxa"/>
            <w:gridSpan w:val="4"/>
          </w:tcPr>
          <w:p w14:paraId="1FE774A1" w14:textId="77777777" w:rsidR="00B83108" w:rsidRDefault="00B83108">
            <w:pPr>
              <w:pStyle w:val="yTable"/>
              <w:rPr>
                <w:spacing w:val="-2"/>
                <w:sz w:val="14"/>
              </w:rPr>
            </w:pPr>
            <w:r>
              <w:rPr>
                <w:spacing w:val="-2"/>
                <w:sz w:val="14"/>
              </w:rPr>
              <w:t>7.4 x 10</w:t>
            </w:r>
            <w:r>
              <w:rPr>
                <w:spacing w:val="-2"/>
                <w:sz w:val="14"/>
                <w:vertAlign w:val="superscript"/>
              </w:rPr>
              <w:noBreakHyphen/>
              <w:t>3</w:t>
            </w:r>
          </w:p>
        </w:tc>
        <w:tc>
          <w:tcPr>
            <w:tcW w:w="1111" w:type="dxa"/>
          </w:tcPr>
          <w:p w14:paraId="0D72089A"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r>
      <w:tr w:rsidR="000B1A61" w14:paraId="5AEC64D2" w14:textId="77777777">
        <w:tblPrEx>
          <w:tblBorders>
            <w:top w:val="none" w:sz="0" w:space="0" w:color="auto"/>
            <w:bottom w:val="none" w:sz="0" w:space="0" w:color="auto"/>
          </w:tblBorders>
        </w:tblPrEx>
        <w:tc>
          <w:tcPr>
            <w:tcW w:w="1418" w:type="dxa"/>
          </w:tcPr>
          <w:p w14:paraId="7DBA6C88" w14:textId="77777777" w:rsidR="00B83108" w:rsidRDefault="00B83108">
            <w:pPr>
              <w:pStyle w:val="yTable"/>
              <w:rPr>
                <w:sz w:val="14"/>
              </w:rPr>
            </w:pPr>
          </w:p>
        </w:tc>
        <w:tc>
          <w:tcPr>
            <w:tcW w:w="1134" w:type="dxa"/>
          </w:tcPr>
          <w:p w14:paraId="73E29870" w14:textId="77777777" w:rsidR="00B83108" w:rsidRDefault="00B83108">
            <w:pPr>
              <w:pStyle w:val="yTable"/>
              <w:tabs>
                <w:tab w:val="right" w:pos="680"/>
              </w:tabs>
              <w:rPr>
                <w:sz w:val="14"/>
              </w:rPr>
            </w:pPr>
            <w:r>
              <w:rPr>
                <w:sz w:val="14"/>
              </w:rPr>
              <w:tab/>
              <w:t>I</w:t>
            </w:r>
          </w:p>
        </w:tc>
        <w:tc>
          <w:tcPr>
            <w:tcW w:w="1169" w:type="dxa"/>
          </w:tcPr>
          <w:p w14:paraId="56FEE46A" w14:textId="77777777" w:rsidR="00B83108" w:rsidRDefault="00B83108">
            <w:pPr>
              <w:pStyle w:val="yTable"/>
              <w:rPr>
                <w:spacing w:val="-2"/>
                <w:sz w:val="14"/>
              </w:rPr>
            </w:pPr>
            <w:r>
              <w:rPr>
                <w:spacing w:val="-2"/>
                <w:sz w:val="14"/>
              </w:rPr>
              <w:t>1.8 x 10</w:t>
            </w:r>
            <w:r>
              <w:rPr>
                <w:spacing w:val="-2"/>
                <w:sz w:val="14"/>
                <w:vertAlign w:val="superscript"/>
              </w:rPr>
              <w:noBreakHyphen/>
              <w:t>1</w:t>
            </w:r>
          </w:p>
        </w:tc>
        <w:tc>
          <w:tcPr>
            <w:tcW w:w="1170" w:type="dxa"/>
          </w:tcPr>
          <w:p w14:paraId="0B8DADB9" w14:textId="77777777" w:rsidR="00B83108" w:rsidRDefault="00B83108">
            <w:pPr>
              <w:pStyle w:val="yTable"/>
              <w:rPr>
                <w:spacing w:val="-2"/>
                <w:sz w:val="14"/>
              </w:rPr>
            </w:pPr>
            <w:r>
              <w:rPr>
                <w:spacing w:val="-2"/>
                <w:sz w:val="14"/>
              </w:rPr>
              <w:t>1.5 x 10</w:t>
            </w:r>
            <w:r>
              <w:rPr>
                <w:spacing w:val="-2"/>
                <w:sz w:val="14"/>
                <w:vertAlign w:val="superscript"/>
              </w:rPr>
              <w:t>+5</w:t>
            </w:r>
          </w:p>
        </w:tc>
        <w:tc>
          <w:tcPr>
            <w:tcW w:w="1229" w:type="dxa"/>
            <w:gridSpan w:val="4"/>
          </w:tcPr>
          <w:p w14:paraId="554E454F" w14:textId="77777777" w:rsidR="00B83108" w:rsidRDefault="00B83108">
            <w:pPr>
              <w:pStyle w:val="yTable"/>
              <w:rPr>
                <w:spacing w:val="-2"/>
                <w:sz w:val="14"/>
              </w:rPr>
            </w:pPr>
            <w:r>
              <w:rPr>
                <w:spacing w:val="-2"/>
                <w:sz w:val="14"/>
              </w:rPr>
              <w:t>7.4 x 10</w:t>
            </w:r>
            <w:r>
              <w:rPr>
                <w:spacing w:val="-2"/>
                <w:sz w:val="14"/>
                <w:vertAlign w:val="superscript"/>
              </w:rPr>
              <w:noBreakHyphen/>
              <w:t>3</w:t>
            </w:r>
          </w:p>
        </w:tc>
        <w:tc>
          <w:tcPr>
            <w:tcW w:w="1111" w:type="dxa"/>
          </w:tcPr>
          <w:p w14:paraId="36C5BCE5"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r>
      <w:tr w:rsidR="000B1A61" w14:paraId="543044BF" w14:textId="77777777">
        <w:tblPrEx>
          <w:tblBorders>
            <w:top w:val="none" w:sz="0" w:space="0" w:color="auto"/>
            <w:bottom w:val="none" w:sz="0" w:space="0" w:color="auto"/>
          </w:tblBorders>
        </w:tblPrEx>
        <w:tc>
          <w:tcPr>
            <w:tcW w:w="1418" w:type="dxa"/>
          </w:tcPr>
          <w:p w14:paraId="39E4BF01" w14:textId="77777777" w:rsidR="00B83108" w:rsidRDefault="00B83108">
            <w:pPr>
              <w:pStyle w:val="yTable"/>
              <w:rPr>
                <w:sz w:val="14"/>
              </w:rPr>
            </w:pPr>
            <w:r>
              <w:rPr>
                <w:sz w:val="14"/>
              </w:rPr>
              <w:t>Carbon (6)</w:t>
            </w:r>
          </w:p>
        </w:tc>
        <w:tc>
          <w:tcPr>
            <w:tcW w:w="1134" w:type="dxa"/>
          </w:tcPr>
          <w:p w14:paraId="178066BA" w14:textId="77777777" w:rsidR="00B83108" w:rsidRDefault="00B83108">
            <w:pPr>
              <w:pStyle w:val="yTable"/>
              <w:tabs>
                <w:tab w:val="right" w:pos="680"/>
              </w:tabs>
              <w:rPr>
                <w:sz w:val="14"/>
              </w:rPr>
            </w:pPr>
            <w:r>
              <w:rPr>
                <w:sz w:val="14"/>
              </w:rPr>
              <w:t>C</w:t>
            </w:r>
            <w:r>
              <w:rPr>
                <w:sz w:val="14"/>
              </w:rPr>
              <w:noBreakHyphen/>
              <w:t>14</w:t>
            </w:r>
            <w:r>
              <w:rPr>
                <w:sz w:val="14"/>
              </w:rPr>
              <w:tab/>
              <w:t>S</w:t>
            </w:r>
          </w:p>
        </w:tc>
        <w:tc>
          <w:tcPr>
            <w:tcW w:w="1169" w:type="dxa"/>
          </w:tcPr>
          <w:p w14:paraId="33F1AD7C" w14:textId="77777777" w:rsidR="00B83108" w:rsidRDefault="00B83108">
            <w:pPr>
              <w:pStyle w:val="yTable"/>
              <w:rPr>
                <w:spacing w:val="-2"/>
                <w:sz w:val="14"/>
              </w:rPr>
            </w:pPr>
            <w:r>
              <w:rPr>
                <w:spacing w:val="-2"/>
                <w:sz w:val="14"/>
              </w:rPr>
              <w:t>1.5 x 10</w:t>
            </w:r>
            <w:r>
              <w:rPr>
                <w:spacing w:val="-2"/>
                <w:sz w:val="14"/>
                <w:vertAlign w:val="superscript"/>
              </w:rPr>
              <w:t>+5</w:t>
            </w:r>
          </w:p>
        </w:tc>
        <w:tc>
          <w:tcPr>
            <w:tcW w:w="1170" w:type="dxa"/>
          </w:tcPr>
          <w:p w14:paraId="59994590"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680E8525" w14:textId="77777777" w:rsidR="00B83108" w:rsidRDefault="00B83108">
            <w:pPr>
              <w:pStyle w:val="yTable"/>
              <w:rPr>
                <w:spacing w:val="-2"/>
                <w:sz w:val="14"/>
              </w:rPr>
            </w:pPr>
            <w:r>
              <w:rPr>
                <w:spacing w:val="-2"/>
                <w:sz w:val="14"/>
              </w:rPr>
              <w:t>3.7 x 10</w:t>
            </w:r>
            <w:r>
              <w:rPr>
                <w:spacing w:val="-2"/>
                <w:sz w:val="14"/>
                <w:vertAlign w:val="superscript"/>
              </w:rPr>
              <w:t>+3</w:t>
            </w:r>
          </w:p>
        </w:tc>
        <w:tc>
          <w:tcPr>
            <w:tcW w:w="1111" w:type="dxa"/>
          </w:tcPr>
          <w:p w14:paraId="1016C27F"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+7</w:t>
            </w:r>
          </w:p>
        </w:tc>
      </w:tr>
      <w:tr w:rsidR="000B1A61" w14:paraId="504E78C0" w14:textId="77777777">
        <w:tblPrEx>
          <w:tblBorders>
            <w:top w:val="none" w:sz="0" w:space="0" w:color="auto"/>
            <w:bottom w:val="none" w:sz="0" w:space="0" w:color="auto"/>
          </w:tblBorders>
        </w:tblPrEx>
        <w:tc>
          <w:tcPr>
            <w:tcW w:w="1418" w:type="dxa"/>
          </w:tcPr>
          <w:p w14:paraId="5ACA3F95" w14:textId="77777777" w:rsidR="00B83108" w:rsidRDefault="00B83108">
            <w:pPr>
              <w:pStyle w:val="yTable"/>
              <w:rPr>
                <w:sz w:val="14"/>
              </w:rPr>
            </w:pPr>
          </w:p>
        </w:tc>
        <w:tc>
          <w:tcPr>
            <w:tcW w:w="1134" w:type="dxa"/>
          </w:tcPr>
          <w:p w14:paraId="1BF61C0F" w14:textId="77777777" w:rsidR="00B83108" w:rsidRDefault="00B83108">
            <w:pPr>
              <w:pStyle w:val="yTable"/>
              <w:tabs>
                <w:tab w:val="right" w:pos="680"/>
              </w:tabs>
              <w:rPr>
                <w:sz w:val="14"/>
              </w:rPr>
            </w:pPr>
            <w:r>
              <w:rPr>
                <w:sz w:val="14"/>
              </w:rPr>
              <w:t>(CO</w:t>
            </w:r>
            <w:r>
              <w:rPr>
                <w:sz w:val="14"/>
                <w:vertAlign w:val="subscript"/>
              </w:rPr>
              <w:t>2</w:t>
            </w:r>
            <w:r>
              <w:rPr>
                <w:sz w:val="14"/>
              </w:rPr>
              <w:t>)</w:t>
            </w:r>
            <w:r>
              <w:rPr>
                <w:sz w:val="14"/>
              </w:rPr>
              <w:tab/>
              <w:t>Sub</w:t>
            </w:r>
            <w:r>
              <w:rPr>
                <w:sz w:val="14"/>
                <w:vertAlign w:val="superscript"/>
              </w:rPr>
              <w:t>2</w:t>
            </w:r>
          </w:p>
        </w:tc>
        <w:tc>
          <w:tcPr>
            <w:tcW w:w="1169" w:type="dxa"/>
          </w:tcPr>
          <w:p w14:paraId="4B9F38A0" w14:textId="77777777" w:rsidR="00B83108" w:rsidRDefault="00B83108">
            <w:pPr>
              <w:pStyle w:val="yTable"/>
              <w:rPr>
                <w:spacing w:val="-2"/>
                <w:sz w:val="14"/>
              </w:rPr>
            </w:pPr>
            <w:r>
              <w:rPr>
                <w:spacing w:val="-2"/>
                <w:sz w:val="14"/>
              </w:rPr>
              <w:t>1.8 x 10</w:t>
            </w:r>
            <w:r>
              <w:rPr>
                <w:spacing w:val="-2"/>
                <w:sz w:val="14"/>
                <w:vertAlign w:val="superscript"/>
              </w:rPr>
              <w:t>+6</w:t>
            </w:r>
          </w:p>
        </w:tc>
        <w:tc>
          <w:tcPr>
            <w:tcW w:w="1170" w:type="dxa"/>
          </w:tcPr>
          <w:p w14:paraId="364C2F69" w14:textId="77777777" w:rsidR="00B83108" w:rsidRDefault="00B83108">
            <w:pPr>
              <w:pStyle w:val="yTable"/>
              <w:rPr>
                <w:spacing w:val="-2"/>
                <w:sz w:val="14"/>
              </w:rPr>
            </w:pPr>
            <w:r>
              <w:rPr>
                <w:spacing w:val="-2"/>
                <w:sz w:val="14"/>
              </w:rPr>
              <w:t xml:space="preserve">    — </w:t>
            </w:r>
          </w:p>
        </w:tc>
        <w:tc>
          <w:tcPr>
            <w:tcW w:w="1229" w:type="dxa"/>
            <w:gridSpan w:val="4"/>
          </w:tcPr>
          <w:p w14:paraId="23C3AE75" w14:textId="77777777" w:rsidR="00B83108" w:rsidRDefault="00B83108">
            <w:pPr>
              <w:pStyle w:val="yTable"/>
              <w:rPr>
                <w:spacing w:val="-2"/>
                <w:sz w:val="14"/>
              </w:rPr>
            </w:pPr>
            <w:r>
              <w:rPr>
                <w:spacing w:val="-2"/>
                <w:sz w:val="14"/>
              </w:rPr>
              <w:t>3.7 x 10</w:t>
            </w:r>
            <w:r>
              <w:rPr>
                <w:spacing w:val="-2"/>
                <w:sz w:val="14"/>
                <w:vertAlign w:val="superscript"/>
              </w:rPr>
              <w:t>+4</w:t>
            </w:r>
          </w:p>
        </w:tc>
        <w:tc>
          <w:tcPr>
            <w:tcW w:w="1111" w:type="dxa"/>
          </w:tcPr>
          <w:p w14:paraId="250873C8" w14:textId="77777777" w:rsidR="00B83108" w:rsidRDefault="00B83108">
            <w:pPr>
              <w:pStyle w:val="yTable"/>
              <w:rPr>
                <w:spacing w:val="-2"/>
                <w:sz w:val="14"/>
              </w:rPr>
            </w:pPr>
            <w:r>
              <w:rPr>
                <w:spacing w:val="-2"/>
                <w:sz w:val="14"/>
              </w:rPr>
              <w:t xml:space="preserve">   — </w:t>
            </w:r>
          </w:p>
        </w:tc>
      </w:tr>
      <w:tr w:rsidR="000B1A61" w14:paraId="267EC66E" w14:textId="77777777">
        <w:tblPrEx>
          <w:tblBorders>
            <w:top w:val="none" w:sz="0" w:space="0" w:color="auto"/>
            <w:bottom w:val="none" w:sz="0" w:space="0" w:color="auto"/>
          </w:tblBorders>
        </w:tblPrEx>
        <w:tc>
          <w:tcPr>
            <w:tcW w:w="1418" w:type="dxa"/>
          </w:tcPr>
          <w:p w14:paraId="6D7B4752" w14:textId="77777777" w:rsidR="00B83108" w:rsidRDefault="00B83108">
            <w:pPr>
              <w:pStyle w:val="yTable"/>
              <w:rPr>
                <w:sz w:val="14"/>
              </w:rPr>
            </w:pPr>
            <w:r>
              <w:rPr>
                <w:sz w:val="14"/>
              </w:rPr>
              <w:t>Cerium (58)</w:t>
            </w:r>
          </w:p>
        </w:tc>
        <w:tc>
          <w:tcPr>
            <w:tcW w:w="1134" w:type="dxa"/>
          </w:tcPr>
          <w:p w14:paraId="2D6C125F" w14:textId="77777777" w:rsidR="00B83108" w:rsidRDefault="00B83108">
            <w:pPr>
              <w:pStyle w:val="yTable"/>
              <w:tabs>
                <w:tab w:val="right" w:pos="680"/>
              </w:tabs>
              <w:rPr>
                <w:sz w:val="14"/>
              </w:rPr>
            </w:pPr>
            <w:r>
              <w:rPr>
                <w:sz w:val="14"/>
              </w:rPr>
              <w:t>Ce</w:t>
            </w:r>
            <w:r>
              <w:rPr>
                <w:sz w:val="14"/>
              </w:rPr>
              <w:noBreakHyphen/>
              <w:t>141</w:t>
            </w:r>
            <w:r>
              <w:rPr>
                <w:sz w:val="14"/>
              </w:rPr>
              <w:tab/>
              <w:t>S</w:t>
            </w:r>
          </w:p>
        </w:tc>
        <w:tc>
          <w:tcPr>
            <w:tcW w:w="1169" w:type="dxa"/>
          </w:tcPr>
          <w:p w14:paraId="26098A79"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57121421"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6B9B1D76"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38C63227"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099A4DB8" w14:textId="77777777">
        <w:tblPrEx>
          <w:tblBorders>
            <w:top w:val="none" w:sz="0" w:space="0" w:color="auto"/>
            <w:bottom w:val="none" w:sz="0" w:space="0" w:color="auto"/>
          </w:tblBorders>
        </w:tblPrEx>
        <w:tc>
          <w:tcPr>
            <w:tcW w:w="1418" w:type="dxa"/>
          </w:tcPr>
          <w:p w14:paraId="688F2FA4" w14:textId="77777777" w:rsidR="00B83108" w:rsidRDefault="00B83108">
            <w:pPr>
              <w:pStyle w:val="yTable"/>
              <w:rPr>
                <w:sz w:val="14"/>
              </w:rPr>
            </w:pPr>
          </w:p>
        </w:tc>
        <w:tc>
          <w:tcPr>
            <w:tcW w:w="1134" w:type="dxa"/>
          </w:tcPr>
          <w:p w14:paraId="5823A3EF" w14:textId="77777777" w:rsidR="00B83108" w:rsidRDefault="00B83108">
            <w:pPr>
              <w:pStyle w:val="yTable"/>
              <w:tabs>
                <w:tab w:val="right" w:pos="680"/>
              </w:tabs>
              <w:rPr>
                <w:sz w:val="14"/>
              </w:rPr>
            </w:pPr>
            <w:r>
              <w:rPr>
                <w:sz w:val="14"/>
              </w:rPr>
              <w:tab/>
              <w:t>I</w:t>
            </w:r>
          </w:p>
        </w:tc>
        <w:tc>
          <w:tcPr>
            <w:tcW w:w="1169" w:type="dxa"/>
          </w:tcPr>
          <w:p w14:paraId="6A54DD3D"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54B8700F"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42AFD5CD"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6EA9F7F4"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26C99FF1" w14:textId="77777777">
        <w:tblPrEx>
          <w:tblBorders>
            <w:top w:val="none" w:sz="0" w:space="0" w:color="auto"/>
            <w:bottom w:val="none" w:sz="0" w:space="0" w:color="auto"/>
          </w:tblBorders>
        </w:tblPrEx>
        <w:tc>
          <w:tcPr>
            <w:tcW w:w="1418" w:type="dxa"/>
          </w:tcPr>
          <w:p w14:paraId="7FA44BE7" w14:textId="77777777" w:rsidR="00B83108" w:rsidRDefault="00B83108">
            <w:pPr>
              <w:pStyle w:val="yTable"/>
              <w:rPr>
                <w:sz w:val="14"/>
              </w:rPr>
            </w:pPr>
          </w:p>
        </w:tc>
        <w:tc>
          <w:tcPr>
            <w:tcW w:w="1134" w:type="dxa"/>
          </w:tcPr>
          <w:p w14:paraId="5D00E8BC" w14:textId="77777777" w:rsidR="00B83108" w:rsidRDefault="00B83108">
            <w:pPr>
              <w:pStyle w:val="yTable"/>
              <w:tabs>
                <w:tab w:val="right" w:pos="680"/>
              </w:tabs>
              <w:rPr>
                <w:sz w:val="14"/>
              </w:rPr>
            </w:pPr>
            <w:r>
              <w:rPr>
                <w:sz w:val="14"/>
              </w:rPr>
              <w:t>Ce</w:t>
            </w:r>
            <w:r>
              <w:rPr>
                <w:sz w:val="14"/>
              </w:rPr>
              <w:noBreakHyphen/>
              <w:t>143</w:t>
            </w:r>
            <w:r>
              <w:rPr>
                <w:sz w:val="14"/>
              </w:rPr>
              <w:tab/>
              <w:t>S</w:t>
            </w:r>
          </w:p>
        </w:tc>
        <w:tc>
          <w:tcPr>
            <w:tcW w:w="1169" w:type="dxa"/>
          </w:tcPr>
          <w:p w14:paraId="06ED4C0B"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588AEA02"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6440286A" w14:textId="77777777" w:rsidR="00B83108" w:rsidRDefault="00B83108">
            <w:pPr>
              <w:pStyle w:val="yTable"/>
              <w:rPr>
                <w:spacing w:val="-2"/>
                <w:sz w:val="14"/>
              </w:rPr>
            </w:pPr>
            <w:r>
              <w:rPr>
                <w:spacing w:val="-2"/>
                <w:sz w:val="14"/>
              </w:rPr>
              <w:t>3.3 x 10</w:t>
            </w:r>
            <w:r>
              <w:rPr>
                <w:spacing w:val="-2"/>
                <w:sz w:val="14"/>
                <w:vertAlign w:val="superscript"/>
              </w:rPr>
              <w:t>+2</w:t>
            </w:r>
          </w:p>
        </w:tc>
        <w:tc>
          <w:tcPr>
            <w:tcW w:w="1111" w:type="dxa"/>
          </w:tcPr>
          <w:p w14:paraId="0C5B549C"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65CBA286" w14:textId="77777777">
        <w:tblPrEx>
          <w:tblBorders>
            <w:top w:val="none" w:sz="0" w:space="0" w:color="auto"/>
            <w:bottom w:val="none" w:sz="0" w:space="0" w:color="auto"/>
          </w:tblBorders>
        </w:tblPrEx>
        <w:tc>
          <w:tcPr>
            <w:tcW w:w="1418" w:type="dxa"/>
          </w:tcPr>
          <w:p w14:paraId="2009AE07" w14:textId="77777777" w:rsidR="00B83108" w:rsidRDefault="00B83108">
            <w:pPr>
              <w:pStyle w:val="yTable"/>
              <w:rPr>
                <w:sz w:val="14"/>
              </w:rPr>
            </w:pPr>
          </w:p>
        </w:tc>
        <w:tc>
          <w:tcPr>
            <w:tcW w:w="1134" w:type="dxa"/>
          </w:tcPr>
          <w:p w14:paraId="2E661557" w14:textId="77777777" w:rsidR="00B83108" w:rsidRDefault="00B83108">
            <w:pPr>
              <w:pStyle w:val="yTable"/>
              <w:tabs>
                <w:tab w:val="right" w:pos="680"/>
              </w:tabs>
              <w:rPr>
                <w:sz w:val="14"/>
              </w:rPr>
            </w:pPr>
            <w:r>
              <w:rPr>
                <w:sz w:val="14"/>
              </w:rPr>
              <w:tab/>
              <w:t>I</w:t>
            </w:r>
          </w:p>
        </w:tc>
        <w:tc>
          <w:tcPr>
            <w:tcW w:w="1169" w:type="dxa"/>
          </w:tcPr>
          <w:p w14:paraId="1D4D796F"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40384E19"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4B18E674"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154DD406"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57922C64" w14:textId="77777777">
        <w:tblPrEx>
          <w:tblBorders>
            <w:top w:val="none" w:sz="0" w:space="0" w:color="auto"/>
            <w:bottom w:val="none" w:sz="0" w:space="0" w:color="auto"/>
          </w:tblBorders>
        </w:tblPrEx>
        <w:tc>
          <w:tcPr>
            <w:tcW w:w="1418" w:type="dxa"/>
          </w:tcPr>
          <w:p w14:paraId="5026DF4C" w14:textId="77777777" w:rsidR="00B83108" w:rsidRDefault="00B83108">
            <w:pPr>
              <w:pStyle w:val="yTable"/>
              <w:rPr>
                <w:sz w:val="14"/>
              </w:rPr>
            </w:pPr>
          </w:p>
        </w:tc>
        <w:tc>
          <w:tcPr>
            <w:tcW w:w="1134" w:type="dxa"/>
          </w:tcPr>
          <w:p w14:paraId="7E5140AB" w14:textId="77777777" w:rsidR="00B83108" w:rsidRDefault="00B83108">
            <w:pPr>
              <w:pStyle w:val="yTable"/>
              <w:tabs>
                <w:tab w:val="right" w:pos="680"/>
              </w:tabs>
              <w:rPr>
                <w:sz w:val="14"/>
              </w:rPr>
            </w:pPr>
            <w:r>
              <w:rPr>
                <w:sz w:val="14"/>
              </w:rPr>
              <w:t>Ce</w:t>
            </w:r>
            <w:r>
              <w:rPr>
                <w:sz w:val="14"/>
              </w:rPr>
              <w:noBreakHyphen/>
              <w:t>144</w:t>
            </w:r>
            <w:r>
              <w:rPr>
                <w:sz w:val="14"/>
              </w:rPr>
              <w:tab/>
              <w:t>S</w:t>
            </w:r>
          </w:p>
        </w:tc>
        <w:tc>
          <w:tcPr>
            <w:tcW w:w="1169" w:type="dxa"/>
          </w:tcPr>
          <w:p w14:paraId="0E2AED11" w14:textId="77777777" w:rsidR="00B83108" w:rsidRDefault="00B83108">
            <w:pPr>
              <w:pStyle w:val="yTable"/>
              <w:rPr>
                <w:spacing w:val="-2"/>
                <w:sz w:val="14"/>
              </w:rPr>
            </w:pPr>
            <w:r>
              <w:rPr>
                <w:spacing w:val="-2"/>
                <w:sz w:val="14"/>
              </w:rPr>
              <w:t>3.7 x 10</w:t>
            </w:r>
            <w:r>
              <w:rPr>
                <w:spacing w:val="-2"/>
                <w:sz w:val="14"/>
                <w:vertAlign w:val="superscript"/>
              </w:rPr>
              <w:t>+2</w:t>
            </w:r>
          </w:p>
        </w:tc>
        <w:tc>
          <w:tcPr>
            <w:tcW w:w="1170" w:type="dxa"/>
          </w:tcPr>
          <w:p w14:paraId="1FD54BEA" w14:textId="77777777" w:rsidR="00B83108" w:rsidRDefault="00B83108">
            <w:pPr>
              <w:pStyle w:val="yTable"/>
              <w:rPr>
                <w:spacing w:val="-2"/>
                <w:sz w:val="14"/>
              </w:rPr>
            </w:pPr>
            <w:r>
              <w:rPr>
                <w:spacing w:val="-2"/>
                <w:sz w:val="14"/>
              </w:rPr>
              <w:t>1.1 x 10</w:t>
            </w:r>
            <w:r>
              <w:rPr>
                <w:spacing w:val="-2"/>
                <w:sz w:val="14"/>
                <w:vertAlign w:val="superscript"/>
              </w:rPr>
              <w:t>+7</w:t>
            </w:r>
          </w:p>
        </w:tc>
        <w:tc>
          <w:tcPr>
            <w:tcW w:w="1229" w:type="dxa"/>
            <w:gridSpan w:val="4"/>
          </w:tcPr>
          <w:p w14:paraId="54CE2653" w14:textId="77777777" w:rsidR="00B83108" w:rsidRDefault="00B83108">
            <w:pPr>
              <w:pStyle w:val="yTable"/>
              <w:rPr>
                <w:spacing w:val="-2"/>
                <w:sz w:val="14"/>
              </w:rPr>
            </w:pPr>
            <w:r>
              <w:rPr>
                <w:spacing w:val="-2"/>
                <w:sz w:val="14"/>
              </w:rPr>
              <w:t>1.1 x 10</w:t>
            </w:r>
            <w:r>
              <w:rPr>
                <w:spacing w:val="-2"/>
                <w:sz w:val="14"/>
                <w:vertAlign w:val="superscript"/>
              </w:rPr>
              <w:t>+1</w:t>
            </w:r>
          </w:p>
        </w:tc>
        <w:tc>
          <w:tcPr>
            <w:tcW w:w="1111" w:type="dxa"/>
          </w:tcPr>
          <w:p w14:paraId="03A12196" w14:textId="77777777" w:rsidR="00B83108" w:rsidRDefault="00B83108">
            <w:pPr>
              <w:pStyle w:val="yTable"/>
              <w:rPr>
                <w:spacing w:val="-2"/>
                <w:sz w:val="14"/>
                <w:vertAlign w:val="superscript"/>
              </w:rPr>
            </w:pPr>
            <w:r>
              <w:rPr>
                <w:spacing w:val="-2"/>
                <w:sz w:val="14"/>
              </w:rPr>
              <w:t>3.7 x 10</w:t>
            </w:r>
            <w:r>
              <w:rPr>
                <w:spacing w:val="-2"/>
                <w:sz w:val="14"/>
                <w:vertAlign w:val="superscript"/>
              </w:rPr>
              <w:t>+5</w:t>
            </w:r>
          </w:p>
        </w:tc>
      </w:tr>
      <w:tr w:rsidR="000B1A61" w14:paraId="6A5A1149" w14:textId="77777777">
        <w:tblPrEx>
          <w:tblBorders>
            <w:top w:val="none" w:sz="0" w:space="0" w:color="auto"/>
            <w:bottom w:val="none" w:sz="0" w:space="0" w:color="auto"/>
          </w:tblBorders>
        </w:tblPrEx>
        <w:tc>
          <w:tcPr>
            <w:tcW w:w="1418" w:type="dxa"/>
          </w:tcPr>
          <w:p w14:paraId="1DBDDB50" w14:textId="77777777" w:rsidR="00B83108" w:rsidRDefault="00B83108">
            <w:pPr>
              <w:pStyle w:val="yTable"/>
              <w:rPr>
                <w:sz w:val="14"/>
              </w:rPr>
            </w:pPr>
          </w:p>
        </w:tc>
        <w:tc>
          <w:tcPr>
            <w:tcW w:w="1134" w:type="dxa"/>
          </w:tcPr>
          <w:p w14:paraId="17933D85" w14:textId="77777777" w:rsidR="00B83108" w:rsidRDefault="00B83108">
            <w:pPr>
              <w:pStyle w:val="yTable"/>
              <w:tabs>
                <w:tab w:val="right" w:pos="680"/>
              </w:tabs>
              <w:rPr>
                <w:sz w:val="14"/>
              </w:rPr>
            </w:pPr>
            <w:r>
              <w:rPr>
                <w:sz w:val="14"/>
              </w:rPr>
              <w:tab/>
              <w:t>I</w:t>
            </w:r>
          </w:p>
        </w:tc>
        <w:tc>
          <w:tcPr>
            <w:tcW w:w="1169" w:type="dxa"/>
          </w:tcPr>
          <w:p w14:paraId="06ABC64D" w14:textId="77777777" w:rsidR="00B83108" w:rsidRDefault="00B83108">
            <w:pPr>
              <w:pStyle w:val="yTable"/>
              <w:rPr>
                <w:spacing w:val="-2"/>
                <w:sz w:val="14"/>
              </w:rPr>
            </w:pPr>
            <w:r>
              <w:rPr>
                <w:spacing w:val="-2"/>
                <w:sz w:val="14"/>
              </w:rPr>
              <w:t>2.2 x 10</w:t>
            </w:r>
            <w:r>
              <w:rPr>
                <w:spacing w:val="-2"/>
                <w:sz w:val="14"/>
                <w:vertAlign w:val="superscript"/>
              </w:rPr>
              <w:t>+2</w:t>
            </w:r>
          </w:p>
        </w:tc>
        <w:tc>
          <w:tcPr>
            <w:tcW w:w="1170" w:type="dxa"/>
          </w:tcPr>
          <w:p w14:paraId="06E3272E" w14:textId="77777777" w:rsidR="00B83108" w:rsidRDefault="00B83108">
            <w:pPr>
              <w:pStyle w:val="yTable"/>
              <w:rPr>
                <w:spacing w:val="-2"/>
                <w:sz w:val="14"/>
              </w:rPr>
            </w:pPr>
            <w:r>
              <w:rPr>
                <w:spacing w:val="-2"/>
                <w:sz w:val="14"/>
              </w:rPr>
              <w:t>1.1 x 10</w:t>
            </w:r>
            <w:r>
              <w:rPr>
                <w:spacing w:val="-2"/>
                <w:sz w:val="14"/>
                <w:vertAlign w:val="superscript"/>
              </w:rPr>
              <w:t>+7</w:t>
            </w:r>
          </w:p>
        </w:tc>
        <w:tc>
          <w:tcPr>
            <w:tcW w:w="1229" w:type="dxa"/>
            <w:gridSpan w:val="4"/>
          </w:tcPr>
          <w:p w14:paraId="5362D3D2"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11" w:type="dxa"/>
          </w:tcPr>
          <w:p w14:paraId="1164FD67" w14:textId="77777777" w:rsidR="00B83108" w:rsidRDefault="00B83108">
            <w:pPr>
              <w:pStyle w:val="yTable"/>
              <w:rPr>
                <w:spacing w:val="-2"/>
                <w:sz w:val="14"/>
                <w:vertAlign w:val="superscript"/>
              </w:rPr>
            </w:pPr>
            <w:r>
              <w:rPr>
                <w:spacing w:val="-2"/>
                <w:sz w:val="14"/>
              </w:rPr>
              <w:t>3.7 x 10</w:t>
            </w:r>
            <w:r>
              <w:rPr>
                <w:spacing w:val="-2"/>
                <w:sz w:val="14"/>
                <w:vertAlign w:val="superscript"/>
              </w:rPr>
              <w:t>+5</w:t>
            </w:r>
          </w:p>
        </w:tc>
      </w:tr>
      <w:tr w:rsidR="000B1A61" w14:paraId="18ED3466" w14:textId="77777777">
        <w:tblPrEx>
          <w:tblBorders>
            <w:top w:val="none" w:sz="0" w:space="0" w:color="auto"/>
            <w:bottom w:val="none" w:sz="0" w:space="0" w:color="auto"/>
          </w:tblBorders>
        </w:tblPrEx>
        <w:tc>
          <w:tcPr>
            <w:tcW w:w="1418" w:type="dxa"/>
          </w:tcPr>
          <w:p w14:paraId="1C56188E" w14:textId="77777777" w:rsidR="00B83108" w:rsidRDefault="00B83108">
            <w:pPr>
              <w:pStyle w:val="yTable"/>
              <w:rPr>
                <w:spacing w:val="-1"/>
                <w:sz w:val="14"/>
              </w:rPr>
            </w:pPr>
            <w:r>
              <w:rPr>
                <w:spacing w:val="-1"/>
                <w:sz w:val="14"/>
              </w:rPr>
              <w:t>Caesium (55)</w:t>
            </w:r>
          </w:p>
        </w:tc>
        <w:tc>
          <w:tcPr>
            <w:tcW w:w="1134" w:type="dxa"/>
          </w:tcPr>
          <w:p w14:paraId="2DF8BCCE" w14:textId="77777777" w:rsidR="00B83108" w:rsidRDefault="00B83108">
            <w:pPr>
              <w:pStyle w:val="yTable"/>
              <w:tabs>
                <w:tab w:val="right" w:pos="680"/>
              </w:tabs>
              <w:rPr>
                <w:spacing w:val="-1"/>
                <w:sz w:val="14"/>
              </w:rPr>
            </w:pPr>
            <w:r>
              <w:rPr>
                <w:spacing w:val="-1"/>
                <w:sz w:val="14"/>
              </w:rPr>
              <w:t>Cs</w:t>
            </w:r>
            <w:r>
              <w:rPr>
                <w:spacing w:val="-1"/>
                <w:sz w:val="14"/>
              </w:rPr>
              <w:noBreakHyphen/>
              <w:t>131</w:t>
            </w:r>
            <w:r>
              <w:rPr>
                <w:spacing w:val="-1"/>
                <w:sz w:val="14"/>
              </w:rPr>
              <w:tab/>
              <w:t>S</w:t>
            </w:r>
          </w:p>
        </w:tc>
        <w:tc>
          <w:tcPr>
            <w:tcW w:w="1169" w:type="dxa"/>
          </w:tcPr>
          <w:p w14:paraId="3A6FEDAC" w14:textId="77777777" w:rsidR="00B83108" w:rsidRDefault="00B83108">
            <w:pPr>
              <w:pStyle w:val="yTable"/>
              <w:rPr>
                <w:spacing w:val="-1"/>
                <w:sz w:val="14"/>
              </w:rPr>
            </w:pPr>
            <w:r>
              <w:rPr>
                <w:spacing w:val="-2"/>
                <w:sz w:val="14"/>
              </w:rPr>
              <w:t>3.7 x 10</w:t>
            </w:r>
            <w:r>
              <w:rPr>
                <w:spacing w:val="-2"/>
                <w:sz w:val="14"/>
                <w:vertAlign w:val="superscript"/>
              </w:rPr>
              <w:t>+5</w:t>
            </w:r>
          </w:p>
        </w:tc>
        <w:tc>
          <w:tcPr>
            <w:tcW w:w="1170" w:type="dxa"/>
          </w:tcPr>
          <w:p w14:paraId="72FDBA38" w14:textId="77777777" w:rsidR="00B83108" w:rsidRDefault="00B83108">
            <w:pPr>
              <w:pStyle w:val="yTable"/>
              <w:rPr>
                <w:spacing w:val="-1"/>
                <w:sz w:val="14"/>
              </w:rPr>
            </w:pPr>
            <w:r>
              <w:rPr>
                <w:spacing w:val="-2"/>
                <w:sz w:val="14"/>
              </w:rPr>
              <w:t>2.6 x 10</w:t>
            </w:r>
            <w:r>
              <w:rPr>
                <w:spacing w:val="-2"/>
                <w:sz w:val="14"/>
                <w:vertAlign w:val="superscript"/>
              </w:rPr>
              <w:t>+9</w:t>
            </w:r>
          </w:p>
        </w:tc>
        <w:tc>
          <w:tcPr>
            <w:tcW w:w="1229" w:type="dxa"/>
            <w:gridSpan w:val="4"/>
          </w:tcPr>
          <w:p w14:paraId="0ADDF547" w14:textId="77777777" w:rsidR="00B83108" w:rsidRDefault="00B83108">
            <w:pPr>
              <w:pStyle w:val="yTable"/>
              <w:rPr>
                <w:spacing w:val="-1"/>
                <w:sz w:val="14"/>
              </w:rPr>
            </w:pPr>
            <w:r>
              <w:rPr>
                <w:spacing w:val="-2"/>
                <w:sz w:val="14"/>
              </w:rPr>
              <w:t>1.5 x 10</w:t>
            </w:r>
            <w:r>
              <w:rPr>
                <w:spacing w:val="-2"/>
                <w:sz w:val="14"/>
                <w:vertAlign w:val="superscript"/>
              </w:rPr>
              <w:t>+4</w:t>
            </w:r>
          </w:p>
        </w:tc>
        <w:tc>
          <w:tcPr>
            <w:tcW w:w="1111" w:type="dxa"/>
          </w:tcPr>
          <w:p w14:paraId="00174CE2" w14:textId="77777777" w:rsidR="00B83108" w:rsidRDefault="00B83108">
            <w:pPr>
              <w:pStyle w:val="yTable"/>
              <w:rPr>
                <w:spacing w:val="-1"/>
                <w:sz w:val="14"/>
              </w:rPr>
            </w:pPr>
            <w:r>
              <w:rPr>
                <w:spacing w:val="-2"/>
                <w:sz w:val="14"/>
              </w:rPr>
              <w:t>7.4 x 10</w:t>
            </w:r>
            <w:r>
              <w:rPr>
                <w:spacing w:val="-2"/>
                <w:sz w:val="14"/>
                <w:vertAlign w:val="superscript"/>
              </w:rPr>
              <w:t>+7</w:t>
            </w:r>
          </w:p>
        </w:tc>
      </w:tr>
      <w:tr w:rsidR="000B1A61" w14:paraId="4C2CFA68" w14:textId="77777777">
        <w:tblPrEx>
          <w:tblBorders>
            <w:top w:val="none" w:sz="0" w:space="0" w:color="auto"/>
            <w:bottom w:val="none" w:sz="0" w:space="0" w:color="auto"/>
          </w:tblBorders>
        </w:tblPrEx>
        <w:tc>
          <w:tcPr>
            <w:tcW w:w="1418" w:type="dxa"/>
          </w:tcPr>
          <w:p w14:paraId="5EFFECAB" w14:textId="77777777" w:rsidR="00B83108" w:rsidRDefault="00B83108">
            <w:pPr>
              <w:pStyle w:val="yTable"/>
              <w:rPr>
                <w:spacing w:val="-1"/>
                <w:sz w:val="14"/>
              </w:rPr>
            </w:pPr>
          </w:p>
        </w:tc>
        <w:tc>
          <w:tcPr>
            <w:tcW w:w="1134" w:type="dxa"/>
          </w:tcPr>
          <w:p w14:paraId="1B274BC9" w14:textId="77777777" w:rsidR="00B83108" w:rsidRDefault="00B83108">
            <w:pPr>
              <w:pStyle w:val="yTable"/>
              <w:tabs>
                <w:tab w:val="right" w:pos="680"/>
              </w:tabs>
              <w:rPr>
                <w:spacing w:val="-1"/>
                <w:sz w:val="14"/>
              </w:rPr>
            </w:pPr>
            <w:r>
              <w:rPr>
                <w:spacing w:val="-1"/>
                <w:sz w:val="14"/>
              </w:rPr>
              <w:tab/>
              <w:t>I</w:t>
            </w:r>
          </w:p>
        </w:tc>
        <w:tc>
          <w:tcPr>
            <w:tcW w:w="1169" w:type="dxa"/>
          </w:tcPr>
          <w:p w14:paraId="4D93225B" w14:textId="77777777" w:rsidR="00B83108" w:rsidRDefault="00B83108">
            <w:pPr>
              <w:pStyle w:val="yTable"/>
              <w:rPr>
                <w:spacing w:val="-1"/>
                <w:sz w:val="14"/>
              </w:rPr>
            </w:pPr>
            <w:r>
              <w:rPr>
                <w:spacing w:val="-2"/>
                <w:sz w:val="14"/>
              </w:rPr>
              <w:t>1.1 x 10</w:t>
            </w:r>
            <w:r>
              <w:rPr>
                <w:spacing w:val="-2"/>
                <w:sz w:val="14"/>
                <w:vertAlign w:val="superscript"/>
              </w:rPr>
              <w:t>+5</w:t>
            </w:r>
          </w:p>
        </w:tc>
        <w:tc>
          <w:tcPr>
            <w:tcW w:w="1170" w:type="dxa"/>
          </w:tcPr>
          <w:p w14:paraId="2099C9B6" w14:textId="77777777" w:rsidR="00B83108" w:rsidRDefault="00B83108">
            <w:pPr>
              <w:pStyle w:val="yTable"/>
              <w:rPr>
                <w:spacing w:val="-1"/>
                <w:sz w:val="14"/>
              </w:rPr>
            </w:pPr>
            <w:r>
              <w:rPr>
                <w:spacing w:val="-2"/>
                <w:sz w:val="14"/>
              </w:rPr>
              <w:t>1.1 x 10</w:t>
            </w:r>
            <w:r>
              <w:rPr>
                <w:spacing w:val="-2"/>
                <w:sz w:val="14"/>
                <w:vertAlign w:val="superscript"/>
              </w:rPr>
              <w:t>+9</w:t>
            </w:r>
          </w:p>
        </w:tc>
        <w:tc>
          <w:tcPr>
            <w:tcW w:w="1229" w:type="dxa"/>
            <w:gridSpan w:val="4"/>
          </w:tcPr>
          <w:p w14:paraId="46DC1DFD" w14:textId="77777777" w:rsidR="00B83108" w:rsidRDefault="00B83108">
            <w:pPr>
              <w:pStyle w:val="yTable"/>
              <w:rPr>
                <w:spacing w:val="-1"/>
                <w:sz w:val="14"/>
              </w:rPr>
            </w:pPr>
            <w:r>
              <w:rPr>
                <w:spacing w:val="-2"/>
                <w:sz w:val="14"/>
              </w:rPr>
              <w:t>3.7 x 10</w:t>
            </w:r>
            <w:r>
              <w:rPr>
                <w:spacing w:val="-2"/>
                <w:sz w:val="14"/>
                <w:vertAlign w:val="superscript"/>
              </w:rPr>
              <w:t>+3</w:t>
            </w:r>
          </w:p>
        </w:tc>
        <w:tc>
          <w:tcPr>
            <w:tcW w:w="1111" w:type="dxa"/>
          </w:tcPr>
          <w:p w14:paraId="057748B5" w14:textId="77777777" w:rsidR="00B83108" w:rsidRDefault="00B83108">
            <w:pPr>
              <w:pStyle w:val="yTable"/>
              <w:rPr>
                <w:spacing w:val="-1"/>
                <w:sz w:val="14"/>
              </w:rPr>
            </w:pPr>
            <w:r>
              <w:rPr>
                <w:spacing w:val="-2"/>
                <w:sz w:val="14"/>
              </w:rPr>
              <w:t>3.3 x 10</w:t>
            </w:r>
            <w:r>
              <w:rPr>
                <w:spacing w:val="-2"/>
                <w:sz w:val="14"/>
                <w:vertAlign w:val="superscript"/>
              </w:rPr>
              <w:t>+7</w:t>
            </w:r>
          </w:p>
        </w:tc>
      </w:tr>
      <w:tr w:rsidR="000B1A61" w14:paraId="5F3D3ED4" w14:textId="77777777">
        <w:tblPrEx>
          <w:tblBorders>
            <w:top w:val="none" w:sz="0" w:space="0" w:color="auto"/>
            <w:bottom w:val="none" w:sz="0" w:space="0" w:color="auto"/>
          </w:tblBorders>
        </w:tblPrEx>
        <w:tc>
          <w:tcPr>
            <w:tcW w:w="1418" w:type="dxa"/>
          </w:tcPr>
          <w:p w14:paraId="748F3986" w14:textId="77777777" w:rsidR="00B83108" w:rsidRDefault="00B83108">
            <w:pPr>
              <w:pStyle w:val="yTable"/>
              <w:rPr>
                <w:spacing w:val="-1"/>
                <w:sz w:val="14"/>
              </w:rPr>
            </w:pPr>
          </w:p>
        </w:tc>
        <w:tc>
          <w:tcPr>
            <w:tcW w:w="1134" w:type="dxa"/>
          </w:tcPr>
          <w:p w14:paraId="359ED067" w14:textId="77777777" w:rsidR="00B83108" w:rsidRDefault="00B83108">
            <w:pPr>
              <w:pStyle w:val="yTable"/>
              <w:tabs>
                <w:tab w:val="right" w:pos="680"/>
              </w:tabs>
              <w:rPr>
                <w:spacing w:val="-1"/>
                <w:sz w:val="14"/>
              </w:rPr>
            </w:pPr>
            <w:r>
              <w:rPr>
                <w:spacing w:val="-1"/>
                <w:sz w:val="14"/>
              </w:rPr>
              <w:t>Cs</w:t>
            </w:r>
            <w:r>
              <w:rPr>
                <w:spacing w:val="-1"/>
                <w:sz w:val="14"/>
              </w:rPr>
              <w:noBreakHyphen/>
              <w:t>134m</w:t>
            </w:r>
            <w:r>
              <w:rPr>
                <w:spacing w:val="-1"/>
                <w:sz w:val="14"/>
              </w:rPr>
              <w:tab/>
              <w:t>S</w:t>
            </w:r>
          </w:p>
        </w:tc>
        <w:tc>
          <w:tcPr>
            <w:tcW w:w="1169" w:type="dxa"/>
          </w:tcPr>
          <w:p w14:paraId="28ADC9AC" w14:textId="77777777" w:rsidR="00B83108" w:rsidRDefault="00B83108">
            <w:pPr>
              <w:pStyle w:val="yTable"/>
              <w:rPr>
                <w:spacing w:val="-2"/>
                <w:sz w:val="14"/>
              </w:rPr>
            </w:pPr>
            <w:r>
              <w:rPr>
                <w:spacing w:val="-2"/>
                <w:sz w:val="14"/>
              </w:rPr>
              <w:t>1.5 x 10</w:t>
            </w:r>
            <w:r>
              <w:rPr>
                <w:spacing w:val="-2"/>
                <w:sz w:val="14"/>
                <w:vertAlign w:val="superscript"/>
              </w:rPr>
              <w:t>+6</w:t>
            </w:r>
          </w:p>
        </w:tc>
        <w:tc>
          <w:tcPr>
            <w:tcW w:w="1170" w:type="dxa"/>
          </w:tcPr>
          <w:p w14:paraId="2E1EA58D" w14:textId="77777777" w:rsidR="00B83108" w:rsidRDefault="00B83108">
            <w:pPr>
              <w:pStyle w:val="yTable"/>
              <w:rPr>
                <w:spacing w:val="-2"/>
                <w:sz w:val="14"/>
              </w:rPr>
            </w:pPr>
            <w:r>
              <w:rPr>
                <w:spacing w:val="-2"/>
                <w:sz w:val="14"/>
              </w:rPr>
              <w:t>7.4 x 10</w:t>
            </w:r>
            <w:r>
              <w:rPr>
                <w:spacing w:val="-2"/>
                <w:sz w:val="14"/>
                <w:vertAlign w:val="superscript"/>
              </w:rPr>
              <w:t>+9</w:t>
            </w:r>
          </w:p>
        </w:tc>
        <w:tc>
          <w:tcPr>
            <w:tcW w:w="1229" w:type="dxa"/>
            <w:gridSpan w:val="4"/>
          </w:tcPr>
          <w:p w14:paraId="68C1D26F" w14:textId="77777777" w:rsidR="00B83108" w:rsidRDefault="00B83108">
            <w:pPr>
              <w:pStyle w:val="yTable"/>
              <w:rPr>
                <w:spacing w:val="-2"/>
                <w:sz w:val="14"/>
              </w:rPr>
            </w:pPr>
            <w:r>
              <w:rPr>
                <w:spacing w:val="-2"/>
                <w:sz w:val="14"/>
              </w:rPr>
              <w:t>3.7 x 10</w:t>
            </w:r>
            <w:r>
              <w:rPr>
                <w:spacing w:val="-2"/>
                <w:sz w:val="14"/>
                <w:vertAlign w:val="superscript"/>
              </w:rPr>
              <w:t>+4</w:t>
            </w:r>
          </w:p>
        </w:tc>
        <w:tc>
          <w:tcPr>
            <w:tcW w:w="1111" w:type="dxa"/>
          </w:tcPr>
          <w:p w14:paraId="6EB2DFB6" w14:textId="77777777" w:rsidR="00B83108" w:rsidRDefault="00B83108">
            <w:pPr>
              <w:pStyle w:val="yTable"/>
              <w:rPr>
                <w:spacing w:val="-2"/>
                <w:sz w:val="14"/>
                <w:vertAlign w:val="superscript"/>
              </w:rPr>
            </w:pPr>
            <w:r>
              <w:rPr>
                <w:spacing w:val="-2"/>
                <w:sz w:val="14"/>
              </w:rPr>
              <w:t>2.2 x 10</w:t>
            </w:r>
            <w:r>
              <w:rPr>
                <w:spacing w:val="-2"/>
                <w:sz w:val="14"/>
                <w:vertAlign w:val="superscript"/>
              </w:rPr>
              <w:t>+8</w:t>
            </w:r>
          </w:p>
        </w:tc>
      </w:tr>
      <w:tr w:rsidR="000B1A61" w14:paraId="4D1C8DEC" w14:textId="77777777">
        <w:tblPrEx>
          <w:tblBorders>
            <w:top w:val="none" w:sz="0" w:space="0" w:color="auto"/>
            <w:bottom w:val="none" w:sz="0" w:space="0" w:color="auto"/>
          </w:tblBorders>
        </w:tblPrEx>
        <w:tc>
          <w:tcPr>
            <w:tcW w:w="1418" w:type="dxa"/>
          </w:tcPr>
          <w:p w14:paraId="4BA032A4" w14:textId="77777777" w:rsidR="00B83108" w:rsidRDefault="00B83108">
            <w:pPr>
              <w:pStyle w:val="yTable"/>
              <w:rPr>
                <w:spacing w:val="-1"/>
                <w:sz w:val="14"/>
              </w:rPr>
            </w:pPr>
          </w:p>
        </w:tc>
        <w:tc>
          <w:tcPr>
            <w:tcW w:w="1134" w:type="dxa"/>
          </w:tcPr>
          <w:p w14:paraId="5BC39F6F" w14:textId="77777777" w:rsidR="00B83108" w:rsidRDefault="00B83108">
            <w:pPr>
              <w:pStyle w:val="yTable"/>
              <w:tabs>
                <w:tab w:val="right" w:pos="680"/>
              </w:tabs>
              <w:rPr>
                <w:spacing w:val="-1"/>
                <w:sz w:val="14"/>
              </w:rPr>
            </w:pPr>
            <w:r>
              <w:rPr>
                <w:spacing w:val="-1"/>
                <w:sz w:val="14"/>
              </w:rPr>
              <w:tab/>
              <w:t>I</w:t>
            </w:r>
          </w:p>
        </w:tc>
        <w:tc>
          <w:tcPr>
            <w:tcW w:w="1169" w:type="dxa"/>
          </w:tcPr>
          <w:p w14:paraId="7AC847B4" w14:textId="77777777" w:rsidR="00B83108" w:rsidRDefault="00B83108">
            <w:pPr>
              <w:pStyle w:val="yTable"/>
              <w:rPr>
                <w:spacing w:val="-2"/>
                <w:sz w:val="14"/>
              </w:rPr>
            </w:pPr>
            <w:r>
              <w:rPr>
                <w:spacing w:val="-2"/>
                <w:sz w:val="14"/>
              </w:rPr>
              <w:t>2.2 x 10</w:t>
            </w:r>
            <w:r>
              <w:rPr>
                <w:spacing w:val="-2"/>
                <w:sz w:val="14"/>
                <w:vertAlign w:val="superscript"/>
              </w:rPr>
              <w:t>+5</w:t>
            </w:r>
          </w:p>
        </w:tc>
        <w:tc>
          <w:tcPr>
            <w:tcW w:w="1170" w:type="dxa"/>
          </w:tcPr>
          <w:p w14:paraId="7073B12F" w14:textId="77777777" w:rsidR="00B83108" w:rsidRDefault="00B83108">
            <w:pPr>
              <w:pStyle w:val="yTable"/>
              <w:rPr>
                <w:spacing w:val="-2"/>
                <w:sz w:val="14"/>
              </w:rPr>
            </w:pPr>
            <w:r>
              <w:rPr>
                <w:spacing w:val="-2"/>
                <w:sz w:val="14"/>
              </w:rPr>
              <w:t>1.1 x 10</w:t>
            </w:r>
            <w:r>
              <w:rPr>
                <w:spacing w:val="-2"/>
                <w:sz w:val="14"/>
                <w:vertAlign w:val="superscript"/>
              </w:rPr>
              <w:t>+9</w:t>
            </w:r>
          </w:p>
        </w:tc>
        <w:tc>
          <w:tcPr>
            <w:tcW w:w="1229" w:type="dxa"/>
            <w:gridSpan w:val="4"/>
          </w:tcPr>
          <w:p w14:paraId="21614E63"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2D08FE9D" w14:textId="77777777" w:rsidR="00B83108" w:rsidRDefault="00B83108">
            <w:pPr>
              <w:pStyle w:val="yTable"/>
              <w:rPr>
                <w:spacing w:val="-2"/>
                <w:sz w:val="14"/>
                <w:vertAlign w:val="superscript"/>
              </w:rPr>
            </w:pPr>
            <w:r>
              <w:rPr>
                <w:spacing w:val="-2"/>
                <w:sz w:val="14"/>
              </w:rPr>
              <w:t>3.7 x 10</w:t>
            </w:r>
            <w:r>
              <w:rPr>
                <w:spacing w:val="-2"/>
                <w:sz w:val="14"/>
                <w:vertAlign w:val="superscript"/>
              </w:rPr>
              <w:t>+7</w:t>
            </w:r>
          </w:p>
        </w:tc>
      </w:tr>
      <w:tr w:rsidR="000B1A61" w14:paraId="22F7C87C" w14:textId="77777777">
        <w:tblPrEx>
          <w:tblBorders>
            <w:top w:val="none" w:sz="0" w:space="0" w:color="auto"/>
            <w:bottom w:val="none" w:sz="0" w:space="0" w:color="auto"/>
          </w:tblBorders>
        </w:tblPrEx>
        <w:tc>
          <w:tcPr>
            <w:tcW w:w="1418" w:type="dxa"/>
          </w:tcPr>
          <w:p w14:paraId="5B7D7C1C" w14:textId="77777777" w:rsidR="00B83108" w:rsidRDefault="00B83108">
            <w:pPr>
              <w:pStyle w:val="yTable"/>
              <w:rPr>
                <w:spacing w:val="-1"/>
                <w:sz w:val="14"/>
              </w:rPr>
            </w:pPr>
          </w:p>
        </w:tc>
        <w:tc>
          <w:tcPr>
            <w:tcW w:w="1134" w:type="dxa"/>
          </w:tcPr>
          <w:p w14:paraId="780F3528" w14:textId="77777777" w:rsidR="00B83108" w:rsidRDefault="00B83108">
            <w:pPr>
              <w:pStyle w:val="yTable"/>
              <w:tabs>
                <w:tab w:val="right" w:pos="680"/>
              </w:tabs>
              <w:rPr>
                <w:spacing w:val="-1"/>
                <w:sz w:val="14"/>
              </w:rPr>
            </w:pPr>
            <w:r>
              <w:rPr>
                <w:spacing w:val="-1"/>
                <w:sz w:val="14"/>
              </w:rPr>
              <w:t>Cs</w:t>
            </w:r>
            <w:r>
              <w:rPr>
                <w:spacing w:val="-1"/>
                <w:sz w:val="14"/>
              </w:rPr>
              <w:noBreakHyphen/>
              <w:t>134</w:t>
            </w:r>
            <w:r>
              <w:rPr>
                <w:spacing w:val="-1"/>
                <w:sz w:val="14"/>
              </w:rPr>
              <w:tab/>
              <w:t>S</w:t>
            </w:r>
          </w:p>
        </w:tc>
        <w:tc>
          <w:tcPr>
            <w:tcW w:w="1169" w:type="dxa"/>
          </w:tcPr>
          <w:p w14:paraId="7A772A73" w14:textId="77777777" w:rsidR="00B83108" w:rsidRDefault="00B83108">
            <w:pPr>
              <w:pStyle w:val="yTable"/>
              <w:rPr>
                <w:spacing w:val="-2"/>
                <w:sz w:val="14"/>
              </w:rPr>
            </w:pPr>
            <w:r>
              <w:rPr>
                <w:spacing w:val="-2"/>
                <w:sz w:val="14"/>
              </w:rPr>
              <w:t>1.5 x 10</w:t>
            </w:r>
            <w:r>
              <w:rPr>
                <w:spacing w:val="-2"/>
                <w:sz w:val="14"/>
                <w:vertAlign w:val="superscript"/>
              </w:rPr>
              <w:t>+3</w:t>
            </w:r>
          </w:p>
        </w:tc>
        <w:tc>
          <w:tcPr>
            <w:tcW w:w="1170" w:type="dxa"/>
          </w:tcPr>
          <w:p w14:paraId="48A485C6" w14:textId="77777777" w:rsidR="00B83108" w:rsidRDefault="00B83108">
            <w:pPr>
              <w:pStyle w:val="yTable"/>
              <w:rPr>
                <w:spacing w:val="-2"/>
                <w:sz w:val="14"/>
              </w:rPr>
            </w:pPr>
            <w:r>
              <w:rPr>
                <w:spacing w:val="-2"/>
                <w:sz w:val="14"/>
              </w:rPr>
              <w:t>1.1 x 10</w:t>
            </w:r>
            <w:r>
              <w:rPr>
                <w:spacing w:val="-2"/>
                <w:sz w:val="14"/>
                <w:vertAlign w:val="superscript"/>
              </w:rPr>
              <w:t>+7</w:t>
            </w:r>
          </w:p>
        </w:tc>
        <w:tc>
          <w:tcPr>
            <w:tcW w:w="1229" w:type="dxa"/>
            <w:gridSpan w:val="4"/>
          </w:tcPr>
          <w:p w14:paraId="6AACCA7A"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01E0AA74" w14:textId="77777777" w:rsidR="00B83108" w:rsidRDefault="00B83108">
            <w:pPr>
              <w:pStyle w:val="yTable"/>
              <w:rPr>
                <w:spacing w:val="-2"/>
                <w:sz w:val="14"/>
                <w:vertAlign w:val="superscript"/>
              </w:rPr>
            </w:pPr>
            <w:r>
              <w:rPr>
                <w:spacing w:val="-2"/>
                <w:sz w:val="14"/>
              </w:rPr>
              <w:t>3.3 x 10</w:t>
            </w:r>
            <w:r>
              <w:rPr>
                <w:spacing w:val="-2"/>
                <w:sz w:val="14"/>
                <w:vertAlign w:val="superscript"/>
              </w:rPr>
              <w:t>+5</w:t>
            </w:r>
          </w:p>
        </w:tc>
      </w:tr>
      <w:tr w:rsidR="000B1A61" w14:paraId="6915490C" w14:textId="77777777">
        <w:tblPrEx>
          <w:tblBorders>
            <w:top w:val="none" w:sz="0" w:space="0" w:color="auto"/>
            <w:bottom w:val="none" w:sz="0" w:space="0" w:color="auto"/>
          </w:tblBorders>
        </w:tblPrEx>
        <w:tc>
          <w:tcPr>
            <w:tcW w:w="1418" w:type="dxa"/>
          </w:tcPr>
          <w:p w14:paraId="16D2F433" w14:textId="77777777" w:rsidR="00B83108" w:rsidRDefault="00B83108">
            <w:pPr>
              <w:pStyle w:val="yTable"/>
              <w:rPr>
                <w:spacing w:val="-1"/>
                <w:sz w:val="14"/>
              </w:rPr>
            </w:pPr>
          </w:p>
        </w:tc>
        <w:tc>
          <w:tcPr>
            <w:tcW w:w="1134" w:type="dxa"/>
          </w:tcPr>
          <w:p w14:paraId="35EF0705" w14:textId="77777777" w:rsidR="00B83108" w:rsidRDefault="00B83108">
            <w:pPr>
              <w:pStyle w:val="yTable"/>
              <w:tabs>
                <w:tab w:val="right" w:pos="680"/>
              </w:tabs>
              <w:rPr>
                <w:spacing w:val="-1"/>
                <w:sz w:val="14"/>
              </w:rPr>
            </w:pPr>
            <w:r>
              <w:rPr>
                <w:spacing w:val="-1"/>
                <w:sz w:val="14"/>
              </w:rPr>
              <w:tab/>
              <w:t>I</w:t>
            </w:r>
          </w:p>
        </w:tc>
        <w:tc>
          <w:tcPr>
            <w:tcW w:w="1169" w:type="dxa"/>
          </w:tcPr>
          <w:p w14:paraId="2DED1107" w14:textId="77777777" w:rsidR="00B83108" w:rsidRDefault="00B83108">
            <w:pPr>
              <w:pStyle w:val="yTable"/>
              <w:rPr>
                <w:spacing w:val="-2"/>
                <w:sz w:val="14"/>
              </w:rPr>
            </w:pPr>
            <w:r>
              <w:rPr>
                <w:spacing w:val="-2"/>
                <w:sz w:val="14"/>
              </w:rPr>
              <w:t>3.7 x 10</w:t>
            </w:r>
            <w:r>
              <w:rPr>
                <w:spacing w:val="-2"/>
                <w:sz w:val="14"/>
                <w:vertAlign w:val="superscript"/>
              </w:rPr>
              <w:t>+2</w:t>
            </w:r>
          </w:p>
        </w:tc>
        <w:tc>
          <w:tcPr>
            <w:tcW w:w="1170" w:type="dxa"/>
          </w:tcPr>
          <w:p w14:paraId="7AB2F495"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3E5DFD6D" w14:textId="77777777" w:rsidR="00B83108" w:rsidRDefault="00B83108">
            <w:pPr>
              <w:pStyle w:val="yTable"/>
              <w:rPr>
                <w:spacing w:val="-2"/>
                <w:sz w:val="14"/>
              </w:rPr>
            </w:pPr>
            <w:r>
              <w:rPr>
                <w:spacing w:val="-2"/>
                <w:sz w:val="14"/>
              </w:rPr>
              <w:t>1.5 x 10</w:t>
            </w:r>
            <w:r>
              <w:rPr>
                <w:spacing w:val="-2"/>
                <w:sz w:val="14"/>
                <w:vertAlign w:val="superscript"/>
              </w:rPr>
              <w:t>+1</w:t>
            </w:r>
          </w:p>
        </w:tc>
        <w:tc>
          <w:tcPr>
            <w:tcW w:w="1111" w:type="dxa"/>
          </w:tcPr>
          <w:p w14:paraId="36D01DD5"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6499444E" w14:textId="77777777">
        <w:tblPrEx>
          <w:tblBorders>
            <w:top w:val="none" w:sz="0" w:space="0" w:color="auto"/>
            <w:bottom w:val="none" w:sz="0" w:space="0" w:color="auto"/>
          </w:tblBorders>
        </w:tblPrEx>
        <w:tc>
          <w:tcPr>
            <w:tcW w:w="1418" w:type="dxa"/>
          </w:tcPr>
          <w:p w14:paraId="70A034F0" w14:textId="77777777" w:rsidR="00B83108" w:rsidRDefault="00B83108">
            <w:pPr>
              <w:pStyle w:val="yTable"/>
              <w:rPr>
                <w:spacing w:val="-1"/>
                <w:sz w:val="14"/>
              </w:rPr>
            </w:pPr>
          </w:p>
        </w:tc>
        <w:tc>
          <w:tcPr>
            <w:tcW w:w="1134" w:type="dxa"/>
          </w:tcPr>
          <w:p w14:paraId="4D1BC463" w14:textId="77777777" w:rsidR="00B83108" w:rsidRDefault="00B83108">
            <w:pPr>
              <w:pStyle w:val="yTable"/>
              <w:tabs>
                <w:tab w:val="right" w:pos="680"/>
              </w:tabs>
              <w:rPr>
                <w:spacing w:val="-1"/>
                <w:sz w:val="14"/>
              </w:rPr>
            </w:pPr>
            <w:r>
              <w:rPr>
                <w:spacing w:val="-1"/>
                <w:sz w:val="14"/>
              </w:rPr>
              <w:t>Cs</w:t>
            </w:r>
            <w:r>
              <w:rPr>
                <w:spacing w:val="-1"/>
                <w:sz w:val="14"/>
              </w:rPr>
              <w:noBreakHyphen/>
              <w:t>135</w:t>
            </w:r>
            <w:r>
              <w:rPr>
                <w:spacing w:val="-1"/>
                <w:sz w:val="14"/>
              </w:rPr>
              <w:tab/>
              <w:t>S</w:t>
            </w:r>
          </w:p>
        </w:tc>
        <w:tc>
          <w:tcPr>
            <w:tcW w:w="1169" w:type="dxa"/>
          </w:tcPr>
          <w:p w14:paraId="3D49E4B4"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56D7A5F4"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2A06764E"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54F5610E" w14:textId="77777777" w:rsidR="00B83108" w:rsidRDefault="00B83108">
            <w:pPr>
              <w:pStyle w:val="yTable"/>
              <w:rPr>
                <w:spacing w:val="-2"/>
                <w:sz w:val="14"/>
                <w:vertAlign w:val="superscript"/>
              </w:rPr>
            </w:pPr>
            <w:r>
              <w:rPr>
                <w:spacing w:val="-2"/>
                <w:sz w:val="14"/>
              </w:rPr>
              <w:t>3.7 x 10</w:t>
            </w:r>
            <w:r>
              <w:rPr>
                <w:spacing w:val="-2"/>
                <w:sz w:val="14"/>
                <w:vertAlign w:val="superscript"/>
              </w:rPr>
              <w:t>+7</w:t>
            </w:r>
          </w:p>
        </w:tc>
      </w:tr>
      <w:tr w:rsidR="000B1A61" w14:paraId="0C72F9EF" w14:textId="77777777">
        <w:tblPrEx>
          <w:tblBorders>
            <w:top w:val="none" w:sz="0" w:space="0" w:color="auto"/>
            <w:bottom w:val="none" w:sz="0" w:space="0" w:color="auto"/>
          </w:tblBorders>
        </w:tblPrEx>
        <w:tc>
          <w:tcPr>
            <w:tcW w:w="1418" w:type="dxa"/>
          </w:tcPr>
          <w:p w14:paraId="66DE4597" w14:textId="77777777" w:rsidR="00B83108" w:rsidRDefault="00B83108">
            <w:pPr>
              <w:pStyle w:val="yTable"/>
              <w:rPr>
                <w:spacing w:val="-1"/>
                <w:sz w:val="14"/>
              </w:rPr>
            </w:pPr>
          </w:p>
        </w:tc>
        <w:tc>
          <w:tcPr>
            <w:tcW w:w="1134" w:type="dxa"/>
          </w:tcPr>
          <w:p w14:paraId="7820A937" w14:textId="77777777" w:rsidR="00B83108" w:rsidRDefault="00B83108">
            <w:pPr>
              <w:pStyle w:val="yTable"/>
              <w:tabs>
                <w:tab w:val="right" w:pos="680"/>
              </w:tabs>
              <w:rPr>
                <w:spacing w:val="-1"/>
                <w:sz w:val="14"/>
              </w:rPr>
            </w:pPr>
            <w:r>
              <w:rPr>
                <w:spacing w:val="-1"/>
                <w:sz w:val="14"/>
              </w:rPr>
              <w:tab/>
              <w:t>I</w:t>
            </w:r>
          </w:p>
        </w:tc>
        <w:tc>
          <w:tcPr>
            <w:tcW w:w="1169" w:type="dxa"/>
          </w:tcPr>
          <w:p w14:paraId="18088A62" w14:textId="77777777" w:rsidR="00B83108" w:rsidRDefault="00B83108">
            <w:pPr>
              <w:pStyle w:val="yTable"/>
              <w:rPr>
                <w:spacing w:val="-2"/>
                <w:sz w:val="14"/>
              </w:rPr>
            </w:pPr>
            <w:r>
              <w:rPr>
                <w:spacing w:val="-2"/>
                <w:sz w:val="14"/>
              </w:rPr>
              <w:t>3.3 x 10</w:t>
            </w:r>
            <w:r>
              <w:rPr>
                <w:spacing w:val="-2"/>
                <w:sz w:val="14"/>
                <w:vertAlign w:val="superscript"/>
              </w:rPr>
              <w:t>+3</w:t>
            </w:r>
          </w:p>
        </w:tc>
        <w:tc>
          <w:tcPr>
            <w:tcW w:w="1170" w:type="dxa"/>
          </w:tcPr>
          <w:p w14:paraId="1AB19E8E" w14:textId="77777777" w:rsidR="00B83108" w:rsidRDefault="00B83108">
            <w:pPr>
              <w:pStyle w:val="yTable"/>
              <w:rPr>
                <w:spacing w:val="-2"/>
                <w:sz w:val="14"/>
              </w:rPr>
            </w:pPr>
            <w:r>
              <w:rPr>
                <w:spacing w:val="-2"/>
                <w:sz w:val="14"/>
              </w:rPr>
              <w:t>2.6 x 10</w:t>
            </w:r>
            <w:r>
              <w:rPr>
                <w:spacing w:val="-2"/>
                <w:sz w:val="14"/>
                <w:vertAlign w:val="superscript"/>
              </w:rPr>
              <w:t>+8</w:t>
            </w:r>
          </w:p>
        </w:tc>
        <w:tc>
          <w:tcPr>
            <w:tcW w:w="1229" w:type="dxa"/>
            <w:gridSpan w:val="4"/>
          </w:tcPr>
          <w:p w14:paraId="2B1C75F8"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7DE67066"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30D71221" w14:textId="77777777">
        <w:tblPrEx>
          <w:tblBorders>
            <w:top w:val="none" w:sz="0" w:space="0" w:color="auto"/>
            <w:bottom w:val="none" w:sz="0" w:space="0" w:color="auto"/>
          </w:tblBorders>
        </w:tblPrEx>
        <w:tc>
          <w:tcPr>
            <w:tcW w:w="1418" w:type="dxa"/>
          </w:tcPr>
          <w:p w14:paraId="31EB097C" w14:textId="77777777" w:rsidR="00B83108" w:rsidRDefault="00B83108">
            <w:pPr>
              <w:pStyle w:val="yTable"/>
              <w:rPr>
                <w:spacing w:val="-1"/>
                <w:sz w:val="14"/>
              </w:rPr>
            </w:pPr>
          </w:p>
        </w:tc>
        <w:tc>
          <w:tcPr>
            <w:tcW w:w="1134" w:type="dxa"/>
          </w:tcPr>
          <w:p w14:paraId="20D7B4B6" w14:textId="77777777" w:rsidR="00B83108" w:rsidRDefault="00B83108">
            <w:pPr>
              <w:pStyle w:val="yTable"/>
              <w:tabs>
                <w:tab w:val="right" w:pos="680"/>
              </w:tabs>
              <w:rPr>
                <w:spacing w:val="-1"/>
                <w:sz w:val="14"/>
              </w:rPr>
            </w:pPr>
            <w:r>
              <w:rPr>
                <w:spacing w:val="-1"/>
                <w:sz w:val="14"/>
              </w:rPr>
              <w:t>Cs</w:t>
            </w:r>
            <w:r>
              <w:rPr>
                <w:spacing w:val="-1"/>
                <w:sz w:val="14"/>
              </w:rPr>
              <w:noBreakHyphen/>
              <w:t>136</w:t>
            </w:r>
            <w:r>
              <w:rPr>
                <w:spacing w:val="-1"/>
                <w:sz w:val="14"/>
              </w:rPr>
              <w:tab/>
              <w:t>S</w:t>
            </w:r>
          </w:p>
        </w:tc>
        <w:tc>
          <w:tcPr>
            <w:tcW w:w="1169" w:type="dxa"/>
          </w:tcPr>
          <w:p w14:paraId="0E3C7BB8"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4162EDE7"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0B4D8945"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3897C115"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3AEB53DD" w14:textId="77777777">
        <w:tblPrEx>
          <w:tblBorders>
            <w:top w:val="none" w:sz="0" w:space="0" w:color="auto"/>
            <w:bottom w:val="none" w:sz="0" w:space="0" w:color="auto"/>
          </w:tblBorders>
        </w:tblPrEx>
        <w:tc>
          <w:tcPr>
            <w:tcW w:w="1418" w:type="dxa"/>
          </w:tcPr>
          <w:p w14:paraId="45DF4B1D" w14:textId="77777777" w:rsidR="00B83108" w:rsidRDefault="00B83108">
            <w:pPr>
              <w:pStyle w:val="yTable"/>
              <w:rPr>
                <w:spacing w:val="-1"/>
                <w:sz w:val="14"/>
              </w:rPr>
            </w:pPr>
          </w:p>
        </w:tc>
        <w:tc>
          <w:tcPr>
            <w:tcW w:w="1134" w:type="dxa"/>
          </w:tcPr>
          <w:p w14:paraId="22516A2F" w14:textId="77777777" w:rsidR="00B83108" w:rsidRDefault="00B83108">
            <w:pPr>
              <w:pStyle w:val="yTable"/>
              <w:tabs>
                <w:tab w:val="right" w:pos="680"/>
              </w:tabs>
              <w:rPr>
                <w:spacing w:val="-1"/>
                <w:sz w:val="14"/>
              </w:rPr>
            </w:pPr>
            <w:r>
              <w:rPr>
                <w:spacing w:val="-1"/>
                <w:sz w:val="14"/>
              </w:rPr>
              <w:tab/>
              <w:t>I</w:t>
            </w:r>
          </w:p>
        </w:tc>
        <w:tc>
          <w:tcPr>
            <w:tcW w:w="1169" w:type="dxa"/>
          </w:tcPr>
          <w:p w14:paraId="28634DF7"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04B2BBC0"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57D95F02"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491EBAA6"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7E8B6A84" w14:textId="77777777">
        <w:tblPrEx>
          <w:tblBorders>
            <w:top w:val="none" w:sz="0" w:space="0" w:color="auto"/>
            <w:bottom w:val="none" w:sz="0" w:space="0" w:color="auto"/>
          </w:tblBorders>
        </w:tblPrEx>
        <w:tc>
          <w:tcPr>
            <w:tcW w:w="1418" w:type="dxa"/>
          </w:tcPr>
          <w:p w14:paraId="70FD0BCA" w14:textId="77777777" w:rsidR="00B83108" w:rsidRDefault="00B83108">
            <w:pPr>
              <w:pStyle w:val="yTable"/>
              <w:rPr>
                <w:spacing w:val="-1"/>
                <w:sz w:val="14"/>
              </w:rPr>
            </w:pPr>
          </w:p>
        </w:tc>
        <w:tc>
          <w:tcPr>
            <w:tcW w:w="1134" w:type="dxa"/>
          </w:tcPr>
          <w:p w14:paraId="36BA41AA" w14:textId="77777777" w:rsidR="00B83108" w:rsidRDefault="00B83108">
            <w:pPr>
              <w:pStyle w:val="yTable"/>
              <w:tabs>
                <w:tab w:val="right" w:pos="680"/>
              </w:tabs>
              <w:rPr>
                <w:spacing w:val="-1"/>
                <w:sz w:val="14"/>
              </w:rPr>
            </w:pPr>
            <w:r>
              <w:rPr>
                <w:spacing w:val="-1"/>
                <w:sz w:val="14"/>
              </w:rPr>
              <w:t>Cs</w:t>
            </w:r>
            <w:r>
              <w:rPr>
                <w:spacing w:val="-1"/>
                <w:sz w:val="14"/>
              </w:rPr>
              <w:noBreakHyphen/>
              <w:t>137</w:t>
            </w:r>
            <w:r>
              <w:rPr>
                <w:spacing w:val="-1"/>
                <w:sz w:val="14"/>
              </w:rPr>
              <w:tab/>
              <w:t>S</w:t>
            </w:r>
          </w:p>
        </w:tc>
        <w:tc>
          <w:tcPr>
            <w:tcW w:w="1169" w:type="dxa"/>
          </w:tcPr>
          <w:p w14:paraId="2275E536" w14:textId="77777777" w:rsidR="00B83108" w:rsidRDefault="00B83108">
            <w:pPr>
              <w:pStyle w:val="yTable"/>
              <w:rPr>
                <w:spacing w:val="-2"/>
                <w:sz w:val="14"/>
              </w:rPr>
            </w:pPr>
            <w:r>
              <w:rPr>
                <w:spacing w:val="-2"/>
                <w:sz w:val="14"/>
              </w:rPr>
              <w:t>2.2 x 10</w:t>
            </w:r>
            <w:r>
              <w:rPr>
                <w:spacing w:val="-2"/>
                <w:sz w:val="14"/>
                <w:vertAlign w:val="superscript"/>
              </w:rPr>
              <w:t>+3</w:t>
            </w:r>
          </w:p>
        </w:tc>
        <w:tc>
          <w:tcPr>
            <w:tcW w:w="1170" w:type="dxa"/>
          </w:tcPr>
          <w:p w14:paraId="1FE702EA" w14:textId="77777777" w:rsidR="00B83108" w:rsidRDefault="00B83108">
            <w:pPr>
              <w:pStyle w:val="yTable"/>
              <w:rPr>
                <w:spacing w:val="-2"/>
                <w:sz w:val="14"/>
              </w:rPr>
            </w:pPr>
            <w:r>
              <w:rPr>
                <w:spacing w:val="-2"/>
                <w:sz w:val="14"/>
              </w:rPr>
              <w:t>1.5 x 10</w:t>
            </w:r>
            <w:r>
              <w:rPr>
                <w:spacing w:val="-2"/>
                <w:sz w:val="14"/>
                <w:vertAlign w:val="superscript"/>
              </w:rPr>
              <w:t>+7</w:t>
            </w:r>
          </w:p>
        </w:tc>
        <w:tc>
          <w:tcPr>
            <w:tcW w:w="1229" w:type="dxa"/>
            <w:gridSpan w:val="4"/>
          </w:tcPr>
          <w:p w14:paraId="7C678A9E"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2B3DD7C5"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09F8A20E" w14:textId="77777777">
        <w:tblPrEx>
          <w:tblBorders>
            <w:top w:val="none" w:sz="0" w:space="0" w:color="auto"/>
            <w:bottom w:val="none" w:sz="0" w:space="0" w:color="auto"/>
          </w:tblBorders>
        </w:tblPrEx>
        <w:tc>
          <w:tcPr>
            <w:tcW w:w="1418" w:type="dxa"/>
          </w:tcPr>
          <w:p w14:paraId="458254DF" w14:textId="77777777" w:rsidR="00B83108" w:rsidRDefault="00B83108">
            <w:pPr>
              <w:pStyle w:val="yTable"/>
              <w:rPr>
                <w:spacing w:val="-1"/>
                <w:sz w:val="14"/>
              </w:rPr>
            </w:pPr>
          </w:p>
        </w:tc>
        <w:tc>
          <w:tcPr>
            <w:tcW w:w="1134" w:type="dxa"/>
          </w:tcPr>
          <w:p w14:paraId="33FEBFDC" w14:textId="77777777" w:rsidR="00B83108" w:rsidRDefault="00B83108">
            <w:pPr>
              <w:pStyle w:val="yTable"/>
              <w:tabs>
                <w:tab w:val="right" w:pos="680"/>
              </w:tabs>
              <w:rPr>
                <w:spacing w:val="-1"/>
                <w:sz w:val="14"/>
              </w:rPr>
            </w:pPr>
            <w:r>
              <w:rPr>
                <w:spacing w:val="-1"/>
                <w:sz w:val="14"/>
              </w:rPr>
              <w:tab/>
              <w:t>I</w:t>
            </w:r>
          </w:p>
        </w:tc>
        <w:tc>
          <w:tcPr>
            <w:tcW w:w="1169" w:type="dxa"/>
          </w:tcPr>
          <w:p w14:paraId="4F133463" w14:textId="77777777" w:rsidR="00B83108" w:rsidRDefault="00B83108">
            <w:pPr>
              <w:pStyle w:val="yTable"/>
              <w:rPr>
                <w:spacing w:val="-2"/>
                <w:sz w:val="14"/>
              </w:rPr>
            </w:pPr>
            <w:r>
              <w:rPr>
                <w:spacing w:val="-2"/>
                <w:sz w:val="14"/>
              </w:rPr>
              <w:t>3.7 x 10</w:t>
            </w:r>
            <w:r>
              <w:rPr>
                <w:spacing w:val="-2"/>
                <w:sz w:val="14"/>
                <w:vertAlign w:val="superscript"/>
              </w:rPr>
              <w:t>+2</w:t>
            </w:r>
          </w:p>
        </w:tc>
        <w:tc>
          <w:tcPr>
            <w:tcW w:w="1170" w:type="dxa"/>
          </w:tcPr>
          <w:p w14:paraId="2ECD8F29"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EF9DF87" w14:textId="77777777" w:rsidR="00B83108" w:rsidRDefault="00B83108">
            <w:pPr>
              <w:pStyle w:val="yTable"/>
              <w:rPr>
                <w:spacing w:val="-2"/>
                <w:sz w:val="14"/>
              </w:rPr>
            </w:pPr>
            <w:r>
              <w:rPr>
                <w:spacing w:val="-2"/>
                <w:sz w:val="14"/>
              </w:rPr>
              <w:t>1.8 x 10</w:t>
            </w:r>
            <w:r>
              <w:rPr>
                <w:spacing w:val="-2"/>
                <w:sz w:val="14"/>
                <w:vertAlign w:val="superscript"/>
              </w:rPr>
              <w:t>+1</w:t>
            </w:r>
          </w:p>
        </w:tc>
        <w:tc>
          <w:tcPr>
            <w:tcW w:w="1111" w:type="dxa"/>
          </w:tcPr>
          <w:p w14:paraId="73010A64"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2E4B6642" w14:textId="77777777">
        <w:tblPrEx>
          <w:tblBorders>
            <w:top w:val="none" w:sz="0" w:space="0" w:color="auto"/>
            <w:bottom w:val="none" w:sz="0" w:space="0" w:color="auto"/>
          </w:tblBorders>
        </w:tblPrEx>
        <w:tc>
          <w:tcPr>
            <w:tcW w:w="1418" w:type="dxa"/>
          </w:tcPr>
          <w:p w14:paraId="226DB327" w14:textId="77777777" w:rsidR="00B83108" w:rsidRDefault="00B83108">
            <w:pPr>
              <w:pStyle w:val="yTable"/>
              <w:rPr>
                <w:spacing w:val="-1"/>
                <w:sz w:val="14"/>
              </w:rPr>
            </w:pPr>
            <w:r>
              <w:rPr>
                <w:spacing w:val="-1"/>
                <w:sz w:val="14"/>
              </w:rPr>
              <w:t>Chlorine (17)</w:t>
            </w:r>
          </w:p>
        </w:tc>
        <w:tc>
          <w:tcPr>
            <w:tcW w:w="1134" w:type="dxa"/>
          </w:tcPr>
          <w:p w14:paraId="657E9E41" w14:textId="77777777" w:rsidR="00B83108" w:rsidRDefault="00B83108">
            <w:pPr>
              <w:pStyle w:val="yTable"/>
              <w:tabs>
                <w:tab w:val="right" w:pos="680"/>
              </w:tabs>
              <w:rPr>
                <w:spacing w:val="-1"/>
                <w:sz w:val="14"/>
              </w:rPr>
            </w:pPr>
            <w:r>
              <w:rPr>
                <w:spacing w:val="-1"/>
                <w:sz w:val="14"/>
              </w:rPr>
              <w:t>Cl</w:t>
            </w:r>
            <w:r>
              <w:rPr>
                <w:spacing w:val="-1"/>
                <w:sz w:val="14"/>
              </w:rPr>
              <w:noBreakHyphen/>
              <w:t>36</w:t>
            </w:r>
            <w:r>
              <w:rPr>
                <w:spacing w:val="-1"/>
                <w:sz w:val="14"/>
              </w:rPr>
              <w:tab/>
              <w:t>S</w:t>
            </w:r>
          </w:p>
        </w:tc>
        <w:tc>
          <w:tcPr>
            <w:tcW w:w="1169" w:type="dxa"/>
          </w:tcPr>
          <w:p w14:paraId="458A2191"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5F369E7A"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4D6A9040"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0C2CD09A"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+6</w:t>
            </w:r>
          </w:p>
        </w:tc>
      </w:tr>
      <w:tr w:rsidR="000B1A61" w14:paraId="7CD10C71" w14:textId="77777777">
        <w:tblPrEx>
          <w:tblBorders>
            <w:top w:val="none" w:sz="0" w:space="0" w:color="auto"/>
            <w:bottom w:val="none" w:sz="0" w:space="0" w:color="auto"/>
          </w:tblBorders>
        </w:tblPrEx>
        <w:tc>
          <w:tcPr>
            <w:tcW w:w="1418" w:type="dxa"/>
          </w:tcPr>
          <w:p w14:paraId="1D9EC24D" w14:textId="77777777" w:rsidR="00B83108" w:rsidRDefault="00B83108">
            <w:pPr>
              <w:pStyle w:val="yTable"/>
              <w:rPr>
                <w:spacing w:val="-1"/>
                <w:sz w:val="14"/>
              </w:rPr>
            </w:pPr>
          </w:p>
        </w:tc>
        <w:tc>
          <w:tcPr>
            <w:tcW w:w="1134" w:type="dxa"/>
          </w:tcPr>
          <w:p w14:paraId="6E90D305" w14:textId="77777777" w:rsidR="00B83108" w:rsidRDefault="00B83108">
            <w:pPr>
              <w:pStyle w:val="yTable"/>
              <w:tabs>
                <w:tab w:val="right" w:pos="680"/>
              </w:tabs>
              <w:rPr>
                <w:spacing w:val="-1"/>
                <w:sz w:val="14"/>
              </w:rPr>
            </w:pPr>
            <w:r>
              <w:rPr>
                <w:spacing w:val="-1"/>
                <w:sz w:val="14"/>
              </w:rPr>
              <w:tab/>
              <w:t>I</w:t>
            </w:r>
          </w:p>
        </w:tc>
        <w:tc>
          <w:tcPr>
            <w:tcW w:w="1169" w:type="dxa"/>
          </w:tcPr>
          <w:p w14:paraId="44FC58DB" w14:textId="77777777" w:rsidR="00B83108" w:rsidRDefault="00B83108">
            <w:pPr>
              <w:pStyle w:val="yTable"/>
              <w:rPr>
                <w:spacing w:val="-2"/>
                <w:sz w:val="14"/>
              </w:rPr>
            </w:pPr>
            <w:r>
              <w:rPr>
                <w:spacing w:val="-2"/>
                <w:sz w:val="14"/>
              </w:rPr>
              <w:t>7.4 x 10</w:t>
            </w:r>
            <w:r>
              <w:rPr>
                <w:spacing w:val="-2"/>
                <w:sz w:val="14"/>
                <w:vertAlign w:val="superscript"/>
              </w:rPr>
              <w:t>+2</w:t>
            </w:r>
          </w:p>
        </w:tc>
        <w:tc>
          <w:tcPr>
            <w:tcW w:w="1170" w:type="dxa"/>
          </w:tcPr>
          <w:p w14:paraId="1FE9B515"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63D4B334" w14:textId="77777777" w:rsidR="00B83108" w:rsidRDefault="00B83108">
            <w:pPr>
              <w:pStyle w:val="yTable"/>
              <w:rPr>
                <w:spacing w:val="-2"/>
                <w:sz w:val="14"/>
              </w:rPr>
            </w:pPr>
            <w:r>
              <w:rPr>
                <w:spacing w:val="-2"/>
                <w:sz w:val="14"/>
              </w:rPr>
              <w:t xml:space="preserve">  3 x 10</w:t>
            </w:r>
            <w:r>
              <w:rPr>
                <w:spacing w:val="-2"/>
                <w:sz w:val="14"/>
                <w:vertAlign w:val="superscript"/>
              </w:rPr>
              <w:t>+1</w:t>
            </w:r>
          </w:p>
        </w:tc>
        <w:tc>
          <w:tcPr>
            <w:tcW w:w="1111" w:type="dxa"/>
          </w:tcPr>
          <w:p w14:paraId="71EBC427"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1A7E4966" w14:textId="77777777">
        <w:tblPrEx>
          <w:tblBorders>
            <w:top w:val="none" w:sz="0" w:space="0" w:color="auto"/>
            <w:bottom w:val="none" w:sz="0" w:space="0" w:color="auto"/>
          </w:tblBorders>
        </w:tblPrEx>
        <w:tc>
          <w:tcPr>
            <w:tcW w:w="1418" w:type="dxa"/>
          </w:tcPr>
          <w:p w14:paraId="7AD74A0D" w14:textId="77777777" w:rsidR="00B83108" w:rsidRDefault="00B83108">
            <w:pPr>
              <w:pStyle w:val="yTable"/>
              <w:rPr>
                <w:spacing w:val="-1"/>
                <w:sz w:val="14"/>
              </w:rPr>
            </w:pPr>
          </w:p>
        </w:tc>
        <w:tc>
          <w:tcPr>
            <w:tcW w:w="1134" w:type="dxa"/>
          </w:tcPr>
          <w:p w14:paraId="3040D06E" w14:textId="77777777" w:rsidR="00B83108" w:rsidRDefault="00B83108">
            <w:pPr>
              <w:pStyle w:val="yTable"/>
              <w:tabs>
                <w:tab w:val="right" w:pos="680"/>
              </w:tabs>
              <w:rPr>
                <w:spacing w:val="-1"/>
                <w:sz w:val="14"/>
              </w:rPr>
            </w:pPr>
            <w:r>
              <w:rPr>
                <w:spacing w:val="-1"/>
                <w:sz w:val="14"/>
              </w:rPr>
              <w:t>Cl</w:t>
            </w:r>
            <w:r>
              <w:rPr>
                <w:spacing w:val="-1"/>
                <w:sz w:val="14"/>
              </w:rPr>
              <w:noBreakHyphen/>
              <w:t>38</w:t>
            </w:r>
            <w:r>
              <w:rPr>
                <w:spacing w:val="-1"/>
                <w:sz w:val="14"/>
              </w:rPr>
              <w:tab/>
              <w:t>S</w:t>
            </w:r>
          </w:p>
        </w:tc>
        <w:tc>
          <w:tcPr>
            <w:tcW w:w="1169" w:type="dxa"/>
          </w:tcPr>
          <w:p w14:paraId="4188E19B" w14:textId="77777777" w:rsidR="00B83108" w:rsidRDefault="00B83108">
            <w:pPr>
              <w:pStyle w:val="yTable"/>
              <w:rPr>
                <w:spacing w:val="-2"/>
                <w:sz w:val="14"/>
              </w:rPr>
            </w:pPr>
            <w:r>
              <w:rPr>
                <w:spacing w:val="-2"/>
                <w:sz w:val="14"/>
              </w:rPr>
              <w:t>1.1 x 10</w:t>
            </w:r>
            <w:r>
              <w:rPr>
                <w:spacing w:val="-2"/>
                <w:sz w:val="14"/>
                <w:vertAlign w:val="superscript"/>
              </w:rPr>
              <w:t>+5</w:t>
            </w:r>
          </w:p>
        </w:tc>
        <w:tc>
          <w:tcPr>
            <w:tcW w:w="1170" w:type="dxa"/>
          </w:tcPr>
          <w:p w14:paraId="3B43C263"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318529F4" w14:textId="77777777" w:rsidR="00B83108" w:rsidRDefault="00B83108">
            <w:pPr>
              <w:pStyle w:val="yTable"/>
              <w:rPr>
                <w:spacing w:val="-2"/>
                <w:sz w:val="14"/>
              </w:rPr>
            </w:pPr>
            <w:r>
              <w:rPr>
                <w:spacing w:val="-2"/>
                <w:sz w:val="14"/>
              </w:rPr>
              <w:t>3.3 x 10</w:t>
            </w:r>
            <w:r>
              <w:rPr>
                <w:spacing w:val="-2"/>
                <w:sz w:val="14"/>
                <w:vertAlign w:val="superscript"/>
              </w:rPr>
              <w:t>+3</w:t>
            </w:r>
          </w:p>
        </w:tc>
        <w:tc>
          <w:tcPr>
            <w:tcW w:w="1111" w:type="dxa"/>
          </w:tcPr>
          <w:p w14:paraId="5CA7553F"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3FA87EBB" w14:textId="77777777">
        <w:tblPrEx>
          <w:tblBorders>
            <w:top w:val="none" w:sz="0" w:space="0" w:color="auto"/>
            <w:bottom w:val="none" w:sz="0" w:space="0" w:color="auto"/>
          </w:tblBorders>
        </w:tblPrEx>
        <w:tc>
          <w:tcPr>
            <w:tcW w:w="1418" w:type="dxa"/>
          </w:tcPr>
          <w:p w14:paraId="79D29D07" w14:textId="77777777" w:rsidR="00B83108" w:rsidRDefault="00B83108">
            <w:pPr>
              <w:pStyle w:val="yTable"/>
              <w:rPr>
                <w:spacing w:val="-1"/>
                <w:sz w:val="14"/>
              </w:rPr>
            </w:pPr>
          </w:p>
        </w:tc>
        <w:tc>
          <w:tcPr>
            <w:tcW w:w="1134" w:type="dxa"/>
          </w:tcPr>
          <w:p w14:paraId="1FDF009E" w14:textId="77777777" w:rsidR="00B83108" w:rsidRDefault="00B83108">
            <w:pPr>
              <w:pStyle w:val="yTable"/>
              <w:tabs>
                <w:tab w:val="right" w:pos="680"/>
              </w:tabs>
              <w:rPr>
                <w:spacing w:val="-1"/>
                <w:sz w:val="14"/>
              </w:rPr>
            </w:pPr>
            <w:r>
              <w:rPr>
                <w:spacing w:val="-1"/>
                <w:sz w:val="14"/>
              </w:rPr>
              <w:tab/>
              <w:t>I</w:t>
            </w:r>
          </w:p>
        </w:tc>
        <w:tc>
          <w:tcPr>
            <w:tcW w:w="1169" w:type="dxa"/>
          </w:tcPr>
          <w:p w14:paraId="4927769A"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09FDDD8C"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6B28F10A" w14:textId="77777777" w:rsidR="00B83108" w:rsidRDefault="00B83108">
            <w:pPr>
              <w:pStyle w:val="yTable"/>
              <w:rPr>
                <w:spacing w:val="-2"/>
                <w:sz w:val="14"/>
              </w:rPr>
            </w:pPr>
            <w:r>
              <w:rPr>
                <w:spacing w:val="-2"/>
                <w:sz w:val="14"/>
              </w:rPr>
              <w:t>2.6 x 10</w:t>
            </w:r>
            <w:r>
              <w:rPr>
                <w:spacing w:val="-2"/>
                <w:sz w:val="14"/>
                <w:vertAlign w:val="superscript"/>
              </w:rPr>
              <w:t>+3</w:t>
            </w:r>
          </w:p>
        </w:tc>
        <w:tc>
          <w:tcPr>
            <w:tcW w:w="1111" w:type="dxa"/>
          </w:tcPr>
          <w:p w14:paraId="1CB3FAC8"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6D2C6B94" w14:textId="77777777">
        <w:tblPrEx>
          <w:tblBorders>
            <w:top w:val="none" w:sz="0" w:space="0" w:color="auto"/>
            <w:bottom w:val="none" w:sz="0" w:space="0" w:color="auto"/>
          </w:tblBorders>
        </w:tblPrEx>
        <w:tc>
          <w:tcPr>
            <w:tcW w:w="1418" w:type="dxa"/>
          </w:tcPr>
          <w:p w14:paraId="3E12AEFD" w14:textId="77777777" w:rsidR="00B83108" w:rsidRDefault="00B83108">
            <w:pPr>
              <w:pStyle w:val="yTable"/>
              <w:rPr>
                <w:spacing w:val="-1"/>
                <w:sz w:val="14"/>
              </w:rPr>
            </w:pPr>
            <w:r>
              <w:rPr>
                <w:spacing w:val="-1"/>
                <w:sz w:val="14"/>
              </w:rPr>
              <w:t>Chromium (24)</w:t>
            </w:r>
          </w:p>
        </w:tc>
        <w:tc>
          <w:tcPr>
            <w:tcW w:w="1134" w:type="dxa"/>
          </w:tcPr>
          <w:p w14:paraId="6DCFFEB1" w14:textId="77777777" w:rsidR="00B83108" w:rsidRDefault="00B83108">
            <w:pPr>
              <w:pStyle w:val="yTable"/>
              <w:tabs>
                <w:tab w:val="right" w:pos="680"/>
              </w:tabs>
              <w:rPr>
                <w:spacing w:val="-1"/>
                <w:sz w:val="14"/>
              </w:rPr>
            </w:pPr>
            <w:r>
              <w:rPr>
                <w:spacing w:val="-1"/>
                <w:sz w:val="14"/>
              </w:rPr>
              <w:t>Cr</w:t>
            </w:r>
            <w:r>
              <w:rPr>
                <w:spacing w:val="-1"/>
                <w:sz w:val="14"/>
              </w:rPr>
              <w:noBreakHyphen/>
              <w:t>51</w:t>
            </w:r>
            <w:r>
              <w:rPr>
                <w:spacing w:val="-1"/>
                <w:sz w:val="14"/>
              </w:rPr>
              <w:tab/>
              <w:t>S</w:t>
            </w:r>
          </w:p>
        </w:tc>
        <w:tc>
          <w:tcPr>
            <w:tcW w:w="1169" w:type="dxa"/>
          </w:tcPr>
          <w:p w14:paraId="5F6AC3E2" w14:textId="77777777" w:rsidR="00B83108" w:rsidRDefault="00B83108">
            <w:pPr>
              <w:pStyle w:val="yTable"/>
              <w:rPr>
                <w:spacing w:val="-2"/>
                <w:sz w:val="14"/>
              </w:rPr>
            </w:pPr>
            <w:r>
              <w:rPr>
                <w:spacing w:val="-2"/>
                <w:sz w:val="14"/>
              </w:rPr>
              <w:t>3.7 x 10</w:t>
            </w:r>
            <w:r>
              <w:rPr>
                <w:spacing w:val="-2"/>
                <w:sz w:val="14"/>
                <w:vertAlign w:val="superscript"/>
              </w:rPr>
              <w:t>+5</w:t>
            </w:r>
          </w:p>
        </w:tc>
        <w:tc>
          <w:tcPr>
            <w:tcW w:w="1170" w:type="dxa"/>
          </w:tcPr>
          <w:p w14:paraId="1DE9B169" w14:textId="77777777" w:rsidR="00B83108" w:rsidRDefault="00B83108">
            <w:pPr>
              <w:pStyle w:val="yTable"/>
              <w:rPr>
                <w:spacing w:val="-2"/>
                <w:sz w:val="14"/>
              </w:rPr>
            </w:pPr>
            <w:r>
              <w:rPr>
                <w:spacing w:val="-2"/>
                <w:sz w:val="14"/>
              </w:rPr>
              <w:t>1.8 x 10</w:t>
            </w:r>
            <w:r>
              <w:rPr>
                <w:spacing w:val="-2"/>
                <w:sz w:val="14"/>
                <w:vertAlign w:val="superscript"/>
              </w:rPr>
              <w:t>+9</w:t>
            </w:r>
          </w:p>
        </w:tc>
        <w:tc>
          <w:tcPr>
            <w:tcW w:w="1229" w:type="dxa"/>
            <w:gridSpan w:val="4"/>
          </w:tcPr>
          <w:p w14:paraId="2947C9BC" w14:textId="77777777" w:rsidR="00B83108" w:rsidRDefault="00B83108">
            <w:pPr>
              <w:pStyle w:val="yTable"/>
              <w:rPr>
                <w:spacing w:val="-2"/>
                <w:sz w:val="14"/>
              </w:rPr>
            </w:pPr>
            <w:r>
              <w:rPr>
                <w:spacing w:val="-2"/>
                <w:sz w:val="14"/>
              </w:rPr>
              <w:t>1.5 x 10</w:t>
            </w:r>
            <w:r>
              <w:rPr>
                <w:spacing w:val="-2"/>
                <w:sz w:val="14"/>
                <w:vertAlign w:val="superscript"/>
              </w:rPr>
              <w:t>+4</w:t>
            </w:r>
          </w:p>
        </w:tc>
        <w:tc>
          <w:tcPr>
            <w:tcW w:w="1111" w:type="dxa"/>
          </w:tcPr>
          <w:p w14:paraId="4212FACD"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32DFE07E" w14:textId="77777777">
        <w:tblPrEx>
          <w:tblBorders>
            <w:top w:val="none" w:sz="0" w:space="0" w:color="auto"/>
            <w:bottom w:val="none" w:sz="0" w:space="0" w:color="auto"/>
          </w:tblBorders>
        </w:tblPrEx>
        <w:tc>
          <w:tcPr>
            <w:tcW w:w="1418" w:type="dxa"/>
          </w:tcPr>
          <w:p w14:paraId="5C27F630" w14:textId="77777777" w:rsidR="00B83108" w:rsidRDefault="00B83108">
            <w:pPr>
              <w:pStyle w:val="yTable"/>
              <w:rPr>
                <w:spacing w:val="-1"/>
                <w:sz w:val="14"/>
              </w:rPr>
            </w:pPr>
          </w:p>
        </w:tc>
        <w:tc>
          <w:tcPr>
            <w:tcW w:w="1134" w:type="dxa"/>
          </w:tcPr>
          <w:p w14:paraId="041C7F29" w14:textId="77777777" w:rsidR="00B83108" w:rsidRDefault="00B83108">
            <w:pPr>
              <w:pStyle w:val="yTable"/>
              <w:tabs>
                <w:tab w:val="right" w:pos="680"/>
              </w:tabs>
              <w:rPr>
                <w:spacing w:val="-1"/>
                <w:sz w:val="14"/>
              </w:rPr>
            </w:pPr>
            <w:r>
              <w:rPr>
                <w:spacing w:val="-1"/>
                <w:sz w:val="14"/>
              </w:rPr>
              <w:tab/>
              <w:t>I</w:t>
            </w:r>
          </w:p>
        </w:tc>
        <w:tc>
          <w:tcPr>
            <w:tcW w:w="1169" w:type="dxa"/>
          </w:tcPr>
          <w:p w14:paraId="5446F4B3"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412668B2" w14:textId="77777777" w:rsidR="00B83108" w:rsidRDefault="00B83108">
            <w:pPr>
              <w:pStyle w:val="yTable"/>
              <w:rPr>
                <w:spacing w:val="-2"/>
                <w:sz w:val="14"/>
              </w:rPr>
            </w:pPr>
            <w:r>
              <w:rPr>
                <w:spacing w:val="-2"/>
                <w:sz w:val="14"/>
              </w:rPr>
              <w:t>1.8 x 10</w:t>
            </w:r>
            <w:r>
              <w:rPr>
                <w:spacing w:val="-2"/>
                <w:sz w:val="14"/>
                <w:vertAlign w:val="superscript"/>
              </w:rPr>
              <w:t>+9</w:t>
            </w:r>
          </w:p>
        </w:tc>
        <w:tc>
          <w:tcPr>
            <w:tcW w:w="1229" w:type="dxa"/>
            <w:gridSpan w:val="4"/>
          </w:tcPr>
          <w:p w14:paraId="798B3D31" w14:textId="77777777" w:rsidR="00B83108" w:rsidRDefault="00B83108">
            <w:pPr>
              <w:pStyle w:val="yTable"/>
              <w:rPr>
                <w:spacing w:val="-2"/>
                <w:sz w:val="14"/>
              </w:rPr>
            </w:pPr>
            <w:r>
              <w:rPr>
                <w:spacing w:val="-2"/>
                <w:sz w:val="14"/>
              </w:rPr>
              <w:t xml:space="preserve">  3 x 10</w:t>
            </w:r>
            <w:r>
              <w:rPr>
                <w:spacing w:val="-2"/>
                <w:sz w:val="14"/>
                <w:vertAlign w:val="superscript"/>
              </w:rPr>
              <w:t>+3</w:t>
            </w:r>
          </w:p>
        </w:tc>
        <w:tc>
          <w:tcPr>
            <w:tcW w:w="1111" w:type="dxa"/>
          </w:tcPr>
          <w:p w14:paraId="6DB77A68"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21DA2CED" w14:textId="77777777">
        <w:tblPrEx>
          <w:tblBorders>
            <w:top w:val="none" w:sz="0" w:space="0" w:color="auto"/>
            <w:bottom w:val="none" w:sz="0" w:space="0" w:color="auto"/>
          </w:tblBorders>
        </w:tblPrEx>
        <w:tc>
          <w:tcPr>
            <w:tcW w:w="1418" w:type="dxa"/>
          </w:tcPr>
          <w:p w14:paraId="51B40D3A" w14:textId="77777777" w:rsidR="00B83108" w:rsidRDefault="00B83108">
            <w:pPr>
              <w:pStyle w:val="yTable"/>
              <w:rPr>
                <w:spacing w:val="-1"/>
                <w:sz w:val="14"/>
              </w:rPr>
            </w:pPr>
            <w:r>
              <w:rPr>
                <w:spacing w:val="-1"/>
                <w:sz w:val="14"/>
              </w:rPr>
              <w:t>Cobalt (27)</w:t>
            </w:r>
          </w:p>
        </w:tc>
        <w:tc>
          <w:tcPr>
            <w:tcW w:w="1134" w:type="dxa"/>
          </w:tcPr>
          <w:p w14:paraId="036C408B" w14:textId="77777777" w:rsidR="00B83108" w:rsidRDefault="00B83108">
            <w:pPr>
              <w:pStyle w:val="yTable"/>
              <w:tabs>
                <w:tab w:val="right" w:pos="680"/>
              </w:tabs>
              <w:rPr>
                <w:spacing w:val="-1"/>
                <w:sz w:val="14"/>
              </w:rPr>
            </w:pPr>
            <w:r>
              <w:rPr>
                <w:spacing w:val="-1"/>
                <w:sz w:val="14"/>
              </w:rPr>
              <w:t>Co</w:t>
            </w:r>
            <w:r>
              <w:rPr>
                <w:spacing w:val="-1"/>
                <w:sz w:val="14"/>
              </w:rPr>
              <w:noBreakHyphen/>
              <w:t>57</w:t>
            </w:r>
            <w:r>
              <w:rPr>
                <w:spacing w:val="-1"/>
                <w:sz w:val="14"/>
              </w:rPr>
              <w:tab/>
              <w:t>S</w:t>
            </w:r>
          </w:p>
        </w:tc>
        <w:tc>
          <w:tcPr>
            <w:tcW w:w="1169" w:type="dxa"/>
          </w:tcPr>
          <w:p w14:paraId="6AF4B922" w14:textId="77777777" w:rsidR="00B83108" w:rsidRDefault="00B83108">
            <w:pPr>
              <w:pStyle w:val="yTable"/>
              <w:rPr>
                <w:spacing w:val="-2"/>
                <w:sz w:val="14"/>
              </w:rPr>
            </w:pPr>
            <w:r>
              <w:rPr>
                <w:spacing w:val="-2"/>
                <w:sz w:val="14"/>
              </w:rPr>
              <w:t>1.1 x 10</w:t>
            </w:r>
            <w:r>
              <w:rPr>
                <w:spacing w:val="-2"/>
                <w:sz w:val="14"/>
                <w:vertAlign w:val="superscript"/>
              </w:rPr>
              <w:t>+5</w:t>
            </w:r>
          </w:p>
        </w:tc>
        <w:tc>
          <w:tcPr>
            <w:tcW w:w="1170" w:type="dxa"/>
          </w:tcPr>
          <w:p w14:paraId="496F46BC"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4CF97E07" w14:textId="77777777" w:rsidR="00B83108" w:rsidRDefault="00B83108">
            <w:pPr>
              <w:pStyle w:val="yTable"/>
              <w:rPr>
                <w:spacing w:val="-2"/>
                <w:sz w:val="14"/>
              </w:rPr>
            </w:pPr>
            <w:r>
              <w:rPr>
                <w:spacing w:val="-2"/>
                <w:sz w:val="14"/>
              </w:rPr>
              <w:t>3.7 x 10</w:t>
            </w:r>
            <w:r>
              <w:rPr>
                <w:spacing w:val="-2"/>
                <w:sz w:val="14"/>
                <w:vertAlign w:val="superscript"/>
              </w:rPr>
              <w:t>+3</w:t>
            </w:r>
          </w:p>
        </w:tc>
        <w:tc>
          <w:tcPr>
            <w:tcW w:w="1111" w:type="dxa"/>
          </w:tcPr>
          <w:p w14:paraId="1A64A351" w14:textId="77777777" w:rsidR="00B83108" w:rsidRDefault="00B83108">
            <w:pPr>
              <w:pStyle w:val="yTable"/>
              <w:rPr>
                <w:spacing w:val="-2"/>
                <w:sz w:val="14"/>
                <w:vertAlign w:val="superscript"/>
              </w:rPr>
            </w:pPr>
            <w:r>
              <w:rPr>
                <w:spacing w:val="-2"/>
                <w:sz w:val="14"/>
              </w:rPr>
              <w:t>1.8 x 10</w:t>
            </w:r>
            <w:r>
              <w:rPr>
                <w:spacing w:val="-2"/>
                <w:sz w:val="14"/>
                <w:vertAlign w:val="superscript"/>
              </w:rPr>
              <w:t>+7</w:t>
            </w:r>
          </w:p>
        </w:tc>
      </w:tr>
      <w:tr w:rsidR="000B1A61" w14:paraId="2F3DAA69" w14:textId="77777777">
        <w:tblPrEx>
          <w:tblBorders>
            <w:top w:val="none" w:sz="0" w:space="0" w:color="auto"/>
            <w:bottom w:val="none" w:sz="0" w:space="0" w:color="auto"/>
          </w:tblBorders>
        </w:tblPrEx>
        <w:tc>
          <w:tcPr>
            <w:tcW w:w="1418" w:type="dxa"/>
          </w:tcPr>
          <w:p w14:paraId="49FA330C" w14:textId="77777777" w:rsidR="00B83108" w:rsidRDefault="00B83108">
            <w:pPr>
              <w:pStyle w:val="yTable"/>
              <w:rPr>
                <w:spacing w:val="-1"/>
                <w:sz w:val="14"/>
              </w:rPr>
            </w:pPr>
          </w:p>
        </w:tc>
        <w:tc>
          <w:tcPr>
            <w:tcW w:w="1134" w:type="dxa"/>
          </w:tcPr>
          <w:p w14:paraId="1E8540FB" w14:textId="77777777" w:rsidR="00B83108" w:rsidRDefault="00B83108">
            <w:pPr>
              <w:pStyle w:val="yTable"/>
              <w:tabs>
                <w:tab w:val="right" w:pos="680"/>
              </w:tabs>
              <w:rPr>
                <w:spacing w:val="-1"/>
                <w:sz w:val="14"/>
              </w:rPr>
            </w:pPr>
            <w:r>
              <w:rPr>
                <w:spacing w:val="-1"/>
                <w:sz w:val="14"/>
              </w:rPr>
              <w:tab/>
              <w:t>I</w:t>
            </w:r>
          </w:p>
        </w:tc>
        <w:tc>
          <w:tcPr>
            <w:tcW w:w="1169" w:type="dxa"/>
          </w:tcPr>
          <w:p w14:paraId="791AAD0E"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0F6DE40E"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05D2AB35"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7DFEB39E"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63BE1563" w14:textId="77777777">
        <w:tblPrEx>
          <w:tblBorders>
            <w:top w:val="none" w:sz="0" w:space="0" w:color="auto"/>
            <w:bottom w:val="none" w:sz="0" w:space="0" w:color="auto"/>
          </w:tblBorders>
        </w:tblPrEx>
        <w:tc>
          <w:tcPr>
            <w:tcW w:w="1418" w:type="dxa"/>
          </w:tcPr>
          <w:p w14:paraId="6BBF5B47" w14:textId="77777777" w:rsidR="00B83108" w:rsidRDefault="00B83108">
            <w:pPr>
              <w:pStyle w:val="yTable"/>
              <w:rPr>
                <w:spacing w:val="-1"/>
                <w:sz w:val="14"/>
              </w:rPr>
            </w:pPr>
          </w:p>
        </w:tc>
        <w:tc>
          <w:tcPr>
            <w:tcW w:w="1134" w:type="dxa"/>
          </w:tcPr>
          <w:p w14:paraId="271DAA88" w14:textId="77777777" w:rsidR="00B83108" w:rsidRDefault="00B83108">
            <w:pPr>
              <w:pStyle w:val="yTable"/>
              <w:tabs>
                <w:tab w:val="right" w:pos="680"/>
              </w:tabs>
              <w:rPr>
                <w:spacing w:val="-1"/>
                <w:sz w:val="14"/>
              </w:rPr>
            </w:pPr>
            <w:r>
              <w:rPr>
                <w:spacing w:val="-1"/>
                <w:sz w:val="14"/>
              </w:rPr>
              <w:t>Co</w:t>
            </w:r>
            <w:r>
              <w:rPr>
                <w:spacing w:val="-1"/>
                <w:sz w:val="14"/>
              </w:rPr>
              <w:noBreakHyphen/>
              <w:t>58m</w:t>
            </w:r>
            <w:r>
              <w:rPr>
                <w:spacing w:val="-1"/>
                <w:sz w:val="14"/>
              </w:rPr>
              <w:tab/>
              <w:t>S</w:t>
            </w:r>
          </w:p>
        </w:tc>
        <w:tc>
          <w:tcPr>
            <w:tcW w:w="1169" w:type="dxa"/>
          </w:tcPr>
          <w:p w14:paraId="3823E113" w14:textId="77777777" w:rsidR="00B83108" w:rsidRDefault="00B83108">
            <w:pPr>
              <w:pStyle w:val="yTable"/>
              <w:rPr>
                <w:spacing w:val="-2"/>
                <w:sz w:val="14"/>
              </w:rPr>
            </w:pPr>
            <w:r>
              <w:rPr>
                <w:spacing w:val="-2"/>
                <w:sz w:val="14"/>
              </w:rPr>
              <w:t>7.4 x 10</w:t>
            </w:r>
            <w:r>
              <w:rPr>
                <w:spacing w:val="-2"/>
                <w:sz w:val="14"/>
                <w:vertAlign w:val="superscript"/>
              </w:rPr>
              <w:t>+5</w:t>
            </w:r>
          </w:p>
        </w:tc>
        <w:tc>
          <w:tcPr>
            <w:tcW w:w="1170" w:type="dxa"/>
          </w:tcPr>
          <w:p w14:paraId="537E5C2F" w14:textId="77777777" w:rsidR="00B83108" w:rsidRDefault="00B83108">
            <w:pPr>
              <w:pStyle w:val="yTable"/>
              <w:rPr>
                <w:spacing w:val="-2"/>
                <w:sz w:val="14"/>
              </w:rPr>
            </w:pPr>
            <w:r>
              <w:rPr>
                <w:spacing w:val="-2"/>
                <w:sz w:val="14"/>
              </w:rPr>
              <w:t xml:space="preserve">  3 x 10</w:t>
            </w:r>
            <w:r>
              <w:rPr>
                <w:spacing w:val="-2"/>
                <w:sz w:val="14"/>
                <w:vertAlign w:val="superscript"/>
              </w:rPr>
              <w:t>+9</w:t>
            </w:r>
          </w:p>
        </w:tc>
        <w:tc>
          <w:tcPr>
            <w:tcW w:w="1229" w:type="dxa"/>
            <w:gridSpan w:val="4"/>
          </w:tcPr>
          <w:p w14:paraId="31A35F73" w14:textId="77777777" w:rsidR="00B83108" w:rsidRDefault="00B83108">
            <w:pPr>
              <w:pStyle w:val="yTable"/>
              <w:rPr>
                <w:spacing w:val="-2"/>
                <w:sz w:val="14"/>
              </w:rPr>
            </w:pPr>
            <w:r>
              <w:rPr>
                <w:spacing w:val="-2"/>
                <w:sz w:val="14"/>
              </w:rPr>
              <w:t>2.2 x 10</w:t>
            </w:r>
            <w:r>
              <w:rPr>
                <w:spacing w:val="-2"/>
                <w:sz w:val="14"/>
                <w:vertAlign w:val="superscript"/>
              </w:rPr>
              <w:t>+4</w:t>
            </w:r>
          </w:p>
        </w:tc>
        <w:tc>
          <w:tcPr>
            <w:tcW w:w="1111" w:type="dxa"/>
          </w:tcPr>
          <w:p w14:paraId="63919997" w14:textId="77777777" w:rsidR="00B83108" w:rsidRDefault="00B83108">
            <w:pPr>
              <w:pStyle w:val="yTable"/>
              <w:rPr>
                <w:spacing w:val="-2"/>
                <w:sz w:val="14"/>
                <w:vertAlign w:val="superscript"/>
              </w:rPr>
            </w:pPr>
            <w:r>
              <w:rPr>
                <w:spacing w:val="-2"/>
                <w:sz w:val="14"/>
              </w:rPr>
              <w:t>1.1 x 10</w:t>
            </w:r>
            <w:r>
              <w:rPr>
                <w:spacing w:val="-2"/>
                <w:sz w:val="14"/>
                <w:vertAlign w:val="superscript"/>
              </w:rPr>
              <w:t>+8</w:t>
            </w:r>
          </w:p>
        </w:tc>
      </w:tr>
      <w:tr w:rsidR="000B1A61" w14:paraId="530C7AE7" w14:textId="77777777">
        <w:tblPrEx>
          <w:tblBorders>
            <w:top w:val="none" w:sz="0" w:space="0" w:color="auto"/>
            <w:bottom w:val="none" w:sz="0" w:space="0" w:color="auto"/>
          </w:tblBorders>
        </w:tblPrEx>
        <w:tc>
          <w:tcPr>
            <w:tcW w:w="1418" w:type="dxa"/>
          </w:tcPr>
          <w:p w14:paraId="0E476783" w14:textId="77777777" w:rsidR="00B83108" w:rsidRDefault="00B83108">
            <w:pPr>
              <w:pStyle w:val="yTable"/>
              <w:rPr>
                <w:spacing w:val="-1"/>
                <w:sz w:val="14"/>
              </w:rPr>
            </w:pPr>
          </w:p>
        </w:tc>
        <w:tc>
          <w:tcPr>
            <w:tcW w:w="1134" w:type="dxa"/>
          </w:tcPr>
          <w:p w14:paraId="645AB952" w14:textId="77777777" w:rsidR="00B83108" w:rsidRDefault="00B83108">
            <w:pPr>
              <w:pStyle w:val="yTable"/>
              <w:tabs>
                <w:tab w:val="right" w:pos="680"/>
              </w:tabs>
              <w:rPr>
                <w:spacing w:val="-1"/>
                <w:sz w:val="14"/>
              </w:rPr>
            </w:pPr>
            <w:r>
              <w:rPr>
                <w:spacing w:val="-1"/>
                <w:sz w:val="14"/>
              </w:rPr>
              <w:tab/>
              <w:t>I</w:t>
            </w:r>
          </w:p>
        </w:tc>
        <w:tc>
          <w:tcPr>
            <w:tcW w:w="1169" w:type="dxa"/>
          </w:tcPr>
          <w:p w14:paraId="0784697E" w14:textId="77777777" w:rsidR="00B83108" w:rsidRDefault="00B83108">
            <w:pPr>
              <w:pStyle w:val="yTable"/>
              <w:rPr>
                <w:spacing w:val="-2"/>
                <w:sz w:val="14"/>
              </w:rPr>
            </w:pPr>
            <w:r>
              <w:rPr>
                <w:spacing w:val="-2"/>
                <w:sz w:val="14"/>
              </w:rPr>
              <w:t>3.3 x 10</w:t>
            </w:r>
            <w:r>
              <w:rPr>
                <w:spacing w:val="-2"/>
                <w:sz w:val="14"/>
                <w:vertAlign w:val="superscript"/>
              </w:rPr>
              <w:t>+5</w:t>
            </w:r>
          </w:p>
        </w:tc>
        <w:tc>
          <w:tcPr>
            <w:tcW w:w="1170" w:type="dxa"/>
          </w:tcPr>
          <w:p w14:paraId="7DCFAD0F" w14:textId="77777777" w:rsidR="00B83108" w:rsidRDefault="00B83108">
            <w:pPr>
              <w:pStyle w:val="yTable"/>
              <w:rPr>
                <w:spacing w:val="-2"/>
                <w:sz w:val="14"/>
              </w:rPr>
            </w:pPr>
            <w:r>
              <w:rPr>
                <w:spacing w:val="-2"/>
                <w:sz w:val="14"/>
              </w:rPr>
              <w:t>2.2 x 10</w:t>
            </w:r>
            <w:r>
              <w:rPr>
                <w:spacing w:val="-2"/>
                <w:sz w:val="14"/>
                <w:vertAlign w:val="superscript"/>
              </w:rPr>
              <w:t>+9</w:t>
            </w:r>
          </w:p>
        </w:tc>
        <w:tc>
          <w:tcPr>
            <w:tcW w:w="1229" w:type="dxa"/>
            <w:gridSpan w:val="4"/>
          </w:tcPr>
          <w:p w14:paraId="232F11AF" w14:textId="77777777" w:rsidR="00B83108" w:rsidRDefault="00B83108">
            <w:pPr>
              <w:pStyle w:val="yTable"/>
              <w:rPr>
                <w:spacing w:val="-2"/>
                <w:sz w:val="14"/>
              </w:rPr>
            </w:pPr>
            <w:r>
              <w:rPr>
                <w:spacing w:val="-2"/>
                <w:sz w:val="14"/>
              </w:rPr>
              <w:t>1.1 x 10</w:t>
            </w:r>
            <w:r>
              <w:rPr>
                <w:spacing w:val="-2"/>
                <w:sz w:val="14"/>
                <w:vertAlign w:val="superscript"/>
              </w:rPr>
              <w:t>+4</w:t>
            </w:r>
          </w:p>
        </w:tc>
        <w:tc>
          <w:tcPr>
            <w:tcW w:w="1111" w:type="dxa"/>
          </w:tcPr>
          <w:p w14:paraId="5FC63C84"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29A0C3B2" w14:textId="77777777">
        <w:tblPrEx>
          <w:tblBorders>
            <w:top w:val="none" w:sz="0" w:space="0" w:color="auto"/>
            <w:bottom w:val="none" w:sz="0" w:space="0" w:color="auto"/>
          </w:tblBorders>
        </w:tblPrEx>
        <w:tc>
          <w:tcPr>
            <w:tcW w:w="1418" w:type="dxa"/>
          </w:tcPr>
          <w:p w14:paraId="20D3DFCA" w14:textId="77777777" w:rsidR="00B83108" w:rsidRDefault="00B83108">
            <w:pPr>
              <w:pStyle w:val="yTable"/>
              <w:rPr>
                <w:spacing w:val="-1"/>
                <w:sz w:val="14"/>
              </w:rPr>
            </w:pPr>
          </w:p>
        </w:tc>
        <w:tc>
          <w:tcPr>
            <w:tcW w:w="1134" w:type="dxa"/>
          </w:tcPr>
          <w:p w14:paraId="7B3D0320" w14:textId="77777777" w:rsidR="00B83108" w:rsidRDefault="00B83108">
            <w:pPr>
              <w:pStyle w:val="yTable"/>
              <w:tabs>
                <w:tab w:val="right" w:pos="680"/>
              </w:tabs>
              <w:rPr>
                <w:spacing w:val="-1"/>
                <w:sz w:val="14"/>
              </w:rPr>
            </w:pPr>
            <w:r>
              <w:rPr>
                <w:spacing w:val="-1"/>
                <w:sz w:val="14"/>
              </w:rPr>
              <w:t>Co</w:t>
            </w:r>
            <w:r>
              <w:rPr>
                <w:spacing w:val="-1"/>
                <w:sz w:val="14"/>
              </w:rPr>
              <w:noBreakHyphen/>
              <w:t>58</w:t>
            </w:r>
            <w:r>
              <w:rPr>
                <w:spacing w:val="-1"/>
                <w:sz w:val="14"/>
              </w:rPr>
              <w:tab/>
              <w:t>S</w:t>
            </w:r>
          </w:p>
        </w:tc>
        <w:tc>
          <w:tcPr>
            <w:tcW w:w="1169" w:type="dxa"/>
          </w:tcPr>
          <w:p w14:paraId="6EADCC0C"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170" w:type="dxa"/>
          </w:tcPr>
          <w:p w14:paraId="1C79D814"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09634A84"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412E55DD"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3B9FAD06" w14:textId="77777777">
        <w:tblPrEx>
          <w:tblBorders>
            <w:top w:val="none" w:sz="0" w:space="0" w:color="auto"/>
            <w:bottom w:val="none" w:sz="0" w:space="0" w:color="auto"/>
          </w:tblBorders>
        </w:tblPrEx>
        <w:tc>
          <w:tcPr>
            <w:tcW w:w="1418" w:type="dxa"/>
          </w:tcPr>
          <w:p w14:paraId="17805749" w14:textId="77777777" w:rsidR="00B83108" w:rsidRDefault="00B83108">
            <w:pPr>
              <w:pStyle w:val="yTable"/>
              <w:rPr>
                <w:spacing w:val="-1"/>
                <w:sz w:val="14"/>
              </w:rPr>
            </w:pPr>
          </w:p>
        </w:tc>
        <w:tc>
          <w:tcPr>
            <w:tcW w:w="1134" w:type="dxa"/>
          </w:tcPr>
          <w:p w14:paraId="31A15A45" w14:textId="77777777" w:rsidR="00B83108" w:rsidRDefault="00B83108">
            <w:pPr>
              <w:pStyle w:val="yTable"/>
              <w:tabs>
                <w:tab w:val="right" w:pos="680"/>
              </w:tabs>
              <w:rPr>
                <w:spacing w:val="-1"/>
                <w:sz w:val="14"/>
              </w:rPr>
            </w:pPr>
            <w:r>
              <w:rPr>
                <w:spacing w:val="-1"/>
                <w:sz w:val="14"/>
              </w:rPr>
              <w:tab/>
              <w:t>I</w:t>
            </w:r>
          </w:p>
        </w:tc>
        <w:tc>
          <w:tcPr>
            <w:tcW w:w="1169" w:type="dxa"/>
          </w:tcPr>
          <w:p w14:paraId="1610DF3D" w14:textId="77777777" w:rsidR="00B83108" w:rsidRDefault="00B83108">
            <w:pPr>
              <w:pStyle w:val="yTable"/>
              <w:rPr>
                <w:spacing w:val="-2"/>
                <w:sz w:val="14"/>
              </w:rPr>
            </w:pPr>
            <w:r>
              <w:rPr>
                <w:spacing w:val="-2"/>
                <w:sz w:val="14"/>
              </w:rPr>
              <w:t>1.8 x 10</w:t>
            </w:r>
            <w:r>
              <w:rPr>
                <w:spacing w:val="-2"/>
                <w:sz w:val="14"/>
                <w:vertAlign w:val="superscript"/>
              </w:rPr>
              <w:t>+3</w:t>
            </w:r>
          </w:p>
        </w:tc>
        <w:tc>
          <w:tcPr>
            <w:tcW w:w="1170" w:type="dxa"/>
          </w:tcPr>
          <w:p w14:paraId="2050D64B"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5839B863"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39639032"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517B8656" w14:textId="77777777">
        <w:tblPrEx>
          <w:tblBorders>
            <w:top w:val="none" w:sz="0" w:space="0" w:color="auto"/>
            <w:bottom w:val="none" w:sz="0" w:space="0" w:color="auto"/>
          </w:tblBorders>
        </w:tblPrEx>
        <w:tc>
          <w:tcPr>
            <w:tcW w:w="1418" w:type="dxa"/>
          </w:tcPr>
          <w:p w14:paraId="77BD975E" w14:textId="77777777" w:rsidR="00B83108" w:rsidRDefault="00B83108">
            <w:pPr>
              <w:pStyle w:val="yTable"/>
              <w:rPr>
                <w:spacing w:val="-1"/>
                <w:sz w:val="14"/>
              </w:rPr>
            </w:pPr>
          </w:p>
        </w:tc>
        <w:tc>
          <w:tcPr>
            <w:tcW w:w="1134" w:type="dxa"/>
          </w:tcPr>
          <w:p w14:paraId="3F64E955" w14:textId="77777777" w:rsidR="00B83108" w:rsidRDefault="00B83108">
            <w:pPr>
              <w:pStyle w:val="yTable"/>
              <w:tabs>
                <w:tab w:val="right" w:pos="680"/>
              </w:tabs>
              <w:rPr>
                <w:spacing w:val="-1"/>
                <w:sz w:val="14"/>
              </w:rPr>
            </w:pPr>
            <w:r>
              <w:rPr>
                <w:spacing w:val="-1"/>
                <w:sz w:val="14"/>
              </w:rPr>
              <w:t>Co</w:t>
            </w:r>
            <w:r>
              <w:rPr>
                <w:spacing w:val="-1"/>
                <w:sz w:val="14"/>
              </w:rPr>
              <w:noBreakHyphen/>
              <w:t>60</w:t>
            </w:r>
            <w:r>
              <w:rPr>
                <w:spacing w:val="-1"/>
                <w:sz w:val="14"/>
              </w:rPr>
              <w:tab/>
              <w:t>S</w:t>
            </w:r>
          </w:p>
        </w:tc>
        <w:tc>
          <w:tcPr>
            <w:tcW w:w="1169" w:type="dxa"/>
          </w:tcPr>
          <w:p w14:paraId="1D584935"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5EFD3C3C"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33FCBCAA"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01DE8AB2"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3D975689" w14:textId="77777777">
        <w:tblPrEx>
          <w:tblBorders>
            <w:top w:val="none" w:sz="0" w:space="0" w:color="auto"/>
            <w:bottom w:val="none" w:sz="0" w:space="0" w:color="auto"/>
          </w:tblBorders>
        </w:tblPrEx>
        <w:tc>
          <w:tcPr>
            <w:tcW w:w="1418" w:type="dxa"/>
          </w:tcPr>
          <w:p w14:paraId="0ADD6983" w14:textId="77777777" w:rsidR="00B83108" w:rsidRDefault="00B83108">
            <w:pPr>
              <w:pStyle w:val="yTable"/>
              <w:rPr>
                <w:spacing w:val="-1"/>
                <w:sz w:val="14"/>
              </w:rPr>
            </w:pPr>
          </w:p>
        </w:tc>
        <w:tc>
          <w:tcPr>
            <w:tcW w:w="1134" w:type="dxa"/>
          </w:tcPr>
          <w:p w14:paraId="6B259004" w14:textId="77777777" w:rsidR="00B83108" w:rsidRDefault="00B83108">
            <w:pPr>
              <w:pStyle w:val="yTable"/>
              <w:tabs>
                <w:tab w:val="right" w:pos="680"/>
              </w:tabs>
              <w:rPr>
                <w:spacing w:val="-1"/>
                <w:sz w:val="14"/>
              </w:rPr>
            </w:pPr>
            <w:r>
              <w:rPr>
                <w:spacing w:val="-1"/>
                <w:sz w:val="14"/>
              </w:rPr>
              <w:tab/>
              <w:t>I</w:t>
            </w:r>
          </w:p>
        </w:tc>
        <w:tc>
          <w:tcPr>
            <w:tcW w:w="1169" w:type="dxa"/>
          </w:tcPr>
          <w:p w14:paraId="1B12E9F5" w14:textId="77777777" w:rsidR="00B83108" w:rsidRDefault="00B83108">
            <w:pPr>
              <w:pStyle w:val="yTable"/>
              <w:rPr>
                <w:spacing w:val="-2"/>
                <w:sz w:val="14"/>
              </w:rPr>
            </w:pPr>
            <w:r>
              <w:rPr>
                <w:spacing w:val="-2"/>
                <w:sz w:val="14"/>
              </w:rPr>
              <w:t>3.3 x 10</w:t>
            </w:r>
            <w:r>
              <w:rPr>
                <w:spacing w:val="-2"/>
                <w:sz w:val="14"/>
                <w:vertAlign w:val="superscript"/>
              </w:rPr>
              <w:t>+2</w:t>
            </w:r>
          </w:p>
        </w:tc>
        <w:tc>
          <w:tcPr>
            <w:tcW w:w="1170" w:type="dxa"/>
          </w:tcPr>
          <w:p w14:paraId="3FA62343"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63A39136" w14:textId="77777777" w:rsidR="00B83108" w:rsidRDefault="00B83108">
            <w:pPr>
              <w:pStyle w:val="yTable"/>
              <w:rPr>
                <w:spacing w:val="-2"/>
                <w:sz w:val="14"/>
              </w:rPr>
            </w:pPr>
            <w:r>
              <w:rPr>
                <w:spacing w:val="-2"/>
                <w:sz w:val="14"/>
              </w:rPr>
              <w:t>1.1 x 10</w:t>
            </w:r>
            <w:r>
              <w:rPr>
                <w:spacing w:val="-2"/>
                <w:sz w:val="14"/>
                <w:vertAlign w:val="superscript"/>
              </w:rPr>
              <w:t>+1</w:t>
            </w:r>
          </w:p>
        </w:tc>
        <w:tc>
          <w:tcPr>
            <w:tcW w:w="1111" w:type="dxa"/>
          </w:tcPr>
          <w:p w14:paraId="1506B696"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30AEDDA5" w14:textId="77777777">
        <w:tblPrEx>
          <w:tblBorders>
            <w:top w:val="none" w:sz="0" w:space="0" w:color="auto"/>
            <w:bottom w:val="none" w:sz="0" w:space="0" w:color="auto"/>
          </w:tblBorders>
        </w:tblPrEx>
        <w:tc>
          <w:tcPr>
            <w:tcW w:w="1418" w:type="dxa"/>
          </w:tcPr>
          <w:p w14:paraId="71DF8887" w14:textId="77777777" w:rsidR="00B83108" w:rsidRDefault="00B83108">
            <w:pPr>
              <w:pStyle w:val="yTable"/>
              <w:rPr>
                <w:spacing w:val="-1"/>
                <w:sz w:val="14"/>
              </w:rPr>
            </w:pPr>
            <w:r>
              <w:rPr>
                <w:spacing w:val="-1"/>
                <w:sz w:val="14"/>
              </w:rPr>
              <w:t>Copper (29)</w:t>
            </w:r>
          </w:p>
        </w:tc>
        <w:tc>
          <w:tcPr>
            <w:tcW w:w="1134" w:type="dxa"/>
          </w:tcPr>
          <w:p w14:paraId="27859D2E" w14:textId="77777777" w:rsidR="00B83108" w:rsidRDefault="00B83108">
            <w:pPr>
              <w:pStyle w:val="yTable"/>
              <w:tabs>
                <w:tab w:val="right" w:pos="680"/>
              </w:tabs>
              <w:rPr>
                <w:spacing w:val="-1"/>
                <w:sz w:val="14"/>
              </w:rPr>
            </w:pPr>
            <w:r>
              <w:rPr>
                <w:spacing w:val="-1"/>
                <w:sz w:val="14"/>
              </w:rPr>
              <w:t>Cu</w:t>
            </w:r>
            <w:r>
              <w:rPr>
                <w:spacing w:val="-1"/>
                <w:sz w:val="14"/>
              </w:rPr>
              <w:noBreakHyphen/>
              <w:t>64</w:t>
            </w:r>
            <w:r>
              <w:rPr>
                <w:spacing w:val="-1"/>
                <w:sz w:val="14"/>
              </w:rPr>
              <w:tab/>
              <w:t>S</w:t>
            </w:r>
          </w:p>
        </w:tc>
        <w:tc>
          <w:tcPr>
            <w:tcW w:w="1169" w:type="dxa"/>
          </w:tcPr>
          <w:p w14:paraId="4BEBA42F"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2A067AF0"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55A71730" w14:textId="77777777" w:rsidR="00B83108" w:rsidRDefault="00B83108">
            <w:pPr>
              <w:pStyle w:val="yTable"/>
              <w:rPr>
                <w:spacing w:val="-2"/>
                <w:sz w:val="14"/>
              </w:rPr>
            </w:pPr>
            <w:r>
              <w:rPr>
                <w:spacing w:val="-2"/>
                <w:sz w:val="14"/>
              </w:rPr>
              <w:t>2.6 x 10</w:t>
            </w:r>
            <w:r>
              <w:rPr>
                <w:spacing w:val="-2"/>
                <w:sz w:val="14"/>
                <w:vertAlign w:val="superscript"/>
              </w:rPr>
              <w:t>+3</w:t>
            </w:r>
          </w:p>
        </w:tc>
        <w:tc>
          <w:tcPr>
            <w:tcW w:w="1111" w:type="dxa"/>
          </w:tcPr>
          <w:p w14:paraId="063169A7"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716B63FA" w14:textId="77777777">
        <w:tblPrEx>
          <w:tblBorders>
            <w:top w:val="none" w:sz="0" w:space="0" w:color="auto"/>
            <w:bottom w:val="none" w:sz="0" w:space="0" w:color="auto"/>
          </w:tblBorders>
        </w:tblPrEx>
        <w:tc>
          <w:tcPr>
            <w:tcW w:w="1418" w:type="dxa"/>
          </w:tcPr>
          <w:p w14:paraId="3F79E2B3" w14:textId="77777777" w:rsidR="00B83108" w:rsidRDefault="00B83108">
            <w:pPr>
              <w:pStyle w:val="yTable"/>
              <w:rPr>
                <w:spacing w:val="-1"/>
                <w:sz w:val="14"/>
              </w:rPr>
            </w:pPr>
          </w:p>
        </w:tc>
        <w:tc>
          <w:tcPr>
            <w:tcW w:w="1134" w:type="dxa"/>
          </w:tcPr>
          <w:p w14:paraId="41FACC1D" w14:textId="77777777" w:rsidR="00B83108" w:rsidRDefault="00B83108">
            <w:pPr>
              <w:pStyle w:val="yTable"/>
              <w:tabs>
                <w:tab w:val="right" w:pos="680"/>
              </w:tabs>
              <w:rPr>
                <w:spacing w:val="-1"/>
                <w:sz w:val="14"/>
              </w:rPr>
            </w:pPr>
            <w:r>
              <w:rPr>
                <w:spacing w:val="-1"/>
                <w:sz w:val="14"/>
              </w:rPr>
              <w:tab/>
              <w:t>I</w:t>
            </w:r>
          </w:p>
        </w:tc>
        <w:tc>
          <w:tcPr>
            <w:tcW w:w="1169" w:type="dxa"/>
          </w:tcPr>
          <w:p w14:paraId="4D753B44"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256F8B87"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43487C21"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4ECEDFC5"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17CCCA4E" w14:textId="77777777">
        <w:tblPrEx>
          <w:tblBorders>
            <w:top w:val="none" w:sz="0" w:space="0" w:color="auto"/>
            <w:bottom w:val="none" w:sz="0" w:space="0" w:color="auto"/>
          </w:tblBorders>
        </w:tblPrEx>
        <w:tc>
          <w:tcPr>
            <w:tcW w:w="1418" w:type="dxa"/>
          </w:tcPr>
          <w:p w14:paraId="3FE75EBD" w14:textId="77777777" w:rsidR="00B83108" w:rsidRDefault="00B83108">
            <w:pPr>
              <w:pStyle w:val="yTable"/>
              <w:rPr>
                <w:spacing w:val="-1"/>
                <w:sz w:val="14"/>
              </w:rPr>
            </w:pPr>
            <w:r>
              <w:rPr>
                <w:spacing w:val="-1"/>
                <w:sz w:val="14"/>
              </w:rPr>
              <w:t>Curium (96)</w:t>
            </w:r>
          </w:p>
        </w:tc>
        <w:tc>
          <w:tcPr>
            <w:tcW w:w="1134" w:type="dxa"/>
          </w:tcPr>
          <w:p w14:paraId="2A2A4850" w14:textId="77777777" w:rsidR="00B83108" w:rsidRDefault="00B83108">
            <w:pPr>
              <w:pStyle w:val="yTable"/>
              <w:tabs>
                <w:tab w:val="right" w:pos="680"/>
              </w:tabs>
              <w:rPr>
                <w:spacing w:val="-1"/>
                <w:sz w:val="14"/>
              </w:rPr>
            </w:pPr>
            <w:r>
              <w:rPr>
                <w:spacing w:val="-1"/>
                <w:sz w:val="14"/>
              </w:rPr>
              <w:t>Cm</w:t>
            </w:r>
            <w:r>
              <w:rPr>
                <w:spacing w:val="-1"/>
                <w:sz w:val="14"/>
              </w:rPr>
              <w:noBreakHyphen/>
              <w:t>242</w:t>
            </w:r>
            <w:r>
              <w:rPr>
                <w:spacing w:val="-1"/>
                <w:sz w:val="14"/>
              </w:rPr>
              <w:tab/>
              <w:t>S</w:t>
            </w:r>
          </w:p>
        </w:tc>
        <w:tc>
          <w:tcPr>
            <w:tcW w:w="1169" w:type="dxa"/>
          </w:tcPr>
          <w:p w14:paraId="3324DBC3"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280F923F"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786A3C85"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1EA0BF04"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4292D2DD" w14:textId="77777777">
        <w:tblPrEx>
          <w:tblBorders>
            <w:top w:val="none" w:sz="0" w:space="0" w:color="auto"/>
            <w:bottom w:val="none" w:sz="0" w:space="0" w:color="auto"/>
          </w:tblBorders>
        </w:tblPrEx>
        <w:tc>
          <w:tcPr>
            <w:tcW w:w="1418" w:type="dxa"/>
          </w:tcPr>
          <w:p w14:paraId="2679E19D" w14:textId="77777777" w:rsidR="00B83108" w:rsidRDefault="00B83108">
            <w:pPr>
              <w:pStyle w:val="yTable"/>
              <w:rPr>
                <w:spacing w:val="-1"/>
                <w:sz w:val="14"/>
              </w:rPr>
            </w:pPr>
          </w:p>
        </w:tc>
        <w:tc>
          <w:tcPr>
            <w:tcW w:w="1134" w:type="dxa"/>
          </w:tcPr>
          <w:p w14:paraId="2CD0FE42" w14:textId="77777777" w:rsidR="00B83108" w:rsidRDefault="00B83108">
            <w:pPr>
              <w:pStyle w:val="yTable"/>
              <w:tabs>
                <w:tab w:val="right" w:pos="680"/>
              </w:tabs>
              <w:rPr>
                <w:spacing w:val="-1"/>
                <w:sz w:val="14"/>
              </w:rPr>
            </w:pPr>
            <w:r>
              <w:rPr>
                <w:spacing w:val="-1"/>
                <w:sz w:val="14"/>
              </w:rPr>
              <w:tab/>
              <w:t>I</w:t>
            </w:r>
          </w:p>
        </w:tc>
        <w:tc>
          <w:tcPr>
            <w:tcW w:w="1169" w:type="dxa"/>
          </w:tcPr>
          <w:p w14:paraId="68B6E29F"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70" w:type="dxa"/>
          </w:tcPr>
          <w:p w14:paraId="4B20D3E3"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456D9B68" w14:textId="77777777" w:rsidR="00B83108" w:rsidRDefault="00B83108">
            <w:pPr>
              <w:pStyle w:val="yTable"/>
              <w:rPr>
                <w:spacing w:val="-2"/>
                <w:sz w:val="14"/>
              </w:rPr>
            </w:pPr>
            <w:r>
              <w:rPr>
                <w:spacing w:val="-2"/>
                <w:sz w:val="14"/>
              </w:rPr>
              <w:t>2.2 x 10</w:t>
            </w:r>
            <w:r>
              <w:rPr>
                <w:spacing w:val="-2"/>
                <w:sz w:val="14"/>
                <w:vertAlign w:val="superscript"/>
              </w:rPr>
              <w:noBreakHyphen/>
              <w:t>1</w:t>
            </w:r>
          </w:p>
        </w:tc>
        <w:tc>
          <w:tcPr>
            <w:tcW w:w="1111" w:type="dxa"/>
          </w:tcPr>
          <w:p w14:paraId="18EFCCDC"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00E15C29" w14:textId="77777777">
        <w:tblPrEx>
          <w:tblBorders>
            <w:top w:val="none" w:sz="0" w:space="0" w:color="auto"/>
            <w:bottom w:val="none" w:sz="0" w:space="0" w:color="auto"/>
          </w:tblBorders>
        </w:tblPrEx>
        <w:tc>
          <w:tcPr>
            <w:tcW w:w="1418" w:type="dxa"/>
          </w:tcPr>
          <w:p w14:paraId="15B031F1" w14:textId="77777777" w:rsidR="00B83108" w:rsidRDefault="00B83108">
            <w:pPr>
              <w:pStyle w:val="yTable"/>
              <w:rPr>
                <w:spacing w:val="-1"/>
                <w:sz w:val="14"/>
              </w:rPr>
            </w:pPr>
          </w:p>
        </w:tc>
        <w:tc>
          <w:tcPr>
            <w:tcW w:w="1134" w:type="dxa"/>
          </w:tcPr>
          <w:p w14:paraId="2378B33C" w14:textId="77777777" w:rsidR="00B83108" w:rsidRDefault="00B83108">
            <w:pPr>
              <w:pStyle w:val="yTable"/>
              <w:tabs>
                <w:tab w:val="right" w:pos="680"/>
              </w:tabs>
              <w:rPr>
                <w:spacing w:val="-1"/>
                <w:sz w:val="14"/>
              </w:rPr>
            </w:pPr>
            <w:r>
              <w:rPr>
                <w:spacing w:val="-1"/>
                <w:sz w:val="14"/>
              </w:rPr>
              <w:t>Cm</w:t>
            </w:r>
            <w:r>
              <w:rPr>
                <w:spacing w:val="-1"/>
                <w:sz w:val="14"/>
              </w:rPr>
              <w:noBreakHyphen/>
              <w:t>243</w:t>
            </w:r>
            <w:r>
              <w:rPr>
                <w:spacing w:val="-1"/>
                <w:sz w:val="14"/>
              </w:rPr>
              <w:tab/>
              <w:t>S</w:t>
            </w:r>
          </w:p>
        </w:tc>
        <w:tc>
          <w:tcPr>
            <w:tcW w:w="1169" w:type="dxa"/>
          </w:tcPr>
          <w:p w14:paraId="6880BF9D" w14:textId="77777777" w:rsidR="00B83108" w:rsidRDefault="00B83108">
            <w:pPr>
              <w:pStyle w:val="yTable"/>
              <w:rPr>
                <w:spacing w:val="-2"/>
                <w:sz w:val="14"/>
              </w:rPr>
            </w:pPr>
            <w:r>
              <w:rPr>
                <w:spacing w:val="-2"/>
                <w:sz w:val="14"/>
              </w:rPr>
              <w:t>2.2 x 10</w:t>
            </w:r>
            <w:r>
              <w:rPr>
                <w:spacing w:val="-2"/>
                <w:sz w:val="14"/>
                <w:vertAlign w:val="superscript"/>
              </w:rPr>
              <w:noBreakHyphen/>
              <w:t>1</w:t>
            </w:r>
          </w:p>
        </w:tc>
        <w:tc>
          <w:tcPr>
            <w:tcW w:w="1170" w:type="dxa"/>
          </w:tcPr>
          <w:p w14:paraId="2E43DA6E"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7C1F731E" w14:textId="77777777" w:rsidR="00B83108" w:rsidRDefault="00B83108">
            <w:pPr>
              <w:pStyle w:val="yTable"/>
              <w:rPr>
                <w:spacing w:val="-2"/>
                <w:sz w:val="14"/>
              </w:rPr>
            </w:pPr>
            <w:r>
              <w:rPr>
                <w:spacing w:val="-2"/>
                <w:sz w:val="14"/>
              </w:rPr>
              <w:t>7.4 x 10</w:t>
            </w:r>
            <w:r>
              <w:rPr>
                <w:spacing w:val="-2"/>
                <w:sz w:val="14"/>
                <w:vertAlign w:val="superscript"/>
              </w:rPr>
              <w:noBreakHyphen/>
              <w:t>3</w:t>
            </w:r>
          </w:p>
        </w:tc>
        <w:tc>
          <w:tcPr>
            <w:tcW w:w="1111" w:type="dxa"/>
          </w:tcPr>
          <w:p w14:paraId="5D9038D6" w14:textId="77777777" w:rsidR="00B83108" w:rsidRDefault="00B83108">
            <w:pPr>
              <w:pStyle w:val="yTable"/>
              <w:rPr>
                <w:spacing w:val="-2"/>
                <w:sz w:val="14"/>
                <w:vertAlign w:val="superscript"/>
              </w:rPr>
            </w:pPr>
            <w:r>
              <w:rPr>
                <w:spacing w:val="-2"/>
                <w:sz w:val="14"/>
              </w:rPr>
              <w:t>1.8 x 10</w:t>
            </w:r>
            <w:r>
              <w:rPr>
                <w:spacing w:val="-2"/>
                <w:sz w:val="14"/>
                <w:vertAlign w:val="superscript"/>
              </w:rPr>
              <w:t>+5</w:t>
            </w:r>
          </w:p>
        </w:tc>
      </w:tr>
      <w:tr w:rsidR="000B1A61" w14:paraId="3D484A11" w14:textId="77777777">
        <w:tblPrEx>
          <w:tblBorders>
            <w:top w:val="none" w:sz="0" w:space="0" w:color="auto"/>
            <w:bottom w:val="none" w:sz="0" w:space="0" w:color="auto"/>
          </w:tblBorders>
        </w:tblPrEx>
        <w:tc>
          <w:tcPr>
            <w:tcW w:w="1418" w:type="dxa"/>
          </w:tcPr>
          <w:p w14:paraId="60995261" w14:textId="77777777" w:rsidR="00B83108" w:rsidRDefault="00B83108">
            <w:pPr>
              <w:pStyle w:val="yTable"/>
              <w:rPr>
                <w:spacing w:val="-1"/>
                <w:sz w:val="14"/>
              </w:rPr>
            </w:pPr>
          </w:p>
        </w:tc>
        <w:tc>
          <w:tcPr>
            <w:tcW w:w="1134" w:type="dxa"/>
          </w:tcPr>
          <w:p w14:paraId="74FA49FF" w14:textId="77777777" w:rsidR="00B83108" w:rsidRDefault="00B83108">
            <w:pPr>
              <w:pStyle w:val="yTable"/>
              <w:tabs>
                <w:tab w:val="right" w:pos="680"/>
              </w:tabs>
              <w:rPr>
                <w:spacing w:val="-1"/>
                <w:sz w:val="14"/>
              </w:rPr>
            </w:pPr>
            <w:r>
              <w:rPr>
                <w:spacing w:val="-1"/>
                <w:sz w:val="14"/>
              </w:rPr>
              <w:tab/>
              <w:t>I</w:t>
            </w:r>
          </w:p>
        </w:tc>
        <w:tc>
          <w:tcPr>
            <w:tcW w:w="1169" w:type="dxa"/>
          </w:tcPr>
          <w:p w14:paraId="40F5C37B"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2F592BAA"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0AECD468"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3A9D3D5F"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312E9DAB" w14:textId="77777777">
        <w:tblPrEx>
          <w:tblBorders>
            <w:top w:val="none" w:sz="0" w:space="0" w:color="auto"/>
            <w:bottom w:val="none" w:sz="0" w:space="0" w:color="auto"/>
          </w:tblBorders>
        </w:tblPrEx>
        <w:tc>
          <w:tcPr>
            <w:tcW w:w="1418" w:type="dxa"/>
          </w:tcPr>
          <w:p w14:paraId="194E3EE0" w14:textId="77777777" w:rsidR="00B83108" w:rsidRDefault="00B83108">
            <w:pPr>
              <w:pStyle w:val="yTable"/>
              <w:rPr>
                <w:spacing w:val="-1"/>
                <w:sz w:val="14"/>
              </w:rPr>
            </w:pPr>
          </w:p>
        </w:tc>
        <w:tc>
          <w:tcPr>
            <w:tcW w:w="1134" w:type="dxa"/>
          </w:tcPr>
          <w:p w14:paraId="69CEE2E7" w14:textId="77777777" w:rsidR="00B83108" w:rsidRDefault="00B83108">
            <w:pPr>
              <w:pStyle w:val="yTable"/>
              <w:tabs>
                <w:tab w:val="right" w:pos="680"/>
              </w:tabs>
              <w:rPr>
                <w:spacing w:val="-1"/>
                <w:sz w:val="14"/>
              </w:rPr>
            </w:pPr>
            <w:r>
              <w:rPr>
                <w:spacing w:val="-1"/>
                <w:sz w:val="14"/>
              </w:rPr>
              <w:t>Cm</w:t>
            </w:r>
            <w:r>
              <w:rPr>
                <w:spacing w:val="-1"/>
                <w:sz w:val="14"/>
              </w:rPr>
              <w:noBreakHyphen/>
              <w:t>244</w:t>
            </w:r>
            <w:r>
              <w:rPr>
                <w:spacing w:val="-1"/>
                <w:sz w:val="14"/>
              </w:rPr>
              <w:tab/>
              <w:t>S</w:t>
            </w:r>
          </w:p>
        </w:tc>
        <w:tc>
          <w:tcPr>
            <w:tcW w:w="1169" w:type="dxa"/>
          </w:tcPr>
          <w:p w14:paraId="40E3955B" w14:textId="77777777" w:rsidR="00B83108" w:rsidRDefault="00B83108">
            <w:pPr>
              <w:pStyle w:val="yTable"/>
              <w:rPr>
                <w:spacing w:val="-2"/>
                <w:sz w:val="14"/>
              </w:rPr>
            </w:pPr>
            <w:r>
              <w:rPr>
                <w:spacing w:val="-2"/>
                <w:sz w:val="14"/>
              </w:rPr>
              <w:t>3.3 x 10</w:t>
            </w:r>
            <w:r>
              <w:rPr>
                <w:spacing w:val="-2"/>
                <w:sz w:val="14"/>
                <w:vertAlign w:val="superscript"/>
              </w:rPr>
              <w:noBreakHyphen/>
              <w:t>1</w:t>
            </w:r>
          </w:p>
        </w:tc>
        <w:tc>
          <w:tcPr>
            <w:tcW w:w="1170" w:type="dxa"/>
          </w:tcPr>
          <w:p w14:paraId="75E58AF0" w14:textId="77777777" w:rsidR="00B83108" w:rsidRDefault="00B83108">
            <w:pPr>
              <w:pStyle w:val="yTable"/>
              <w:rPr>
                <w:spacing w:val="-2"/>
                <w:sz w:val="14"/>
              </w:rPr>
            </w:pPr>
            <w:r>
              <w:rPr>
                <w:spacing w:val="-2"/>
                <w:sz w:val="14"/>
              </w:rPr>
              <w:t>7.4 x 10</w:t>
            </w:r>
            <w:r>
              <w:rPr>
                <w:spacing w:val="-2"/>
                <w:sz w:val="14"/>
                <w:vertAlign w:val="superscript"/>
              </w:rPr>
              <w:t>+6</w:t>
            </w:r>
          </w:p>
        </w:tc>
        <w:tc>
          <w:tcPr>
            <w:tcW w:w="1229" w:type="dxa"/>
            <w:gridSpan w:val="4"/>
          </w:tcPr>
          <w:p w14:paraId="021012F3" w14:textId="77777777" w:rsidR="00B83108" w:rsidRDefault="00B83108">
            <w:pPr>
              <w:pStyle w:val="yTable"/>
              <w:rPr>
                <w:spacing w:val="-2"/>
                <w:sz w:val="14"/>
              </w:rPr>
            </w:pPr>
            <w:r>
              <w:rPr>
                <w:spacing w:val="-2"/>
                <w:sz w:val="14"/>
              </w:rPr>
              <w:t>1.1 x 10</w:t>
            </w:r>
            <w:r>
              <w:rPr>
                <w:spacing w:val="-2"/>
                <w:sz w:val="14"/>
                <w:vertAlign w:val="superscript"/>
              </w:rPr>
              <w:noBreakHyphen/>
              <w:t>2</w:t>
            </w:r>
          </w:p>
        </w:tc>
        <w:tc>
          <w:tcPr>
            <w:tcW w:w="1111" w:type="dxa"/>
          </w:tcPr>
          <w:p w14:paraId="3DB3AE33" w14:textId="77777777" w:rsidR="00B83108" w:rsidRDefault="00B83108">
            <w:pPr>
              <w:pStyle w:val="yTable"/>
              <w:rPr>
                <w:spacing w:val="-2"/>
                <w:sz w:val="14"/>
                <w:vertAlign w:val="superscript"/>
              </w:rPr>
            </w:pPr>
            <w:r>
              <w:rPr>
                <w:spacing w:val="-2"/>
                <w:sz w:val="14"/>
              </w:rPr>
              <w:t>2.6 x 10</w:t>
            </w:r>
            <w:r>
              <w:rPr>
                <w:spacing w:val="-2"/>
                <w:sz w:val="14"/>
                <w:vertAlign w:val="superscript"/>
              </w:rPr>
              <w:t>+5</w:t>
            </w:r>
          </w:p>
        </w:tc>
      </w:tr>
      <w:tr w:rsidR="000B1A61" w14:paraId="4BC2BED6" w14:textId="77777777">
        <w:tblPrEx>
          <w:tblBorders>
            <w:top w:val="none" w:sz="0" w:space="0" w:color="auto"/>
            <w:bottom w:val="none" w:sz="0" w:space="0" w:color="auto"/>
          </w:tblBorders>
        </w:tblPrEx>
        <w:tc>
          <w:tcPr>
            <w:tcW w:w="1418" w:type="dxa"/>
          </w:tcPr>
          <w:p w14:paraId="64636A02" w14:textId="77777777" w:rsidR="00B83108" w:rsidRDefault="00B83108">
            <w:pPr>
              <w:pStyle w:val="yTable"/>
              <w:rPr>
                <w:spacing w:val="-1"/>
                <w:sz w:val="14"/>
              </w:rPr>
            </w:pPr>
          </w:p>
        </w:tc>
        <w:tc>
          <w:tcPr>
            <w:tcW w:w="1134" w:type="dxa"/>
          </w:tcPr>
          <w:p w14:paraId="54E6B41B" w14:textId="77777777" w:rsidR="00B83108" w:rsidRDefault="00B83108">
            <w:pPr>
              <w:pStyle w:val="yTable"/>
              <w:tabs>
                <w:tab w:val="right" w:pos="680"/>
              </w:tabs>
              <w:rPr>
                <w:spacing w:val="-1"/>
                <w:sz w:val="14"/>
              </w:rPr>
            </w:pPr>
            <w:r>
              <w:rPr>
                <w:spacing w:val="-1"/>
                <w:sz w:val="14"/>
              </w:rPr>
              <w:tab/>
              <w:t>I</w:t>
            </w:r>
          </w:p>
        </w:tc>
        <w:tc>
          <w:tcPr>
            <w:tcW w:w="1169" w:type="dxa"/>
          </w:tcPr>
          <w:p w14:paraId="3198406F"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38ECA6E2"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69CB0DA8"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2DD7D2E7"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2E519878" w14:textId="77777777">
        <w:tblPrEx>
          <w:tblBorders>
            <w:top w:val="none" w:sz="0" w:space="0" w:color="auto"/>
            <w:bottom w:val="none" w:sz="0" w:space="0" w:color="auto"/>
          </w:tblBorders>
        </w:tblPrEx>
        <w:tc>
          <w:tcPr>
            <w:tcW w:w="1418" w:type="dxa"/>
          </w:tcPr>
          <w:p w14:paraId="091FE632" w14:textId="77777777" w:rsidR="00B83108" w:rsidRDefault="00B83108">
            <w:pPr>
              <w:pStyle w:val="yTable"/>
              <w:rPr>
                <w:spacing w:val="-1"/>
                <w:sz w:val="14"/>
              </w:rPr>
            </w:pPr>
          </w:p>
        </w:tc>
        <w:tc>
          <w:tcPr>
            <w:tcW w:w="1134" w:type="dxa"/>
          </w:tcPr>
          <w:p w14:paraId="27CEC676" w14:textId="77777777" w:rsidR="00B83108" w:rsidRDefault="00B83108">
            <w:pPr>
              <w:pStyle w:val="yTable"/>
              <w:tabs>
                <w:tab w:val="right" w:pos="680"/>
              </w:tabs>
              <w:rPr>
                <w:spacing w:val="-1"/>
                <w:sz w:val="14"/>
              </w:rPr>
            </w:pPr>
            <w:r>
              <w:rPr>
                <w:spacing w:val="-1"/>
                <w:sz w:val="14"/>
              </w:rPr>
              <w:t>Cm</w:t>
            </w:r>
            <w:r>
              <w:rPr>
                <w:spacing w:val="-1"/>
                <w:sz w:val="14"/>
              </w:rPr>
              <w:noBreakHyphen/>
              <w:t>245</w:t>
            </w:r>
            <w:r>
              <w:rPr>
                <w:spacing w:val="-1"/>
                <w:sz w:val="14"/>
              </w:rPr>
              <w:tab/>
              <w:t>S</w:t>
            </w:r>
          </w:p>
        </w:tc>
        <w:tc>
          <w:tcPr>
            <w:tcW w:w="1169" w:type="dxa"/>
          </w:tcPr>
          <w:p w14:paraId="42A05C7B" w14:textId="77777777" w:rsidR="00B83108" w:rsidRDefault="00B83108">
            <w:pPr>
              <w:pStyle w:val="yTable"/>
              <w:rPr>
                <w:spacing w:val="-2"/>
                <w:sz w:val="14"/>
              </w:rPr>
            </w:pPr>
            <w:r>
              <w:rPr>
                <w:spacing w:val="-2"/>
                <w:sz w:val="14"/>
              </w:rPr>
              <w:t>1.8 x 10</w:t>
            </w:r>
            <w:r>
              <w:rPr>
                <w:spacing w:val="-2"/>
                <w:sz w:val="14"/>
                <w:vertAlign w:val="superscript"/>
              </w:rPr>
              <w:noBreakHyphen/>
              <w:t>1</w:t>
            </w:r>
          </w:p>
        </w:tc>
        <w:tc>
          <w:tcPr>
            <w:tcW w:w="1170" w:type="dxa"/>
          </w:tcPr>
          <w:p w14:paraId="1D08BCB1"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733B9C41" w14:textId="77777777" w:rsidR="00B83108" w:rsidRDefault="00B83108">
            <w:pPr>
              <w:pStyle w:val="yTable"/>
              <w:rPr>
                <w:spacing w:val="-2"/>
                <w:sz w:val="14"/>
              </w:rPr>
            </w:pPr>
            <w:r>
              <w:rPr>
                <w:spacing w:val="-2"/>
                <w:sz w:val="14"/>
              </w:rPr>
              <w:t>7.4 x 10</w:t>
            </w:r>
            <w:r>
              <w:rPr>
                <w:spacing w:val="-2"/>
                <w:sz w:val="14"/>
                <w:vertAlign w:val="superscript"/>
              </w:rPr>
              <w:noBreakHyphen/>
              <w:t>3</w:t>
            </w:r>
          </w:p>
        </w:tc>
        <w:tc>
          <w:tcPr>
            <w:tcW w:w="1111" w:type="dxa"/>
          </w:tcPr>
          <w:p w14:paraId="50E64E2B" w14:textId="77777777" w:rsidR="00B83108" w:rsidRDefault="00B83108">
            <w:pPr>
              <w:pStyle w:val="yTable"/>
              <w:rPr>
                <w:spacing w:val="-2"/>
                <w:sz w:val="14"/>
                <w:vertAlign w:val="superscript"/>
              </w:rPr>
            </w:pPr>
            <w:r>
              <w:rPr>
                <w:spacing w:val="-2"/>
                <w:sz w:val="14"/>
              </w:rPr>
              <w:t>1.5 x 10</w:t>
            </w:r>
            <w:r>
              <w:rPr>
                <w:spacing w:val="-2"/>
                <w:sz w:val="14"/>
                <w:vertAlign w:val="superscript"/>
              </w:rPr>
              <w:t>+5</w:t>
            </w:r>
          </w:p>
        </w:tc>
      </w:tr>
      <w:tr w:rsidR="000B1A61" w14:paraId="491CC763" w14:textId="77777777">
        <w:tblPrEx>
          <w:tblBorders>
            <w:top w:val="none" w:sz="0" w:space="0" w:color="auto"/>
            <w:bottom w:val="none" w:sz="0" w:space="0" w:color="auto"/>
          </w:tblBorders>
        </w:tblPrEx>
        <w:tc>
          <w:tcPr>
            <w:tcW w:w="1418" w:type="dxa"/>
          </w:tcPr>
          <w:p w14:paraId="0B530D10" w14:textId="77777777" w:rsidR="00B83108" w:rsidRDefault="00B83108">
            <w:pPr>
              <w:pStyle w:val="yTable"/>
              <w:rPr>
                <w:spacing w:val="-1"/>
                <w:sz w:val="14"/>
              </w:rPr>
            </w:pPr>
          </w:p>
        </w:tc>
        <w:tc>
          <w:tcPr>
            <w:tcW w:w="1134" w:type="dxa"/>
          </w:tcPr>
          <w:p w14:paraId="0C28CDA5" w14:textId="77777777" w:rsidR="00B83108" w:rsidRDefault="00B83108">
            <w:pPr>
              <w:pStyle w:val="yTable"/>
              <w:tabs>
                <w:tab w:val="right" w:pos="680"/>
              </w:tabs>
              <w:rPr>
                <w:spacing w:val="-1"/>
                <w:sz w:val="14"/>
              </w:rPr>
            </w:pPr>
            <w:r>
              <w:rPr>
                <w:spacing w:val="-1"/>
                <w:sz w:val="14"/>
              </w:rPr>
              <w:tab/>
              <w:t>I</w:t>
            </w:r>
          </w:p>
        </w:tc>
        <w:tc>
          <w:tcPr>
            <w:tcW w:w="1169" w:type="dxa"/>
          </w:tcPr>
          <w:p w14:paraId="1465FA93"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274AA5C2"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75C5BA79"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3D8F9A3C"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62D37852" w14:textId="77777777">
        <w:tblPrEx>
          <w:tblBorders>
            <w:top w:val="none" w:sz="0" w:space="0" w:color="auto"/>
            <w:bottom w:val="none" w:sz="0" w:space="0" w:color="auto"/>
          </w:tblBorders>
        </w:tblPrEx>
        <w:tc>
          <w:tcPr>
            <w:tcW w:w="1418" w:type="dxa"/>
          </w:tcPr>
          <w:p w14:paraId="701A07C4" w14:textId="77777777" w:rsidR="00B83108" w:rsidRDefault="00B83108">
            <w:pPr>
              <w:pStyle w:val="yTable"/>
              <w:rPr>
                <w:spacing w:val="-1"/>
                <w:sz w:val="14"/>
              </w:rPr>
            </w:pPr>
          </w:p>
        </w:tc>
        <w:tc>
          <w:tcPr>
            <w:tcW w:w="1134" w:type="dxa"/>
          </w:tcPr>
          <w:p w14:paraId="31A8CC23" w14:textId="77777777" w:rsidR="00B83108" w:rsidRDefault="00B83108">
            <w:pPr>
              <w:pStyle w:val="yTable"/>
              <w:tabs>
                <w:tab w:val="right" w:pos="680"/>
              </w:tabs>
              <w:rPr>
                <w:spacing w:val="-1"/>
                <w:sz w:val="14"/>
              </w:rPr>
            </w:pPr>
            <w:r>
              <w:rPr>
                <w:spacing w:val="-1"/>
                <w:sz w:val="14"/>
              </w:rPr>
              <w:t>Cm</w:t>
            </w:r>
            <w:r>
              <w:rPr>
                <w:spacing w:val="-1"/>
                <w:sz w:val="14"/>
              </w:rPr>
              <w:noBreakHyphen/>
              <w:t>246</w:t>
            </w:r>
            <w:r>
              <w:rPr>
                <w:spacing w:val="-1"/>
                <w:sz w:val="14"/>
              </w:rPr>
              <w:tab/>
              <w:t>S</w:t>
            </w:r>
          </w:p>
        </w:tc>
        <w:tc>
          <w:tcPr>
            <w:tcW w:w="1169" w:type="dxa"/>
          </w:tcPr>
          <w:p w14:paraId="33AC1DC7" w14:textId="77777777" w:rsidR="00B83108" w:rsidRDefault="00B83108">
            <w:pPr>
              <w:pStyle w:val="yTable"/>
              <w:rPr>
                <w:spacing w:val="-2"/>
                <w:sz w:val="14"/>
              </w:rPr>
            </w:pPr>
            <w:r>
              <w:rPr>
                <w:spacing w:val="-2"/>
                <w:sz w:val="14"/>
              </w:rPr>
              <w:t>1.8 x 10</w:t>
            </w:r>
            <w:r>
              <w:rPr>
                <w:spacing w:val="-2"/>
                <w:sz w:val="14"/>
                <w:vertAlign w:val="superscript"/>
              </w:rPr>
              <w:noBreakHyphen/>
              <w:t>1</w:t>
            </w:r>
          </w:p>
        </w:tc>
        <w:tc>
          <w:tcPr>
            <w:tcW w:w="1170" w:type="dxa"/>
          </w:tcPr>
          <w:p w14:paraId="6CFF2492"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132AE79C" w14:textId="77777777" w:rsidR="00B83108" w:rsidRDefault="00B83108">
            <w:pPr>
              <w:pStyle w:val="yTable"/>
              <w:rPr>
                <w:spacing w:val="-2"/>
                <w:sz w:val="14"/>
              </w:rPr>
            </w:pPr>
            <w:r>
              <w:rPr>
                <w:spacing w:val="-2"/>
                <w:sz w:val="14"/>
              </w:rPr>
              <w:t>7.4 x 10</w:t>
            </w:r>
            <w:r>
              <w:rPr>
                <w:spacing w:val="-2"/>
                <w:sz w:val="14"/>
                <w:vertAlign w:val="superscript"/>
              </w:rPr>
              <w:noBreakHyphen/>
              <w:t>3</w:t>
            </w:r>
          </w:p>
        </w:tc>
        <w:tc>
          <w:tcPr>
            <w:tcW w:w="1111" w:type="dxa"/>
          </w:tcPr>
          <w:p w14:paraId="7003F4CE" w14:textId="77777777" w:rsidR="00B83108" w:rsidRDefault="00B83108">
            <w:pPr>
              <w:pStyle w:val="yTable"/>
              <w:rPr>
                <w:spacing w:val="-2"/>
                <w:sz w:val="14"/>
                <w:vertAlign w:val="superscript"/>
              </w:rPr>
            </w:pPr>
            <w:r>
              <w:rPr>
                <w:spacing w:val="-2"/>
                <w:sz w:val="14"/>
              </w:rPr>
              <w:t>1.5 x 10</w:t>
            </w:r>
            <w:r>
              <w:rPr>
                <w:spacing w:val="-2"/>
                <w:sz w:val="14"/>
                <w:vertAlign w:val="superscript"/>
              </w:rPr>
              <w:t>+5</w:t>
            </w:r>
          </w:p>
        </w:tc>
      </w:tr>
      <w:tr w:rsidR="000B1A61" w14:paraId="6F44BB6C" w14:textId="77777777">
        <w:tblPrEx>
          <w:tblBorders>
            <w:top w:val="none" w:sz="0" w:space="0" w:color="auto"/>
            <w:bottom w:val="none" w:sz="0" w:space="0" w:color="auto"/>
          </w:tblBorders>
        </w:tblPrEx>
        <w:tc>
          <w:tcPr>
            <w:tcW w:w="1418" w:type="dxa"/>
          </w:tcPr>
          <w:p w14:paraId="65BBDACC" w14:textId="77777777" w:rsidR="00B83108" w:rsidRDefault="00B83108">
            <w:pPr>
              <w:pStyle w:val="yTable"/>
              <w:rPr>
                <w:spacing w:val="-1"/>
                <w:sz w:val="14"/>
              </w:rPr>
            </w:pPr>
          </w:p>
        </w:tc>
        <w:tc>
          <w:tcPr>
            <w:tcW w:w="1134" w:type="dxa"/>
          </w:tcPr>
          <w:p w14:paraId="72C5AB5C" w14:textId="77777777" w:rsidR="00B83108" w:rsidRDefault="00B83108">
            <w:pPr>
              <w:pStyle w:val="yTable"/>
              <w:tabs>
                <w:tab w:val="right" w:pos="680"/>
              </w:tabs>
              <w:rPr>
                <w:spacing w:val="-1"/>
                <w:sz w:val="14"/>
              </w:rPr>
            </w:pPr>
            <w:r>
              <w:rPr>
                <w:spacing w:val="-1"/>
                <w:sz w:val="14"/>
              </w:rPr>
              <w:tab/>
              <w:t>I</w:t>
            </w:r>
          </w:p>
        </w:tc>
        <w:tc>
          <w:tcPr>
            <w:tcW w:w="1169" w:type="dxa"/>
          </w:tcPr>
          <w:p w14:paraId="244BCDCD"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0B23022D"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59171D83"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66D40806"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332DB6CF" w14:textId="77777777">
        <w:tblPrEx>
          <w:tblBorders>
            <w:top w:val="none" w:sz="0" w:space="0" w:color="auto"/>
            <w:bottom w:val="none" w:sz="0" w:space="0" w:color="auto"/>
          </w:tblBorders>
        </w:tblPrEx>
        <w:tc>
          <w:tcPr>
            <w:tcW w:w="1418" w:type="dxa"/>
          </w:tcPr>
          <w:p w14:paraId="3AD717FE" w14:textId="77777777" w:rsidR="00B83108" w:rsidRDefault="00B83108">
            <w:pPr>
              <w:pStyle w:val="yTable"/>
              <w:keepNext/>
              <w:keepLines/>
              <w:rPr>
                <w:spacing w:val="-1"/>
                <w:sz w:val="14"/>
              </w:rPr>
            </w:pPr>
          </w:p>
        </w:tc>
        <w:tc>
          <w:tcPr>
            <w:tcW w:w="1134" w:type="dxa"/>
          </w:tcPr>
          <w:p w14:paraId="68C04B8E" w14:textId="77777777" w:rsidR="00B83108" w:rsidRDefault="00B83108">
            <w:pPr>
              <w:pStyle w:val="yTable"/>
              <w:keepNext/>
              <w:keepLines/>
              <w:tabs>
                <w:tab w:val="right" w:pos="680"/>
              </w:tabs>
              <w:rPr>
                <w:spacing w:val="-1"/>
                <w:sz w:val="14"/>
              </w:rPr>
            </w:pPr>
            <w:r>
              <w:rPr>
                <w:spacing w:val="-1"/>
                <w:sz w:val="14"/>
              </w:rPr>
              <w:t>Cm</w:t>
            </w:r>
            <w:r>
              <w:rPr>
                <w:spacing w:val="-1"/>
                <w:sz w:val="14"/>
              </w:rPr>
              <w:noBreakHyphen/>
              <w:t>247</w:t>
            </w:r>
            <w:r>
              <w:rPr>
                <w:spacing w:val="-1"/>
                <w:sz w:val="14"/>
              </w:rPr>
              <w:tab/>
              <w:t>S</w:t>
            </w:r>
          </w:p>
        </w:tc>
        <w:tc>
          <w:tcPr>
            <w:tcW w:w="1169" w:type="dxa"/>
          </w:tcPr>
          <w:p w14:paraId="341F7016" w14:textId="77777777" w:rsidR="00B83108" w:rsidRDefault="00B83108">
            <w:pPr>
              <w:pStyle w:val="yTable"/>
              <w:keepNext/>
              <w:keepLines/>
              <w:rPr>
                <w:spacing w:val="-2"/>
                <w:sz w:val="14"/>
              </w:rPr>
            </w:pPr>
            <w:r>
              <w:rPr>
                <w:spacing w:val="-2"/>
                <w:sz w:val="14"/>
              </w:rPr>
              <w:t>1.8 x 10</w:t>
            </w:r>
            <w:r>
              <w:rPr>
                <w:spacing w:val="-2"/>
                <w:sz w:val="14"/>
                <w:vertAlign w:val="superscript"/>
              </w:rPr>
              <w:noBreakHyphen/>
              <w:t>1</w:t>
            </w:r>
          </w:p>
        </w:tc>
        <w:tc>
          <w:tcPr>
            <w:tcW w:w="1170" w:type="dxa"/>
          </w:tcPr>
          <w:p w14:paraId="351BCC3E" w14:textId="77777777" w:rsidR="00B83108" w:rsidRDefault="00B83108">
            <w:pPr>
              <w:pStyle w:val="yTable"/>
              <w:keepNext/>
              <w:keepLines/>
              <w:rPr>
                <w:spacing w:val="-2"/>
                <w:sz w:val="14"/>
              </w:rPr>
            </w:pPr>
            <w:r>
              <w:rPr>
                <w:spacing w:val="-2"/>
                <w:sz w:val="14"/>
              </w:rPr>
              <w:t>3.7 x 10</w:t>
            </w:r>
            <w:r>
              <w:rPr>
                <w:spacing w:val="-2"/>
                <w:sz w:val="14"/>
                <w:vertAlign w:val="superscript"/>
              </w:rPr>
              <w:t>+6</w:t>
            </w:r>
          </w:p>
        </w:tc>
        <w:tc>
          <w:tcPr>
            <w:tcW w:w="1229" w:type="dxa"/>
            <w:gridSpan w:val="4"/>
          </w:tcPr>
          <w:p w14:paraId="06772E9C" w14:textId="77777777" w:rsidR="00B83108" w:rsidRDefault="00B83108">
            <w:pPr>
              <w:pStyle w:val="yTable"/>
              <w:keepNext/>
              <w:keepLines/>
              <w:rPr>
                <w:spacing w:val="-2"/>
                <w:sz w:val="14"/>
              </w:rPr>
            </w:pPr>
            <w:r>
              <w:rPr>
                <w:spacing w:val="-2"/>
                <w:sz w:val="14"/>
              </w:rPr>
              <w:t>7.4 x 10</w:t>
            </w:r>
            <w:r>
              <w:rPr>
                <w:spacing w:val="-2"/>
                <w:sz w:val="14"/>
                <w:vertAlign w:val="superscript"/>
              </w:rPr>
              <w:noBreakHyphen/>
              <w:t>3</w:t>
            </w:r>
          </w:p>
        </w:tc>
        <w:tc>
          <w:tcPr>
            <w:tcW w:w="1111" w:type="dxa"/>
          </w:tcPr>
          <w:p w14:paraId="2543C01C" w14:textId="77777777" w:rsidR="00B83108" w:rsidRDefault="00B83108">
            <w:pPr>
              <w:pStyle w:val="yTable"/>
              <w:keepNext/>
              <w:keepLines/>
              <w:rPr>
                <w:spacing w:val="-2"/>
                <w:sz w:val="14"/>
                <w:vertAlign w:val="superscript"/>
              </w:rPr>
            </w:pPr>
            <w:r>
              <w:rPr>
                <w:spacing w:val="-2"/>
                <w:sz w:val="14"/>
              </w:rPr>
              <w:t>1.5 x 10</w:t>
            </w:r>
            <w:r>
              <w:rPr>
                <w:spacing w:val="-2"/>
                <w:sz w:val="14"/>
                <w:vertAlign w:val="superscript"/>
              </w:rPr>
              <w:t>+5</w:t>
            </w:r>
          </w:p>
        </w:tc>
      </w:tr>
      <w:tr w:rsidR="000B1A61" w14:paraId="3E145C27" w14:textId="77777777">
        <w:tblPrEx>
          <w:tblBorders>
            <w:top w:val="none" w:sz="0" w:space="0" w:color="auto"/>
            <w:bottom w:val="none" w:sz="0" w:space="0" w:color="auto"/>
          </w:tblBorders>
        </w:tblPrEx>
        <w:tc>
          <w:tcPr>
            <w:tcW w:w="1418" w:type="dxa"/>
          </w:tcPr>
          <w:p w14:paraId="7BCAE55C" w14:textId="77777777" w:rsidR="00B83108" w:rsidRDefault="00B83108">
            <w:pPr>
              <w:pStyle w:val="yTable"/>
              <w:rPr>
                <w:spacing w:val="-1"/>
                <w:sz w:val="14"/>
              </w:rPr>
            </w:pPr>
          </w:p>
        </w:tc>
        <w:tc>
          <w:tcPr>
            <w:tcW w:w="1134" w:type="dxa"/>
          </w:tcPr>
          <w:p w14:paraId="31CDE32C" w14:textId="77777777" w:rsidR="00B83108" w:rsidRDefault="00B83108">
            <w:pPr>
              <w:pStyle w:val="yTable"/>
              <w:tabs>
                <w:tab w:val="right" w:pos="680"/>
              </w:tabs>
              <w:rPr>
                <w:spacing w:val="-1"/>
                <w:sz w:val="14"/>
              </w:rPr>
            </w:pPr>
            <w:r>
              <w:rPr>
                <w:spacing w:val="-1"/>
                <w:sz w:val="14"/>
              </w:rPr>
              <w:tab/>
              <w:t>I</w:t>
            </w:r>
          </w:p>
        </w:tc>
        <w:tc>
          <w:tcPr>
            <w:tcW w:w="1169" w:type="dxa"/>
          </w:tcPr>
          <w:p w14:paraId="4290E66D"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4BE4BC76"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211EE50B"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3945993C"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2A2ADFB3" w14:textId="77777777">
        <w:tblPrEx>
          <w:tblBorders>
            <w:top w:val="none" w:sz="0" w:space="0" w:color="auto"/>
            <w:bottom w:val="none" w:sz="0" w:space="0" w:color="auto"/>
          </w:tblBorders>
        </w:tblPrEx>
        <w:tc>
          <w:tcPr>
            <w:tcW w:w="1418" w:type="dxa"/>
          </w:tcPr>
          <w:p w14:paraId="2E201757" w14:textId="77777777" w:rsidR="00B83108" w:rsidRDefault="00B83108">
            <w:pPr>
              <w:pStyle w:val="yTable"/>
              <w:keepNext/>
              <w:rPr>
                <w:spacing w:val="-1"/>
                <w:sz w:val="14"/>
              </w:rPr>
            </w:pPr>
          </w:p>
        </w:tc>
        <w:tc>
          <w:tcPr>
            <w:tcW w:w="1134" w:type="dxa"/>
          </w:tcPr>
          <w:p w14:paraId="202C2FE9" w14:textId="77777777" w:rsidR="00B83108" w:rsidRDefault="00B83108">
            <w:pPr>
              <w:pStyle w:val="yTable"/>
              <w:keepNext/>
              <w:tabs>
                <w:tab w:val="right" w:pos="680"/>
              </w:tabs>
              <w:rPr>
                <w:spacing w:val="-1"/>
                <w:sz w:val="14"/>
              </w:rPr>
            </w:pPr>
            <w:r>
              <w:rPr>
                <w:spacing w:val="-1"/>
                <w:sz w:val="14"/>
              </w:rPr>
              <w:t>Cm</w:t>
            </w:r>
            <w:r>
              <w:rPr>
                <w:spacing w:val="-1"/>
                <w:sz w:val="14"/>
              </w:rPr>
              <w:noBreakHyphen/>
              <w:t>248</w:t>
            </w:r>
            <w:r>
              <w:rPr>
                <w:spacing w:val="-1"/>
                <w:sz w:val="14"/>
              </w:rPr>
              <w:tab/>
              <w:t>S</w:t>
            </w:r>
          </w:p>
        </w:tc>
        <w:tc>
          <w:tcPr>
            <w:tcW w:w="1169" w:type="dxa"/>
          </w:tcPr>
          <w:p w14:paraId="5A36C62D" w14:textId="77777777" w:rsidR="00B83108" w:rsidRDefault="00B83108">
            <w:pPr>
              <w:pStyle w:val="yTable"/>
              <w:keepNext/>
              <w:rPr>
                <w:spacing w:val="-2"/>
                <w:sz w:val="14"/>
              </w:rPr>
            </w:pPr>
            <w:r>
              <w:rPr>
                <w:spacing w:val="-2"/>
                <w:sz w:val="14"/>
              </w:rPr>
              <w:t>2.2 x 10</w:t>
            </w:r>
            <w:r>
              <w:rPr>
                <w:spacing w:val="-2"/>
                <w:sz w:val="14"/>
                <w:vertAlign w:val="superscript"/>
              </w:rPr>
              <w:noBreakHyphen/>
              <w:t>2</w:t>
            </w:r>
          </w:p>
        </w:tc>
        <w:tc>
          <w:tcPr>
            <w:tcW w:w="1170" w:type="dxa"/>
          </w:tcPr>
          <w:p w14:paraId="025D7F99" w14:textId="77777777" w:rsidR="00B83108" w:rsidRDefault="00B83108">
            <w:pPr>
              <w:pStyle w:val="yTable"/>
              <w:keepNext/>
              <w:rPr>
                <w:spacing w:val="-2"/>
                <w:sz w:val="14"/>
              </w:rPr>
            </w:pPr>
            <w:r>
              <w:rPr>
                <w:spacing w:val="-2"/>
                <w:sz w:val="14"/>
              </w:rPr>
              <w:t>3.7 x 10</w:t>
            </w:r>
            <w:r>
              <w:rPr>
                <w:spacing w:val="-2"/>
                <w:sz w:val="14"/>
                <w:vertAlign w:val="superscript"/>
              </w:rPr>
              <w:t>+5</w:t>
            </w:r>
          </w:p>
        </w:tc>
        <w:tc>
          <w:tcPr>
            <w:tcW w:w="1229" w:type="dxa"/>
            <w:gridSpan w:val="4"/>
          </w:tcPr>
          <w:p w14:paraId="57F4BC7D" w14:textId="77777777" w:rsidR="00B83108" w:rsidRDefault="00B83108">
            <w:pPr>
              <w:pStyle w:val="yTable"/>
              <w:keepNext/>
              <w:rPr>
                <w:spacing w:val="-2"/>
                <w:sz w:val="14"/>
              </w:rPr>
            </w:pPr>
            <w:r>
              <w:rPr>
                <w:spacing w:val="-2"/>
                <w:sz w:val="14"/>
              </w:rPr>
              <w:t>7.4 x 10</w:t>
            </w:r>
            <w:r>
              <w:rPr>
                <w:spacing w:val="-2"/>
                <w:sz w:val="14"/>
                <w:vertAlign w:val="superscript"/>
              </w:rPr>
              <w:noBreakHyphen/>
              <w:t>4</w:t>
            </w:r>
          </w:p>
        </w:tc>
        <w:tc>
          <w:tcPr>
            <w:tcW w:w="1111" w:type="dxa"/>
          </w:tcPr>
          <w:p w14:paraId="62EFF22F" w14:textId="77777777" w:rsidR="00B83108" w:rsidRDefault="00B83108">
            <w:pPr>
              <w:pStyle w:val="yTable"/>
              <w:keepNext/>
              <w:rPr>
                <w:spacing w:val="-2"/>
                <w:sz w:val="14"/>
                <w:vertAlign w:val="superscript"/>
              </w:rPr>
            </w:pPr>
            <w:r>
              <w:rPr>
                <w:spacing w:val="-2"/>
                <w:sz w:val="14"/>
              </w:rPr>
              <w:t>1.5 x 10</w:t>
            </w:r>
            <w:r>
              <w:rPr>
                <w:spacing w:val="-2"/>
                <w:sz w:val="14"/>
                <w:vertAlign w:val="superscript"/>
              </w:rPr>
              <w:t>+4</w:t>
            </w:r>
          </w:p>
        </w:tc>
      </w:tr>
      <w:tr w:rsidR="000B1A61" w14:paraId="242C928C" w14:textId="77777777">
        <w:tblPrEx>
          <w:tblBorders>
            <w:top w:val="none" w:sz="0" w:space="0" w:color="auto"/>
            <w:bottom w:val="none" w:sz="0" w:space="0" w:color="auto"/>
          </w:tblBorders>
        </w:tblPrEx>
        <w:tc>
          <w:tcPr>
            <w:tcW w:w="1418" w:type="dxa"/>
          </w:tcPr>
          <w:p w14:paraId="49D49BB6" w14:textId="77777777" w:rsidR="00B83108" w:rsidRDefault="00B83108">
            <w:pPr>
              <w:pStyle w:val="yTable"/>
              <w:rPr>
                <w:spacing w:val="-1"/>
                <w:sz w:val="14"/>
              </w:rPr>
            </w:pPr>
          </w:p>
        </w:tc>
        <w:tc>
          <w:tcPr>
            <w:tcW w:w="1134" w:type="dxa"/>
          </w:tcPr>
          <w:p w14:paraId="7C666C1B" w14:textId="77777777" w:rsidR="00B83108" w:rsidRDefault="00B83108">
            <w:pPr>
              <w:pStyle w:val="yTable"/>
              <w:tabs>
                <w:tab w:val="right" w:pos="680"/>
              </w:tabs>
              <w:rPr>
                <w:spacing w:val="-1"/>
                <w:sz w:val="14"/>
              </w:rPr>
            </w:pPr>
            <w:r>
              <w:rPr>
                <w:spacing w:val="-1"/>
                <w:sz w:val="14"/>
              </w:rPr>
              <w:tab/>
              <w:t>I</w:t>
            </w:r>
          </w:p>
        </w:tc>
        <w:tc>
          <w:tcPr>
            <w:tcW w:w="1169" w:type="dxa"/>
          </w:tcPr>
          <w:p w14:paraId="004E4398" w14:textId="77777777" w:rsidR="00B83108" w:rsidRDefault="00B83108">
            <w:pPr>
              <w:pStyle w:val="yTable"/>
              <w:rPr>
                <w:spacing w:val="-2"/>
                <w:sz w:val="14"/>
              </w:rPr>
            </w:pPr>
            <w:r>
              <w:rPr>
                <w:spacing w:val="-2"/>
                <w:sz w:val="14"/>
              </w:rPr>
              <w:t>3.7 x 10</w:t>
            </w:r>
            <w:r>
              <w:rPr>
                <w:spacing w:val="-2"/>
                <w:sz w:val="14"/>
                <w:vertAlign w:val="superscript"/>
              </w:rPr>
              <w:noBreakHyphen/>
              <w:t>1</w:t>
            </w:r>
          </w:p>
        </w:tc>
        <w:tc>
          <w:tcPr>
            <w:tcW w:w="1170" w:type="dxa"/>
          </w:tcPr>
          <w:p w14:paraId="5583D464" w14:textId="77777777" w:rsidR="00B83108" w:rsidRDefault="00B83108">
            <w:pPr>
              <w:pStyle w:val="yTable"/>
              <w:rPr>
                <w:spacing w:val="-2"/>
                <w:sz w:val="14"/>
              </w:rPr>
            </w:pPr>
            <w:r>
              <w:rPr>
                <w:spacing w:val="-2"/>
                <w:sz w:val="14"/>
              </w:rPr>
              <w:t>1.5 x 10</w:t>
            </w:r>
            <w:r>
              <w:rPr>
                <w:spacing w:val="-2"/>
                <w:sz w:val="14"/>
                <w:vertAlign w:val="superscript"/>
              </w:rPr>
              <w:t>+6</w:t>
            </w:r>
          </w:p>
        </w:tc>
        <w:tc>
          <w:tcPr>
            <w:tcW w:w="1229" w:type="dxa"/>
            <w:gridSpan w:val="4"/>
          </w:tcPr>
          <w:p w14:paraId="3D77E6AF" w14:textId="77777777" w:rsidR="00B83108" w:rsidRDefault="00B83108">
            <w:pPr>
              <w:pStyle w:val="yTable"/>
              <w:rPr>
                <w:spacing w:val="-2"/>
                <w:sz w:val="14"/>
              </w:rPr>
            </w:pPr>
            <w:r>
              <w:rPr>
                <w:spacing w:val="-2"/>
                <w:sz w:val="14"/>
              </w:rPr>
              <w:t>1.5 x 10</w:t>
            </w:r>
            <w:r>
              <w:rPr>
                <w:spacing w:val="-2"/>
                <w:sz w:val="14"/>
                <w:vertAlign w:val="superscript"/>
              </w:rPr>
              <w:noBreakHyphen/>
              <w:t>2</w:t>
            </w:r>
          </w:p>
        </w:tc>
        <w:tc>
          <w:tcPr>
            <w:tcW w:w="1111" w:type="dxa"/>
          </w:tcPr>
          <w:p w14:paraId="3BD98E15" w14:textId="77777777" w:rsidR="00B83108" w:rsidRDefault="00B83108">
            <w:pPr>
              <w:pStyle w:val="yTable"/>
              <w:rPr>
                <w:spacing w:val="-2"/>
                <w:sz w:val="14"/>
                <w:vertAlign w:val="superscript"/>
              </w:rPr>
            </w:pPr>
            <w:r>
              <w:rPr>
                <w:spacing w:val="-2"/>
                <w:sz w:val="14"/>
              </w:rPr>
              <w:t>3.7 x 10</w:t>
            </w:r>
            <w:r>
              <w:rPr>
                <w:spacing w:val="-2"/>
                <w:sz w:val="14"/>
                <w:vertAlign w:val="superscript"/>
              </w:rPr>
              <w:t>+4</w:t>
            </w:r>
          </w:p>
        </w:tc>
      </w:tr>
      <w:tr w:rsidR="000B1A61" w14:paraId="18552040" w14:textId="77777777">
        <w:tblPrEx>
          <w:tblBorders>
            <w:top w:val="none" w:sz="0" w:space="0" w:color="auto"/>
            <w:bottom w:val="none" w:sz="0" w:space="0" w:color="auto"/>
          </w:tblBorders>
        </w:tblPrEx>
        <w:tc>
          <w:tcPr>
            <w:tcW w:w="1418" w:type="dxa"/>
          </w:tcPr>
          <w:p w14:paraId="5CFED34F" w14:textId="77777777" w:rsidR="00B83108" w:rsidRDefault="00B83108">
            <w:pPr>
              <w:pStyle w:val="yTable"/>
              <w:rPr>
                <w:spacing w:val="-1"/>
                <w:sz w:val="14"/>
              </w:rPr>
            </w:pPr>
          </w:p>
        </w:tc>
        <w:tc>
          <w:tcPr>
            <w:tcW w:w="1134" w:type="dxa"/>
          </w:tcPr>
          <w:p w14:paraId="36FD5E5C" w14:textId="77777777" w:rsidR="00B83108" w:rsidRDefault="00B83108">
            <w:pPr>
              <w:pStyle w:val="yTable"/>
              <w:tabs>
                <w:tab w:val="right" w:pos="680"/>
              </w:tabs>
              <w:rPr>
                <w:spacing w:val="-1"/>
                <w:sz w:val="14"/>
              </w:rPr>
            </w:pPr>
            <w:r>
              <w:rPr>
                <w:spacing w:val="-1"/>
                <w:sz w:val="14"/>
              </w:rPr>
              <w:t>Cm</w:t>
            </w:r>
            <w:r>
              <w:rPr>
                <w:spacing w:val="-1"/>
                <w:sz w:val="14"/>
              </w:rPr>
              <w:noBreakHyphen/>
              <w:t>249</w:t>
            </w:r>
            <w:r>
              <w:rPr>
                <w:spacing w:val="-1"/>
                <w:sz w:val="14"/>
              </w:rPr>
              <w:tab/>
              <w:t>S</w:t>
            </w:r>
          </w:p>
        </w:tc>
        <w:tc>
          <w:tcPr>
            <w:tcW w:w="1169" w:type="dxa"/>
          </w:tcPr>
          <w:p w14:paraId="3119AF0A" w14:textId="77777777" w:rsidR="00B83108" w:rsidRDefault="00B83108">
            <w:pPr>
              <w:pStyle w:val="yTable"/>
              <w:rPr>
                <w:spacing w:val="-2"/>
                <w:sz w:val="14"/>
              </w:rPr>
            </w:pPr>
            <w:r>
              <w:rPr>
                <w:spacing w:val="-2"/>
                <w:sz w:val="14"/>
              </w:rPr>
              <w:t>3.7 x 10</w:t>
            </w:r>
            <w:r>
              <w:rPr>
                <w:spacing w:val="-2"/>
                <w:sz w:val="14"/>
                <w:vertAlign w:val="superscript"/>
              </w:rPr>
              <w:t>+5</w:t>
            </w:r>
          </w:p>
        </w:tc>
        <w:tc>
          <w:tcPr>
            <w:tcW w:w="1170" w:type="dxa"/>
          </w:tcPr>
          <w:p w14:paraId="415CCE47" w14:textId="77777777" w:rsidR="00B83108" w:rsidRDefault="00B83108">
            <w:pPr>
              <w:pStyle w:val="yTable"/>
              <w:rPr>
                <w:spacing w:val="-2"/>
                <w:sz w:val="14"/>
              </w:rPr>
            </w:pPr>
            <w:r>
              <w:rPr>
                <w:spacing w:val="-2"/>
                <w:sz w:val="14"/>
              </w:rPr>
              <w:t>2.2 x 10</w:t>
            </w:r>
            <w:r>
              <w:rPr>
                <w:spacing w:val="-2"/>
                <w:sz w:val="14"/>
                <w:vertAlign w:val="superscript"/>
              </w:rPr>
              <w:t>+9</w:t>
            </w:r>
          </w:p>
        </w:tc>
        <w:tc>
          <w:tcPr>
            <w:tcW w:w="1229" w:type="dxa"/>
            <w:gridSpan w:val="4"/>
          </w:tcPr>
          <w:p w14:paraId="206243C0" w14:textId="77777777" w:rsidR="00B83108" w:rsidRDefault="00B83108">
            <w:pPr>
              <w:pStyle w:val="yTable"/>
              <w:rPr>
                <w:spacing w:val="-2"/>
                <w:sz w:val="14"/>
              </w:rPr>
            </w:pPr>
            <w:r>
              <w:rPr>
                <w:spacing w:val="-2"/>
                <w:sz w:val="14"/>
              </w:rPr>
              <w:t>1.5 x 10</w:t>
            </w:r>
            <w:r>
              <w:rPr>
                <w:spacing w:val="-2"/>
                <w:sz w:val="14"/>
                <w:vertAlign w:val="superscript"/>
              </w:rPr>
              <w:t>+4</w:t>
            </w:r>
          </w:p>
        </w:tc>
        <w:tc>
          <w:tcPr>
            <w:tcW w:w="1111" w:type="dxa"/>
          </w:tcPr>
          <w:p w14:paraId="74CDDAF0"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0E069270" w14:textId="77777777">
        <w:tblPrEx>
          <w:tblBorders>
            <w:top w:val="none" w:sz="0" w:space="0" w:color="auto"/>
            <w:bottom w:val="none" w:sz="0" w:space="0" w:color="auto"/>
          </w:tblBorders>
        </w:tblPrEx>
        <w:tc>
          <w:tcPr>
            <w:tcW w:w="1418" w:type="dxa"/>
          </w:tcPr>
          <w:p w14:paraId="14C302DB" w14:textId="77777777" w:rsidR="00B83108" w:rsidRDefault="00B83108">
            <w:pPr>
              <w:pStyle w:val="yTable"/>
              <w:rPr>
                <w:spacing w:val="-1"/>
                <w:sz w:val="14"/>
              </w:rPr>
            </w:pPr>
          </w:p>
        </w:tc>
        <w:tc>
          <w:tcPr>
            <w:tcW w:w="1134" w:type="dxa"/>
          </w:tcPr>
          <w:p w14:paraId="1851499A" w14:textId="77777777" w:rsidR="00B83108" w:rsidRDefault="00B83108">
            <w:pPr>
              <w:pStyle w:val="yTable"/>
              <w:tabs>
                <w:tab w:val="right" w:pos="680"/>
              </w:tabs>
              <w:rPr>
                <w:spacing w:val="-1"/>
                <w:sz w:val="14"/>
              </w:rPr>
            </w:pPr>
            <w:r>
              <w:rPr>
                <w:spacing w:val="-1"/>
                <w:sz w:val="14"/>
              </w:rPr>
              <w:tab/>
              <w:t>I</w:t>
            </w:r>
          </w:p>
        </w:tc>
        <w:tc>
          <w:tcPr>
            <w:tcW w:w="1169" w:type="dxa"/>
          </w:tcPr>
          <w:p w14:paraId="01815BB6" w14:textId="77777777" w:rsidR="00B83108" w:rsidRDefault="00B83108">
            <w:pPr>
              <w:pStyle w:val="yTable"/>
              <w:rPr>
                <w:spacing w:val="-2"/>
                <w:sz w:val="14"/>
              </w:rPr>
            </w:pPr>
            <w:r>
              <w:rPr>
                <w:spacing w:val="-2"/>
                <w:sz w:val="14"/>
              </w:rPr>
              <w:t>3.7 x 10</w:t>
            </w:r>
            <w:r>
              <w:rPr>
                <w:spacing w:val="-2"/>
                <w:sz w:val="14"/>
                <w:vertAlign w:val="superscript"/>
              </w:rPr>
              <w:t>+5</w:t>
            </w:r>
          </w:p>
        </w:tc>
        <w:tc>
          <w:tcPr>
            <w:tcW w:w="1170" w:type="dxa"/>
          </w:tcPr>
          <w:p w14:paraId="5AA80286" w14:textId="77777777" w:rsidR="00B83108" w:rsidRDefault="00B83108">
            <w:pPr>
              <w:pStyle w:val="yTable"/>
              <w:rPr>
                <w:spacing w:val="-2"/>
                <w:sz w:val="14"/>
              </w:rPr>
            </w:pPr>
            <w:r>
              <w:rPr>
                <w:spacing w:val="-2"/>
                <w:sz w:val="14"/>
              </w:rPr>
              <w:t>2.2 x 10</w:t>
            </w:r>
            <w:r>
              <w:rPr>
                <w:spacing w:val="-2"/>
                <w:sz w:val="14"/>
                <w:vertAlign w:val="superscript"/>
              </w:rPr>
              <w:t>+9</w:t>
            </w:r>
          </w:p>
        </w:tc>
        <w:tc>
          <w:tcPr>
            <w:tcW w:w="1229" w:type="dxa"/>
            <w:gridSpan w:val="4"/>
          </w:tcPr>
          <w:p w14:paraId="7A75AB5D" w14:textId="77777777" w:rsidR="00B83108" w:rsidRDefault="00B83108">
            <w:pPr>
              <w:pStyle w:val="yTable"/>
              <w:rPr>
                <w:spacing w:val="-2"/>
                <w:sz w:val="14"/>
              </w:rPr>
            </w:pPr>
            <w:r>
              <w:rPr>
                <w:spacing w:val="-2"/>
                <w:sz w:val="14"/>
              </w:rPr>
              <w:t>1.5 x 10</w:t>
            </w:r>
            <w:r>
              <w:rPr>
                <w:spacing w:val="-2"/>
                <w:sz w:val="14"/>
                <w:vertAlign w:val="superscript"/>
              </w:rPr>
              <w:t>+4</w:t>
            </w:r>
          </w:p>
        </w:tc>
        <w:tc>
          <w:tcPr>
            <w:tcW w:w="1111" w:type="dxa"/>
          </w:tcPr>
          <w:p w14:paraId="0F3C0E8B"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414CF3AD" w14:textId="77777777">
        <w:tblPrEx>
          <w:tblBorders>
            <w:top w:val="none" w:sz="0" w:space="0" w:color="auto"/>
            <w:bottom w:val="none" w:sz="0" w:space="0" w:color="auto"/>
          </w:tblBorders>
        </w:tblPrEx>
        <w:tc>
          <w:tcPr>
            <w:tcW w:w="1418" w:type="dxa"/>
          </w:tcPr>
          <w:p w14:paraId="2D2C7F0C" w14:textId="77777777" w:rsidR="00B83108" w:rsidRDefault="00B83108">
            <w:pPr>
              <w:pStyle w:val="yTable"/>
              <w:rPr>
                <w:spacing w:val="-1"/>
                <w:sz w:val="14"/>
              </w:rPr>
            </w:pPr>
            <w:r>
              <w:rPr>
                <w:spacing w:val="-1"/>
                <w:sz w:val="14"/>
              </w:rPr>
              <w:t>Dysprosium (66)</w:t>
            </w:r>
          </w:p>
        </w:tc>
        <w:tc>
          <w:tcPr>
            <w:tcW w:w="1134" w:type="dxa"/>
          </w:tcPr>
          <w:p w14:paraId="1F12B738" w14:textId="77777777" w:rsidR="00B83108" w:rsidRDefault="00B83108">
            <w:pPr>
              <w:pStyle w:val="yTable"/>
              <w:tabs>
                <w:tab w:val="right" w:pos="680"/>
              </w:tabs>
              <w:rPr>
                <w:spacing w:val="-1"/>
                <w:sz w:val="14"/>
              </w:rPr>
            </w:pPr>
            <w:r>
              <w:rPr>
                <w:spacing w:val="-1"/>
                <w:sz w:val="14"/>
              </w:rPr>
              <w:t>Dy</w:t>
            </w:r>
            <w:r>
              <w:rPr>
                <w:spacing w:val="-1"/>
                <w:sz w:val="14"/>
              </w:rPr>
              <w:noBreakHyphen/>
              <w:t>165</w:t>
            </w:r>
            <w:r>
              <w:rPr>
                <w:spacing w:val="-1"/>
                <w:sz w:val="14"/>
              </w:rPr>
              <w:tab/>
              <w:t>S</w:t>
            </w:r>
          </w:p>
        </w:tc>
        <w:tc>
          <w:tcPr>
            <w:tcW w:w="1169" w:type="dxa"/>
          </w:tcPr>
          <w:p w14:paraId="2C0B9A3D" w14:textId="77777777" w:rsidR="00B83108" w:rsidRDefault="00B83108">
            <w:pPr>
              <w:pStyle w:val="yTable"/>
              <w:rPr>
                <w:spacing w:val="-2"/>
                <w:sz w:val="14"/>
              </w:rPr>
            </w:pPr>
            <w:r>
              <w:rPr>
                <w:spacing w:val="-2"/>
                <w:sz w:val="14"/>
              </w:rPr>
              <w:t>1.1 x 10</w:t>
            </w:r>
            <w:r>
              <w:rPr>
                <w:spacing w:val="-2"/>
                <w:sz w:val="14"/>
                <w:vertAlign w:val="superscript"/>
              </w:rPr>
              <w:t>+5</w:t>
            </w:r>
          </w:p>
        </w:tc>
        <w:tc>
          <w:tcPr>
            <w:tcW w:w="1170" w:type="dxa"/>
          </w:tcPr>
          <w:p w14:paraId="5428E728"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4038D0EF" w14:textId="77777777" w:rsidR="00B83108" w:rsidRDefault="00B83108">
            <w:pPr>
              <w:pStyle w:val="yTable"/>
              <w:rPr>
                <w:spacing w:val="-2"/>
                <w:sz w:val="14"/>
              </w:rPr>
            </w:pPr>
            <w:r>
              <w:rPr>
                <w:spacing w:val="-2"/>
                <w:sz w:val="14"/>
              </w:rPr>
              <w:t>3.3 x 10</w:t>
            </w:r>
            <w:r>
              <w:rPr>
                <w:spacing w:val="-2"/>
                <w:sz w:val="14"/>
                <w:vertAlign w:val="superscript"/>
              </w:rPr>
              <w:t>+3</w:t>
            </w:r>
          </w:p>
        </w:tc>
        <w:tc>
          <w:tcPr>
            <w:tcW w:w="1111" w:type="dxa"/>
          </w:tcPr>
          <w:p w14:paraId="5EB42DC6"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2B92B41D" w14:textId="77777777">
        <w:tblPrEx>
          <w:tblBorders>
            <w:top w:val="none" w:sz="0" w:space="0" w:color="auto"/>
            <w:bottom w:val="none" w:sz="0" w:space="0" w:color="auto"/>
          </w:tblBorders>
        </w:tblPrEx>
        <w:tc>
          <w:tcPr>
            <w:tcW w:w="1418" w:type="dxa"/>
          </w:tcPr>
          <w:p w14:paraId="402CF928" w14:textId="77777777" w:rsidR="00B83108" w:rsidRDefault="00B83108">
            <w:pPr>
              <w:pStyle w:val="yTable"/>
              <w:rPr>
                <w:spacing w:val="-1"/>
                <w:sz w:val="14"/>
              </w:rPr>
            </w:pPr>
          </w:p>
        </w:tc>
        <w:tc>
          <w:tcPr>
            <w:tcW w:w="1134" w:type="dxa"/>
          </w:tcPr>
          <w:p w14:paraId="185F4E0C" w14:textId="77777777" w:rsidR="00B83108" w:rsidRDefault="00B83108">
            <w:pPr>
              <w:pStyle w:val="yTable"/>
              <w:tabs>
                <w:tab w:val="right" w:pos="680"/>
              </w:tabs>
              <w:rPr>
                <w:spacing w:val="-1"/>
                <w:sz w:val="14"/>
              </w:rPr>
            </w:pPr>
            <w:r>
              <w:rPr>
                <w:spacing w:val="-1"/>
                <w:sz w:val="14"/>
              </w:rPr>
              <w:tab/>
              <w:t>I</w:t>
            </w:r>
          </w:p>
        </w:tc>
        <w:tc>
          <w:tcPr>
            <w:tcW w:w="1169" w:type="dxa"/>
          </w:tcPr>
          <w:p w14:paraId="1B41E606"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4A22287B"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1B77C848" w14:textId="77777777" w:rsidR="00B83108" w:rsidRDefault="00B83108">
            <w:pPr>
              <w:pStyle w:val="yTable"/>
              <w:rPr>
                <w:spacing w:val="-2"/>
                <w:sz w:val="14"/>
              </w:rPr>
            </w:pPr>
            <w:r>
              <w:rPr>
                <w:spacing w:val="-2"/>
                <w:sz w:val="14"/>
              </w:rPr>
              <w:t>2.6 x 10</w:t>
            </w:r>
            <w:r>
              <w:rPr>
                <w:spacing w:val="-2"/>
                <w:sz w:val="14"/>
                <w:vertAlign w:val="superscript"/>
              </w:rPr>
              <w:t>+3</w:t>
            </w:r>
          </w:p>
        </w:tc>
        <w:tc>
          <w:tcPr>
            <w:tcW w:w="1111" w:type="dxa"/>
          </w:tcPr>
          <w:p w14:paraId="5D4B4493"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71882392" w14:textId="77777777">
        <w:tblPrEx>
          <w:tblBorders>
            <w:top w:val="none" w:sz="0" w:space="0" w:color="auto"/>
            <w:bottom w:val="none" w:sz="0" w:space="0" w:color="auto"/>
          </w:tblBorders>
        </w:tblPrEx>
        <w:tc>
          <w:tcPr>
            <w:tcW w:w="1418" w:type="dxa"/>
          </w:tcPr>
          <w:p w14:paraId="361487EA" w14:textId="77777777" w:rsidR="00B83108" w:rsidRDefault="00B83108">
            <w:pPr>
              <w:pStyle w:val="yTable"/>
              <w:rPr>
                <w:spacing w:val="-1"/>
                <w:sz w:val="14"/>
              </w:rPr>
            </w:pPr>
          </w:p>
        </w:tc>
        <w:tc>
          <w:tcPr>
            <w:tcW w:w="1134" w:type="dxa"/>
          </w:tcPr>
          <w:p w14:paraId="4CAEEB82" w14:textId="77777777" w:rsidR="00B83108" w:rsidRDefault="00B83108">
            <w:pPr>
              <w:pStyle w:val="yTable"/>
              <w:tabs>
                <w:tab w:val="right" w:pos="680"/>
              </w:tabs>
              <w:rPr>
                <w:spacing w:val="-1"/>
                <w:sz w:val="14"/>
              </w:rPr>
            </w:pPr>
            <w:r>
              <w:rPr>
                <w:spacing w:val="-1"/>
                <w:sz w:val="14"/>
              </w:rPr>
              <w:t>Dy</w:t>
            </w:r>
            <w:r>
              <w:rPr>
                <w:spacing w:val="-1"/>
                <w:sz w:val="14"/>
              </w:rPr>
              <w:noBreakHyphen/>
              <w:t>166</w:t>
            </w:r>
            <w:r>
              <w:rPr>
                <w:spacing w:val="-1"/>
                <w:sz w:val="14"/>
              </w:rPr>
              <w:tab/>
              <w:t>S</w:t>
            </w:r>
          </w:p>
        </w:tc>
        <w:tc>
          <w:tcPr>
            <w:tcW w:w="1169" w:type="dxa"/>
          </w:tcPr>
          <w:p w14:paraId="6D8DA959"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6EA6B457"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0C6154EF"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0D041AE3"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1CBED59F" w14:textId="77777777">
        <w:tblPrEx>
          <w:tblBorders>
            <w:top w:val="none" w:sz="0" w:space="0" w:color="auto"/>
            <w:bottom w:val="none" w:sz="0" w:space="0" w:color="auto"/>
          </w:tblBorders>
        </w:tblPrEx>
        <w:tc>
          <w:tcPr>
            <w:tcW w:w="1418" w:type="dxa"/>
          </w:tcPr>
          <w:p w14:paraId="0EC97F38" w14:textId="77777777" w:rsidR="00B83108" w:rsidRDefault="00B83108">
            <w:pPr>
              <w:pStyle w:val="yTable"/>
              <w:rPr>
                <w:spacing w:val="-1"/>
                <w:sz w:val="14"/>
              </w:rPr>
            </w:pPr>
          </w:p>
        </w:tc>
        <w:tc>
          <w:tcPr>
            <w:tcW w:w="1134" w:type="dxa"/>
          </w:tcPr>
          <w:p w14:paraId="63223F77" w14:textId="77777777" w:rsidR="00B83108" w:rsidRDefault="00B83108">
            <w:pPr>
              <w:pStyle w:val="yTable"/>
              <w:tabs>
                <w:tab w:val="right" w:pos="680"/>
              </w:tabs>
              <w:rPr>
                <w:spacing w:val="-1"/>
                <w:sz w:val="14"/>
              </w:rPr>
            </w:pPr>
            <w:r>
              <w:rPr>
                <w:spacing w:val="-1"/>
                <w:sz w:val="14"/>
              </w:rPr>
              <w:tab/>
              <w:t>I</w:t>
            </w:r>
          </w:p>
        </w:tc>
        <w:tc>
          <w:tcPr>
            <w:tcW w:w="1169" w:type="dxa"/>
          </w:tcPr>
          <w:p w14:paraId="33E993F2"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22DD6AFB"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235DDE46"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6324FB05"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0B1D36C2" w14:textId="77777777">
        <w:tblPrEx>
          <w:tblBorders>
            <w:top w:val="none" w:sz="0" w:space="0" w:color="auto"/>
            <w:bottom w:val="none" w:sz="0" w:space="0" w:color="auto"/>
          </w:tblBorders>
        </w:tblPrEx>
        <w:tc>
          <w:tcPr>
            <w:tcW w:w="1418" w:type="dxa"/>
          </w:tcPr>
          <w:p w14:paraId="6015F054" w14:textId="77777777" w:rsidR="00B83108" w:rsidRDefault="00B83108">
            <w:pPr>
              <w:pStyle w:val="yTable"/>
              <w:rPr>
                <w:spacing w:val="-1"/>
                <w:sz w:val="14"/>
              </w:rPr>
            </w:pPr>
            <w:r>
              <w:rPr>
                <w:spacing w:val="-1"/>
                <w:sz w:val="14"/>
              </w:rPr>
              <w:t>Einsteinium (99)</w:t>
            </w:r>
          </w:p>
        </w:tc>
        <w:tc>
          <w:tcPr>
            <w:tcW w:w="1134" w:type="dxa"/>
          </w:tcPr>
          <w:p w14:paraId="44B1AFDD" w14:textId="77777777" w:rsidR="00B83108" w:rsidRDefault="00B83108">
            <w:pPr>
              <w:pStyle w:val="yTable"/>
              <w:tabs>
                <w:tab w:val="right" w:pos="680"/>
              </w:tabs>
              <w:rPr>
                <w:spacing w:val="-1"/>
                <w:sz w:val="14"/>
              </w:rPr>
            </w:pPr>
            <w:r>
              <w:rPr>
                <w:spacing w:val="-1"/>
                <w:sz w:val="14"/>
              </w:rPr>
              <w:t>Es</w:t>
            </w:r>
            <w:r>
              <w:rPr>
                <w:spacing w:val="-1"/>
                <w:sz w:val="14"/>
              </w:rPr>
              <w:noBreakHyphen/>
              <w:t>253</w:t>
            </w:r>
            <w:r>
              <w:rPr>
                <w:spacing w:val="-1"/>
                <w:sz w:val="14"/>
              </w:rPr>
              <w:tab/>
              <w:t>S</w:t>
            </w:r>
          </w:p>
        </w:tc>
        <w:tc>
          <w:tcPr>
            <w:tcW w:w="1169" w:type="dxa"/>
          </w:tcPr>
          <w:p w14:paraId="6FB499F5" w14:textId="77777777" w:rsidR="00B83108" w:rsidRDefault="00B83108">
            <w:pPr>
              <w:pStyle w:val="yTable"/>
              <w:rPr>
                <w:spacing w:val="-2"/>
                <w:sz w:val="14"/>
              </w:rPr>
            </w:pPr>
            <w:r>
              <w:rPr>
                <w:spacing w:val="-2"/>
                <w:sz w:val="14"/>
              </w:rPr>
              <w:t xml:space="preserve">  3 x 10</w:t>
            </w:r>
            <w:r>
              <w:rPr>
                <w:spacing w:val="-2"/>
                <w:sz w:val="14"/>
                <w:vertAlign w:val="superscript"/>
              </w:rPr>
              <w:t>+1</w:t>
            </w:r>
          </w:p>
        </w:tc>
        <w:tc>
          <w:tcPr>
            <w:tcW w:w="1170" w:type="dxa"/>
          </w:tcPr>
          <w:p w14:paraId="7E8342B0"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0CA24F5B"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11" w:type="dxa"/>
          </w:tcPr>
          <w:p w14:paraId="49CAFB73"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06BC6D61" w14:textId="77777777">
        <w:tblPrEx>
          <w:tblBorders>
            <w:top w:val="none" w:sz="0" w:space="0" w:color="auto"/>
            <w:bottom w:val="none" w:sz="0" w:space="0" w:color="auto"/>
          </w:tblBorders>
        </w:tblPrEx>
        <w:tc>
          <w:tcPr>
            <w:tcW w:w="1418" w:type="dxa"/>
          </w:tcPr>
          <w:p w14:paraId="7ACA6AFE" w14:textId="77777777" w:rsidR="00B83108" w:rsidRDefault="00B83108">
            <w:pPr>
              <w:pStyle w:val="yTable"/>
              <w:rPr>
                <w:spacing w:val="-1"/>
                <w:sz w:val="14"/>
              </w:rPr>
            </w:pPr>
          </w:p>
        </w:tc>
        <w:tc>
          <w:tcPr>
            <w:tcW w:w="1134" w:type="dxa"/>
          </w:tcPr>
          <w:p w14:paraId="42778D28" w14:textId="77777777" w:rsidR="00B83108" w:rsidRDefault="00B83108">
            <w:pPr>
              <w:pStyle w:val="yTable"/>
              <w:tabs>
                <w:tab w:val="right" w:pos="680"/>
              </w:tabs>
              <w:rPr>
                <w:spacing w:val="-1"/>
                <w:sz w:val="14"/>
              </w:rPr>
            </w:pPr>
            <w:r>
              <w:rPr>
                <w:spacing w:val="-1"/>
                <w:sz w:val="14"/>
              </w:rPr>
              <w:tab/>
              <w:t>I</w:t>
            </w:r>
          </w:p>
        </w:tc>
        <w:tc>
          <w:tcPr>
            <w:tcW w:w="1169" w:type="dxa"/>
          </w:tcPr>
          <w:p w14:paraId="7F6F0D2C" w14:textId="77777777" w:rsidR="00B83108" w:rsidRDefault="00B83108">
            <w:pPr>
              <w:pStyle w:val="yTable"/>
              <w:rPr>
                <w:spacing w:val="-2"/>
                <w:sz w:val="14"/>
              </w:rPr>
            </w:pPr>
            <w:r>
              <w:rPr>
                <w:spacing w:val="-2"/>
                <w:sz w:val="14"/>
              </w:rPr>
              <w:t>2.2 x 10</w:t>
            </w:r>
            <w:r>
              <w:rPr>
                <w:spacing w:val="-2"/>
                <w:sz w:val="14"/>
                <w:vertAlign w:val="superscript"/>
              </w:rPr>
              <w:t>+1</w:t>
            </w:r>
          </w:p>
        </w:tc>
        <w:tc>
          <w:tcPr>
            <w:tcW w:w="1170" w:type="dxa"/>
          </w:tcPr>
          <w:p w14:paraId="6259426D"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155629BD"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11" w:type="dxa"/>
          </w:tcPr>
          <w:p w14:paraId="258BFED8"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1D0A4244" w14:textId="77777777">
        <w:tblPrEx>
          <w:tblBorders>
            <w:top w:val="none" w:sz="0" w:space="0" w:color="auto"/>
            <w:bottom w:val="none" w:sz="0" w:space="0" w:color="auto"/>
          </w:tblBorders>
        </w:tblPrEx>
        <w:tc>
          <w:tcPr>
            <w:tcW w:w="1418" w:type="dxa"/>
          </w:tcPr>
          <w:p w14:paraId="05BCCB9A" w14:textId="77777777" w:rsidR="00B83108" w:rsidRDefault="00B83108">
            <w:pPr>
              <w:pStyle w:val="yTable"/>
              <w:rPr>
                <w:spacing w:val="-1"/>
                <w:sz w:val="14"/>
              </w:rPr>
            </w:pPr>
          </w:p>
        </w:tc>
        <w:tc>
          <w:tcPr>
            <w:tcW w:w="1134" w:type="dxa"/>
          </w:tcPr>
          <w:p w14:paraId="36DB909D" w14:textId="77777777" w:rsidR="00B83108" w:rsidRDefault="00B83108">
            <w:pPr>
              <w:pStyle w:val="yTable"/>
              <w:tabs>
                <w:tab w:val="right" w:pos="680"/>
              </w:tabs>
              <w:rPr>
                <w:spacing w:val="-1"/>
                <w:sz w:val="14"/>
              </w:rPr>
            </w:pPr>
            <w:r>
              <w:rPr>
                <w:spacing w:val="-1"/>
                <w:sz w:val="14"/>
              </w:rPr>
              <w:t>Es</w:t>
            </w:r>
            <w:r>
              <w:rPr>
                <w:spacing w:val="-1"/>
                <w:sz w:val="14"/>
              </w:rPr>
              <w:noBreakHyphen/>
              <w:t>254m</w:t>
            </w:r>
            <w:r>
              <w:rPr>
                <w:spacing w:val="-1"/>
                <w:sz w:val="14"/>
              </w:rPr>
              <w:tab/>
              <w:t>S</w:t>
            </w:r>
          </w:p>
        </w:tc>
        <w:tc>
          <w:tcPr>
            <w:tcW w:w="1169" w:type="dxa"/>
          </w:tcPr>
          <w:p w14:paraId="20479D52" w14:textId="77777777" w:rsidR="00B83108" w:rsidRDefault="00B83108">
            <w:pPr>
              <w:pStyle w:val="yTable"/>
              <w:rPr>
                <w:spacing w:val="-2"/>
                <w:sz w:val="14"/>
              </w:rPr>
            </w:pPr>
            <w:r>
              <w:rPr>
                <w:spacing w:val="-2"/>
                <w:sz w:val="14"/>
              </w:rPr>
              <w:t>1.8 x 10</w:t>
            </w:r>
            <w:r>
              <w:rPr>
                <w:spacing w:val="-2"/>
                <w:sz w:val="14"/>
                <w:vertAlign w:val="superscript"/>
              </w:rPr>
              <w:t>+2</w:t>
            </w:r>
          </w:p>
        </w:tc>
        <w:tc>
          <w:tcPr>
            <w:tcW w:w="1170" w:type="dxa"/>
          </w:tcPr>
          <w:p w14:paraId="766B14CC"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0509D74A"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11" w:type="dxa"/>
          </w:tcPr>
          <w:p w14:paraId="6594EB0D"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1216EBDE" w14:textId="77777777">
        <w:tblPrEx>
          <w:tblBorders>
            <w:top w:val="none" w:sz="0" w:space="0" w:color="auto"/>
            <w:bottom w:val="none" w:sz="0" w:space="0" w:color="auto"/>
          </w:tblBorders>
        </w:tblPrEx>
        <w:tc>
          <w:tcPr>
            <w:tcW w:w="1418" w:type="dxa"/>
          </w:tcPr>
          <w:p w14:paraId="2D9CFDCD" w14:textId="77777777" w:rsidR="00B83108" w:rsidRDefault="00B83108">
            <w:pPr>
              <w:pStyle w:val="yTable"/>
              <w:rPr>
                <w:spacing w:val="-1"/>
                <w:sz w:val="14"/>
              </w:rPr>
            </w:pPr>
          </w:p>
        </w:tc>
        <w:tc>
          <w:tcPr>
            <w:tcW w:w="1134" w:type="dxa"/>
          </w:tcPr>
          <w:p w14:paraId="7AC165CE" w14:textId="77777777" w:rsidR="00B83108" w:rsidRDefault="00B83108">
            <w:pPr>
              <w:pStyle w:val="yTable"/>
              <w:tabs>
                <w:tab w:val="right" w:pos="680"/>
              </w:tabs>
              <w:rPr>
                <w:spacing w:val="-1"/>
                <w:sz w:val="14"/>
              </w:rPr>
            </w:pPr>
            <w:r>
              <w:rPr>
                <w:spacing w:val="-1"/>
                <w:sz w:val="14"/>
              </w:rPr>
              <w:tab/>
              <w:t>I</w:t>
            </w:r>
          </w:p>
        </w:tc>
        <w:tc>
          <w:tcPr>
            <w:tcW w:w="1169" w:type="dxa"/>
          </w:tcPr>
          <w:p w14:paraId="686B82D9" w14:textId="77777777" w:rsidR="00B83108" w:rsidRDefault="00B83108">
            <w:pPr>
              <w:pStyle w:val="yTable"/>
              <w:rPr>
                <w:spacing w:val="-2"/>
                <w:sz w:val="14"/>
              </w:rPr>
            </w:pPr>
            <w:r>
              <w:rPr>
                <w:spacing w:val="-2"/>
                <w:sz w:val="14"/>
              </w:rPr>
              <w:t>2.2 x 10</w:t>
            </w:r>
            <w:r>
              <w:rPr>
                <w:spacing w:val="-2"/>
                <w:sz w:val="14"/>
                <w:vertAlign w:val="superscript"/>
              </w:rPr>
              <w:t>+2</w:t>
            </w:r>
          </w:p>
        </w:tc>
        <w:tc>
          <w:tcPr>
            <w:tcW w:w="1170" w:type="dxa"/>
          </w:tcPr>
          <w:p w14:paraId="7F87B823"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14B019D8"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11" w:type="dxa"/>
          </w:tcPr>
          <w:p w14:paraId="42DC2226"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7C43FF8E" w14:textId="77777777">
        <w:tblPrEx>
          <w:tblBorders>
            <w:top w:val="none" w:sz="0" w:space="0" w:color="auto"/>
            <w:bottom w:val="none" w:sz="0" w:space="0" w:color="auto"/>
          </w:tblBorders>
        </w:tblPrEx>
        <w:tc>
          <w:tcPr>
            <w:tcW w:w="1418" w:type="dxa"/>
          </w:tcPr>
          <w:p w14:paraId="146351E2" w14:textId="77777777" w:rsidR="00B83108" w:rsidRDefault="00B83108">
            <w:pPr>
              <w:pStyle w:val="yTable"/>
              <w:rPr>
                <w:spacing w:val="-1"/>
                <w:sz w:val="14"/>
              </w:rPr>
            </w:pPr>
          </w:p>
        </w:tc>
        <w:tc>
          <w:tcPr>
            <w:tcW w:w="1134" w:type="dxa"/>
          </w:tcPr>
          <w:p w14:paraId="4149015A" w14:textId="77777777" w:rsidR="00B83108" w:rsidRDefault="00B83108">
            <w:pPr>
              <w:pStyle w:val="yTable"/>
              <w:tabs>
                <w:tab w:val="right" w:pos="680"/>
              </w:tabs>
              <w:rPr>
                <w:spacing w:val="-1"/>
                <w:sz w:val="14"/>
              </w:rPr>
            </w:pPr>
            <w:r>
              <w:rPr>
                <w:spacing w:val="-1"/>
                <w:sz w:val="14"/>
              </w:rPr>
              <w:t>Es</w:t>
            </w:r>
            <w:r>
              <w:rPr>
                <w:spacing w:val="-1"/>
                <w:sz w:val="14"/>
              </w:rPr>
              <w:noBreakHyphen/>
              <w:t>254</w:t>
            </w:r>
            <w:r>
              <w:rPr>
                <w:spacing w:val="-1"/>
                <w:sz w:val="14"/>
              </w:rPr>
              <w:tab/>
              <w:t>S</w:t>
            </w:r>
          </w:p>
        </w:tc>
        <w:tc>
          <w:tcPr>
            <w:tcW w:w="1169" w:type="dxa"/>
          </w:tcPr>
          <w:p w14:paraId="28C5A0A7"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70" w:type="dxa"/>
          </w:tcPr>
          <w:p w14:paraId="40B10108" w14:textId="77777777" w:rsidR="00B83108" w:rsidRDefault="00B83108">
            <w:pPr>
              <w:pStyle w:val="yTable"/>
              <w:rPr>
                <w:spacing w:val="-2"/>
                <w:sz w:val="14"/>
              </w:rPr>
            </w:pPr>
            <w:r>
              <w:rPr>
                <w:spacing w:val="-2"/>
                <w:sz w:val="14"/>
              </w:rPr>
              <w:t>1.5 x 10</w:t>
            </w:r>
            <w:r>
              <w:rPr>
                <w:spacing w:val="-2"/>
                <w:sz w:val="14"/>
                <w:vertAlign w:val="superscript"/>
              </w:rPr>
              <w:t>+7</w:t>
            </w:r>
          </w:p>
        </w:tc>
        <w:tc>
          <w:tcPr>
            <w:tcW w:w="1229" w:type="dxa"/>
            <w:gridSpan w:val="4"/>
          </w:tcPr>
          <w:p w14:paraId="61816BFE" w14:textId="77777777" w:rsidR="00B83108" w:rsidRDefault="00B83108">
            <w:pPr>
              <w:pStyle w:val="yTable"/>
              <w:rPr>
                <w:spacing w:val="-2"/>
                <w:sz w:val="14"/>
              </w:rPr>
            </w:pPr>
            <w:r>
              <w:rPr>
                <w:spacing w:val="-2"/>
                <w:sz w:val="14"/>
              </w:rPr>
              <w:t>2.2 x 10</w:t>
            </w:r>
            <w:r>
              <w:rPr>
                <w:spacing w:val="-2"/>
                <w:sz w:val="14"/>
                <w:vertAlign w:val="superscript"/>
              </w:rPr>
              <w:noBreakHyphen/>
              <w:t>2</w:t>
            </w:r>
          </w:p>
        </w:tc>
        <w:tc>
          <w:tcPr>
            <w:tcW w:w="1111" w:type="dxa"/>
          </w:tcPr>
          <w:p w14:paraId="3D18D22E" w14:textId="77777777" w:rsidR="00B83108" w:rsidRDefault="00B83108">
            <w:pPr>
              <w:pStyle w:val="yTable"/>
              <w:rPr>
                <w:spacing w:val="-2"/>
                <w:sz w:val="14"/>
                <w:vertAlign w:val="superscript"/>
              </w:rPr>
            </w:pPr>
            <w:r>
              <w:rPr>
                <w:spacing w:val="-2"/>
                <w:sz w:val="14"/>
              </w:rPr>
              <w:t>3.7 x 10</w:t>
            </w:r>
            <w:r>
              <w:rPr>
                <w:spacing w:val="-2"/>
                <w:sz w:val="14"/>
                <w:vertAlign w:val="superscript"/>
              </w:rPr>
              <w:t>+5</w:t>
            </w:r>
          </w:p>
        </w:tc>
      </w:tr>
      <w:tr w:rsidR="000B1A61" w14:paraId="471BDB03" w14:textId="77777777">
        <w:tblPrEx>
          <w:tblBorders>
            <w:top w:val="none" w:sz="0" w:space="0" w:color="auto"/>
            <w:bottom w:val="none" w:sz="0" w:space="0" w:color="auto"/>
          </w:tblBorders>
        </w:tblPrEx>
        <w:tc>
          <w:tcPr>
            <w:tcW w:w="1418" w:type="dxa"/>
          </w:tcPr>
          <w:p w14:paraId="57AFEA6A" w14:textId="77777777" w:rsidR="00B83108" w:rsidRDefault="00B83108">
            <w:pPr>
              <w:pStyle w:val="yTable"/>
              <w:rPr>
                <w:spacing w:val="-1"/>
                <w:sz w:val="14"/>
              </w:rPr>
            </w:pPr>
          </w:p>
        </w:tc>
        <w:tc>
          <w:tcPr>
            <w:tcW w:w="1134" w:type="dxa"/>
          </w:tcPr>
          <w:p w14:paraId="12C0B9DB" w14:textId="77777777" w:rsidR="00B83108" w:rsidRDefault="00B83108">
            <w:pPr>
              <w:pStyle w:val="yTable"/>
              <w:tabs>
                <w:tab w:val="right" w:pos="680"/>
              </w:tabs>
              <w:rPr>
                <w:spacing w:val="-1"/>
                <w:sz w:val="14"/>
              </w:rPr>
            </w:pPr>
            <w:r>
              <w:rPr>
                <w:spacing w:val="-1"/>
                <w:sz w:val="14"/>
              </w:rPr>
              <w:tab/>
              <w:t>I</w:t>
            </w:r>
          </w:p>
        </w:tc>
        <w:tc>
          <w:tcPr>
            <w:tcW w:w="1169" w:type="dxa"/>
          </w:tcPr>
          <w:p w14:paraId="06A6B5C4"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4497E450" w14:textId="77777777" w:rsidR="00B83108" w:rsidRDefault="00B83108">
            <w:pPr>
              <w:pStyle w:val="yTable"/>
              <w:rPr>
                <w:spacing w:val="-2"/>
                <w:sz w:val="14"/>
              </w:rPr>
            </w:pPr>
            <w:r>
              <w:rPr>
                <w:spacing w:val="-2"/>
                <w:sz w:val="14"/>
              </w:rPr>
              <w:t>1.5 x 10</w:t>
            </w:r>
            <w:r>
              <w:rPr>
                <w:spacing w:val="-2"/>
                <w:sz w:val="14"/>
                <w:vertAlign w:val="superscript"/>
              </w:rPr>
              <w:t>+7</w:t>
            </w:r>
          </w:p>
        </w:tc>
        <w:tc>
          <w:tcPr>
            <w:tcW w:w="1229" w:type="dxa"/>
            <w:gridSpan w:val="4"/>
          </w:tcPr>
          <w:p w14:paraId="121EAF2D"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3E330A38" w14:textId="77777777" w:rsidR="00B83108" w:rsidRDefault="00B83108">
            <w:pPr>
              <w:pStyle w:val="yTable"/>
              <w:rPr>
                <w:spacing w:val="-2"/>
                <w:sz w:val="14"/>
                <w:vertAlign w:val="superscript"/>
              </w:rPr>
            </w:pPr>
            <w:r>
              <w:rPr>
                <w:spacing w:val="-2"/>
                <w:sz w:val="14"/>
              </w:rPr>
              <w:t>3.7 x 10</w:t>
            </w:r>
            <w:r>
              <w:rPr>
                <w:spacing w:val="-2"/>
                <w:sz w:val="14"/>
                <w:vertAlign w:val="superscript"/>
              </w:rPr>
              <w:t>+5</w:t>
            </w:r>
          </w:p>
        </w:tc>
      </w:tr>
      <w:tr w:rsidR="000B1A61" w14:paraId="2CAE7692" w14:textId="77777777">
        <w:tblPrEx>
          <w:tblBorders>
            <w:top w:val="none" w:sz="0" w:space="0" w:color="auto"/>
            <w:bottom w:val="none" w:sz="0" w:space="0" w:color="auto"/>
          </w:tblBorders>
        </w:tblPrEx>
        <w:tc>
          <w:tcPr>
            <w:tcW w:w="1418" w:type="dxa"/>
          </w:tcPr>
          <w:p w14:paraId="12ADE5AC" w14:textId="77777777" w:rsidR="00B83108" w:rsidRDefault="00B83108">
            <w:pPr>
              <w:pStyle w:val="yTable"/>
              <w:rPr>
                <w:spacing w:val="-1"/>
                <w:sz w:val="14"/>
              </w:rPr>
            </w:pPr>
          </w:p>
        </w:tc>
        <w:tc>
          <w:tcPr>
            <w:tcW w:w="1134" w:type="dxa"/>
          </w:tcPr>
          <w:p w14:paraId="3450BA52" w14:textId="77777777" w:rsidR="00B83108" w:rsidRDefault="00B83108">
            <w:pPr>
              <w:pStyle w:val="yTable"/>
              <w:tabs>
                <w:tab w:val="right" w:pos="680"/>
              </w:tabs>
              <w:rPr>
                <w:spacing w:val="-1"/>
                <w:sz w:val="14"/>
              </w:rPr>
            </w:pPr>
            <w:r>
              <w:rPr>
                <w:spacing w:val="-1"/>
                <w:sz w:val="14"/>
              </w:rPr>
              <w:t>Es</w:t>
            </w:r>
            <w:r>
              <w:rPr>
                <w:spacing w:val="-1"/>
                <w:sz w:val="14"/>
              </w:rPr>
              <w:noBreakHyphen/>
              <w:t>255</w:t>
            </w:r>
            <w:r>
              <w:rPr>
                <w:spacing w:val="-1"/>
                <w:sz w:val="14"/>
              </w:rPr>
              <w:tab/>
              <w:t>S</w:t>
            </w:r>
          </w:p>
        </w:tc>
        <w:tc>
          <w:tcPr>
            <w:tcW w:w="1169" w:type="dxa"/>
          </w:tcPr>
          <w:p w14:paraId="1808B688" w14:textId="77777777" w:rsidR="00B83108" w:rsidRDefault="00B83108">
            <w:pPr>
              <w:pStyle w:val="yTable"/>
              <w:rPr>
                <w:spacing w:val="-2"/>
                <w:sz w:val="14"/>
              </w:rPr>
            </w:pPr>
            <w:r>
              <w:rPr>
                <w:spacing w:val="-2"/>
                <w:sz w:val="14"/>
              </w:rPr>
              <w:t>1.8 x 10</w:t>
            </w:r>
            <w:r>
              <w:rPr>
                <w:spacing w:val="-2"/>
                <w:sz w:val="14"/>
                <w:vertAlign w:val="superscript"/>
              </w:rPr>
              <w:t>+1</w:t>
            </w:r>
          </w:p>
        </w:tc>
        <w:tc>
          <w:tcPr>
            <w:tcW w:w="1170" w:type="dxa"/>
          </w:tcPr>
          <w:p w14:paraId="214F319C"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762EFBF8"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11" w:type="dxa"/>
          </w:tcPr>
          <w:p w14:paraId="0385522F"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D32C66D" w14:textId="77777777">
        <w:tblPrEx>
          <w:tblBorders>
            <w:top w:val="none" w:sz="0" w:space="0" w:color="auto"/>
            <w:bottom w:val="none" w:sz="0" w:space="0" w:color="auto"/>
          </w:tblBorders>
        </w:tblPrEx>
        <w:tc>
          <w:tcPr>
            <w:tcW w:w="1418" w:type="dxa"/>
          </w:tcPr>
          <w:p w14:paraId="3C0779EF" w14:textId="77777777" w:rsidR="00B83108" w:rsidRDefault="00B83108">
            <w:pPr>
              <w:pStyle w:val="yTable"/>
              <w:rPr>
                <w:spacing w:val="-1"/>
                <w:sz w:val="14"/>
              </w:rPr>
            </w:pPr>
          </w:p>
        </w:tc>
        <w:tc>
          <w:tcPr>
            <w:tcW w:w="1134" w:type="dxa"/>
          </w:tcPr>
          <w:p w14:paraId="05DD96D3" w14:textId="77777777" w:rsidR="00B83108" w:rsidRDefault="00B83108">
            <w:pPr>
              <w:pStyle w:val="yTable"/>
              <w:tabs>
                <w:tab w:val="right" w:pos="680"/>
              </w:tabs>
              <w:rPr>
                <w:spacing w:val="-1"/>
                <w:sz w:val="14"/>
              </w:rPr>
            </w:pPr>
            <w:r>
              <w:rPr>
                <w:spacing w:val="-1"/>
                <w:sz w:val="14"/>
              </w:rPr>
              <w:tab/>
              <w:t>I</w:t>
            </w:r>
          </w:p>
        </w:tc>
        <w:tc>
          <w:tcPr>
            <w:tcW w:w="1169" w:type="dxa"/>
          </w:tcPr>
          <w:p w14:paraId="20EFDDB1" w14:textId="77777777" w:rsidR="00B83108" w:rsidRDefault="00B83108">
            <w:pPr>
              <w:pStyle w:val="yTable"/>
              <w:rPr>
                <w:spacing w:val="-2"/>
                <w:sz w:val="14"/>
              </w:rPr>
            </w:pPr>
            <w:r>
              <w:rPr>
                <w:spacing w:val="-2"/>
                <w:sz w:val="14"/>
              </w:rPr>
              <w:t>1.5 x 10</w:t>
            </w:r>
            <w:r>
              <w:rPr>
                <w:spacing w:val="-2"/>
                <w:sz w:val="14"/>
                <w:vertAlign w:val="superscript"/>
              </w:rPr>
              <w:t>+1</w:t>
            </w:r>
          </w:p>
        </w:tc>
        <w:tc>
          <w:tcPr>
            <w:tcW w:w="1170" w:type="dxa"/>
          </w:tcPr>
          <w:p w14:paraId="2D189C41"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242F31FF" w14:textId="77777777" w:rsidR="00B83108" w:rsidRDefault="00B83108">
            <w:pPr>
              <w:pStyle w:val="yTable"/>
              <w:rPr>
                <w:spacing w:val="-2"/>
                <w:sz w:val="14"/>
              </w:rPr>
            </w:pPr>
            <w:r>
              <w:rPr>
                <w:spacing w:val="-2"/>
                <w:sz w:val="14"/>
              </w:rPr>
              <w:t>3.7 x 10</w:t>
            </w:r>
            <w:r>
              <w:rPr>
                <w:spacing w:val="-2"/>
                <w:sz w:val="14"/>
                <w:vertAlign w:val="superscript"/>
              </w:rPr>
              <w:noBreakHyphen/>
              <w:t>1</w:t>
            </w:r>
          </w:p>
        </w:tc>
        <w:tc>
          <w:tcPr>
            <w:tcW w:w="1111" w:type="dxa"/>
          </w:tcPr>
          <w:p w14:paraId="419DC8F2"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00FC8C12" w14:textId="77777777">
        <w:tblPrEx>
          <w:tblBorders>
            <w:top w:val="none" w:sz="0" w:space="0" w:color="auto"/>
            <w:bottom w:val="none" w:sz="0" w:space="0" w:color="auto"/>
          </w:tblBorders>
        </w:tblPrEx>
        <w:tc>
          <w:tcPr>
            <w:tcW w:w="1418" w:type="dxa"/>
          </w:tcPr>
          <w:p w14:paraId="7FF32D9E" w14:textId="77777777" w:rsidR="00B83108" w:rsidRDefault="00B83108">
            <w:pPr>
              <w:pStyle w:val="yTable"/>
              <w:rPr>
                <w:spacing w:val="-1"/>
                <w:sz w:val="14"/>
              </w:rPr>
            </w:pPr>
            <w:r>
              <w:rPr>
                <w:spacing w:val="-1"/>
                <w:sz w:val="14"/>
              </w:rPr>
              <w:t>Erbium (68)</w:t>
            </w:r>
          </w:p>
        </w:tc>
        <w:tc>
          <w:tcPr>
            <w:tcW w:w="1134" w:type="dxa"/>
          </w:tcPr>
          <w:p w14:paraId="2F2A076D" w14:textId="77777777" w:rsidR="00B83108" w:rsidRDefault="00B83108">
            <w:pPr>
              <w:pStyle w:val="yTable"/>
              <w:tabs>
                <w:tab w:val="right" w:pos="680"/>
              </w:tabs>
              <w:rPr>
                <w:spacing w:val="-1"/>
                <w:sz w:val="14"/>
              </w:rPr>
            </w:pPr>
            <w:r>
              <w:rPr>
                <w:spacing w:val="-1"/>
                <w:sz w:val="14"/>
              </w:rPr>
              <w:t>Er</w:t>
            </w:r>
            <w:r>
              <w:rPr>
                <w:spacing w:val="-1"/>
                <w:sz w:val="14"/>
              </w:rPr>
              <w:noBreakHyphen/>
              <w:t>169</w:t>
            </w:r>
            <w:r>
              <w:rPr>
                <w:spacing w:val="-1"/>
                <w:sz w:val="14"/>
              </w:rPr>
              <w:tab/>
              <w:t>S</w:t>
            </w:r>
          </w:p>
        </w:tc>
        <w:tc>
          <w:tcPr>
            <w:tcW w:w="1169" w:type="dxa"/>
          </w:tcPr>
          <w:p w14:paraId="7A6BB257"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10A5BA54"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40E9F2C5"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6A1349A1"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53BCC691" w14:textId="77777777">
        <w:tblPrEx>
          <w:tblBorders>
            <w:top w:val="none" w:sz="0" w:space="0" w:color="auto"/>
            <w:bottom w:val="none" w:sz="0" w:space="0" w:color="auto"/>
          </w:tblBorders>
        </w:tblPrEx>
        <w:tc>
          <w:tcPr>
            <w:tcW w:w="1418" w:type="dxa"/>
          </w:tcPr>
          <w:p w14:paraId="73963533" w14:textId="77777777" w:rsidR="00B83108" w:rsidRDefault="00B83108">
            <w:pPr>
              <w:pStyle w:val="yTable"/>
              <w:rPr>
                <w:spacing w:val="-1"/>
                <w:sz w:val="14"/>
              </w:rPr>
            </w:pPr>
          </w:p>
        </w:tc>
        <w:tc>
          <w:tcPr>
            <w:tcW w:w="1134" w:type="dxa"/>
          </w:tcPr>
          <w:p w14:paraId="6483DB3D" w14:textId="77777777" w:rsidR="00B83108" w:rsidRDefault="00B83108">
            <w:pPr>
              <w:pStyle w:val="yTable"/>
              <w:tabs>
                <w:tab w:val="right" w:pos="680"/>
              </w:tabs>
              <w:rPr>
                <w:spacing w:val="-1"/>
                <w:sz w:val="14"/>
              </w:rPr>
            </w:pPr>
            <w:r>
              <w:rPr>
                <w:spacing w:val="-1"/>
                <w:sz w:val="14"/>
              </w:rPr>
              <w:t>Er</w:t>
            </w:r>
            <w:r>
              <w:rPr>
                <w:spacing w:val="-1"/>
                <w:sz w:val="14"/>
              </w:rPr>
              <w:noBreakHyphen/>
              <w:t>169</w:t>
            </w:r>
            <w:r>
              <w:rPr>
                <w:spacing w:val="-1"/>
                <w:sz w:val="14"/>
              </w:rPr>
              <w:tab/>
              <w:t>I</w:t>
            </w:r>
          </w:p>
        </w:tc>
        <w:tc>
          <w:tcPr>
            <w:tcW w:w="1169" w:type="dxa"/>
          </w:tcPr>
          <w:p w14:paraId="317EA653"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62BF9EF5"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6C4210EA"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3D8FE123"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5F156B6F" w14:textId="77777777">
        <w:tblPrEx>
          <w:tblBorders>
            <w:top w:val="none" w:sz="0" w:space="0" w:color="auto"/>
            <w:bottom w:val="none" w:sz="0" w:space="0" w:color="auto"/>
          </w:tblBorders>
        </w:tblPrEx>
        <w:tc>
          <w:tcPr>
            <w:tcW w:w="1418" w:type="dxa"/>
          </w:tcPr>
          <w:p w14:paraId="0C1A9420" w14:textId="77777777" w:rsidR="00B83108" w:rsidRDefault="00B83108">
            <w:pPr>
              <w:pStyle w:val="yTable"/>
              <w:rPr>
                <w:spacing w:val="-1"/>
                <w:sz w:val="14"/>
              </w:rPr>
            </w:pPr>
          </w:p>
        </w:tc>
        <w:tc>
          <w:tcPr>
            <w:tcW w:w="1134" w:type="dxa"/>
          </w:tcPr>
          <w:p w14:paraId="72B1553B" w14:textId="77777777" w:rsidR="00B83108" w:rsidRDefault="00B83108">
            <w:pPr>
              <w:pStyle w:val="yTable"/>
              <w:tabs>
                <w:tab w:val="right" w:pos="680"/>
              </w:tabs>
              <w:rPr>
                <w:spacing w:val="-1"/>
                <w:sz w:val="14"/>
              </w:rPr>
            </w:pPr>
            <w:r>
              <w:rPr>
                <w:spacing w:val="-1"/>
                <w:sz w:val="14"/>
              </w:rPr>
              <w:t>Er</w:t>
            </w:r>
            <w:r>
              <w:rPr>
                <w:spacing w:val="-1"/>
                <w:sz w:val="14"/>
              </w:rPr>
              <w:noBreakHyphen/>
              <w:t>171</w:t>
            </w:r>
            <w:r>
              <w:rPr>
                <w:spacing w:val="-1"/>
                <w:sz w:val="14"/>
              </w:rPr>
              <w:tab/>
              <w:t>S</w:t>
            </w:r>
          </w:p>
        </w:tc>
        <w:tc>
          <w:tcPr>
            <w:tcW w:w="1169" w:type="dxa"/>
          </w:tcPr>
          <w:p w14:paraId="181FAED3" w14:textId="77777777" w:rsidR="00B83108" w:rsidRDefault="00B83108">
            <w:pPr>
              <w:pStyle w:val="yTable"/>
              <w:rPr>
                <w:spacing w:val="-2"/>
                <w:sz w:val="14"/>
              </w:rPr>
            </w:pPr>
            <w:r>
              <w:rPr>
                <w:spacing w:val="-2"/>
                <w:sz w:val="14"/>
              </w:rPr>
              <w:t>2.6 x 10</w:t>
            </w:r>
            <w:r>
              <w:rPr>
                <w:spacing w:val="-2"/>
                <w:sz w:val="14"/>
                <w:vertAlign w:val="superscript"/>
              </w:rPr>
              <w:t>+4</w:t>
            </w:r>
          </w:p>
        </w:tc>
        <w:tc>
          <w:tcPr>
            <w:tcW w:w="1170" w:type="dxa"/>
          </w:tcPr>
          <w:p w14:paraId="128287D5"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34A1AC2E"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39572439"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292F0F59" w14:textId="77777777">
        <w:tblPrEx>
          <w:tblBorders>
            <w:top w:val="none" w:sz="0" w:space="0" w:color="auto"/>
            <w:bottom w:val="none" w:sz="0" w:space="0" w:color="auto"/>
          </w:tblBorders>
        </w:tblPrEx>
        <w:tc>
          <w:tcPr>
            <w:tcW w:w="1418" w:type="dxa"/>
          </w:tcPr>
          <w:p w14:paraId="53C75B2A" w14:textId="77777777" w:rsidR="00B83108" w:rsidRDefault="00B83108">
            <w:pPr>
              <w:pStyle w:val="yTable"/>
              <w:rPr>
                <w:spacing w:val="-1"/>
                <w:sz w:val="14"/>
              </w:rPr>
            </w:pPr>
          </w:p>
        </w:tc>
        <w:tc>
          <w:tcPr>
            <w:tcW w:w="1134" w:type="dxa"/>
          </w:tcPr>
          <w:p w14:paraId="22012BEF" w14:textId="77777777" w:rsidR="00B83108" w:rsidRDefault="00B83108">
            <w:pPr>
              <w:pStyle w:val="yTable"/>
              <w:tabs>
                <w:tab w:val="right" w:pos="680"/>
              </w:tabs>
              <w:rPr>
                <w:spacing w:val="-1"/>
                <w:sz w:val="14"/>
              </w:rPr>
            </w:pPr>
            <w:r>
              <w:rPr>
                <w:spacing w:val="-1"/>
                <w:sz w:val="14"/>
              </w:rPr>
              <w:tab/>
              <w:t>I</w:t>
            </w:r>
          </w:p>
        </w:tc>
        <w:tc>
          <w:tcPr>
            <w:tcW w:w="1169" w:type="dxa"/>
          </w:tcPr>
          <w:p w14:paraId="21FF22DA"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53E8D36B"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2603A1FD"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746A32E2"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6E322CBA" w14:textId="77777777">
        <w:tblPrEx>
          <w:tblBorders>
            <w:top w:val="none" w:sz="0" w:space="0" w:color="auto"/>
            <w:bottom w:val="none" w:sz="0" w:space="0" w:color="auto"/>
          </w:tblBorders>
        </w:tblPrEx>
        <w:tc>
          <w:tcPr>
            <w:tcW w:w="1418" w:type="dxa"/>
          </w:tcPr>
          <w:p w14:paraId="0D6C9DEE" w14:textId="77777777" w:rsidR="00B83108" w:rsidRDefault="00B83108">
            <w:pPr>
              <w:pStyle w:val="yTable"/>
              <w:rPr>
                <w:spacing w:val="-1"/>
                <w:sz w:val="14"/>
              </w:rPr>
            </w:pPr>
            <w:r>
              <w:rPr>
                <w:spacing w:val="-1"/>
                <w:sz w:val="14"/>
              </w:rPr>
              <w:t>Europium (63)</w:t>
            </w:r>
          </w:p>
        </w:tc>
        <w:tc>
          <w:tcPr>
            <w:tcW w:w="1134" w:type="dxa"/>
          </w:tcPr>
          <w:p w14:paraId="1AF369B6" w14:textId="77777777" w:rsidR="00B83108" w:rsidRDefault="00B83108">
            <w:pPr>
              <w:pStyle w:val="yTable"/>
              <w:tabs>
                <w:tab w:val="right" w:pos="680"/>
              </w:tabs>
              <w:rPr>
                <w:spacing w:val="-1"/>
                <w:sz w:val="14"/>
              </w:rPr>
            </w:pPr>
            <w:r>
              <w:rPr>
                <w:spacing w:val="-1"/>
                <w:sz w:val="14"/>
              </w:rPr>
              <w:t>Eu</w:t>
            </w:r>
            <w:r>
              <w:rPr>
                <w:spacing w:val="-1"/>
                <w:sz w:val="14"/>
              </w:rPr>
              <w:noBreakHyphen/>
              <w:t>152</w:t>
            </w:r>
            <w:r>
              <w:rPr>
                <w:spacing w:val="-1"/>
                <w:sz w:val="14"/>
              </w:rPr>
              <w:tab/>
              <w:t>S</w:t>
            </w:r>
          </w:p>
        </w:tc>
        <w:tc>
          <w:tcPr>
            <w:tcW w:w="1169" w:type="dxa"/>
          </w:tcPr>
          <w:p w14:paraId="072B3214"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1F2CDD45"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173155CB"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5AB50949"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43A4F02B" w14:textId="77777777">
        <w:tblPrEx>
          <w:tblBorders>
            <w:top w:val="none" w:sz="0" w:space="0" w:color="auto"/>
            <w:bottom w:val="none" w:sz="0" w:space="0" w:color="auto"/>
          </w:tblBorders>
        </w:tblPrEx>
        <w:tc>
          <w:tcPr>
            <w:tcW w:w="1418" w:type="dxa"/>
          </w:tcPr>
          <w:p w14:paraId="15EADB67" w14:textId="77777777" w:rsidR="00B83108" w:rsidRDefault="00B83108">
            <w:pPr>
              <w:pStyle w:val="yTable"/>
              <w:spacing w:before="0"/>
              <w:rPr>
                <w:spacing w:val="-1"/>
                <w:sz w:val="14"/>
              </w:rPr>
            </w:pPr>
          </w:p>
        </w:tc>
        <w:tc>
          <w:tcPr>
            <w:tcW w:w="1134" w:type="dxa"/>
          </w:tcPr>
          <w:p w14:paraId="6DEFAD65" w14:textId="77777777" w:rsidR="00B83108" w:rsidRDefault="00B83108">
            <w:pPr>
              <w:pStyle w:val="yTable"/>
              <w:tabs>
                <w:tab w:val="right" w:pos="680"/>
              </w:tabs>
              <w:spacing w:before="0"/>
              <w:rPr>
                <w:spacing w:val="-1"/>
                <w:sz w:val="14"/>
              </w:rPr>
            </w:pPr>
            <w:r>
              <w:rPr>
                <w:spacing w:val="-1"/>
                <w:sz w:val="14"/>
              </w:rPr>
              <w:t>(T</w:t>
            </w:r>
            <w:r>
              <w:rPr>
                <w:spacing w:val="-1"/>
                <w:sz w:val="14"/>
                <w:vertAlign w:val="subscript"/>
              </w:rPr>
              <w:t>r</w:t>
            </w:r>
            <w:r>
              <w:rPr>
                <w:spacing w:val="-1"/>
                <w:sz w:val="14"/>
              </w:rPr>
              <w:t>=9.2hrs.)</w:t>
            </w:r>
          </w:p>
          <w:p w14:paraId="1EDBF7A0" w14:textId="77777777" w:rsidR="00B83108" w:rsidRDefault="00B83108">
            <w:pPr>
              <w:pStyle w:val="yTable"/>
              <w:tabs>
                <w:tab w:val="right" w:pos="680"/>
              </w:tabs>
              <w:spacing w:before="0"/>
              <w:rPr>
                <w:spacing w:val="-1"/>
                <w:sz w:val="14"/>
              </w:rPr>
            </w:pPr>
            <w:r>
              <w:rPr>
                <w:spacing w:val="-1"/>
                <w:sz w:val="14"/>
              </w:rPr>
              <w:tab/>
              <w:t>I</w:t>
            </w:r>
          </w:p>
        </w:tc>
        <w:tc>
          <w:tcPr>
            <w:tcW w:w="1169" w:type="dxa"/>
          </w:tcPr>
          <w:p w14:paraId="77B77962" w14:textId="77777777" w:rsidR="00B83108" w:rsidRDefault="00B83108">
            <w:pPr>
              <w:pStyle w:val="yTable"/>
              <w:spacing w:before="0"/>
              <w:rPr>
                <w:spacing w:val="-1"/>
                <w:sz w:val="14"/>
              </w:rPr>
            </w:pPr>
          </w:p>
          <w:p w14:paraId="54B890A6" w14:textId="77777777" w:rsidR="00B83108" w:rsidRDefault="00B83108">
            <w:pPr>
              <w:pStyle w:val="yTable"/>
              <w:spacing w:before="0"/>
              <w:rPr>
                <w:spacing w:val="-2"/>
                <w:sz w:val="14"/>
              </w:rPr>
            </w:pPr>
            <w:r>
              <w:rPr>
                <w:spacing w:val="-2"/>
                <w:sz w:val="14"/>
              </w:rPr>
              <w:t>1.1 x 10</w:t>
            </w:r>
            <w:r>
              <w:rPr>
                <w:spacing w:val="-2"/>
                <w:sz w:val="14"/>
                <w:vertAlign w:val="superscript"/>
              </w:rPr>
              <w:t>+4</w:t>
            </w:r>
          </w:p>
        </w:tc>
        <w:tc>
          <w:tcPr>
            <w:tcW w:w="1170" w:type="dxa"/>
          </w:tcPr>
          <w:p w14:paraId="47920772" w14:textId="77777777" w:rsidR="00B83108" w:rsidRDefault="00B83108">
            <w:pPr>
              <w:pStyle w:val="yTable"/>
              <w:spacing w:before="0"/>
              <w:rPr>
                <w:spacing w:val="-2"/>
                <w:sz w:val="14"/>
              </w:rPr>
            </w:pPr>
          </w:p>
          <w:p w14:paraId="483483C5" w14:textId="77777777" w:rsidR="00B83108" w:rsidRDefault="00B83108">
            <w:pPr>
              <w:pStyle w:val="yTable"/>
              <w:spacing w:before="0"/>
              <w:rPr>
                <w:spacing w:val="-2"/>
                <w:sz w:val="14"/>
              </w:rPr>
            </w:pPr>
            <w:r>
              <w:rPr>
                <w:spacing w:val="-2"/>
                <w:sz w:val="14"/>
              </w:rPr>
              <w:t>7.4 x 10</w:t>
            </w:r>
            <w:r>
              <w:rPr>
                <w:spacing w:val="-2"/>
                <w:sz w:val="14"/>
                <w:vertAlign w:val="superscript"/>
              </w:rPr>
              <w:t>+7</w:t>
            </w:r>
          </w:p>
        </w:tc>
        <w:tc>
          <w:tcPr>
            <w:tcW w:w="1229" w:type="dxa"/>
            <w:gridSpan w:val="4"/>
          </w:tcPr>
          <w:p w14:paraId="21AFF0DD" w14:textId="77777777" w:rsidR="00B83108" w:rsidRDefault="00B83108">
            <w:pPr>
              <w:pStyle w:val="yTable"/>
              <w:spacing w:before="0"/>
              <w:rPr>
                <w:spacing w:val="-2"/>
                <w:sz w:val="14"/>
              </w:rPr>
            </w:pPr>
          </w:p>
          <w:p w14:paraId="75B80F05" w14:textId="77777777" w:rsidR="00B83108" w:rsidRDefault="00B83108">
            <w:pPr>
              <w:pStyle w:val="yTable"/>
              <w:spacing w:before="0"/>
              <w:rPr>
                <w:spacing w:val="-2"/>
                <w:sz w:val="14"/>
              </w:rPr>
            </w:pPr>
            <w:r>
              <w:rPr>
                <w:spacing w:val="-2"/>
                <w:sz w:val="14"/>
              </w:rPr>
              <w:t>3.7 x 10</w:t>
            </w:r>
            <w:r>
              <w:rPr>
                <w:spacing w:val="-2"/>
                <w:sz w:val="14"/>
                <w:vertAlign w:val="superscript"/>
              </w:rPr>
              <w:t>+2</w:t>
            </w:r>
          </w:p>
        </w:tc>
        <w:tc>
          <w:tcPr>
            <w:tcW w:w="1111" w:type="dxa"/>
          </w:tcPr>
          <w:p w14:paraId="3125309F" w14:textId="77777777" w:rsidR="00B83108" w:rsidRDefault="00B83108">
            <w:pPr>
              <w:pStyle w:val="yTable"/>
              <w:spacing w:before="0"/>
              <w:rPr>
                <w:spacing w:val="-2"/>
                <w:sz w:val="14"/>
              </w:rPr>
            </w:pPr>
          </w:p>
          <w:p w14:paraId="7AC71CB3" w14:textId="77777777" w:rsidR="00B83108" w:rsidRDefault="00B83108">
            <w:pPr>
              <w:pStyle w:val="yTable"/>
              <w:spacing w:before="0"/>
              <w:rPr>
                <w:spacing w:val="-2"/>
                <w:sz w:val="14"/>
                <w:vertAlign w:val="superscript"/>
              </w:rPr>
            </w:pPr>
            <w:r>
              <w:rPr>
                <w:spacing w:val="-2"/>
                <w:sz w:val="14"/>
              </w:rPr>
              <w:t>2.2 x 10</w:t>
            </w:r>
            <w:r>
              <w:rPr>
                <w:spacing w:val="-2"/>
                <w:sz w:val="14"/>
                <w:vertAlign w:val="superscript"/>
              </w:rPr>
              <w:t>+6</w:t>
            </w:r>
          </w:p>
        </w:tc>
      </w:tr>
      <w:tr w:rsidR="000B1A61" w14:paraId="68970D02" w14:textId="77777777">
        <w:tblPrEx>
          <w:tblBorders>
            <w:top w:val="none" w:sz="0" w:space="0" w:color="auto"/>
            <w:bottom w:val="none" w:sz="0" w:space="0" w:color="auto"/>
          </w:tblBorders>
        </w:tblPrEx>
        <w:tc>
          <w:tcPr>
            <w:tcW w:w="1418" w:type="dxa"/>
          </w:tcPr>
          <w:p w14:paraId="299E8640" w14:textId="77777777" w:rsidR="00B83108" w:rsidRDefault="00B83108">
            <w:pPr>
              <w:pStyle w:val="yTable"/>
              <w:rPr>
                <w:spacing w:val="-1"/>
                <w:sz w:val="14"/>
              </w:rPr>
            </w:pPr>
          </w:p>
        </w:tc>
        <w:tc>
          <w:tcPr>
            <w:tcW w:w="1134" w:type="dxa"/>
          </w:tcPr>
          <w:p w14:paraId="41911CEB" w14:textId="77777777" w:rsidR="00B83108" w:rsidRDefault="00B83108">
            <w:pPr>
              <w:pStyle w:val="yTable"/>
              <w:tabs>
                <w:tab w:val="right" w:pos="680"/>
              </w:tabs>
              <w:rPr>
                <w:spacing w:val="-1"/>
                <w:sz w:val="14"/>
              </w:rPr>
            </w:pPr>
            <w:r>
              <w:rPr>
                <w:spacing w:val="-1"/>
                <w:sz w:val="14"/>
              </w:rPr>
              <w:t>Eu</w:t>
            </w:r>
            <w:r>
              <w:rPr>
                <w:spacing w:val="-1"/>
                <w:sz w:val="14"/>
              </w:rPr>
              <w:noBreakHyphen/>
              <w:t>152</w:t>
            </w:r>
            <w:r>
              <w:rPr>
                <w:spacing w:val="-1"/>
                <w:sz w:val="14"/>
              </w:rPr>
              <w:tab/>
              <w:t>S</w:t>
            </w:r>
          </w:p>
        </w:tc>
        <w:tc>
          <w:tcPr>
            <w:tcW w:w="1169" w:type="dxa"/>
          </w:tcPr>
          <w:p w14:paraId="770F2AC6" w14:textId="77777777" w:rsidR="00B83108" w:rsidRDefault="00B83108">
            <w:pPr>
              <w:pStyle w:val="yTable"/>
              <w:rPr>
                <w:spacing w:val="-2"/>
                <w:sz w:val="14"/>
              </w:rPr>
            </w:pPr>
            <w:r>
              <w:rPr>
                <w:spacing w:val="-2"/>
                <w:sz w:val="14"/>
              </w:rPr>
              <w:t>3.7 x 10</w:t>
            </w:r>
            <w:r>
              <w:rPr>
                <w:spacing w:val="-2"/>
                <w:sz w:val="14"/>
                <w:vertAlign w:val="superscript"/>
              </w:rPr>
              <w:t>+2</w:t>
            </w:r>
          </w:p>
        </w:tc>
        <w:tc>
          <w:tcPr>
            <w:tcW w:w="1170" w:type="dxa"/>
          </w:tcPr>
          <w:p w14:paraId="1BE8F21B"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529CB92B" w14:textId="77777777" w:rsidR="00B83108" w:rsidRDefault="00B83108">
            <w:pPr>
              <w:pStyle w:val="yTable"/>
              <w:rPr>
                <w:spacing w:val="-2"/>
                <w:sz w:val="14"/>
              </w:rPr>
            </w:pPr>
            <w:r>
              <w:rPr>
                <w:spacing w:val="-2"/>
                <w:sz w:val="14"/>
              </w:rPr>
              <w:t>1.5 x 10</w:t>
            </w:r>
            <w:r>
              <w:rPr>
                <w:spacing w:val="-2"/>
                <w:sz w:val="14"/>
                <w:vertAlign w:val="superscript"/>
              </w:rPr>
              <w:t>+1</w:t>
            </w:r>
          </w:p>
        </w:tc>
        <w:tc>
          <w:tcPr>
            <w:tcW w:w="1111" w:type="dxa"/>
          </w:tcPr>
          <w:p w14:paraId="61788BC6"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+6</w:t>
            </w:r>
          </w:p>
        </w:tc>
      </w:tr>
      <w:tr w:rsidR="000B1A61" w14:paraId="03655029" w14:textId="77777777">
        <w:tblPrEx>
          <w:tblBorders>
            <w:top w:val="none" w:sz="0" w:space="0" w:color="auto"/>
            <w:bottom w:val="none" w:sz="0" w:space="0" w:color="auto"/>
          </w:tblBorders>
        </w:tblPrEx>
        <w:tc>
          <w:tcPr>
            <w:tcW w:w="1418" w:type="dxa"/>
          </w:tcPr>
          <w:p w14:paraId="05DAFD04" w14:textId="77777777" w:rsidR="00B83108" w:rsidRDefault="00B83108">
            <w:pPr>
              <w:pStyle w:val="yTable"/>
              <w:keepNext/>
              <w:keepLines/>
              <w:spacing w:before="0"/>
              <w:rPr>
                <w:spacing w:val="-1"/>
                <w:sz w:val="14"/>
              </w:rPr>
            </w:pPr>
          </w:p>
        </w:tc>
        <w:tc>
          <w:tcPr>
            <w:tcW w:w="1134" w:type="dxa"/>
          </w:tcPr>
          <w:p w14:paraId="3D293C86" w14:textId="77777777" w:rsidR="00B83108" w:rsidRDefault="00B83108">
            <w:pPr>
              <w:pStyle w:val="yTable"/>
              <w:keepNext/>
              <w:keepLines/>
              <w:tabs>
                <w:tab w:val="right" w:pos="680"/>
              </w:tabs>
              <w:spacing w:before="0"/>
              <w:rPr>
                <w:spacing w:val="-1"/>
                <w:sz w:val="13"/>
              </w:rPr>
            </w:pPr>
            <w:r>
              <w:rPr>
                <w:spacing w:val="-1"/>
                <w:sz w:val="13"/>
              </w:rPr>
              <w:t>(T</w:t>
            </w:r>
            <w:r>
              <w:rPr>
                <w:spacing w:val="-1"/>
                <w:sz w:val="13"/>
                <w:vertAlign w:val="superscript"/>
              </w:rPr>
              <w:t>r</w:t>
            </w:r>
            <w:r>
              <w:rPr>
                <w:spacing w:val="-1"/>
                <w:sz w:val="13"/>
              </w:rPr>
              <w:t xml:space="preserve"> = 13 yrs.)</w:t>
            </w:r>
          </w:p>
          <w:p w14:paraId="7203B1C0" w14:textId="77777777" w:rsidR="00B83108" w:rsidRDefault="00B83108">
            <w:pPr>
              <w:pStyle w:val="yTable"/>
              <w:keepNext/>
              <w:keepLines/>
              <w:tabs>
                <w:tab w:val="right" w:pos="680"/>
              </w:tabs>
              <w:spacing w:before="0"/>
              <w:rPr>
                <w:spacing w:val="-1"/>
                <w:sz w:val="14"/>
              </w:rPr>
            </w:pPr>
            <w:r>
              <w:rPr>
                <w:spacing w:val="-1"/>
                <w:sz w:val="14"/>
              </w:rPr>
              <w:tab/>
              <w:t>I</w:t>
            </w:r>
          </w:p>
        </w:tc>
        <w:tc>
          <w:tcPr>
            <w:tcW w:w="1169" w:type="dxa"/>
          </w:tcPr>
          <w:p w14:paraId="12C7011F" w14:textId="77777777" w:rsidR="00B83108" w:rsidRDefault="00B83108">
            <w:pPr>
              <w:pStyle w:val="yTable"/>
              <w:keepNext/>
              <w:keepLines/>
              <w:spacing w:before="0"/>
              <w:rPr>
                <w:spacing w:val="-2"/>
                <w:sz w:val="14"/>
              </w:rPr>
            </w:pPr>
          </w:p>
          <w:p w14:paraId="7782CB2A" w14:textId="77777777" w:rsidR="00B83108" w:rsidRDefault="00B83108">
            <w:pPr>
              <w:pStyle w:val="yTable"/>
              <w:keepNext/>
              <w:keepLines/>
              <w:spacing w:before="0"/>
              <w:rPr>
                <w:spacing w:val="-2"/>
                <w:sz w:val="14"/>
              </w:rPr>
            </w:pPr>
            <w:r>
              <w:rPr>
                <w:spacing w:val="-2"/>
                <w:sz w:val="14"/>
              </w:rPr>
              <w:t>7.4 x 10</w:t>
            </w:r>
            <w:r>
              <w:rPr>
                <w:spacing w:val="-2"/>
                <w:sz w:val="14"/>
                <w:vertAlign w:val="superscript"/>
              </w:rPr>
              <w:t>+2</w:t>
            </w:r>
          </w:p>
        </w:tc>
        <w:tc>
          <w:tcPr>
            <w:tcW w:w="1170" w:type="dxa"/>
          </w:tcPr>
          <w:p w14:paraId="6FB90058" w14:textId="77777777" w:rsidR="00B83108" w:rsidRDefault="00B83108">
            <w:pPr>
              <w:pStyle w:val="yTable"/>
              <w:keepNext/>
              <w:keepLines/>
              <w:spacing w:before="0"/>
              <w:rPr>
                <w:spacing w:val="-2"/>
                <w:sz w:val="14"/>
              </w:rPr>
            </w:pPr>
          </w:p>
          <w:p w14:paraId="274F1400" w14:textId="77777777" w:rsidR="00B83108" w:rsidRDefault="00B83108">
            <w:pPr>
              <w:pStyle w:val="yTable"/>
              <w:keepNext/>
              <w:keepLines/>
              <w:spacing w:before="0"/>
              <w:rPr>
                <w:spacing w:val="-2"/>
                <w:sz w:val="14"/>
              </w:rPr>
            </w:pPr>
            <w:r>
              <w:rPr>
                <w:spacing w:val="-2"/>
                <w:sz w:val="14"/>
              </w:rPr>
              <w:t>7.4 x 10</w:t>
            </w:r>
            <w:r>
              <w:rPr>
                <w:spacing w:val="-2"/>
                <w:sz w:val="14"/>
                <w:vertAlign w:val="superscript"/>
              </w:rPr>
              <w:t>+7</w:t>
            </w:r>
          </w:p>
        </w:tc>
        <w:tc>
          <w:tcPr>
            <w:tcW w:w="1229" w:type="dxa"/>
            <w:gridSpan w:val="4"/>
          </w:tcPr>
          <w:p w14:paraId="1FBF0A5C" w14:textId="77777777" w:rsidR="00B83108" w:rsidRDefault="00B83108">
            <w:pPr>
              <w:pStyle w:val="yTable"/>
              <w:keepNext/>
              <w:keepLines/>
              <w:spacing w:before="0"/>
              <w:rPr>
                <w:spacing w:val="-2"/>
                <w:sz w:val="14"/>
              </w:rPr>
            </w:pPr>
          </w:p>
          <w:p w14:paraId="7EFD3466" w14:textId="77777777" w:rsidR="00B83108" w:rsidRDefault="00B83108">
            <w:pPr>
              <w:pStyle w:val="yTable"/>
              <w:keepNext/>
              <w:keepLines/>
              <w:spacing w:before="0"/>
              <w:rPr>
                <w:spacing w:val="-2"/>
                <w:sz w:val="14"/>
              </w:rPr>
            </w:pPr>
            <w:r>
              <w:rPr>
                <w:spacing w:val="-2"/>
                <w:sz w:val="14"/>
              </w:rPr>
              <w:t>2.2 x 10</w:t>
            </w:r>
            <w:r>
              <w:rPr>
                <w:spacing w:val="-2"/>
                <w:sz w:val="14"/>
                <w:vertAlign w:val="superscript"/>
              </w:rPr>
              <w:t>+1</w:t>
            </w:r>
          </w:p>
        </w:tc>
        <w:tc>
          <w:tcPr>
            <w:tcW w:w="1111" w:type="dxa"/>
          </w:tcPr>
          <w:p w14:paraId="52D02A1C" w14:textId="77777777" w:rsidR="00B83108" w:rsidRDefault="00B83108">
            <w:pPr>
              <w:pStyle w:val="yTable"/>
              <w:keepNext/>
              <w:keepLines/>
              <w:spacing w:before="0"/>
              <w:rPr>
                <w:spacing w:val="-2"/>
                <w:sz w:val="14"/>
              </w:rPr>
            </w:pPr>
          </w:p>
          <w:p w14:paraId="16EC5428" w14:textId="77777777" w:rsidR="00B83108" w:rsidRDefault="00B83108">
            <w:pPr>
              <w:pStyle w:val="yTable"/>
              <w:keepNext/>
              <w:keepLines/>
              <w:spacing w:before="0"/>
              <w:rPr>
                <w:spacing w:val="-2"/>
                <w:sz w:val="14"/>
                <w:vertAlign w:val="superscript"/>
              </w:rPr>
            </w:pPr>
            <w:r>
              <w:rPr>
                <w:spacing w:val="-2"/>
                <w:sz w:val="14"/>
              </w:rPr>
              <w:t xml:space="preserve">  3 x 10</w:t>
            </w:r>
            <w:r>
              <w:rPr>
                <w:spacing w:val="-2"/>
                <w:sz w:val="14"/>
                <w:vertAlign w:val="superscript"/>
              </w:rPr>
              <w:t>+6</w:t>
            </w:r>
          </w:p>
        </w:tc>
      </w:tr>
      <w:tr w:rsidR="000B1A61" w14:paraId="0446F7BD" w14:textId="77777777">
        <w:tblPrEx>
          <w:tblBorders>
            <w:top w:val="none" w:sz="0" w:space="0" w:color="auto"/>
            <w:bottom w:val="none" w:sz="0" w:space="0" w:color="auto"/>
          </w:tblBorders>
        </w:tblPrEx>
        <w:tc>
          <w:tcPr>
            <w:tcW w:w="1418" w:type="dxa"/>
          </w:tcPr>
          <w:p w14:paraId="60C0EF43" w14:textId="77777777" w:rsidR="00B83108" w:rsidRDefault="00B83108">
            <w:pPr>
              <w:pStyle w:val="yTable"/>
              <w:rPr>
                <w:spacing w:val="-1"/>
                <w:sz w:val="14"/>
              </w:rPr>
            </w:pPr>
          </w:p>
        </w:tc>
        <w:tc>
          <w:tcPr>
            <w:tcW w:w="1134" w:type="dxa"/>
          </w:tcPr>
          <w:p w14:paraId="64A7CA49" w14:textId="77777777" w:rsidR="00B83108" w:rsidRDefault="00B83108">
            <w:pPr>
              <w:pStyle w:val="yTable"/>
              <w:tabs>
                <w:tab w:val="right" w:pos="680"/>
              </w:tabs>
              <w:rPr>
                <w:spacing w:val="-1"/>
                <w:sz w:val="14"/>
              </w:rPr>
            </w:pPr>
            <w:r>
              <w:rPr>
                <w:spacing w:val="-1"/>
                <w:sz w:val="14"/>
              </w:rPr>
              <w:t>Eu</w:t>
            </w:r>
            <w:r>
              <w:rPr>
                <w:spacing w:val="-1"/>
                <w:sz w:val="14"/>
              </w:rPr>
              <w:noBreakHyphen/>
              <w:t>154</w:t>
            </w:r>
            <w:r>
              <w:rPr>
                <w:spacing w:val="-1"/>
                <w:sz w:val="14"/>
              </w:rPr>
              <w:tab/>
              <w:t>S</w:t>
            </w:r>
          </w:p>
        </w:tc>
        <w:tc>
          <w:tcPr>
            <w:tcW w:w="1169" w:type="dxa"/>
          </w:tcPr>
          <w:p w14:paraId="14083068" w14:textId="77777777" w:rsidR="00B83108" w:rsidRDefault="00B83108">
            <w:pPr>
              <w:pStyle w:val="yTable"/>
              <w:rPr>
                <w:spacing w:val="-2"/>
                <w:sz w:val="14"/>
              </w:rPr>
            </w:pPr>
            <w:r>
              <w:rPr>
                <w:spacing w:val="-2"/>
                <w:sz w:val="14"/>
              </w:rPr>
              <w:t>1.5 x 10</w:t>
            </w:r>
            <w:r>
              <w:rPr>
                <w:spacing w:val="-2"/>
                <w:sz w:val="14"/>
                <w:vertAlign w:val="superscript"/>
              </w:rPr>
              <w:t>+2</w:t>
            </w:r>
          </w:p>
        </w:tc>
        <w:tc>
          <w:tcPr>
            <w:tcW w:w="1170" w:type="dxa"/>
          </w:tcPr>
          <w:p w14:paraId="1935D01D"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407DA334"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11" w:type="dxa"/>
          </w:tcPr>
          <w:p w14:paraId="2EEAE459"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13E2F7C8" w14:textId="77777777">
        <w:tblPrEx>
          <w:tblBorders>
            <w:top w:val="none" w:sz="0" w:space="0" w:color="auto"/>
            <w:bottom w:val="none" w:sz="0" w:space="0" w:color="auto"/>
          </w:tblBorders>
        </w:tblPrEx>
        <w:tc>
          <w:tcPr>
            <w:tcW w:w="1418" w:type="dxa"/>
          </w:tcPr>
          <w:p w14:paraId="319AB320" w14:textId="77777777" w:rsidR="00B83108" w:rsidRDefault="00B83108">
            <w:pPr>
              <w:pStyle w:val="yTable"/>
              <w:rPr>
                <w:spacing w:val="-1"/>
                <w:sz w:val="14"/>
              </w:rPr>
            </w:pPr>
          </w:p>
        </w:tc>
        <w:tc>
          <w:tcPr>
            <w:tcW w:w="1134" w:type="dxa"/>
          </w:tcPr>
          <w:p w14:paraId="16D6A593" w14:textId="77777777" w:rsidR="00B83108" w:rsidRDefault="00B83108">
            <w:pPr>
              <w:pStyle w:val="yTable"/>
              <w:tabs>
                <w:tab w:val="right" w:pos="680"/>
              </w:tabs>
              <w:rPr>
                <w:spacing w:val="-1"/>
                <w:sz w:val="14"/>
              </w:rPr>
            </w:pPr>
            <w:r>
              <w:rPr>
                <w:spacing w:val="-1"/>
                <w:sz w:val="14"/>
              </w:rPr>
              <w:tab/>
              <w:t>I</w:t>
            </w:r>
          </w:p>
        </w:tc>
        <w:tc>
          <w:tcPr>
            <w:tcW w:w="1169" w:type="dxa"/>
          </w:tcPr>
          <w:p w14:paraId="439AAECD" w14:textId="77777777" w:rsidR="00B83108" w:rsidRDefault="00B83108">
            <w:pPr>
              <w:pStyle w:val="yTable"/>
              <w:rPr>
                <w:spacing w:val="-2"/>
                <w:sz w:val="14"/>
              </w:rPr>
            </w:pPr>
            <w:r>
              <w:rPr>
                <w:spacing w:val="-2"/>
                <w:sz w:val="14"/>
              </w:rPr>
              <w:t>2.6 x 10</w:t>
            </w:r>
            <w:r>
              <w:rPr>
                <w:spacing w:val="-2"/>
                <w:sz w:val="14"/>
                <w:vertAlign w:val="superscript"/>
              </w:rPr>
              <w:t>+2</w:t>
            </w:r>
          </w:p>
        </w:tc>
        <w:tc>
          <w:tcPr>
            <w:tcW w:w="1170" w:type="dxa"/>
          </w:tcPr>
          <w:p w14:paraId="2030C35E"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09C3BF46"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11" w:type="dxa"/>
          </w:tcPr>
          <w:p w14:paraId="358D96E7"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630C713E" w14:textId="77777777">
        <w:tblPrEx>
          <w:tblBorders>
            <w:top w:val="none" w:sz="0" w:space="0" w:color="auto"/>
            <w:bottom w:val="none" w:sz="0" w:space="0" w:color="auto"/>
          </w:tblBorders>
        </w:tblPrEx>
        <w:tc>
          <w:tcPr>
            <w:tcW w:w="1418" w:type="dxa"/>
          </w:tcPr>
          <w:p w14:paraId="054881A9" w14:textId="77777777" w:rsidR="00B83108" w:rsidRDefault="00B83108">
            <w:pPr>
              <w:pStyle w:val="yTable"/>
              <w:rPr>
                <w:spacing w:val="-1"/>
                <w:sz w:val="14"/>
              </w:rPr>
            </w:pPr>
          </w:p>
        </w:tc>
        <w:tc>
          <w:tcPr>
            <w:tcW w:w="1134" w:type="dxa"/>
          </w:tcPr>
          <w:p w14:paraId="49A2E73E" w14:textId="77777777" w:rsidR="00B83108" w:rsidRDefault="00B83108">
            <w:pPr>
              <w:pStyle w:val="yTable"/>
              <w:tabs>
                <w:tab w:val="right" w:pos="680"/>
              </w:tabs>
              <w:rPr>
                <w:spacing w:val="-1"/>
                <w:sz w:val="14"/>
              </w:rPr>
            </w:pPr>
            <w:r>
              <w:rPr>
                <w:spacing w:val="-1"/>
                <w:sz w:val="14"/>
              </w:rPr>
              <w:t>Eu</w:t>
            </w:r>
            <w:r>
              <w:rPr>
                <w:spacing w:val="-1"/>
                <w:sz w:val="14"/>
              </w:rPr>
              <w:noBreakHyphen/>
              <w:t>155</w:t>
            </w:r>
            <w:r>
              <w:rPr>
                <w:spacing w:val="-1"/>
                <w:sz w:val="14"/>
              </w:rPr>
              <w:tab/>
              <w:t>S</w:t>
            </w:r>
          </w:p>
        </w:tc>
        <w:tc>
          <w:tcPr>
            <w:tcW w:w="1169" w:type="dxa"/>
          </w:tcPr>
          <w:p w14:paraId="098E0DDE" w14:textId="77777777" w:rsidR="00B83108" w:rsidRDefault="00B83108">
            <w:pPr>
              <w:pStyle w:val="yTable"/>
              <w:rPr>
                <w:spacing w:val="-2"/>
                <w:sz w:val="14"/>
              </w:rPr>
            </w:pPr>
            <w:r>
              <w:rPr>
                <w:spacing w:val="-2"/>
                <w:sz w:val="14"/>
              </w:rPr>
              <w:t>3.3 x 10</w:t>
            </w:r>
            <w:r>
              <w:rPr>
                <w:spacing w:val="-2"/>
                <w:sz w:val="14"/>
                <w:vertAlign w:val="superscript"/>
              </w:rPr>
              <w:t>+3</w:t>
            </w:r>
          </w:p>
        </w:tc>
        <w:tc>
          <w:tcPr>
            <w:tcW w:w="1170" w:type="dxa"/>
          </w:tcPr>
          <w:p w14:paraId="29B6B70C"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61990014"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45A4EC5C"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2C652989" w14:textId="77777777">
        <w:tblPrEx>
          <w:tblBorders>
            <w:top w:val="none" w:sz="0" w:space="0" w:color="auto"/>
            <w:bottom w:val="none" w:sz="0" w:space="0" w:color="auto"/>
          </w:tblBorders>
        </w:tblPrEx>
        <w:tc>
          <w:tcPr>
            <w:tcW w:w="1418" w:type="dxa"/>
          </w:tcPr>
          <w:p w14:paraId="6F613FF9" w14:textId="77777777" w:rsidR="00B83108" w:rsidRDefault="00B83108">
            <w:pPr>
              <w:pStyle w:val="yTable"/>
              <w:rPr>
                <w:spacing w:val="-1"/>
                <w:sz w:val="14"/>
              </w:rPr>
            </w:pPr>
          </w:p>
        </w:tc>
        <w:tc>
          <w:tcPr>
            <w:tcW w:w="1134" w:type="dxa"/>
          </w:tcPr>
          <w:p w14:paraId="00E0153E" w14:textId="77777777" w:rsidR="00B83108" w:rsidRDefault="00B83108">
            <w:pPr>
              <w:pStyle w:val="yTable"/>
              <w:tabs>
                <w:tab w:val="right" w:pos="680"/>
              </w:tabs>
              <w:rPr>
                <w:spacing w:val="-1"/>
                <w:sz w:val="14"/>
              </w:rPr>
            </w:pPr>
            <w:r>
              <w:rPr>
                <w:spacing w:val="-1"/>
                <w:sz w:val="14"/>
              </w:rPr>
              <w:tab/>
              <w:t>I</w:t>
            </w:r>
          </w:p>
        </w:tc>
        <w:tc>
          <w:tcPr>
            <w:tcW w:w="1169" w:type="dxa"/>
          </w:tcPr>
          <w:p w14:paraId="2F9BA0A6" w14:textId="77777777" w:rsidR="00B83108" w:rsidRDefault="00B83108">
            <w:pPr>
              <w:pStyle w:val="yTable"/>
              <w:rPr>
                <w:spacing w:val="-2"/>
                <w:sz w:val="14"/>
              </w:rPr>
            </w:pPr>
            <w:r>
              <w:rPr>
                <w:spacing w:val="-2"/>
                <w:sz w:val="14"/>
              </w:rPr>
              <w:t>2.6 x 10</w:t>
            </w:r>
            <w:r>
              <w:rPr>
                <w:spacing w:val="-2"/>
                <w:sz w:val="14"/>
                <w:vertAlign w:val="superscript"/>
              </w:rPr>
              <w:t>+3</w:t>
            </w:r>
          </w:p>
        </w:tc>
        <w:tc>
          <w:tcPr>
            <w:tcW w:w="1170" w:type="dxa"/>
          </w:tcPr>
          <w:p w14:paraId="006ED1D5"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367488F9"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2FB77736"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3F119601" w14:textId="77777777">
        <w:tblPrEx>
          <w:tblBorders>
            <w:top w:val="none" w:sz="0" w:space="0" w:color="auto"/>
            <w:bottom w:val="none" w:sz="0" w:space="0" w:color="auto"/>
          </w:tblBorders>
        </w:tblPrEx>
        <w:tc>
          <w:tcPr>
            <w:tcW w:w="1418" w:type="dxa"/>
          </w:tcPr>
          <w:p w14:paraId="3FF73B38" w14:textId="77777777" w:rsidR="00B83108" w:rsidRDefault="00B83108">
            <w:pPr>
              <w:pStyle w:val="yTable"/>
              <w:rPr>
                <w:spacing w:val="-1"/>
                <w:sz w:val="14"/>
              </w:rPr>
            </w:pPr>
            <w:r>
              <w:rPr>
                <w:spacing w:val="-1"/>
                <w:sz w:val="14"/>
              </w:rPr>
              <w:t>Fermium (100)</w:t>
            </w:r>
          </w:p>
        </w:tc>
        <w:tc>
          <w:tcPr>
            <w:tcW w:w="1134" w:type="dxa"/>
          </w:tcPr>
          <w:p w14:paraId="0AA7B401" w14:textId="77777777" w:rsidR="00B83108" w:rsidRDefault="00B83108">
            <w:pPr>
              <w:pStyle w:val="yTable"/>
              <w:tabs>
                <w:tab w:val="right" w:pos="680"/>
              </w:tabs>
              <w:rPr>
                <w:spacing w:val="-1"/>
                <w:sz w:val="14"/>
              </w:rPr>
            </w:pPr>
            <w:r>
              <w:rPr>
                <w:spacing w:val="-1"/>
                <w:sz w:val="14"/>
              </w:rPr>
              <w:t>Fm</w:t>
            </w:r>
            <w:r>
              <w:rPr>
                <w:spacing w:val="-1"/>
                <w:sz w:val="14"/>
              </w:rPr>
              <w:noBreakHyphen/>
              <w:t>254</w:t>
            </w:r>
            <w:r>
              <w:rPr>
                <w:spacing w:val="-1"/>
                <w:sz w:val="14"/>
              </w:rPr>
              <w:tab/>
              <w:t>S</w:t>
            </w:r>
          </w:p>
        </w:tc>
        <w:tc>
          <w:tcPr>
            <w:tcW w:w="1169" w:type="dxa"/>
          </w:tcPr>
          <w:p w14:paraId="5EB149FA" w14:textId="77777777" w:rsidR="00B83108" w:rsidRDefault="00B83108">
            <w:pPr>
              <w:pStyle w:val="yTable"/>
              <w:rPr>
                <w:spacing w:val="-2"/>
                <w:sz w:val="14"/>
              </w:rPr>
            </w:pPr>
            <w:r>
              <w:rPr>
                <w:spacing w:val="-2"/>
                <w:sz w:val="14"/>
              </w:rPr>
              <w:t>2.2 x 10</w:t>
            </w:r>
            <w:r>
              <w:rPr>
                <w:spacing w:val="-2"/>
                <w:sz w:val="14"/>
                <w:vertAlign w:val="superscript"/>
              </w:rPr>
              <w:t>+3</w:t>
            </w:r>
          </w:p>
        </w:tc>
        <w:tc>
          <w:tcPr>
            <w:tcW w:w="1170" w:type="dxa"/>
          </w:tcPr>
          <w:p w14:paraId="526FDDD3"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289DD7F9"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4A7329A6"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30863DD3" w14:textId="77777777">
        <w:tblPrEx>
          <w:tblBorders>
            <w:top w:val="none" w:sz="0" w:space="0" w:color="auto"/>
            <w:bottom w:val="none" w:sz="0" w:space="0" w:color="auto"/>
          </w:tblBorders>
        </w:tblPrEx>
        <w:tc>
          <w:tcPr>
            <w:tcW w:w="1418" w:type="dxa"/>
          </w:tcPr>
          <w:p w14:paraId="20B46FE5" w14:textId="77777777" w:rsidR="00B83108" w:rsidRDefault="00B83108">
            <w:pPr>
              <w:pStyle w:val="yTable"/>
              <w:rPr>
                <w:spacing w:val="-1"/>
                <w:sz w:val="14"/>
              </w:rPr>
            </w:pPr>
          </w:p>
        </w:tc>
        <w:tc>
          <w:tcPr>
            <w:tcW w:w="1134" w:type="dxa"/>
          </w:tcPr>
          <w:p w14:paraId="45355B44" w14:textId="77777777" w:rsidR="00B83108" w:rsidRDefault="00B83108">
            <w:pPr>
              <w:pStyle w:val="yTable"/>
              <w:tabs>
                <w:tab w:val="right" w:pos="680"/>
              </w:tabs>
              <w:rPr>
                <w:spacing w:val="-1"/>
                <w:sz w:val="14"/>
              </w:rPr>
            </w:pPr>
            <w:r>
              <w:rPr>
                <w:spacing w:val="-1"/>
                <w:sz w:val="14"/>
              </w:rPr>
              <w:tab/>
              <w:t>I</w:t>
            </w:r>
          </w:p>
        </w:tc>
        <w:tc>
          <w:tcPr>
            <w:tcW w:w="1169" w:type="dxa"/>
          </w:tcPr>
          <w:p w14:paraId="2AFB0696" w14:textId="77777777" w:rsidR="00B83108" w:rsidRDefault="00B83108">
            <w:pPr>
              <w:pStyle w:val="yTable"/>
              <w:rPr>
                <w:spacing w:val="-2"/>
                <w:sz w:val="14"/>
              </w:rPr>
            </w:pPr>
            <w:r>
              <w:rPr>
                <w:spacing w:val="-2"/>
                <w:sz w:val="14"/>
              </w:rPr>
              <w:t>2.6 x 10</w:t>
            </w:r>
            <w:r>
              <w:rPr>
                <w:spacing w:val="-2"/>
                <w:sz w:val="14"/>
                <w:vertAlign w:val="superscript"/>
              </w:rPr>
              <w:t>+3</w:t>
            </w:r>
          </w:p>
        </w:tc>
        <w:tc>
          <w:tcPr>
            <w:tcW w:w="1170" w:type="dxa"/>
          </w:tcPr>
          <w:p w14:paraId="7B387BE2"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40F593AC"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282F1004"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04C2680C" w14:textId="77777777">
        <w:tblPrEx>
          <w:tblBorders>
            <w:top w:val="none" w:sz="0" w:space="0" w:color="auto"/>
            <w:bottom w:val="none" w:sz="0" w:space="0" w:color="auto"/>
          </w:tblBorders>
        </w:tblPrEx>
        <w:tc>
          <w:tcPr>
            <w:tcW w:w="1418" w:type="dxa"/>
          </w:tcPr>
          <w:p w14:paraId="28FE8F5C" w14:textId="77777777" w:rsidR="00B83108" w:rsidRDefault="00B83108">
            <w:pPr>
              <w:pStyle w:val="yTable"/>
              <w:rPr>
                <w:spacing w:val="-1"/>
                <w:sz w:val="14"/>
              </w:rPr>
            </w:pPr>
          </w:p>
        </w:tc>
        <w:tc>
          <w:tcPr>
            <w:tcW w:w="1134" w:type="dxa"/>
          </w:tcPr>
          <w:p w14:paraId="48CE8FBE" w14:textId="77777777" w:rsidR="00B83108" w:rsidRDefault="00B83108">
            <w:pPr>
              <w:pStyle w:val="yTable"/>
              <w:tabs>
                <w:tab w:val="right" w:pos="680"/>
              </w:tabs>
              <w:rPr>
                <w:spacing w:val="-1"/>
                <w:sz w:val="14"/>
              </w:rPr>
            </w:pPr>
            <w:r>
              <w:rPr>
                <w:spacing w:val="-1"/>
                <w:sz w:val="14"/>
              </w:rPr>
              <w:t>Fm</w:t>
            </w:r>
            <w:r>
              <w:rPr>
                <w:spacing w:val="-1"/>
                <w:sz w:val="14"/>
              </w:rPr>
              <w:noBreakHyphen/>
              <w:t>255</w:t>
            </w:r>
            <w:r>
              <w:rPr>
                <w:spacing w:val="-1"/>
                <w:sz w:val="14"/>
              </w:rPr>
              <w:tab/>
              <w:t>S</w:t>
            </w:r>
          </w:p>
        </w:tc>
        <w:tc>
          <w:tcPr>
            <w:tcW w:w="1169" w:type="dxa"/>
          </w:tcPr>
          <w:p w14:paraId="376D4544" w14:textId="77777777" w:rsidR="00B83108" w:rsidRDefault="00B83108">
            <w:pPr>
              <w:pStyle w:val="yTable"/>
              <w:rPr>
                <w:spacing w:val="-2"/>
                <w:sz w:val="14"/>
              </w:rPr>
            </w:pPr>
            <w:r>
              <w:rPr>
                <w:spacing w:val="-2"/>
                <w:sz w:val="14"/>
              </w:rPr>
              <w:t>7.4 x 10</w:t>
            </w:r>
            <w:r>
              <w:rPr>
                <w:spacing w:val="-2"/>
                <w:sz w:val="14"/>
                <w:vertAlign w:val="superscript"/>
              </w:rPr>
              <w:t>+2</w:t>
            </w:r>
          </w:p>
        </w:tc>
        <w:tc>
          <w:tcPr>
            <w:tcW w:w="1170" w:type="dxa"/>
          </w:tcPr>
          <w:p w14:paraId="760701FD"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05E44146" w14:textId="77777777" w:rsidR="00B83108" w:rsidRDefault="00B83108">
            <w:pPr>
              <w:pStyle w:val="yTable"/>
              <w:rPr>
                <w:spacing w:val="-2"/>
                <w:sz w:val="14"/>
              </w:rPr>
            </w:pPr>
            <w:r>
              <w:rPr>
                <w:spacing w:val="-2"/>
                <w:sz w:val="14"/>
              </w:rPr>
              <w:t>2.2 x 10</w:t>
            </w:r>
            <w:r>
              <w:rPr>
                <w:spacing w:val="-2"/>
                <w:sz w:val="14"/>
                <w:vertAlign w:val="superscript"/>
              </w:rPr>
              <w:t>+1</w:t>
            </w:r>
          </w:p>
        </w:tc>
        <w:tc>
          <w:tcPr>
            <w:tcW w:w="1111" w:type="dxa"/>
          </w:tcPr>
          <w:p w14:paraId="20A8BF5F"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207E2EC2" w14:textId="77777777">
        <w:tblPrEx>
          <w:tblBorders>
            <w:top w:val="none" w:sz="0" w:space="0" w:color="auto"/>
            <w:bottom w:val="none" w:sz="0" w:space="0" w:color="auto"/>
          </w:tblBorders>
        </w:tblPrEx>
        <w:tc>
          <w:tcPr>
            <w:tcW w:w="1418" w:type="dxa"/>
          </w:tcPr>
          <w:p w14:paraId="311E413E" w14:textId="77777777" w:rsidR="00B83108" w:rsidRDefault="00B83108">
            <w:pPr>
              <w:pStyle w:val="yTable"/>
              <w:rPr>
                <w:spacing w:val="-1"/>
                <w:sz w:val="14"/>
              </w:rPr>
            </w:pPr>
          </w:p>
        </w:tc>
        <w:tc>
          <w:tcPr>
            <w:tcW w:w="1134" w:type="dxa"/>
          </w:tcPr>
          <w:p w14:paraId="70B9B9CB" w14:textId="77777777" w:rsidR="00B83108" w:rsidRDefault="00B83108">
            <w:pPr>
              <w:pStyle w:val="yTable"/>
              <w:tabs>
                <w:tab w:val="right" w:pos="680"/>
              </w:tabs>
              <w:rPr>
                <w:spacing w:val="-1"/>
                <w:sz w:val="14"/>
              </w:rPr>
            </w:pPr>
            <w:r>
              <w:rPr>
                <w:spacing w:val="-1"/>
                <w:sz w:val="14"/>
              </w:rPr>
              <w:tab/>
              <w:t>I</w:t>
            </w:r>
          </w:p>
        </w:tc>
        <w:tc>
          <w:tcPr>
            <w:tcW w:w="1169" w:type="dxa"/>
          </w:tcPr>
          <w:p w14:paraId="20198B85" w14:textId="77777777" w:rsidR="00B83108" w:rsidRDefault="00B83108">
            <w:pPr>
              <w:pStyle w:val="yTable"/>
              <w:rPr>
                <w:spacing w:val="-2"/>
                <w:sz w:val="14"/>
              </w:rPr>
            </w:pPr>
            <w:r>
              <w:rPr>
                <w:spacing w:val="-2"/>
                <w:sz w:val="14"/>
              </w:rPr>
              <w:t>3.7 x 10</w:t>
            </w:r>
            <w:r>
              <w:rPr>
                <w:spacing w:val="-2"/>
                <w:sz w:val="14"/>
                <w:vertAlign w:val="superscript"/>
              </w:rPr>
              <w:t>+2</w:t>
            </w:r>
          </w:p>
        </w:tc>
        <w:tc>
          <w:tcPr>
            <w:tcW w:w="1170" w:type="dxa"/>
          </w:tcPr>
          <w:p w14:paraId="0F0A4104"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76CE5D0" w14:textId="77777777" w:rsidR="00B83108" w:rsidRDefault="00B83108">
            <w:pPr>
              <w:pStyle w:val="yTable"/>
              <w:rPr>
                <w:spacing w:val="-2"/>
                <w:sz w:val="14"/>
              </w:rPr>
            </w:pPr>
            <w:r>
              <w:rPr>
                <w:spacing w:val="-2"/>
                <w:sz w:val="14"/>
              </w:rPr>
              <w:t>1.5 x 10</w:t>
            </w:r>
            <w:r>
              <w:rPr>
                <w:spacing w:val="-2"/>
                <w:sz w:val="14"/>
                <w:vertAlign w:val="superscript"/>
              </w:rPr>
              <w:t>+1</w:t>
            </w:r>
          </w:p>
        </w:tc>
        <w:tc>
          <w:tcPr>
            <w:tcW w:w="1111" w:type="dxa"/>
          </w:tcPr>
          <w:p w14:paraId="47B9083F"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12B2EFBE" w14:textId="77777777">
        <w:tblPrEx>
          <w:tblBorders>
            <w:top w:val="none" w:sz="0" w:space="0" w:color="auto"/>
            <w:bottom w:val="none" w:sz="0" w:space="0" w:color="auto"/>
          </w:tblBorders>
        </w:tblPrEx>
        <w:tc>
          <w:tcPr>
            <w:tcW w:w="1418" w:type="dxa"/>
          </w:tcPr>
          <w:p w14:paraId="23D48219" w14:textId="77777777" w:rsidR="00B83108" w:rsidRDefault="00B83108">
            <w:pPr>
              <w:pStyle w:val="yTable"/>
              <w:rPr>
                <w:spacing w:val="-1"/>
                <w:sz w:val="14"/>
              </w:rPr>
            </w:pPr>
          </w:p>
        </w:tc>
        <w:tc>
          <w:tcPr>
            <w:tcW w:w="1134" w:type="dxa"/>
          </w:tcPr>
          <w:p w14:paraId="2A8FC6B6" w14:textId="77777777" w:rsidR="00B83108" w:rsidRDefault="00B83108">
            <w:pPr>
              <w:pStyle w:val="yTable"/>
              <w:tabs>
                <w:tab w:val="right" w:pos="680"/>
              </w:tabs>
              <w:rPr>
                <w:spacing w:val="-1"/>
                <w:sz w:val="14"/>
              </w:rPr>
            </w:pPr>
            <w:r>
              <w:rPr>
                <w:spacing w:val="-1"/>
                <w:sz w:val="14"/>
              </w:rPr>
              <w:t>Fm</w:t>
            </w:r>
            <w:r>
              <w:rPr>
                <w:spacing w:val="-1"/>
                <w:sz w:val="14"/>
              </w:rPr>
              <w:noBreakHyphen/>
              <w:t>256</w:t>
            </w:r>
            <w:r>
              <w:rPr>
                <w:spacing w:val="-1"/>
                <w:sz w:val="14"/>
              </w:rPr>
              <w:tab/>
              <w:t>S</w:t>
            </w:r>
          </w:p>
        </w:tc>
        <w:tc>
          <w:tcPr>
            <w:tcW w:w="1169" w:type="dxa"/>
          </w:tcPr>
          <w:p w14:paraId="68C6EE7C" w14:textId="77777777" w:rsidR="00B83108" w:rsidRDefault="00B83108">
            <w:pPr>
              <w:pStyle w:val="yTable"/>
              <w:rPr>
                <w:spacing w:val="-2"/>
                <w:sz w:val="14"/>
              </w:rPr>
            </w:pPr>
            <w:r>
              <w:rPr>
                <w:spacing w:val="-2"/>
                <w:sz w:val="14"/>
              </w:rPr>
              <w:t>1.1 x 10</w:t>
            </w:r>
            <w:r>
              <w:rPr>
                <w:spacing w:val="-2"/>
                <w:sz w:val="14"/>
                <w:vertAlign w:val="superscript"/>
              </w:rPr>
              <w:t>+2</w:t>
            </w:r>
          </w:p>
        </w:tc>
        <w:tc>
          <w:tcPr>
            <w:tcW w:w="1170" w:type="dxa"/>
          </w:tcPr>
          <w:p w14:paraId="32B7F7FE" w14:textId="77777777" w:rsidR="00B83108" w:rsidRDefault="00B83108">
            <w:pPr>
              <w:pStyle w:val="yTable"/>
              <w:rPr>
                <w:spacing w:val="-2"/>
                <w:sz w:val="14"/>
              </w:rPr>
            </w:pPr>
            <w:r>
              <w:rPr>
                <w:spacing w:val="-2"/>
                <w:sz w:val="14"/>
              </w:rPr>
              <w:t>1.1 x 10</w:t>
            </w:r>
            <w:r>
              <w:rPr>
                <w:spacing w:val="-2"/>
                <w:sz w:val="14"/>
                <w:vertAlign w:val="superscript"/>
              </w:rPr>
              <w:t>+6</w:t>
            </w:r>
          </w:p>
        </w:tc>
        <w:tc>
          <w:tcPr>
            <w:tcW w:w="1229" w:type="dxa"/>
            <w:gridSpan w:val="4"/>
          </w:tcPr>
          <w:p w14:paraId="56B1A928"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11" w:type="dxa"/>
          </w:tcPr>
          <w:p w14:paraId="78B35438" w14:textId="77777777" w:rsidR="00B83108" w:rsidRDefault="00B83108">
            <w:pPr>
              <w:pStyle w:val="yTable"/>
              <w:rPr>
                <w:spacing w:val="-2"/>
                <w:sz w:val="14"/>
                <w:vertAlign w:val="superscript"/>
              </w:rPr>
            </w:pPr>
            <w:r>
              <w:rPr>
                <w:spacing w:val="-2"/>
                <w:sz w:val="14"/>
              </w:rPr>
              <w:t>3.3 x 10</w:t>
            </w:r>
            <w:r>
              <w:rPr>
                <w:spacing w:val="-2"/>
                <w:sz w:val="14"/>
                <w:vertAlign w:val="superscript"/>
              </w:rPr>
              <w:t>+4</w:t>
            </w:r>
          </w:p>
        </w:tc>
      </w:tr>
      <w:tr w:rsidR="000B1A61" w14:paraId="7897BC66" w14:textId="77777777">
        <w:tblPrEx>
          <w:tblBorders>
            <w:top w:val="none" w:sz="0" w:space="0" w:color="auto"/>
            <w:bottom w:val="none" w:sz="0" w:space="0" w:color="auto"/>
          </w:tblBorders>
        </w:tblPrEx>
        <w:tc>
          <w:tcPr>
            <w:tcW w:w="1418" w:type="dxa"/>
          </w:tcPr>
          <w:p w14:paraId="75A40830" w14:textId="77777777" w:rsidR="00B83108" w:rsidRDefault="00B83108">
            <w:pPr>
              <w:pStyle w:val="yTable"/>
              <w:rPr>
                <w:spacing w:val="-1"/>
                <w:sz w:val="14"/>
              </w:rPr>
            </w:pPr>
          </w:p>
        </w:tc>
        <w:tc>
          <w:tcPr>
            <w:tcW w:w="1134" w:type="dxa"/>
          </w:tcPr>
          <w:p w14:paraId="30DB142C" w14:textId="77777777" w:rsidR="00B83108" w:rsidRDefault="00B83108">
            <w:pPr>
              <w:pStyle w:val="yTable"/>
              <w:tabs>
                <w:tab w:val="right" w:pos="680"/>
              </w:tabs>
              <w:rPr>
                <w:spacing w:val="-1"/>
                <w:sz w:val="14"/>
              </w:rPr>
            </w:pPr>
            <w:r>
              <w:rPr>
                <w:spacing w:val="-1"/>
                <w:sz w:val="14"/>
              </w:rPr>
              <w:tab/>
              <w:t>I</w:t>
            </w:r>
          </w:p>
        </w:tc>
        <w:tc>
          <w:tcPr>
            <w:tcW w:w="1169" w:type="dxa"/>
          </w:tcPr>
          <w:p w14:paraId="5FA1A3D7" w14:textId="77777777" w:rsidR="00B83108" w:rsidRDefault="00B83108">
            <w:pPr>
              <w:pStyle w:val="yTable"/>
              <w:rPr>
                <w:spacing w:val="-2"/>
                <w:sz w:val="14"/>
              </w:rPr>
            </w:pPr>
            <w:r>
              <w:rPr>
                <w:spacing w:val="-2"/>
                <w:sz w:val="14"/>
              </w:rPr>
              <w:t>7.4 x 10</w:t>
            </w:r>
            <w:r>
              <w:rPr>
                <w:spacing w:val="-2"/>
                <w:sz w:val="14"/>
                <w:vertAlign w:val="superscript"/>
              </w:rPr>
              <w:t>+1</w:t>
            </w:r>
          </w:p>
        </w:tc>
        <w:tc>
          <w:tcPr>
            <w:tcW w:w="1170" w:type="dxa"/>
          </w:tcPr>
          <w:p w14:paraId="5717505C" w14:textId="77777777" w:rsidR="00B83108" w:rsidRDefault="00B83108">
            <w:pPr>
              <w:pStyle w:val="yTable"/>
              <w:rPr>
                <w:spacing w:val="-2"/>
                <w:sz w:val="14"/>
              </w:rPr>
            </w:pPr>
            <w:r>
              <w:rPr>
                <w:spacing w:val="-2"/>
                <w:sz w:val="14"/>
              </w:rPr>
              <w:t>1.1 x 10</w:t>
            </w:r>
            <w:r>
              <w:rPr>
                <w:spacing w:val="-2"/>
                <w:sz w:val="14"/>
                <w:vertAlign w:val="superscript"/>
              </w:rPr>
              <w:t>+6</w:t>
            </w:r>
          </w:p>
        </w:tc>
        <w:tc>
          <w:tcPr>
            <w:tcW w:w="1229" w:type="dxa"/>
            <w:gridSpan w:val="4"/>
          </w:tcPr>
          <w:p w14:paraId="3472D0C9" w14:textId="77777777" w:rsidR="00B83108" w:rsidRDefault="00B83108">
            <w:pPr>
              <w:pStyle w:val="yTable"/>
              <w:rPr>
                <w:spacing w:val="-2"/>
                <w:sz w:val="14"/>
              </w:rPr>
            </w:pPr>
            <w:r>
              <w:rPr>
                <w:spacing w:val="-2"/>
                <w:sz w:val="14"/>
              </w:rPr>
              <w:t>2.2 x 10</w:t>
            </w:r>
            <w:r>
              <w:rPr>
                <w:spacing w:val="-2"/>
                <w:sz w:val="14"/>
                <w:vertAlign w:val="superscript"/>
              </w:rPr>
              <w:noBreakHyphen/>
              <w:t>0</w:t>
            </w:r>
          </w:p>
        </w:tc>
        <w:tc>
          <w:tcPr>
            <w:tcW w:w="1111" w:type="dxa"/>
          </w:tcPr>
          <w:p w14:paraId="33C0700F" w14:textId="77777777" w:rsidR="00B83108" w:rsidRDefault="00B83108">
            <w:pPr>
              <w:pStyle w:val="yTable"/>
              <w:rPr>
                <w:spacing w:val="-2"/>
                <w:sz w:val="14"/>
                <w:vertAlign w:val="superscript"/>
              </w:rPr>
            </w:pPr>
            <w:r>
              <w:rPr>
                <w:spacing w:val="-2"/>
                <w:sz w:val="14"/>
              </w:rPr>
              <w:t>3.3 x 10</w:t>
            </w:r>
            <w:r>
              <w:rPr>
                <w:spacing w:val="-2"/>
                <w:sz w:val="14"/>
                <w:vertAlign w:val="superscript"/>
              </w:rPr>
              <w:t>+4</w:t>
            </w:r>
          </w:p>
        </w:tc>
      </w:tr>
      <w:tr w:rsidR="000B1A61" w14:paraId="19F388AB" w14:textId="77777777">
        <w:tblPrEx>
          <w:tblBorders>
            <w:top w:val="none" w:sz="0" w:space="0" w:color="auto"/>
            <w:bottom w:val="none" w:sz="0" w:space="0" w:color="auto"/>
          </w:tblBorders>
        </w:tblPrEx>
        <w:tc>
          <w:tcPr>
            <w:tcW w:w="1418" w:type="dxa"/>
          </w:tcPr>
          <w:p w14:paraId="702383CC" w14:textId="77777777" w:rsidR="00B83108" w:rsidRDefault="00B83108">
            <w:pPr>
              <w:pStyle w:val="yTable"/>
              <w:rPr>
                <w:spacing w:val="-1"/>
                <w:sz w:val="14"/>
              </w:rPr>
            </w:pPr>
            <w:r>
              <w:rPr>
                <w:spacing w:val="-1"/>
                <w:sz w:val="14"/>
              </w:rPr>
              <w:t>Fluorine (9)</w:t>
            </w:r>
          </w:p>
        </w:tc>
        <w:tc>
          <w:tcPr>
            <w:tcW w:w="1134" w:type="dxa"/>
          </w:tcPr>
          <w:p w14:paraId="1D8414EF" w14:textId="77777777" w:rsidR="00B83108" w:rsidRDefault="00B83108">
            <w:pPr>
              <w:pStyle w:val="yTable"/>
              <w:tabs>
                <w:tab w:val="right" w:pos="680"/>
              </w:tabs>
              <w:rPr>
                <w:spacing w:val="-1"/>
                <w:sz w:val="14"/>
              </w:rPr>
            </w:pPr>
            <w:r>
              <w:rPr>
                <w:spacing w:val="-1"/>
                <w:sz w:val="14"/>
              </w:rPr>
              <w:t>F</w:t>
            </w:r>
            <w:r>
              <w:rPr>
                <w:spacing w:val="-1"/>
                <w:sz w:val="14"/>
              </w:rPr>
              <w:noBreakHyphen/>
              <w:t>18</w:t>
            </w:r>
            <w:r>
              <w:rPr>
                <w:spacing w:val="-1"/>
                <w:sz w:val="14"/>
              </w:rPr>
              <w:tab/>
              <w:t>S</w:t>
            </w:r>
          </w:p>
        </w:tc>
        <w:tc>
          <w:tcPr>
            <w:tcW w:w="1169" w:type="dxa"/>
          </w:tcPr>
          <w:p w14:paraId="6F23D6FC" w14:textId="77777777" w:rsidR="00B83108" w:rsidRDefault="00B83108">
            <w:pPr>
              <w:pStyle w:val="yTable"/>
              <w:rPr>
                <w:spacing w:val="-2"/>
                <w:sz w:val="14"/>
              </w:rPr>
            </w:pPr>
            <w:r>
              <w:rPr>
                <w:spacing w:val="-2"/>
                <w:sz w:val="14"/>
              </w:rPr>
              <w:t>1.8 x 10</w:t>
            </w:r>
            <w:r>
              <w:rPr>
                <w:spacing w:val="-2"/>
                <w:sz w:val="14"/>
                <w:vertAlign w:val="superscript"/>
              </w:rPr>
              <w:t>+5</w:t>
            </w:r>
          </w:p>
        </w:tc>
        <w:tc>
          <w:tcPr>
            <w:tcW w:w="1170" w:type="dxa"/>
          </w:tcPr>
          <w:p w14:paraId="4CFB6A4C"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6429BD0C"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30467497"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+7</w:t>
            </w:r>
          </w:p>
        </w:tc>
      </w:tr>
      <w:tr w:rsidR="000B1A61" w14:paraId="4FE4889D" w14:textId="77777777">
        <w:tblPrEx>
          <w:tblBorders>
            <w:top w:val="none" w:sz="0" w:space="0" w:color="auto"/>
            <w:bottom w:val="none" w:sz="0" w:space="0" w:color="auto"/>
          </w:tblBorders>
        </w:tblPrEx>
        <w:tc>
          <w:tcPr>
            <w:tcW w:w="1418" w:type="dxa"/>
          </w:tcPr>
          <w:p w14:paraId="2ECECA5C" w14:textId="77777777" w:rsidR="00B83108" w:rsidRDefault="00B83108">
            <w:pPr>
              <w:pStyle w:val="yTable"/>
              <w:rPr>
                <w:spacing w:val="-1"/>
                <w:sz w:val="14"/>
              </w:rPr>
            </w:pPr>
          </w:p>
        </w:tc>
        <w:tc>
          <w:tcPr>
            <w:tcW w:w="1134" w:type="dxa"/>
          </w:tcPr>
          <w:p w14:paraId="4E35F4C7" w14:textId="77777777" w:rsidR="00B83108" w:rsidRDefault="00B83108">
            <w:pPr>
              <w:pStyle w:val="yTable"/>
              <w:tabs>
                <w:tab w:val="right" w:pos="680"/>
              </w:tabs>
              <w:rPr>
                <w:spacing w:val="-1"/>
                <w:sz w:val="14"/>
              </w:rPr>
            </w:pPr>
            <w:r>
              <w:rPr>
                <w:spacing w:val="-1"/>
                <w:sz w:val="14"/>
              </w:rPr>
              <w:tab/>
              <w:t>I</w:t>
            </w:r>
          </w:p>
        </w:tc>
        <w:tc>
          <w:tcPr>
            <w:tcW w:w="1169" w:type="dxa"/>
          </w:tcPr>
          <w:p w14:paraId="06FC4978" w14:textId="77777777" w:rsidR="00B83108" w:rsidRDefault="00B83108">
            <w:pPr>
              <w:pStyle w:val="yTable"/>
              <w:rPr>
                <w:spacing w:val="-2"/>
                <w:sz w:val="14"/>
              </w:rPr>
            </w:pPr>
            <w:r>
              <w:rPr>
                <w:spacing w:val="-2"/>
                <w:sz w:val="14"/>
              </w:rPr>
              <w:t>1.1 x 10</w:t>
            </w:r>
            <w:r>
              <w:rPr>
                <w:spacing w:val="-2"/>
                <w:sz w:val="14"/>
                <w:vertAlign w:val="superscript"/>
              </w:rPr>
              <w:t>+5</w:t>
            </w:r>
          </w:p>
        </w:tc>
        <w:tc>
          <w:tcPr>
            <w:tcW w:w="1170" w:type="dxa"/>
          </w:tcPr>
          <w:p w14:paraId="179B2589"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35FBC14D" w14:textId="77777777" w:rsidR="00B83108" w:rsidRDefault="00B83108">
            <w:pPr>
              <w:pStyle w:val="yTable"/>
              <w:rPr>
                <w:spacing w:val="-2"/>
                <w:sz w:val="14"/>
              </w:rPr>
            </w:pPr>
            <w:r>
              <w:rPr>
                <w:spacing w:val="-2"/>
                <w:sz w:val="14"/>
              </w:rPr>
              <w:t>3.3 x 10</w:t>
            </w:r>
            <w:r>
              <w:rPr>
                <w:spacing w:val="-2"/>
                <w:sz w:val="14"/>
                <w:vertAlign w:val="superscript"/>
              </w:rPr>
              <w:t>+3</w:t>
            </w:r>
          </w:p>
        </w:tc>
        <w:tc>
          <w:tcPr>
            <w:tcW w:w="1111" w:type="dxa"/>
          </w:tcPr>
          <w:p w14:paraId="16337A39" w14:textId="77777777" w:rsidR="00B83108" w:rsidRDefault="00B83108">
            <w:pPr>
              <w:pStyle w:val="yTable"/>
              <w:rPr>
                <w:spacing w:val="-2"/>
                <w:sz w:val="14"/>
                <w:vertAlign w:val="superscript"/>
              </w:rPr>
            </w:pPr>
            <w:r>
              <w:rPr>
                <w:spacing w:val="-2"/>
                <w:sz w:val="14"/>
              </w:rPr>
              <w:t>1.8 x 10</w:t>
            </w:r>
            <w:r>
              <w:rPr>
                <w:spacing w:val="-2"/>
                <w:sz w:val="14"/>
                <w:vertAlign w:val="superscript"/>
              </w:rPr>
              <w:t>+7</w:t>
            </w:r>
          </w:p>
        </w:tc>
      </w:tr>
      <w:tr w:rsidR="000B1A61" w14:paraId="717F4906" w14:textId="77777777">
        <w:tblPrEx>
          <w:tblBorders>
            <w:top w:val="none" w:sz="0" w:space="0" w:color="auto"/>
            <w:bottom w:val="none" w:sz="0" w:space="0" w:color="auto"/>
          </w:tblBorders>
        </w:tblPrEx>
        <w:tc>
          <w:tcPr>
            <w:tcW w:w="1418" w:type="dxa"/>
          </w:tcPr>
          <w:p w14:paraId="0D59D9D0" w14:textId="77777777" w:rsidR="00B83108" w:rsidRDefault="00B83108">
            <w:pPr>
              <w:pStyle w:val="yTable"/>
              <w:rPr>
                <w:spacing w:val="-1"/>
                <w:sz w:val="14"/>
              </w:rPr>
            </w:pPr>
            <w:r>
              <w:rPr>
                <w:spacing w:val="-1"/>
                <w:sz w:val="14"/>
              </w:rPr>
              <w:t>Gadolinium (64)</w:t>
            </w:r>
          </w:p>
        </w:tc>
        <w:tc>
          <w:tcPr>
            <w:tcW w:w="1134" w:type="dxa"/>
          </w:tcPr>
          <w:p w14:paraId="4B05ADD2" w14:textId="77777777" w:rsidR="00B83108" w:rsidRDefault="00B83108">
            <w:pPr>
              <w:pStyle w:val="yTable"/>
              <w:tabs>
                <w:tab w:val="right" w:pos="680"/>
              </w:tabs>
              <w:rPr>
                <w:spacing w:val="-1"/>
                <w:sz w:val="14"/>
              </w:rPr>
            </w:pPr>
            <w:r>
              <w:rPr>
                <w:spacing w:val="-1"/>
                <w:sz w:val="14"/>
              </w:rPr>
              <w:t>Gd</w:t>
            </w:r>
            <w:r>
              <w:rPr>
                <w:spacing w:val="-1"/>
                <w:sz w:val="14"/>
              </w:rPr>
              <w:noBreakHyphen/>
              <w:t>153</w:t>
            </w:r>
            <w:r>
              <w:rPr>
                <w:spacing w:val="-1"/>
                <w:sz w:val="14"/>
              </w:rPr>
              <w:tab/>
              <w:t>S</w:t>
            </w:r>
          </w:p>
        </w:tc>
        <w:tc>
          <w:tcPr>
            <w:tcW w:w="1169" w:type="dxa"/>
          </w:tcPr>
          <w:p w14:paraId="33EA200A"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37DBF5CD"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0C718EF8"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7B867D3B"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7529893A" w14:textId="77777777">
        <w:tblPrEx>
          <w:tblBorders>
            <w:top w:val="none" w:sz="0" w:space="0" w:color="auto"/>
            <w:bottom w:val="none" w:sz="0" w:space="0" w:color="auto"/>
          </w:tblBorders>
        </w:tblPrEx>
        <w:tc>
          <w:tcPr>
            <w:tcW w:w="1418" w:type="dxa"/>
          </w:tcPr>
          <w:p w14:paraId="3B21707A" w14:textId="77777777" w:rsidR="00B83108" w:rsidRDefault="00B83108">
            <w:pPr>
              <w:pStyle w:val="yTable"/>
              <w:rPr>
                <w:spacing w:val="-1"/>
                <w:sz w:val="14"/>
              </w:rPr>
            </w:pPr>
          </w:p>
        </w:tc>
        <w:tc>
          <w:tcPr>
            <w:tcW w:w="1134" w:type="dxa"/>
          </w:tcPr>
          <w:p w14:paraId="0CE4D78F" w14:textId="77777777" w:rsidR="00B83108" w:rsidRDefault="00B83108">
            <w:pPr>
              <w:pStyle w:val="yTable"/>
              <w:tabs>
                <w:tab w:val="right" w:pos="680"/>
              </w:tabs>
              <w:rPr>
                <w:spacing w:val="-1"/>
                <w:sz w:val="14"/>
              </w:rPr>
            </w:pPr>
            <w:r>
              <w:rPr>
                <w:spacing w:val="-1"/>
                <w:sz w:val="14"/>
              </w:rPr>
              <w:tab/>
              <w:t>I</w:t>
            </w:r>
          </w:p>
        </w:tc>
        <w:tc>
          <w:tcPr>
            <w:tcW w:w="1169" w:type="dxa"/>
          </w:tcPr>
          <w:p w14:paraId="422E3741" w14:textId="77777777" w:rsidR="00B83108" w:rsidRDefault="00B83108">
            <w:pPr>
              <w:pStyle w:val="yTable"/>
              <w:rPr>
                <w:spacing w:val="-2"/>
                <w:sz w:val="14"/>
              </w:rPr>
            </w:pPr>
            <w:r>
              <w:rPr>
                <w:spacing w:val="-2"/>
                <w:sz w:val="14"/>
              </w:rPr>
              <w:t>3.3 x 10</w:t>
            </w:r>
            <w:r>
              <w:rPr>
                <w:spacing w:val="-2"/>
                <w:sz w:val="14"/>
                <w:vertAlign w:val="superscript"/>
              </w:rPr>
              <w:t>+3</w:t>
            </w:r>
          </w:p>
        </w:tc>
        <w:tc>
          <w:tcPr>
            <w:tcW w:w="1170" w:type="dxa"/>
          </w:tcPr>
          <w:p w14:paraId="020A9C32"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6C16ECFF"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468EF3BE"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7703747E" w14:textId="77777777">
        <w:tblPrEx>
          <w:tblBorders>
            <w:top w:val="none" w:sz="0" w:space="0" w:color="auto"/>
            <w:bottom w:val="none" w:sz="0" w:space="0" w:color="auto"/>
          </w:tblBorders>
        </w:tblPrEx>
        <w:tc>
          <w:tcPr>
            <w:tcW w:w="1418" w:type="dxa"/>
          </w:tcPr>
          <w:p w14:paraId="558261AB" w14:textId="77777777" w:rsidR="00B83108" w:rsidRDefault="00B83108">
            <w:pPr>
              <w:pStyle w:val="yTable"/>
              <w:rPr>
                <w:spacing w:val="-1"/>
                <w:sz w:val="14"/>
              </w:rPr>
            </w:pPr>
          </w:p>
        </w:tc>
        <w:tc>
          <w:tcPr>
            <w:tcW w:w="1134" w:type="dxa"/>
          </w:tcPr>
          <w:p w14:paraId="05E9B0AC" w14:textId="77777777" w:rsidR="00B83108" w:rsidRDefault="00B83108">
            <w:pPr>
              <w:pStyle w:val="yTable"/>
              <w:tabs>
                <w:tab w:val="right" w:pos="680"/>
              </w:tabs>
              <w:rPr>
                <w:spacing w:val="-1"/>
                <w:sz w:val="14"/>
              </w:rPr>
            </w:pPr>
            <w:r>
              <w:rPr>
                <w:spacing w:val="-1"/>
                <w:sz w:val="14"/>
              </w:rPr>
              <w:t>Gd</w:t>
            </w:r>
            <w:r>
              <w:rPr>
                <w:spacing w:val="-1"/>
                <w:sz w:val="14"/>
              </w:rPr>
              <w:noBreakHyphen/>
              <w:t>159</w:t>
            </w:r>
            <w:r>
              <w:rPr>
                <w:spacing w:val="-1"/>
                <w:sz w:val="14"/>
              </w:rPr>
              <w:tab/>
              <w:t>S</w:t>
            </w:r>
          </w:p>
        </w:tc>
        <w:tc>
          <w:tcPr>
            <w:tcW w:w="1169" w:type="dxa"/>
          </w:tcPr>
          <w:p w14:paraId="712B57E6"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26D81335"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4A65AD72"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39BBDC69"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+6</w:t>
            </w:r>
          </w:p>
        </w:tc>
      </w:tr>
      <w:tr w:rsidR="000B1A61" w14:paraId="561D8ABB" w14:textId="77777777">
        <w:tblPrEx>
          <w:tblBorders>
            <w:top w:val="none" w:sz="0" w:space="0" w:color="auto"/>
            <w:bottom w:val="none" w:sz="0" w:space="0" w:color="auto"/>
          </w:tblBorders>
        </w:tblPrEx>
        <w:tc>
          <w:tcPr>
            <w:tcW w:w="1418" w:type="dxa"/>
          </w:tcPr>
          <w:p w14:paraId="5A99097F" w14:textId="77777777" w:rsidR="00B83108" w:rsidRDefault="00B83108">
            <w:pPr>
              <w:pStyle w:val="yTable"/>
              <w:rPr>
                <w:spacing w:val="-1"/>
                <w:sz w:val="14"/>
              </w:rPr>
            </w:pPr>
          </w:p>
        </w:tc>
        <w:tc>
          <w:tcPr>
            <w:tcW w:w="1134" w:type="dxa"/>
          </w:tcPr>
          <w:p w14:paraId="3C0E3390" w14:textId="77777777" w:rsidR="00B83108" w:rsidRDefault="00B83108">
            <w:pPr>
              <w:pStyle w:val="yTable"/>
              <w:tabs>
                <w:tab w:val="right" w:pos="680"/>
              </w:tabs>
              <w:rPr>
                <w:spacing w:val="-1"/>
                <w:sz w:val="14"/>
              </w:rPr>
            </w:pPr>
            <w:r>
              <w:rPr>
                <w:spacing w:val="-1"/>
                <w:sz w:val="14"/>
              </w:rPr>
              <w:tab/>
              <w:t>I</w:t>
            </w:r>
          </w:p>
        </w:tc>
        <w:tc>
          <w:tcPr>
            <w:tcW w:w="1169" w:type="dxa"/>
          </w:tcPr>
          <w:p w14:paraId="07DD00C5"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447336CB"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1309F08D"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7F5E0CCA"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+6</w:t>
            </w:r>
          </w:p>
        </w:tc>
      </w:tr>
      <w:tr w:rsidR="000B1A61" w14:paraId="6C0483AC" w14:textId="77777777">
        <w:tblPrEx>
          <w:tblBorders>
            <w:top w:val="none" w:sz="0" w:space="0" w:color="auto"/>
            <w:bottom w:val="none" w:sz="0" w:space="0" w:color="auto"/>
          </w:tblBorders>
        </w:tblPrEx>
        <w:tc>
          <w:tcPr>
            <w:tcW w:w="1418" w:type="dxa"/>
          </w:tcPr>
          <w:p w14:paraId="466010C2" w14:textId="77777777" w:rsidR="00B83108" w:rsidRDefault="00B83108">
            <w:pPr>
              <w:pStyle w:val="yTable"/>
              <w:rPr>
                <w:spacing w:val="-1"/>
                <w:sz w:val="14"/>
              </w:rPr>
            </w:pPr>
            <w:r>
              <w:rPr>
                <w:spacing w:val="-1"/>
                <w:sz w:val="14"/>
              </w:rPr>
              <w:t>Gallium (31)</w:t>
            </w:r>
          </w:p>
        </w:tc>
        <w:tc>
          <w:tcPr>
            <w:tcW w:w="1134" w:type="dxa"/>
          </w:tcPr>
          <w:p w14:paraId="6E6FC0BC" w14:textId="77777777" w:rsidR="00B83108" w:rsidRDefault="00B83108">
            <w:pPr>
              <w:pStyle w:val="yTable"/>
              <w:tabs>
                <w:tab w:val="right" w:pos="680"/>
              </w:tabs>
              <w:rPr>
                <w:spacing w:val="-1"/>
                <w:sz w:val="14"/>
              </w:rPr>
            </w:pPr>
            <w:r>
              <w:rPr>
                <w:spacing w:val="-1"/>
                <w:sz w:val="14"/>
              </w:rPr>
              <w:t>Ga</w:t>
            </w:r>
            <w:r>
              <w:rPr>
                <w:spacing w:val="-1"/>
                <w:sz w:val="14"/>
              </w:rPr>
              <w:noBreakHyphen/>
              <w:t>72</w:t>
            </w:r>
            <w:r>
              <w:rPr>
                <w:spacing w:val="-1"/>
                <w:sz w:val="14"/>
              </w:rPr>
              <w:tab/>
              <w:t>S</w:t>
            </w:r>
          </w:p>
        </w:tc>
        <w:tc>
          <w:tcPr>
            <w:tcW w:w="1169" w:type="dxa"/>
          </w:tcPr>
          <w:p w14:paraId="5041D977"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09409D19"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0ED78D05"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7E49B07C"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11B46F7D" w14:textId="77777777">
        <w:tblPrEx>
          <w:tblBorders>
            <w:top w:val="none" w:sz="0" w:space="0" w:color="auto"/>
            <w:bottom w:val="none" w:sz="0" w:space="0" w:color="auto"/>
          </w:tblBorders>
        </w:tblPrEx>
        <w:tc>
          <w:tcPr>
            <w:tcW w:w="1418" w:type="dxa"/>
          </w:tcPr>
          <w:p w14:paraId="043C5CCB" w14:textId="77777777" w:rsidR="00B83108" w:rsidRDefault="00B83108">
            <w:pPr>
              <w:pStyle w:val="yTable"/>
              <w:rPr>
                <w:spacing w:val="-1"/>
                <w:sz w:val="14"/>
              </w:rPr>
            </w:pPr>
          </w:p>
        </w:tc>
        <w:tc>
          <w:tcPr>
            <w:tcW w:w="1134" w:type="dxa"/>
          </w:tcPr>
          <w:p w14:paraId="1AC07C3D" w14:textId="77777777" w:rsidR="00B83108" w:rsidRDefault="00B83108">
            <w:pPr>
              <w:pStyle w:val="yTable"/>
              <w:tabs>
                <w:tab w:val="right" w:pos="680"/>
              </w:tabs>
              <w:rPr>
                <w:spacing w:val="-1"/>
                <w:sz w:val="14"/>
              </w:rPr>
            </w:pPr>
            <w:r>
              <w:rPr>
                <w:spacing w:val="-1"/>
                <w:sz w:val="14"/>
              </w:rPr>
              <w:tab/>
              <w:t>I</w:t>
            </w:r>
          </w:p>
        </w:tc>
        <w:tc>
          <w:tcPr>
            <w:tcW w:w="1169" w:type="dxa"/>
          </w:tcPr>
          <w:p w14:paraId="656AF53E"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534F377F"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2110D32A"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1D81A570"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3DDFDC40" w14:textId="77777777">
        <w:tblPrEx>
          <w:tblBorders>
            <w:top w:val="none" w:sz="0" w:space="0" w:color="auto"/>
            <w:bottom w:val="none" w:sz="0" w:space="0" w:color="auto"/>
          </w:tblBorders>
        </w:tblPrEx>
        <w:tc>
          <w:tcPr>
            <w:tcW w:w="1418" w:type="dxa"/>
          </w:tcPr>
          <w:p w14:paraId="5225D1EB" w14:textId="77777777" w:rsidR="00B83108" w:rsidRDefault="00B83108">
            <w:pPr>
              <w:pStyle w:val="yTable"/>
              <w:rPr>
                <w:spacing w:val="-1"/>
                <w:sz w:val="14"/>
              </w:rPr>
            </w:pPr>
            <w:r>
              <w:rPr>
                <w:spacing w:val="-1"/>
                <w:sz w:val="14"/>
              </w:rPr>
              <w:t>Germanium (32)</w:t>
            </w:r>
          </w:p>
        </w:tc>
        <w:tc>
          <w:tcPr>
            <w:tcW w:w="1134" w:type="dxa"/>
          </w:tcPr>
          <w:p w14:paraId="0FF31777" w14:textId="77777777" w:rsidR="00B83108" w:rsidRDefault="00B83108">
            <w:pPr>
              <w:pStyle w:val="yTable"/>
              <w:tabs>
                <w:tab w:val="right" w:pos="680"/>
              </w:tabs>
              <w:rPr>
                <w:spacing w:val="-1"/>
                <w:sz w:val="14"/>
              </w:rPr>
            </w:pPr>
            <w:r>
              <w:rPr>
                <w:spacing w:val="-1"/>
                <w:sz w:val="14"/>
              </w:rPr>
              <w:t>Ge</w:t>
            </w:r>
            <w:r>
              <w:rPr>
                <w:spacing w:val="-1"/>
                <w:sz w:val="14"/>
              </w:rPr>
              <w:noBreakHyphen/>
              <w:t>71</w:t>
            </w:r>
            <w:r>
              <w:rPr>
                <w:spacing w:val="-1"/>
                <w:sz w:val="14"/>
              </w:rPr>
              <w:tab/>
              <w:t>S</w:t>
            </w:r>
          </w:p>
        </w:tc>
        <w:tc>
          <w:tcPr>
            <w:tcW w:w="1169" w:type="dxa"/>
          </w:tcPr>
          <w:p w14:paraId="7BD7E3B4" w14:textId="77777777" w:rsidR="00B83108" w:rsidRDefault="00B83108">
            <w:pPr>
              <w:pStyle w:val="yTable"/>
              <w:rPr>
                <w:spacing w:val="-2"/>
                <w:sz w:val="14"/>
              </w:rPr>
            </w:pPr>
            <w:r>
              <w:rPr>
                <w:spacing w:val="-2"/>
                <w:sz w:val="14"/>
              </w:rPr>
              <w:t>3.7 x 10</w:t>
            </w:r>
            <w:r>
              <w:rPr>
                <w:spacing w:val="-2"/>
                <w:sz w:val="14"/>
                <w:vertAlign w:val="superscript"/>
              </w:rPr>
              <w:t>+5</w:t>
            </w:r>
          </w:p>
        </w:tc>
        <w:tc>
          <w:tcPr>
            <w:tcW w:w="1170" w:type="dxa"/>
          </w:tcPr>
          <w:p w14:paraId="2447686E" w14:textId="77777777" w:rsidR="00B83108" w:rsidRDefault="00B83108">
            <w:pPr>
              <w:pStyle w:val="yTable"/>
              <w:rPr>
                <w:spacing w:val="-2"/>
                <w:sz w:val="14"/>
              </w:rPr>
            </w:pPr>
            <w:r>
              <w:rPr>
                <w:spacing w:val="-2"/>
                <w:sz w:val="14"/>
              </w:rPr>
              <w:t>1.8 x 10</w:t>
            </w:r>
            <w:r>
              <w:rPr>
                <w:spacing w:val="-2"/>
                <w:sz w:val="14"/>
                <w:vertAlign w:val="superscript"/>
              </w:rPr>
              <w:t>+9</w:t>
            </w:r>
          </w:p>
        </w:tc>
        <w:tc>
          <w:tcPr>
            <w:tcW w:w="1229" w:type="dxa"/>
            <w:gridSpan w:val="4"/>
          </w:tcPr>
          <w:p w14:paraId="627DF723" w14:textId="77777777" w:rsidR="00B83108" w:rsidRDefault="00B83108">
            <w:pPr>
              <w:pStyle w:val="yTable"/>
              <w:rPr>
                <w:spacing w:val="-2"/>
                <w:sz w:val="14"/>
              </w:rPr>
            </w:pPr>
            <w:r>
              <w:rPr>
                <w:spacing w:val="-2"/>
                <w:sz w:val="14"/>
              </w:rPr>
              <w:t>1.5 x 10</w:t>
            </w:r>
            <w:r>
              <w:rPr>
                <w:spacing w:val="-2"/>
                <w:sz w:val="14"/>
                <w:vertAlign w:val="superscript"/>
              </w:rPr>
              <w:t>+4</w:t>
            </w:r>
          </w:p>
        </w:tc>
        <w:tc>
          <w:tcPr>
            <w:tcW w:w="1111" w:type="dxa"/>
          </w:tcPr>
          <w:p w14:paraId="157ED5E1"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26EB7477" w14:textId="77777777">
        <w:tblPrEx>
          <w:tblBorders>
            <w:top w:val="none" w:sz="0" w:space="0" w:color="auto"/>
            <w:bottom w:val="none" w:sz="0" w:space="0" w:color="auto"/>
          </w:tblBorders>
        </w:tblPrEx>
        <w:tc>
          <w:tcPr>
            <w:tcW w:w="1418" w:type="dxa"/>
          </w:tcPr>
          <w:p w14:paraId="50114FFA" w14:textId="77777777" w:rsidR="00B83108" w:rsidRDefault="00B83108">
            <w:pPr>
              <w:pStyle w:val="yTable"/>
              <w:rPr>
                <w:spacing w:val="-1"/>
                <w:sz w:val="14"/>
              </w:rPr>
            </w:pPr>
          </w:p>
        </w:tc>
        <w:tc>
          <w:tcPr>
            <w:tcW w:w="1134" w:type="dxa"/>
          </w:tcPr>
          <w:p w14:paraId="433603A9" w14:textId="77777777" w:rsidR="00B83108" w:rsidRDefault="00B83108">
            <w:pPr>
              <w:pStyle w:val="yTable"/>
              <w:tabs>
                <w:tab w:val="right" w:pos="680"/>
              </w:tabs>
              <w:rPr>
                <w:spacing w:val="-1"/>
                <w:sz w:val="14"/>
              </w:rPr>
            </w:pPr>
            <w:r>
              <w:rPr>
                <w:spacing w:val="-1"/>
                <w:sz w:val="14"/>
              </w:rPr>
              <w:tab/>
              <w:t>I</w:t>
            </w:r>
          </w:p>
        </w:tc>
        <w:tc>
          <w:tcPr>
            <w:tcW w:w="1169" w:type="dxa"/>
          </w:tcPr>
          <w:p w14:paraId="0A373C12" w14:textId="77777777" w:rsidR="00B83108" w:rsidRDefault="00B83108">
            <w:pPr>
              <w:pStyle w:val="yTable"/>
              <w:rPr>
                <w:spacing w:val="-2"/>
                <w:sz w:val="14"/>
              </w:rPr>
            </w:pPr>
            <w:r>
              <w:rPr>
                <w:spacing w:val="-2"/>
                <w:sz w:val="14"/>
              </w:rPr>
              <w:t>2.2 x 10</w:t>
            </w:r>
            <w:r>
              <w:rPr>
                <w:spacing w:val="-2"/>
                <w:sz w:val="14"/>
                <w:vertAlign w:val="superscript"/>
              </w:rPr>
              <w:t>+5</w:t>
            </w:r>
          </w:p>
        </w:tc>
        <w:tc>
          <w:tcPr>
            <w:tcW w:w="1170" w:type="dxa"/>
          </w:tcPr>
          <w:p w14:paraId="04083192" w14:textId="77777777" w:rsidR="00B83108" w:rsidRDefault="00B83108">
            <w:pPr>
              <w:pStyle w:val="yTable"/>
              <w:rPr>
                <w:spacing w:val="-2"/>
                <w:sz w:val="14"/>
              </w:rPr>
            </w:pPr>
            <w:r>
              <w:rPr>
                <w:spacing w:val="-2"/>
                <w:sz w:val="14"/>
              </w:rPr>
              <w:t>1.8 x 10</w:t>
            </w:r>
            <w:r>
              <w:rPr>
                <w:spacing w:val="-2"/>
                <w:sz w:val="14"/>
                <w:vertAlign w:val="superscript"/>
              </w:rPr>
              <w:t>+9</w:t>
            </w:r>
          </w:p>
        </w:tc>
        <w:tc>
          <w:tcPr>
            <w:tcW w:w="1229" w:type="dxa"/>
            <w:gridSpan w:val="4"/>
          </w:tcPr>
          <w:p w14:paraId="496255E7"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5C864AAB"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75644CF0" w14:textId="77777777">
        <w:tblPrEx>
          <w:tblBorders>
            <w:top w:val="none" w:sz="0" w:space="0" w:color="auto"/>
            <w:bottom w:val="none" w:sz="0" w:space="0" w:color="auto"/>
          </w:tblBorders>
        </w:tblPrEx>
        <w:tc>
          <w:tcPr>
            <w:tcW w:w="1418" w:type="dxa"/>
          </w:tcPr>
          <w:p w14:paraId="31DFB3C0" w14:textId="77777777" w:rsidR="00B83108" w:rsidRDefault="00B83108">
            <w:pPr>
              <w:pStyle w:val="yTable"/>
              <w:rPr>
                <w:spacing w:val="-1"/>
                <w:sz w:val="14"/>
              </w:rPr>
            </w:pPr>
            <w:r>
              <w:rPr>
                <w:spacing w:val="-1"/>
                <w:sz w:val="14"/>
              </w:rPr>
              <w:t>Gold (79)</w:t>
            </w:r>
          </w:p>
        </w:tc>
        <w:tc>
          <w:tcPr>
            <w:tcW w:w="1134" w:type="dxa"/>
          </w:tcPr>
          <w:p w14:paraId="6DFFA144" w14:textId="77777777" w:rsidR="00B83108" w:rsidRDefault="00B83108">
            <w:pPr>
              <w:pStyle w:val="yTable"/>
              <w:tabs>
                <w:tab w:val="right" w:pos="680"/>
              </w:tabs>
              <w:rPr>
                <w:spacing w:val="-1"/>
                <w:sz w:val="14"/>
              </w:rPr>
            </w:pPr>
            <w:r>
              <w:rPr>
                <w:spacing w:val="-1"/>
                <w:sz w:val="14"/>
              </w:rPr>
              <w:t>Au</w:t>
            </w:r>
            <w:r>
              <w:rPr>
                <w:spacing w:val="-1"/>
                <w:sz w:val="14"/>
              </w:rPr>
              <w:noBreakHyphen/>
              <w:t>196</w:t>
            </w:r>
            <w:r>
              <w:rPr>
                <w:spacing w:val="-1"/>
                <w:sz w:val="14"/>
              </w:rPr>
              <w:tab/>
              <w:t>S</w:t>
            </w:r>
          </w:p>
        </w:tc>
        <w:tc>
          <w:tcPr>
            <w:tcW w:w="1169" w:type="dxa"/>
          </w:tcPr>
          <w:p w14:paraId="02DAA9B7"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19AD7646"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2E9F1607"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281CD6AC"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735F56DD" w14:textId="77777777">
        <w:tblPrEx>
          <w:tblBorders>
            <w:top w:val="none" w:sz="0" w:space="0" w:color="auto"/>
            <w:bottom w:val="none" w:sz="0" w:space="0" w:color="auto"/>
          </w:tblBorders>
        </w:tblPrEx>
        <w:tc>
          <w:tcPr>
            <w:tcW w:w="1418" w:type="dxa"/>
          </w:tcPr>
          <w:p w14:paraId="23E885D4" w14:textId="77777777" w:rsidR="00B83108" w:rsidRDefault="00B83108">
            <w:pPr>
              <w:pStyle w:val="yTable"/>
              <w:rPr>
                <w:spacing w:val="-1"/>
                <w:sz w:val="14"/>
              </w:rPr>
            </w:pPr>
          </w:p>
        </w:tc>
        <w:tc>
          <w:tcPr>
            <w:tcW w:w="1134" w:type="dxa"/>
          </w:tcPr>
          <w:p w14:paraId="2A62EC8F" w14:textId="77777777" w:rsidR="00B83108" w:rsidRDefault="00B83108">
            <w:pPr>
              <w:pStyle w:val="yTable"/>
              <w:tabs>
                <w:tab w:val="right" w:pos="680"/>
              </w:tabs>
              <w:rPr>
                <w:spacing w:val="-1"/>
                <w:sz w:val="14"/>
              </w:rPr>
            </w:pPr>
            <w:r>
              <w:rPr>
                <w:spacing w:val="-1"/>
                <w:sz w:val="14"/>
              </w:rPr>
              <w:tab/>
              <w:t>I</w:t>
            </w:r>
          </w:p>
        </w:tc>
        <w:tc>
          <w:tcPr>
            <w:tcW w:w="1169" w:type="dxa"/>
          </w:tcPr>
          <w:p w14:paraId="3019FBEC"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6FE25BA2"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59E239F4"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56D63941"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11426624" w14:textId="77777777">
        <w:tblPrEx>
          <w:tblBorders>
            <w:top w:val="none" w:sz="0" w:space="0" w:color="auto"/>
            <w:bottom w:val="none" w:sz="0" w:space="0" w:color="auto"/>
          </w:tblBorders>
        </w:tblPrEx>
        <w:tc>
          <w:tcPr>
            <w:tcW w:w="1418" w:type="dxa"/>
          </w:tcPr>
          <w:p w14:paraId="2B945DD6" w14:textId="77777777" w:rsidR="00B83108" w:rsidRDefault="00B83108">
            <w:pPr>
              <w:pStyle w:val="yTable"/>
              <w:rPr>
                <w:spacing w:val="-1"/>
                <w:sz w:val="14"/>
              </w:rPr>
            </w:pPr>
          </w:p>
        </w:tc>
        <w:tc>
          <w:tcPr>
            <w:tcW w:w="1134" w:type="dxa"/>
          </w:tcPr>
          <w:p w14:paraId="75E0B6D3" w14:textId="77777777" w:rsidR="00B83108" w:rsidRDefault="00B83108">
            <w:pPr>
              <w:pStyle w:val="yTable"/>
              <w:tabs>
                <w:tab w:val="right" w:pos="680"/>
              </w:tabs>
              <w:rPr>
                <w:spacing w:val="-1"/>
                <w:sz w:val="14"/>
              </w:rPr>
            </w:pPr>
            <w:r>
              <w:rPr>
                <w:spacing w:val="-1"/>
                <w:sz w:val="14"/>
              </w:rPr>
              <w:t>Au</w:t>
            </w:r>
            <w:r>
              <w:rPr>
                <w:spacing w:val="-1"/>
                <w:sz w:val="14"/>
              </w:rPr>
              <w:noBreakHyphen/>
              <w:t>198</w:t>
            </w:r>
            <w:r>
              <w:rPr>
                <w:spacing w:val="-1"/>
                <w:sz w:val="14"/>
              </w:rPr>
              <w:tab/>
              <w:t>S</w:t>
            </w:r>
          </w:p>
        </w:tc>
        <w:tc>
          <w:tcPr>
            <w:tcW w:w="1169" w:type="dxa"/>
          </w:tcPr>
          <w:p w14:paraId="48D2C5EC"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58FFBF95"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66659097"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6168EC69"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75265F64" w14:textId="77777777">
        <w:tblPrEx>
          <w:tblBorders>
            <w:top w:val="none" w:sz="0" w:space="0" w:color="auto"/>
            <w:bottom w:val="none" w:sz="0" w:space="0" w:color="auto"/>
          </w:tblBorders>
        </w:tblPrEx>
        <w:tc>
          <w:tcPr>
            <w:tcW w:w="1418" w:type="dxa"/>
          </w:tcPr>
          <w:p w14:paraId="3B553F6E" w14:textId="77777777" w:rsidR="00B83108" w:rsidRDefault="00B83108">
            <w:pPr>
              <w:pStyle w:val="yTable"/>
              <w:rPr>
                <w:spacing w:val="-1"/>
                <w:sz w:val="14"/>
              </w:rPr>
            </w:pPr>
          </w:p>
        </w:tc>
        <w:tc>
          <w:tcPr>
            <w:tcW w:w="1134" w:type="dxa"/>
          </w:tcPr>
          <w:p w14:paraId="506F3C52" w14:textId="77777777" w:rsidR="00B83108" w:rsidRDefault="00B83108">
            <w:pPr>
              <w:pStyle w:val="yTable"/>
              <w:tabs>
                <w:tab w:val="right" w:pos="680"/>
              </w:tabs>
              <w:rPr>
                <w:spacing w:val="-1"/>
                <w:sz w:val="14"/>
              </w:rPr>
            </w:pPr>
            <w:r>
              <w:rPr>
                <w:spacing w:val="-1"/>
                <w:sz w:val="14"/>
              </w:rPr>
              <w:tab/>
              <w:t>I</w:t>
            </w:r>
          </w:p>
        </w:tc>
        <w:tc>
          <w:tcPr>
            <w:tcW w:w="1169" w:type="dxa"/>
          </w:tcPr>
          <w:p w14:paraId="5669FC11"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3AF7EFB1"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54B33922"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7AA3B367"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79B2966B" w14:textId="77777777">
        <w:tblPrEx>
          <w:tblBorders>
            <w:top w:val="none" w:sz="0" w:space="0" w:color="auto"/>
            <w:bottom w:val="none" w:sz="0" w:space="0" w:color="auto"/>
          </w:tblBorders>
        </w:tblPrEx>
        <w:tc>
          <w:tcPr>
            <w:tcW w:w="1418" w:type="dxa"/>
          </w:tcPr>
          <w:p w14:paraId="5C266B99" w14:textId="77777777" w:rsidR="00B83108" w:rsidRDefault="00B83108">
            <w:pPr>
              <w:pStyle w:val="yTable"/>
              <w:rPr>
                <w:spacing w:val="-1"/>
                <w:sz w:val="14"/>
              </w:rPr>
            </w:pPr>
          </w:p>
        </w:tc>
        <w:tc>
          <w:tcPr>
            <w:tcW w:w="1134" w:type="dxa"/>
          </w:tcPr>
          <w:p w14:paraId="48FAB88E" w14:textId="77777777" w:rsidR="00B83108" w:rsidRDefault="00B83108">
            <w:pPr>
              <w:pStyle w:val="yTable"/>
              <w:tabs>
                <w:tab w:val="right" w:pos="680"/>
              </w:tabs>
              <w:rPr>
                <w:spacing w:val="-1"/>
                <w:sz w:val="14"/>
              </w:rPr>
            </w:pPr>
            <w:r>
              <w:rPr>
                <w:spacing w:val="-1"/>
                <w:sz w:val="14"/>
              </w:rPr>
              <w:t>Au</w:t>
            </w:r>
            <w:r>
              <w:rPr>
                <w:spacing w:val="-1"/>
                <w:sz w:val="14"/>
              </w:rPr>
              <w:noBreakHyphen/>
              <w:t>199</w:t>
            </w:r>
            <w:r>
              <w:rPr>
                <w:spacing w:val="-1"/>
                <w:sz w:val="14"/>
              </w:rPr>
              <w:tab/>
              <w:t>S</w:t>
            </w:r>
          </w:p>
        </w:tc>
        <w:tc>
          <w:tcPr>
            <w:tcW w:w="1169" w:type="dxa"/>
          </w:tcPr>
          <w:p w14:paraId="5586EF9C"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34A30D36"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6E3EACC7"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7577382A"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55DC7A87" w14:textId="77777777">
        <w:tblPrEx>
          <w:tblBorders>
            <w:top w:val="none" w:sz="0" w:space="0" w:color="auto"/>
            <w:bottom w:val="none" w:sz="0" w:space="0" w:color="auto"/>
          </w:tblBorders>
        </w:tblPrEx>
        <w:tc>
          <w:tcPr>
            <w:tcW w:w="1418" w:type="dxa"/>
          </w:tcPr>
          <w:p w14:paraId="53418E1E" w14:textId="77777777" w:rsidR="00B83108" w:rsidRDefault="00B83108">
            <w:pPr>
              <w:pStyle w:val="yTable"/>
              <w:rPr>
                <w:spacing w:val="-1"/>
                <w:sz w:val="14"/>
              </w:rPr>
            </w:pPr>
          </w:p>
        </w:tc>
        <w:tc>
          <w:tcPr>
            <w:tcW w:w="1134" w:type="dxa"/>
          </w:tcPr>
          <w:p w14:paraId="14F5E97F" w14:textId="77777777" w:rsidR="00B83108" w:rsidRDefault="00B83108">
            <w:pPr>
              <w:pStyle w:val="yTable"/>
              <w:tabs>
                <w:tab w:val="right" w:pos="680"/>
              </w:tabs>
              <w:rPr>
                <w:spacing w:val="-1"/>
                <w:sz w:val="14"/>
              </w:rPr>
            </w:pPr>
            <w:r>
              <w:rPr>
                <w:spacing w:val="-1"/>
                <w:sz w:val="14"/>
              </w:rPr>
              <w:tab/>
              <w:t>I</w:t>
            </w:r>
          </w:p>
        </w:tc>
        <w:tc>
          <w:tcPr>
            <w:tcW w:w="1169" w:type="dxa"/>
          </w:tcPr>
          <w:p w14:paraId="390B6363"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170" w:type="dxa"/>
          </w:tcPr>
          <w:p w14:paraId="04F093ED"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1C679F1A"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4E4F5E2B"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0771A1C9" w14:textId="77777777">
        <w:tblPrEx>
          <w:tblBorders>
            <w:top w:val="none" w:sz="0" w:space="0" w:color="auto"/>
            <w:bottom w:val="none" w:sz="0" w:space="0" w:color="auto"/>
          </w:tblBorders>
        </w:tblPrEx>
        <w:tc>
          <w:tcPr>
            <w:tcW w:w="1418" w:type="dxa"/>
          </w:tcPr>
          <w:p w14:paraId="06555DE5" w14:textId="77777777" w:rsidR="00B83108" w:rsidRDefault="00B83108">
            <w:pPr>
              <w:pStyle w:val="yTable"/>
              <w:rPr>
                <w:spacing w:val="-1"/>
                <w:sz w:val="14"/>
              </w:rPr>
            </w:pPr>
            <w:r>
              <w:rPr>
                <w:spacing w:val="-1"/>
                <w:sz w:val="14"/>
              </w:rPr>
              <w:t>Hafnium (72)</w:t>
            </w:r>
          </w:p>
        </w:tc>
        <w:tc>
          <w:tcPr>
            <w:tcW w:w="1134" w:type="dxa"/>
          </w:tcPr>
          <w:p w14:paraId="13FFCD4C" w14:textId="77777777" w:rsidR="00B83108" w:rsidRDefault="00B83108">
            <w:pPr>
              <w:pStyle w:val="yTable"/>
              <w:tabs>
                <w:tab w:val="right" w:pos="680"/>
              </w:tabs>
              <w:rPr>
                <w:spacing w:val="-1"/>
                <w:sz w:val="14"/>
              </w:rPr>
            </w:pPr>
            <w:r>
              <w:rPr>
                <w:spacing w:val="-1"/>
                <w:sz w:val="14"/>
              </w:rPr>
              <w:t>Hf</w:t>
            </w:r>
            <w:r>
              <w:rPr>
                <w:spacing w:val="-1"/>
                <w:sz w:val="14"/>
              </w:rPr>
              <w:noBreakHyphen/>
              <w:t>181</w:t>
            </w:r>
            <w:r>
              <w:rPr>
                <w:spacing w:val="-1"/>
                <w:sz w:val="14"/>
              </w:rPr>
              <w:tab/>
              <w:t>S</w:t>
            </w:r>
          </w:p>
        </w:tc>
        <w:tc>
          <w:tcPr>
            <w:tcW w:w="1169" w:type="dxa"/>
          </w:tcPr>
          <w:p w14:paraId="57738B70" w14:textId="77777777" w:rsidR="00B83108" w:rsidRDefault="00B83108">
            <w:pPr>
              <w:pStyle w:val="yTable"/>
              <w:rPr>
                <w:spacing w:val="-2"/>
                <w:sz w:val="14"/>
              </w:rPr>
            </w:pPr>
            <w:r>
              <w:rPr>
                <w:spacing w:val="-2"/>
                <w:sz w:val="14"/>
              </w:rPr>
              <w:t>1.5 x 10</w:t>
            </w:r>
            <w:r>
              <w:rPr>
                <w:spacing w:val="-2"/>
                <w:sz w:val="14"/>
                <w:vertAlign w:val="superscript"/>
              </w:rPr>
              <w:t>+3</w:t>
            </w:r>
          </w:p>
        </w:tc>
        <w:tc>
          <w:tcPr>
            <w:tcW w:w="1170" w:type="dxa"/>
          </w:tcPr>
          <w:p w14:paraId="06B935B0"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0A4D46EE"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51A6CF75" w14:textId="77777777" w:rsidR="00B83108" w:rsidRDefault="00B83108">
            <w:pPr>
              <w:pStyle w:val="yTable"/>
              <w:rPr>
                <w:spacing w:val="-2"/>
                <w:sz w:val="14"/>
                <w:vertAlign w:val="superscript"/>
              </w:rPr>
            </w:pPr>
            <w:r>
              <w:rPr>
                <w:spacing w:val="-2"/>
                <w:sz w:val="14"/>
              </w:rPr>
              <w:t>2.6 x 10</w:t>
            </w:r>
            <w:r>
              <w:rPr>
                <w:spacing w:val="-2"/>
                <w:sz w:val="14"/>
                <w:vertAlign w:val="superscript"/>
              </w:rPr>
              <w:t>+6</w:t>
            </w:r>
          </w:p>
        </w:tc>
      </w:tr>
      <w:tr w:rsidR="000B1A61" w14:paraId="7381B6EF" w14:textId="77777777">
        <w:tblPrEx>
          <w:tblBorders>
            <w:top w:val="none" w:sz="0" w:space="0" w:color="auto"/>
            <w:bottom w:val="none" w:sz="0" w:space="0" w:color="auto"/>
          </w:tblBorders>
        </w:tblPrEx>
        <w:tc>
          <w:tcPr>
            <w:tcW w:w="1418" w:type="dxa"/>
          </w:tcPr>
          <w:p w14:paraId="2D584D2D" w14:textId="77777777" w:rsidR="00B83108" w:rsidRDefault="00B83108">
            <w:pPr>
              <w:pStyle w:val="yTable"/>
              <w:rPr>
                <w:spacing w:val="-1"/>
                <w:sz w:val="14"/>
              </w:rPr>
            </w:pPr>
          </w:p>
        </w:tc>
        <w:tc>
          <w:tcPr>
            <w:tcW w:w="1134" w:type="dxa"/>
          </w:tcPr>
          <w:p w14:paraId="2F9570D2" w14:textId="77777777" w:rsidR="00B83108" w:rsidRDefault="00B83108">
            <w:pPr>
              <w:pStyle w:val="yTable"/>
              <w:tabs>
                <w:tab w:val="right" w:pos="680"/>
              </w:tabs>
              <w:rPr>
                <w:spacing w:val="-1"/>
                <w:sz w:val="14"/>
              </w:rPr>
            </w:pPr>
            <w:r>
              <w:rPr>
                <w:spacing w:val="-1"/>
                <w:sz w:val="14"/>
              </w:rPr>
              <w:tab/>
              <w:t>I</w:t>
            </w:r>
          </w:p>
        </w:tc>
        <w:tc>
          <w:tcPr>
            <w:tcW w:w="1169" w:type="dxa"/>
          </w:tcPr>
          <w:p w14:paraId="1315E7FB" w14:textId="77777777" w:rsidR="00B83108" w:rsidRDefault="00B83108">
            <w:pPr>
              <w:pStyle w:val="yTable"/>
              <w:rPr>
                <w:spacing w:val="-2"/>
                <w:sz w:val="14"/>
              </w:rPr>
            </w:pPr>
            <w:r>
              <w:rPr>
                <w:spacing w:val="-2"/>
                <w:sz w:val="14"/>
              </w:rPr>
              <w:t>2.6 x 10</w:t>
            </w:r>
            <w:r>
              <w:rPr>
                <w:spacing w:val="-2"/>
                <w:sz w:val="14"/>
                <w:vertAlign w:val="superscript"/>
              </w:rPr>
              <w:t>+3</w:t>
            </w:r>
          </w:p>
        </w:tc>
        <w:tc>
          <w:tcPr>
            <w:tcW w:w="1170" w:type="dxa"/>
          </w:tcPr>
          <w:p w14:paraId="4A714ACB"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774F39F1"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356EB77B" w14:textId="77777777" w:rsidR="00B83108" w:rsidRDefault="00B83108">
            <w:pPr>
              <w:pStyle w:val="yTable"/>
              <w:rPr>
                <w:spacing w:val="-2"/>
                <w:sz w:val="14"/>
                <w:vertAlign w:val="superscript"/>
              </w:rPr>
            </w:pPr>
            <w:r>
              <w:rPr>
                <w:spacing w:val="-2"/>
                <w:sz w:val="14"/>
              </w:rPr>
              <w:t>2.6 x 10</w:t>
            </w:r>
            <w:r>
              <w:rPr>
                <w:spacing w:val="-2"/>
                <w:sz w:val="14"/>
                <w:vertAlign w:val="superscript"/>
              </w:rPr>
              <w:t>+6</w:t>
            </w:r>
          </w:p>
        </w:tc>
      </w:tr>
      <w:tr w:rsidR="000B1A61" w14:paraId="6D073C88" w14:textId="77777777">
        <w:tblPrEx>
          <w:tblBorders>
            <w:top w:val="none" w:sz="0" w:space="0" w:color="auto"/>
            <w:bottom w:val="none" w:sz="0" w:space="0" w:color="auto"/>
          </w:tblBorders>
        </w:tblPrEx>
        <w:tc>
          <w:tcPr>
            <w:tcW w:w="1418" w:type="dxa"/>
          </w:tcPr>
          <w:p w14:paraId="5253D314" w14:textId="77777777" w:rsidR="00B83108" w:rsidRDefault="00B83108">
            <w:pPr>
              <w:pStyle w:val="yTable"/>
              <w:rPr>
                <w:spacing w:val="-1"/>
                <w:sz w:val="14"/>
              </w:rPr>
            </w:pPr>
            <w:r>
              <w:rPr>
                <w:spacing w:val="-1"/>
                <w:sz w:val="14"/>
              </w:rPr>
              <w:t>Holmium (67)</w:t>
            </w:r>
          </w:p>
        </w:tc>
        <w:tc>
          <w:tcPr>
            <w:tcW w:w="1134" w:type="dxa"/>
          </w:tcPr>
          <w:p w14:paraId="74D5819A" w14:textId="77777777" w:rsidR="00B83108" w:rsidRDefault="00B83108">
            <w:pPr>
              <w:pStyle w:val="yTable"/>
              <w:tabs>
                <w:tab w:val="right" w:pos="680"/>
              </w:tabs>
              <w:rPr>
                <w:spacing w:val="-1"/>
                <w:sz w:val="14"/>
              </w:rPr>
            </w:pPr>
            <w:r>
              <w:rPr>
                <w:spacing w:val="-1"/>
                <w:sz w:val="14"/>
              </w:rPr>
              <w:t>Ho</w:t>
            </w:r>
            <w:r>
              <w:rPr>
                <w:spacing w:val="-1"/>
                <w:sz w:val="14"/>
              </w:rPr>
              <w:noBreakHyphen/>
              <w:t>166</w:t>
            </w:r>
            <w:r>
              <w:rPr>
                <w:spacing w:val="-1"/>
                <w:sz w:val="14"/>
              </w:rPr>
              <w:tab/>
              <w:t>S</w:t>
            </w:r>
          </w:p>
        </w:tc>
        <w:tc>
          <w:tcPr>
            <w:tcW w:w="1169" w:type="dxa"/>
          </w:tcPr>
          <w:p w14:paraId="3DD9DAE5"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69AF5709"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06AAD7EE"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632A68E6"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27F97D89" w14:textId="77777777">
        <w:tblPrEx>
          <w:tblBorders>
            <w:top w:val="none" w:sz="0" w:space="0" w:color="auto"/>
            <w:bottom w:val="none" w:sz="0" w:space="0" w:color="auto"/>
          </w:tblBorders>
        </w:tblPrEx>
        <w:tc>
          <w:tcPr>
            <w:tcW w:w="1418" w:type="dxa"/>
          </w:tcPr>
          <w:p w14:paraId="49AA2CB6" w14:textId="77777777" w:rsidR="00B83108" w:rsidRDefault="00B83108">
            <w:pPr>
              <w:pStyle w:val="yTable"/>
              <w:rPr>
                <w:spacing w:val="-1"/>
                <w:sz w:val="14"/>
              </w:rPr>
            </w:pPr>
          </w:p>
        </w:tc>
        <w:tc>
          <w:tcPr>
            <w:tcW w:w="1134" w:type="dxa"/>
          </w:tcPr>
          <w:p w14:paraId="20820CF9" w14:textId="77777777" w:rsidR="00B83108" w:rsidRDefault="00B83108">
            <w:pPr>
              <w:pStyle w:val="yTable"/>
              <w:tabs>
                <w:tab w:val="right" w:pos="680"/>
              </w:tabs>
              <w:rPr>
                <w:spacing w:val="-1"/>
                <w:sz w:val="14"/>
              </w:rPr>
            </w:pPr>
            <w:r>
              <w:rPr>
                <w:spacing w:val="-1"/>
                <w:sz w:val="14"/>
              </w:rPr>
              <w:tab/>
              <w:t>I</w:t>
            </w:r>
          </w:p>
        </w:tc>
        <w:tc>
          <w:tcPr>
            <w:tcW w:w="1169" w:type="dxa"/>
          </w:tcPr>
          <w:p w14:paraId="3838718B"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6868A71A"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11DF86D6"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474472EB"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79C52DBD" w14:textId="77777777">
        <w:tblPrEx>
          <w:tblBorders>
            <w:top w:val="none" w:sz="0" w:space="0" w:color="auto"/>
            <w:bottom w:val="none" w:sz="0" w:space="0" w:color="auto"/>
          </w:tblBorders>
        </w:tblPrEx>
        <w:tc>
          <w:tcPr>
            <w:tcW w:w="1418" w:type="dxa"/>
          </w:tcPr>
          <w:p w14:paraId="2951B448" w14:textId="77777777" w:rsidR="00B83108" w:rsidRDefault="00B83108">
            <w:pPr>
              <w:pStyle w:val="yTable"/>
              <w:rPr>
                <w:spacing w:val="-1"/>
                <w:sz w:val="14"/>
              </w:rPr>
            </w:pPr>
            <w:r>
              <w:rPr>
                <w:spacing w:val="-1"/>
                <w:sz w:val="14"/>
              </w:rPr>
              <w:t>Hydrogen (1)</w:t>
            </w:r>
          </w:p>
        </w:tc>
        <w:tc>
          <w:tcPr>
            <w:tcW w:w="1134" w:type="dxa"/>
          </w:tcPr>
          <w:p w14:paraId="3E7DFAE2" w14:textId="77777777" w:rsidR="00B83108" w:rsidRDefault="00B83108">
            <w:pPr>
              <w:pStyle w:val="yTable"/>
              <w:tabs>
                <w:tab w:val="right" w:pos="680"/>
              </w:tabs>
              <w:rPr>
                <w:spacing w:val="-1"/>
                <w:sz w:val="14"/>
              </w:rPr>
            </w:pPr>
            <w:r>
              <w:rPr>
                <w:spacing w:val="-1"/>
                <w:sz w:val="14"/>
              </w:rPr>
              <w:t>H</w:t>
            </w:r>
            <w:r>
              <w:rPr>
                <w:spacing w:val="-1"/>
                <w:sz w:val="14"/>
              </w:rPr>
              <w:noBreakHyphen/>
              <w:t>3</w:t>
            </w:r>
            <w:r>
              <w:rPr>
                <w:spacing w:val="-1"/>
                <w:sz w:val="14"/>
              </w:rPr>
              <w:tab/>
              <w:t>S</w:t>
            </w:r>
          </w:p>
        </w:tc>
        <w:tc>
          <w:tcPr>
            <w:tcW w:w="1169" w:type="dxa"/>
          </w:tcPr>
          <w:p w14:paraId="020E89F2" w14:textId="77777777" w:rsidR="00B83108" w:rsidRDefault="00B83108">
            <w:pPr>
              <w:pStyle w:val="yTable"/>
              <w:rPr>
                <w:spacing w:val="-2"/>
                <w:sz w:val="14"/>
              </w:rPr>
            </w:pPr>
            <w:r>
              <w:rPr>
                <w:spacing w:val="-2"/>
                <w:sz w:val="14"/>
              </w:rPr>
              <w:t>1.8 x 10</w:t>
            </w:r>
            <w:r>
              <w:rPr>
                <w:spacing w:val="-2"/>
                <w:sz w:val="14"/>
                <w:vertAlign w:val="superscript"/>
              </w:rPr>
              <w:t>+5</w:t>
            </w:r>
          </w:p>
        </w:tc>
        <w:tc>
          <w:tcPr>
            <w:tcW w:w="1170" w:type="dxa"/>
          </w:tcPr>
          <w:p w14:paraId="02CEB43A" w14:textId="77777777" w:rsidR="00B83108" w:rsidRDefault="00B83108">
            <w:pPr>
              <w:pStyle w:val="yTable"/>
              <w:rPr>
                <w:spacing w:val="-2"/>
                <w:sz w:val="14"/>
              </w:rPr>
            </w:pPr>
            <w:r>
              <w:rPr>
                <w:spacing w:val="-2"/>
                <w:sz w:val="14"/>
              </w:rPr>
              <w:t>3.7 x 10</w:t>
            </w:r>
            <w:r>
              <w:rPr>
                <w:spacing w:val="-2"/>
                <w:sz w:val="14"/>
                <w:vertAlign w:val="superscript"/>
              </w:rPr>
              <w:t>+9</w:t>
            </w:r>
          </w:p>
        </w:tc>
        <w:tc>
          <w:tcPr>
            <w:tcW w:w="1229" w:type="dxa"/>
            <w:gridSpan w:val="4"/>
          </w:tcPr>
          <w:p w14:paraId="4EE4C819"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39DD4C4E" w14:textId="77777777" w:rsidR="00B83108" w:rsidRDefault="00B83108">
            <w:pPr>
              <w:pStyle w:val="yTable"/>
              <w:rPr>
                <w:spacing w:val="-2"/>
                <w:sz w:val="14"/>
                <w:vertAlign w:val="superscript"/>
              </w:rPr>
            </w:pPr>
            <w:r>
              <w:rPr>
                <w:spacing w:val="-2"/>
                <w:sz w:val="14"/>
              </w:rPr>
              <w:t>1.1 x 10</w:t>
            </w:r>
            <w:r>
              <w:rPr>
                <w:spacing w:val="-2"/>
                <w:sz w:val="14"/>
                <w:vertAlign w:val="superscript"/>
              </w:rPr>
              <w:t>+8</w:t>
            </w:r>
          </w:p>
        </w:tc>
      </w:tr>
      <w:tr w:rsidR="000B1A61" w14:paraId="5EF9AE3C" w14:textId="77777777">
        <w:tblPrEx>
          <w:tblBorders>
            <w:top w:val="none" w:sz="0" w:space="0" w:color="auto"/>
            <w:bottom w:val="none" w:sz="0" w:space="0" w:color="auto"/>
          </w:tblBorders>
        </w:tblPrEx>
        <w:tc>
          <w:tcPr>
            <w:tcW w:w="1418" w:type="dxa"/>
          </w:tcPr>
          <w:p w14:paraId="1C78B0F6" w14:textId="77777777" w:rsidR="00B83108" w:rsidRDefault="00B83108">
            <w:pPr>
              <w:pStyle w:val="yTable"/>
              <w:rPr>
                <w:spacing w:val="-1"/>
                <w:sz w:val="14"/>
              </w:rPr>
            </w:pPr>
          </w:p>
        </w:tc>
        <w:tc>
          <w:tcPr>
            <w:tcW w:w="1134" w:type="dxa"/>
          </w:tcPr>
          <w:p w14:paraId="5D29863C" w14:textId="77777777" w:rsidR="00B83108" w:rsidRDefault="00B83108">
            <w:pPr>
              <w:pStyle w:val="yTable"/>
              <w:tabs>
                <w:tab w:val="right" w:pos="680"/>
              </w:tabs>
              <w:rPr>
                <w:spacing w:val="-1"/>
                <w:sz w:val="14"/>
              </w:rPr>
            </w:pPr>
            <w:r>
              <w:rPr>
                <w:spacing w:val="-1"/>
                <w:sz w:val="14"/>
              </w:rPr>
              <w:tab/>
              <w:t>I</w:t>
            </w:r>
          </w:p>
        </w:tc>
        <w:tc>
          <w:tcPr>
            <w:tcW w:w="1169" w:type="dxa"/>
          </w:tcPr>
          <w:p w14:paraId="1D0FA6D5" w14:textId="77777777" w:rsidR="00B83108" w:rsidRDefault="00B83108">
            <w:pPr>
              <w:pStyle w:val="yTable"/>
              <w:rPr>
                <w:spacing w:val="-2"/>
                <w:sz w:val="14"/>
              </w:rPr>
            </w:pPr>
            <w:r>
              <w:rPr>
                <w:spacing w:val="-2"/>
                <w:sz w:val="14"/>
              </w:rPr>
              <w:t>1.8 x 10</w:t>
            </w:r>
            <w:r>
              <w:rPr>
                <w:spacing w:val="-2"/>
                <w:sz w:val="14"/>
                <w:vertAlign w:val="superscript"/>
              </w:rPr>
              <w:t>+5</w:t>
            </w:r>
          </w:p>
        </w:tc>
        <w:tc>
          <w:tcPr>
            <w:tcW w:w="1170" w:type="dxa"/>
          </w:tcPr>
          <w:p w14:paraId="7C7FF698" w14:textId="77777777" w:rsidR="00B83108" w:rsidRDefault="00B83108">
            <w:pPr>
              <w:pStyle w:val="yTable"/>
              <w:rPr>
                <w:spacing w:val="-2"/>
                <w:sz w:val="14"/>
              </w:rPr>
            </w:pPr>
            <w:r>
              <w:rPr>
                <w:spacing w:val="-2"/>
                <w:sz w:val="14"/>
              </w:rPr>
              <w:t>3.7 x 10</w:t>
            </w:r>
            <w:r>
              <w:rPr>
                <w:spacing w:val="-2"/>
                <w:sz w:val="14"/>
                <w:vertAlign w:val="superscript"/>
              </w:rPr>
              <w:t>+9</w:t>
            </w:r>
          </w:p>
        </w:tc>
        <w:tc>
          <w:tcPr>
            <w:tcW w:w="1229" w:type="dxa"/>
            <w:gridSpan w:val="4"/>
          </w:tcPr>
          <w:p w14:paraId="54240E6B"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0649F99D" w14:textId="77777777" w:rsidR="00B83108" w:rsidRDefault="00B83108">
            <w:pPr>
              <w:pStyle w:val="yTable"/>
              <w:rPr>
                <w:spacing w:val="-2"/>
                <w:sz w:val="14"/>
                <w:vertAlign w:val="superscript"/>
              </w:rPr>
            </w:pPr>
            <w:r>
              <w:rPr>
                <w:spacing w:val="-2"/>
                <w:sz w:val="14"/>
              </w:rPr>
              <w:t>1.1 x 10</w:t>
            </w:r>
            <w:r>
              <w:rPr>
                <w:spacing w:val="-2"/>
                <w:sz w:val="14"/>
                <w:vertAlign w:val="superscript"/>
              </w:rPr>
              <w:t>+8</w:t>
            </w:r>
          </w:p>
        </w:tc>
      </w:tr>
      <w:tr w:rsidR="000B1A61" w14:paraId="7556D4A9" w14:textId="77777777">
        <w:tblPrEx>
          <w:tblBorders>
            <w:top w:val="none" w:sz="0" w:space="0" w:color="auto"/>
            <w:bottom w:val="none" w:sz="0" w:space="0" w:color="auto"/>
          </w:tblBorders>
        </w:tblPrEx>
        <w:tc>
          <w:tcPr>
            <w:tcW w:w="1418" w:type="dxa"/>
          </w:tcPr>
          <w:p w14:paraId="2B9E2876" w14:textId="77777777" w:rsidR="00B83108" w:rsidRDefault="00B83108">
            <w:pPr>
              <w:pStyle w:val="yTable"/>
              <w:rPr>
                <w:spacing w:val="-1"/>
                <w:sz w:val="14"/>
              </w:rPr>
            </w:pPr>
          </w:p>
        </w:tc>
        <w:tc>
          <w:tcPr>
            <w:tcW w:w="1134" w:type="dxa"/>
          </w:tcPr>
          <w:p w14:paraId="6D830996" w14:textId="77777777" w:rsidR="00B83108" w:rsidRDefault="00B83108">
            <w:pPr>
              <w:pStyle w:val="yTable"/>
              <w:tabs>
                <w:tab w:val="right" w:pos="680"/>
              </w:tabs>
              <w:rPr>
                <w:spacing w:val="-1"/>
                <w:sz w:val="14"/>
              </w:rPr>
            </w:pPr>
            <w:r>
              <w:rPr>
                <w:spacing w:val="-1"/>
                <w:sz w:val="14"/>
              </w:rPr>
              <w:tab/>
              <w:t>Sub</w:t>
            </w:r>
            <w:r>
              <w:rPr>
                <w:spacing w:val="-1"/>
                <w:sz w:val="14"/>
                <w:vertAlign w:val="superscript"/>
              </w:rPr>
              <w:t>2</w:t>
            </w:r>
          </w:p>
        </w:tc>
        <w:tc>
          <w:tcPr>
            <w:tcW w:w="1169" w:type="dxa"/>
          </w:tcPr>
          <w:p w14:paraId="5713ADB6" w14:textId="77777777" w:rsidR="00B83108" w:rsidRDefault="00B83108">
            <w:pPr>
              <w:pStyle w:val="yTable"/>
              <w:rPr>
                <w:spacing w:val="-2"/>
                <w:sz w:val="14"/>
              </w:rPr>
            </w:pPr>
            <w:r>
              <w:rPr>
                <w:spacing w:val="-2"/>
                <w:sz w:val="14"/>
              </w:rPr>
              <w:t>7.4 x 10</w:t>
            </w:r>
            <w:r>
              <w:rPr>
                <w:spacing w:val="-2"/>
                <w:sz w:val="14"/>
                <w:vertAlign w:val="superscript"/>
              </w:rPr>
              <w:t>+7</w:t>
            </w:r>
          </w:p>
        </w:tc>
        <w:tc>
          <w:tcPr>
            <w:tcW w:w="1170" w:type="dxa"/>
          </w:tcPr>
          <w:p w14:paraId="28FC0073" w14:textId="77777777" w:rsidR="00B83108" w:rsidRDefault="00B83108">
            <w:pPr>
              <w:pStyle w:val="yTable"/>
              <w:rPr>
                <w:spacing w:val="-2"/>
                <w:sz w:val="14"/>
              </w:rPr>
            </w:pPr>
            <w:r>
              <w:rPr>
                <w:spacing w:val="-2"/>
                <w:sz w:val="14"/>
              </w:rPr>
              <w:t xml:space="preserve">    — </w:t>
            </w:r>
          </w:p>
        </w:tc>
        <w:tc>
          <w:tcPr>
            <w:tcW w:w="1229" w:type="dxa"/>
            <w:gridSpan w:val="4"/>
          </w:tcPr>
          <w:p w14:paraId="66AA13BE" w14:textId="77777777" w:rsidR="00B83108" w:rsidRDefault="00B83108">
            <w:pPr>
              <w:pStyle w:val="yTable"/>
              <w:rPr>
                <w:spacing w:val="-2"/>
                <w:sz w:val="14"/>
              </w:rPr>
            </w:pPr>
            <w:r>
              <w:rPr>
                <w:spacing w:val="-2"/>
                <w:sz w:val="14"/>
              </w:rPr>
              <w:t>1.5 x 10</w:t>
            </w:r>
            <w:r>
              <w:rPr>
                <w:spacing w:val="-2"/>
                <w:sz w:val="14"/>
                <w:vertAlign w:val="superscript"/>
              </w:rPr>
              <w:t>+6</w:t>
            </w:r>
          </w:p>
        </w:tc>
        <w:tc>
          <w:tcPr>
            <w:tcW w:w="1111" w:type="dxa"/>
          </w:tcPr>
          <w:p w14:paraId="25C4434E" w14:textId="77777777" w:rsidR="00B83108" w:rsidRDefault="00B83108">
            <w:pPr>
              <w:pStyle w:val="yTable"/>
              <w:rPr>
                <w:spacing w:val="-2"/>
                <w:sz w:val="14"/>
              </w:rPr>
            </w:pPr>
            <w:r>
              <w:rPr>
                <w:spacing w:val="-2"/>
                <w:sz w:val="14"/>
              </w:rPr>
              <w:t xml:space="preserve">    — </w:t>
            </w:r>
          </w:p>
        </w:tc>
      </w:tr>
      <w:tr w:rsidR="000B1A61" w14:paraId="6639FDD8" w14:textId="77777777">
        <w:tblPrEx>
          <w:tblBorders>
            <w:top w:val="none" w:sz="0" w:space="0" w:color="auto"/>
            <w:bottom w:val="none" w:sz="0" w:space="0" w:color="auto"/>
          </w:tblBorders>
        </w:tblPrEx>
        <w:tc>
          <w:tcPr>
            <w:tcW w:w="1418" w:type="dxa"/>
          </w:tcPr>
          <w:p w14:paraId="1F29429F" w14:textId="77777777" w:rsidR="00B83108" w:rsidRDefault="00B83108">
            <w:pPr>
              <w:pStyle w:val="yTable"/>
              <w:rPr>
                <w:spacing w:val="-1"/>
                <w:sz w:val="14"/>
              </w:rPr>
            </w:pPr>
            <w:r>
              <w:rPr>
                <w:spacing w:val="-1"/>
                <w:sz w:val="14"/>
              </w:rPr>
              <w:t>Indium (49)</w:t>
            </w:r>
          </w:p>
        </w:tc>
        <w:tc>
          <w:tcPr>
            <w:tcW w:w="1134" w:type="dxa"/>
          </w:tcPr>
          <w:p w14:paraId="0CED7E8B" w14:textId="77777777" w:rsidR="00B83108" w:rsidRDefault="00B83108">
            <w:pPr>
              <w:pStyle w:val="yTable"/>
              <w:tabs>
                <w:tab w:val="right" w:pos="680"/>
              </w:tabs>
              <w:rPr>
                <w:spacing w:val="-1"/>
                <w:sz w:val="14"/>
              </w:rPr>
            </w:pPr>
            <w:r>
              <w:rPr>
                <w:spacing w:val="-1"/>
                <w:sz w:val="14"/>
              </w:rPr>
              <w:t>In</w:t>
            </w:r>
            <w:r>
              <w:rPr>
                <w:spacing w:val="-1"/>
                <w:sz w:val="14"/>
              </w:rPr>
              <w:noBreakHyphen/>
              <w:t>113m</w:t>
            </w:r>
            <w:r>
              <w:rPr>
                <w:spacing w:val="-1"/>
                <w:sz w:val="14"/>
              </w:rPr>
              <w:tab/>
              <w:t>S</w:t>
            </w:r>
          </w:p>
        </w:tc>
        <w:tc>
          <w:tcPr>
            <w:tcW w:w="1169" w:type="dxa"/>
          </w:tcPr>
          <w:p w14:paraId="0E1C577E" w14:textId="77777777" w:rsidR="00B83108" w:rsidRDefault="00B83108">
            <w:pPr>
              <w:pStyle w:val="yTable"/>
              <w:rPr>
                <w:spacing w:val="-2"/>
                <w:sz w:val="14"/>
              </w:rPr>
            </w:pPr>
            <w:r>
              <w:rPr>
                <w:spacing w:val="-2"/>
                <w:sz w:val="14"/>
              </w:rPr>
              <w:t xml:space="preserve">  3 x 10</w:t>
            </w:r>
            <w:r>
              <w:rPr>
                <w:spacing w:val="-2"/>
                <w:sz w:val="14"/>
                <w:vertAlign w:val="superscript"/>
              </w:rPr>
              <w:t>+5</w:t>
            </w:r>
          </w:p>
        </w:tc>
        <w:tc>
          <w:tcPr>
            <w:tcW w:w="1170" w:type="dxa"/>
          </w:tcPr>
          <w:p w14:paraId="70552AB4" w14:textId="77777777" w:rsidR="00B83108" w:rsidRDefault="00B83108">
            <w:pPr>
              <w:pStyle w:val="yTable"/>
              <w:rPr>
                <w:spacing w:val="-2"/>
                <w:sz w:val="14"/>
              </w:rPr>
            </w:pPr>
            <w:r>
              <w:rPr>
                <w:spacing w:val="-2"/>
                <w:sz w:val="14"/>
              </w:rPr>
              <w:t>1.5 x 10</w:t>
            </w:r>
            <w:r>
              <w:rPr>
                <w:spacing w:val="-2"/>
                <w:sz w:val="14"/>
                <w:vertAlign w:val="superscript"/>
              </w:rPr>
              <w:t>+9</w:t>
            </w:r>
          </w:p>
        </w:tc>
        <w:tc>
          <w:tcPr>
            <w:tcW w:w="1229" w:type="dxa"/>
            <w:gridSpan w:val="4"/>
          </w:tcPr>
          <w:p w14:paraId="0E54227F" w14:textId="77777777" w:rsidR="00B83108" w:rsidRDefault="00B83108">
            <w:pPr>
              <w:pStyle w:val="yTable"/>
              <w:rPr>
                <w:spacing w:val="-2"/>
                <w:sz w:val="14"/>
              </w:rPr>
            </w:pPr>
            <w:r>
              <w:rPr>
                <w:spacing w:val="-2"/>
                <w:sz w:val="14"/>
              </w:rPr>
              <w:t>1.1 x 10</w:t>
            </w:r>
            <w:r>
              <w:rPr>
                <w:spacing w:val="-2"/>
                <w:sz w:val="14"/>
                <w:vertAlign w:val="superscript"/>
              </w:rPr>
              <w:t>+4</w:t>
            </w:r>
          </w:p>
        </w:tc>
        <w:tc>
          <w:tcPr>
            <w:tcW w:w="1111" w:type="dxa"/>
          </w:tcPr>
          <w:p w14:paraId="4CBC1337" w14:textId="77777777" w:rsidR="00B83108" w:rsidRDefault="00B83108">
            <w:pPr>
              <w:pStyle w:val="yTable"/>
              <w:rPr>
                <w:spacing w:val="-2"/>
                <w:sz w:val="14"/>
                <w:vertAlign w:val="superscript"/>
              </w:rPr>
            </w:pPr>
            <w:r>
              <w:rPr>
                <w:spacing w:val="-2"/>
                <w:sz w:val="14"/>
              </w:rPr>
              <w:t>3.7 x 10</w:t>
            </w:r>
            <w:r>
              <w:rPr>
                <w:spacing w:val="-2"/>
                <w:sz w:val="14"/>
                <w:vertAlign w:val="superscript"/>
              </w:rPr>
              <w:t>+7</w:t>
            </w:r>
          </w:p>
        </w:tc>
      </w:tr>
      <w:tr w:rsidR="000B1A61" w14:paraId="5D891AA1" w14:textId="77777777">
        <w:tblPrEx>
          <w:tblBorders>
            <w:top w:val="none" w:sz="0" w:space="0" w:color="auto"/>
            <w:bottom w:val="none" w:sz="0" w:space="0" w:color="auto"/>
          </w:tblBorders>
        </w:tblPrEx>
        <w:tc>
          <w:tcPr>
            <w:tcW w:w="1418" w:type="dxa"/>
          </w:tcPr>
          <w:p w14:paraId="59CC31A4" w14:textId="77777777" w:rsidR="00B83108" w:rsidRDefault="00B83108">
            <w:pPr>
              <w:pStyle w:val="yTable"/>
              <w:rPr>
                <w:spacing w:val="-1"/>
                <w:sz w:val="14"/>
              </w:rPr>
            </w:pPr>
          </w:p>
        </w:tc>
        <w:tc>
          <w:tcPr>
            <w:tcW w:w="1134" w:type="dxa"/>
          </w:tcPr>
          <w:p w14:paraId="0999492F" w14:textId="77777777" w:rsidR="00B83108" w:rsidRDefault="00B83108">
            <w:pPr>
              <w:pStyle w:val="yTable"/>
              <w:tabs>
                <w:tab w:val="right" w:pos="680"/>
              </w:tabs>
              <w:rPr>
                <w:spacing w:val="-1"/>
                <w:sz w:val="14"/>
              </w:rPr>
            </w:pPr>
            <w:r>
              <w:rPr>
                <w:spacing w:val="-1"/>
                <w:sz w:val="14"/>
              </w:rPr>
              <w:tab/>
              <w:t>I</w:t>
            </w:r>
          </w:p>
        </w:tc>
        <w:tc>
          <w:tcPr>
            <w:tcW w:w="1169" w:type="dxa"/>
          </w:tcPr>
          <w:p w14:paraId="58993311" w14:textId="77777777" w:rsidR="00B83108" w:rsidRDefault="00B83108">
            <w:pPr>
              <w:pStyle w:val="yTable"/>
              <w:rPr>
                <w:spacing w:val="-2"/>
                <w:sz w:val="14"/>
              </w:rPr>
            </w:pPr>
            <w:r>
              <w:rPr>
                <w:spacing w:val="-2"/>
                <w:sz w:val="14"/>
              </w:rPr>
              <w:t>2.6 x 10</w:t>
            </w:r>
            <w:r>
              <w:rPr>
                <w:spacing w:val="-2"/>
                <w:sz w:val="14"/>
                <w:vertAlign w:val="superscript"/>
              </w:rPr>
              <w:t>+5</w:t>
            </w:r>
          </w:p>
        </w:tc>
        <w:tc>
          <w:tcPr>
            <w:tcW w:w="1170" w:type="dxa"/>
          </w:tcPr>
          <w:p w14:paraId="0848E65A" w14:textId="77777777" w:rsidR="00B83108" w:rsidRDefault="00B83108">
            <w:pPr>
              <w:pStyle w:val="yTable"/>
              <w:rPr>
                <w:spacing w:val="-2"/>
                <w:sz w:val="14"/>
              </w:rPr>
            </w:pPr>
            <w:r>
              <w:rPr>
                <w:spacing w:val="-2"/>
                <w:sz w:val="14"/>
              </w:rPr>
              <w:t>1.5 x 10</w:t>
            </w:r>
            <w:r>
              <w:rPr>
                <w:spacing w:val="-2"/>
                <w:sz w:val="14"/>
                <w:vertAlign w:val="superscript"/>
              </w:rPr>
              <w:t>+9</w:t>
            </w:r>
          </w:p>
        </w:tc>
        <w:tc>
          <w:tcPr>
            <w:tcW w:w="1229" w:type="dxa"/>
            <w:gridSpan w:val="4"/>
          </w:tcPr>
          <w:p w14:paraId="6FB9AFA2"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4193C8BF" w14:textId="77777777" w:rsidR="00B83108" w:rsidRDefault="00B83108">
            <w:pPr>
              <w:pStyle w:val="yTable"/>
              <w:rPr>
                <w:spacing w:val="-2"/>
                <w:sz w:val="14"/>
                <w:vertAlign w:val="superscript"/>
              </w:rPr>
            </w:pPr>
            <w:r>
              <w:rPr>
                <w:spacing w:val="-2"/>
                <w:sz w:val="14"/>
              </w:rPr>
              <w:t>3.7 x 10</w:t>
            </w:r>
            <w:r>
              <w:rPr>
                <w:spacing w:val="-2"/>
                <w:sz w:val="14"/>
                <w:vertAlign w:val="superscript"/>
              </w:rPr>
              <w:t>+7</w:t>
            </w:r>
          </w:p>
        </w:tc>
      </w:tr>
      <w:tr w:rsidR="000B1A61" w14:paraId="77AE334C" w14:textId="77777777">
        <w:tblPrEx>
          <w:tblBorders>
            <w:top w:val="none" w:sz="0" w:space="0" w:color="auto"/>
            <w:bottom w:val="none" w:sz="0" w:space="0" w:color="auto"/>
          </w:tblBorders>
        </w:tblPrEx>
        <w:tc>
          <w:tcPr>
            <w:tcW w:w="1418" w:type="dxa"/>
          </w:tcPr>
          <w:p w14:paraId="6FCF8B1F" w14:textId="77777777" w:rsidR="00B83108" w:rsidRDefault="00B83108">
            <w:pPr>
              <w:pStyle w:val="yTable"/>
              <w:rPr>
                <w:spacing w:val="-1"/>
                <w:sz w:val="14"/>
              </w:rPr>
            </w:pPr>
          </w:p>
        </w:tc>
        <w:tc>
          <w:tcPr>
            <w:tcW w:w="1134" w:type="dxa"/>
          </w:tcPr>
          <w:p w14:paraId="08190F0A" w14:textId="77777777" w:rsidR="00B83108" w:rsidRDefault="00B83108">
            <w:pPr>
              <w:pStyle w:val="yTable"/>
              <w:tabs>
                <w:tab w:val="right" w:pos="680"/>
              </w:tabs>
              <w:rPr>
                <w:spacing w:val="-1"/>
                <w:sz w:val="14"/>
              </w:rPr>
            </w:pPr>
            <w:r>
              <w:rPr>
                <w:spacing w:val="-1"/>
                <w:sz w:val="14"/>
              </w:rPr>
              <w:t>In</w:t>
            </w:r>
            <w:r>
              <w:rPr>
                <w:spacing w:val="-1"/>
                <w:sz w:val="14"/>
              </w:rPr>
              <w:noBreakHyphen/>
              <w:t>114m</w:t>
            </w:r>
            <w:r>
              <w:rPr>
                <w:spacing w:val="-1"/>
                <w:sz w:val="14"/>
              </w:rPr>
              <w:tab/>
              <w:t>S</w:t>
            </w:r>
          </w:p>
        </w:tc>
        <w:tc>
          <w:tcPr>
            <w:tcW w:w="1169" w:type="dxa"/>
          </w:tcPr>
          <w:p w14:paraId="44629FF7"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169F9C74"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0441B9D4"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6882A985"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78CF8BBE" w14:textId="77777777">
        <w:tblPrEx>
          <w:tblBorders>
            <w:top w:val="none" w:sz="0" w:space="0" w:color="auto"/>
            <w:bottom w:val="none" w:sz="0" w:space="0" w:color="auto"/>
          </w:tblBorders>
        </w:tblPrEx>
        <w:tc>
          <w:tcPr>
            <w:tcW w:w="1418" w:type="dxa"/>
          </w:tcPr>
          <w:p w14:paraId="70F2DE99" w14:textId="77777777" w:rsidR="00B83108" w:rsidRDefault="00B83108">
            <w:pPr>
              <w:pStyle w:val="yTable"/>
              <w:rPr>
                <w:spacing w:val="-1"/>
                <w:sz w:val="14"/>
              </w:rPr>
            </w:pPr>
          </w:p>
        </w:tc>
        <w:tc>
          <w:tcPr>
            <w:tcW w:w="1134" w:type="dxa"/>
          </w:tcPr>
          <w:p w14:paraId="30527451" w14:textId="77777777" w:rsidR="00B83108" w:rsidRDefault="00B83108">
            <w:pPr>
              <w:pStyle w:val="yTable"/>
              <w:tabs>
                <w:tab w:val="right" w:pos="680"/>
              </w:tabs>
              <w:rPr>
                <w:spacing w:val="-1"/>
                <w:sz w:val="14"/>
              </w:rPr>
            </w:pPr>
            <w:r>
              <w:rPr>
                <w:spacing w:val="-1"/>
                <w:sz w:val="14"/>
              </w:rPr>
              <w:tab/>
              <w:t>I</w:t>
            </w:r>
          </w:p>
        </w:tc>
        <w:tc>
          <w:tcPr>
            <w:tcW w:w="1169" w:type="dxa"/>
          </w:tcPr>
          <w:p w14:paraId="66450E15" w14:textId="77777777" w:rsidR="00B83108" w:rsidRDefault="00B83108">
            <w:pPr>
              <w:pStyle w:val="yTable"/>
              <w:rPr>
                <w:spacing w:val="-2"/>
                <w:sz w:val="14"/>
              </w:rPr>
            </w:pPr>
            <w:r>
              <w:rPr>
                <w:spacing w:val="-2"/>
                <w:sz w:val="14"/>
              </w:rPr>
              <w:t>7.4 x 10</w:t>
            </w:r>
            <w:r>
              <w:rPr>
                <w:spacing w:val="-2"/>
                <w:sz w:val="14"/>
                <w:vertAlign w:val="superscript"/>
              </w:rPr>
              <w:t>+2</w:t>
            </w:r>
          </w:p>
        </w:tc>
        <w:tc>
          <w:tcPr>
            <w:tcW w:w="1170" w:type="dxa"/>
          </w:tcPr>
          <w:p w14:paraId="023A207D"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0AFCFB42" w14:textId="77777777" w:rsidR="00B83108" w:rsidRDefault="00B83108">
            <w:pPr>
              <w:pStyle w:val="yTable"/>
              <w:rPr>
                <w:spacing w:val="-2"/>
                <w:sz w:val="14"/>
              </w:rPr>
            </w:pPr>
            <w:r>
              <w:rPr>
                <w:spacing w:val="-2"/>
                <w:sz w:val="14"/>
              </w:rPr>
              <w:t>2.6 x 10</w:t>
            </w:r>
            <w:r>
              <w:rPr>
                <w:spacing w:val="-2"/>
                <w:sz w:val="14"/>
                <w:vertAlign w:val="superscript"/>
              </w:rPr>
              <w:t>+1</w:t>
            </w:r>
          </w:p>
        </w:tc>
        <w:tc>
          <w:tcPr>
            <w:tcW w:w="1111" w:type="dxa"/>
          </w:tcPr>
          <w:p w14:paraId="263FCE06"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70934035" w14:textId="77777777">
        <w:tblPrEx>
          <w:tblBorders>
            <w:top w:val="none" w:sz="0" w:space="0" w:color="auto"/>
            <w:bottom w:val="none" w:sz="0" w:space="0" w:color="auto"/>
          </w:tblBorders>
        </w:tblPrEx>
        <w:tc>
          <w:tcPr>
            <w:tcW w:w="1418" w:type="dxa"/>
          </w:tcPr>
          <w:p w14:paraId="4D30E53B" w14:textId="77777777" w:rsidR="00B83108" w:rsidRDefault="00B83108">
            <w:pPr>
              <w:pStyle w:val="yTable"/>
              <w:rPr>
                <w:spacing w:val="-1"/>
                <w:sz w:val="14"/>
              </w:rPr>
            </w:pPr>
          </w:p>
        </w:tc>
        <w:tc>
          <w:tcPr>
            <w:tcW w:w="1134" w:type="dxa"/>
          </w:tcPr>
          <w:p w14:paraId="67D6EB90" w14:textId="77777777" w:rsidR="00B83108" w:rsidRDefault="00B83108">
            <w:pPr>
              <w:pStyle w:val="yTable"/>
              <w:tabs>
                <w:tab w:val="right" w:pos="680"/>
              </w:tabs>
              <w:rPr>
                <w:spacing w:val="-1"/>
                <w:sz w:val="14"/>
              </w:rPr>
            </w:pPr>
            <w:r>
              <w:rPr>
                <w:spacing w:val="-1"/>
                <w:sz w:val="14"/>
              </w:rPr>
              <w:t>In</w:t>
            </w:r>
            <w:r>
              <w:rPr>
                <w:spacing w:val="-1"/>
                <w:sz w:val="14"/>
              </w:rPr>
              <w:noBreakHyphen/>
              <w:t>115m</w:t>
            </w:r>
            <w:r>
              <w:rPr>
                <w:spacing w:val="-1"/>
                <w:sz w:val="14"/>
              </w:rPr>
              <w:tab/>
              <w:t>S</w:t>
            </w:r>
          </w:p>
        </w:tc>
        <w:tc>
          <w:tcPr>
            <w:tcW w:w="1169" w:type="dxa"/>
          </w:tcPr>
          <w:p w14:paraId="3B17D911"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1CEF2E48"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1ECF301D" w14:textId="77777777" w:rsidR="00B83108" w:rsidRDefault="00B83108">
            <w:pPr>
              <w:pStyle w:val="yTable"/>
              <w:rPr>
                <w:spacing w:val="-2"/>
                <w:sz w:val="14"/>
              </w:rPr>
            </w:pPr>
            <w:r>
              <w:rPr>
                <w:spacing w:val="-2"/>
                <w:sz w:val="14"/>
              </w:rPr>
              <w:t xml:space="preserve">  3 x 10</w:t>
            </w:r>
            <w:r>
              <w:rPr>
                <w:spacing w:val="-2"/>
                <w:sz w:val="14"/>
                <w:vertAlign w:val="superscript"/>
              </w:rPr>
              <w:t>+3</w:t>
            </w:r>
          </w:p>
        </w:tc>
        <w:tc>
          <w:tcPr>
            <w:tcW w:w="1111" w:type="dxa"/>
          </w:tcPr>
          <w:p w14:paraId="0D75859B"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64BADD3A" w14:textId="77777777">
        <w:tblPrEx>
          <w:tblBorders>
            <w:top w:val="none" w:sz="0" w:space="0" w:color="auto"/>
            <w:bottom w:val="none" w:sz="0" w:space="0" w:color="auto"/>
          </w:tblBorders>
        </w:tblPrEx>
        <w:tc>
          <w:tcPr>
            <w:tcW w:w="1418" w:type="dxa"/>
          </w:tcPr>
          <w:p w14:paraId="5C13143C" w14:textId="77777777" w:rsidR="00B83108" w:rsidRDefault="00B83108">
            <w:pPr>
              <w:pStyle w:val="yTable"/>
              <w:rPr>
                <w:spacing w:val="-1"/>
                <w:sz w:val="14"/>
              </w:rPr>
            </w:pPr>
          </w:p>
        </w:tc>
        <w:tc>
          <w:tcPr>
            <w:tcW w:w="1134" w:type="dxa"/>
          </w:tcPr>
          <w:p w14:paraId="62FC19B0" w14:textId="77777777" w:rsidR="00B83108" w:rsidRDefault="00B83108">
            <w:pPr>
              <w:pStyle w:val="yTable"/>
              <w:tabs>
                <w:tab w:val="right" w:pos="680"/>
              </w:tabs>
              <w:rPr>
                <w:spacing w:val="-1"/>
                <w:sz w:val="14"/>
              </w:rPr>
            </w:pPr>
            <w:r>
              <w:rPr>
                <w:spacing w:val="-1"/>
                <w:sz w:val="14"/>
              </w:rPr>
              <w:tab/>
              <w:t>I</w:t>
            </w:r>
          </w:p>
        </w:tc>
        <w:tc>
          <w:tcPr>
            <w:tcW w:w="1169" w:type="dxa"/>
          </w:tcPr>
          <w:p w14:paraId="7C72513F"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48A3D5B2"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5049F896" w14:textId="77777777" w:rsidR="00B83108" w:rsidRDefault="00B83108">
            <w:pPr>
              <w:pStyle w:val="yTable"/>
              <w:rPr>
                <w:spacing w:val="-2"/>
                <w:sz w:val="14"/>
              </w:rPr>
            </w:pPr>
            <w:r>
              <w:rPr>
                <w:spacing w:val="-2"/>
                <w:sz w:val="14"/>
              </w:rPr>
              <w:t>2.2 x 10</w:t>
            </w:r>
            <w:r>
              <w:rPr>
                <w:spacing w:val="-2"/>
                <w:sz w:val="14"/>
                <w:vertAlign w:val="superscript"/>
              </w:rPr>
              <w:t>+3</w:t>
            </w:r>
          </w:p>
        </w:tc>
        <w:tc>
          <w:tcPr>
            <w:tcW w:w="1111" w:type="dxa"/>
          </w:tcPr>
          <w:p w14:paraId="40D2740D"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0656EA6E" w14:textId="77777777">
        <w:tblPrEx>
          <w:tblBorders>
            <w:top w:val="none" w:sz="0" w:space="0" w:color="auto"/>
            <w:bottom w:val="none" w:sz="0" w:space="0" w:color="auto"/>
          </w:tblBorders>
        </w:tblPrEx>
        <w:tc>
          <w:tcPr>
            <w:tcW w:w="1418" w:type="dxa"/>
          </w:tcPr>
          <w:p w14:paraId="6FC5F759" w14:textId="77777777" w:rsidR="00B83108" w:rsidRDefault="00B83108">
            <w:pPr>
              <w:pStyle w:val="yTable"/>
              <w:rPr>
                <w:spacing w:val="-1"/>
                <w:sz w:val="14"/>
              </w:rPr>
            </w:pPr>
          </w:p>
        </w:tc>
        <w:tc>
          <w:tcPr>
            <w:tcW w:w="1134" w:type="dxa"/>
          </w:tcPr>
          <w:p w14:paraId="18AF0626" w14:textId="77777777" w:rsidR="00B83108" w:rsidRDefault="00B83108">
            <w:pPr>
              <w:pStyle w:val="yTable"/>
              <w:tabs>
                <w:tab w:val="right" w:pos="680"/>
              </w:tabs>
              <w:rPr>
                <w:spacing w:val="-1"/>
                <w:sz w:val="14"/>
              </w:rPr>
            </w:pPr>
            <w:r>
              <w:rPr>
                <w:spacing w:val="-1"/>
                <w:sz w:val="14"/>
              </w:rPr>
              <w:t>In</w:t>
            </w:r>
            <w:r>
              <w:rPr>
                <w:spacing w:val="-1"/>
                <w:sz w:val="14"/>
              </w:rPr>
              <w:noBreakHyphen/>
              <w:t>115</w:t>
            </w:r>
            <w:r>
              <w:rPr>
                <w:spacing w:val="-1"/>
                <w:sz w:val="14"/>
              </w:rPr>
              <w:tab/>
              <w:t>S</w:t>
            </w:r>
          </w:p>
        </w:tc>
        <w:tc>
          <w:tcPr>
            <w:tcW w:w="1169" w:type="dxa"/>
          </w:tcPr>
          <w:p w14:paraId="0D8B9A2D"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3FA676EE"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702D6658" w14:textId="77777777" w:rsidR="00B83108" w:rsidRDefault="00B83108">
            <w:pPr>
              <w:pStyle w:val="yTable"/>
              <w:rPr>
                <w:spacing w:val="-2"/>
                <w:sz w:val="14"/>
              </w:rPr>
            </w:pPr>
            <w:r>
              <w:rPr>
                <w:spacing w:val="-2"/>
                <w:sz w:val="14"/>
              </w:rPr>
              <w:t>3.3 x 10</w:t>
            </w:r>
            <w:r>
              <w:rPr>
                <w:spacing w:val="-2"/>
                <w:sz w:val="14"/>
                <w:vertAlign w:val="superscript"/>
              </w:rPr>
              <w:t>+2</w:t>
            </w:r>
          </w:p>
        </w:tc>
        <w:tc>
          <w:tcPr>
            <w:tcW w:w="1111" w:type="dxa"/>
          </w:tcPr>
          <w:p w14:paraId="18BC2EAA"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0F112DF3" w14:textId="77777777">
        <w:tblPrEx>
          <w:tblBorders>
            <w:top w:val="none" w:sz="0" w:space="0" w:color="auto"/>
            <w:bottom w:val="none" w:sz="0" w:space="0" w:color="auto"/>
          </w:tblBorders>
        </w:tblPrEx>
        <w:tc>
          <w:tcPr>
            <w:tcW w:w="1418" w:type="dxa"/>
          </w:tcPr>
          <w:p w14:paraId="4F6C3A0E" w14:textId="77777777" w:rsidR="00B83108" w:rsidRDefault="00B83108">
            <w:pPr>
              <w:pStyle w:val="yTable"/>
              <w:rPr>
                <w:spacing w:val="-1"/>
                <w:sz w:val="14"/>
              </w:rPr>
            </w:pPr>
          </w:p>
        </w:tc>
        <w:tc>
          <w:tcPr>
            <w:tcW w:w="1134" w:type="dxa"/>
          </w:tcPr>
          <w:p w14:paraId="05FBF87E" w14:textId="77777777" w:rsidR="00B83108" w:rsidRDefault="00B83108">
            <w:pPr>
              <w:pStyle w:val="yTable"/>
              <w:tabs>
                <w:tab w:val="right" w:pos="680"/>
              </w:tabs>
              <w:rPr>
                <w:spacing w:val="-1"/>
                <w:sz w:val="14"/>
              </w:rPr>
            </w:pPr>
            <w:r>
              <w:rPr>
                <w:spacing w:val="-1"/>
                <w:sz w:val="14"/>
              </w:rPr>
              <w:tab/>
              <w:t>I</w:t>
            </w:r>
          </w:p>
        </w:tc>
        <w:tc>
          <w:tcPr>
            <w:tcW w:w="1169" w:type="dxa"/>
          </w:tcPr>
          <w:p w14:paraId="2E789F3D" w14:textId="77777777" w:rsidR="00B83108" w:rsidRDefault="00B83108">
            <w:pPr>
              <w:pStyle w:val="yTable"/>
              <w:rPr>
                <w:spacing w:val="-2"/>
                <w:sz w:val="14"/>
              </w:rPr>
            </w:pPr>
            <w:r>
              <w:rPr>
                <w:spacing w:val="-2"/>
                <w:sz w:val="14"/>
              </w:rPr>
              <w:t>1.1 x 10</w:t>
            </w:r>
            <w:r>
              <w:rPr>
                <w:spacing w:val="-2"/>
                <w:sz w:val="14"/>
                <w:vertAlign w:val="superscript"/>
              </w:rPr>
              <w:t>+3</w:t>
            </w:r>
          </w:p>
        </w:tc>
        <w:tc>
          <w:tcPr>
            <w:tcW w:w="1170" w:type="dxa"/>
          </w:tcPr>
          <w:p w14:paraId="6481BA1B"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5FCD7A91"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68E407EE"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419A776C" w14:textId="77777777">
        <w:tblPrEx>
          <w:tblBorders>
            <w:top w:val="none" w:sz="0" w:space="0" w:color="auto"/>
            <w:bottom w:val="none" w:sz="0" w:space="0" w:color="auto"/>
          </w:tblBorders>
        </w:tblPrEx>
        <w:tc>
          <w:tcPr>
            <w:tcW w:w="1418" w:type="dxa"/>
          </w:tcPr>
          <w:p w14:paraId="211C79C1" w14:textId="77777777" w:rsidR="00B83108" w:rsidRDefault="00B83108">
            <w:pPr>
              <w:pStyle w:val="yTable"/>
              <w:rPr>
                <w:spacing w:val="-1"/>
                <w:sz w:val="14"/>
              </w:rPr>
            </w:pPr>
            <w:r>
              <w:rPr>
                <w:spacing w:val="-1"/>
                <w:sz w:val="14"/>
              </w:rPr>
              <w:t>Iodine (53)</w:t>
            </w:r>
          </w:p>
        </w:tc>
        <w:tc>
          <w:tcPr>
            <w:tcW w:w="1134" w:type="dxa"/>
          </w:tcPr>
          <w:p w14:paraId="5C77969C" w14:textId="77777777" w:rsidR="00B83108" w:rsidRDefault="00B83108">
            <w:pPr>
              <w:pStyle w:val="yTable"/>
              <w:tabs>
                <w:tab w:val="right" w:pos="680"/>
              </w:tabs>
              <w:rPr>
                <w:spacing w:val="-1"/>
                <w:sz w:val="14"/>
              </w:rPr>
            </w:pPr>
            <w:r>
              <w:rPr>
                <w:spacing w:val="-1"/>
                <w:sz w:val="14"/>
              </w:rPr>
              <w:t>I</w:t>
            </w:r>
            <w:r>
              <w:rPr>
                <w:spacing w:val="-1"/>
                <w:sz w:val="14"/>
              </w:rPr>
              <w:noBreakHyphen/>
              <w:t>125</w:t>
            </w:r>
            <w:r>
              <w:rPr>
                <w:spacing w:val="-1"/>
                <w:sz w:val="14"/>
              </w:rPr>
              <w:tab/>
              <w:t>S</w:t>
            </w:r>
          </w:p>
        </w:tc>
        <w:tc>
          <w:tcPr>
            <w:tcW w:w="1169" w:type="dxa"/>
          </w:tcPr>
          <w:p w14:paraId="72D9D308" w14:textId="77777777" w:rsidR="00B83108" w:rsidRDefault="00B83108">
            <w:pPr>
              <w:pStyle w:val="yTable"/>
              <w:rPr>
                <w:spacing w:val="-2"/>
                <w:sz w:val="14"/>
              </w:rPr>
            </w:pPr>
            <w:r>
              <w:rPr>
                <w:spacing w:val="-2"/>
                <w:sz w:val="14"/>
              </w:rPr>
              <w:t>1.8 x 10</w:t>
            </w:r>
            <w:r>
              <w:rPr>
                <w:spacing w:val="-2"/>
                <w:sz w:val="14"/>
                <w:vertAlign w:val="superscript"/>
              </w:rPr>
              <w:t>+2</w:t>
            </w:r>
          </w:p>
        </w:tc>
        <w:tc>
          <w:tcPr>
            <w:tcW w:w="1170" w:type="dxa"/>
          </w:tcPr>
          <w:p w14:paraId="2981DD7B" w14:textId="77777777" w:rsidR="00B83108" w:rsidRDefault="00B83108">
            <w:pPr>
              <w:pStyle w:val="yTable"/>
              <w:rPr>
                <w:spacing w:val="-2"/>
                <w:sz w:val="14"/>
              </w:rPr>
            </w:pPr>
            <w:r>
              <w:rPr>
                <w:spacing w:val="-2"/>
                <w:sz w:val="14"/>
              </w:rPr>
              <w:t>1.5 x 10</w:t>
            </w:r>
            <w:r>
              <w:rPr>
                <w:spacing w:val="-2"/>
                <w:sz w:val="14"/>
                <w:vertAlign w:val="superscript"/>
              </w:rPr>
              <w:t>+6</w:t>
            </w:r>
          </w:p>
        </w:tc>
        <w:tc>
          <w:tcPr>
            <w:tcW w:w="1229" w:type="dxa"/>
            <w:gridSpan w:val="4"/>
          </w:tcPr>
          <w:p w14:paraId="761A9005" w14:textId="77777777" w:rsidR="00B83108" w:rsidRDefault="00B83108">
            <w:pPr>
              <w:pStyle w:val="yTable"/>
              <w:rPr>
                <w:spacing w:val="-2"/>
                <w:sz w:val="14"/>
              </w:rPr>
            </w:pPr>
            <w:r>
              <w:rPr>
                <w:spacing w:val="-2"/>
                <w:sz w:val="14"/>
              </w:rPr>
              <w:t xml:space="preserve">  3 x 10</w:t>
            </w:r>
            <w:r>
              <w:rPr>
                <w:spacing w:val="-2"/>
                <w:sz w:val="14"/>
                <w:vertAlign w:val="superscript"/>
              </w:rPr>
              <w:noBreakHyphen/>
              <w:t>0</w:t>
            </w:r>
          </w:p>
        </w:tc>
        <w:tc>
          <w:tcPr>
            <w:tcW w:w="1111" w:type="dxa"/>
          </w:tcPr>
          <w:p w14:paraId="741415EF" w14:textId="77777777" w:rsidR="00B83108" w:rsidRDefault="00B83108">
            <w:pPr>
              <w:pStyle w:val="yTable"/>
              <w:rPr>
                <w:spacing w:val="-2"/>
                <w:sz w:val="14"/>
                <w:vertAlign w:val="superscript"/>
              </w:rPr>
            </w:pPr>
            <w:r>
              <w:rPr>
                <w:spacing w:val="-2"/>
                <w:sz w:val="14"/>
              </w:rPr>
              <w:t>7.4 x 10</w:t>
            </w:r>
            <w:r>
              <w:rPr>
                <w:spacing w:val="-2"/>
                <w:sz w:val="14"/>
                <w:vertAlign w:val="superscript"/>
              </w:rPr>
              <w:t>+3</w:t>
            </w:r>
          </w:p>
        </w:tc>
      </w:tr>
      <w:tr w:rsidR="000B1A61" w14:paraId="1EC9139A" w14:textId="77777777">
        <w:tblPrEx>
          <w:tblBorders>
            <w:top w:val="none" w:sz="0" w:space="0" w:color="auto"/>
            <w:bottom w:val="none" w:sz="0" w:space="0" w:color="auto"/>
          </w:tblBorders>
        </w:tblPrEx>
        <w:tc>
          <w:tcPr>
            <w:tcW w:w="1418" w:type="dxa"/>
          </w:tcPr>
          <w:p w14:paraId="5DE43EFA" w14:textId="77777777" w:rsidR="00B83108" w:rsidRDefault="00B83108">
            <w:pPr>
              <w:pStyle w:val="yTable"/>
              <w:rPr>
                <w:spacing w:val="-1"/>
                <w:sz w:val="14"/>
              </w:rPr>
            </w:pPr>
          </w:p>
        </w:tc>
        <w:tc>
          <w:tcPr>
            <w:tcW w:w="1134" w:type="dxa"/>
          </w:tcPr>
          <w:p w14:paraId="1850E75F" w14:textId="77777777" w:rsidR="00B83108" w:rsidRDefault="00B83108">
            <w:pPr>
              <w:pStyle w:val="yTable"/>
              <w:tabs>
                <w:tab w:val="right" w:pos="680"/>
              </w:tabs>
              <w:rPr>
                <w:spacing w:val="-1"/>
                <w:sz w:val="14"/>
              </w:rPr>
            </w:pPr>
            <w:r>
              <w:rPr>
                <w:spacing w:val="-1"/>
                <w:sz w:val="14"/>
              </w:rPr>
              <w:tab/>
              <w:t>I</w:t>
            </w:r>
          </w:p>
        </w:tc>
        <w:tc>
          <w:tcPr>
            <w:tcW w:w="1169" w:type="dxa"/>
          </w:tcPr>
          <w:p w14:paraId="72C8E639"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20351A2F"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303A521E"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486D28F5"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6CD09694" w14:textId="77777777">
        <w:tblPrEx>
          <w:tblBorders>
            <w:top w:val="none" w:sz="0" w:space="0" w:color="auto"/>
            <w:bottom w:val="none" w:sz="0" w:space="0" w:color="auto"/>
          </w:tblBorders>
        </w:tblPrEx>
        <w:tc>
          <w:tcPr>
            <w:tcW w:w="1418" w:type="dxa"/>
          </w:tcPr>
          <w:p w14:paraId="2301B132" w14:textId="77777777" w:rsidR="00B83108" w:rsidRDefault="00B83108">
            <w:pPr>
              <w:pStyle w:val="yTable"/>
              <w:rPr>
                <w:spacing w:val="-1"/>
                <w:sz w:val="14"/>
              </w:rPr>
            </w:pPr>
          </w:p>
        </w:tc>
        <w:tc>
          <w:tcPr>
            <w:tcW w:w="1134" w:type="dxa"/>
          </w:tcPr>
          <w:p w14:paraId="12F79220" w14:textId="77777777" w:rsidR="00B83108" w:rsidRDefault="00B83108">
            <w:pPr>
              <w:pStyle w:val="yTable"/>
              <w:tabs>
                <w:tab w:val="right" w:pos="680"/>
              </w:tabs>
              <w:rPr>
                <w:spacing w:val="-1"/>
                <w:sz w:val="14"/>
              </w:rPr>
            </w:pPr>
            <w:r>
              <w:rPr>
                <w:spacing w:val="-1"/>
                <w:sz w:val="14"/>
              </w:rPr>
              <w:t>I</w:t>
            </w:r>
            <w:r>
              <w:rPr>
                <w:spacing w:val="-1"/>
                <w:sz w:val="14"/>
              </w:rPr>
              <w:noBreakHyphen/>
              <w:t>126</w:t>
            </w:r>
            <w:r>
              <w:rPr>
                <w:spacing w:val="-1"/>
                <w:sz w:val="14"/>
              </w:rPr>
              <w:tab/>
              <w:t>S</w:t>
            </w:r>
          </w:p>
        </w:tc>
        <w:tc>
          <w:tcPr>
            <w:tcW w:w="1169" w:type="dxa"/>
          </w:tcPr>
          <w:p w14:paraId="3EAD89A0"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70" w:type="dxa"/>
          </w:tcPr>
          <w:p w14:paraId="22859B37" w14:textId="77777777" w:rsidR="00B83108" w:rsidRDefault="00B83108">
            <w:pPr>
              <w:pStyle w:val="yTable"/>
              <w:rPr>
                <w:spacing w:val="-2"/>
                <w:sz w:val="14"/>
              </w:rPr>
            </w:pPr>
            <w:r>
              <w:rPr>
                <w:spacing w:val="-2"/>
                <w:sz w:val="14"/>
              </w:rPr>
              <w:t>1.8 x 10</w:t>
            </w:r>
            <w:r>
              <w:rPr>
                <w:spacing w:val="-2"/>
                <w:sz w:val="14"/>
                <w:vertAlign w:val="superscript"/>
              </w:rPr>
              <w:t>+6</w:t>
            </w:r>
          </w:p>
        </w:tc>
        <w:tc>
          <w:tcPr>
            <w:tcW w:w="1229" w:type="dxa"/>
            <w:gridSpan w:val="4"/>
          </w:tcPr>
          <w:p w14:paraId="7AA04985" w14:textId="77777777" w:rsidR="00B83108" w:rsidRDefault="00B83108">
            <w:pPr>
              <w:pStyle w:val="yTable"/>
              <w:rPr>
                <w:spacing w:val="-2"/>
                <w:sz w:val="14"/>
              </w:rPr>
            </w:pPr>
            <w:r>
              <w:rPr>
                <w:spacing w:val="-2"/>
                <w:sz w:val="14"/>
              </w:rPr>
              <w:t>3.3 x 10</w:t>
            </w:r>
            <w:r>
              <w:rPr>
                <w:spacing w:val="-2"/>
                <w:sz w:val="14"/>
                <w:vertAlign w:val="superscript"/>
              </w:rPr>
              <w:noBreakHyphen/>
              <w:t>0</w:t>
            </w:r>
          </w:p>
        </w:tc>
        <w:tc>
          <w:tcPr>
            <w:tcW w:w="1111" w:type="dxa"/>
          </w:tcPr>
          <w:p w14:paraId="72316A86" w14:textId="77777777" w:rsidR="00B83108" w:rsidRDefault="00B83108">
            <w:pPr>
              <w:pStyle w:val="yTable"/>
              <w:rPr>
                <w:spacing w:val="-2"/>
                <w:sz w:val="14"/>
                <w:vertAlign w:val="superscript"/>
              </w:rPr>
            </w:pPr>
            <w:r>
              <w:rPr>
                <w:spacing w:val="-2"/>
                <w:sz w:val="14"/>
              </w:rPr>
              <w:t>1.1 x 10</w:t>
            </w:r>
            <w:r>
              <w:rPr>
                <w:spacing w:val="-2"/>
                <w:sz w:val="14"/>
                <w:vertAlign w:val="superscript"/>
              </w:rPr>
              <w:t>+4</w:t>
            </w:r>
          </w:p>
        </w:tc>
      </w:tr>
      <w:tr w:rsidR="000B1A61" w14:paraId="5FD89B50" w14:textId="77777777">
        <w:tblPrEx>
          <w:tblBorders>
            <w:top w:val="none" w:sz="0" w:space="0" w:color="auto"/>
            <w:bottom w:val="none" w:sz="0" w:space="0" w:color="auto"/>
          </w:tblBorders>
        </w:tblPrEx>
        <w:tc>
          <w:tcPr>
            <w:tcW w:w="1418" w:type="dxa"/>
          </w:tcPr>
          <w:p w14:paraId="192DAE5E" w14:textId="77777777" w:rsidR="00B83108" w:rsidRDefault="00B83108">
            <w:pPr>
              <w:pStyle w:val="yTable"/>
              <w:rPr>
                <w:spacing w:val="-1"/>
                <w:sz w:val="14"/>
              </w:rPr>
            </w:pPr>
          </w:p>
        </w:tc>
        <w:tc>
          <w:tcPr>
            <w:tcW w:w="1134" w:type="dxa"/>
          </w:tcPr>
          <w:p w14:paraId="088716B5" w14:textId="77777777" w:rsidR="00B83108" w:rsidRDefault="00B83108">
            <w:pPr>
              <w:pStyle w:val="yTable"/>
              <w:tabs>
                <w:tab w:val="right" w:pos="680"/>
              </w:tabs>
              <w:rPr>
                <w:spacing w:val="-1"/>
                <w:sz w:val="14"/>
              </w:rPr>
            </w:pPr>
            <w:r>
              <w:rPr>
                <w:spacing w:val="-1"/>
                <w:sz w:val="14"/>
              </w:rPr>
              <w:tab/>
              <w:t>I</w:t>
            </w:r>
          </w:p>
        </w:tc>
        <w:tc>
          <w:tcPr>
            <w:tcW w:w="1169" w:type="dxa"/>
          </w:tcPr>
          <w:p w14:paraId="417EC6F7"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37A3C7D3"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2135B82E"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24E77DFA"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41080D5B" w14:textId="77777777">
        <w:tblPrEx>
          <w:tblBorders>
            <w:top w:val="none" w:sz="0" w:space="0" w:color="auto"/>
            <w:bottom w:val="none" w:sz="0" w:space="0" w:color="auto"/>
          </w:tblBorders>
        </w:tblPrEx>
        <w:tc>
          <w:tcPr>
            <w:tcW w:w="1418" w:type="dxa"/>
          </w:tcPr>
          <w:p w14:paraId="13CB2E72" w14:textId="77777777" w:rsidR="00B83108" w:rsidRDefault="00B83108">
            <w:pPr>
              <w:pStyle w:val="yTable"/>
              <w:rPr>
                <w:spacing w:val="-1"/>
                <w:sz w:val="14"/>
              </w:rPr>
            </w:pPr>
          </w:p>
        </w:tc>
        <w:tc>
          <w:tcPr>
            <w:tcW w:w="1134" w:type="dxa"/>
          </w:tcPr>
          <w:p w14:paraId="74C191D8" w14:textId="77777777" w:rsidR="00B83108" w:rsidRDefault="00B83108">
            <w:pPr>
              <w:pStyle w:val="yTable"/>
              <w:tabs>
                <w:tab w:val="right" w:pos="680"/>
              </w:tabs>
              <w:rPr>
                <w:spacing w:val="-1"/>
                <w:sz w:val="14"/>
              </w:rPr>
            </w:pPr>
            <w:r>
              <w:rPr>
                <w:spacing w:val="-1"/>
                <w:sz w:val="14"/>
              </w:rPr>
              <w:t>I</w:t>
            </w:r>
            <w:r>
              <w:rPr>
                <w:spacing w:val="-1"/>
                <w:sz w:val="14"/>
              </w:rPr>
              <w:noBreakHyphen/>
              <w:t>129</w:t>
            </w:r>
            <w:r>
              <w:rPr>
                <w:spacing w:val="-1"/>
                <w:sz w:val="14"/>
              </w:rPr>
              <w:tab/>
              <w:t>S</w:t>
            </w:r>
          </w:p>
        </w:tc>
        <w:tc>
          <w:tcPr>
            <w:tcW w:w="1169" w:type="dxa"/>
          </w:tcPr>
          <w:p w14:paraId="410501C8" w14:textId="77777777" w:rsidR="00B83108" w:rsidRDefault="00B83108">
            <w:pPr>
              <w:pStyle w:val="yTable"/>
              <w:rPr>
                <w:spacing w:val="-2"/>
                <w:sz w:val="14"/>
              </w:rPr>
            </w:pPr>
            <w:r>
              <w:rPr>
                <w:spacing w:val="-2"/>
                <w:sz w:val="14"/>
              </w:rPr>
              <w:t>7.4 x 10</w:t>
            </w:r>
            <w:r>
              <w:rPr>
                <w:spacing w:val="-2"/>
                <w:sz w:val="14"/>
                <w:vertAlign w:val="superscript"/>
              </w:rPr>
              <w:t>+2</w:t>
            </w:r>
          </w:p>
        </w:tc>
        <w:tc>
          <w:tcPr>
            <w:tcW w:w="1170" w:type="dxa"/>
          </w:tcPr>
          <w:p w14:paraId="7822284D" w14:textId="77777777" w:rsidR="00B83108" w:rsidRDefault="00B83108">
            <w:pPr>
              <w:pStyle w:val="yTable"/>
              <w:rPr>
                <w:spacing w:val="-2"/>
                <w:sz w:val="14"/>
              </w:rPr>
            </w:pPr>
            <w:r>
              <w:rPr>
                <w:spacing w:val="-2"/>
                <w:sz w:val="14"/>
              </w:rPr>
              <w:t>3.7 x 10</w:t>
            </w:r>
            <w:r>
              <w:rPr>
                <w:spacing w:val="-2"/>
                <w:sz w:val="14"/>
                <w:vertAlign w:val="superscript"/>
              </w:rPr>
              <w:t>+5</w:t>
            </w:r>
          </w:p>
        </w:tc>
        <w:tc>
          <w:tcPr>
            <w:tcW w:w="1229" w:type="dxa"/>
            <w:gridSpan w:val="4"/>
          </w:tcPr>
          <w:p w14:paraId="5170F939"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11" w:type="dxa"/>
          </w:tcPr>
          <w:p w14:paraId="7615E53B" w14:textId="77777777" w:rsidR="00B83108" w:rsidRDefault="00B83108">
            <w:pPr>
              <w:pStyle w:val="yTable"/>
              <w:rPr>
                <w:spacing w:val="-2"/>
                <w:sz w:val="14"/>
                <w:vertAlign w:val="superscript"/>
              </w:rPr>
            </w:pPr>
            <w:r>
              <w:rPr>
                <w:spacing w:val="-2"/>
                <w:sz w:val="14"/>
              </w:rPr>
              <w:t>2.2 x 10</w:t>
            </w:r>
            <w:r>
              <w:rPr>
                <w:spacing w:val="-2"/>
                <w:sz w:val="14"/>
                <w:vertAlign w:val="superscript"/>
              </w:rPr>
              <w:t>+3</w:t>
            </w:r>
          </w:p>
        </w:tc>
      </w:tr>
      <w:tr w:rsidR="000B1A61" w14:paraId="1309ECFB" w14:textId="77777777">
        <w:tblPrEx>
          <w:tblBorders>
            <w:top w:val="none" w:sz="0" w:space="0" w:color="auto"/>
            <w:bottom w:val="none" w:sz="0" w:space="0" w:color="auto"/>
          </w:tblBorders>
        </w:tblPrEx>
        <w:tc>
          <w:tcPr>
            <w:tcW w:w="1418" w:type="dxa"/>
          </w:tcPr>
          <w:p w14:paraId="6CF53EE3" w14:textId="77777777" w:rsidR="00B83108" w:rsidRDefault="00B83108">
            <w:pPr>
              <w:pStyle w:val="yTable"/>
              <w:rPr>
                <w:spacing w:val="-1"/>
                <w:sz w:val="14"/>
              </w:rPr>
            </w:pPr>
          </w:p>
        </w:tc>
        <w:tc>
          <w:tcPr>
            <w:tcW w:w="1134" w:type="dxa"/>
          </w:tcPr>
          <w:p w14:paraId="177A7AB6" w14:textId="77777777" w:rsidR="00B83108" w:rsidRDefault="00B83108">
            <w:pPr>
              <w:pStyle w:val="yTable"/>
              <w:tabs>
                <w:tab w:val="right" w:pos="680"/>
              </w:tabs>
              <w:rPr>
                <w:spacing w:val="-1"/>
                <w:sz w:val="14"/>
              </w:rPr>
            </w:pPr>
            <w:r>
              <w:rPr>
                <w:spacing w:val="-1"/>
                <w:sz w:val="14"/>
              </w:rPr>
              <w:tab/>
              <w:t>I</w:t>
            </w:r>
          </w:p>
        </w:tc>
        <w:tc>
          <w:tcPr>
            <w:tcW w:w="1169" w:type="dxa"/>
          </w:tcPr>
          <w:p w14:paraId="50C24F7D" w14:textId="77777777" w:rsidR="00B83108" w:rsidRDefault="00B83108">
            <w:pPr>
              <w:pStyle w:val="yTable"/>
              <w:rPr>
                <w:spacing w:val="-2"/>
                <w:sz w:val="14"/>
              </w:rPr>
            </w:pPr>
            <w:r>
              <w:rPr>
                <w:spacing w:val="-2"/>
                <w:sz w:val="14"/>
              </w:rPr>
              <w:t>2.6 x 10</w:t>
            </w:r>
            <w:r>
              <w:rPr>
                <w:spacing w:val="-2"/>
                <w:sz w:val="14"/>
                <w:vertAlign w:val="superscript"/>
              </w:rPr>
              <w:t>+3</w:t>
            </w:r>
          </w:p>
        </w:tc>
        <w:tc>
          <w:tcPr>
            <w:tcW w:w="1170" w:type="dxa"/>
          </w:tcPr>
          <w:p w14:paraId="4970512A"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74E6A187"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4ECFC01D"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75C4E455" w14:textId="77777777">
        <w:tblPrEx>
          <w:tblBorders>
            <w:top w:val="none" w:sz="0" w:space="0" w:color="auto"/>
            <w:bottom w:val="none" w:sz="0" w:space="0" w:color="auto"/>
          </w:tblBorders>
        </w:tblPrEx>
        <w:tc>
          <w:tcPr>
            <w:tcW w:w="1418" w:type="dxa"/>
          </w:tcPr>
          <w:p w14:paraId="7ED527DB" w14:textId="77777777" w:rsidR="00B83108" w:rsidRDefault="00B83108">
            <w:pPr>
              <w:pStyle w:val="yTable"/>
              <w:rPr>
                <w:spacing w:val="-1"/>
                <w:sz w:val="14"/>
              </w:rPr>
            </w:pPr>
          </w:p>
        </w:tc>
        <w:tc>
          <w:tcPr>
            <w:tcW w:w="1134" w:type="dxa"/>
          </w:tcPr>
          <w:p w14:paraId="5266F21F" w14:textId="77777777" w:rsidR="00B83108" w:rsidRDefault="00B83108">
            <w:pPr>
              <w:pStyle w:val="yTable"/>
              <w:tabs>
                <w:tab w:val="right" w:pos="680"/>
              </w:tabs>
              <w:rPr>
                <w:spacing w:val="-1"/>
                <w:sz w:val="14"/>
              </w:rPr>
            </w:pPr>
            <w:r>
              <w:rPr>
                <w:spacing w:val="-1"/>
                <w:sz w:val="14"/>
              </w:rPr>
              <w:t>I</w:t>
            </w:r>
            <w:r>
              <w:rPr>
                <w:spacing w:val="-1"/>
                <w:sz w:val="14"/>
              </w:rPr>
              <w:noBreakHyphen/>
              <w:t>131</w:t>
            </w:r>
            <w:r>
              <w:rPr>
                <w:spacing w:val="-1"/>
                <w:sz w:val="14"/>
              </w:rPr>
              <w:tab/>
              <w:t>S</w:t>
            </w:r>
          </w:p>
        </w:tc>
        <w:tc>
          <w:tcPr>
            <w:tcW w:w="1169" w:type="dxa"/>
          </w:tcPr>
          <w:p w14:paraId="526368F3" w14:textId="77777777" w:rsidR="00B83108" w:rsidRDefault="00B83108">
            <w:pPr>
              <w:pStyle w:val="yTable"/>
              <w:rPr>
                <w:spacing w:val="-2"/>
                <w:sz w:val="14"/>
              </w:rPr>
            </w:pPr>
            <w:r>
              <w:rPr>
                <w:spacing w:val="-2"/>
                <w:sz w:val="14"/>
              </w:rPr>
              <w:t>3.3 x 10</w:t>
            </w:r>
            <w:r>
              <w:rPr>
                <w:spacing w:val="-2"/>
                <w:sz w:val="14"/>
                <w:vertAlign w:val="superscript"/>
              </w:rPr>
              <w:t>+2</w:t>
            </w:r>
          </w:p>
        </w:tc>
        <w:tc>
          <w:tcPr>
            <w:tcW w:w="1170" w:type="dxa"/>
          </w:tcPr>
          <w:p w14:paraId="4ABE1C60" w14:textId="77777777" w:rsidR="00B83108" w:rsidRDefault="00B83108">
            <w:pPr>
              <w:pStyle w:val="yTable"/>
              <w:rPr>
                <w:spacing w:val="-2"/>
                <w:sz w:val="14"/>
              </w:rPr>
            </w:pPr>
            <w:r>
              <w:rPr>
                <w:spacing w:val="-2"/>
                <w:sz w:val="14"/>
              </w:rPr>
              <w:t>2.2 x 10</w:t>
            </w:r>
            <w:r>
              <w:rPr>
                <w:spacing w:val="-2"/>
                <w:sz w:val="14"/>
                <w:vertAlign w:val="superscript"/>
              </w:rPr>
              <w:t>+6</w:t>
            </w:r>
          </w:p>
        </w:tc>
        <w:tc>
          <w:tcPr>
            <w:tcW w:w="1229" w:type="dxa"/>
            <w:gridSpan w:val="4"/>
          </w:tcPr>
          <w:p w14:paraId="7A537081"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11" w:type="dxa"/>
          </w:tcPr>
          <w:p w14:paraId="6E0FF8B3" w14:textId="77777777" w:rsidR="00B83108" w:rsidRDefault="00B83108">
            <w:pPr>
              <w:pStyle w:val="yTable"/>
              <w:rPr>
                <w:spacing w:val="-2"/>
                <w:sz w:val="14"/>
                <w:vertAlign w:val="superscript"/>
              </w:rPr>
            </w:pPr>
            <w:r>
              <w:rPr>
                <w:spacing w:val="-2"/>
                <w:sz w:val="14"/>
              </w:rPr>
              <w:t>1.1 x 10</w:t>
            </w:r>
            <w:r>
              <w:rPr>
                <w:spacing w:val="-2"/>
                <w:sz w:val="14"/>
                <w:vertAlign w:val="superscript"/>
              </w:rPr>
              <w:t>+4</w:t>
            </w:r>
          </w:p>
        </w:tc>
      </w:tr>
      <w:tr w:rsidR="000B1A61" w14:paraId="22078C62" w14:textId="77777777">
        <w:tblPrEx>
          <w:tblBorders>
            <w:top w:val="none" w:sz="0" w:space="0" w:color="auto"/>
            <w:bottom w:val="none" w:sz="0" w:space="0" w:color="auto"/>
          </w:tblBorders>
        </w:tblPrEx>
        <w:tc>
          <w:tcPr>
            <w:tcW w:w="1418" w:type="dxa"/>
          </w:tcPr>
          <w:p w14:paraId="1D789415" w14:textId="77777777" w:rsidR="00B83108" w:rsidRDefault="00B83108">
            <w:pPr>
              <w:pStyle w:val="yTable"/>
              <w:rPr>
                <w:spacing w:val="-1"/>
                <w:sz w:val="14"/>
              </w:rPr>
            </w:pPr>
          </w:p>
        </w:tc>
        <w:tc>
          <w:tcPr>
            <w:tcW w:w="1134" w:type="dxa"/>
          </w:tcPr>
          <w:p w14:paraId="35D59F34" w14:textId="77777777" w:rsidR="00B83108" w:rsidRDefault="00B83108">
            <w:pPr>
              <w:pStyle w:val="yTable"/>
              <w:tabs>
                <w:tab w:val="right" w:pos="680"/>
              </w:tabs>
              <w:rPr>
                <w:spacing w:val="-1"/>
                <w:sz w:val="14"/>
              </w:rPr>
            </w:pPr>
            <w:r>
              <w:rPr>
                <w:spacing w:val="-1"/>
                <w:sz w:val="14"/>
              </w:rPr>
              <w:tab/>
              <w:t>I</w:t>
            </w:r>
          </w:p>
        </w:tc>
        <w:tc>
          <w:tcPr>
            <w:tcW w:w="1169" w:type="dxa"/>
          </w:tcPr>
          <w:p w14:paraId="5F4962DC"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1D626B04"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63B02ACE"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7866FD12"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253B9D11" w14:textId="77777777">
        <w:tblPrEx>
          <w:tblBorders>
            <w:top w:val="none" w:sz="0" w:space="0" w:color="auto"/>
            <w:bottom w:val="none" w:sz="0" w:space="0" w:color="auto"/>
          </w:tblBorders>
        </w:tblPrEx>
        <w:tc>
          <w:tcPr>
            <w:tcW w:w="1418" w:type="dxa"/>
          </w:tcPr>
          <w:p w14:paraId="16A1545C" w14:textId="77777777" w:rsidR="00B83108" w:rsidRDefault="00B83108">
            <w:pPr>
              <w:pStyle w:val="yTable"/>
              <w:rPr>
                <w:spacing w:val="-1"/>
                <w:sz w:val="14"/>
              </w:rPr>
            </w:pPr>
          </w:p>
        </w:tc>
        <w:tc>
          <w:tcPr>
            <w:tcW w:w="1134" w:type="dxa"/>
          </w:tcPr>
          <w:p w14:paraId="462E0F35" w14:textId="77777777" w:rsidR="00B83108" w:rsidRDefault="00B83108">
            <w:pPr>
              <w:pStyle w:val="yTable"/>
              <w:tabs>
                <w:tab w:val="right" w:pos="680"/>
              </w:tabs>
              <w:rPr>
                <w:spacing w:val="-1"/>
                <w:sz w:val="14"/>
              </w:rPr>
            </w:pPr>
            <w:r>
              <w:rPr>
                <w:spacing w:val="-1"/>
                <w:sz w:val="14"/>
              </w:rPr>
              <w:t>I</w:t>
            </w:r>
            <w:r>
              <w:rPr>
                <w:spacing w:val="-1"/>
                <w:sz w:val="14"/>
              </w:rPr>
              <w:noBreakHyphen/>
              <w:t>132</w:t>
            </w:r>
            <w:r>
              <w:rPr>
                <w:spacing w:val="-1"/>
                <w:sz w:val="14"/>
              </w:rPr>
              <w:tab/>
              <w:t>S</w:t>
            </w:r>
          </w:p>
        </w:tc>
        <w:tc>
          <w:tcPr>
            <w:tcW w:w="1169" w:type="dxa"/>
          </w:tcPr>
          <w:p w14:paraId="700A5086"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56C01093"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2148C6D3"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000043F4"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+5</w:t>
            </w:r>
          </w:p>
        </w:tc>
      </w:tr>
      <w:tr w:rsidR="000B1A61" w14:paraId="596AA705" w14:textId="77777777">
        <w:tblPrEx>
          <w:tblBorders>
            <w:top w:val="none" w:sz="0" w:space="0" w:color="auto"/>
            <w:bottom w:val="none" w:sz="0" w:space="0" w:color="auto"/>
          </w:tblBorders>
        </w:tblPrEx>
        <w:tc>
          <w:tcPr>
            <w:tcW w:w="1418" w:type="dxa"/>
          </w:tcPr>
          <w:p w14:paraId="7B055C35" w14:textId="77777777" w:rsidR="00B83108" w:rsidRDefault="00B83108">
            <w:pPr>
              <w:pStyle w:val="yTable"/>
              <w:rPr>
                <w:spacing w:val="-1"/>
                <w:sz w:val="14"/>
              </w:rPr>
            </w:pPr>
          </w:p>
        </w:tc>
        <w:tc>
          <w:tcPr>
            <w:tcW w:w="1134" w:type="dxa"/>
          </w:tcPr>
          <w:p w14:paraId="17AF4C60" w14:textId="77777777" w:rsidR="00B83108" w:rsidRDefault="00B83108">
            <w:pPr>
              <w:pStyle w:val="yTable"/>
              <w:tabs>
                <w:tab w:val="right" w:pos="680"/>
              </w:tabs>
              <w:rPr>
                <w:spacing w:val="-1"/>
                <w:sz w:val="14"/>
              </w:rPr>
            </w:pPr>
            <w:r>
              <w:rPr>
                <w:spacing w:val="-1"/>
                <w:sz w:val="14"/>
              </w:rPr>
              <w:tab/>
              <w:t>I</w:t>
            </w:r>
          </w:p>
        </w:tc>
        <w:tc>
          <w:tcPr>
            <w:tcW w:w="1169" w:type="dxa"/>
          </w:tcPr>
          <w:p w14:paraId="3B11C0BD" w14:textId="77777777" w:rsidR="00B83108" w:rsidRDefault="00B83108">
            <w:pPr>
              <w:pStyle w:val="yTable"/>
              <w:rPr>
                <w:spacing w:val="-2"/>
                <w:sz w:val="14"/>
              </w:rPr>
            </w:pPr>
            <w:r>
              <w:rPr>
                <w:spacing w:val="-2"/>
                <w:sz w:val="14"/>
              </w:rPr>
              <w:t>3.3 x 10</w:t>
            </w:r>
            <w:r>
              <w:rPr>
                <w:spacing w:val="-2"/>
                <w:sz w:val="14"/>
                <w:vertAlign w:val="superscript"/>
              </w:rPr>
              <w:t>+4</w:t>
            </w:r>
          </w:p>
        </w:tc>
        <w:tc>
          <w:tcPr>
            <w:tcW w:w="1170" w:type="dxa"/>
          </w:tcPr>
          <w:p w14:paraId="331BDF8A"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4F5B728B"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02462E4B"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53F4DDFC" w14:textId="77777777">
        <w:tblPrEx>
          <w:tblBorders>
            <w:top w:val="none" w:sz="0" w:space="0" w:color="auto"/>
            <w:bottom w:val="none" w:sz="0" w:space="0" w:color="auto"/>
          </w:tblBorders>
        </w:tblPrEx>
        <w:tc>
          <w:tcPr>
            <w:tcW w:w="1418" w:type="dxa"/>
          </w:tcPr>
          <w:p w14:paraId="6B96585D" w14:textId="77777777" w:rsidR="00B83108" w:rsidRDefault="00B83108">
            <w:pPr>
              <w:pStyle w:val="yTable"/>
              <w:rPr>
                <w:spacing w:val="-1"/>
                <w:sz w:val="14"/>
              </w:rPr>
            </w:pPr>
          </w:p>
        </w:tc>
        <w:tc>
          <w:tcPr>
            <w:tcW w:w="1134" w:type="dxa"/>
          </w:tcPr>
          <w:p w14:paraId="01C8C7B3" w14:textId="77777777" w:rsidR="00B83108" w:rsidRDefault="00B83108">
            <w:pPr>
              <w:pStyle w:val="yTable"/>
              <w:tabs>
                <w:tab w:val="right" w:pos="680"/>
              </w:tabs>
              <w:rPr>
                <w:spacing w:val="-1"/>
                <w:sz w:val="14"/>
              </w:rPr>
            </w:pPr>
            <w:r>
              <w:rPr>
                <w:spacing w:val="-1"/>
                <w:sz w:val="14"/>
              </w:rPr>
              <w:t>I</w:t>
            </w:r>
            <w:r>
              <w:rPr>
                <w:spacing w:val="-1"/>
                <w:sz w:val="14"/>
              </w:rPr>
              <w:noBreakHyphen/>
              <w:t>133</w:t>
            </w:r>
            <w:r>
              <w:rPr>
                <w:spacing w:val="-1"/>
                <w:sz w:val="14"/>
              </w:rPr>
              <w:tab/>
              <w:t>S</w:t>
            </w:r>
          </w:p>
        </w:tc>
        <w:tc>
          <w:tcPr>
            <w:tcW w:w="1169" w:type="dxa"/>
          </w:tcPr>
          <w:p w14:paraId="0EA1BE53" w14:textId="77777777" w:rsidR="00B83108" w:rsidRDefault="00B83108">
            <w:pPr>
              <w:pStyle w:val="yTable"/>
              <w:rPr>
                <w:spacing w:val="-2"/>
                <w:sz w:val="14"/>
              </w:rPr>
            </w:pPr>
            <w:r>
              <w:rPr>
                <w:spacing w:val="-2"/>
                <w:sz w:val="14"/>
              </w:rPr>
              <w:t>1.1 x 10</w:t>
            </w:r>
            <w:r>
              <w:rPr>
                <w:spacing w:val="-2"/>
                <w:sz w:val="14"/>
                <w:vertAlign w:val="superscript"/>
              </w:rPr>
              <w:t>+3</w:t>
            </w:r>
          </w:p>
        </w:tc>
        <w:tc>
          <w:tcPr>
            <w:tcW w:w="1170" w:type="dxa"/>
          </w:tcPr>
          <w:p w14:paraId="6E0F34A4" w14:textId="77777777" w:rsidR="00B83108" w:rsidRDefault="00B83108">
            <w:pPr>
              <w:pStyle w:val="yTable"/>
              <w:rPr>
                <w:spacing w:val="-2"/>
                <w:sz w:val="14"/>
              </w:rPr>
            </w:pPr>
            <w:r>
              <w:rPr>
                <w:spacing w:val="-2"/>
                <w:sz w:val="14"/>
              </w:rPr>
              <w:t>7.4 x 10</w:t>
            </w:r>
            <w:r>
              <w:rPr>
                <w:spacing w:val="-2"/>
                <w:sz w:val="14"/>
                <w:vertAlign w:val="superscript"/>
              </w:rPr>
              <w:t>+6</w:t>
            </w:r>
          </w:p>
        </w:tc>
        <w:tc>
          <w:tcPr>
            <w:tcW w:w="1229" w:type="dxa"/>
            <w:gridSpan w:val="4"/>
          </w:tcPr>
          <w:p w14:paraId="58637B27" w14:textId="77777777" w:rsidR="00B83108" w:rsidRDefault="00B83108">
            <w:pPr>
              <w:pStyle w:val="yTable"/>
              <w:rPr>
                <w:spacing w:val="-2"/>
                <w:sz w:val="14"/>
              </w:rPr>
            </w:pPr>
            <w:r>
              <w:rPr>
                <w:spacing w:val="-2"/>
                <w:sz w:val="14"/>
              </w:rPr>
              <w:t>1.5 x 10</w:t>
            </w:r>
            <w:r>
              <w:rPr>
                <w:spacing w:val="-2"/>
                <w:sz w:val="14"/>
                <w:vertAlign w:val="superscript"/>
              </w:rPr>
              <w:t>+1</w:t>
            </w:r>
          </w:p>
        </w:tc>
        <w:tc>
          <w:tcPr>
            <w:tcW w:w="1111" w:type="dxa"/>
          </w:tcPr>
          <w:p w14:paraId="7B785F81" w14:textId="77777777" w:rsidR="00B83108" w:rsidRDefault="00B83108">
            <w:pPr>
              <w:pStyle w:val="yTable"/>
              <w:rPr>
                <w:spacing w:val="-2"/>
                <w:sz w:val="14"/>
                <w:vertAlign w:val="superscript"/>
              </w:rPr>
            </w:pPr>
            <w:r>
              <w:rPr>
                <w:spacing w:val="-2"/>
                <w:sz w:val="14"/>
              </w:rPr>
              <w:t>3.7 x 10</w:t>
            </w:r>
            <w:r>
              <w:rPr>
                <w:spacing w:val="-2"/>
                <w:sz w:val="14"/>
                <w:vertAlign w:val="superscript"/>
              </w:rPr>
              <w:t>+4</w:t>
            </w:r>
          </w:p>
        </w:tc>
      </w:tr>
      <w:tr w:rsidR="000B1A61" w14:paraId="3A74B1C6" w14:textId="77777777">
        <w:tblPrEx>
          <w:tblBorders>
            <w:top w:val="none" w:sz="0" w:space="0" w:color="auto"/>
            <w:bottom w:val="none" w:sz="0" w:space="0" w:color="auto"/>
          </w:tblBorders>
        </w:tblPrEx>
        <w:tc>
          <w:tcPr>
            <w:tcW w:w="1418" w:type="dxa"/>
          </w:tcPr>
          <w:p w14:paraId="73F4EBC7" w14:textId="77777777" w:rsidR="00B83108" w:rsidRDefault="00B83108">
            <w:pPr>
              <w:pStyle w:val="yTable"/>
              <w:rPr>
                <w:spacing w:val="-1"/>
                <w:sz w:val="14"/>
              </w:rPr>
            </w:pPr>
          </w:p>
        </w:tc>
        <w:tc>
          <w:tcPr>
            <w:tcW w:w="1134" w:type="dxa"/>
          </w:tcPr>
          <w:p w14:paraId="16062C54" w14:textId="77777777" w:rsidR="00B83108" w:rsidRDefault="00B83108">
            <w:pPr>
              <w:pStyle w:val="yTable"/>
              <w:tabs>
                <w:tab w:val="right" w:pos="680"/>
              </w:tabs>
              <w:rPr>
                <w:spacing w:val="-1"/>
                <w:sz w:val="14"/>
              </w:rPr>
            </w:pPr>
            <w:r>
              <w:rPr>
                <w:spacing w:val="-1"/>
                <w:sz w:val="14"/>
              </w:rPr>
              <w:tab/>
              <w:t>I</w:t>
            </w:r>
          </w:p>
        </w:tc>
        <w:tc>
          <w:tcPr>
            <w:tcW w:w="1169" w:type="dxa"/>
          </w:tcPr>
          <w:p w14:paraId="05DF4FE3"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630861DF"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539FA0DF"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2DEB6454"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376CD8F1" w14:textId="77777777">
        <w:tblPrEx>
          <w:tblBorders>
            <w:top w:val="none" w:sz="0" w:space="0" w:color="auto"/>
            <w:bottom w:val="none" w:sz="0" w:space="0" w:color="auto"/>
          </w:tblBorders>
        </w:tblPrEx>
        <w:tc>
          <w:tcPr>
            <w:tcW w:w="1418" w:type="dxa"/>
          </w:tcPr>
          <w:p w14:paraId="29D4C8CE" w14:textId="77777777" w:rsidR="00B83108" w:rsidRDefault="00B83108">
            <w:pPr>
              <w:pStyle w:val="yTable"/>
              <w:rPr>
                <w:spacing w:val="-1"/>
                <w:sz w:val="14"/>
              </w:rPr>
            </w:pPr>
          </w:p>
        </w:tc>
        <w:tc>
          <w:tcPr>
            <w:tcW w:w="1134" w:type="dxa"/>
          </w:tcPr>
          <w:p w14:paraId="63285270" w14:textId="77777777" w:rsidR="00B83108" w:rsidRDefault="00B83108">
            <w:pPr>
              <w:pStyle w:val="yTable"/>
              <w:tabs>
                <w:tab w:val="right" w:pos="680"/>
              </w:tabs>
              <w:rPr>
                <w:spacing w:val="-1"/>
                <w:sz w:val="14"/>
              </w:rPr>
            </w:pPr>
            <w:r>
              <w:rPr>
                <w:spacing w:val="-1"/>
                <w:sz w:val="14"/>
              </w:rPr>
              <w:t>I</w:t>
            </w:r>
            <w:r>
              <w:rPr>
                <w:spacing w:val="-1"/>
                <w:sz w:val="14"/>
              </w:rPr>
              <w:noBreakHyphen/>
              <w:t>134</w:t>
            </w:r>
            <w:r>
              <w:rPr>
                <w:spacing w:val="-1"/>
                <w:sz w:val="14"/>
              </w:rPr>
              <w:tab/>
              <w:t>S</w:t>
            </w:r>
          </w:p>
        </w:tc>
        <w:tc>
          <w:tcPr>
            <w:tcW w:w="1169" w:type="dxa"/>
          </w:tcPr>
          <w:p w14:paraId="1CEF7718"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29B8967B"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2971C075"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0BF0FED5"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62422198" w14:textId="77777777">
        <w:tblPrEx>
          <w:tblBorders>
            <w:top w:val="none" w:sz="0" w:space="0" w:color="auto"/>
            <w:bottom w:val="none" w:sz="0" w:space="0" w:color="auto"/>
          </w:tblBorders>
        </w:tblPrEx>
        <w:tc>
          <w:tcPr>
            <w:tcW w:w="1418" w:type="dxa"/>
          </w:tcPr>
          <w:p w14:paraId="65CB6BCB" w14:textId="77777777" w:rsidR="00B83108" w:rsidRDefault="00B83108">
            <w:pPr>
              <w:pStyle w:val="yTable"/>
              <w:rPr>
                <w:spacing w:val="-1"/>
                <w:sz w:val="14"/>
              </w:rPr>
            </w:pPr>
          </w:p>
        </w:tc>
        <w:tc>
          <w:tcPr>
            <w:tcW w:w="1134" w:type="dxa"/>
          </w:tcPr>
          <w:p w14:paraId="47F32735" w14:textId="77777777" w:rsidR="00B83108" w:rsidRDefault="00B83108">
            <w:pPr>
              <w:pStyle w:val="yTable"/>
              <w:tabs>
                <w:tab w:val="right" w:pos="680"/>
              </w:tabs>
              <w:rPr>
                <w:spacing w:val="-1"/>
                <w:sz w:val="14"/>
              </w:rPr>
            </w:pPr>
            <w:r>
              <w:rPr>
                <w:spacing w:val="-1"/>
                <w:sz w:val="14"/>
              </w:rPr>
              <w:tab/>
              <w:t>I</w:t>
            </w:r>
          </w:p>
        </w:tc>
        <w:tc>
          <w:tcPr>
            <w:tcW w:w="1169" w:type="dxa"/>
          </w:tcPr>
          <w:p w14:paraId="5633FBA3" w14:textId="77777777" w:rsidR="00B83108" w:rsidRDefault="00B83108">
            <w:pPr>
              <w:pStyle w:val="yTable"/>
              <w:rPr>
                <w:spacing w:val="-2"/>
                <w:sz w:val="14"/>
              </w:rPr>
            </w:pPr>
            <w:r>
              <w:rPr>
                <w:spacing w:val="-2"/>
                <w:sz w:val="14"/>
              </w:rPr>
              <w:t>1.1 x 10</w:t>
            </w:r>
            <w:r>
              <w:rPr>
                <w:spacing w:val="-2"/>
                <w:sz w:val="14"/>
                <w:vertAlign w:val="superscript"/>
              </w:rPr>
              <w:t>+5</w:t>
            </w:r>
          </w:p>
        </w:tc>
        <w:tc>
          <w:tcPr>
            <w:tcW w:w="1170" w:type="dxa"/>
          </w:tcPr>
          <w:p w14:paraId="23497ED3"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559319A0" w14:textId="77777777" w:rsidR="00B83108" w:rsidRDefault="00B83108">
            <w:pPr>
              <w:pStyle w:val="yTable"/>
              <w:rPr>
                <w:spacing w:val="-2"/>
                <w:sz w:val="14"/>
              </w:rPr>
            </w:pPr>
            <w:r>
              <w:rPr>
                <w:spacing w:val="-2"/>
                <w:sz w:val="14"/>
              </w:rPr>
              <w:t>3.7 x 10</w:t>
            </w:r>
            <w:r>
              <w:rPr>
                <w:spacing w:val="-2"/>
                <w:sz w:val="14"/>
                <w:vertAlign w:val="superscript"/>
              </w:rPr>
              <w:t>+3</w:t>
            </w:r>
          </w:p>
        </w:tc>
        <w:tc>
          <w:tcPr>
            <w:tcW w:w="1111" w:type="dxa"/>
          </w:tcPr>
          <w:p w14:paraId="074AF914" w14:textId="77777777" w:rsidR="00B83108" w:rsidRDefault="00B83108">
            <w:pPr>
              <w:pStyle w:val="yTable"/>
              <w:rPr>
                <w:spacing w:val="-2"/>
                <w:sz w:val="14"/>
                <w:vertAlign w:val="superscript"/>
              </w:rPr>
            </w:pPr>
            <w:r>
              <w:rPr>
                <w:spacing w:val="-2"/>
                <w:sz w:val="14"/>
              </w:rPr>
              <w:t>2.2 x 10</w:t>
            </w:r>
            <w:r>
              <w:rPr>
                <w:spacing w:val="-2"/>
                <w:sz w:val="14"/>
                <w:vertAlign w:val="superscript"/>
              </w:rPr>
              <w:t>+7</w:t>
            </w:r>
          </w:p>
        </w:tc>
      </w:tr>
      <w:tr w:rsidR="000B1A61" w14:paraId="159BAE60" w14:textId="77777777">
        <w:tblPrEx>
          <w:tblBorders>
            <w:top w:val="none" w:sz="0" w:space="0" w:color="auto"/>
            <w:bottom w:val="none" w:sz="0" w:space="0" w:color="auto"/>
          </w:tblBorders>
        </w:tblPrEx>
        <w:tc>
          <w:tcPr>
            <w:tcW w:w="1418" w:type="dxa"/>
          </w:tcPr>
          <w:p w14:paraId="1E0FC04D" w14:textId="77777777" w:rsidR="00B83108" w:rsidRDefault="00B83108">
            <w:pPr>
              <w:pStyle w:val="yTable"/>
              <w:rPr>
                <w:spacing w:val="-1"/>
                <w:sz w:val="14"/>
              </w:rPr>
            </w:pPr>
          </w:p>
        </w:tc>
        <w:tc>
          <w:tcPr>
            <w:tcW w:w="1134" w:type="dxa"/>
          </w:tcPr>
          <w:p w14:paraId="5D511C05" w14:textId="77777777" w:rsidR="00B83108" w:rsidRDefault="00B83108">
            <w:pPr>
              <w:pStyle w:val="yTable"/>
              <w:tabs>
                <w:tab w:val="right" w:pos="680"/>
              </w:tabs>
              <w:rPr>
                <w:spacing w:val="-1"/>
                <w:sz w:val="14"/>
              </w:rPr>
            </w:pPr>
            <w:r>
              <w:rPr>
                <w:spacing w:val="-1"/>
                <w:sz w:val="14"/>
              </w:rPr>
              <w:t>I</w:t>
            </w:r>
            <w:r>
              <w:rPr>
                <w:spacing w:val="-1"/>
                <w:sz w:val="14"/>
              </w:rPr>
              <w:noBreakHyphen/>
              <w:t>135</w:t>
            </w:r>
            <w:r>
              <w:rPr>
                <w:spacing w:val="-1"/>
                <w:sz w:val="14"/>
              </w:rPr>
              <w:tab/>
              <w:t>S</w:t>
            </w:r>
          </w:p>
        </w:tc>
        <w:tc>
          <w:tcPr>
            <w:tcW w:w="1169" w:type="dxa"/>
          </w:tcPr>
          <w:p w14:paraId="0BACC1B0"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7D8F368E"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7A2CD992"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25A3BD23" w14:textId="77777777" w:rsidR="00B83108" w:rsidRDefault="00B83108">
            <w:pPr>
              <w:pStyle w:val="yTable"/>
              <w:rPr>
                <w:spacing w:val="-2"/>
                <w:sz w:val="14"/>
                <w:vertAlign w:val="superscript"/>
              </w:rPr>
            </w:pPr>
            <w:r>
              <w:rPr>
                <w:spacing w:val="-2"/>
                <w:sz w:val="14"/>
              </w:rPr>
              <w:t>1.5 x 10</w:t>
            </w:r>
            <w:r>
              <w:rPr>
                <w:spacing w:val="-2"/>
                <w:sz w:val="14"/>
                <w:vertAlign w:val="superscript"/>
              </w:rPr>
              <w:t>+5</w:t>
            </w:r>
          </w:p>
        </w:tc>
      </w:tr>
      <w:tr w:rsidR="000B1A61" w14:paraId="25C4F3D1" w14:textId="77777777">
        <w:tblPrEx>
          <w:tblBorders>
            <w:top w:val="none" w:sz="0" w:space="0" w:color="auto"/>
            <w:bottom w:val="none" w:sz="0" w:space="0" w:color="auto"/>
          </w:tblBorders>
        </w:tblPrEx>
        <w:tc>
          <w:tcPr>
            <w:tcW w:w="1418" w:type="dxa"/>
          </w:tcPr>
          <w:p w14:paraId="107D575E" w14:textId="77777777" w:rsidR="00B83108" w:rsidRDefault="00B83108">
            <w:pPr>
              <w:pStyle w:val="yTable"/>
              <w:rPr>
                <w:spacing w:val="-1"/>
                <w:sz w:val="14"/>
              </w:rPr>
            </w:pPr>
          </w:p>
        </w:tc>
        <w:tc>
          <w:tcPr>
            <w:tcW w:w="1134" w:type="dxa"/>
          </w:tcPr>
          <w:p w14:paraId="338D775B" w14:textId="77777777" w:rsidR="00B83108" w:rsidRDefault="00B83108">
            <w:pPr>
              <w:pStyle w:val="yTable"/>
              <w:tabs>
                <w:tab w:val="right" w:pos="680"/>
              </w:tabs>
              <w:rPr>
                <w:spacing w:val="-1"/>
                <w:sz w:val="14"/>
              </w:rPr>
            </w:pPr>
            <w:r>
              <w:rPr>
                <w:spacing w:val="-1"/>
                <w:sz w:val="14"/>
              </w:rPr>
              <w:tab/>
              <w:t>I</w:t>
            </w:r>
          </w:p>
        </w:tc>
        <w:tc>
          <w:tcPr>
            <w:tcW w:w="1169" w:type="dxa"/>
          </w:tcPr>
          <w:p w14:paraId="5528BF77"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1746172B"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76F3856A"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77522792" w14:textId="77777777" w:rsidR="00B83108" w:rsidRDefault="00B83108">
            <w:pPr>
              <w:pStyle w:val="yTable"/>
              <w:rPr>
                <w:spacing w:val="-2"/>
                <w:sz w:val="14"/>
                <w:vertAlign w:val="superscript"/>
              </w:rPr>
            </w:pPr>
            <w:r>
              <w:rPr>
                <w:spacing w:val="-2"/>
                <w:sz w:val="14"/>
              </w:rPr>
              <w:t>2.6 x 10</w:t>
            </w:r>
            <w:r>
              <w:rPr>
                <w:spacing w:val="-2"/>
                <w:sz w:val="14"/>
                <w:vertAlign w:val="superscript"/>
              </w:rPr>
              <w:t>+6</w:t>
            </w:r>
          </w:p>
        </w:tc>
      </w:tr>
      <w:tr w:rsidR="000B1A61" w14:paraId="33FFDBB7" w14:textId="77777777">
        <w:tblPrEx>
          <w:tblBorders>
            <w:top w:val="none" w:sz="0" w:space="0" w:color="auto"/>
            <w:bottom w:val="none" w:sz="0" w:space="0" w:color="auto"/>
          </w:tblBorders>
        </w:tblPrEx>
        <w:tc>
          <w:tcPr>
            <w:tcW w:w="1418" w:type="dxa"/>
          </w:tcPr>
          <w:p w14:paraId="0FCA626F" w14:textId="77777777" w:rsidR="00B83108" w:rsidRDefault="00B83108">
            <w:pPr>
              <w:pStyle w:val="yTable"/>
              <w:rPr>
                <w:spacing w:val="-1"/>
                <w:sz w:val="14"/>
              </w:rPr>
            </w:pPr>
            <w:r>
              <w:rPr>
                <w:spacing w:val="-1"/>
                <w:sz w:val="14"/>
              </w:rPr>
              <w:t>Iridium (77)</w:t>
            </w:r>
          </w:p>
        </w:tc>
        <w:tc>
          <w:tcPr>
            <w:tcW w:w="1134" w:type="dxa"/>
          </w:tcPr>
          <w:p w14:paraId="622EF711" w14:textId="77777777" w:rsidR="00B83108" w:rsidRDefault="00B83108">
            <w:pPr>
              <w:pStyle w:val="yTable"/>
              <w:tabs>
                <w:tab w:val="right" w:pos="680"/>
              </w:tabs>
              <w:rPr>
                <w:spacing w:val="-1"/>
                <w:sz w:val="14"/>
              </w:rPr>
            </w:pPr>
            <w:r>
              <w:rPr>
                <w:spacing w:val="-1"/>
                <w:sz w:val="14"/>
              </w:rPr>
              <w:t>Ir</w:t>
            </w:r>
            <w:r>
              <w:rPr>
                <w:spacing w:val="-1"/>
                <w:sz w:val="14"/>
              </w:rPr>
              <w:noBreakHyphen/>
              <w:t>190</w:t>
            </w:r>
            <w:r>
              <w:rPr>
                <w:spacing w:val="-1"/>
                <w:sz w:val="14"/>
              </w:rPr>
              <w:tab/>
              <w:t>S</w:t>
            </w:r>
          </w:p>
        </w:tc>
        <w:tc>
          <w:tcPr>
            <w:tcW w:w="1169" w:type="dxa"/>
          </w:tcPr>
          <w:p w14:paraId="3EC9309A"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475A4D3A"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6E517645"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46332ADB"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755E8E49" w14:textId="77777777">
        <w:tblPrEx>
          <w:tblBorders>
            <w:top w:val="none" w:sz="0" w:space="0" w:color="auto"/>
            <w:bottom w:val="none" w:sz="0" w:space="0" w:color="auto"/>
          </w:tblBorders>
        </w:tblPrEx>
        <w:tc>
          <w:tcPr>
            <w:tcW w:w="1418" w:type="dxa"/>
          </w:tcPr>
          <w:p w14:paraId="799CD23F" w14:textId="77777777" w:rsidR="00B83108" w:rsidRDefault="00B83108">
            <w:pPr>
              <w:pStyle w:val="yTable"/>
              <w:rPr>
                <w:spacing w:val="-1"/>
                <w:sz w:val="14"/>
              </w:rPr>
            </w:pPr>
          </w:p>
        </w:tc>
        <w:tc>
          <w:tcPr>
            <w:tcW w:w="1134" w:type="dxa"/>
          </w:tcPr>
          <w:p w14:paraId="103AA1C4" w14:textId="77777777" w:rsidR="00B83108" w:rsidRDefault="00B83108">
            <w:pPr>
              <w:pStyle w:val="yTable"/>
              <w:tabs>
                <w:tab w:val="right" w:pos="680"/>
              </w:tabs>
              <w:rPr>
                <w:spacing w:val="-1"/>
                <w:sz w:val="14"/>
              </w:rPr>
            </w:pPr>
            <w:r>
              <w:rPr>
                <w:spacing w:val="-1"/>
                <w:sz w:val="14"/>
              </w:rPr>
              <w:tab/>
              <w:t>I</w:t>
            </w:r>
          </w:p>
        </w:tc>
        <w:tc>
          <w:tcPr>
            <w:tcW w:w="1169" w:type="dxa"/>
          </w:tcPr>
          <w:p w14:paraId="345C9ED1"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60457DC2"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64F66067"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5ADD42F5"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285B4B97" w14:textId="77777777">
        <w:tblPrEx>
          <w:tblBorders>
            <w:top w:val="none" w:sz="0" w:space="0" w:color="auto"/>
            <w:bottom w:val="none" w:sz="0" w:space="0" w:color="auto"/>
          </w:tblBorders>
        </w:tblPrEx>
        <w:tc>
          <w:tcPr>
            <w:tcW w:w="1418" w:type="dxa"/>
          </w:tcPr>
          <w:p w14:paraId="47858C31" w14:textId="77777777" w:rsidR="00B83108" w:rsidRDefault="00B83108">
            <w:pPr>
              <w:pStyle w:val="yTable"/>
              <w:rPr>
                <w:spacing w:val="-1"/>
                <w:sz w:val="14"/>
              </w:rPr>
            </w:pPr>
          </w:p>
        </w:tc>
        <w:tc>
          <w:tcPr>
            <w:tcW w:w="1134" w:type="dxa"/>
          </w:tcPr>
          <w:p w14:paraId="69600F70" w14:textId="77777777" w:rsidR="00B83108" w:rsidRDefault="00B83108">
            <w:pPr>
              <w:pStyle w:val="yTable"/>
              <w:tabs>
                <w:tab w:val="right" w:pos="680"/>
              </w:tabs>
              <w:rPr>
                <w:spacing w:val="-1"/>
                <w:sz w:val="14"/>
              </w:rPr>
            </w:pPr>
            <w:r>
              <w:rPr>
                <w:spacing w:val="-1"/>
                <w:sz w:val="14"/>
              </w:rPr>
              <w:t>Ir</w:t>
            </w:r>
            <w:r>
              <w:rPr>
                <w:spacing w:val="-1"/>
                <w:sz w:val="14"/>
              </w:rPr>
              <w:noBreakHyphen/>
              <w:t>192</w:t>
            </w:r>
            <w:r>
              <w:rPr>
                <w:spacing w:val="-1"/>
                <w:sz w:val="14"/>
              </w:rPr>
              <w:tab/>
              <w:t>S</w:t>
            </w:r>
          </w:p>
        </w:tc>
        <w:tc>
          <w:tcPr>
            <w:tcW w:w="1169" w:type="dxa"/>
          </w:tcPr>
          <w:p w14:paraId="253D1B26"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34474404"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2D0924AC"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52D09E72"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0F5717A9" w14:textId="77777777">
        <w:tblPrEx>
          <w:tblBorders>
            <w:top w:val="none" w:sz="0" w:space="0" w:color="auto"/>
            <w:bottom w:val="none" w:sz="0" w:space="0" w:color="auto"/>
          </w:tblBorders>
        </w:tblPrEx>
        <w:tc>
          <w:tcPr>
            <w:tcW w:w="1418" w:type="dxa"/>
          </w:tcPr>
          <w:p w14:paraId="516FA0F8" w14:textId="77777777" w:rsidR="00B83108" w:rsidRDefault="00B83108">
            <w:pPr>
              <w:pStyle w:val="yTable"/>
              <w:rPr>
                <w:spacing w:val="-1"/>
                <w:sz w:val="14"/>
              </w:rPr>
            </w:pPr>
          </w:p>
        </w:tc>
        <w:tc>
          <w:tcPr>
            <w:tcW w:w="1134" w:type="dxa"/>
          </w:tcPr>
          <w:p w14:paraId="427F1E03" w14:textId="77777777" w:rsidR="00B83108" w:rsidRDefault="00B83108">
            <w:pPr>
              <w:pStyle w:val="yTable"/>
              <w:tabs>
                <w:tab w:val="right" w:pos="680"/>
              </w:tabs>
              <w:rPr>
                <w:spacing w:val="-1"/>
                <w:sz w:val="14"/>
              </w:rPr>
            </w:pPr>
            <w:r>
              <w:rPr>
                <w:spacing w:val="-1"/>
                <w:sz w:val="14"/>
              </w:rPr>
              <w:tab/>
              <w:t>I</w:t>
            </w:r>
          </w:p>
        </w:tc>
        <w:tc>
          <w:tcPr>
            <w:tcW w:w="1169" w:type="dxa"/>
          </w:tcPr>
          <w:p w14:paraId="21AF43B7" w14:textId="77777777" w:rsidR="00B83108" w:rsidRDefault="00B83108">
            <w:pPr>
              <w:pStyle w:val="yTable"/>
              <w:rPr>
                <w:spacing w:val="-2"/>
                <w:sz w:val="14"/>
              </w:rPr>
            </w:pPr>
            <w:r>
              <w:rPr>
                <w:spacing w:val="-2"/>
                <w:sz w:val="14"/>
              </w:rPr>
              <w:t>1.1 x 10</w:t>
            </w:r>
            <w:r>
              <w:rPr>
                <w:spacing w:val="-2"/>
                <w:sz w:val="14"/>
                <w:vertAlign w:val="superscript"/>
              </w:rPr>
              <w:t>+3</w:t>
            </w:r>
          </w:p>
        </w:tc>
        <w:tc>
          <w:tcPr>
            <w:tcW w:w="1170" w:type="dxa"/>
          </w:tcPr>
          <w:p w14:paraId="5BC5892A"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442BE740" w14:textId="77777777" w:rsidR="00B83108" w:rsidRDefault="00B83108">
            <w:pPr>
              <w:pStyle w:val="yTable"/>
              <w:rPr>
                <w:spacing w:val="-2"/>
                <w:sz w:val="14"/>
              </w:rPr>
            </w:pPr>
            <w:r>
              <w:rPr>
                <w:spacing w:val="-2"/>
                <w:sz w:val="14"/>
              </w:rPr>
              <w:t>3.3 x 10</w:t>
            </w:r>
            <w:r>
              <w:rPr>
                <w:spacing w:val="-2"/>
                <w:sz w:val="14"/>
                <w:vertAlign w:val="superscript"/>
              </w:rPr>
              <w:t>+1</w:t>
            </w:r>
          </w:p>
        </w:tc>
        <w:tc>
          <w:tcPr>
            <w:tcW w:w="1111" w:type="dxa"/>
          </w:tcPr>
          <w:p w14:paraId="635357AB"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59078AB5" w14:textId="77777777">
        <w:tblPrEx>
          <w:tblBorders>
            <w:top w:val="none" w:sz="0" w:space="0" w:color="auto"/>
            <w:bottom w:val="none" w:sz="0" w:space="0" w:color="auto"/>
          </w:tblBorders>
        </w:tblPrEx>
        <w:tc>
          <w:tcPr>
            <w:tcW w:w="1418" w:type="dxa"/>
          </w:tcPr>
          <w:p w14:paraId="1B336E63" w14:textId="77777777" w:rsidR="00B83108" w:rsidRDefault="00B83108">
            <w:pPr>
              <w:pStyle w:val="yTable"/>
              <w:rPr>
                <w:spacing w:val="-1"/>
                <w:sz w:val="14"/>
              </w:rPr>
            </w:pPr>
          </w:p>
        </w:tc>
        <w:tc>
          <w:tcPr>
            <w:tcW w:w="1134" w:type="dxa"/>
          </w:tcPr>
          <w:p w14:paraId="1F1E8417" w14:textId="77777777" w:rsidR="00B83108" w:rsidRDefault="00B83108">
            <w:pPr>
              <w:pStyle w:val="yTable"/>
              <w:tabs>
                <w:tab w:val="right" w:pos="680"/>
              </w:tabs>
              <w:rPr>
                <w:spacing w:val="-1"/>
                <w:sz w:val="14"/>
              </w:rPr>
            </w:pPr>
            <w:r>
              <w:rPr>
                <w:spacing w:val="-1"/>
                <w:sz w:val="14"/>
              </w:rPr>
              <w:t>Ir</w:t>
            </w:r>
            <w:r>
              <w:rPr>
                <w:spacing w:val="-1"/>
                <w:sz w:val="14"/>
              </w:rPr>
              <w:noBreakHyphen/>
              <w:t>194</w:t>
            </w:r>
            <w:r>
              <w:rPr>
                <w:spacing w:val="-1"/>
                <w:sz w:val="14"/>
              </w:rPr>
              <w:tab/>
              <w:t>S</w:t>
            </w:r>
          </w:p>
        </w:tc>
        <w:tc>
          <w:tcPr>
            <w:tcW w:w="1169" w:type="dxa"/>
          </w:tcPr>
          <w:p w14:paraId="70BE1BB4"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4839AED1"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67F46D74"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2717D9B4"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0EDB0B8C" w14:textId="77777777">
        <w:tblPrEx>
          <w:tblBorders>
            <w:top w:val="none" w:sz="0" w:space="0" w:color="auto"/>
            <w:bottom w:val="none" w:sz="0" w:space="0" w:color="auto"/>
          </w:tblBorders>
        </w:tblPrEx>
        <w:tc>
          <w:tcPr>
            <w:tcW w:w="1418" w:type="dxa"/>
          </w:tcPr>
          <w:p w14:paraId="11612410" w14:textId="77777777" w:rsidR="00B83108" w:rsidRDefault="00B83108">
            <w:pPr>
              <w:pStyle w:val="yTable"/>
              <w:rPr>
                <w:spacing w:val="-1"/>
                <w:sz w:val="14"/>
              </w:rPr>
            </w:pPr>
          </w:p>
        </w:tc>
        <w:tc>
          <w:tcPr>
            <w:tcW w:w="1134" w:type="dxa"/>
          </w:tcPr>
          <w:p w14:paraId="56B13947" w14:textId="77777777" w:rsidR="00B83108" w:rsidRDefault="00B83108">
            <w:pPr>
              <w:pStyle w:val="yTable"/>
              <w:tabs>
                <w:tab w:val="right" w:pos="680"/>
              </w:tabs>
              <w:rPr>
                <w:spacing w:val="-1"/>
                <w:sz w:val="14"/>
              </w:rPr>
            </w:pPr>
            <w:r>
              <w:rPr>
                <w:spacing w:val="-1"/>
                <w:sz w:val="14"/>
              </w:rPr>
              <w:tab/>
              <w:t>I</w:t>
            </w:r>
          </w:p>
        </w:tc>
        <w:tc>
          <w:tcPr>
            <w:tcW w:w="1169" w:type="dxa"/>
          </w:tcPr>
          <w:p w14:paraId="67EF2CDC"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5D98EC7B"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4EB50E7D"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12F9A927"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24A46C57" w14:textId="77777777">
        <w:tblPrEx>
          <w:tblBorders>
            <w:top w:val="none" w:sz="0" w:space="0" w:color="auto"/>
            <w:bottom w:val="none" w:sz="0" w:space="0" w:color="auto"/>
          </w:tblBorders>
        </w:tblPrEx>
        <w:tc>
          <w:tcPr>
            <w:tcW w:w="1418" w:type="dxa"/>
          </w:tcPr>
          <w:p w14:paraId="0456AD30" w14:textId="77777777" w:rsidR="00B83108" w:rsidRDefault="00B83108">
            <w:pPr>
              <w:pStyle w:val="yTable"/>
              <w:rPr>
                <w:spacing w:val="-1"/>
                <w:sz w:val="14"/>
              </w:rPr>
            </w:pPr>
            <w:r>
              <w:rPr>
                <w:spacing w:val="-1"/>
                <w:sz w:val="14"/>
              </w:rPr>
              <w:t>Iron (26)</w:t>
            </w:r>
          </w:p>
        </w:tc>
        <w:tc>
          <w:tcPr>
            <w:tcW w:w="1134" w:type="dxa"/>
          </w:tcPr>
          <w:p w14:paraId="0C3ECE2D" w14:textId="77777777" w:rsidR="00B83108" w:rsidRDefault="00B83108">
            <w:pPr>
              <w:pStyle w:val="yTable"/>
              <w:tabs>
                <w:tab w:val="right" w:pos="680"/>
              </w:tabs>
              <w:rPr>
                <w:spacing w:val="-1"/>
                <w:sz w:val="14"/>
              </w:rPr>
            </w:pPr>
            <w:r>
              <w:rPr>
                <w:spacing w:val="-1"/>
                <w:sz w:val="14"/>
              </w:rPr>
              <w:t>Fe</w:t>
            </w:r>
            <w:r>
              <w:rPr>
                <w:spacing w:val="-1"/>
                <w:sz w:val="14"/>
              </w:rPr>
              <w:noBreakHyphen/>
              <w:t>55</w:t>
            </w:r>
            <w:r>
              <w:rPr>
                <w:spacing w:val="-1"/>
                <w:sz w:val="14"/>
              </w:rPr>
              <w:tab/>
              <w:t>S</w:t>
            </w:r>
          </w:p>
        </w:tc>
        <w:tc>
          <w:tcPr>
            <w:tcW w:w="1169" w:type="dxa"/>
          </w:tcPr>
          <w:p w14:paraId="60784F9D" w14:textId="77777777" w:rsidR="00B83108" w:rsidRDefault="00B83108">
            <w:pPr>
              <w:pStyle w:val="yTable"/>
              <w:rPr>
                <w:spacing w:val="-2"/>
                <w:sz w:val="14"/>
              </w:rPr>
            </w:pPr>
            <w:r>
              <w:rPr>
                <w:spacing w:val="-2"/>
                <w:sz w:val="14"/>
              </w:rPr>
              <w:t>3.3 x 10</w:t>
            </w:r>
            <w:r>
              <w:rPr>
                <w:spacing w:val="-2"/>
                <w:sz w:val="14"/>
                <w:vertAlign w:val="superscript"/>
              </w:rPr>
              <w:t>+4</w:t>
            </w:r>
          </w:p>
        </w:tc>
        <w:tc>
          <w:tcPr>
            <w:tcW w:w="1170" w:type="dxa"/>
          </w:tcPr>
          <w:p w14:paraId="02932DE1"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6353BD2B"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1E8D0FD0"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+7</w:t>
            </w:r>
          </w:p>
        </w:tc>
      </w:tr>
      <w:tr w:rsidR="000B1A61" w14:paraId="1A3CF61C" w14:textId="77777777">
        <w:tblPrEx>
          <w:tblBorders>
            <w:top w:val="none" w:sz="0" w:space="0" w:color="auto"/>
            <w:bottom w:val="none" w:sz="0" w:space="0" w:color="auto"/>
          </w:tblBorders>
        </w:tblPrEx>
        <w:tc>
          <w:tcPr>
            <w:tcW w:w="1418" w:type="dxa"/>
          </w:tcPr>
          <w:p w14:paraId="52DD0DE9" w14:textId="77777777" w:rsidR="00B83108" w:rsidRDefault="00B83108">
            <w:pPr>
              <w:pStyle w:val="yTable"/>
              <w:rPr>
                <w:spacing w:val="-1"/>
                <w:sz w:val="14"/>
              </w:rPr>
            </w:pPr>
          </w:p>
        </w:tc>
        <w:tc>
          <w:tcPr>
            <w:tcW w:w="1134" w:type="dxa"/>
          </w:tcPr>
          <w:p w14:paraId="056B885A" w14:textId="77777777" w:rsidR="00B83108" w:rsidRDefault="00B83108">
            <w:pPr>
              <w:pStyle w:val="yTable"/>
              <w:tabs>
                <w:tab w:val="right" w:pos="680"/>
              </w:tabs>
              <w:rPr>
                <w:spacing w:val="-1"/>
                <w:sz w:val="14"/>
              </w:rPr>
            </w:pPr>
            <w:r>
              <w:rPr>
                <w:spacing w:val="-1"/>
                <w:sz w:val="14"/>
              </w:rPr>
              <w:tab/>
              <w:t>I</w:t>
            </w:r>
          </w:p>
        </w:tc>
        <w:tc>
          <w:tcPr>
            <w:tcW w:w="1169" w:type="dxa"/>
          </w:tcPr>
          <w:p w14:paraId="095A9CF8"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74449960" w14:textId="77777777" w:rsidR="00B83108" w:rsidRDefault="00B83108">
            <w:pPr>
              <w:pStyle w:val="yTable"/>
              <w:rPr>
                <w:spacing w:val="-2"/>
                <w:sz w:val="14"/>
              </w:rPr>
            </w:pPr>
            <w:r>
              <w:rPr>
                <w:spacing w:val="-2"/>
                <w:sz w:val="14"/>
              </w:rPr>
              <w:t>2.6 x 10</w:t>
            </w:r>
            <w:r>
              <w:rPr>
                <w:spacing w:val="-2"/>
                <w:sz w:val="14"/>
                <w:vertAlign w:val="superscript"/>
              </w:rPr>
              <w:t>+9</w:t>
            </w:r>
          </w:p>
        </w:tc>
        <w:tc>
          <w:tcPr>
            <w:tcW w:w="1229" w:type="dxa"/>
            <w:gridSpan w:val="4"/>
          </w:tcPr>
          <w:p w14:paraId="06BCFC6D"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1B2CA184"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0FB48FF7" w14:textId="77777777">
        <w:tblPrEx>
          <w:tblBorders>
            <w:top w:val="none" w:sz="0" w:space="0" w:color="auto"/>
            <w:bottom w:val="none" w:sz="0" w:space="0" w:color="auto"/>
          </w:tblBorders>
        </w:tblPrEx>
        <w:tc>
          <w:tcPr>
            <w:tcW w:w="1418" w:type="dxa"/>
          </w:tcPr>
          <w:p w14:paraId="2FBA49A5" w14:textId="77777777" w:rsidR="00B83108" w:rsidRDefault="00B83108">
            <w:pPr>
              <w:pStyle w:val="yTable"/>
              <w:rPr>
                <w:spacing w:val="-1"/>
                <w:sz w:val="14"/>
              </w:rPr>
            </w:pPr>
          </w:p>
        </w:tc>
        <w:tc>
          <w:tcPr>
            <w:tcW w:w="1134" w:type="dxa"/>
          </w:tcPr>
          <w:p w14:paraId="18A7FEA2" w14:textId="77777777" w:rsidR="00B83108" w:rsidRDefault="00B83108">
            <w:pPr>
              <w:pStyle w:val="yTable"/>
              <w:tabs>
                <w:tab w:val="right" w:pos="680"/>
              </w:tabs>
              <w:rPr>
                <w:spacing w:val="-1"/>
                <w:sz w:val="14"/>
              </w:rPr>
            </w:pPr>
            <w:r>
              <w:rPr>
                <w:spacing w:val="-1"/>
                <w:sz w:val="14"/>
              </w:rPr>
              <w:t>Fe</w:t>
            </w:r>
            <w:r>
              <w:rPr>
                <w:spacing w:val="-1"/>
                <w:sz w:val="14"/>
              </w:rPr>
              <w:noBreakHyphen/>
              <w:t>59</w:t>
            </w:r>
            <w:r>
              <w:rPr>
                <w:spacing w:val="-1"/>
                <w:sz w:val="14"/>
              </w:rPr>
              <w:tab/>
              <w:t>S</w:t>
            </w:r>
          </w:p>
        </w:tc>
        <w:tc>
          <w:tcPr>
            <w:tcW w:w="1169" w:type="dxa"/>
          </w:tcPr>
          <w:p w14:paraId="7FE04F76"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5B554E10"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72A0A0BD"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17436634"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2B011F6D" w14:textId="77777777">
        <w:tblPrEx>
          <w:tblBorders>
            <w:top w:val="none" w:sz="0" w:space="0" w:color="auto"/>
            <w:bottom w:val="none" w:sz="0" w:space="0" w:color="auto"/>
          </w:tblBorders>
        </w:tblPrEx>
        <w:tc>
          <w:tcPr>
            <w:tcW w:w="1418" w:type="dxa"/>
          </w:tcPr>
          <w:p w14:paraId="1D03BD9D" w14:textId="77777777" w:rsidR="00B83108" w:rsidRDefault="00B83108">
            <w:pPr>
              <w:pStyle w:val="yTable"/>
              <w:rPr>
                <w:spacing w:val="-1"/>
                <w:sz w:val="14"/>
              </w:rPr>
            </w:pPr>
          </w:p>
        </w:tc>
        <w:tc>
          <w:tcPr>
            <w:tcW w:w="1134" w:type="dxa"/>
          </w:tcPr>
          <w:p w14:paraId="338E036E" w14:textId="77777777" w:rsidR="00B83108" w:rsidRDefault="00B83108">
            <w:pPr>
              <w:pStyle w:val="yTable"/>
              <w:tabs>
                <w:tab w:val="right" w:pos="680"/>
              </w:tabs>
              <w:rPr>
                <w:spacing w:val="-1"/>
                <w:sz w:val="14"/>
              </w:rPr>
            </w:pPr>
            <w:r>
              <w:rPr>
                <w:spacing w:val="-1"/>
                <w:sz w:val="14"/>
              </w:rPr>
              <w:tab/>
              <w:t>I</w:t>
            </w:r>
          </w:p>
        </w:tc>
        <w:tc>
          <w:tcPr>
            <w:tcW w:w="1169" w:type="dxa"/>
          </w:tcPr>
          <w:p w14:paraId="6A26732B" w14:textId="77777777" w:rsidR="00B83108" w:rsidRDefault="00B83108">
            <w:pPr>
              <w:pStyle w:val="yTable"/>
              <w:rPr>
                <w:spacing w:val="-2"/>
                <w:sz w:val="14"/>
              </w:rPr>
            </w:pPr>
            <w:r>
              <w:rPr>
                <w:spacing w:val="-2"/>
                <w:sz w:val="14"/>
              </w:rPr>
              <w:t>1.8 x 10</w:t>
            </w:r>
            <w:r>
              <w:rPr>
                <w:spacing w:val="-2"/>
                <w:sz w:val="14"/>
                <w:vertAlign w:val="superscript"/>
              </w:rPr>
              <w:t>+3</w:t>
            </w:r>
          </w:p>
        </w:tc>
        <w:tc>
          <w:tcPr>
            <w:tcW w:w="1170" w:type="dxa"/>
          </w:tcPr>
          <w:p w14:paraId="601D1B26"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57A77B89"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4F3B24D7"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32DB3062" w14:textId="77777777">
        <w:tblPrEx>
          <w:tblBorders>
            <w:top w:val="none" w:sz="0" w:space="0" w:color="auto"/>
            <w:bottom w:val="none" w:sz="0" w:space="0" w:color="auto"/>
          </w:tblBorders>
        </w:tblPrEx>
        <w:tc>
          <w:tcPr>
            <w:tcW w:w="1418" w:type="dxa"/>
          </w:tcPr>
          <w:p w14:paraId="651F71D6" w14:textId="77777777" w:rsidR="00B83108" w:rsidRDefault="00B83108">
            <w:pPr>
              <w:pStyle w:val="yTable"/>
              <w:rPr>
                <w:spacing w:val="-1"/>
                <w:sz w:val="14"/>
              </w:rPr>
            </w:pPr>
            <w:r>
              <w:rPr>
                <w:spacing w:val="-1"/>
                <w:sz w:val="14"/>
              </w:rPr>
              <w:t>Krypton (36)</w:t>
            </w:r>
          </w:p>
        </w:tc>
        <w:tc>
          <w:tcPr>
            <w:tcW w:w="1134" w:type="dxa"/>
          </w:tcPr>
          <w:p w14:paraId="025F0566" w14:textId="77777777" w:rsidR="00B83108" w:rsidRDefault="00B83108">
            <w:pPr>
              <w:pStyle w:val="yTable"/>
              <w:tabs>
                <w:tab w:val="right" w:pos="680"/>
              </w:tabs>
              <w:rPr>
                <w:spacing w:val="-1"/>
                <w:sz w:val="14"/>
              </w:rPr>
            </w:pPr>
            <w:r>
              <w:rPr>
                <w:spacing w:val="-1"/>
                <w:sz w:val="14"/>
              </w:rPr>
              <w:t>Kr</w:t>
            </w:r>
            <w:r>
              <w:rPr>
                <w:spacing w:val="-1"/>
                <w:sz w:val="14"/>
              </w:rPr>
              <w:noBreakHyphen/>
              <w:t>95m</w:t>
            </w:r>
            <w:r>
              <w:rPr>
                <w:spacing w:val="-1"/>
                <w:sz w:val="14"/>
              </w:rPr>
              <w:tab/>
              <w:t xml:space="preserve"> Sub</w:t>
            </w:r>
            <w:r>
              <w:rPr>
                <w:spacing w:val="-1"/>
                <w:sz w:val="14"/>
                <w:vertAlign w:val="superscript"/>
              </w:rPr>
              <w:t>2</w:t>
            </w:r>
          </w:p>
        </w:tc>
        <w:tc>
          <w:tcPr>
            <w:tcW w:w="1169" w:type="dxa"/>
          </w:tcPr>
          <w:p w14:paraId="125EC7B0" w14:textId="77777777" w:rsidR="00B83108" w:rsidRDefault="00B83108">
            <w:pPr>
              <w:pStyle w:val="yTable"/>
              <w:rPr>
                <w:spacing w:val="-2"/>
                <w:sz w:val="14"/>
              </w:rPr>
            </w:pPr>
            <w:r>
              <w:rPr>
                <w:spacing w:val="-2"/>
                <w:sz w:val="14"/>
              </w:rPr>
              <w:t>2.2 x 10</w:t>
            </w:r>
            <w:r>
              <w:rPr>
                <w:spacing w:val="-2"/>
                <w:sz w:val="14"/>
                <w:vertAlign w:val="superscript"/>
              </w:rPr>
              <w:t>+5</w:t>
            </w:r>
          </w:p>
        </w:tc>
        <w:tc>
          <w:tcPr>
            <w:tcW w:w="1170" w:type="dxa"/>
          </w:tcPr>
          <w:p w14:paraId="591F762B" w14:textId="77777777" w:rsidR="00B83108" w:rsidRDefault="00B83108">
            <w:pPr>
              <w:pStyle w:val="yTable"/>
              <w:rPr>
                <w:spacing w:val="-2"/>
                <w:sz w:val="14"/>
              </w:rPr>
            </w:pPr>
            <w:r>
              <w:rPr>
                <w:spacing w:val="-2"/>
                <w:sz w:val="14"/>
              </w:rPr>
              <w:t xml:space="preserve">    — </w:t>
            </w:r>
          </w:p>
        </w:tc>
        <w:tc>
          <w:tcPr>
            <w:tcW w:w="1229" w:type="dxa"/>
            <w:gridSpan w:val="4"/>
          </w:tcPr>
          <w:p w14:paraId="27052830" w14:textId="77777777" w:rsidR="00B83108" w:rsidRDefault="00B83108">
            <w:pPr>
              <w:pStyle w:val="yTable"/>
              <w:rPr>
                <w:spacing w:val="-2"/>
                <w:sz w:val="14"/>
              </w:rPr>
            </w:pPr>
            <w:r>
              <w:rPr>
                <w:spacing w:val="-2"/>
                <w:sz w:val="14"/>
              </w:rPr>
              <w:t>3.7 x 10</w:t>
            </w:r>
            <w:r>
              <w:rPr>
                <w:spacing w:val="-2"/>
                <w:sz w:val="14"/>
                <w:vertAlign w:val="superscript"/>
              </w:rPr>
              <w:t>+3</w:t>
            </w:r>
          </w:p>
        </w:tc>
        <w:tc>
          <w:tcPr>
            <w:tcW w:w="1111" w:type="dxa"/>
          </w:tcPr>
          <w:p w14:paraId="0BE387BE" w14:textId="77777777" w:rsidR="00B83108" w:rsidRDefault="00B83108">
            <w:pPr>
              <w:pStyle w:val="yTable"/>
              <w:rPr>
                <w:spacing w:val="-2"/>
                <w:sz w:val="14"/>
              </w:rPr>
            </w:pPr>
            <w:r>
              <w:rPr>
                <w:spacing w:val="-2"/>
                <w:sz w:val="14"/>
              </w:rPr>
              <w:t xml:space="preserve">    — </w:t>
            </w:r>
          </w:p>
        </w:tc>
      </w:tr>
      <w:tr w:rsidR="000B1A61" w14:paraId="113B0F37" w14:textId="77777777">
        <w:tblPrEx>
          <w:tblBorders>
            <w:top w:val="none" w:sz="0" w:space="0" w:color="auto"/>
            <w:bottom w:val="none" w:sz="0" w:space="0" w:color="auto"/>
          </w:tblBorders>
        </w:tblPrEx>
        <w:tc>
          <w:tcPr>
            <w:tcW w:w="1418" w:type="dxa"/>
          </w:tcPr>
          <w:p w14:paraId="1DDBE776" w14:textId="77777777" w:rsidR="00B83108" w:rsidRDefault="00B83108">
            <w:pPr>
              <w:pStyle w:val="yTable"/>
              <w:rPr>
                <w:spacing w:val="-1"/>
                <w:sz w:val="14"/>
              </w:rPr>
            </w:pPr>
          </w:p>
        </w:tc>
        <w:tc>
          <w:tcPr>
            <w:tcW w:w="1134" w:type="dxa"/>
          </w:tcPr>
          <w:p w14:paraId="184B54C3" w14:textId="77777777" w:rsidR="00B83108" w:rsidRDefault="00B83108">
            <w:pPr>
              <w:pStyle w:val="yTable"/>
              <w:tabs>
                <w:tab w:val="right" w:pos="680"/>
              </w:tabs>
              <w:rPr>
                <w:spacing w:val="-1"/>
                <w:sz w:val="14"/>
              </w:rPr>
            </w:pPr>
            <w:r>
              <w:rPr>
                <w:spacing w:val="-1"/>
                <w:sz w:val="14"/>
              </w:rPr>
              <w:t>Kr</w:t>
            </w:r>
            <w:r>
              <w:rPr>
                <w:spacing w:val="-1"/>
                <w:sz w:val="14"/>
              </w:rPr>
              <w:noBreakHyphen/>
              <w:t>85</w:t>
            </w:r>
            <w:r>
              <w:rPr>
                <w:spacing w:val="-1"/>
                <w:sz w:val="14"/>
              </w:rPr>
              <w:tab/>
              <w:t>Sub</w:t>
            </w:r>
          </w:p>
        </w:tc>
        <w:tc>
          <w:tcPr>
            <w:tcW w:w="1169" w:type="dxa"/>
          </w:tcPr>
          <w:p w14:paraId="1CFF8DD7" w14:textId="77777777" w:rsidR="00B83108" w:rsidRDefault="00B83108">
            <w:pPr>
              <w:pStyle w:val="yTable"/>
              <w:rPr>
                <w:spacing w:val="-2"/>
                <w:sz w:val="14"/>
              </w:rPr>
            </w:pPr>
            <w:r>
              <w:rPr>
                <w:spacing w:val="-2"/>
                <w:sz w:val="14"/>
              </w:rPr>
              <w:t>3.7 x 10</w:t>
            </w:r>
            <w:r>
              <w:rPr>
                <w:spacing w:val="-2"/>
                <w:sz w:val="14"/>
                <w:vertAlign w:val="superscript"/>
              </w:rPr>
              <w:t>+5</w:t>
            </w:r>
          </w:p>
        </w:tc>
        <w:tc>
          <w:tcPr>
            <w:tcW w:w="1170" w:type="dxa"/>
          </w:tcPr>
          <w:p w14:paraId="12F13225" w14:textId="77777777" w:rsidR="00B83108" w:rsidRDefault="00B83108">
            <w:pPr>
              <w:pStyle w:val="yTable"/>
              <w:rPr>
                <w:spacing w:val="-2"/>
                <w:sz w:val="14"/>
              </w:rPr>
            </w:pPr>
            <w:r>
              <w:rPr>
                <w:spacing w:val="-2"/>
                <w:sz w:val="14"/>
              </w:rPr>
              <w:t xml:space="preserve">    — </w:t>
            </w:r>
          </w:p>
        </w:tc>
        <w:tc>
          <w:tcPr>
            <w:tcW w:w="1229" w:type="dxa"/>
            <w:gridSpan w:val="4"/>
          </w:tcPr>
          <w:p w14:paraId="4A1D8264" w14:textId="77777777" w:rsidR="00B83108" w:rsidRDefault="00B83108">
            <w:pPr>
              <w:pStyle w:val="yTable"/>
              <w:rPr>
                <w:spacing w:val="-2"/>
                <w:sz w:val="14"/>
              </w:rPr>
            </w:pPr>
            <w:r>
              <w:rPr>
                <w:spacing w:val="-2"/>
                <w:sz w:val="14"/>
              </w:rPr>
              <w:t>1.1 x 10</w:t>
            </w:r>
            <w:r>
              <w:rPr>
                <w:spacing w:val="-2"/>
                <w:sz w:val="14"/>
                <w:vertAlign w:val="superscript"/>
              </w:rPr>
              <w:t>+4</w:t>
            </w:r>
          </w:p>
        </w:tc>
        <w:tc>
          <w:tcPr>
            <w:tcW w:w="1111" w:type="dxa"/>
          </w:tcPr>
          <w:p w14:paraId="69202512" w14:textId="77777777" w:rsidR="00B83108" w:rsidRDefault="00B83108">
            <w:pPr>
              <w:pStyle w:val="yTable"/>
              <w:rPr>
                <w:spacing w:val="-2"/>
                <w:sz w:val="14"/>
              </w:rPr>
            </w:pPr>
            <w:r>
              <w:rPr>
                <w:spacing w:val="-2"/>
                <w:sz w:val="14"/>
              </w:rPr>
              <w:t xml:space="preserve">    — </w:t>
            </w:r>
          </w:p>
        </w:tc>
      </w:tr>
      <w:tr w:rsidR="000B1A61" w14:paraId="7A0AA90F" w14:textId="77777777">
        <w:tblPrEx>
          <w:tblBorders>
            <w:top w:val="none" w:sz="0" w:space="0" w:color="auto"/>
            <w:bottom w:val="none" w:sz="0" w:space="0" w:color="auto"/>
          </w:tblBorders>
        </w:tblPrEx>
        <w:tc>
          <w:tcPr>
            <w:tcW w:w="1418" w:type="dxa"/>
          </w:tcPr>
          <w:p w14:paraId="21C36522" w14:textId="77777777" w:rsidR="00B83108" w:rsidRDefault="00B83108">
            <w:pPr>
              <w:pStyle w:val="yTable"/>
              <w:rPr>
                <w:spacing w:val="-1"/>
                <w:sz w:val="14"/>
              </w:rPr>
            </w:pPr>
          </w:p>
        </w:tc>
        <w:tc>
          <w:tcPr>
            <w:tcW w:w="1134" w:type="dxa"/>
          </w:tcPr>
          <w:p w14:paraId="600B8D03" w14:textId="77777777" w:rsidR="00B83108" w:rsidRDefault="00B83108">
            <w:pPr>
              <w:pStyle w:val="yTable"/>
              <w:tabs>
                <w:tab w:val="right" w:pos="680"/>
              </w:tabs>
              <w:rPr>
                <w:spacing w:val="-1"/>
                <w:sz w:val="14"/>
              </w:rPr>
            </w:pPr>
            <w:r>
              <w:rPr>
                <w:spacing w:val="-1"/>
                <w:sz w:val="14"/>
              </w:rPr>
              <w:t>Kr</w:t>
            </w:r>
            <w:r>
              <w:rPr>
                <w:spacing w:val="-1"/>
                <w:sz w:val="14"/>
              </w:rPr>
              <w:noBreakHyphen/>
              <w:t>87</w:t>
            </w:r>
            <w:r>
              <w:rPr>
                <w:spacing w:val="-1"/>
                <w:sz w:val="14"/>
              </w:rPr>
              <w:tab/>
              <w:t>Sub</w:t>
            </w:r>
          </w:p>
        </w:tc>
        <w:tc>
          <w:tcPr>
            <w:tcW w:w="1169" w:type="dxa"/>
          </w:tcPr>
          <w:p w14:paraId="362D86C1"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0B976BB7" w14:textId="77777777" w:rsidR="00B83108" w:rsidRDefault="00B83108">
            <w:pPr>
              <w:pStyle w:val="yTable"/>
              <w:rPr>
                <w:spacing w:val="-2"/>
                <w:sz w:val="14"/>
              </w:rPr>
            </w:pPr>
            <w:r>
              <w:rPr>
                <w:spacing w:val="-2"/>
                <w:sz w:val="14"/>
              </w:rPr>
              <w:t xml:space="preserve">    — </w:t>
            </w:r>
          </w:p>
        </w:tc>
        <w:tc>
          <w:tcPr>
            <w:tcW w:w="1229" w:type="dxa"/>
            <w:gridSpan w:val="4"/>
          </w:tcPr>
          <w:p w14:paraId="4B0BF78A"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25243B7B" w14:textId="77777777" w:rsidR="00B83108" w:rsidRDefault="00B83108">
            <w:pPr>
              <w:pStyle w:val="yTable"/>
              <w:rPr>
                <w:spacing w:val="-2"/>
                <w:sz w:val="14"/>
              </w:rPr>
            </w:pPr>
            <w:r>
              <w:rPr>
                <w:spacing w:val="-2"/>
                <w:sz w:val="14"/>
              </w:rPr>
              <w:t xml:space="preserve">    — </w:t>
            </w:r>
          </w:p>
        </w:tc>
      </w:tr>
      <w:tr w:rsidR="000B1A61" w14:paraId="16087A26" w14:textId="77777777">
        <w:tblPrEx>
          <w:tblBorders>
            <w:top w:val="none" w:sz="0" w:space="0" w:color="auto"/>
            <w:bottom w:val="none" w:sz="0" w:space="0" w:color="auto"/>
          </w:tblBorders>
        </w:tblPrEx>
        <w:tc>
          <w:tcPr>
            <w:tcW w:w="1418" w:type="dxa"/>
          </w:tcPr>
          <w:p w14:paraId="06049A51" w14:textId="77777777" w:rsidR="00B83108" w:rsidRDefault="00B83108">
            <w:pPr>
              <w:pStyle w:val="yTable"/>
              <w:rPr>
                <w:spacing w:val="-1"/>
                <w:sz w:val="14"/>
              </w:rPr>
            </w:pPr>
          </w:p>
        </w:tc>
        <w:tc>
          <w:tcPr>
            <w:tcW w:w="1134" w:type="dxa"/>
          </w:tcPr>
          <w:p w14:paraId="79A0BE42" w14:textId="77777777" w:rsidR="00B83108" w:rsidRDefault="00B83108">
            <w:pPr>
              <w:pStyle w:val="yTable"/>
              <w:tabs>
                <w:tab w:val="right" w:pos="680"/>
              </w:tabs>
              <w:rPr>
                <w:spacing w:val="-1"/>
                <w:sz w:val="14"/>
              </w:rPr>
            </w:pPr>
            <w:r>
              <w:rPr>
                <w:spacing w:val="-1"/>
                <w:sz w:val="14"/>
              </w:rPr>
              <w:t>Kr</w:t>
            </w:r>
            <w:r>
              <w:rPr>
                <w:spacing w:val="-1"/>
                <w:sz w:val="14"/>
              </w:rPr>
              <w:noBreakHyphen/>
              <w:t>88</w:t>
            </w:r>
            <w:r>
              <w:rPr>
                <w:spacing w:val="-1"/>
                <w:sz w:val="14"/>
              </w:rPr>
              <w:tab/>
              <w:t>Sub</w:t>
            </w:r>
          </w:p>
        </w:tc>
        <w:tc>
          <w:tcPr>
            <w:tcW w:w="1169" w:type="dxa"/>
          </w:tcPr>
          <w:p w14:paraId="26AFE9F5"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45AF18C5" w14:textId="77777777" w:rsidR="00B83108" w:rsidRDefault="00B83108">
            <w:pPr>
              <w:pStyle w:val="yTable"/>
              <w:rPr>
                <w:spacing w:val="-2"/>
                <w:sz w:val="14"/>
              </w:rPr>
            </w:pPr>
            <w:r>
              <w:rPr>
                <w:spacing w:val="-2"/>
                <w:sz w:val="14"/>
              </w:rPr>
              <w:t xml:space="preserve">    — </w:t>
            </w:r>
          </w:p>
        </w:tc>
        <w:tc>
          <w:tcPr>
            <w:tcW w:w="1229" w:type="dxa"/>
            <w:gridSpan w:val="4"/>
          </w:tcPr>
          <w:p w14:paraId="69562351"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2895CDE4" w14:textId="77777777" w:rsidR="00B83108" w:rsidRDefault="00B83108">
            <w:pPr>
              <w:pStyle w:val="yTable"/>
              <w:rPr>
                <w:spacing w:val="-2"/>
                <w:sz w:val="14"/>
              </w:rPr>
            </w:pPr>
            <w:r>
              <w:rPr>
                <w:spacing w:val="-2"/>
                <w:sz w:val="14"/>
              </w:rPr>
              <w:t xml:space="preserve">    — </w:t>
            </w:r>
          </w:p>
        </w:tc>
      </w:tr>
      <w:tr w:rsidR="000B1A61" w14:paraId="3809820C" w14:textId="77777777">
        <w:tblPrEx>
          <w:tblBorders>
            <w:top w:val="none" w:sz="0" w:space="0" w:color="auto"/>
            <w:bottom w:val="none" w:sz="0" w:space="0" w:color="auto"/>
          </w:tblBorders>
        </w:tblPrEx>
        <w:tc>
          <w:tcPr>
            <w:tcW w:w="1418" w:type="dxa"/>
          </w:tcPr>
          <w:p w14:paraId="5E42C0DF" w14:textId="77777777" w:rsidR="00B83108" w:rsidRDefault="00B83108">
            <w:pPr>
              <w:pStyle w:val="yTable"/>
              <w:rPr>
                <w:spacing w:val="-1"/>
                <w:sz w:val="14"/>
              </w:rPr>
            </w:pPr>
            <w:r>
              <w:rPr>
                <w:spacing w:val="-1"/>
                <w:sz w:val="14"/>
              </w:rPr>
              <w:t>Lanthanum (57)</w:t>
            </w:r>
          </w:p>
        </w:tc>
        <w:tc>
          <w:tcPr>
            <w:tcW w:w="1134" w:type="dxa"/>
          </w:tcPr>
          <w:p w14:paraId="41EE0646" w14:textId="77777777" w:rsidR="00B83108" w:rsidRDefault="00B83108">
            <w:pPr>
              <w:pStyle w:val="yTable"/>
              <w:tabs>
                <w:tab w:val="right" w:pos="680"/>
              </w:tabs>
              <w:rPr>
                <w:spacing w:val="-1"/>
                <w:sz w:val="14"/>
              </w:rPr>
            </w:pPr>
            <w:r>
              <w:rPr>
                <w:spacing w:val="-1"/>
                <w:sz w:val="14"/>
              </w:rPr>
              <w:t>La</w:t>
            </w:r>
            <w:r>
              <w:rPr>
                <w:spacing w:val="-1"/>
                <w:sz w:val="14"/>
              </w:rPr>
              <w:noBreakHyphen/>
              <w:t>140</w:t>
            </w:r>
            <w:r>
              <w:rPr>
                <w:spacing w:val="-1"/>
                <w:sz w:val="14"/>
              </w:rPr>
              <w:tab/>
              <w:t>S</w:t>
            </w:r>
          </w:p>
        </w:tc>
        <w:tc>
          <w:tcPr>
            <w:tcW w:w="1169" w:type="dxa"/>
          </w:tcPr>
          <w:p w14:paraId="63738E68"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632B29F5"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09F597B7"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2DC9F6B0"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234E261B" w14:textId="77777777">
        <w:tblPrEx>
          <w:tblBorders>
            <w:top w:val="none" w:sz="0" w:space="0" w:color="auto"/>
            <w:bottom w:val="none" w:sz="0" w:space="0" w:color="auto"/>
          </w:tblBorders>
        </w:tblPrEx>
        <w:tc>
          <w:tcPr>
            <w:tcW w:w="1418" w:type="dxa"/>
          </w:tcPr>
          <w:p w14:paraId="5FCEE478" w14:textId="77777777" w:rsidR="00B83108" w:rsidRDefault="00B83108">
            <w:pPr>
              <w:pStyle w:val="yTable"/>
              <w:rPr>
                <w:spacing w:val="-1"/>
                <w:sz w:val="14"/>
              </w:rPr>
            </w:pPr>
          </w:p>
        </w:tc>
        <w:tc>
          <w:tcPr>
            <w:tcW w:w="1134" w:type="dxa"/>
          </w:tcPr>
          <w:p w14:paraId="1F1FAED4" w14:textId="77777777" w:rsidR="00B83108" w:rsidRDefault="00B83108">
            <w:pPr>
              <w:pStyle w:val="yTable"/>
              <w:tabs>
                <w:tab w:val="right" w:pos="680"/>
              </w:tabs>
              <w:rPr>
                <w:spacing w:val="-1"/>
                <w:sz w:val="14"/>
              </w:rPr>
            </w:pPr>
            <w:r>
              <w:rPr>
                <w:spacing w:val="-1"/>
                <w:sz w:val="14"/>
              </w:rPr>
              <w:tab/>
              <w:t>I</w:t>
            </w:r>
          </w:p>
        </w:tc>
        <w:tc>
          <w:tcPr>
            <w:tcW w:w="1169" w:type="dxa"/>
          </w:tcPr>
          <w:p w14:paraId="1D82CFB0"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3E665028"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761DD15D"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70F5DDE2"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4C946A57" w14:textId="77777777">
        <w:tblPrEx>
          <w:tblBorders>
            <w:top w:val="none" w:sz="0" w:space="0" w:color="auto"/>
            <w:bottom w:val="none" w:sz="0" w:space="0" w:color="auto"/>
          </w:tblBorders>
        </w:tblPrEx>
        <w:tc>
          <w:tcPr>
            <w:tcW w:w="1418" w:type="dxa"/>
          </w:tcPr>
          <w:p w14:paraId="0818AF28" w14:textId="77777777" w:rsidR="00B83108" w:rsidRDefault="00B83108">
            <w:pPr>
              <w:pStyle w:val="yTable"/>
              <w:rPr>
                <w:spacing w:val="-1"/>
                <w:sz w:val="14"/>
              </w:rPr>
            </w:pPr>
            <w:r>
              <w:rPr>
                <w:spacing w:val="-1"/>
                <w:sz w:val="14"/>
              </w:rPr>
              <w:t>Lead (82)</w:t>
            </w:r>
          </w:p>
        </w:tc>
        <w:tc>
          <w:tcPr>
            <w:tcW w:w="1134" w:type="dxa"/>
          </w:tcPr>
          <w:p w14:paraId="360440BD" w14:textId="77777777" w:rsidR="00B83108" w:rsidRDefault="00B83108">
            <w:pPr>
              <w:pStyle w:val="yTable"/>
              <w:tabs>
                <w:tab w:val="right" w:pos="680"/>
              </w:tabs>
              <w:rPr>
                <w:spacing w:val="-1"/>
                <w:sz w:val="14"/>
              </w:rPr>
            </w:pPr>
            <w:r>
              <w:rPr>
                <w:spacing w:val="-1"/>
                <w:sz w:val="14"/>
              </w:rPr>
              <w:t>Pb</w:t>
            </w:r>
            <w:r>
              <w:rPr>
                <w:spacing w:val="-1"/>
                <w:sz w:val="14"/>
              </w:rPr>
              <w:noBreakHyphen/>
              <w:t>203</w:t>
            </w:r>
            <w:r>
              <w:rPr>
                <w:spacing w:val="-1"/>
                <w:sz w:val="14"/>
              </w:rPr>
              <w:tab/>
              <w:t>S</w:t>
            </w:r>
          </w:p>
        </w:tc>
        <w:tc>
          <w:tcPr>
            <w:tcW w:w="1169" w:type="dxa"/>
          </w:tcPr>
          <w:p w14:paraId="5C3456C5" w14:textId="77777777" w:rsidR="00B83108" w:rsidRDefault="00B83108">
            <w:pPr>
              <w:pStyle w:val="yTable"/>
              <w:rPr>
                <w:spacing w:val="-2"/>
                <w:sz w:val="14"/>
              </w:rPr>
            </w:pPr>
            <w:r>
              <w:rPr>
                <w:spacing w:val="-2"/>
                <w:sz w:val="14"/>
              </w:rPr>
              <w:t>1.1 x 10</w:t>
            </w:r>
            <w:r>
              <w:rPr>
                <w:spacing w:val="-2"/>
                <w:sz w:val="14"/>
                <w:vertAlign w:val="superscript"/>
              </w:rPr>
              <w:t>+5</w:t>
            </w:r>
          </w:p>
        </w:tc>
        <w:tc>
          <w:tcPr>
            <w:tcW w:w="1170" w:type="dxa"/>
          </w:tcPr>
          <w:p w14:paraId="5EF1A1AD"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76D44914" w14:textId="77777777" w:rsidR="00B83108" w:rsidRDefault="00B83108">
            <w:pPr>
              <w:pStyle w:val="yTable"/>
              <w:rPr>
                <w:spacing w:val="-2"/>
                <w:sz w:val="14"/>
              </w:rPr>
            </w:pPr>
            <w:r>
              <w:rPr>
                <w:spacing w:val="-2"/>
                <w:sz w:val="14"/>
              </w:rPr>
              <w:t>3.3 x 10</w:t>
            </w:r>
            <w:r>
              <w:rPr>
                <w:spacing w:val="-2"/>
                <w:sz w:val="14"/>
                <w:vertAlign w:val="superscript"/>
              </w:rPr>
              <w:t>+3</w:t>
            </w:r>
          </w:p>
        </w:tc>
        <w:tc>
          <w:tcPr>
            <w:tcW w:w="1111" w:type="dxa"/>
          </w:tcPr>
          <w:p w14:paraId="49047F4C"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4B15950F" w14:textId="77777777">
        <w:tblPrEx>
          <w:tblBorders>
            <w:top w:val="none" w:sz="0" w:space="0" w:color="auto"/>
            <w:bottom w:val="none" w:sz="0" w:space="0" w:color="auto"/>
          </w:tblBorders>
        </w:tblPrEx>
        <w:tc>
          <w:tcPr>
            <w:tcW w:w="1418" w:type="dxa"/>
          </w:tcPr>
          <w:p w14:paraId="74C05C60" w14:textId="77777777" w:rsidR="00B83108" w:rsidRDefault="00B83108">
            <w:pPr>
              <w:pStyle w:val="yTable"/>
              <w:rPr>
                <w:spacing w:val="-1"/>
                <w:sz w:val="14"/>
              </w:rPr>
            </w:pPr>
          </w:p>
        </w:tc>
        <w:tc>
          <w:tcPr>
            <w:tcW w:w="1134" w:type="dxa"/>
          </w:tcPr>
          <w:p w14:paraId="12A4C7BD" w14:textId="77777777" w:rsidR="00B83108" w:rsidRDefault="00B83108">
            <w:pPr>
              <w:pStyle w:val="yTable"/>
              <w:tabs>
                <w:tab w:val="right" w:pos="680"/>
              </w:tabs>
              <w:rPr>
                <w:spacing w:val="-1"/>
                <w:sz w:val="14"/>
              </w:rPr>
            </w:pPr>
            <w:r>
              <w:rPr>
                <w:spacing w:val="-1"/>
                <w:sz w:val="14"/>
              </w:rPr>
              <w:tab/>
              <w:t>I</w:t>
            </w:r>
          </w:p>
        </w:tc>
        <w:tc>
          <w:tcPr>
            <w:tcW w:w="1169" w:type="dxa"/>
          </w:tcPr>
          <w:p w14:paraId="568F50AF"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53173E29"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3DB89D03" w14:textId="77777777" w:rsidR="00B83108" w:rsidRDefault="00B83108">
            <w:pPr>
              <w:pStyle w:val="yTable"/>
              <w:rPr>
                <w:spacing w:val="-2"/>
                <w:sz w:val="14"/>
              </w:rPr>
            </w:pPr>
            <w:r>
              <w:rPr>
                <w:spacing w:val="-2"/>
                <w:sz w:val="14"/>
              </w:rPr>
              <w:t>2.2 x 10</w:t>
            </w:r>
            <w:r>
              <w:rPr>
                <w:spacing w:val="-2"/>
                <w:sz w:val="14"/>
                <w:vertAlign w:val="superscript"/>
              </w:rPr>
              <w:t>+3</w:t>
            </w:r>
          </w:p>
        </w:tc>
        <w:tc>
          <w:tcPr>
            <w:tcW w:w="1111" w:type="dxa"/>
          </w:tcPr>
          <w:p w14:paraId="6E6C4811"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5A5E4EA9" w14:textId="77777777">
        <w:tblPrEx>
          <w:tblBorders>
            <w:top w:val="none" w:sz="0" w:space="0" w:color="auto"/>
            <w:bottom w:val="none" w:sz="0" w:space="0" w:color="auto"/>
          </w:tblBorders>
        </w:tblPrEx>
        <w:tc>
          <w:tcPr>
            <w:tcW w:w="1418" w:type="dxa"/>
          </w:tcPr>
          <w:p w14:paraId="1604350C" w14:textId="77777777" w:rsidR="00B83108" w:rsidRDefault="00B83108">
            <w:pPr>
              <w:pStyle w:val="yTable"/>
              <w:rPr>
                <w:spacing w:val="-1"/>
                <w:sz w:val="14"/>
              </w:rPr>
            </w:pPr>
          </w:p>
        </w:tc>
        <w:tc>
          <w:tcPr>
            <w:tcW w:w="1134" w:type="dxa"/>
          </w:tcPr>
          <w:p w14:paraId="3A73C39C" w14:textId="77777777" w:rsidR="00B83108" w:rsidRDefault="00B83108">
            <w:pPr>
              <w:pStyle w:val="yTable"/>
              <w:tabs>
                <w:tab w:val="right" w:pos="680"/>
              </w:tabs>
              <w:rPr>
                <w:spacing w:val="-1"/>
                <w:sz w:val="14"/>
              </w:rPr>
            </w:pPr>
            <w:r>
              <w:rPr>
                <w:spacing w:val="-1"/>
                <w:sz w:val="14"/>
              </w:rPr>
              <w:t>Pb</w:t>
            </w:r>
            <w:r>
              <w:rPr>
                <w:spacing w:val="-1"/>
                <w:sz w:val="14"/>
              </w:rPr>
              <w:noBreakHyphen/>
              <w:t>210</w:t>
            </w:r>
            <w:r>
              <w:rPr>
                <w:spacing w:val="-1"/>
                <w:sz w:val="14"/>
              </w:rPr>
              <w:tab/>
              <w:t>S</w:t>
            </w:r>
          </w:p>
        </w:tc>
        <w:tc>
          <w:tcPr>
            <w:tcW w:w="1169" w:type="dxa"/>
          </w:tcPr>
          <w:p w14:paraId="0623FEA2"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2DEC40DA" w14:textId="77777777" w:rsidR="00B83108" w:rsidRDefault="00B83108">
            <w:pPr>
              <w:pStyle w:val="yTable"/>
              <w:rPr>
                <w:spacing w:val="-2"/>
                <w:sz w:val="14"/>
              </w:rPr>
            </w:pPr>
            <w:r>
              <w:rPr>
                <w:spacing w:val="-2"/>
                <w:sz w:val="14"/>
              </w:rPr>
              <w:t>1.5 x 10</w:t>
            </w:r>
            <w:r>
              <w:rPr>
                <w:spacing w:val="-2"/>
                <w:sz w:val="14"/>
                <w:vertAlign w:val="superscript"/>
              </w:rPr>
              <w:t>+5</w:t>
            </w:r>
          </w:p>
        </w:tc>
        <w:tc>
          <w:tcPr>
            <w:tcW w:w="1229" w:type="dxa"/>
            <w:gridSpan w:val="4"/>
          </w:tcPr>
          <w:p w14:paraId="5B80C748"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7669F80F"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r>
      <w:tr w:rsidR="000B1A61" w14:paraId="4C37473A" w14:textId="77777777">
        <w:tblPrEx>
          <w:tblBorders>
            <w:top w:val="none" w:sz="0" w:space="0" w:color="auto"/>
            <w:bottom w:val="none" w:sz="0" w:space="0" w:color="auto"/>
          </w:tblBorders>
        </w:tblPrEx>
        <w:tc>
          <w:tcPr>
            <w:tcW w:w="1418" w:type="dxa"/>
          </w:tcPr>
          <w:p w14:paraId="6EFC82EE" w14:textId="77777777" w:rsidR="00B83108" w:rsidRDefault="00B83108">
            <w:pPr>
              <w:pStyle w:val="yTable"/>
              <w:rPr>
                <w:spacing w:val="-1"/>
                <w:sz w:val="14"/>
              </w:rPr>
            </w:pPr>
          </w:p>
        </w:tc>
        <w:tc>
          <w:tcPr>
            <w:tcW w:w="1134" w:type="dxa"/>
          </w:tcPr>
          <w:p w14:paraId="6837E6FC" w14:textId="77777777" w:rsidR="00B83108" w:rsidRDefault="00B83108">
            <w:pPr>
              <w:pStyle w:val="yTable"/>
              <w:tabs>
                <w:tab w:val="right" w:pos="680"/>
              </w:tabs>
              <w:rPr>
                <w:spacing w:val="-1"/>
                <w:sz w:val="14"/>
              </w:rPr>
            </w:pPr>
            <w:r>
              <w:rPr>
                <w:spacing w:val="-1"/>
                <w:sz w:val="14"/>
              </w:rPr>
              <w:tab/>
              <w:t>I</w:t>
            </w:r>
          </w:p>
        </w:tc>
        <w:tc>
          <w:tcPr>
            <w:tcW w:w="1169" w:type="dxa"/>
          </w:tcPr>
          <w:p w14:paraId="43A53B92"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70" w:type="dxa"/>
          </w:tcPr>
          <w:p w14:paraId="34EB2AB4"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3CD20CFD" w14:textId="77777777" w:rsidR="00B83108" w:rsidRDefault="00B83108">
            <w:pPr>
              <w:pStyle w:val="yTable"/>
              <w:rPr>
                <w:spacing w:val="-2"/>
                <w:sz w:val="14"/>
              </w:rPr>
            </w:pPr>
            <w:r>
              <w:rPr>
                <w:spacing w:val="-2"/>
                <w:sz w:val="14"/>
              </w:rPr>
              <w:t xml:space="preserve">  3 x 10</w:t>
            </w:r>
            <w:r>
              <w:rPr>
                <w:spacing w:val="-2"/>
                <w:sz w:val="14"/>
                <w:vertAlign w:val="superscript"/>
              </w:rPr>
              <w:noBreakHyphen/>
              <w:t>1</w:t>
            </w:r>
          </w:p>
        </w:tc>
        <w:tc>
          <w:tcPr>
            <w:tcW w:w="1111" w:type="dxa"/>
          </w:tcPr>
          <w:p w14:paraId="61491854"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3448956E" w14:textId="77777777">
        <w:tblPrEx>
          <w:tblBorders>
            <w:top w:val="none" w:sz="0" w:space="0" w:color="auto"/>
            <w:bottom w:val="none" w:sz="0" w:space="0" w:color="auto"/>
          </w:tblBorders>
        </w:tblPrEx>
        <w:tc>
          <w:tcPr>
            <w:tcW w:w="1418" w:type="dxa"/>
          </w:tcPr>
          <w:p w14:paraId="7FB44772" w14:textId="77777777" w:rsidR="00B83108" w:rsidRDefault="00B83108">
            <w:pPr>
              <w:pStyle w:val="yTable"/>
              <w:rPr>
                <w:spacing w:val="-1"/>
                <w:sz w:val="14"/>
              </w:rPr>
            </w:pPr>
          </w:p>
        </w:tc>
        <w:tc>
          <w:tcPr>
            <w:tcW w:w="1134" w:type="dxa"/>
          </w:tcPr>
          <w:p w14:paraId="4225D647" w14:textId="77777777" w:rsidR="00B83108" w:rsidRDefault="00B83108">
            <w:pPr>
              <w:pStyle w:val="yTable"/>
              <w:tabs>
                <w:tab w:val="right" w:pos="680"/>
              </w:tabs>
              <w:rPr>
                <w:spacing w:val="-1"/>
                <w:sz w:val="14"/>
              </w:rPr>
            </w:pPr>
            <w:r>
              <w:rPr>
                <w:spacing w:val="-1"/>
                <w:sz w:val="14"/>
              </w:rPr>
              <w:t>Pb</w:t>
            </w:r>
            <w:r>
              <w:rPr>
                <w:spacing w:val="-1"/>
                <w:sz w:val="14"/>
              </w:rPr>
              <w:noBreakHyphen/>
              <w:t>212</w:t>
            </w:r>
            <w:r>
              <w:rPr>
                <w:spacing w:val="-1"/>
                <w:sz w:val="14"/>
              </w:rPr>
              <w:tab/>
              <w:t>S</w:t>
            </w:r>
          </w:p>
        </w:tc>
        <w:tc>
          <w:tcPr>
            <w:tcW w:w="1169" w:type="dxa"/>
          </w:tcPr>
          <w:p w14:paraId="409A30FE" w14:textId="77777777" w:rsidR="00B83108" w:rsidRDefault="00B83108">
            <w:pPr>
              <w:pStyle w:val="yTable"/>
              <w:rPr>
                <w:spacing w:val="-2"/>
                <w:sz w:val="14"/>
              </w:rPr>
            </w:pPr>
            <w:r>
              <w:rPr>
                <w:spacing w:val="-2"/>
                <w:sz w:val="14"/>
              </w:rPr>
              <w:t>7.4 x 10</w:t>
            </w:r>
            <w:r>
              <w:rPr>
                <w:spacing w:val="-2"/>
                <w:sz w:val="14"/>
                <w:vertAlign w:val="superscript"/>
              </w:rPr>
              <w:t>+2</w:t>
            </w:r>
          </w:p>
        </w:tc>
        <w:tc>
          <w:tcPr>
            <w:tcW w:w="1170" w:type="dxa"/>
          </w:tcPr>
          <w:p w14:paraId="765659E2"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69C33C98" w14:textId="77777777" w:rsidR="00B83108" w:rsidRDefault="00B83108">
            <w:pPr>
              <w:pStyle w:val="yTable"/>
              <w:rPr>
                <w:spacing w:val="-2"/>
                <w:sz w:val="14"/>
              </w:rPr>
            </w:pPr>
            <w:r>
              <w:rPr>
                <w:spacing w:val="-2"/>
                <w:sz w:val="14"/>
              </w:rPr>
              <w:t>2.2 x 10</w:t>
            </w:r>
            <w:r>
              <w:rPr>
                <w:spacing w:val="-2"/>
                <w:sz w:val="14"/>
                <w:vertAlign w:val="superscript"/>
              </w:rPr>
              <w:t>+1</w:t>
            </w:r>
          </w:p>
        </w:tc>
        <w:tc>
          <w:tcPr>
            <w:tcW w:w="1111" w:type="dxa"/>
          </w:tcPr>
          <w:p w14:paraId="01F8790D"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0F34DECB" w14:textId="77777777">
        <w:tblPrEx>
          <w:tblBorders>
            <w:top w:val="none" w:sz="0" w:space="0" w:color="auto"/>
            <w:bottom w:val="none" w:sz="0" w:space="0" w:color="auto"/>
          </w:tblBorders>
        </w:tblPrEx>
        <w:tc>
          <w:tcPr>
            <w:tcW w:w="1418" w:type="dxa"/>
          </w:tcPr>
          <w:p w14:paraId="5F996F28" w14:textId="77777777" w:rsidR="00B83108" w:rsidRDefault="00B83108">
            <w:pPr>
              <w:pStyle w:val="yTable"/>
              <w:rPr>
                <w:spacing w:val="-1"/>
                <w:sz w:val="14"/>
              </w:rPr>
            </w:pPr>
          </w:p>
        </w:tc>
        <w:tc>
          <w:tcPr>
            <w:tcW w:w="1134" w:type="dxa"/>
          </w:tcPr>
          <w:p w14:paraId="1C4A4C57" w14:textId="77777777" w:rsidR="00B83108" w:rsidRDefault="00B83108">
            <w:pPr>
              <w:pStyle w:val="yTable"/>
              <w:tabs>
                <w:tab w:val="right" w:pos="680"/>
              </w:tabs>
              <w:rPr>
                <w:spacing w:val="-1"/>
                <w:sz w:val="14"/>
              </w:rPr>
            </w:pPr>
            <w:r>
              <w:rPr>
                <w:spacing w:val="-1"/>
                <w:sz w:val="14"/>
              </w:rPr>
              <w:tab/>
              <w:t>I</w:t>
            </w:r>
          </w:p>
        </w:tc>
        <w:tc>
          <w:tcPr>
            <w:tcW w:w="1169" w:type="dxa"/>
          </w:tcPr>
          <w:p w14:paraId="695F7447" w14:textId="77777777" w:rsidR="00B83108" w:rsidRDefault="00B83108">
            <w:pPr>
              <w:pStyle w:val="yTable"/>
              <w:rPr>
                <w:spacing w:val="-2"/>
                <w:sz w:val="14"/>
              </w:rPr>
            </w:pPr>
            <w:r>
              <w:rPr>
                <w:spacing w:val="-2"/>
                <w:sz w:val="14"/>
              </w:rPr>
              <w:t>7.4 x 10</w:t>
            </w:r>
            <w:r>
              <w:rPr>
                <w:spacing w:val="-2"/>
                <w:sz w:val="14"/>
                <w:vertAlign w:val="superscript"/>
              </w:rPr>
              <w:t>+2</w:t>
            </w:r>
          </w:p>
        </w:tc>
        <w:tc>
          <w:tcPr>
            <w:tcW w:w="1170" w:type="dxa"/>
          </w:tcPr>
          <w:p w14:paraId="0DFCBD5C"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33F925AD" w14:textId="77777777" w:rsidR="00B83108" w:rsidRDefault="00B83108">
            <w:pPr>
              <w:pStyle w:val="yTable"/>
              <w:rPr>
                <w:spacing w:val="-2"/>
                <w:sz w:val="14"/>
              </w:rPr>
            </w:pPr>
            <w:r>
              <w:rPr>
                <w:spacing w:val="-2"/>
                <w:sz w:val="14"/>
              </w:rPr>
              <w:t>2.6 x 10</w:t>
            </w:r>
            <w:r>
              <w:rPr>
                <w:spacing w:val="-2"/>
                <w:sz w:val="14"/>
                <w:vertAlign w:val="superscript"/>
              </w:rPr>
              <w:t>+1</w:t>
            </w:r>
          </w:p>
        </w:tc>
        <w:tc>
          <w:tcPr>
            <w:tcW w:w="1111" w:type="dxa"/>
          </w:tcPr>
          <w:p w14:paraId="78271A9D"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5BCC7FCD" w14:textId="77777777">
        <w:tblPrEx>
          <w:tblBorders>
            <w:top w:val="none" w:sz="0" w:space="0" w:color="auto"/>
            <w:bottom w:val="none" w:sz="0" w:space="0" w:color="auto"/>
          </w:tblBorders>
        </w:tblPrEx>
        <w:tc>
          <w:tcPr>
            <w:tcW w:w="1418" w:type="dxa"/>
          </w:tcPr>
          <w:p w14:paraId="7A53B8A1" w14:textId="77777777" w:rsidR="00B83108" w:rsidRDefault="00B83108">
            <w:pPr>
              <w:pStyle w:val="yTable"/>
              <w:rPr>
                <w:spacing w:val="-1"/>
                <w:sz w:val="14"/>
              </w:rPr>
            </w:pPr>
            <w:r>
              <w:rPr>
                <w:spacing w:val="-1"/>
                <w:sz w:val="14"/>
              </w:rPr>
              <w:t>Lutetium (71)</w:t>
            </w:r>
          </w:p>
        </w:tc>
        <w:tc>
          <w:tcPr>
            <w:tcW w:w="1134" w:type="dxa"/>
          </w:tcPr>
          <w:p w14:paraId="78DF031A" w14:textId="77777777" w:rsidR="00B83108" w:rsidRDefault="00B83108">
            <w:pPr>
              <w:pStyle w:val="yTable"/>
              <w:tabs>
                <w:tab w:val="right" w:pos="680"/>
              </w:tabs>
              <w:rPr>
                <w:spacing w:val="-1"/>
                <w:sz w:val="14"/>
              </w:rPr>
            </w:pPr>
            <w:r>
              <w:rPr>
                <w:spacing w:val="-1"/>
                <w:sz w:val="14"/>
              </w:rPr>
              <w:t>Lu</w:t>
            </w:r>
            <w:r>
              <w:rPr>
                <w:spacing w:val="-1"/>
                <w:sz w:val="14"/>
              </w:rPr>
              <w:noBreakHyphen/>
              <w:t>177</w:t>
            </w:r>
            <w:r>
              <w:rPr>
                <w:spacing w:val="-1"/>
                <w:sz w:val="14"/>
              </w:rPr>
              <w:tab/>
              <w:t>S</w:t>
            </w:r>
          </w:p>
        </w:tc>
        <w:tc>
          <w:tcPr>
            <w:tcW w:w="1169" w:type="dxa"/>
          </w:tcPr>
          <w:p w14:paraId="1E86FE26"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3BD0BB77"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51B49EE5"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194088CA"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35E1FCD8" w14:textId="77777777">
        <w:tblPrEx>
          <w:tblBorders>
            <w:top w:val="none" w:sz="0" w:space="0" w:color="auto"/>
            <w:bottom w:val="none" w:sz="0" w:space="0" w:color="auto"/>
          </w:tblBorders>
        </w:tblPrEx>
        <w:tc>
          <w:tcPr>
            <w:tcW w:w="1418" w:type="dxa"/>
          </w:tcPr>
          <w:p w14:paraId="4F4FD42E" w14:textId="77777777" w:rsidR="00B83108" w:rsidRDefault="00B83108">
            <w:pPr>
              <w:pStyle w:val="yTable"/>
              <w:rPr>
                <w:spacing w:val="-1"/>
                <w:sz w:val="14"/>
              </w:rPr>
            </w:pPr>
          </w:p>
        </w:tc>
        <w:tc>
          <w:tcPr>
            <w:tcW w:w="1134" w:type="dxa"/>
          </w:tcPr>
          <w:p w14:paraId="448BDA74" w14:textId="77777777" w:rsidR="00B83108" w:rsidRDefault="00B83108">
            <w:pPr>
              <w:pStyle w:val="yTable"/>
              <w:tabs>
                <w:tab w:val="right" w:pos="680"/>
              </w:tabs>
              <w:rPr>
                <w:spacing w:val="-1"/>
                <w:sz w:val="14"/>
              </w:rPr>
            </w:pPr>
            <w:r>
              <w:rPr>
                <w:spacing w:val="-1"/>
                <w:sz w:val="14"/>
              </w:rPr>
              <w:tab/>
              <w:t>I</w:t>
            </w:r>
          </w:p>
        </w:tc>
        <w:tc>
          <w:tcPr>
            <w:tcW w:w="1169" w:type="dxa"/>
          </w:tcPr>
          <w:p w14:paraId="444863A4"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282359B4"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6F352109"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64413D85"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3871ADB1" w14:textId="77777777">
        <w:tblPrEx>
          <w:tblBorders>
            <w:top w:val="none" w:sz="0" w:space="0" w:color="auto"/>
            <w:bottom w:val="none" w:sz="0" w:space="0" w:color="auto"/>
          </w:tblBorders>
        </w:tblPrEx>
        <w:tc>
          <w:tcPr>
            <w:tcW w:w="1418" w:type="dxa"/>
          </w:tcPr>
          <w:p w14:paraId="39ADC907" w14:textId="77777777" w:rsidR="00B83108" w:rsidRDefault="00B83108">
            <w:pPr>
              <w:pStyle w:val="yTable"/>
              <w:rPr>
                <w:spacing w:val="-1"/>
                <w:sz w:val="14"/>
              </w:rPr>
            </w:pPr>
            <w:r>
              <w:rPr>
                <w:spacing w:val="-1"/>
                <w:sz w:val="14"/>
              </w:rPr>
              <w:t>Manganese (25)</w:t>
            </w:r>
          </w:p>
        </w:tc>
        <w:tc>
          <w:tcPr>
            <w:tcW w:w="1134" w:type="dxa"/>
          </w:tcPr>
          <w:p w14:paraId="5B05F439" w14:textId="77777777" w:rsidR="00B83108" w:rsidRDefault="00B83108">
            <w:pPr>
              <w:pStyle w:val="yTable"/>
              <w:tabs>
                <w:tab w:val="right" w:pos="680"/>
              </w:tabs>
              <w:rPr>
                <w:spacing w:val="-1"/>
                <w:sz w:val="14"/>
              </w:rPr>
            </w:pPr>
            <w:r>
              <w:rPr>
                <w:spacing w:val="-1"/>
                <w:sz w:val="14"/>
              </w:rPr>
              <w:t>Mn</w:t>
            </w:r>
            <w:r>
              <w:rPr>
                <w:spacing w:val="-1"/>
                <w:sz w:val="14"/>
              </w:rPr>
              <w:noBreakHyphen/>
              <w:t>52</w:t>
            </w:r>
            <w:r>
              <w:rPr>
                <w:spacing w:val="-1"/>
                <w:sz w:val="14"/>
              </w:rPr>
              <w:tab/>
              <w:t>S</w:t>
            </w:r>
          </w:p>
        </w:tc>
        <w:tc>
          <w:tcPr>
            <w:tcW w:w="1169" w:type="dxa"/>
          </w:tcPr>
          <w:p w14:paraId="0E771104"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08D485EC"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5C225C70"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2D412D40"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402F872D" w14:textId="77777777">
        <w:tblPrEx>
          <w:tblBorders>
            <w:top w:val="none" w:sz="0" w:space="0" w:color="auto"/>
            <w:bottom w:val="none" w:sz="0" w:space="0" w:color="auto"/>
          </w:tblBorders>
        </w:tblPrEx>
        <w:tc>
          <w:tcPr>
            <w:tcW w:w="1418" w:type="dxa"/>
          </w:tcPr>
          <w:p w14:paraId="7C21370A" w14:textId="77777777" w:rsidR="00B83108" w:rsidRDefault="00B83108">
            <w:pPr>
              <w:pStyle w:val="yTable"/>
              <w:rPr>
                <w:spacing w:val="-1"/>
                <w:sz w:val="14"/>
              </w:rPr>
            </w:pPr>
          </w:p>
        </w:tc>
        <w:tc>
          <w:tcPr>
            <w:tcW w:w="1134" w:type="dxa"/>
          </w:tcPr>
          <w:p w14:paraId="21496F60" w14:textId="77777777" w:rsidR="00B83108" w:rsidRDefault="00B83108">
            <w:pPr>
              <w:pStyle w:val="yTable"/>
              <w:tabs>
                <w:tab w:val="right" w:pos="680"/>
              </w:tabs>
              <w:rPr>
                <w:spacing w:val="-1"/>
                <w:sz w:val="14"/>
              </w:rPr>
            </w:pPr>
            <w:r>
              <w:rPr>
                <w:spacing w:val="-1"/>
                <w:sz w:val="14"/>
              </w:rPr>
              <w:tab/>
              <w:t>I</w:t>
            </w:r>
          </w:p>
        </w:tc>
        <w:tc>
          <w:tcPr>
            <w:tcW w:w="1169" w:type="dxa"/>
          </w:tcPr>
          <w:p w14:paraId="1942695A"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23D0735F"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0EE6B68B"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43F59A5C"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13F76B1A" w14:textId="77777777">
        <w:tblPrEx>
          <w:tblBorders>
            <w:top w:val="none" w:sz="0" w:space="0" w:color="auto"/>
            <w:bottom w:val="none" w:sz="0" w:space="0" w:color="auto"/>
          </w:tblBorders>
        </w:tblPrEx>
        <w:tc>
          <w:tcPr>
            <w:tcW w:w="1418" w:type="dxa"/>
          </w:tcPr>
          <w:p w14:paraId="7A619552" w14:textId="77777777" w:rsidR="00B83108" w:rsidRDefault="00B83108">
            <w:pPr>
              <w:pStyle w:val="yTable"/>
              <w:rPr>
                <w:spacing w:val="-1"/>
                <w:sz w:val="14"/>
              </w:rPr>
            </w:pPr>
          </w:p>
        </w:tc>
        <w:tc>
          <w:tcPr>
            <w:tcW w:w="1134" w:type="dxa"/>
          </w:tcPr>
          <w:p w14:paraId="0CAA720A" w14:textId="77777777" w:rsidR="00B83108" w:rsidRDefault="00B83108">
            <w:pPr>
              <w:pStyle w:val="yTable"/>
              <w:tabs>
                <w:tab w:val="right" w:pos="680"/>
              </w:tabs>
              <w:rPr>
                <w:spacing w:val="-1"/>
                <w:sz w:val="14"/>
              </w:rPr>
            </w:pPr>
            <w:r>
              <w:rPr>
                <w:spacing w:val="-1"/>
                <w:sz w:val="14"/>
              </w:rPr>
              <w:t>Mn</w:t>
            </w:r>
            <w:r>
              <w:rPr>
                <w:spacing w:val="-1"/>
                <w:sz w:val="14"/>
              </w:rPr>
              <w:noBreakHyphen/>
              <w:t>54</w:t>
            </w:r>
            <w:r>
              <w:rPr>
                <w:spacing w:val="-1"/>
                <w:sz w:val="14"/>
              </w:rPr>
              <w:tab/>
              <w:t>S</w:t>
            </w:r>
          </w:p>
        </w:tc>
        <w:tc>
          <w:tcPr>
            <w:tcW w:w="1169" w:type="dxa"/>
          </w:tcPr>
          <w:p w14:paraId="01E597DE"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5FFFD5E5"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74BD9F83"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299D55F5"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79DB610B" w14:textId="77777777">
        <w:tblPrEx>
          <w:tblBorders>
            <w:top w:val="none" w:sz="0" w:space="0" w:color="auto"/>
            <w:bottom w:val="none" w:sz="0" w:space="0" w:color="auto"/>
          </w:tblBorders>
        </w:tblPrEx>
        <w:tc>
          <w:tcPr>
            <w:tcW w:w="1418" w:type="dxa"/>
          </w:tcPr>
          <w:p w14:paraId="15D488C8" w14:textId="77777777" w:rsidR="00B83108" w:rsidRDefault="00B83108">
            <w:pPr>
              <w:pStyle w:val="yTable"/>
              <w:rPr>
                <w:spacing w:val="-1"/>
                <w:sz w:val="14"/>
              </w:rPr>
            </w:pPr>
          </w:p>
        </w:tc>
        <w:tc>
          <w:tcPr>
            <w:tcW w:w="1134" w:type="dxa"/>
          </w:tcPr>
          <w:p w14:paraId="15902D50" w14:textId="77777777" w:rsidR="00B83108" w:rsidRDefault="00B83108">
            <w:pPr>
              <w:pStyle w:val="yTable"/>
              <w:tabs>
                <w:tab w:val="right" w:pos="680"/>
              </w:tabs>
              <w:rPr>
                <w:spacing w:val="-1"/>
                <w:sz w:val="14"/>
              </w:rPr>
            </w:pPr>
            <w:r>
              <w:rPr>
                <w:spacing w:val="-1"/>
                <w:sz w:val="14"/>
              </w:rPr>
              <w:tab/>
              <w:t>I</w:t>
            </w:r>
          </w:p>
        </w:tc>
        <w:tc>
          <w:tcPr>
            <w:tcW w:w="1169" w:type="dxa"/>
          </w:tcPr>
          <w:p w14:paraId="57270292" w14:textId="77777777" w:rsidR="00B83108" w:rsidRDefault="00B83108">
            <w:pPr>
              <w:pStyle w:val="yTable"/>
              <w:rPr>
                <w:spacing w:val="-2"/>
                <w:sz w:val="14"/>
              </w:rPr>
            </w:pPr>
            <w:r>
              <w:rPr>
                <w:spacing w:val="-2"/>
                <w:sz w:val="14"/>
              </w:rPr>
              <w:t>1.5 x 10</w:t>
            </w:r>
            <w:r>
              <w:rPr>
                <w:spacing w:val="-2"/>
                <w:sz w:val="14"/>
                <w:vertAlign w:val="superscript"/>
              </w:rPr>
              <w:t>+3</w:t>
            </w:r>
          </w:p>
        </w:tc>
        <w:tc>
          <w:tcPr>
            <w:tcW w:w="1170" w:type="dxa"/>
          </w:tcPr>
          <w:p w14:paraId="0E9A70D6"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55E77465"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2B691871"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3DB92211" w14:textId="77777777">
        <w:tblPrEx>
          <w:tblBorders>
            <w:top w:val="none" w:sz="0" w:space="0" w:color="auto"/>
            <w:bottom w:val="none" w:sz="0" w:space="0" w:color="auto"/>
          </w:tblBorders>
        </w:tblPrEx>
        <w:tc>
          <w:tcPr>
            <w:tcW w:w="1418" w:type="dxa"/>
          </w:tcPr>
          <w:p w14:paraId="7026D376" w14:textId="77777777" w:rsidR="00B83108" w:rsidRDefault="00B83108">
            <w:pPr>
              <w:pStyle w:val="yTable"/>
              <w:rPr>
                <w:spacing w:val="-1"/>
                <w:sz w:val="14"/>
              </w:rPr>
            </w:pPr>
          </w:p>
        </w:tc>
        <w:tc>
          <w:tcPr>
            <w:tcW w:w="1134" w:type="dxa"/>
          </w:tcPr>
          <w:p w14:paraId="1C8B486F" w14:textId="77777777" w:rsidR="00B83108" w:rsidRDefault="00B83108">
            <w:pPr>
              <w:pStyle w:val="yTable"/>
              <w:tabs>
                <w:tab w:val="right" w:pos="680"/>
              </w:tabs>
              <w:rPr>
                <w:spacing w:val="-1"/>
                <w:sz w:val="14"/>
              </w:rPr>
            </w:pPr>
            <w:r>
              <w:rPr>
                <w:spacing w:val="-1"/>
                <w:sz w:val="14"/>
              </w:rPr>
              <w:t>Mn</w:t>
            </w:r>
            <w:r>
              <w:rPr>
                <w:spacing w:val="-1"/>
                <w:sz w:val="14"/>
              </w:rPr>
              <w:noBreakHyphen/>
              <w:t>56</w:t>
            </w:r>
            <w:r>
              <w:rPr>
                <w:spacing w:val="-1"/>
                <w:sz w:val="14"/>
              </w:rPr>
              <w:tab/>
              <w:t>S</w:t>
            </w:r>
          </w:p>
        </w:tc>
        <w:tc>
          <w:tcPr>
            <w:tcW w:w="1169" w:type="dxa"/>
          </w:tcPr>
          <w:p w14:paraId="266699D3"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170" w:type="dxa"/>
          </w:tcPr>
          <w:p w14:paraId="492802C7"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1EFF5EF1"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45EA0470"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0684E3E4" w14:textId="77777777">
        <w:tblPrEx>
          <w:tblBorders>
            <w:top w:val="none" w:sz="0" w:space="0" w:color="auto"/>
            <w:bottom w:val="none" w:sz="0" w:space="0" w:color="auto"/>
          </w:tblBorders>
        </w:tblPrEx>
        <w:tc>
          <w:tcPr>
            <w:tcW w:w="1418" w:type="dxa"/>
          </w:tcPr>
          <w:p w14:paraId="025CB6CD" w14:textId="77777777" w:rsidR="00B83108" w:rsidRDefault="00B83108">
            <w:pPr>
              <w:pStyle w:val="yTable"/>
              <w:rPr>
                <w:spacing w:val="-1"/>
                <w:sz w:val="14"/>
              </w:rPr>
            </w:pPr>
          </w:p>
        </w:tc>
        <w:tc>
          <w:tcPr>
            <w:tcW w:w="1134" w:type="dxa"/>
          </w:tcPr>
          <w:p w14:paraId="39DD9B08" w14:textId="77777777" w:rsidR="00B83108" w:rsidRDefault="00B83108">
            <w:pPr>
              <w:pStyle w:val="yTable"/>
              <w:tabs>
                <w:tab w:val="right" w:pos="680"/>
              </w:tabs>
              <w:rPr>
                <w:spacing w:val="-1"/>
                <w:sz w:val="14"/>
              </w:rPr>
            </w:pPr>
            <w:r>
              <w:rPr>
                <w:spacing w:val="-1"/>
                <w:sz w:val="14"/>
              </w:rPr>
              <w:tab/>
              <w:t>I</w:t>
            </w:r>
          </w:p>
        </w:tc>
        <w:tc>
          <w:tcPr>
            <w:tcW w:w="1169" w:type="dxa"/>
          </w:tcPr>
          <w:p w14:paraId="05916378"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35A1A9BE"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15F9ABE0"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26437FA7"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3460D148" w14:textId="77777777">
        <w:tblPrEx>
          <w:tblBorders>
            <w:top w:val="none" w:sz="0" w:space="0" w:color="auto"/>
            <w:bottom w:val="none" w:sz="0" w:space="0" w:color="auto"/>
          </w:tblBorders>
        </w:tblPrEx>
        <w:tc>
          <w:tcPr>
            <w:tcW w:w="1418" w:type="dxa"/>
          </w:tcPr>
          <w:p w14:paraId="33275A7A" w14:textId="77777777" w:rsidR="00B83108" w:rsidRDefault="00B83108">
            <w:pPr>
              <w:pStyle w:val="yTable"/>
              <w:rPr>
                <w:spacing w:val="-1"/>
                <w:sz w:val="14"/>
              </w:rPr>
            </w:pPr>
            <w:r>
              <w:rPr>
                <w:spacing w:val="-1"/>
                <w:sz w:val="14"/>
              </w:rPr>
              <w:t>Mercury (80)</w:t>
            </w:r>
          </w:p>
        </w:tc>
        <w:tc>
          <w:tcPr>
            <w:tcW w:w="1134" w:type="dxa"/>
          </w:tcPr>
          <w:p w14:paraId="07C6BA17" w14:textId="77777777" w:rsidR="00B83108" w:rsidRDefault="00B83108">
            <w:pPr>
              <w:pStyle w:val="yTable"/>
              <w:tabs>
                <w:tab w:val="right" w:pos="680"/>
              </w:tabs>
              <w:rPr>
                <w:spacing w:val="-1"/>
                <w:sz w:val="14"/>
              </w:rPr>
            </w:pPr>
            <w:r>
              <w:rPr>
                <w:spacing w:val="-1"/>
                <w:sz w:val="14"/>
              </w:rPr>
              <w:t>Hg</w:t>
            </w:r>
            <w:r>
              <w:rPr>
                <w:spacing w:val="-1"/>
                <w:sz w:val="14"/>
              </w:rPr>
              <w:noBreakHyphen/>
              <w:t>197m</w:t>
            </w:r>
            <w:r>
              <w:rPr>
                <w:spacing w:val="-1"/>
                <w:sz w:val="14"/>
              </w:rPr>
              <w:tab/>
              <w:t>S</w:t>
            </w:r>
          </w:p>
        </w:tc>
        <w:tc>
          <w:tcPr>
            <w:tcW w:w="1169" w:type="dxa"/>
          </w:tcPr>
          <w:p w14:paraId="6DDDA792" w14:textId="77777777" w:rsidR="00B83108" w:rsidRDefault="00B83108">
            <w:pPr>
              <w:pStyle w:val="yTable"/>
              <w:rPr>
                <w:spacing w:val="-2"/>
                <w:sz w:val="14"/>
              </w:rPr>
            </w:pPr>
            <w:r>
              <w:rPr>
                <w:spacing w:val="-2"/>
                <w:sz w:val="14"/>
              </w:rPr>
              <w:t>2.6 x 10</w:t>
            </w:r>
            <w:r>
              <w:rPr>
                <w:spacing w:val="-2"/>
                <w:sz w:val="14"/>
                <w:vertAlign w:val="superscript"/>
              </w:rPr>
              <w:t>+4</w:t>
            </w:r>
          </w:p>
        </w:tc>
        <w:tc>
          <w:tcPr>
            <w:tcW w:w="1170" w:type="dxa"/>
          </w:tcPr>
          <w:p w14:paraId="6B72741D"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20DD61EA"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68021EB4"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1BAB61E2" w14:textId="77777777">
        <w:tblPrEx>
          <w:tblBorders>
            <w:top w:val="none" w:sz="0" w:space="0" w:color="auto"/>
            <w:bottom w:val="none" w:sz="0" w:space="0" w:color="auto"/>
          </w:tblBorders>
        </w:tblPrEx>
        <w:tc>
          <w:tcPr>
            <w:tcW w:w="1418" w:type="dxa"/>
          </w:tcPr>
          <w:p w14:paraId="01499499" w14:textId="77777777" w:rsidR="00B83108" w:rsidRDefault="00B83108">
            <w:pPr>
              <w:pStyle w:val="yTable"/>
              <w:rPr>
                <w:spacing w:val="-1"/>
                <w:sz w:val="14"/>
              </w:rPr>
            </w:pPr>
          </w:p>
        </w:tc>
        <w:tc>
          <w:tcPr>
            <w:tcW w:w="1134" w:type="dxa"/>
          </w:tcPr>
          <w:p w14:paraId="7ED65219" w14:textId="77777777" w:rsidR="00B83108" w:rsidRDefault="00B83108">
            <w:pPr>
              <w:pStyle w:val="yTable"/>
              <w:tabs>
                <w:tab w:val="right" w:pos="680"/>
              </w:tabs>
              <w:rPr>
                <w:spacing w:val="-1"/>
                <w:sz w:val="14"/>
              </w:rPr>
            </w:pPr>
            <w:r>
              <w:rPr>
                <w:spacing w:val="-1"/>
                <w:sz w:val="14"/>
              </w:rPr>
              <w:tab/>
              <w:t>I</w:t>
            </w:r>
          </w:p>
        </w:tc>
        <w:tc>
          <w:tcPr>
            <w:tcW w:w="1169" w:type="dxa"/>
          </w:tcPr>
          <w:p w14:paraId="7F1882D7"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170" w:type="dxa"/>
          </w:tcPr>
          <w:p w14:paraId="6A605DED"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0E0035A0"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3915FD83"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5FE8651E" w14:textId="77777777">
        <w:tblPrEx>
          <w:tblBorders>
            <w:top w:val="none" w:sz="0" w:space="0" w:color="auto"/>
            <w:bottom w:val="none" w:sz="0" w:space="0" w:color="auto"/>
          </w:tblBorders>
        </w:tblPrEx>
        <w:tc>
          <w:tcPr>
            <w:tcW w:w="1418" w:type="dxa"/>
          </w:tcPr>
          <w:p w14:paraId="18D6E608" w14:textId="77777777" w:rsidR="00B83108" w:rsidRDefault="00B83108">
            <w:pPr>
              <w:pStyle w:val="yTable"/>
              <w:rPr>
                <w:spacing w:val="-1"/>
                <w:sz w:val="14"/>
              </w:rPr>
            </w:pPr>
          </w:p>
        </w:tc>
        <w:tc>
          <w:tcPr>
            <w:tcW w:w="1134" w:type="dxa"/>
          </w:tcPr>
          <w:p w14:paraId="07438CF6" w14:textId="77777777" w:rsidR="00B83108" w:rsidRDefault="00B83108">
            <w:pPr>
              <w:pStyle w:val="yTable"/>
              <w:tabs>
                <w:tab w:val="right" w:pos="680"/>
              </w:tabs>
              <w:rPr>
                <w:spacing w:val="-1"/>
                <w:sz w:val="14"/>
              </w:rPr>
            </w:pPr>
            <w:r>
              <w:rPr>
                <w:spacing w:val="-1"/>
                <w:sz w:val="14"/>
              </w:rPr>
              <w:t>Hg</w:t>
            </w:r>
            <w:r>
              <w:rPr>
                <w:spacing w:val="-1"/>
                <w:sz w:val="14"/>
              </w:rPr>
              <w:noBreakHyphen/>
              <w:t>197</w:t>
            </w:r>
            <w:r>
              <w:rPr>
                <w:spacing w:val="-1"/>
                <w:sz w:val="14"/>
              </w:rPr>
              <w:tab/>
              <w:t>S</w:t>
            </w:r>
          </w:p>
        </w:tc>
        <w:tc>
          <w:tcPr>
            <w:tcW w:w="1169" w:type="dxa"/>
          </w:tcPr>
          <w:p w14:paraId="45837ADB"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600CF3F4" w14:textId="77777777" w:rsidR="00B83108" w:rsidRDefault="00B83108">
            <w:pPr>
              <w:pStyle w:val="yTable"/>
              <w:rPr>
                <w:spacing w:val="-2"/>
                <w:sz w:val="14"/>
              </w:rPr>
            </w:pPr>
            <w:r>
              <w:rPr>
                <w:spacing w:val="-2"/>
                <w:sz w:val="14"/>
              </w:rPr>
              <w:t>3.3 x 10</w:t>
            </w:r>
            <w:r>
              <w:rPr>
                <w:spacing w:val="-2"/>
                <w:sz w:val="14"/>
                <w:vertAlign w:val="superscript"/>
              </w:rPr>
              <w:t>+8</w:t>
            </w:r>
          </w:p>
        </w:tc>
        <w:tc>
          <w:tcPr>
            <w:tcW w:w="1229" w:type="dxa"/>
            <w:gridSpan w:val="4"/>
          </w:tcPr>
          <w:p w14:paraId="6BF7D405"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1D8DB1BD"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7B79C156" w14:textId="77777777">
        <w:tblPrEx>
          <w:tblBorders>
            <w:top w:val="none" w:sz="0" w:space="0" w:color="auto"/>
            <w:bottom w:val="none" w:sz="0" w:space="0" w:color="auto"/>
          </w:tblBorders>
        </w:tblPrEx>
        <w:tc>
          <w:tcPr>
            <w:tcW w:w="1418" w:type="dxa"/>
          </w:tcPr>
          <w:p w14:paraId="717C1859" w14:textId="77777777" w:rsidR="00B83108" w:rsidRDefault="00B83108">
            <w:pPr>
              <w:pStyle w:val="yTable"/>
              <w:rPr>
                <w:spacing w:val="-1"/>
                <w:sz w:val="14"/>
              </w:rPr>
            </w:pPr>
          </w:p>
        </w:tc>
        <w:tc>
          <w:tcPr>
            <w:tcW w:w="1134" w:type="dxa"/>
          </w:tcPr>
          <w:p w14:paraId="40BEF01D" w14:textId="77777777" w:rsidR="00B83108" w:rsidRDefault="00B83108">
            <w:pPr>
              <w:pStyle w:val="yTable"/>
              <w:tabs>
                <w:tab w:val="right" w:pos="680"/>
              </w:tabs>
              <w:rPr>
                <w:spacing w:val="-1"/>
                <w:sz w:val="14"/>
              </w:rPr>
            </w:pPr>
            <w:r>
              <w:rPr>
                <w:spacing w:val="-1"/>
                <w:sz w:val="14"/>
              </w:rPr>
              <w:tab/>
              <w:t>I</w:t>
            </w:r>
          </w:p>
        </w:tc>
        <w:tc>
          <w:tcPr>
            <w:tcW w:w="1169" w:type="dxa"/>
          </w:tcPr>
          <w:p w14:paraId="780E6405" w14:textId="77777777" w:rsidR="00B83108" w:rsidRDefault="00B83108">
            <w:pPr>
              <w:pStyle w:val="yTable"/>
              <w:rPr>
                <w:spacing w:val="-2"/>
                <w:sz w:val="14"/>
              </w:rPr>
            </w:pPr>
            <w:r>
              <w:rPr>
                <w:spacing w:val="-2"/>
                <w:sz w:val="14"/>
              </w:rPr>
              <w:t>1.1 x 10</w:t>
            </w:r>
            <w:r>
              <w:rPr>
                <w:spacing w:val="-2"/>
                <w:sz w:val="14"/>
                <w:vertAlign w:val="superscript"/>
              </w:rPr>
              <w:t>+5</w:t>
            </w:r>
          </w:p>
        </w:tc>
        <w:tc>
          <w:tcPr>
            <w:tcW w:w="1170" w:type="dxa"/>
          </w:tcPr>
          <w:p w14:paraId="5B200BB3"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776DC3D7" w14:textId="77777777" w:rsidR="00B83108" w:rsidRDefault="00B83108">
            <w:pPr>
              <w:pStyle w:val="yTable"/>
              <w:rPr>
                <w:spacing w:val="-2"/>
                <w:sz w:val="14"/>
              </w:rPr>
            </w:pPr>
            <w:r>
              <w:rPr>
                <w:spacing w:val="-2"/>
                <w:sz w:val="14"/>
              </w:rPr>
              <w:t>3.3 x 10</w:t>
            </w:r>
            <w:r>
              <w:rPr>
                <w:spacing w:val="-2"/>
                <w:sz w:val="14"/>
                <w:vertAlign w:val="superscript"/>
              </w:rPr>
              <w:t>+3</w:t>
            </w:r>
          </w:p>
        </w:tc>
        <w:tc>
          <w:tcPr>
            <w:tcW w:w="1111" w:type="dxa"/>
          </w:tcPr>
          <w:p w14:paraId="48FF0BF0" w14:textId="77777777" w:rsidR="00B83108" w:rsidRDefault="00B83108">
            <w:pPr>
              <w:pStyle w:val="yTable"/>
              <w:rPr>
                <w:spacing w:val="-2"/>
                <w:sz w:val="14"/>
                <w:vertAlign w:val="superscript"/>
              </w:rPr>
            </w:pPr>
            <w:r>
              <w:rPr>
                <w:spacing w:val="-2"/>
                <w:sz w:val="14"/>
              </w:rPr>
              <w:t>1.8 x 10</w:t>
            </w:r>
            <w:r>
              <w:rPr>
                <w:spacing w:val="-2"/>
                <w:sz w:val="14"/>
                <w:vertAlign w:val="superscript"/>
              </w:rPr>
              <w:t>+7</w:t>
            </w:r>
          </w:p>
        </w:tc>
      </w:tr>
      <w:tr w:rsidR="000B1A61" w14:paraId="4D6C87DD" w14:textId="77777777">
        <w:tblPrEx>
          <w:tblBorders>
            <w:top w:val="none" w:sz="0" w:space="0" w:color="auto"/>
            <w:bottom w:val="none" w:sz="0" w:space="0" w:color="auto"/>
          </w:tblBorders>
        </w:tblPrEx>
        <w:tc>
          <w:tcPr>
            <w:tcW w:w="1418" w:type="dxa"/>
          </w:tcPr>
          <w:p w14:paraId="08FB0791" w14:textId="77777777" w:rsidR="00B83108" w:rsidRDefault="00B83108">
            <w:pPr>
              <w:pStyle w:val="yTable"/>
              <w:rPr>
                <w:spacing w:val="-1"/>
                <w:sz w:val="14"/>
              </w:rPr>
            </w:pPr>
          </w:p>
        </w:tc>
        <w:tc>
          <w:tcPr>
            <w:tcW w:w="1134" w:type="dxa"/>
          </w:tcPr>
          <w:p w14:paraId="215DFAF4" w14:textId="77777777" w:rsidR="00B83108" w:rsidRDefault="00B83108">
            <w:pPr>
              <w:pStyle w:val="yTable"/>
              <w:tabs>
                <w:tab w:val="right" w:pos="680"/>
              </w:tabs>
              <w:rPr>
                <w:spacing w:val="-1"/>
                <w:sz w:val="14"/>
              </w:rPr>
            </w:pPr>
            <w:r>
              <w:rPr>
                <w:spacing w:val="-1"/>
                <w:sz w:val="14"/>
              </w:rPr>
              <w:t>Hg</w:t>
            </w:r>
            <w:r>
              <w:rPr>
                <w:spacing w:val="-1"/>
                <w:sz w:val="14"/>
              </w:rPr>
              <w:noBreakHyphen/>
              <w:t>203</w:t>
            </w:r>
            <w:r>
              <w:rPr>
                <w:spacing w:val="-1"/>
                <w:sz w:val="14"/>
              </w:rPr>
              <w:tab/>
              <w:t>S</w:t>
            </w:r>
          </w:p>
        </w:tc>
        <w:tc>
          <w:tcPr>
            <w:tcW w:w="1169" w:type="dxa"/>
          </w:tcPr>
          <w:p w14:paraId="2D711BBD" w14:textId="77777777" w:rsidR="00B83108" w:rsidRDefault="00B83108">
            <w:pPr>
              <w:pStyle w:val="yTable"/>
              <w:rPr>
                <w:spacing w:val="-2"/>
                <w:sz w:val="14"/>
              </w:rPr>
            </w:pPr>
            <w:r>
              <w:rPr>
                <w:spacing w:val="-2"/>
                <w:sz w:val="14"/>
              </w:rPr>
              <w:t>2.6 x 10</w:t>
            </w:r>
            <w:r>
              <w:rPr>
                <w:spacing w:val="-2"/>
                <w:sz w:val="14"/>
                <w:vertAlign w:val="superscript"/>
              </w:rPr>
              <w:t>+3</w:t>
            </w:r>
          </w:p>
        </w:tc>
        <w:tc>
          <w:tcPr>
            <w:tcW w:w="1170" w:type="dxa"/>
          </w:tcPr>
          <w:p w14:paraId="6741E4DE"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65F6163A"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2CBF9965"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712742AF" w14:textId="77777777">
        <w:tblPrEx>
          <w:tblBorders>
            <w:top w:val="none" w:sz="0" w:space="0" w:color="auto"/>
            <w:bottom w:val="none" w:sz="0" w:space="0" w:color="auto"/>
          </w:tblBorders>
        </w:tblPrEx>
        <w:tc>
          <w:tcPr>
            <w:tcW w:w="1418" w:type="dxa"/>
          </w:tcPr>
          <w:p w14:paraId="57A510C3" w14:textId="77777777" w:rsidR="00B83108" w:rsidRDefault="00B83108">
            <w:pPr>
              <w:pStyle w:val="yTable"/>
              <w:rPr>
                <w:spacing w:val="-1"/>
                <w:sz w:val="14"/>
              </w:rPr>
            </w:pPr>
          </w:p>
        </w:tc>
        <w:tc>
          <w:tcPr>
            <w:tcW w:w="1134" w:type="dxa"/>
          </w:tcPr>
          <w:p w14:paraId="7280DCC2" w14:textId="77777777" w:rsidR="00B83108" w:rsidRDefault="00B83108">
            <w:pPr>
              <w:pStyle w:val="yTable"/>
              <w:tabs>
                <w:tab w:val="right" w:pos="680"/>
              </w:tabs>
              <w:rPr>
                <w:spacing w:val="-1"/>
                <w:sz w:val="14"/>
              </w:rPr>
            </w:pPr>
            <w:r>
              <w:rPr>
                <w:spacing w:val="-1"/>
                <w:sz w:val="14"/>
              </w:rPr>
              <w:tab/>
              <w:t>I</w:t>
            </w:r>
          </w:p>
        </w:tc>
        <w:tc>
          <w:tcPr>
            <w:tcW w:w="1169" w:type="dxa"/>
          </w:tcPr>
          <w:p w14:paraId="54A1E919"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62785034"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3CA9B8DA"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5625547E"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0032CD0B" w14:textId="77777777">
        <w:tblPrEx>
          <w:tblBorders>
            <w:top w:val="none" w:sz="0" w:space="0" w:color="auto"/>
            <w:bottom w:val="none" w:sz="0" w:space="0" w:color="auto"/>
          </w:tblBorders>
        </w:tblPrEx>
        <w:tc>
          <w:tcPr>
            <w:tcW w:w="1418" w:type="dxa"/>
          </w:tcPr>
          <w:p w14:paraId="0A361669" w14:textId="77777777" w:rsidR="00B83108" w:rsidRDefault="00B83108">
            <w:pPr>
              <w:pStyle w:val="yTable"/>
              <w:rPr>
                <w:spacing w:val="-1"/>
                <w:sz w:val="14"/>
              </w:rPr>
            </w:pPr>
            <w:r>
              <w:rPr>
                <w:spacing w:val="-1"/>
                <w:sz w:val="14"/>
              </w:rPr>
              <w:t>Molybdenum (42)</w:t>
            </w:r>
          </w:p>
        </w:tc>
        <w:tc>
          <w:tcPr>
            <w:tcW w:w="1134" w:type="dxa"/>
          </w:tcPr>
          <w:p w14:paraId="58065DBC" w14:textId="77777777" w:rsidR="00B83108" w:rsidRDefault="00B83108">
            <w:pPr>
              <w:pStyle w:val="yTable"/>
              <w:tabs>
                <w:tab w:val="right" w:pos="680"/>
              </w:tabs>
              <w:rPr>
                <w:spacing w:val="-1"/>
                <w:sz w:val="14"/>
              </w:rPr>
            </w:pPr>
            <w:r>
              <w:rPr>
                <w:spacing w:val="-1"/>
                <w:sz w:val="14"/>
              </w:rPr>
              <w:t>Mr</w:t>
            </w:r>
            <w:r>
              <w:rPr>
                <w:spacing w:val="-1"/>
                <w:sz w:val="14"/>
              </w:rPr>
              <w:noBreakHyphen/>
              <w:t>99</w:t>
            </w:r>
            <w:r>
              <w:rPr>
                <w:spacing w:val="-1"/>
                <w:sz w:val="14"/>
              </w:rPr>
              <w:tab/>
              <w:t>S</w:t>
            </w:r>
          </w:p>
        </w:tc>
        <w:tc>
          <w:tcPr>
            <w:tcW w:w="1169" w:type="dxa"/>
          </w:tcPr>
          <w:p w14:paraId="0746D9DB" w14:textId="77777777" w:rsidR="00B83108" w:rsidRDefault="00B83108">
            <w:pPr>
              <w:pStyle w:val="yTable"/>
              <w:rPr>
                <w:spacing w:val="-2"/>
                <w:sz w:val="14"/>
              </w:rPr>
            </w:pPr>
            <w:r>
              <w:rPr>
                <w:spacing w:val="-2"/>
                <w:sz w:val="14"/>
              </w:rPr>
              <w:t>2.6 x 10</w:t>
            </w:r>
            <w:r>
              <w:rPr>
                <w:spacing w:val="-2"/>
                <w:sz w:val="14"/>
                <w:vertAlign w:val="superscript"/>
              </w:rPr>
              <w:t>+4</w:t>
            </w:r>
          </w:p>
        </w:tc>
        <w:tc>
          <w:tcPr>
            <w:tcW w:w="1170" w:type="dxa"/>
          </w:tcPr>
          <w:p w14:paraId="442050E5"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26CC2CB9"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01DC6C49"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2BDB490F" w14:textId="77777777">
        <w:tblPrEx>
          <w:tblBorders>
            <w:top w:val="none" w:sz="0" w:space="0" w:color="auto"/>
            <w:bottom w:val="none" w:sz="0" w:space="0" w:color="auto"/>
          </w:tblBorders>
        </w:tblPrEx>
        <w:tc>
          <w:tcPr>
            <w:tcW w:w="1418" w:type="dxa"/>
          </w:tcPr>
          <w:p w14:paraId="37F0CC08" w14:textId="77777777" w:rsidR="00B83108" w:rsidRDefault="00B83108">
            <w:pPr>
              <w:pStyle w:val="yTable"/>
              <w:rPr>
                <w:spacing w:val="-1"/>
                <w:sz w:val="14"/>
              </w:rPr>
            </w:pPr>
          </w:p>
        </w:tc>
        <w:tc>
          <w:tcPr>
            <w:tcW w:w="1134" w:type="dxa"/>
          </w:tcPr>
          <w:p w14:paraId="2BD01FC0" w14:textId="77777777" w:rsidR="00B83108" w:rsidRDefault="00B83108">
            <w:pPr>
              <w:pStyle w:val="yTable"/>
              <w:tabs>
                <w:tab w:val="right" w:pos="680"/>
              </w:tabs>
              <w:rPr>
                <w:spacing w:val="-1"/>
                <w:sz w:val="14"/>
              </w:rPr>
            </w:pPr>
            <w:r>
              <w:rPr>
                <w:spacing w:val="-1"/>
                <w:sz w:val="14"/>
              </w:rPr>
              <w:tab/>
              <w:t>I</w:t>
            </w:r>
          </w:p>
        </w:tc>
        <w:tc>
          <w:tcPr>
            <w:tcW w:w="1169" w:type="dxa"/>
          </w:tcPr>
          <w:p w14:paraId="6A5ED1F4"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52A9693D"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48371CB4"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0555138A"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314BF426" w14:textId="77777777">
        <w:tblPrEx>
          <w:tblBorders>
            <w:top w:val="none" w:sz="0" w:space="0" w:color="auto"/>
            <w:bottom w:val="none" w:sz="0" w:space="0" w:color="auto"/>
          </w:tblBorders>
        </w:tblPrEx>
        <w:tc>
          <w:tcPr>
            <w:tcW w:w="1418" w:type="dxa"/>
          </w:tcPr>
          <w:p w14:paraId="168E9992" w14:textId="77777777" w:rsidR="00B83108" w:rsidRDefault="00B83108">
            <w:pPr>
              <w:pStyle w:val="yTable"/>
              <w:rPr>
                <w:spacing w:val="-1"/>
                <w:sz w:val="14"/>
              </w:rPr>
            </w:pPr>
            <w:r>
              <w:rPr>
                <w:spacing w:val="-1"/>
                <w:sz w:val="14"/>
              </w:rPr>
              <w:t>Neodymium (60)</w:t>
            </w:r>
          </w:p>
        </w:tc>
        <w:tc>
          <w:tcPr>
            <w:tcW w:w="1134" w:type="dxa"/>
          </w:tcPr>
          <w:p w14:paraId="77A636B3" w14:textId="77777777" w:rsidR="00B83108" w:rsidRDefault="00B83108">
            <w:pPr>
              <w:pStyle w:val="yTable"/>
              <w:tabs>
                <w:tab w:val="right" w:pos="680"/>
              </w:tabs>
              <w:rPr>
                <w:spacing w:val="-1"/>
                <w:sz w:val="14"/>
              </w:rPr>
            </w:pPr>
            <w:r>
              <w:rPr>
                <w:spacing w:val="-1"/>
                <w:sz w:val="14"/>
              </w:rPr>
              <w:t>Nd</w:t>
            </w:r>
            <w:r>
              <w:rPr>
                <w:spacing w:val="-1"/>
                <w:sz w:val="14"/>
              </w:rPr>
              <w:noBreakHyphen/>
              <w:t>144</w:t>
            </w:r>
            <w:r>
              <w:rPr>
                <w:spacing w:val="-1"/>
                <w:sz w:val="14"/>
              </w:rPr>
              <w:tab/>
              <w:t>S</w:t>
            </w:r>
          </w:p>
        </w:tc>
        <w:tc>
          <w:tcPr>
            <w:tcW w:w="1169" w:type="dxa"/>
          </w:tcPr>
          <w:p w14:paraId="3E8D67DD" w14:textId="77777777" w:rsidR="00B83108" w:rsidRDefault="00B83108">
            <w:pPr>
              <w:pStyle w:val="yTable"/>
              <w:rPr>
                <w:spacing w:val="-2"/>
                <w:sz w:val="14"/>
              </w:rPr>
            </w:pPr>
            <w:r>
              <w:rPr>
                <w:spacing w:val="-2"/>
                <w:sz w:val="14"/>
              </w:rPr>
              <w:t xml:space="preserve">  3 x 10</w:t>
            </w:r>
            <w:r>
              <w:rPr>
                <w:spacing w:val="-2"/>
                <w:sz w:val="14"/>
                <w:vertAlign w:val="superscript"/>
              </w:rPr>
              <w:noBreakHyphen/>
              <w:t>0</w:t>
            </w:r>
          </w:p>
        </w:tc>
        <w:tc>
          <w:tcPr>
            <w:tcW w:w="1170" w:type="dxa"/>
          </w:tcPr>
          <w:p w14:paraId="51D6666C"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29240E9C"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67513430" w14:textId="77777777" w:rsidR="00B83108" w:rsidRDefault="00B83108">
            <w:pPr>
              <w:pStyle w:val="yTable"/>
              <w:rPr>
                <w:spacing w:val="-2"/>
                <w:sz w:val="14"/>
                <w:vertAlign w:val="superscript"/>
              </w:rPr>
            </w:pPr>
            <w:r>
              <w:rPr>
                <w:spacing w:val="-2"/>
                <w:sz w:val="14"/>
              </w:rPr>
              <w:t>2.6 x 10</w:t>
            </w:r>
            <w:r>
              <w:rPr>
                <w:spacing w:val="-2"/>
                <w:sz w:val="14"/>
                <w:vertAlign w:val="superscript"/>
              </w:rPr>
              <w:t>+6</w:t>
            </w:r>
          </w:p>
        </w:tc>
      </w:tr>
      <w:tr w:rsidR="000B1A61" w14:paraId="1B50DEDC" w14:textId="77777777">
        <w:tblPrEx>
          <w:tblBorders>
            <w:top w:val="none" w:sz="0" w:space="0" w:color="auto"/>
            <w:bottom w:val="none" w:sz="0" w:space="0" w:color="auto"/>
          </w:tblBorders>
        </w:tblPrEx>
        <w:tc>
          <w:tcPr>
            <w:tcW w:w="1418" w:type="dxa"/>
          </w:tcPr>
          <w:p w14:paraId="49E2200F" w14:textId="77777777" w:rsidR="00B83108" w:rsidRDefault="00B83108">
            <w:pPr>
              <w:pStyle w:val="yTable"/>
              <w:rPr>
                <w:spacing w:val="-1"/>
                <w:sz w:val="14"/>
              </w:rPr>
            </w:pPr>
          </w:p>
        </w:tc>
        <w:tc>
          <w:tcPr>
            <w:tcW w:w="1134" w:type="dxa"/>
          </w:tcPr>
          <w:p w14:paraId="02F4B984" w14:textId="77777777" w:rsidR="00B83108" w:rsidRDefault="00B83108">
            <w:pPr>
              <w:pStyle w:val="yTable"/>
              <w:tabs>
                <w:tab w:val="right" w:pos="680"/>
              </w:tabs>
              <w:rPr>
                <w:spacing w:val="-1"/>
                <w:sz w:val="14"/>
              </w:rPr>
            </w:pPr>
            <w:r>
              <w:rPr>
                <w:spacing w:val="-1"/>
                <w:sz w:val="14"/>
              </w:rPr>
              <w:tab/>
              <w:t>I</w:t>
            </w:r>
          </w:p>
        </w:tc>
        <w:tc>
          <w:tcPr>
            <w:tcW w:w="1169" w:type="dxa"/>
          </w:tcPr>
          <w:p w14:paraId="017DBD2C" w14:textId="77777777" w:rsidR="00B83108" w:rsidRDefault="00B83108">
            <w:pPr>
              <w:pStyle w:val="yTable"/>
              <w:rPr>
                <w:spacing w:val="-2"/>
                <w:sz w:val="14"/>
              </w:rPr>
            </w:pPr>
            <w:r>
              <w:rPr>
                <w:spacing w:val="-2"/>
                <w:sz w:val="14"/>
              </w:rPr>
              <w:t>1.1 x 10</w:t>
            </w:r>
            <w:r>
              <w:rPr>
                <w:spacing w:val="-2"/>
                <w:sz w:val="14"/>
                <w:vertAlign w:val="superscript"/>
              </w:rPr>
              <w:t>+1</w:t>
            </w:r>
          </w:p>
        </w:tc>
        <w:tc>
          <w:tcPr>
            <w:tcW w:w="1170" w:type="dxa"/>
          </w:tcPr>
          <w:p w14:paraId="4FCEE7A6"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4F99B1A6" w14:textId="77777777" w:rsidR="00B83108" w:rsidRDefault="00B83108">
            <w:pPr>
              <w:pStyle w:val="yTable"/>
              <w:rPr>
                <w:spacing w:val="-2"/>
                <w:sz w:val="14"/>
              </w:rPr>
            </w:pPr>
            <w:r>
              <w:rPr>
                <w:spacing w:val="-2"/>
                <w:sz w:val="14"/>
              </w:rPr>
              <w:t>3.7 x 10</w:t>
            </w:r>
            <w:r>
              <w:rPr>
                <w:spacing w:val="-2"/>
                <w:sz w:val="14"/>
                <w:vertAlign w:val="superscript"/>
              </w:rPr>
              <w:noBreakHyphen/>
              <w:t>1</w:t>
            </w:r>
          </w:p>
        </w:tc>
        <w:tc>
          <w:tcPr>
            <w:tcW w:w="1111" w:type="dxa"/>
          </w:tcPr>
          <w:p w14:paraId="56411F0B"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+6</w:t>
            </w:r>
          </w:p>
        </w:tc>
      </w:tr>
      <w:tr w:rsidR="000B1A61" w14:paraId="5D96D446" w14:textId="77777777">
        <w:tblPrEx>
          <w:tblBorders>
            <w:top w:val="none" w:sz="0" w:space="0" w:color="auto"/>
            <w:bottom w:val="none" w:sz="0" w:space="0" w:color="auto"/>
          </w:tblBorders>
        </w:tblPrEx>
        <w:tc>
          <w:tcPr>
            <w:tcW w:w="1418" w:type="dxa"/>
          </w:tcPr>
          <w:p w14:paraId="08826D0D" w14:textId="77777777" w:rsidR="00B83108" w:rsidRDefault="00B83108">
            <w:pPr>
              <w:pStyle w:val="yTable"/>
              <w:rPr>
                <w:spacing w:val="-1"/>
                <w:sz w:val="14"/>
              </w:rPr>
            </w:pPr>
          </w:p>
        </w:tc>
        <w:tc>
          <w:tcPr>
            <w:tcW w:w="1134" w:type="dxa"/>
          </w:tcPr>
          <w:p w14:paraId="0E9E3802" w14:textId="77777777" w:rsidR="00B83108" w:rsidRDefault="00B83108">
            <w:pPr>
              <w:pStyle w:val="yTable"/>
              <w:tabs>
                <w:tab w:val="right" w:pos="680"/>
              </w:tabs>
              <w:rPr>
                <w:spacing w:val="-1"/>
                <w:sz w:val="14"/>
              </w:rPr>
            </w:pPr>
            <w:r>
              <w:rPr>
                <w:spacing w:val="-1"/>
                <w:sz w:val="14"/>
              </w:rPr>
              <w:t>Nd</w:t>
            </w:r>
            <w:r>
              <w:rPr>
                <w:spacing w:val="-1"/>
                <w:sz w:val="14"/>
              </w:rPr>
              <w:noBreakHyphen/>
              <w:t>147</w:t>
            </w:r>
            <w:r>
              <w:rPr>
                <w:spacing w:val="-1"/>
                <w:sz w:val="14"/>
              </w:rPr>
              <w:tab/>
              <w:t>S</w:t>
            </w:r>
          </w:p>
        </w:tc>
        <w:tc>
          <w:tcPr>
            <w:tcW w:w="1169" w:type="dxa"/>
          </w:tcPr>
          <w:p w14:paraId="66D7659D"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70621D69"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7F0F3C21"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0682A8EA"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32B49F27" w14:textId="77777777">
        <w:tblPrEx>
          <w:tblBorders>
            <w:top w:val="none" w:sz="0" w:space="0" w:color="auto"/>
            <w:bottom w:val="none" w:sz="0" w:space="0" w:color="auto"/>
          </w:tblBorders>
        </w:tblPrEx>
        <w:tc>
          <w:tcPr>
            <w:tcW w:w="1418" w:type="dxa"/>
          </w:tcPr>
          <w:p w14:paraId="7E5A7544" w14:textId="77777777" w:rsidR="00B83108" w:rsidRDefault="00B83108">
            <w:pPr>
              <w:pStyle w:val="yTable"/>
              <w:rPr>
                <w:spacing w:val="-1"/>
                <w:sz w:val="14"/>
              </w:rPr>
            </w:pPr>
          </w:p>
        </w:tc>
        <w:tc>
          <w:tcPr>
            <w:tcW w:w="1134" w:type="dxa"/>
          </w:tcPr>
          <w:p w14:paraId="6F51AADC" w14:textId="77777777" w:rsidR="00B83108" w:rsidRDefault="00B83108">
            <w:pPr>
              <w:pStyle w:val="yTable"/>
              <w:tabs>
                <w:tab w:val="right" w:pos="680"/>
              </w:tabs>
              <w:rPr>
                <w:spacing w:val="-1"/>
                <w:sz w:val="14"/>
              </w:rPr>
            </w:pPr>
            <w:r>
              <w:rPr>
                <w:spacing w:val="-1"/>
                <w:sz w:val="14"/>
              </w:rPr>
              <w:tab/>
              <w:t>I</w:t>
            </w:r>
          </w:p>
        </w:tc>
        <w:tc>
          <w:tcPr>
            <w:tcW w:w="1169" w:type="dxa"/>
          </w:tcPr>
          <w:p w14:paraId="2B14AF30"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53918241"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103ECBD6"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541E8A83"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71FB60AE" w14:textId="77777777">
        <w:tblPrEx>
          <w:tblBorders>
            <w:top w:val="none" w:sz="0" w:space="0" w:color="auto"/>
            <w:bottom w:val="none" w:sz="0" w:space="0" w:color="auto"/>
          </w:tblBorders>
        </w:tblPrEx>
        <w:tc>
          <w:tcPr>
            <w:tcW w:w="1418" w:type="dxa"/>
          </w:tcPr>
          <w:p w14:paraId="564A73A8" w14:textId="77777777" w:rsidR="00B83108" w:rsidRDefault="00B83108">
            <w:pPr>
              <w:pStyle w:val="yTable"/>
              <w:rPr>
                <w:spacing w:val="-1"/>
                <w:sz w:val="14"/>
              </w:rPr>
            </w:pPr>
          </w:p>
        </w:tc>
        <w:tc>
          <w:tcPr>
            <w:tcW w:w="1134" w:type="dxa"/>
          </w:tcPr>
          <w:p w14:paraId="0143E1BB" w14:textId="77777777" w:rsidR="00B83108" w:rsidRDefault="00B83108">
            <w:pPr>
              <w:pStyle w:val="yTable"/>
              <w:tabs>
                <w:tab w:val="right" w:pos="680"/>
              </w:tabs>
              <w:rPr>
                <w:spacing w:val="-1"/>
                <w:sz w:val="14"/>
              </w:rPr>
            </w:pPr>
            <w:r>
              <w:rPr>
                <w:spacing w:val="-1"/>
                <w:sz w:val="14"/>
              </w:rPr>
              <w:t>Nd</w:t>
            </w:r>
            <w:r>
              <w:rPr>
                <w:spacing w:val="-1"/>
                <w:sz w:val="14"/>
              </w:rPr>
              <w:noBreakHyphen/>
              <w:t>149</w:t>
            </w:r>
            <w:r>
              <w:rPr>
                <w:spacing w:val="-1"/>
                <w:sz w:val="14"/>
              </w:rPr>
              <w:tab/>
              <w:t>S</w:t>
            </w:r>
          </w:p>
        </w:tc>
        <w:tc>
          <w:tcPr>
            <w:tcW w:w="1169" w:type="dxa"/>
          </w:tcPr>
          <w:p w14:paraId="2437736A"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7E5370FD" w14:textId="77777777" w:rsidR="00B83108" w:rsidRDefault="00B83108">
            <w:pPr>
              <w:pStyle w:val="yTable"/>
              <w:rPr>
                <w:spacing w:val="-2"/>
                <w:sz w:val="14"/>
              </w:rPr>
            </w:pPr>
            <w:r>
              <w:rPr>
                <w:spacing w:val="-2"/>
                <w:sz w:val="14"/>
              </w:rPr>
              <w:t xml:space="preserve">  3 x 10</w:t>
            </w:r>
            <w:r>
              <w:rPr>
                <w:spacing w:val="-2"/>
                <w:sz w:val="14"/>
                <w:vertAlign w:val="superscript"/>
              </w:rPr>
              <w:t>+8</w:t>
            </w:r>
          </w:p>
        </w:tc>
        <w:tc>
          <w:tcPr>
            <w:tcW w:w="1229" w:type="dxa"/>
            <w:gridSpan w:val="4"/>
          </w:tcPr>
          <w:p w14:paraId="62228A30" w14:textId="77777777" w:rsidR="00B83108" w:rsidRDefault="00B83108">
            <w:pPr>
              <w:pStyle w:val="yTable"/>
              <w:rPr>
                <w:spacing w:val="-2"/>
                <w:sz w:val="14"/>
              </w:rPr>
            </w:pPr>
            <w:r>
              <w:rPr>
                <w:spacing w:val="-2"/>
                <w:sz w:val="14"/>
              </w:rPr>
              <w:t>2.2 x 10</w:t>
            </w:r>
            <w:r>
              <w:rPr>
                <w:spacing w:val="-2"/>
                <w:sz w:val="14"/>
                <w:vertAlign w:val="superscript"/>
              </w:rPr>
              <w:t>+3</w:t>
            </w:r>
          </w:p>
        </w:tc>
        <w:tc>
          <w:tcPr>
            <w:tcW w:w="1111" w:type="dxa"/>
          </w:tcPr>
          <w:p w14:paraId="621C47CD"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3E1ACDE5" w14:textId="77777777">
        <w:tblPrEx>
          <w:tblBorders>
            <w:top w:val="none" w:sz="0" w:space="0" w:color="auto"/>
            <w:bottom w:val="none" w:sz="0" w:space="0" w:color="auto"/>
          </w:tblBorders>
        </w:tblPrEx>
        <w:tc>
          <w:tcPr>
            <w:tcW w:w="1418" w:type="dxa"/>
          </w:tcPr>
          <w:p w14:paraId="53B8F1EA" w14:textId="77777777" w:rsidR="00B83108" w:rsidRDefault="00B83108">
            <w:pPr>
              <w:pStyle w:val="yTable"/>
              <w:rPr>
                <w:spacing w:val="-1"/>
                <w:sz w:val="14"/>
              </w:rPr>
            </w:pPr>
          </w:p>
        </w:tc>
        <w:tc>
          <w:tcPr>
            <w:tcW w:w="1134" w:type="dxa"/>
          </w:tcPr>
          <w:p w14:paraId="79257DD7" w14:textId="77777777" w:rsidR="00B83108" w:rsidRDefault="00B83108">
            <w:pPr>
              <w:pStyle w:val="yTable"/>
              <w:tabs>
                <w:tab w:val="right" w:pos="680"/>
              </w:tabs>
              <w:rPr>
                <w:spacing w:val="-1"/>
                <w:sz w:val="14"/>
              </w:rPr>
            </w:pPr>
            <w:r>
              <w:rPr>
                <w:spacing w:val="-1"/>
                <w:sz w:val="14"/>
              </w:rPr>
              <w:tab/>
              <w:t>I</w:t>
            </w:r>
          </w:p>
        </w:tc>
        <w:tc>
          <w:tcPr>
            <w:tcW w:w="1169" w:type="dxa"/>
          </w:tcPr>
          <w:p w14:paraId="2E598729"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3BA2F2A8" w14:textId="77777777" w:rsidR="00B83108" w:rsidRDefault="00B83108">
            <w:pPr>
              <w:pStyle w:val="yTable"/>
              <w:rPr>
                <w:spacing w:val="-2"/>
                <w:sz w:val="14"/>
              </w:rPr>
            </w:pPr>
            <w:r>
              <w:rPr>
                <w:spacing w:val="-2"/>
                <w:sz w:val="14"/>
              </w:rPr>
              <w:t xml:space="preserve">  3 x 10</w:t>
            </w:r>
            <w:r>
              <w:rPr>
                <w:spacing w:val="-2"/>
                <w:sz w:val="14"/>
                <w:vertAlign w:val="superscript"/>
              </w:rPr>
              <w:t>+8</w:t>
            </w:r>
          </w:p>
        </w:tc>
        <w:tc>
          <w:tcPr>
            <w:tcW w:w="1229" w:type="dxa"/>
            <w:gridSpan w:val="4"/>
          </w:tcPr>
          <w:p w14:paraId="7543EACC" w14:textId="77777777" w:rsidR="00B83108" w:rsidRDefault="00B83108">
            <w:pPr>
              <w:pStyle w:val="yTable"/>
              <w:rPr>
                <w:spacing w:val="-2"/>
                <w:sz w:val="14"/>
              </w:rPr>
            </w:pPr>
            <w:r>
              <w:rPr>
                <w:spacing w:val="-2"/>
                <w:sz w:val="14"/>
              </w:rPr>
              <w:t>1.8 x 10</w:t>
            </w:r>
            <w:r>
              <w:rPr>
                <w:spacing w:val="-2"/>
                <w:sz w:val="14"/>
                <w:vertAlign w:val="superscript"/>
              </w:rPr>
              <w:t>+3</w:t>
            </w:r>
          </w:p>
        </w:tc>
        <w:tc>
          <w:tcPr>
            <w:tcW w:w="1111" w:type="dxa"/>
          </w:tcPr>
          <w:p w14:paraId="49939729"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6840F461" w14:textId="77777777">
        <w:tblPrEx>
          <w:tblBorders>
            <w:top w:val="none" w:sz="0" w:space="0" w:color="auto"/>
            <w:bottom w:val="none" w:sz="0" w:space="0" w:color="auto"/>
          </w:tblBorders>
        </w:tblPrEx>
        <w:tc>
          <w:tcPr>
            <w:tcW w:w="1418" w:type="dxa"/>
          </w:tcPr>
          <w:p w14:paraId="2559A767" w14:textId="77777777" w:rsidR="00B83108" w:rsidRDefault="00B83108">
            <w:pPr>
              <w:pStyle w:val="yTable"/>
              <w:keepNext/>
              <w:keepLines/>
              <w:rPr>
                <w:spacing w:val="-1"/>
                <w:sz w:val="14"/>
              </w:rPr>
            </w:pPr>
            <w:r>
              <w:rPr>
                <w:spacing w:val="-1"/>
                <w:sz w:val="14"/>
              </w:rPr>
              <w:t>Neptunium (93)</w:t>
            </w:r>
          </w:p>
        </w:tc>
        <w:tc>
          <w:tcPr>
            <w:tcW w:w="1134" w:type="dxa"/>
          </w:tcPr>
          <w:p w14:paraId="7B77F2C1" w14:textId="77777777" w:rsidR="00B83108" w:rsidRDefault="00B83108">
            <w:pPr>
              <w:pStyle w:val="yTable"/>
              <w:keepNext/>
              <w:keepLines/>
              <w:tabs>
                <w:tab w:val="right" w:pos="680"/>
              </w:tabs>
              <w:rPr>
                <w:spacing w:val="-1"/>
                <w:sz w:val="14"/>
              </w:rPr>
            </w:pPr>
            <w:r>
              <w:rPr>
                <w:spacing w:val="-1"/>
                <w:sz w:val="14"/>
              </w:rPr>
              <w:t>Np</w:t>
            </w:r>
            <w:r>
              <w:rPr>
                <w:spacing w:val="-1"/>
                <w:sz w:val="14"/>
              </w:rPr>
              <w:noBreakHyphen/>
              <w:t>237</w:t>
            </w:r>
            <w:r>
              <w:rPr>
                <w:spacing w:val="-1"/>
                <w:sz w:val="14"/>
              </w:rPr>
              <w:tab/>
              <w:t>S</w:t>
            </w:r>
          </w:p>
        </w:tc>
        <w:tc>
          <w:tcPr>
            <w:tcW w:w="1169" w:type="dxa"/>
          </w:tcPr>
          <w:p w14:paraId="43A8DC3C" w14:textId="77777777" w:rsidR="00B83108" w:rsidRDefault="00B83108">
            <w:pPr>
              <w:pStyle w:val="yTable"/>
              <w:keepNext/>
              <w:keepLines/>
              <w:rPr>
                <w:spacing w:val="-2"/>
                <w:sz w:val="14"/>
              </w:rPr>
            </w:pPr>
            <w:r>
              <w:rPr>
                <w:spacing w:val="-2"/>
                <w:sz w:val="14"/>
              </w:rPr>
              <w:t>1.5 x 10</w:t>
            </w:r>
            <w:r>
              <w:rPr>
                <w:spacing w:val="-2"/>
                <w:sz w:val="14"/>
                <w:vertAlign w:val="superscript"/>
              </w:rPr>
              <w:noBreakHyphen/>
              <w:t>1</w:t>
            </w:r>
          </w:p>
        </w:tc>
        <w:tc>
          <w:tcPr>
            <w:tcW w:w="1170" w:type="dxa"/>
          </w:tcPr>
          <w:p w14:paraId="4015C908" w14:textId="77777777" w:rsidR="00B83108" w:rsidRDefault="00B83108">
            <w:pPr>
              <w:pStyle w:val="yTable"/>
              <w:keepNext/>
              <w:keepLines/>
              <w:rPr>
                <w:spacing w:val="-2"/>
                <w:sz w:val="14"/>
              </w:rPr>
            </w:pPr>
            <w:r>
              <w:rPr>
                <w:spacing w:val="-2"/>
                <w:sz w:val="14"/>
              </w:rPr>
              <w:t>3.3 x 10</w:t>
            </w:r>
            <w:r>
              <w:rPr>
                <w:spacing w:val="-2"/>
                <w:sz w:val="14"/>
                <w:vertAlign w:val="superscript"/>
              </w:rPr>
              <w:t>+6</w:t>
            </w:r>
          </w:p>
        </w:tc>
        <w:tc>
          <w:tcPr>
            <w:tcW w:w="1229" w:type="dxa"/>
            <w:gridSpan w:val="4"/>
          </w:tcPr>
          <w:p w14:paraId="1ECE0C94" w14:textId="77777777" w:rsidR="00B83108" w:rsidRDefault="00B83108">
            <w:pPr>
              <w:pStyle w:val="yTable"/>
              <w:keepNext/>
              <w:keepLines/>
              <w:rPr>
                <w:spacing w:val="-2"/>
                <w:sz w:val="14"/>
              </w:rPr>
            </w:pPr>
            <w:r>
              <w:rPr>
                <w:spacing w:val="-2"/>
                <w:sz w:val="14"/>
              </w:rPr>
              <w:t>3.7 x 10</w:t>
            </w:r>
            <w:r>
              <w:rPr>
                <w:spacing w:val="-2"/>
                <w:sz w:val="14"/>
                <w:vertAlign w:val="superscript"/>
              </w:rPr>
              <w:noBreakHyphen/>
              <w:t>3</w:t>
            </w:r>
          </w:p>
        </w:tc>
        <w:tc>
          <w:tcPr>
            <w:tcW w:w="1111" w:type="dxa"/>
          </w:tcPr>
          <w:p w14:paraId="61C546FB" w14:textId="77777777" w:rsidR="00B83108" w:rsidRDefault="00B83108">
            <w:pPr>
              <w:pStyle w:val="yTable"/>
              <w:keepNext/>
              <w:keepLines/>
              <w:rPr>
                <w:spacing w:val="-2"/>
                <w:sz w:val="14"/>
                <w:vertAlign w:val="superscript"/>
              </w:rPr>
            </w:pPr>
            <w:r>
              <w:rPr>
                <w:spacing w:val="-2"/>
                <w:sz w:val="14"/>
              </w:rPr>
              <w:t>1.1 x 10</w:t>
            </w:r>
            <w:r>
              <w:rPr>
                <w:spacing w:val="-2"/>
                <w:sz w:val="14"/>
                <w:vertAlign w:val="superscript"/>
              </w:rPr>
              <w:t>+5</w:t>
            </w:r>
          </w:p>
        </w:tc>
      </w:tr>
      <w:tr w:rsidR="000B1A61" w14:paraId="027D4A23" w14:textId="77777777">
        <w:tblPrEx>
          <w:tblBorders>
            <w:top w:val="none" w:sz="0" w:space="0" w:color="auto"/>
            <w:bottom w:val="none" w:sz="0" w:space="0" w:color="auto"/>
          </w:tblBorders>
        </w:tblPrEx>
        <w:tc>
          <w:tcPr>
            <w:tcW w:w="1418" w:type="dxa"/>
          </w:tcPr>
          <w:p w14:paraId="1EEC2E58" w14:textId="77777777" w:rsidR="00B83108" w:rsidRDefault="00B83108">
            <w:pPr>
              <w:pStyle w:val="yTable"/>
              <w:rPr>
                <w:spacing w:val="-1"/>
                <w:sz w:val="14"/>
              </w:rPr>
            </w:pPr>
          </w:p>
        </w:tc>
        <w:tc>
          <w:tcPr>
            <w:tcW w:w="1134" w:type="dxa"/>
          </w:tcPr>
          <w:p w14:paraId="65BA982B" w14:textId="77777777" w:rsidR="00B83108" w:rsidRDefault="00B83108">
            <w:pPr>
              <w:pStyle w:val="yTable"/>
              <w:tabs>
                <w:tab w:val="right" w:pos="680"/>
              </w:tabs>
              <w:rPr>
                <w:spacing w:val="-1"/>
                <w:sz w:val="14"/>
              </w:rPr>
            </w:pPr>
            <w:r>
              <w:rPr>
                <w:spacing w:val="-1"/>
                <w:sz w:val="14"/>
              </w:rPr>
              <w:tab/>
              <w:t>I</w:t>
            </w:r>
          </w:p>
        </w:tc>
        <w:tc>
          <w:tcPr>
            <w:tcW w:w="1169" w:type="dxa"/>
          </w:tcPr>
          <w:p w14:paraId="426C9E49"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5C01293D"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3397F761"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67FA257E"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1B7BB36C" w14:textId="77777777">
        <w:tblPrEx>
          <w:tblBorders>
            <w:top w:val="none" w:sz="0" w:space="0" w:color="auto"/>
            <w:bottom w:val="none" w:sz="0" w:space="0" w:color="auto"/>
          </w:tblBorders>
        </w:tblPrEx>
        <w:tc>
          <w:tcPr>
            <w:tcW w:w="1418" w:type="dxa"/>
          </w:tcPr>
          <w:p w14:paraId="1B91E1C1" w14:textId="77777777" w:rsidR="00B83108" w:rsidRDefault="00B83108">
            <w:pPr>
              <w:pStyle w:val="yTable"/>
              <w:keepNext/>
              <w:rPr>
                <w:spacing w:val="-1"/>
                <w:sz w:val="14"/>
              </w:rPr>
            </w:pPr>
          </w:p>
        </w:tc>
        <w:tc>
          <w:tcPr>
            <w:tcW w:w="1134" w:type="dxa"/>
          </w:tcPr>
          <w:p w14:paraId="468E7611" w14:textId="77777777" w:rsidR="00B83108" w:rsidRDefault="00B83108">
            <w:pPr>
              <w:pStyle w:val="yTable"/>
              <w:keepNext/>
              <w:tabs>
                <w:tab w:val="right" w:pos="680"/>
              </w:tabs>
              <w:rPr>
                <w:spacing w:val="-1"/>
                <w:sz w:val="14"/>
              </w:rPr>
            </w:pPr>
            <w:r>
              <w:rPr>
                <w:spacing w:val="-1"/>
                <w:sz w:val="14"/>
              </w:rPr>
              <w:t>Np</w:t>
            </w:r>
            <w:r>
              <w:rPr>
                <w:spacing w:val="-1"/>
                <w:sz w:val="14"/>
              </w:rPr>
              <w:noBreakHyphen/>
              <w:t>239</w:t>
            </w:r>
            <w:r>
              <w:rPr>
                <w:spacing w:val="-1"/>
                <w:sz w:val="14"/>
              </w:rPr>
              <w:tab/>
              <w:t>S</w:t>
            </w:r>
          </w:p>
        </w:tc>
        <w:tc>
          <w:tcPr>
            <w:tcW w:w="1169" w:type="dxa"/>
          </w:tcPr>
          <w:p w14:paraId="6254498F" w14:textId="77777777" w:rsidR="00B83108" w:rsidRDefault="00B83108">
            <w:pPr>
              <w:pStyle w:val="yTable"/>
              <w:keepNext/>
              <w:rPr>
                <w:spacing w:val="-2"/>
                <w:sz w:val="14"/>
              </w:rPr>
            </w:pPr>
            <w:r>
              <w:rPr>
                <w:spacing w:val="-2"/>
                <w:sz w:val="14"/>
              </w:rPr>
              <w:t xml:space="preserve">  3 x 10</w:t>
            </w:r>
            <w:r>
              <w:rPr>
                <w:spacing w:val="-2"/>
                <w:sz w:val="14"/>
                <w:vertAlign w:val="superscript"/>
              </w:rPr>
              <w:t>+4</w:t>
            </w:r>
          </w:p>
        </w:tc>
        <w:tc>
          <w:tcPr>
            <w:tcW w:w="1170" w:type="dxa"/>
          </w:tcPr>
          <w:p w14:paraId="5696D58E" w14:textId="77777777" w:rsidR="00B83108" w:rsidRDefault="00B83108">
            <w:pPr>
              <w:pStyle w:val="yTable"/>
              <w:keepNext/>
              <w:rPr>
                <w:spacing w:val="-2"/>
                <w:sz w:val="14"/>
              </w:rPr>
            </w:pPr>
            <w:r>
              <w:rPr>
                <w:spacing w:val="-2"/>
                <w:sz w:val="14"/>
              </w:rPr>
              <w:t>1.5 x 10</w:t>
            </w:r>
            <w:r>
              <w:rPr>
                <w:spacing w:val="-2"/>
                <w:sz w:val="14"/>
                <w:vertAlign w:val="superscript"/>
              </w:rPr>
              <w:t>+8</w:t>
            </w:r>
          </w:p>
        </w:tc>
        <w:tc>
          <w:tcPr>
            <w:tcW w:w="1229" w:type="dxa"/>
            <w:gridSpan w:val="4"/>
          </w:tcPr>
          <w:p w14:paraId="738B83EC" w14:textId="77777777" w:rsidR="00B83108" w:rsidRDefault="00B83108">
            <w:pPr>
              <w:pStyle w:val="yTable"/>
              <w:keepNext/>
              <w:rPr>
                <w:spacing w:val="-2"/>
                <w:sz w:val="14"/>
              </w:rPr>
            </w:pPr>
            <w:r>
              <w:rPr>
                <w:spacing w:val="-2"/>
                <w:sz w:val="14"/>
              </w:rPr>
              <w:t>1.1 x 10</w:t>
            </w:r>
            <w:r>
              <w:rPr>
                <w:spacing w:val="-2"/>
                <w:sz w:val="14"/>
                <w:vertAlign w:val="superscript"/>
              </w:rPr>
              <w:t>+3</w:t>
            </w:r>
          </w:p>
        </w:tc>
        <w:tc>
          <w:tcPr>
            <w:tcW w:w="1111" w:type="dxa"/>
          </w:tcPr>
          <w:p w14:paraId="4A50DEAF" w14:textId="77777777" w:rsidR="00B83108" w:rsidRDefault="00B83108">
            <w:pPr>
              <w:pStyle w:val="yTable"/>
              <w:keepNext/>
              <w:rPr>
                <w:spacing w:val="-2"/>
                <w:sz w:val="14"/>
                <w:vertAlign w:val="superscript"/>
              </w:rPr>
            </w:pPr>
            <w:r>
              <w:rPr>
                <w:spacing w:val="-2"/>
                <w:sz w:val="14"/>
              </w:rPr>
              <w:t>3.7 x 10</w:t>
            </w:r>
            <w:r>
              <w:rPr>
                <w:spacing w:val="-2"/>
                <w:sz w:val="14"/>
                <w:vertAlign w:val="superscript"/>
              </w:rPr>
              <w:t>+6</w:t>
            </w:r>
          </w:p>
        </w:tc>
      </w:tr>
      <w:tr w:rsidR="000B1A61" w14:paraId="0A08E6A0" w14:textId="77777777">
        <w:tblPrEx>
          <w:tblBorders>
            <w:top w:val="none" w:sz="0" w:space="0" w:color="auto"/>
            <w:bottom w:val="none" w:sz="0" w:space="0" w:color="auto"/>
          </w:tblBorders>
        </w:tblPrEx>
        <w:tc>
          <w:tcPr>
            <w:tcW w:w="1418" w:type="dxa"/>
          </w:tcPr>
          <w:p w14:paraId="739EF386" w14:textId="77777777" w:rsidR="00B83108" w:rsidRDefault="00B83108">
            <w:pPr>
              <w:pStyle w:val="yTable"/>
              <w:rPr>
                <w:spacing w:val="-1"/>
                <w:sz w:val="14"/>
              </w:rPr>
            </w:pPr>
          </w:p>
        </w:tc>
        <w:tc>
          <w:tcPr>
            <w:tcW w:w="1134" w:type="dxa"/>
          </w:tcPr>
          <w:p w14:paraId="33F14BD9" w14:textId="77777777" w:rsidR="00B83108" w:rsidRDefault="00B83108">
            <w:pPr>
              <w:pStyle w:val="yTable"/>
              <w:tabs>
                <w:tab w:val="right" w:pos="680"/>
              </w:tabs>
              <w:rPr>
                <w:spacing w:val="-1"/>
                <w:sz w:val="14"/>
              </w:rPr>
            </w:pPr>
            <w:r>
              <w:rPr>
                <w:spacing w:val="-1"/>
                <w:sz w:val="14"/>
              </w:rPr>
              <w:tab/>
              <w:t>I</w:t>
            </w:r>
          </w:p>
        </w:tc>
        <w:tc>
          <w:tcPr>
            <w:tcW w:w="1169" w:type="dxa"/>
          </w:tcPr>
          <w:p w14:paraId="4AF79A86" w14:textId="77777777" w:rsidR="00B83108" w:rsidRDefault="00B83108">
            <w:pPr>
              <w:pStyle w:val="yTable"/>
              <w:rPr>
                <w:spacing w:val="-2"/>
                <w:sz w:val="14"/>
              </w:rPr>
            </w:pPr>
            <w:r>
              <w:rPr>
                <w:spacing w:val="-2"/>
                <w:sz w:val="14"/>
              </w:rPr>
              <w:t>2.6 x 10</w:t>
            </w:r>
            <w:r>
              <w:rPr>
                <w:spacing w:val="-2"/>
                <w:sz w:val="14"/>
                <w:vertAlign w:val="superscript"/>
              </w:rPr>
              <w:t>+4</w:t>
            </w:r>
          </w:p>
        </w:tc>
        <w:tc>
          <w:tcPr>
            <w:tcW w:w="1170" w:type="dxa"/>
          </w:tcPr>
          <w:p w14:paraId="17EFE697"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696DF583"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3A708772"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1E3AD42F" w14:textId="77777777">
        <w:tblPrEx>
          <w:tblBorders>
            <w:top w:val="none" w:sz="0" w:space="0" w:color="auto"/>
            <w:bottom w:val="none" w:sz="0" w:space="0" w:color="auto"/>
          </w:tblBorders>
        </w:tblPrEx>
        <w:tc>
          <w:tcPr>
            <w:tcW w:w="1418" w:type="dxa"/>
          </w:tcPr>
          <w:p w14:paraId="1284432C" w14:textId="77777777" w:rsidR="00B83108" w:rsidRDefault="00B83108">
            <w:pPr>
              <w:pStyle w:val="yTable"/>
              <w:rPr>
                <w:spacing w:val="-1"/>
                <w:sz w:val="14"/>
              </w:rPr>
            </w:pPr>
            <w:r>
              <w:rPr>
                <w:spacing w:val="-1"/>
                <w:sz w:val="14"/>
              </w:rPr>
              <w:t>Nickel (28)</w:t>
            </w:r>
          </w:p>
        </w:tc>
        <w:tc>
          <w:tcPr>
            <w:tcW w:w="1134" w:type="dxa"/>
          </w:tcPr>
          <w:p w14:paraId="7711A78D" w14:textId="77777777" w:rsidR="00B83108" w:rsidRDefault="00B83108">
            <w:pPr>
              <w:pStyle w:val="yTable"/>
              <w:tabs>
                <w:tab w:val="right" w:pos="680"/>
              </w:tabs>
              <w:rPr>
                <w:spacing w:val="-1"/>
                <w:sz w:val="14"/>
              </w:rPr>
            </w:pPr>
            <w:r>
              <w:rPr>
                <w:spacing w:val="-1"/>
                <w:sz w:val="14"/>
              </w:rPr>
              <w:t>Ni</w:t>
            </w:r>
            <w:r>
              <w:rPr>
                <w:spacing w:val="-1"/>
                <w:sz w:val="14"/>
              </w:rPr>
              <w:noBreakHyphen/>
              <w:t>59</w:t>
            </w:r>
            <w:r>
              <w:rPr>
                <w:spacing w:val="-1"/>
                <w:sz w:val="14"/>
              </w:rPr>
              <w:tab/>
              <w:t>S</w:t>
            </w:r>
          </w:p>
        </w:tc>
        <w:tc>
          <w:tcPr>
            <w:tcW w:w="1169" w:type="dxa"/>
          </w:tcPr>
          <w:p w14:paraId="7B55D1BE"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265C5A3D"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3FFEA582"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272053C8"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19C6721F" w14:textId="77777777">
        <w:tblPrEx>
          <w:tblBorders>
            <w:top w:val="none" w:sz="0" w:space="0" w:color="auto"/>
            <w:bottom w:val="none" w:sz="0" w:space="0" w:color="auto"/>
          </w:tblBorders>
        </w:tblPrEx>
        <w:tc>
          <w:tcPr>
            <w:tcW w:w="1418" w:type="dxa"/>
          </w:tcPr>
          <w:p w14:paraId="51EACF36" w14:textId="77777777" w:rsidR="00B83108" w:rsidRDefault="00B83108">
            <w:pPr>
              <w:pStyle w:val="yTable"/>
              <w:rPr>
                <w:spacing w:val="-1"/>
                <w:sz w:val="14"/>
              </w:rPr>
            </w:pPr>
          </w:p>
        </w:tc>
        <w:tc>
          <w:tcPr>
            <w:tcW w:w="1134" w:type="dxa"/>
          </w:tcPr>
          <w:p w14:paraId="381C370A" w14:textId="77777777" w:rsidR="00B83108" w:rsidRDefault="00B83108">
            <w:pPr>
              <w:pStyle w:val="yTable"/>
              <w:tabs>
                <w:tab w:val="right" w:pos="680"/>
              </w:tabs>
              <w:rPr>
                <w:spacing w:val="-1"/>
                <w:sz w:val="14"/>
              </w:rPr>
            </w:pPr>
            <w:r>
              <w:rPr>
                <w:spacing w:val="-1"/>
                <w:sz w:val="14"/>
              </w:rPr>
              <w:tab/>
              <w:t>I</w:t>
            </w:r>
          </w:p>
        </w:tc>
        <w:tc>
          <w:tcPr>
            <w:tcW w:w="1169" w:type="dxa"/>
          </w:tcPr>
          <w:p w14:paraId="2D784E1B"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170" w:type="dxa"/>
          </w:tcPr>
          <w:p w14:paraId="7B59229E" w14:textId="77777777" w:rsidR="00B83108" w:rsidRDefault="00B83108">
            <w:pPr>
              <w:pStyle w:val="yTable"/>
              <w:rPr>
                <w:spacing w:val="-2"/>
                <w:sz w:val="14"/>
              </w:rPr>
            </w:pPr>
            <w:r>
              <w:rPr>
                <w:spacing w:val="-2"/>
                <w:sz w:val="14"/>
              </w:rPr>
              <w:t>2.2 x 10</w:t>
            </w:r>
            <w:r>
              <w:rPr>
                <w:spacing w:val="-2"/>
                <w:sz w:val="14"/>
                <w:vertAlign w:val="superscript"/>
              </w:rPr>
              <w:t>+9</w:t>
            </w:r>
          </w:p>
        </w:tc>
        <w:tc>
          <w:tcPr>
            <w:tcW w:w="1229" w:type="dxa"/>
            <w:gridSpan w:val="4"/>
          </w:tcPr>
          <w:p w14:paraId="25920C2C"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6EE9C8BA"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1AD879EC" w14:textId="77777777">
        <w:tblPrEx>
          <w:tblBorders>
            <w:top w:val="none" w:sz="0" w:space="0" w:color="auto"/>
            <w:bottom w:val="none" w:sz="0" w:space="0" w:color="auto"/>
          </w:tblBorders>
        </w:tblPrEx>
        <w:tc>
          <w:tcPr>
            <w:tcW w:w="1418" w:type="dxa"/>
          </w:tcPr>
          <w:p w14:paraId="6D14CE20" w14:textId="77777777" w:rsidR="00B83108" w:rsidRDefault="00B83108">
            <w:pPr>
              <w:pStyle w:val="yTable"/>
              <w:rPr>
                <w:spacing w:val="-1"/>
                <w:sz w:val="14"/>
              </w:rPr>
            </w:pPr>
          </w:p>
        </w:tc>
        <w:tc>
          <w:tcPr>
            <w:tcW w:w="1134" w:type="dxa"/>
          </w:tcPr>
          <w:p w14:paraId="52348AAC" w14:textId="77777777" w:rsidR="00B83108" w:rsidRDefault="00B83108">
            <w:pPr>
              <w:pStyle w:val="yTable"/>
              <w:tabs>
                <w:tab w:val="right" w:pos="680"/>
              </w:tabs>
              <w:rPr>
                <w:spacing w:val="-1"/>
                <w:sz w:val="14"/>
              </w:rPr>
            </w:pPr>
            <w:r>
              <w:rPr>
                <w:spacing w:val="-1"/>
                <w:sz w:val="14"/>
              </w:rPr>
              <w:t>Ni</w:t>
            </w:r>
            <w:r>
              <w:rPr>
                <w:spacing w:val="-1"/>
                <w:sz w:val="14"/>
              </w:rPr>
              <w:noBreakHyphen/>
              <w:t>63</w:t>
            </w:r>
            <w:r>
              <w:rPr>
                <w:spacing w:val="-1"/>
                <w:sz w:val="14"/>
              </w:rPr>
              <w:tab/>
              <w:t>S</w:t>
            </w:r>
          </w:p>
        </w:tc>
        <w:tc>
          <w:tcPr>
            <w:tcW w:w="1169" w:type="dxa"/>
          </w:tcPr>
          <w:p w14:paraId="44B8DBCD" w14:textId="77777777" w:rsidR="00B83108" w:rsidRDefault="00B83108">
            <w:pPr>
              <w:pStyle w:val="yTable"/>
              <w:rPr>
                <w:spacing w:val="-2"/>
                <w:sz w:val="14"/>
              </w:rPr>
            </w:pPr>
            <w:r>
              <w:rPr>
                <w:spacing w:val="-2"/>
                <w:sz w:val="14"/>
              </w:rPr>
              <w:t>2.2 x 10</w:t>
            </w:r>
            <w:r>
              <w:rPr>
                <w:spacing w:val="-2"/>
                <w:sz w:val="14"/>
                <w:vertAlign w:val="superscript"/>
              </w:rPr>
              <w:t>+3</w:t>
            </w:r>
          </w:p>
        </w:tc>
        <w:tc>
          <w:tcPr>
            <w:tcW w:w="1170" w:type="dxa"/>
          </w:tcPr>
          <w:p w14:paraId="02D50FDC"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42CE09DE"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755D6429"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02382450" w14:textId="77777777">
        <w:tblPrEx>
          <w:tblBorders>
            <w:top w:val="none" w:sz="0" w:space="0" w:color="auto"/>
            <w:bottom w:val="none" w:sz="0" w:space="0" w:color="auto"/>
          </w:tblBorders>
        </w:tblPrEx>
        <w:tc>
          <w:tcPr>
            <w:tcW w:w="1418" w:type="dxa"/>
          </w:tcPr>
          <w:p w14:paraId="7DCA247A" w14:textId="77777777" w:rsidR="00B83108" w:rsidRDefault="00B83108">
            <w:pPr>
              <w:pStyle w:val="yTable"/>
              <w:rPr>
                <w:spacing w:val="-1"/>
                <w:sz w:val="14"/>
              </w:rPr>
            </w:pPr>
          </w:p>
        </w:tc>
        <w:tc>
          <w:tcPr>
            <w:tcW w:w="1134" w:type="dxa"/>
          </w:tcPr>
          <w:p w14:paraId="4EE6630A" w14:textId="77777777" w:rsidR="00B83108" w:rsidRDefault="00B83108">
            <w:pPr>
              <w:pStyle w:val="yTable"/>
              <w:tabs>
                <w:tab w:val="right" w:pos="680"/>
              </w:tabs>
              <w:rPr>
                <w:spacing w:val="-1"/>
                <w:sz w:val="14"/>
              </w:rPr>
            </w:pPr>
            <w:r>
              <w:rPr>
                <w:spacing w:val="-1"/>
                <w:sz w:val="14"/>
              </w:rPr>
              <w:tab/>
              <w:t>I</w:t>
            </w:r>
          </w:p>
        </w:tc>
        <w:tc>
          <w:tcPr>
            <w:tcW w:w="1169" w:type="dxa"/>
          </w:tcPr>
          <w:p w14:paraId="7772673F"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7AEFDC50"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5EE3CFCA"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64A7536B" w14:textId="77777777" w:rsidR="00B83108" w:rsidRDefault="00B83108">
            <w:pPr>
              <w:pStyle w:val="yTable"/>
              <w:rPr>
                <w:spacing w:val="-2"/>
                <w:sz w:val="14"/>
                <w:vertAlign w:val="superscript"/>
              </w:rPr>
            </w:pPr>
            <w:r>
              <w:rPr>
                <w:spacing w:val="-2"/>
                <w:sz w:val="14"/>
              </w:rPr>
              <w:t>2.6 x 10</w:t>
            </w:r>
            <w:r>
              <w:rPr>
                <w:spacing w:val="-2"/>
                <w:sz w:val="14"/>
                <w:vertAlign w:val="superscript"/>
              </w:rPr>
              <w:t>+7</w:t>
            </w:r>
          </w:p>
        </w:tc>
      </w:tr>
      <w:tr w:rsidR="000B1A61" w14:paraId="5E273551" w14:textId="77777777">
        <w:tblPrEx>
          <w:tblBorders>
            <w:top w:val="none" w:sz="0" w:space="0" w:color="auto"/>
            <w:bottom w:val="none" w:sz="0" w:space="0" w:color="auto"/>
          </w:tblBorders>
        </w:tblPrEx>
        <w:tc>
          <w:tcPr>
            <w:tcW w:w="1418" w:type="dxa"/>
          </w:tcPr>
          <w:p w14:paraId="3ED5CEE1" w14:textId="77777777" w:rsidR="00B83108" w:rsidRDefault="00B83108">
            <w:pPr>
              <w:pStyle w:val="yTable"/>
              <w:rPr>
                <w:spacing w:val="-1"/>
                <w:sz w:val="14"/>
              </w:rPr>
            </w:pPr>
          </w:p>
        </w:tc>
        <w:tc>
          <w:tcPr>
            <w:tcW w:w="1134" w:type="dxa"/>
          </w:tcPr>
          <w:p w14:paraId="2B6E61F6" w14:textId="77777777" w:rsidR="00B83108" w:rsidRDefault="00B83108">
            <w:pPr>
              <w:pStyle w:val="yTable"/>
              <w:tabs>
                <w:tab w:val="right" w:pos="680"/>
              </w:tabs>
              <w:rPr>
                <w:spacing w:val="-1"/>
                <w:sz w:val="14"/>
              </w:rPr>
            </w:pPr>
            <w:r>
              <w:rPr>
                <w:spacing w:val="-1"/>
                <w:sz w:val="14"/>
              </w:rPr>
              <w:t>Ni</w:t>
            </w:r>
            <w:r>
              <w:rPr>
                <w:spacing w:val="-1"/>
                <w:sz w:val="14"/>
              </w:rPr>
              <w:noBreakHyphen/>
              <w:t>65</w:t>
            </w:r>
            <w:r>
              <w:rPr>
                <w:spacing w:val="-1"/>
                <w:sz w:val="14"/>
              </w:rPr>
              <w:tab/>
              <w:t>S</w:t>
            </w:r>
          </w:p>
        </w:tc>
        <w:tc>
          <w:tcPr>
            <w:tcW w:w="1169" w:type="dxa"/>
          </w:tcPr>
          <w:p w14:paraId="44B0EB24" w14:textId="77777777" w:rsidR="00B83108" w:rsidRDefault="00B83108">
            <w:pPr>
              <w:pStyle w:val="yTable"/>
              <w:rPr>
                <w:spacing w:val="-2"/>
                <w:sz w:val="14"/>
              </w:rPr>
            </w:pPr>
            <w:r>
              <w:rPr>
                <w:spacing w:val="-2"/>
                <w:sz w:val="14"/>
              </w:rPr>
              <w:t>3.3 x 10</w:t>
            </w:r>
            <w:r>
              <w:rPr>
                <w:spacing w:val="-2"/>
                <w:sz w:val="14"/>
                <w:vertAlign w:val="superscript"/>
              </w:rPr>
              <w:t>+4</w:t>
            </w:r>
          </w:p>
        </w:tc>
        <w:tc>
          <w:tcPr>
            <w:tcW w:w="1170" w:type="dxa"/>
          </w:tcPr>
          <w:p w14:paraId="52399693"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06525EB9"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2108801A"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060B0EA0" w14:textId="77777777">
        <w:tblPrEx>
          <w:tblBorders>
            <w:top w:val="none" w:sz="0" w:space="0" w:color="auto"/>
            <w:bottom w:val="none" w:sz="0" w:space="0" w:color="auto"/>
          </w:tblBorders>
        </w:tblPrEx>
        <w:tc>
          <w:tcPr>
            <w:tcW w:w="1418" w:type="dxa"/>
          </w:tcPr>
          <w:p w14:paraId="21355665" w14:textId="77777777" w:rsidR="00B83108" w:rsidRDefault="00B83108">
            <w:pPr>
              <w:pStyle w:val="yTable"/>
              <w:rPr>
                <w:spacing w:val="-1"/>
                <w:sz w:val="14"/>
              </w:rPr>
            </w:pPr>
          </w:p>
        </w:tc>
        <w:tc>
          <w:tcPr>
            <w:tcW w:w="1134" w:type="dxa"/>
          </w:tcPr>
          <w:p w14:paraId="16401EBC" w14:textId="77777777" w:rsidR="00B83108" w:rsidRDefault="00B83108">
            <w:pPr>
              <w:pStyle w:val="yTable"/>
              <w:tabs>
                <w:tab w:val="right" w:pos="680"/>
              </w:tabs>
              <w:rPr>
                <w:spacing w:val="-1"/>
                <w:sz w:val="14"/>
              </w:rPr>
            </w:pPr>
            <w:r>
              <w:rPr>
                <w:spacing w:val="-1"/>
                <w:sz w:val="14"/>
              </w:rPr>
              <w:tab/>
              <w:t>I</w:t>
            </w:r>
          </w:p>
        </w:tc>
        <w:tc>
          <w:tcPr>
            <w:tcW w:w="1169" w:type="dxa"/>
          </w:tcPr>
          <w:p w14:paraId="34E7D50F"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3CE57438"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49A86508"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5C38B1D5"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4B285F0F" w14:textId="77777777">
        <w:tblPrEx>
          <w:tblBorders>
            <w:top w:val="none" w:sz="0" w:space="0" w:color="auto"/>
            <w:bottom w:val="none" w:sz="0" w:space="0" w:color="auto"/>
          </w:tblBorders>
        </w:tblPrEx>
        <w:tc>
          <w:tcPr>
            <w:tcW w:w="1418" w:type="dxa"/>
          </w:tcPr>
          <w:p w14:paraId="713CC638" w14:textId="77777777" w:rsidR="00B83108" w:rsidRDefault="00B83108">
            <w:pPr>
              <w:pStyle w:val="yTable"/>
              <w:rPr>
                <w:spacing w:val="-1"/>
                <w:sz w:val="14"/>
              </w:rPr>
            </w:pPr>
            <w:r>
              <w:rPr>
                <w:spacing w:val="-1"/>
                <w:sz w:val="14"/>
              </w:rPr>
              <w:t>Niobium (41)</w:t>
            </w:r>
          </w:p>
        </w:tc>
        <w:tc>
          <w:tcPr>
            <w:tcW w:w="1134" w:type="dxa"/>
          </w:tcPr>
          <w:p w14:paraId="438D5817" w14:textId="77777777" w:rsidR="00B83108" w:rsidRDefault="00B83108">
            <w:pPr>
              <w:pStyle w:val="yTable"/>
              <w:tabs>
                <w:tab w:val="right" w:pos="680"/>
              </w:tabs>
              <w:rPr>
                <w:spacing w:val="-1"/>
                <w:sz w:val="14"/>
              </w:rPr>
            </w:pPr>
            <w:r>
              <w:rPr>
                <w:spacing w:val="-1"/>
                <w:sz w:val="14"/>
              </w:rPr>
              <w:t>Nb</w:t>
            </w:r>
            <w:r>
              <w:rPr>
                <w:spacing w:val="-1"/>
                <w:sz w:val="14"/>
              </w:rPr>
              <w:noBreakHyphen/>
              <w:t>93m</w:t>
            </w:r>
            <w:r>
              <w:rPr>
                <w:spacing w:val="-1"/>
                <w:sz w:val="14"/>
              </w:rPr>
              <w:tab/>
              <w:t>S</w:t>
            </w:r>
          </w:p>
        </w:tc>
        <w:tc>
          <w:tcPr>
            <w:tcW w:w="1169" w:type="dxa"/>
          </w:tcPr>
          <w:p w14:paraId="20794D0A"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688D3493"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0C26D13C"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48359881"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41B34004" w14:textId="77777777">
        <w:tblPrEx>
          <w:tblBorders>
            <w:top w:val="none" w:sz="0" w:space="0" w:color="auto"/>
            <w:bottom w:val="none" w:sz="0" w:space="0" w:color="auto"/>
          </w:tblBorders>
        </w:tblPrEx>
        <w:tc>
          <w:tcPr>
            <w:tcW w:w="1418" w:type="dxa"/>
          </w:tcPr>
          <w:p w14:paraId="66D3A640" w14:textId="77777777" w:rsidR="00B83108" w:rsidRDefault="00B83108">
            <w:pPr>
              <w:pStyle w:val="yTable"/>
              <w:rPr>
                <w:spacing w:val="-1"/>
                <w:sz w:val="14"/>
              </w:rPr>
            </w:pPr>
          </w:p>
        </w:tc>
        <w:tc>
          <w:tcPr>
            <w:tcW w:w="1134" w:type="dxa"/>
          </w:tcPr>
          <w:p w14:paraId="609DE35A" w14:textId="77777777" w:rsidR="00B83108" w:rsidRDefault="00B83108">
            <w:pPr>
              <w:pStyle w:val="yTable"/>
              <w:tabs>
                <w:tab w:val="right" w:pos="680"/>
              </w:tabs>
              <w:rPr>
                <w:spacing w:val="-1"/>
                <w:sz w:val="14"/>
              </w:rPr>
            </w:pPr>
            <w:r>
              <w:rPr>
                <w:spacing w:val="-1"/>
                <w:sz w:val="14"/>
              </w:rPr>
              <w:tab/>
              <w:t>I</w:t>
            </w:r>
          </w:p>
        </w:tc>
        <w:tc>
          <w:tcPr>
            <w:tcW w:w="1169" w:type="dxa"/>
          </w:tcPr>
          <w:p w14:paraId="2427E870"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2A0CC404"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46C89130"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1776C012"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6A9FCBEB" w14:textId="77777777">
        <w:tblPrEx>
          <w:tblBorders>
            <w:top w:val="none" w:sz="0" w:space="0" w:color="auto"/>
            <w:bottom w:val="none" w:sz="0" w:space="0" w:color="auto"/>
          </w:tblBorders>
        </w:tblPrEx>
        <w:tc>
          <w:tcPr>
            <w:tcW w:w="1418" w:type="dxa"/>
          </w:tcPr>
          <w:p w14:paraId="14ABAC40" w14:textId="77777777" w:rsidR="00B83108" w:rsidRDefault="00B83108">
            <w:pPr>
              <w:pStyle w:val="yTable"/>
              <w:rPr>
                <w:spacing w:val="-1"/>
                <w:sz w:val="14"/>
              </w:rPr>
            </w:pPr>
          </w:p>
        </w:tc>
        <w:tc>
          <w:tcPr>
            <w:tcW w:w="1134" w:type="dxa"/>
          </w:tcPr>
          <w:p w14:paraId="18FBE214" w14:textId="77777777" w:rsidR="00B83108" w:rsidRDefault="00B83108">
            <w:pPr>
              <w:pStyle w:val="yTable"/>
              <w:tabs>
                <w:tab w:val="right" w:pos="680"/>
              </w:tabs>
              <w:rPr>
                <w:spacing w:val="-1"/>
                <w:sz w:val="14"/>
              </w:rPr>
            </w:pPr>
            <w:r>
              <w:rPr>
                <w:spacing w:val="-1"/>
                <w:sz w:val="14"/>
              </w:rPr>
              <w:t>Nb</w:t>
            </w:r>
            <w:r>
              <w:rPr>
                <w:spacing w:val="-1"/>
                <w:sz w:val="14"/>
              </w:rPr>
              <w:noBreakHyphen/>
              <w:t>95</w:t>
            </w:r>
            <w:r>
              <w:rPr>
                <w:spacing w:val="-1"/>
                <w:sz w:val="14"/>
              </w:rPr>
              <w:tab/>
              <w:t>S</w:t>
            </w:r>
          </w:p>
        </w:tc>
        <w:tc>
          <w:tcPr>
            <w:tcW w:w="1169" w:type="dxa"/>
          </w:tcPr>
          <w:p w14:paraId="121CD00B"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7665E100"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3D75C73E"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6A69744E"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129884B9" w14:textId="77777777">
        <w:tblPrEx>
          <w:tblBorders>
            <w:top w:val="none" w:sz="0" w:space="0" w:color="auto"/>
            <w:bottom w:val="none" w:sz="0" w:space="0" w:color="auto"/>
          </w:tblBorders>
        </w:tblPrEx>
        <w:tc>
          <w:tcPr>
            <w:tcW w:w="1418" w:type="dxa"/>
          </w:tcPr>
          <w:p w14:paraId="0F5EF2AE" w14:textId="77777777" w:rsidR="00B83108" w:rsidRDefault="00B83108">
            <w:pPr>
              <w:pStyle w:val="yTable"/>
              <w:rPr>
                <w:spacing w:val="-1"/>
                <w:sz w:val="14"/>
              </w:rPr>
            </w:pPr>
          </w:p>
        </w:tc>
        <w:tc>
          <w:tcPr>
            <w:tcW w:w="1134" w:type="dxa"/>
          </w:tcPr>
          <w:p w14:paraId="4890BDCD" w14:textId="77777777" w:rsidR="00B83108" w:rsidRDefault="00B83108">
            <w:pPr>
              <w:pStyle w:val="yTable"/>
              <w:tabs>
                <w:tab w:val="right" w:pos="680"/>
              </w:tabs>
              <w:rPr>
                <w:spacing w:val="-1"/>
                <w:sz w:val="14"/>
              </w:rPr>
            </w:pPr>
            <w:r>
              <w:rPr>
                <w:spacing w:val="-1"/>
                <w:sz w:val="14"/>
              </w:rPr>
              <w:tab/>
              <w:t>I</w:t>
            </w:r>
          </w:p>
        </w:tc>
        <w:tc>
          <w:tcPr>
            <w:tcW w:w="1169" w:type="dxa"/>
          </w:tcPr>
          <w:p w14:paraId="73CE2AF9"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475399ED"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6D450285"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0B7E97F7"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3F491787" w14:textId="77777777">
        <w:tblPrEx>
          <w:tblBorders>
            <w:top w:val="none" w:sz="0" w:space="0" w:color="auto"/>
            <w:bottom w:val="none" w:sz="0" w:space="0" w:color="auto"/>
          </w:tblBorders>
        </w:tblPrEx>
        <w:tc>
          <w:tcPr>
            <w:tcW w:w="1418" w:type="dxa"/>
          </w:tcPr>
          <w:p w14:paraId="00286435" w14:textId="77777777" w:rsidR="00B83108" w:rsidRDefault="00B83108">
            <w:pPr>
              <w:pStyle w:val="yTable"/>
              <w:rPr>
                <w:spacing w:val="-1"/>
                <w:sz w:val="14"/>
              </w:rPr>
            </w:pPr>
          </w:p>
        </w:tc>
        <w:tc>
          <w:tcPr>
            <w:tcW w:w="1134" w:type="dxa"/>
          </w:tcPr>
          <w:p w14:paraId="2899052B" w14:textId="77777777" w:rsidR="00B83108" w:rsidRDefault="00B83108">
            <w:pPr>
              <w:pStyle w:val="yTable"/>
              <w:tabs>
                <w:tab w:val="right" w:pos="680"/>
              </w:tabs>
              <w:rPr>
                <w:spacing w:val="-1"/>
                <w:sz w:val="14"/>
              </w:rPr>
            </w:pPr>
            <w:r>
              <w:rPr>
                <w:spacing w:val="-1"/>
                <w:sz w:val="14"/>
              </w:rPr>
              <w:t>Nb</w:t>
            </w:r>
            <w:r>
              <w:rPr>
                <w:spacing w:val="-1"/>
                <w:sz w:val="14"/>
              </w:rPr>
              <w:noBreakHyphen/>
              <w:t>97</w:t>
            </w:r>
            <w:r>
              <w:rPr>
                <w:spacing w:val="-1"/>
                <w:sz w:val="14"/>
              </w:rPr>
              <w:tab/>
              <w:t>S</w:t>
            </w:r>
          </w:p>
        </w:tc>
        <w:tc>
          <w:tcPr>
            <w:tcW w:w="1169" w:type="dxa"/>
          </w:tcPr>
          <w:p w14:paraId="11681A24" w14:textId="77777777" w:rsidR="00B83108" w:rsidRDefault="00B83108">
            <w:pPr>
              <w:pStyle w:val="yTable"/>
              <w:rPr>
                <w:spacing w:val="-2"/>
                <w:sz w:val="14"/>
              </w:rPr>
            </w:pPr>
            <w:r>
              <w:rPr>
                <w:spacing w:val="-2"/>
                <w:sz w:val="14"/>
              </w:rPr>
              <w:t>2.2 x 10</w:t>
            </w:r>
            <w:r>
              <w:rPr>
                <w:spacing w:val="-2"/>
                <w:sz w:val="14"/>
                <w:vertAlign w:val="superscript"/>
              </w:rPr>
              <w:t>+5</w:t>
            </w:r>
          </w:p>
        </w:tc>
        <w:tc>
          <w:tcPr>
            <w:tcW w:w="1170" w:type="dxa"/>
          </w:tcPr>
          <w:p w14:paraId="61BF9EEF" w14:textId="77777777" w:rsidR="00B83108" w:rsidRDefault="00B83108">
            <w:pPr>
              <w:pStyle w:val="yTable"/>
              <w:rPr>
                <w:spacing w:val="-2"/>
                <w:sz w:val="14"/>
              </w:rPr>
            </w:pPr>
            <w:r>
              <w:rPr>
                <w:spacing w:val="-2"/>
                <w:sz w:val="14"/>
              </w:rPr>
              <w:t>1.1 x 10</w:t>
            </w:r>
            <w:r>
              <w:rPr>
                <w:spacing w:val="-2"/>
                <w:sz w:val="14"/>
                <w:vertAlign w:val="superscript"/>
              </w:rPr>
              <w:t>+9</w:t>
            </w:r>
          </w:p>
        </w:tc>
        <w:tc>
          <w:tcPr>
            <w:tcW w:w="1229" w:type="dxa"/>
            <w:gridSpan w:val="4"/>
          </w:tcPr>
          <w:p w14:paraId="0F411816"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4F45AEA0" w14:textId="77777777" w:rsidR="00B83108" w:rsidRDefault="00B83108">
            <w:pPr>
              <w:pStyle w:val="yTable"/>
              <w:rPr>
                <w:spacing w:val="-2"/>
                <w:sz w:val="14"/>
                <w:vertAlign w:val="superscript"/>
              </w:rPr>
            </w:pPr>
            <w:r>
              <w:rPr>
                <w:spacing w:val="-2"/>
                <w:sz w:val="14"/>
              </w:rPr>
              <w:t>3.3 x 10</w:t>
            </w:r>
            <w:r>
              <w:rPr>
                <w:spacing w:val="-2"/>
                <w:sz w:val="14"/>
                <w:vertAlign w:val="superscript"/>
              </w:rPr>
              <w:t>+7</w:t>
            </w:r>
          </w:p>
        </w:tc>
      </w:tr>
      <w:tr w:rsidR="000B1A61" w14:paraId="3ED8297D" w14:textId="77777777">
        <w:tblPrEx>
          <w:tblBorders>
            <w:top w:val="none" w:sz="0" w:space="0" w:color="auto"/>
            <w:bottom w:val="none" w:sz="0" w:space="0" w:color="auto"/>
          </w:tblBorders>
        </w:tblPrEx>
        <w:tc>
          <w:tcPr>
            <w:tcW w:w="1418" w:type="dxa"/>
          </w:tcPr>
          <w:p w14:paraId="721862FE" w14:textId="77777777" w:rsidR="00B83108" w:rsidRDefault="00B83108">
            <w:pPr>
              <w:pStyle w:val="yTable"/>
              <w:rPr>
                <w:spacing w:val="-1"/>
                <w:sz w:val="14"/>
              </w:rPr>
            </w:pPr>
          </w:p>
        </w:tc>
        <w:tc>
          <w:tcPr>
            <w:tcW w:w="1134" w:type="dxa"/>
          </w:tcPr>
          <w:p w14:paraId="2C9A9905" w14:textId="77777777" w:rsidR="00B83108" w:rsidRDefault="00B83108">
            <w:pPr>
              <w:pStyle w:val="yTable"/>
              <w:tabs>
                <w:tab w:val="right" w:pos="680"/>
              </w:tabs>
              <w:rPr>
                <w:spacing w:val="-1"/>
                <w:sz w:val="14"/>
              </w:rPr>
            </w:pPr>
            <w:r>
              <w:rPr>
                <w:spacing w:val="-1"/>
                <w:sz w:val="14"/>
              </w:rPr>
              <w:tab/>
              <w:t>I</w:t>
            </w:r>
          </w:p>
        </w:tc>
        <w:tc>
          <w:tcPr>
            <w:tcW w:w="1169" w:type="dxa"/>
          </w:tcPr>
          <w:p w14:paraId="41ED1A46" w14:textId="77777777" w:rsidR="00B83108" w:rsidRDefault="00B83108">
            <w:pPr>
              <w:pStyle w:val="yTable"/>
              <w:rPr>
                <w:spacing w:val="-2"/>
                <w:sz w:val="14"/>
              </w:rPr>
            </w:pPr>
            <w:r>
              <w:rPr>
                <w:spacing w:val="-2"/>
                <w:sz w:val="14"/>
              </w:rPr>
              <w:t>1.8 x 10</w:t>
            </w:r>
            <w:r>
              <w:rPr>
                <w:spacing w:val="-2"/>
                <w:sz w:val="14"/>
                <w:vertAlign w:val="superscript"/>
              </w:rPr>
              <w:t>+5</w:t>
            </w:r>
          </w:p>
        </w:tc>
        <w:tc>
          <w:tcPr>
            <w:tcW w:w="1170" w:type="dxa"/>
          </w:tcPr>
          <w:p w14:paraId="4015D7E1" w14:textId="77777777" w:rsidR="00B83108" w:rsidRDefault="00B83108">
            <w:pPr>
              <w:pStyle w:val="yTable"/>
              <w:rPr>
                <w:spacing w:val="-2"/>
                <w:sz w:val="14"/>
              </w:rPr>
            </w:pPr>
            <w:r>
              <w:rPr>
                <w:spacing w:val="-2"/>
                <w:sz w:val="14"/>
              </w:rPr>
              <w:t>1.1 x 10</w:t>
            </w:r>
            <w:r>
              <w:rPr>
                <w:spacing w:val="-2"/>
                <w:sz w:val="14"/>
                <w:vertAlign w:val="superscript"/>
              </w:rPr>
              <w:t>+9</w:t>
            </w:r>
          </w:p>
        </w:tc>
        <w:tc>
          <w:tcPr>
            <w:tcW w:w="1229" w:type="dxa"/>
            <w:gridSpan w:val="4"/>
          </w:tcPr>
          <w:p w14:paraId="2107B486"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3FA52DBB" w14:textId="77777777" w:rsidR="00B83108" w:rsidRDefault="00B83108">
            <w:pPr>
              <w:pStyle w:val="yTable"/>
              <w:rPr>
                <w:spacing w:val="-2"/>
                <w:sz w:val="14"/>
                <w:vertAlign w:val="superscript"/>
              </w:rPr>
            </w:pPr>
            <w:r>
              <w:rPr>
                <w:spacing w:val="-2"/>
                <w:sz w:val="14"/>
              </w:rPr>
              <w:t>3.3 x 10</w:t>
            </w:r>
            <w:r>
              <w:rPr>
                <w:spacing w:val="-2"/>
                <w:sz w:val="14"/>
                <w:vertAlign w:val="superscript"/>
              </w:rPr>
              <w:t>+7</w:t>
            </w:r>
          </w:p>
        </w:tc>
      </w:tr>
      <w:tr w:rsidR="000B1A61" w14:paraId="71FA8D39" w14:textId="77777777">
        <w:tblPrEx>
          <w:tblBorders>
            <w:top w:val="none" w:sz="0" w:space="0" w:color="auto"/>
            <w:bottom w:val="none" w:sz="0" w:space="0" w:color="auto"/>
          </w:tblBorders>
        </w:tblPrEx>
        <w:tc>
          <w:tcPr>
            <w:tcW w:w="1418" w:type="dxa"/>
          </w:tcPr>
          <w:p w14:paraId="05BC6FFD" w14:textId="77777777" w:rsidR="00B83108" w:rsidRDefault="00B83108">
            <w:pPr>
              <w:pStyle w:val="yTable"/>
              <w:rPr>
                <w:spacing w:val="-1"/>
                <w:sz w:val="14"/>
              </w:rPr>
            </w:pPr>
            <w:r>
              <w:rPr>
                <w:spacing w:val="-1"/>
                <w:sz w:val="14"/>
              </w:rPr>
              <w:t>Osmium (76)</w:t>
            </w:r>
          </w:p>
        </w:tc>
        <w:tc>
          <w:tcPr>
            <w:tcW w:w="1134" w:type="dxa"/>
          </w:tcPr>
          <w:p w14:paraId="2920ECA4" w14:textId="77777777" w:rsidR="00B83108" w:rsidRDefault="00B83108">
            <w:pPr>
              <w:pStyle w:val="yTable"/>
              <w:tabs>
                <w:tab w:val="right" w:pos="680"/>
              </w:tabs>
              <w:rPr>
                <w:spacing w:val="-1"/>
                <w:sz w:val="14"/>
              </w:rPr>
            </w:pPr>
            <w:r>
              <w:rPr>
                <w:spacing w:val="-1"/>
                <w:sz w:val="14"/>
              </w:rPr>
              <w:t>Os</w:t>
            </w:r>
            <w:r>
              <w:rPr>
                <w:spacing w:val="-1"/>
                <w:sz w:val="14"/>
              </w:rPr>
              <w:noBreakHyphen/>
              <w:t>185</w:t>
            </w:r>
            <w:r>
              <w:rPr>
                <w:spacing w:val="-1"/>
                <w:sz w:val="14"/>
              </w:rPr>
              <w:tab/>
              <w:t>S</w:t>
            </w:r>
          </w:p>
        </w:tc>
        <w:tc>
          <w:tcPr>
            <w:tcW w:w="1169" w:type="dxa"/>
          </w:tcPr>
          <w:p w14:paraId="6F231E1A"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3146B313"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00509B79"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2F6933F2" w14:textId="77777777" w:rsidR="00B83108" w:rsidRDefault="00B83108">
            <w:pPr>
              <w:pStyle w:val="yTable"/>
              <w:rPr>
                <w:spacing w:val="-2"/>
                <w:sz w:val="14"/>
                <w:vertAlign w:val="superscript"/>
              </w:rPr>
            </w:pPr>
            <w:r>
              <w:rPr>
                <w:spacing w:val="-2"/>
                <w:sz w:val="14"/>
              </w:rPr>
              <w:t>2.6 x 10</w:t>
            </w:r>
            <w:r>
              <w:rPr>
                <w:spacing w:val="-2"/>
                <w:sz w:val="14"/>
                <w:vertAlign w:val="superscript"/>
              </w:rPr>
              <w:t>+6</w:t>
            </w:r>
          </w:p>
        </w:tc>
      </w:tr>
      <w:tr w:rsidR="000B1A61" w14:paraId="142D440B" w14:textId="77777777">
        <w:tblPrEx>
          <w:tblBorders>
            <w:top w:val="none" w:sz="0" w:space="0" w:color="auto"/>
            <w:bottom w:val="none" w:sz="0" w:space="0" w:color="auto"/>
          </w:tblBorders>
        </w:tblPrEx>
        <w:tc>
          <w:tcPr>
            <w:tcW w:w="1418" w:type="dxa"/>
          </w:tcPr>
          <w:p w14:paraId="3408C8C8" w14:textId="77777777" w:rsidR="00B83108" w:rsidRDefault="00B83108">
            <w:pPr>
              <w:pStyle w:val="yTable"/>
              <w:rPr>
                <w:spacing w:val="-1"/>
                <w:sz w:val="14"/>
              </w:rPr>
            </w:pPr>
          </w:p>
        </w:tc>
        <w:tc>
          <w:tcPr>
            <w:tcW w:w="1134" w:type="dxa"/>
          </w:tcPr>
          <w:p w14:paraId="500B6AE9" w14:textId="77777777" w:rsidR="00B83108" w:rsidRDefault="00B83108">
            <w:pPr>
              <w:pStyle w:val="yTable"/>
              <w:tabs>
                <w:tab w:val="right" w:pos="680"/>
              </w:tabs>
              <w:rPr>
                <w:spacing w:val="-1"/>
                <w:sz w:val="14"/>
              </w:rPr>
            </w:pPr>
            <w:r>
              <w:rPr>
                <w:spacing w:val="-1"/>
                <w:sz w:val="14"/>
              </w:rPr>
              <w:tab/>
              <w:t>I</w:t>
            </w:r>
          </w:p>
        </w:tc>
        <w:tc>
          <w:tcPr>
            <w:tcW w:w="1169" w:type="dxa"/>
          </w:tcPr>
          <w:p w14:paraId="611146B5" w14:textId="77777777" w:rsidR="00B83108" w:rsidRDefault="00B83108">
            <w:pPr>
              <w:pStyle w:val="yTable"/>
              <w:rPr>
                <w:spacing w:val="-2"/>
                <w:sz w:val="14"/>
              </w:rPr>
            </w:pPr>
            <w:r>
              <w:rPr>
                <w:spacing w:val="-2"/>
                <w:sz w:val="14"/>
              </w:rPr>
              <w:t>1.8 x 10</w:t>
            </w:r>
            <w:r>
              <w:rPr>
                <w:spacing w:val="-2"/>
                <w:sz w:val="14"/>
                <w:vertAlign w:val="superscript"/>
              </w:rPr>
              <w:t>+3</w:t>
            </w:r>
          </w:p>
        </w:tc>
        <w:tc>
          <w:tcPr>
            <w:tcW w:w="1170" w:type="dxa"/>
          </w:tcPr>
          <w:p w14:paraId="6ED27454"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1AC5ADE8"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2CAD6CA2" w14:textId="77777777" w:rsidR="00B83108" w:rsidRDefault="00B83108">
            <w:pPr>
              <w:pStyle w:val="yTable"/>
              <w:rPr>
                <w:spacing w:val="-2"/>
                <w:sz w:val="14"/>
                <w:vertAlign w:val="superscript"/>
              </w:rPr>
            </w:pPr>
            <w:r>
              <w:rPr>
                <w:spacing w:val="-2"/>
                <w:sz w:val="14"/>
              </w:rPr>
              <w:t>2.6 x 10</w:t>
            </w:r>
            <w:r>
              <w:rPr>
                <w:spacing w:val="-2"/>
                <w:sz w:val="14"/>
                <w:vertAlign w:val="superscript"/>
              </w:rPr>
              <w:t>+6</w:t>
            </w:r>
          </w:p>
        </w:tc>
      </w:tr>
      <w:tr w:rsidR="000B1A61" w14:paraId="3B9E2B3A" w14:textId="77777777">
        <w:tblPrEx>
          <w:tblBorders>
            <w:top w:val="none" w:sz="0" w:space="0" w:color="auto"/>
            <w:bottom w:val="none" w:sz="0" w:space="0" w:color="auto"/>
          </w:tblBorders>
        </w:tblPrEx>
        <w:tc>
          <w:tcPr>
            <w:tcW w:w="1418" w:type="dxa"/>
          </w:tcPr>
          <w:p w14:paraId="27980E86" w14:textId="77777777" w:rsidR="00B83108" w:rsidRDefault="00B83108">
            <w:pPr>
              <w:pStyle w:val="yTable"/>
              <w:rPr>
                <w:spacing w:val="-1"/>
                <w:sz w:val="14"/>
              </w:rPr>
            </w:pPr>
          </w:p>
        </w:tc>
        <w:tc>
          <w:tcPr>
            <w:tcW w:w="1134" w:type="dxa"/>
          </w:tcPr>
          <w:p w14:paraId="0F71EAD2" w14:textId="77777777" w:rsidR="00B83108" w:rsidRDefault="00B83108">
            <w:pPr>
              <w:pStyle w:val="yTable"/>
              <w:tabs>
                <w:tab w:val="right" w:pos="680"/>
              </w:tabs>
              <w:rPr>
                <w:spacing w:val="-1"/>
                <w:sz w:val="14"/>
              </w:rPr>
            </w:pPr>
            <w:r>
              <w:rPr>
                <w:spacing w:val="-1"/>
                <w:sz w:val="14"/>
              </w:rPr>
              <w:t>Os</w:t>
            </w:r>
            <w:r>
              <w:rPr>
                <w:spacing w:val="-1"/>
                <w:sz w:val="14"/>
              </w:rPr>
              <w:noBreakHyphen/>
              <w:t>191m</w:t>
            </w:r>
            <w:r>
              <w:rPr>
                <w:spacing w:val="-1"/>
                <w:sz w:val="14"/>
              </w:rPr>
              <w:tab/>
              <w:t>S</w:t>
            </w:r>
          </w:p>
        </w:tc>
        <w:tc>
          <w:tcPr>
            <w:tcW w:w="1169" w:type="dxa"/>
          </w:tcPr>
          <w:p w14:paraId="204A4059" w14:textId="77777777" w:rsidR="00B83108" w:rsidRDefault="00B83108">
            <w:pPr>
              <w:pStyle w:val="yTable"/>
              <w:rPr>
                <w:spacing w:val="-2"/>
                <w:sz w:val="14"/>
              </w:rPr>
            </w:pPr>
            <w:r>
              <w:rPr>
                <w:spacing w:val="-2"/>
                <w:sz w:val="14"/>
              </w:rPr>
              <w:t>7.4 x 10</w:t>
            </w:r>
            <w:r>
              <w:rPr>
                <w:spacing w:val="-2"/>
                <w:sz w:val="14"/>
                <w:vertAlign w:val="superscript"/>
              </w:rPr>
              <w:t>+5</w:t>
            </w:r>
          </w:p>
        </w:tc>
        <w:tc>
          <w:tcPr>
            <w:tcW w:w="1170" w:type="dxa"/>
          </w:tcPr>
          <w:p w14:paraId="5B9369CD" w14:textId="77777777" w:rsidR="00B83108" w:rsidRDefault="00B83108">
            <w:pPr>
              <w:pStyle w:val="yTable"/>
              <w:rPr>
                <w:spacing w:val="-2"/>
                <w:sz w:val="14"/>
              </w:rPr>
            </w:pPr>
            <w:r>
              <w:rPr>
                <w:spacing w:val="-2"/>
                <w:sz w:val="14"/>
              </w:rPr>
              <w:t>2.6 x 10</w:t>
            </w:r>
            <w:r>
              <w:rPr>
                <w:spacing w:val="-2"/>
                <w:sz w:val="14"/>
                <w:vertAlign w:val="superscript"/>
              </w:rPr>
              <w:t>+9</w:t>
            </w:r>
          </w:p>
        </w:tc>
        <w:tc>
          <w:tcPr>
            <w:tcW w:w="1229" w:type="dxa"/>
            <w:gridSpan w:val="4"/>
          </w:tcPr>
          <w:p w14:paraId="414EC4A6" w14:textId="77777777" w:rsidR="00B83108" w:rsidRDefault="00B83108">
            <w:pPr>
              <w:pStyle w:val="yTable"/>
              <w:rPr>
                <w:spacing w:val="-2"/>
                <w:sz w:val="14"/>
              </w:rPr>
            </w:pPr>
            <w:r>
              <w:rPr>
                <w:spacing w:val="-2"/>
                <w:sz w:val="14"/>
              </w:rPr>
              <w:t>2.2 x 10</w:t>
            </w:r>
            <w:r>
              <w:rPr>
                <w:spacing w:val="-2"/>
                <w:sz w:val="14"/>
                <w:vertAlign w:val="superscript"/>
              </w:rPr>
              <w:t>+4</w:t>
            </w:r>
          </w:p>
        </w:tc>
        <w:tc>
          <w:tcPr>
            <w:tcW w:w="1111" w:type="dxa"/>
          </w:tcPr>
          <w:p w14:paraId="05DAF2B8" w14:textId="77777777" w:rsidR="00B83108" w:rsidRDefault="00B83108">
            <w:pPr>
              <w:pStyle w:val="yTable"/>
              <w:rPr>
                <w:spacing w:val="-2"/>
                <w:sz w:val="14"/>
                <w:vertAlign w:val="superscript"/>
              </w:rPr>
            </w:pPr>
            <w:r>
              <w:rPr>
                <w:spacing w:val="-2"/>
                <w:sz w:val="14"/>
              </w:rPr>
              <w:t>1.1 x 10</w:t>
            </w:r>
            <w:r>
              <w:rPr>
                <w:spacing w:val="-2"/>
                <w:sz w:val="14"/>
                <w:vertAlign w:val="superscript"/>
              </w:rPr>
              <w:t>+8</w:t>
            </w:r>
          </w:p>
        </w:tc>
      </w:tr>
      <w:tr w:rsidR="000B1A61" w14:paraId="69A9835C" w14:textId="77777777">
        <w:tblPrEx>
          <w:tblBorders>
            <w:top w:val="none" w:sz="0" w:space="0" w:color="auto"/>
            <w:bottom w:val="none" w:sz="0" w:space="0" w:color="auto"/>
          </w:tblBorders>
        </w:tblPrEx>
        <w:tc>
          <w:tcPr>
            <w:tcW w:w="1418" w:type="dxa"/>
          </w:tcPr>
          <w:p w14:paraId="3DED1441" w14:textId="77777777" w:rsidR="00B83108" w:rsidRDefault="00B83108">
            <w:pPr>
              <w:pStyle w:val="yTable"/>
              <w:rPr>
                <w:spacing w:val="-1"/>
                <w:sz w:val="14"/>
              </w:rPr>
            </w:pPr>
          </w:p>
        </w:tc>
        <w:tc>
          <w:tcPr>
            <w:tcW w:w="1134" w:type="dxa"/>
          </w:tcPr>
          <w:p w14:paraId="4B2EE6B1" w14:textId="77777777" w:rsidR="00B83108" w:rsidRDefault="00B83108">
            <w:pPr>
              <w:pStyle w:val="yTable"/>
              <w:tabs>
                <w:tab w:val="right" w:pos="680"/>
              </w:tabs>
              <w:rPr>
                <w:spacing w:val="-1"/>
                <w:sz w:val="14"/>
              </w:rPr>
            </w:pPr>
            <w:r>
              <w:rPr>
                <w:spacing w:val="-1"/>
                <w:sz w:val="14"/>
              </w:rPr>
              <w:tab/>
              <w:t>I</w:t>
            </w:r>
          </w:p>
        </w:tc>
        <w:tc>
          <w:tcPr>
            <w:tcW w:w="1169" w:type="dxa"/>
          </w:tcPr>
          <w:p w14:paraId="6154EF69" w14:textId="77777777" w:rsidR="00B83108" w:rsidRDefault="00B83108">
            <w:pPr>
              <w:pStyle w:val="yTable"/>
              <w:rPr>
                <w:spacing w:val="-2"/>
                <w:sz w:val="14"/>
              </w:rPr>
            </w:pPr>
            <w:r>
              <w:rPr>
                <w:spacing w:val="-2"/>
                <w:sz w:val="14"/>
              </w:rPr>
              <w:t>3.3 x 10</w:t>
            </w:r>
            <w:r>
              <w:rPr>
                <w:spacing w:val="-2"/>
                <w:sz w:val="14"/>
                <w:vertAlign w:val="superscript"/>
              </w:rPr>
              <w:t>+5</w:t>
            </w:r>
          </w:p>
        </w:tc>
        <w:tc>
          <w:tcPr>
            <w:tcW w:w="1170" w:type="dxa"/>
          </w:tcPr>
          <w:p w14:paraId="12718A8E" w14:textId="77777777" w:rsidR="00B83108" w:rsidRDefault="00B83108">
            <w:pPr>
              <w:pStyle w:val="yTable"/>
              <w:rPr>
                <w:spacing w:val="-2"/>
                <w:sz w:val="14"/>
              </w:rPr>
            </w:pPr>
            <w:r>
              <w:rPr>
                <w:spacing w:val="-2"/>
                <w:sz w:val="14"/>
              </w:rPr>
              <w:t>2.6 x 10</w:t>
            </w:r>
            <w:r>
              <w:rPr>
                <w:spacing w:val="-2"/>
                <w:sz w:val="14"/>
                <w:vertAlign w:val="superscript"/>
              </w:rPr>
              <w:t>+9</w:t>
            </w:r>
          </w:p>
        </w:tc>
        <w:tc>
          <w:tcPr>
            <w:tcW w:w="1229" w:type="dxa"/>
            <w:gridSpan w:val="4"/>
          </w:tcPr>
          <w:p w14:paraId="28DD2348" w14:textId="77777777" w:rsidR="00B83108" w:rsidRDefault="00B83108">
            <w:pPr>
              <w:pStyle w:val="yTable"/>
              <w:rPr>
                <w:spacing w:val="-2"/>
                <w:sz w:val="14"/>
              </w:rPr>
            </w:pPr>
            <w:r>
              <w:rPr>
                <w:spacing w:val="-2"/>
                <w:sz w:val="14"/>
              </w:rPr>
              <w:t>1.1 x 10</w:t>
            </w:r>
            <w:r>
              <w:rPr>
                <w:spacing w:val="-2"/>
                <w:sz w:val="14"/>
                <w:vertAlign w:val="superscript"/>
              </w:rPr>
              <w:t>+4</w:t>
            </w:r>
          </w:p>
        </w:tc>
        <w:tc>
          <w:tcPr>
            <w:tcW w:w="1111" w:type="dxa"/>
          </w:tcPr>
          <w:p w14:paraId="469F55C0"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274A50F3" w14:textId="77777777">
        <w:tblPrEx>
          <w:tblBorders>
            <w:top w:val="none" w:sz="0" w:space="0" w:color="auto"/>
            <w:bottom w:val="none" w:sz="0" w:space="0" w:color="auto"/>
          </w:tblBorders>
        </w:tblPrEx>
        <w:tc>
          <w:tcPr>
            <w:tcW w:w="1418" w:type="dxa"/>
          </w:tcPr>
          <w:p w14:paraId="27214DBE" w14:textId="77777777" w:rsidR="00B83108" w:rsidRDefault="00B83108">
            <w:pPr>
              <w:pStyle w:val="yTable"/>
              <w:rPr>
                <w:spacing w:val="-1"/>
                <w:sz w:val="14"/>
              </w:rPr>
            </w:pPr>
          </w:p>
        </w:tc>
        <w:tc>
          <w:tcPr>
            <w:tcW w:w="1134" w:type="dxa"/>
          </w:tcPr>
          <w:p w14:paraId="43B04C63" w14:textId="77777777" w:rsidR="00B83108" w:rsidRDefault="00B83108">
            <w:pPr>
              <w:pStyle w:val="yTable"/>
              <w:tabs>
                <w:tab w:val="right" w:pos="680"/>
              </w:tabs>
              <w:rPr>
                <w:spacing w:val="-1"/>
                <w:sz w:val="14"/>
              </w:rPr>
            </w:pPr>
            <w:r>
              <w:rPr>
                <w:spacing w:val="-1"/>
                <w:sz w:val="14"/>
              </w:rPr>
              <w:t>Os</w:t>
            </w:r>
            <w:r>
              <w:rPr>
                <w:spacing w:val="-1"/>
                <w:sz w:val="14"/>
              </w:rPr>
              <w:noBreakHyphen/>
              <w:t>191</w:t>
            </w:r>
            <w:r>
              <w:rPr>
                <w:spacing w:val="-1"/>
                <w:sz w:val="14"/>
              </w:rPr>
              <w:tab/>
              <w:t>S</w:t>
            </w:r>
          </w:p>
        </w:tc>
        <w:tc>
          <w:tcPr>
            <w:tcW w:w="1169" w:type="dxa"/>
          </w:tcPr>
          <w:p w14:paraId="5D6F4E0D"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12122BA2"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5E209056"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224E0CB5"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79A739A4" w14:textId="77777777">
        <w:tblPrEx>
          <w:tblBorders>
            <w:top w:val="none" w:sz="0" w:space="0" w:color="auto"/>
            <w:bottom w:val="none" w:sz="0" w:space="0" w:color="auto"/>
          </w:tblBorders>
        </w:tblPrEx>
        <w:tc>
          <w:tcPr>
            <w:tcW w:w="1418" w:type="dxa"/>
          </w:tcPr>
          <w:p w14:paraId="691041E8" w14:textId="77777777" w:rsidR="00B83108" w:rsidRDefault="00B83108">
            <w:pPr>
              <w:pStyle w:val="yTable"/>
              <w:rPr>
                <w:spacing w:val="-1"/>
                <w:sz w:val="14"/>
              </w:rPr>
            </w:pPr>
          </w:p>
        </w:tc>
        <w:tc>
          <w:tcPr>
            <w:tcW w:w="1134" w:type="dxa"/>
          </w:tcPr>
          <w:p w14:paraId="2FBD53FF" w14:textId="77777777" w:rsidR="00B83108" w:rsidRDefault="00B83108">
            <w:pPr>
              <w:pStyle w:val="yTable"/>
              <w:tabs>
                <w:tab w:val="right" w:pos="680"/>
              </w:tabs>
              <w:rPr>
                <w:spacing w:val="-1"/>
                <w:sz w:val="14"/>
              </w:rPr>
            </w:pPr>
            <w:r>
              <w:rPr>
                <w:spacing w:val="-1"/>
                <w:sz w:val="14"/>
              </w:rPr>
              <w:tab/>
              <w:t>I</w:t>
            </w:r>
          </w:p>
        </w:tc>
        <w:tc>
          <w:tcPr>
            <w:tcW w:w="1169" w:type="dxa"/>
          </w:tcPr>
          <w:p w14:paraId="0D4C3B00"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40802EEA"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10949E87"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30925A84"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540D36CD" w14:textId="77777777">
        <w:tblPrEx>
          <w:tblBorders>
            <w:top w:val="none" w:sz="0" w:space="0" w:color="auto"/>
            <w:bottom w:val="none" w:sz="0" w:space="0" w:color="auto"/>
          </w:tblBorders>
        </w:tblPrEx>
        <w:tc>
          <w:tcPr>
            <w:tcW w:w="1418" w:type="dxa"/>
          </w:tcPr>
          <w:p w14:paraId="1F5B318E" w14:textId="77777777" w:rsidR="00B83108" w:rsidRDefault="00B83108">
            <w:pPr>
              <w:pStyle w:val="yTable"/>
              <w:rPr>
                <w:spacing w:val="-1"/>
                <w:sz w:val="14"/>
              </w:rPr>
            </w:pPr>
          </w:p>
        </w:tc>
        <w:tc>
          <w:tcPr>
            <w:tcW w:w="1134" w:type="dxa"/>
          </w:tcPr>
          <w:p w14:paraId="0888DA7F" w14:textId="77777777" w:rsidR="00B83108" w:rsidRDefault="00B83108">
            <w:pPr>
              <w:pStyle w:val="yTable"/>
              <w:tabs>
                <w:tab w:val="right" w:pos="680"/>
              </w:tabs>
              <w:rPr>
                <w:spacing w:val="-1"/>
                <w:sz w:val="14"/>
              </w:rPr>
            </w:pPr>
            <w:r>
              <w:rPr>
                <w:spacing w:val="-1"/>
                <w:sz w:val="14"/>
              </w:rPr>
              <w:t>Os</w:t>
            </w:r>
            <w:r>
              <w:rPr>
                <w:spacing w:val="-1"/>
                <w:sz w:val="14"/>
              </w:rPr>
              <w:noBreakHyphen/>
              <w:t>193</w:t>
            </w:r>
            <w:r>
              <w:rPr>
                <w:spacing w:val="-1"/>
                <w:sz w:val="14"/>
              </w:rPr>
              <w:tab/>
              <w:t>S</w:t>
            </w:r>
          </w:p>
        </w:tc>
        <w:tc>
          <w:tcPr>
            <w:tcW w:w="1169" w:type="dxa"/>
          </w:tcPr>
          <w:p w14:paraId="0532FFAD"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1087328B"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2DAAB5CB"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090D0889"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0DAC1FB6" w14:textId="77777777">
        <w:tblPrEx>
          <w:tblBorders>
            <w:top w:val="none" w:sz="0" w:space="0" w:color="auto"/>
            <w:bottom w:val="none" w:sz="0" w:space="0" w:color="auto"/>
          </w:tblBorders>
        </w:tblPrEx>
        <w:tc>
          <w:tcPr>
            <w:tcW w:w="1418" w:type="dxa"/>
          </w:tcPr>
          <w:p w14:paraId="19FC37CF" w14:textId="77777777" w:rsidR="00B83108" w:rsidRDefault="00B83108">
            <w:pPr>
              <w:pStyle w:val="yTable"/>
              <w:rPr>
                <w:spacing w:val="-1"/>
                <w:sz w:val="14"/>
              </w:rPr>
            </w:pPr>
          </w:p>
        </w:tc>
        <w:tc>
          <w:tcPr>
            <w:tcW w:w="1134" w:type="dxa"/>
          </w:tcPr>
          <w:p w14:paraId="7BF5B1CC" w14:textId="77777777" w:rsidR="00B83108" w:rsidRDefault="00B83108">
            <w:pPr>
              <w:pStyle w:val="yTable"/>
              <w:tabs>
                <w:tab w:val="right" w:pos="680"/>
              </w:tabs>
              <w:rPr>
                <w:spacing w:val="-1"/>
                <w:sz w:val="14"/>
              </w:rPr>
            </w:pPr>
            <w:r>
              <w:rPr>
                <w:spacing w:val="-1"/>
                <w:sz w:val="14"/>
              </w:rPr>
              <w:tab/>
              <w:t>I</w:t>
            </w:r>
          </w:p>
        </w:tc>
        <w:tc>
          <w:tcPr>
            <w:tcW w:w="1169" w:type="dxa"/>
          </w:tcPr>
          <w:p w14:paraId="1BB2E8C1"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39980184"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177EF0C9" w14:textId="77777777" w:rsidR="00B83108" w:rsidRDefault="00B83108">
            <w:pPr>
              <w:pStyle w:val="yTable"/>
              <w:rPr>
                <w:spacing w:val="-2"/>
                <w:sz w:val="14"/>
              </w:rPr>
            </w:pPr>
            <w:r>
              <w:rPr>
                <w:spacing w:val="-2"/>
                <w:sz w:val="14"/>
              </w:rPr>
              <w:t>3.3 x 10</w:t>
            </w:r>
            <w:r>
              <w:rPr>
                <w:spacing w:val="-2"/>
                <w:sz w:val="14"/>
                <w:vertAlign w:val="superscript"/>
              </w:rPr>
              <w:t>+2</w:t>
            </w:r>
          </w:p>
        </w:tc>
        <w:tc>
          <w:tcPr>
            <w:tcW w:w="1111" w:type="dxa"/>
          </w:tcPr>
          <w:p w14:paraId="7BE7FB99"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10FD6935" w14:textId="77777777">
        <w:tblPrEx>
          <w:tblBorders>
            <w:top w:val="none" w:sz="0" w:space="0" w:color="auto"/>
            <w:bottom w:val="none" w:sz="0" w:space="0" w:color="auto"/>
          </w:tblBorders>
        </w:tblPrEx>
        <w:tc>
          <w:tcPr>
            <w:tcW w:w="1418" w:type="dxa"/>
          </w:tcPr>
          <w:p w14:paraId="1F4937CD" w14:textId="77777777" w:rsidR="00B83108" w:rsidRDefault="00B83108">
            <w:pPr>
              <w:pStyle w:val="yTable"/>
              <w:rPr>
                <w:spacing w:val="-1"/>
                <w:sz w:val="14"/>
              </w:rPr>
            </w:pPr>
            <w:r>
              <w:rPr>
                <w:spacing w:val="-1"/>
                <w:sz w:val="14"/>
              </w:rPr>
              <w:t>Palladium (46)</w:t>
            </w:r>
          </w:p>
        </w:tc>
        <w:tc>
          <w:tcPr>
            <w:tcW w:w="1134" w:type="dxa"/>
          </w:tcPr>
          <w:p w14:paraId="56EE6D2B" w14:textId="77777777" w:rsidR="00B83108" w:rsidRDefault="00B83108">
            <w:pPr>
              <w:pStyle w:val="yTable"/>
              <w:tabs>
                <w:tab w:val="right" w:pos="680"/>
              </w:tabs>
              <w:rPr>
                <w:spacing w:val="-1"/>
                <w:sz w:val="14"/>
              </w:rPr>
            </w:pPr>
            <w:r>
              <w:rPr>
                <w:spacing w:val="-1"/>
                <w:sz w:val="14"/>
              </w:rPr>
              <w:t>Pd</w:t>
            </w:r>
            <w:r>
              <w:rPr>
                <w:spacing w:val="-1"/>
                <w:sz w:val="14"/>
              </w:rPr>
              <w:noBreakHyphen/>
              <w:t>103</w:t>
            </w:r>
            <w:r>
              <w:rPr>
                <w:spacing w:val="-1"/>
                <w:sz w:val="14"/>
              </w:rPr>
              <w:tab/>
              <w:t>S</w:t>
            </w:r>
          </w:p>
        </w:tc>
        <w:tc>
          <w:tcPr>
            <w:tcW w:w="1169" w:type="dxa"/>
          </w:tcPr>
          <w:p w14:paraId="13DEDF38"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68261D97"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194A172E" w14:textId="77777777" w:rsidR="00B83108" w:rsidRDefault="00B83108">
            <w:pPr>
              <w:pStyle w:val="yTable"/>
              <w:rPr>
                <w:spacing w:val="-2"/>
                <w:sz w:val="14"/>
              </w:rPr>
            </w:pPr>
            <w:r>
              <w:rPr>
                <w:spacing w:val="-2"/>
                <w:sz w:val="14"/>
              </w:rPr>
              <w:t>1.8 x 10</w:t>
            </w:r>
            <w:r>
              <w:rPr>
                <w:spacing w:val="-2"/>
                <w:sz w:val="14"/>
                <w:vertAlign w:val="superscript"/>
              </w:rPr>
              <w:t>+3</w:t>
            </w:r>
          </w:p>
        </w:tc>
        <w:tc>
          <w:tcPr>
            <w:tcW w:w="1111" w:type="dxa"/>
          </w:tcPr>
          <w:p w14:paraId="4A67F3B6"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74D57E32" w14:textId="77777777">
        <w:tblPrEx>
          <w:tblBorders>
            <w:top w:val="none" w:sz="0" w:space="0" w:color="auto"/>
            <w:bottom w:val="none" w:sz="0" w:space="0" w:color="auto"/>
          </w:tblBorders>
        </w:tblPrEx>
        <w:tc>
          <w:tcPr>
            <w:tcW w:w="1418" w:type="dxa"/>
          </w:tcPr>
          <w:p w14:paraId="64B9D2CB" w14:textId="77777777" w:rsidR="00B83108" w:rsidRDefault="00B83108">
            <w:pPr>
              <w:pStyle w:val="yTable"/>
              <w:rPr>
                <w:spacing w:val="-1"/>
                <w:sz w:val="14"/>
              </w:rPr>
            </w:pPr>
          </w:p>
        </w:tc>
        <w:tc>
          <w:tcPr>
            <w:tcW w:w="1134" w:type="dxa"/>
          </w:tcPr>
          <w:p w14:paraId="47D8ACF5" w14:textId="77777777" w:rsidR="00B83108" w:rsidRDefault="00B83108">
            <w:pPr>
              <w:pStyle w:val="yTable"/>
              <w:tabs>
                <w:tab w:val="right" w:pos="680"/>
              </w:tabs>
              <w:rPr>
                <w:spacing w:val="-1"/>
                <w:sz w:val="14"/>
              </w:rPr>
            </w:pPr>
            <w:r>
              <w:rPr>
                <w:spacing w:val="-1"/>
                <w:sz w:val="14"/>
              </w:rPr>
              <w:tab/>
              <w:t>I</w:t>
            </w:r>
          </w:p>
        </w:tc>
        <w:tc>
          <w:tcPr>
            <w:tcW w:w="1169" w:type="dxa"/>
          </w:tcPr>
          <w:p w14:paraId="5E700C77" w14:textId="77777777" w:rsidR="00B83108" w:rsidRDefault="00B83108">
            <w:pPr>
              <w:pStyle w:val="yTable"/>
              <w:rPr>
                <w:spacing w:val="-2"/>
                <w:sz w:val="14"/>
              </w:rPr>
            </w:pPr>
            <w:r>
              <w:rPr>
                <w:spacing w:val="-2"/>
                <w:sz w:val="14"/>
              </w:rPr>
              <w:t>2.6 x 10</w:t>
            </w:r>
            <w:r>
              <w:rPr>
                <w:spacing w:val="-2"/>
                <w:sz w:val="14"/>
                <w:vertAlign w:val="superscript"/>
              </w:rPr>
              <w:t>+4</w:t>
            </w:r>
          </w:p>
        </w:tc>
        <w:tc>
          <w:tcPr>
            <w:tcW w:w="1170" w:type="dxa"/>
          </w:tcPr>
          <w:p w14:paraId="0B9B2CCA" w14:textId="77777777" w:rsidR="00B83108" w:rsidRDefault="00B83108">
            <w:pPr>
              <w:pStyle w:val="yTable"/>
              <w:rPr>
                <w:spacing w:val="-2"/>
                <w:sz w:val="14"/>
              </w:rPr>
            </w:pPr>
            <w:r>
              <w:rPr>
                <w:spacing w:val="-2"/>
                <w:sz w:val="14"/>
              </w:rPr>
              <w:t xml:space="preserve">  3 x 10</w:t>
            </w:r>
            <w:r>
              <w:rPr>
                <w:spacing w:val="-2"/>
                <w:sz w:val="14"/>
                <w:vertAlign w:val="superscript"/>
              </w:rPr>
              <w:t>+8</w:t>
            </w:r>
          </w:p>
        </w:tc>
        <w:tc>
          <w:tcPr>
            <w:tcW w:w="1229" w:type="dxa"/>
            <w:gridSpan w:val="4"/>
          </w:tcPr>
          <w:p w14:paraId="5B120903"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5DF0AACE"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6C1B62A1" w14:textId="77777777">
        <w:tblPrEx>
          <w:tblBorders>
            <w:top w:val="none" w:sz="0" w:space="0" w:color="auto"/>
            <w:bottom w:val="none" w:sz="0" w:space="0" w:color="auto"/>
          </w:tblBorders>
        </w:tblPrEx>
        <w:tc>
          <w:tcPr>
            <w:tcW w:w="1418" w:type="dxa"/>
          </w:tcPr>
          <w:p w14:paraId="3D572A71" w14:textId="77777777" w:rsidR="00B83108" w:rsidRDefault="00B83108">
            <w:pPr>
              <w:pStyle w:val="yTable"/>
              <w:rPr>
                <w:spacing w:val="-1"/>
                <w:sz w:val="14"/>
              </w:rPr>
            </w:pPr>
          </w:p>
        </w:tc>
        <w:tc>
          <w:tcPr>
            <w:tcW w:w="1134" w:type="dxa"/>
          </w:tcPr>
          <w:p w14:paraId="540408A4" w14:textId="77777777" w:rsidR="00B83108" w:rsidRDefault="00B83108">
            <w:pPr>
              <w:pStyle w:val="yTable"/>
              <w:tabs>
                <w:tab w:val="right" w:pos="680"/>
              </w:tabs>
              <w:rPr>
                <w:spacing w:val="-1"/>
                <w:sz w:val="14"/>
              </w:rPr>
            </w:pPr>
            <w:r>
              <w:rPr>
                <w:spacing w:val="-1"/>
                <w:sz w:val="14"/>
              </w:rPr>
              <w:t>Pd</w:t>
            </w:r>
            <w:r>
              <w:rPr>
                <w:spacing w:val="-1"/>
                <w:sz w:val="14"/>
              </w:rPr>
              <w:noBreakHyphen/>
              <w:t>109</w:t>
            </w:r>
            <w:r>
              <w:rPr>
                <w:spacing w:val="-1"/>
                <w:sz w:val="14"/>
              </w:rPr>
              <w:tab/>
              <w:t>S</w:t>
            </w:r>
          </w:p>
        </w:tc>
        <w:tc>
          <w:tcPr>
            <w:tcW w:w="1169" w:type="dxa"/>
          </w:tcPr>
          <w:p w14:paraId="39CC6261"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70E7052B"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69BE2BF8"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3FA9B1EB"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06E586BA" w14:textId="77777777">
        <w:tblPrEx>
          <w:tblBorders>
            <w:top w:val="none" w:sz="0" w:space="0" w:color="auto"/>
            <w:bottom w:val="none" w:sz="0" w:space="0" w:color="auto"/>
          </w:tblBorders>
        </w:tblPrEx>
        <w:tc>
          <w:tcPr>
            <w:tcW w:w="1418" w:type="dxa"/>
          </w:tcPr>
          <w:p w14:paraId="71A3A7A8" w14:textId="77777777" w:rsidR="00B83108" w:rsidRDefault="00B83108">
            <w:pPr>
              <w:pStyle w:val="yTable"/>
              <w:rPr>
                <w:spacing w:val="-1"/>
                <w:sz w:val="14"/>
              </w:rPr>
            </w:pPr>
          </w:p>
        </w:tc>
        <w:tc>
          <w:tcPr>
            <w:tcW w:w="1134" w:type="dxa"/>
          </w:tcPr>
          <w:p w14:paraId="2E63CAE6" w14:textId="77777777" w:rsidR="00B83108" w:rsidRDefault="00B83108">
            <w:pPr>
              <w:pStyle w:val="yTable"/>
              <w:tabs>
                <w:tab w:val="right" w:pos="680"/>
              </w:tabs>
              <w:rPr>
                <w:spacing w:val="-1"/>
                <w:sz w:val="14"/>
              </w:rPr>
            </w:pPr>
            <w:r>
              <w:rPr>
                <w:spacing w:val="-1"/>
                <w:sz w:val="14"/>
              </w:rPr>
              <w:tab/>
              <w:t>I</w:t>
            </w:r>
          </w:p>
        </w:tc>
        <w:tc>
          <w:tcPr>
            <w:tcW w:w="1169" w:type="dxa"/>
          </w:tcPr>
          <w:p w14:paraId="456B9E90"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4CAEDF51"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6BB9FA91"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58CE8C34" w14:textId="77777777" w:rsidR="00B83108" w:rsidRDefault="00B83108">
            <w:pPr>
              <w:pStyle w:val="yTable"/>
              <w:rPr>
                <w:spacing w:val="-2"/>
                <w:sz w:val="14"/>
                <w:vertAlign w:val="superscript"/>
              </w:rPr>
            </w:pPr>
            <w:r>
              <w:rPr>
                <w:spacing w:val="-2"/>
                <w:sz w:val="14"/>
              </w:rPr>
              <w:t>2.6 x 10</w:t>
            </w:r>
            <w:r>
              <w:rPr>
                <w:spacing w:val="-2"/>
                <w:sz w:val="14"/>
                <w:vertAlign w:val="superscript"/>
              </w:rPr>
              <w:t>+6</w:t>
            </w:r>
          </w:p>
        </w:tc>
      </w:tr>
      <w:tr w:rsidR="000B1A61" w14:paraId="02E37B99" w14:textId="77777777">
        <w:tblPrEx>
          <w:tblBorders>
            <w:top w:val="none" w:sz="0" w:space="0" w:color="auto"/>
            <w:bottom w:val="none" w:sz="0" w:space="0" w:color="auto"/>
          </w:tblBorders>
        </w:tblPrEx>
        <w:tc>
          <w:tcPr>
            <w:tcW w:w="1418" w:type="dxa"/>
          </w:tcPr>
          <w:p w14:paraId="2E6E4D43" w14:textId="77777777" w:rsidR="00B83108" w:rsidRDefault="00B83108">
            <w:pPr>
              <w:pStyle w:val="yTable"/>
              <w:rPr>
                <w:spacing w:val="-1"/>
                <w:sz w:val="14"/>
              </w:rPr>
            </w:pPr>
            <w:r>
              <w:rPr>
                <w:spacing w:val="-1"/>
                <w:sz w:val="14"/>
              </w:rPr>
              <w:t>Phosphorus (15)</w:t>
            </w:r>
          </w:p>
        </w:tc>
        <w:tc>
          <w:tcPr>
            <w:tcW w:w="1134" w:type="dxa"/>
          </w:tcPr>
          <w:p w14:paraId="5896C5F3" w14:textId="77777777" w:rsidR="00B83108" w:rsidRDefault="00B83108">
            <w:pPr>
              <w:pStyle w:val="yTable"/>
              <w:tabs>
                <w:tab w:val="right" w:pos="680"/>
              </w:tabs>
              <w:rPr>
                <w:spacing w:val="-1"/>
                <w:sz w:val="14"/>
              </w:rPr>
            </w:pPr>
            <w:r>
              <w:rPr>
                <w:spacing w:val="-1"/>
                <w:sz w:val="14"/>
              </w:rPr>
              <w:t>P</w:t>
            </w:r>
            <w:r>
              <w:rPr>
                <w:spacing w:val="-1"/>
                <w:sz w:val="14"/>
              </w:rPr>
              <w:noBreakHyphen/>
              <w:t>32</w:t>
            </w:r>
            <w:r>
              <w:rPr>
                <w:spacing w:val="-1"/>
                <w:sz w:val="14"/>
              </w:rPr>
              <w:tab/>
              <w:t>S</w:t>
            </w:r>
          </w:p>
        </w:tc>
        <w:tc>
          <w:tcPr>
            <w:tcW w:w="1169" w:type="dxa"/>
          </w:tcPr>
          <w:p w14:paraId="2B34E77A" w14:textId="77777777" w:rsidR="00B83108" w:rsidRDefault="00B83108">
            <w:pPr>
              <w:pStyle w:val="yTable"/>
              <w:rPr>
                <w:spacing w:val="-2"/>
                <w:sz w:val="14"/>
              </w:rPr>
            </w:pPr>
            <w:r>
              <w:rPr>
                <w:spacing w:val="-2"/>
                <w:sz w:val="14"/>
              </w:rPr>
              <w:t>2.6 x 10</w:t>
            </w:r>
            <w:r>
              <w:rPr>
                <w:spacing w:val="-2"/>
                <w:sz w:val="14"/>
                <w:vertAlign w:val="superscript"/>
              </w:rPr>
              <w:t>+3</w:t>
            </w:r>
          </w:p>
        </w:tc>
        <w:tc>
          <w:tcPr>
            <w:tcW w:w="1170" w:type="dxa"/>
          </w:tcPr>
          <w:p w14:paraId="27A0F1E3"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646C5EA4"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2C7796DE"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59082B11" w14:textId="77777777">
        <w:tblPrEx>
          <w:tblBorders>
            <w:top w:val="none" w:sz="0" w:space="0" w:color="auto"/>
            <w:bottom w:val="none" w:sz="0" w:space="0" w:color="auto"/>
          </w:tblBorders>
        </w:tblPrEx>
        <w:tc>
          <w:tcPr>
            <w:tcW w:w="1418" w:type="dxa"/>
          </w:tcPr>
          <w:p w14:paraId="6C0951DB" w14:textId="77777777" w:rsidR="00B83108" w:rsidRDefault="00B83108">
            <w:pPr>
              <w:pStyle w:val="yTable"/>
              <w:rPr>
                <w:spacing w:val="-1"/>
                <w:sz w:val="14"/>
              </w:rPr>
            </w:pPr>
          </w:p>
        </w:tc>
        <w:tc>
          <w:tcPr>
            <w:tcW w:w="1134" w:type="dxa"/>
          </w:tcPr>
          <w:p w14:paraId="3C961E05" w14:textId="77777777" w:rsidR="00B83108" w:rsidRDefault="00B83108">
            <w:pPr>
              <w:pStyle w:val="yTable"/>
              <w:tabs>
                <w:tab w:val="right" w:pos="680"/>
              </w:tabs>
              <w:rPr>
                <w:spacing w:val="-1"/>
                <w:sz w:val="14"/>
              </w:rPr>
            </w:pPr>
            <w:r>
              <w:rPr>
                <w:spacing w:val="-1"/>
                <w:sz w:val="14"/>
              </w:rPr>
              <w:tab/>
              <w:t>I</w:t>
            </w:r>
          </w:p>
        </w:tc>
        <w:tc>
          <w:tcPr>
            <w:tcW w:w="1169" w:type="dxa"/>
          </w:tcPr>
          <w:p w14:paraId="660A801A" w14:textId="77777777" w:rsidR="00B83108" w:rsidRDefault="00B83108">
            <w:pPr>
              <w:pStyle w:val="yTable"/>
              <w:rPr>
                <w:spacing w:val="-2"/>
                <w:sz w:val="14"/>
              </w:rPr>
            </w:pPr>
            <w:r>
              <w:rPr>
                <w:spacing w:val="-2"/>
                <w:sz w:val="14"/>
              </w:rPr>
              <w:t xml:space="preserve">  3 x 10</w:t>
            </w:r>
            <w:r>
              <w:rPr>
                <w:spacing w:val="-2"/>
                <w:sz w:val="14"/>
                <w:vertAlign w:val="superscript"/>
              </w:rPr>
              <w:t>+3</w:t>
            </w:r>
          </w:p>
        </w:tc>
        <w:tc>
          <w:tcPr>
            <w:tcW w:w="1170" w:type="dxa"/>
          </w:tcPr>
          <w:p w14:paraId="3BE160ED"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50504B20"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335EDB19"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2CC6106D" w14:textId="77777777">
        <w:tblPrEx>
          <w:tblBorders>
            <w:top w:val="none" w:sz="0" w:space="0" w:color="auto"/>
            <w:bottom w:val="none" w:sz="0" w:space="0" w:color="auto"/>
          </w:tblBorders>
        </w:tblPrEx>
        <w:tc>
          <w:tcPr>
            <w:tcW w:w="1418" w:type="dxa"/>
          </w:tcPr>
          <w:p w14:paraId="296914FA" w14:textId="77777777" w:rsidR="00B83108" w:rsidRDefault="00B83108">
            <w:pPr>
              <w:pStyle w:val="yTable"/>
              <w:rPr>
                <w:spacing w:val="-1"/>
                <w:sz w:val="14"/>
              </w:rPr>
            </w:pPr>
            <w:r>
              <w:rPr>
                <w:spacing w:val="-1"/>
                <w:sz w:val="14"/>
              </w:rPr>
              <w:t>Platinum (78)</w:t>
            </w:r>
          </w:p>
        </w:tc>
        <w:tc>
          <w:tcPr>
            <w:tcW w:w="1134" w:type="dxa"/>
          </w:tcPr>
          <w:p w14:paraId="3F568094" w14:textId="77777777" w:rsidR="00B83108" w:rsidRDefault="00B83108">
            <w:pPr>
              <w:pStyle w:val="yTable"/>
              <w:tabs>
                <w:tab w:val="right" w:pos="680"/>
              </w:tabs>
              <w:rPr>
                <w:spacing w:val="-1"/>
                <w:sz w:val="14"/>
              </w:rPr>
            </w:pPr>
            <w:r>
              <w:rPr>
                <w:spacing w:val="-1"/>
                <w:sz w:val="14"/>
              </w:rPr>
              <w:t>Pt</w:t>
            </w:r>
            <w:r>
              <w:rPr>
                <w:spacing w:val="-1"/>
                <w:sz w:val="14"/>
              </w:rPr>
              <w:noBreakHyphen/>
              <w:t>191</w:t>
            </w:r>
            <w:r>
              <w:rPr>
                <w:spacing w:val="-1"/>
                <w:sz w:val="14"/>
              </w:rPr>
              <w:tab/>
              <w:t>S</w:t>
            </w:r>
          </w:p>
        </w:tc>
        <w:tc>
          <w:tcPr>
            <w:tcW w:w="1169" w:type="dxa"/>
          </w:tcPr>
          <w:p w14:paraId="748F8BB9"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170" w:type="dxa"/>
          </w:tcPr>
          <w:p w14:paraId="41F02FDE"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366934A3"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7D1514A6"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2523E2B5" w14:textId="77777777">
        <w:tblPrEx>
          <w:tblBorders>
            <w:top w:val="none" w:sz="0" w:space="0" w:color="auto"/>
            <w:bottom w:val="none" w:sz="0" w:space="0" w:color="auto"/>
          </w:tblBorders>
        </w:tblPrEx>
        <w:tc>
          <w:tcPr>
            <w:tcW w:w="1418" w:type="dxa"/>
          </w:tcPr>
          <w:p w14:paraId="457103A2" w14:textId="77777777" w:rsidR="00B83108" w:rsidRDefault="00B83108">
            <w:pPr>
              <w:pStyle w:val="yTable"/>
              <w:rPr>
                <w:spacing w:val="-1"/>
                <w:sz w:val="14"/>
              </w:rPr>
            </w:pPr>
          </w:p>
        </w:tc>
        <w:tc>
          <w:tcPr>
            <w:tcW w:w="1134" w:type="dxa"/>
          </w:tcPr>
          <w:p w14:paraId="1BA5361F" w14:textId="77777777" w:rsidR="00B83108" w:rsidRDefault="00B83108">
            <w:pPr>
              <w:pStyle w:val="yTable"/>
              <w:tabs>
                <w:tab w:val="right" w:pos="680"/>
              </w:tabs>
              <w:rPr>
                <w:spacing w:val="-1"/>
                <w:sz w:val="14"/>
              </w:rPr>
            </w:pPr>
            <w:r>
              <w:rPr>
                <w:spacing w:val="-1"/>
                <w:sz w:val="14"/>
              </w:rPr>
              <w:tab/>
              <w:t>I</w:t>
            </w:r>
          </w:p>
        </w:tc>
        <w:tc>
          <w:tcPr>
            <w:tcW w:w="1169" w:type="dxa"/>
          </w:tcPr>
          <w:p w14:paraId="2C19F5B1"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7AF34424"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618A05CC"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070D5288"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0EC8A707" w14:textId="77777777">
        <w:tblPrEx>
          <w:tblBorders>
            <w:top w:val="none" w:sz="0" w:space="0" w:color="auto"/>
            <w:bottom w:val="none" w:sz="0" w:space="0" w:color="auto"/>
          </w:tblBorders>
        </w:tblPrEx>
        <w:tc>
          <w:tcPr>
            <w:tcW w:w="1418" w:type="dxa"/>
          </w:tcPr>
          <w:p w14:paraId="6CBCEF2D" w14:textId="77777777" w:rsidR="00B83108" w:rsidRDefault="00B83108">
            <w:pPr>
              <w:pStyle w:val="yTable"/>
              <w:rPr>
                <w:spacing w:val="-1"/>
                <w:sz w:val="14"/>
              </w:rPr>
            </w:pPr>
          </w:p>
        </w:tc>
        <w:tc>
          <w:tcPr>
            <w:tcW w:w="1134" w:type="dxa"/>
          </w:tcPr>
          <w:p w14:paraId="27307EBF" w14:textId="77777777" w:rsidR="00B83108" w:rsidRDefault="00B83108">
            <w:pPr>
              <w:pStyle w:val="yTable"/>
              <w:tabs>
                <w:tab w:val="right" w:pos="680"/>
              </w:tabs>
              <w:rPr>
                <w:spacing w:val="-1"/>
                <w:sz w:val="14"/>
              </w:rPr>
            </w:pPr>
            <w:r>
              <w:rPr>
                <w:spacing w:val="-1"/>
                <w:sz w:val="14"/>
              </w:rPr>
              <w:t>Pt</w:t>
            </w:r>
            <w:r>
              <w:rPr>
                <w:spacing w:val="-1"/>
                <w:sz w:val="14"/>
              </w:rPr>
              <w:noBreakHyphen/>
              <w:t>193m</w:t>
            </w:r>
            <w:r>
              <w:rPr>
                <w:spacing w:val="-1"/>
                <w:sz w:val="14"/>
              </w:rPr>
              <w:tab/>
              <w:t>S</w:t>
            </w:r>
          </w:p>
        </w:tc>
        <w:tc>
          <w:tcPr>
            <w:tcW w:w="1169" w:type="dxa"/>
          </w:tcPr>
          <w:p w14:paraId="0A7B205C" w14:textId="77777777" w:rsidR="00B83108" w:rsidRDefault="00B83108">
            <w:pPr>
              <w:pStyle w:val="yTable"/>
              <w:rPr>
                <w:spacing w:val="-2"/>
                <w:sz w:val="14"/>
              </w:rPr>
            </w:pPr>
            <w:r>
              <w:rPr>
                <w:spacing w:val="-2"/>
                <w:sz w:val="14"/>
              </w:rPr>
              <w:t>2.6 x 10</w:t>
            </w:r>
            <w:r>
              <w:rPr>
                <w:spacing w:val="-2"/>
                <w:sz w:val="14"/>
                <w:vertAlign w:val="superscript"/>
              </w:rPr>
              <w:t>+5</w:t>
            </w:r>
          </w:p>
        </w:tc>
        <w:tc>
          <w:tcPr>
            <w:tcW w:w="1170" w:type="dxa"/>
          </w:tcPr>
          <w:p w14:paraId="30951B07" w14:textId="77777777" w:rsidR="00B83108" w:rsidRDefault="00B83108">
            <w:pPr>
              <w:pStyle w:val="yTable"/>
              <w:rPr>
                <w:spacing w:val="-2"/>
                <w:sz w:val="14"/>
              </w:rPr>
            </w:pPr>
            <w:r>
              <w:rPr>
                <w:spacing w:val="-2"/>
                <w:sz w:val="14"/>
              </w:rPr>
              <w:t>1.1 x 10</w:t>
            </w:r>
            <w:r>
              <w:rPr>
                <w:spacing w:val="-2"/>
                <w:sz w:val="14"/>
                <w:vertAlign w:val="superscript"/>
              </w:rPr>
              <w:t>+9</w:t>
            </w:r>
          </w:p>
        </w:tc>
        <w:tc>
          <w:tcPr>
            <w:tcW w:w="1229" w:type="dxa"/>
            <w:gridSpan w:val="4"/>
          </w:tcPr>
          <w:p w14:paraId="633A9875"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59F7B431" w14:textId="77777777" w:rsidR="00B83108" w:rsidRDefault="00B83108">
            <w:pPr>
              <w:pStyle w:val="yTable"/>
              <w:rPr>
                <w:spacing w:val="-2"/>
                <w:sz w:val="14"/>
                <w:vertAlign w:val="superscript"/>
              </w:rPr>
            </w:pPr>
            <w:r>
              <w:rPr>
                <w:spacing w:val="-2"/>
                <w:sz w:val="14"/>
              </w:rPr>
              <w:t>3.7 x 10</w:t>
            </w:r>
            <w:r>
              <w:rPr>
                <w:spacing w:val="-2"/>
                <w:sz w:val="14"/>
                <w:vertAlign w:val="superscript"/>
              </w:rPr>
              <w:t>+7</w:t>
            </w:r>
          </w:p>
        </w:tc>
      </w:tr>
      <w:tr w:rsidR="000B1A61" w14:paraId="12C6C606" w14:textId="77777777">
        <w:tblPrEx>
          <w:tblBorders>
            <w:top w:val="none" w:sz="0" w:space="0" w:color="auto"/>
            <w:bottom w:val="none" w:sz="0" w:space="0" w:color="auto"/>
          </w:tblBorders>
        </w:tblPrEx>
        <w:tc>
          <w:tcPr>
            <w:tcW w:w="1418" w:type="dxa"/>
          </w:tcPr>
          <w:p w14:paraId="42BC683F" w14:textId="77777777" w:rsidR="00B83108" w:rsidRDefault="00B83108">
            <w:pPr>
              <w:pStyle w:val="yTable"/>
              <w:rPr>
                <w:spacing w:val="-1"/>
                <w:sz w:val="14"/>
              </w:rPr>
            </w:pPr>
          </w:p>
        </w:tc>
        <w:tc>
          <w:tcPr>
            <w:tcW w:w="1134" w:type="dxa"/>
          </w:tcPr>
          <w:p w14:paraId="50F81546" w14:textId="77777777" w:rsidR="00B83108" w:rsidRDefault="00B83108">
            <w:pPr>
              <w:pStyle w:val="yTable"/>
              <w:tabs>
                <w:tab w:val="right" w:pos="680"/>
              </w:tabs>
              <w:rPr>
                <w:spacing w:val="-1"/>
                <w:sz w:val="14"/>
              </w:rPr>
            </w:pPr>
            <w:r>
              <w:rPr>
                <w:spacing w:val="-1"/>
                <w:sz w:val="14"/>
              </w:rPr>
              <w:tab/>
              <w:t>I</w:t>
            </w:r>
          </w:p>
        </w:tc>
        <w:tc>
          <w:tcPr>
            <w:tcW w:w="1169" w:type="dxa"/>
          </w:tcPr>
          <w:p w14:paraId="5854F6D8" w14:textId="77777777" w:rsidR="00B83108" w:rsidRDefault="00B83108">
            <w:pPr>
              <w:pStyle w:val="yTable"/>
              <w:rPr>
                <w:spacing w:val="-2"/>
                <w:sz w:val="14"/>
              </w:rPr>
            </w:pPr>
            <w:r>
              <w:rPr>
                <w:spacing w:val="-2"/>
                <w:sz w:val="14"/>
              </w:rPr>
              <w:t>1.8 x 10</w:t>
            </w:r>
            <w:r>
              <w:rPr>
                <w:spacing w:val="-2"/>
                <w:sz w:val="14"/>
                <w:vertAlign w:val="superscript"/>
              </w:rPr>
              <w:t>+5</w:t>
            </w:r>
          </w:p>
        </w:tc>
        <w:tc>
          <w:tcPr>
            <w:tcW w:w="1170" w:type="dxa"/>
          </w:tcPr>
          <w:p w14:paraId="4E8EA332" w14:textId="77777777" w:rsidR="00B83108" w:rsidRDefault="00B83108">
            <w:pPr>
              <w:pStyle w:val="yTable"/>
              <w:rPr>
                <w:spacing w:val="-2"/>
                <w:sz w:val="14"/>
              </w:rPr>
            </w:pPr>
            <w:r>
              <w:rPr>
                <w:spacing w:val="-2"/>
                <w:sz w:val="14"/>
              </w:rPr>
              <w:t>1.1 x 10</w:t>
            </w:r>
            <w:r>
              <w:rPr>
                <w:spacing w:val="-2"/>
                <w:sz w:val="14"/>
                <w:vertAlign w:val="superscript"/>
              </w:rPr>
              <w:t>+9</w:t>
            </w:r>
          </w:p>
        </w:tc>
        <w:tc>
          <w:tcPr>
            <w:tcW w:w="1229" w:type="dxa"/>
            <w:gridSpan w:val="4"/>
          </w:tcPr>
          <w:p w14:paraId="51179020"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10010919" w14:textId="77777777" w:rsidR="00B83108" w:rsidRDefault="00B83108">
            <w:pPr>
              <w:pStyle w:val="yTable"/>
              <w:rPr>
                <w:spacing w:val="-2"/>
                <w:sz w:val="14"/>
                <w:vertAlign w:val="superscript"/>
              </w:rPr>
            </w:pPr>
            <w:r>
              <w:rPr>
                <w:spacing w:val="-2"/>
                <w:sz w:val="14"/>
              </w:rPr>
              <w:t>3.7 x 10</w:t>
            </w:r>
            <w:r>
              <w:rPr>
                <w:spacing w:val="-2"/>
                <w:sz w:val="14"/>
                <w:vertAlign w:val="superscript"/>
              </w:rPr>
              <w:t>+7</w:t>
            </w:r>
          </w:p>
        </w:tc>
      </w:tr>
      <w:tr w:rsidR="000B1A61" w14:paraId="66023DD0" w14:textId="77777777">
        <w:tblPrEx>
          <w:tblBorders>
            <w:top w:val="none" w:sz="0" w:space="0" w:color="auto"/>
            <w:bottom w:val="none" w:sz="0" w:space="0" w:color="auto"/>
          </w:tblBorders>
        </w:tblPrEx>
        <w:tc>
          <w:tcPr>
            <w:tcW w:w="1418" w:type="dxa"/>
          </w:tcPr>
          <w:p w14:paraId="6EA781A9" w14:textId="77777777" w:rsidR="00B83108" w:rsidRDefault="00B83108">
            <w:pPr>
              <w:pStyle w:val="yTable"/>
              <w:rPr>
                <w:spacing w:val="-1"/>
                <w:sz w:val="14"/>
              </w:rPr>
            </w:pPr>
          </w:p>
        </w:tc>
        <w:tc>
          <w:tcPr>
            <w:tcW w:w="1134" w:type="dxa"/>
          </w:tcPr>
          <w:p w14:paraId="2B26140D" w14:textId="77777777" w:rsidR="00B83108" w:rsidRDefault="00B83108">
            <w:pPr>
              <w:pStyle w:val="yTable"/>
              <w:tabs>
                <w:tab w:val="right" w:pos="680"/>
              </w:tabs>
              <w:rPr>
                <w:spacing w:val="-1"/>
                <w:sz w:val="14"/>
              </w:rPr>
            </w:pPr>
            <w:r>
              <w:rPr>
                <w:spacing w:val="-1"/>
                <w:sz w:val="14"/>
              </w:rPr>
              <w:t>Pt</w:t>
            </w:r>
            <w:r>
              <w:rPr>
                <w:spacing w:val="-1"/>
                <w:sz w:val="14"/>
              </w:rPr>
              <w:noBreakHyphen/>
              <w:t>193</w:t>
            </w:r>
            <w:r>
              <w:rPr>
                <w:spacing w:val="-1"/>
                <w:sz w:val="14"/>
              </w:rPr>
              <w:tab/>
              <w:t>S</w:t>
            </w:r>
          </w:p>
        </w:tc>
        <w:tc>
          <w:tcPr>
            <w:tcW w:w="1169" w:type="dxa"/>
          </w:tcPr>
          <w:p w14:paraId="6EDC00AD"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0912D168" w14:textId="77777777" w:rsidR="00B83108" w:rsidRDefault="00B83108">
            <w:pPr>
              <w:pStyle w:val="yTable"/>
              <w:rPr>
                <w:spacing w:val="-2"/>
                <w:sz w:val="14"/>
              </w:rPr>
            </w:pPr>
            <w:r>
              <w:rPr>
                <w:spacing w:val="-2"/>
                <w:sz w:val="14"/>
              </w:rPr>
              <w:t>1.1 x 10</w:t>
            </w:r>
            <w:r>
              <w:rPr>
                <w:spacing w:val="-2"/>
                <w:sz w:val="14"/>
                <w:vertAlign w:val="superscript"/>
              </w:rPr>
              <w:t>+9</w:t>
            </w:r>
          </w:p>
        </w:tc>
        <w:tc>
          <w:tcPr>
            <w:tcW w:w="1229" w:type="dxa"/>
            <w:gridSpan w:val="4"/>
          </w:tcPr>
          <w:p w14:paraId="31F82D44"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18ED632C" w14:textId="77777777" w:rsidR="00B83108" w:rsidRDefault="00B83108">
            <w:pPr>
              <w:pStyle w:val="yTable"/>
              <w:rPr>
                <w:spacing w:val="-2"/>
                <w:sz w:val="14"/>
                <w:vertAlign w:val="superscript"/>
              </w:rPr>
            </w:pPr>
            <w:r>
              <w:rPr>
                <w:spacing w:val="-2"/>
                <w:sz w:val="14"/>
              </w:rPr>
              <w:t>3.3 x 10</w:t>
            </w:r>
            <w:r>
              <w:rPr>
                <w:spacing w:val="-2"/>
                <w:sz w:val="14"/>
                <w:vertAlign w:val="superscript"/>
              </w:rPr>
              <w:t>+7</w:t>
            </w:r>
          </w:p>
        </w:tc>
      </w:tr>
      <w:tr w:rsidR="000B1A61" w14:paraId="64770138" w14:textId="77777777">
        <w:tblPrEx>
          <w:tblBorders>
            <w:top w:val="none" w:sz="0" w:space="0" w:color="auto"/>
            <w:bottom w:val="none" w:sz="0" w:space="0" w:color="auto"/>
          </w:tblBorders>
        </w:tblPrEx>
        <w:tc>
          <w:tcPr>
            <w:tcW w:w="1418" w:type="dxa"/>
          </w:tcPr>
          <w:p w14:paraId="7F0A428E" w14:textId="77777777" w:rsidR="00B83108" w:rsidRDefault="00B83108">
            <w:pPr>
              <w:pStyle w:val="yTable"/>
              <w:rPr>
                <w:spacing w:val="-1"/>
                <w:sz w:val="14"/>
              </w:rPr>
            </w:pPr>
          </w:p>
        </w:tc>
        <w:tc>
          <w:tcPr>
            <w:tcW w:w="1134" w:type="dxa"/>
          </w:tcPr>
          <w:p w14:paraId="47A8344D" w14:textId="77777777" w:rsidR="00B83108" w:rsidRDefault="00B83108">
            <w:pPr>
              <w:pStyle w:val="yTable"/>
              <w:tabs>
                <w:tab w:val="right" w:pos="680"/>
              </w:tabs>
              <w:rPr>
                <w:spacing w:val="-1"/>
                <w:sz w:val="14"/>
              </w:rPr>
            </w:pPr>
            <w:r>
              <w:rPr>
                <w:spacing w:val="-1"/>
                <w:sz w:val="14"/>
              </w:rPr>
              <w:tab/>
              <w:t>I</w:t>
            </w:r>
          </w:p>
        </w:tc>
        <w:tc>
          <w:tcPr>
            <w:tcW w:w="1169" w:type="dxa"/>
          </w:tcPr>
          <w:p w14:paraId="1AEB4B69"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4FB8C207" w14:textId="77777777" w:rsidR="00B83108" w:rsidRDefault="00B83108">
            <w:pPr>
              <w:pStyle w:val="yTable"/>
              <w:rPr>
                <w:spacing w:val="-2"/>
                <w:sz w:val="14"/>
              </w:rPr>
            </w:pPr>
            <w:r>
              <w:rPr>
                <w:spacing w:val="-2"/>
                <w:sz w:val="14"/>
              </w:rPr>
              <w:t>1.8 x 10</w:t>
            </w:r>
            <w:r>
              <w:rPr>
                <w:spacing w:val="-2"/>
                <w:sz w:val="14"/>
                <w:vertAlign w:val="superscript"/>
              </w:rPr>
              <w:t>+9</w:t>
            </w:r>
          </w:p>
        </w:tc>
        <w:tc>
          <w:tcPr>
            <w:tcW w:w="1229" w:type="dxa"/>
            <w:gridSpan w:val="4"/>
          </w:tcPr>
          <w:p w14:paraId="7DF859EF"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3B9F2C65"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4BC54D89" w14:textId="77777777">
        <w:tblPrEx>
          <w:tblBorders>
            <w:top w:val="none" w:sz="0" w:space="0" w:color="auto"/>
            <w:bottom w:val="none" w:sz="0" w:space="0" w:color="auto"/>
          </w:tblBorders>
        </w:tblPrEx>
        <w:tc>
          <w:tcPr>
            <w:tcW w:w="1418" w:type="dxa"/>
          </w:tcPr>
          <w:p w14:paraId="4476BC14" w14:textId="77777777" w:rsidR="00B83108" w:rsidRDefault="00B83108">
            <w:pPr>
              <w:pStyle w:val="yTable"/>
              <w:rPr>
                <w:spacing w:val="-1"/>
                <w:sz w:val="14"/>
              </w:rPr>
            </w:pPr>
          </w:p>
        </w:tc>
        <w:tc>
          <w:tcPr>
            <w:tcW w:w="1134" w:type="dxa"/>
          </w:tcPr>
          <w:p w14:paraId="1A1A12FA" w14:textId="77777777" w:rsidR="00B83108" w:rsidRDefault="00B83108">
            <w:pPr>
              <w:pStyle w:val="yTable"/>
              <w:tabs>
                <w:tab w:val="right" w:pos="680"/>
              </w:tabs>
              <w:rPr>
                <w:spacing w:val="-1"/>
                <w:sz w:val="14"/>
              </w:rPr>
            </w:pPr>
            <w:r>
              <w:rPr>
                <w:spacing w:val="-1"/>
                <w:sz w:val="14"/>
              </w:rPr>
              <w:t>Pt</w:t>
            </w:r>
            <w:r>
              <w:rPr>
                <w:spacing w:val="-1"/>
                <w:sz w:val="14"/>
              </w:rPr>
              <w:noBreakHyphen/>
              <w:t>197m</w:t>
            </w:r>
            <w:r>
              <w:rPr>
                <w:spacing w:val="-1"/>
                <w:sz w:val="14"/>
              </w:rPr>
              <w:tab/>
              <w:t>S</w:t>
            </w:r>
          </w:p>
        </w:tc>
        <w:tc>
          <w:tcPr>
            <w:tcW w:w="1169" w:type="dxa"/>
          </w:tcPr>
          <w:p w14:paraId="7556ADC6" w14:textId="77777777" w:rsidR="00B83108" w:rsidRDefault="00B83108">
            <w:pPr>
              <w:pStyle w:val="yTable"/>
              <w:rPr>
                <w:spacing w:val="-2"/>
                <w:sz w:val="14"/>
              </w:rPr>
            </w:pPr>
            <w:r>
              <w:rPr>
                <w:spacing w:val="-2"/>
                <w:sz w:val="14"/>
              </w:rPr>
              <w:t>2.2 x 10</w:t>
            </w:r>
            <w:r>
              <w:rPr>
                <w:spacing w:val="-2"/>
                <w:sz w:val="14"/>
                <w:vertAlign w:val="superscript"/>
              </w:rPr>
              <w:t>+5</w:t>
            </w:r>
          </w:p>
        </w:tc>
        <w:tc>
          <w:tcPr>
            <w:tcW w:w="1170" w:type="dxa"/>
          </w:tcPr>
          <w:p w14:paraId="19558489" w14:textId="77777777" w:rsidR="00B83108" w:rsidRDefault="00B83108">
            <w:pPr>
              <w:pStyle w:val="yTable"/>
              <w:rPr>
                <w:spacing w:val="-2"/>
                <w:sz w:val="14"/>
              </w:rPr>
            </w:pPr>
            <w:r>
              <w:rPr>
                <w:spacing w:val="-2"/>
                <w:sz w:val="14"/>
              </w:rPr>
              <w:t>1.1 x 10</w:t>
            </w:r>
            <w:r>
              <w:rPr>
                <w:spacing w:val="-2"/>
                <w:sz w:val="14"/>
                <w:vertAlign w:val="superscript"/>
              </w:rPr>
              <w:t>+9</w:t>
            </w:r>
          </w:p>
        </w:tc>
        <w:tc>
          <w:tcPr>
            <w:tcW w:w="1229" w:type="dxa"/>
            <w:gridSpan w:val="4"/>
          </w:tcPr>
          <w:p w14:paraId="00CA3C23"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6971BF50" w14:textId="77777777" w:rsidR="00B83108" w:rsidRDefault="00B83108">
            <w:pPr>
              <w:pStyle w:val="yTable"/>
              <w:rPr>
                <w:spacing w:val="-2"/>
                <w:sz w:val="14"/>
                <w:vertAlign w:val="superscript"/>
              </w:rPr>
            </w:pPr>
            <w:r>
              <w:rPr>
                <w:spacing w:val="-2"/>
                <w:sz w:val="14"/>
              </w:rPr>
              <w:t>3.7 x 10</w:t>
            </w:r>
            <w:r>
              <w:rPr>
                <w:spacing w:val="-2"/>
                <w:sz w:val="14"/>
                <w:vertAlign w:val="superscript"/>
              </w:rPr>
              <w:t>+7</w:t>
            </w:r>
          </w:p>
        </w:tc>
      </w:tr>
      <w:tr w:rsidR="000B1A61" w14:paraId="41F0E7B6" w14:textId="77777777">
        <w:tblPrEx>
          <w:tblBorders>
            <w:top w:val="none" w:sz="0" w:space="0" w:color="auto"/>
            <w:bottom w:val="none" w:sz="0" w:space="0" w:color="auto"/>
          </w:tblBorders>
        </w:tblPrEx>
        <w:tc>
          <w:tcPr>
            <w:tcW w:w="1418" w:type="dxa"/>
          </w:tcPr>
          <w:p w14:paraId="6B3C4E2B" w14:textId="77777777" w:rsidR="00B83108" w:rsidRDefault="00B83108">
            <w:pPr>
              <w:pStyle w:val="yTable"/>
              <w:rPr>
                <w:spacing w:val="-1"/>
                <w:sz w:val="14"/>
              </w:rPr>
            </w:pPr>
          </w:p>
        </w:tc>
        <w:tc>
          <w:tcPr>
            <w:tcW w:w="1134" w:type="dxa"/>
          </w:tcPr>
          <w:p w14:paraId="038FB9D1" w14:textId="77777777" w:rsidR="00B83108" w:rsidRDefault="00B83108">
            <w:pPr>
              <w:pStyle w:val="yTable"/>
              <w:tabs>
                <w:tab w:val="right" w:pos="680"/>
              </w:tabs>
              <w:rPr>
                <w:spacing w:val="-1"/>
                <w:sz w:val="14"/>
              </w:rPr>
            </w:pPr>
            <w:r>
              <w:rPr>
                <w:spacing w:val="-1"/>
                <w:sz w:val="14"/>
              </w:rPr>
              <w:tab/>
              <w:t>I</w:t>
            </w:r>
          </w:p>
        </w:tc>
        <w:tc>
          <w:tcPr>
            <w:tcW w:w="1169" w:type="dxa"/>
          </w:tcPr>
          <w:p w14:paraId="3BD83382" w14:textId="77777777" w:rsidR="00B83108" w:rsidRDefault="00B83108">
            <w:pPr>
              <w:pStyle w:val="yTable"/>
              <w:rPr>
                <w:spacing w:val="-2"/>
                <w:sz w:val="14"/>
              </w:rPr>
            </w:pPr>
            <w:r>
              <w:rPr>
                <w:spacing w:val="-2"/>
                <w:sz w:val="14"/>
              </w:rPr>
              <w:t>1.8 x 10</w:t>
            </w:r>
            <w:r>
              <w:rPr>
                <w:spacing w:val="-2"/>
                <w:sz w:val="14"/>
                <w:vertAlign w:val="superscript"/>
              </w:rPr>
              <w:t>+5</w:t>
            </w:r>
          </w:p>
        </w:tc>
        <w:tc>
          <w:tcPr>
            <w:tcW w:w="1170" w:type="dxa"/>
          </w:tcPr>
          <w:p w14:paraId="703CDEFC" w14:textId="77777777" w:rsidR="00B83108" w:rsidRDefault="00B83108">
            <w:pPr>
              <w:pStyle w:val="yTable"/>
              <w:rPr>
                <w:spacing w:val="-2"/>
                <w:sz w:val="14"/>
              </w:rPr>
            </w:pPr>
            <w:r>
              <w:rPr>
                <w:spacing w:val="-2"/>
                <w:sz w:val="14"/>
              </w:rPr>
              <w:t>1.1 x 10</w:t>
            </w:r>
            <w:r>
              <w:rPr>
                <w:spacing w:val="-2"/>
                <w:sz w:val="14"/>
                <w:vertAlign w:val="superscript"/>
              </w:rPr>
              <w:t>+9</w:t>
            </w:r>
          </w:p>
        </w:tc>
        <w:tc>
          <w:tcPr>
            <w:tcW w:w="1229" w:type="dxa"/>
            <w:gridSpan w:val="4"/>
          </w:tcPr>
          <w:p w14:paraId="6A4364CD"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367F0508" w14:textId="77777777" w:rsidR="00B83108" w:rsidRDefault="00B83108">
            <w:pPr>
              <w:pStyle w:val="yTable"/>
              <w:rPr>
                <w:spacing w:val="-2"/>
                <w:sz w:val="14"/>
                <w:vertAlign w:val="superscript"/>
              </w:rPr>
            </w:pPr>
            <w:r>
              <w:rPr>
                <w:spacing w:val="-2"/>
                <w:sz w:val="14"/>
              </w:rPr>
              <w:t>3.3 x 10</w:t>
            </w:r>
            <w:r>
              <w:rPr>
                <w:spacing w:val="-2"/>
                <w:sz w:val="14"/>
                <w:vertAlign w:val="superscript"/>
              </w:rPr>
              <w:t>+7</w:t>
            </w:r>
          </w:p>
        </w:tc>
      </w:tr>
      <w:tr w:rsidR="000B1A61" w14:paraId="0CC525DA" w14:textId="77777777">
        <w:tblPrEx>
          <w:tblBorders>
            <w:top w:val="none" w:sz="0" w:space="0" w:color="auto"/>
            <w:bottom w:val="none" w:sz="0" w:space="0" w:color="auto"/>
          </w:tblBorders>
        </w:tblPrEx>
        <w:tc>
          <w:tcPr>
            <w:tcW w:w="1418" w:type="dxa"/>
          </w:tcPr>
          <w:p w14:paraId="51F608DC" w14:textId="77777777" w:rsidR="00B83108" w:rsidRDefault="00B83108">
            <w:pPr>
              <w:pStyle w:val="yTable"/>
              <w:rPr>
                <w:spacing w:val="-1"/>
                <w:sz w:val="14"/>
              </w:rPr>
            </w:pPr>
          </w:p>
        </w:tc>
        <w:tc>
          <w:tcPr>
            <w:tcW w:w="1134" w:type="dxa"/>
          </w:tcPr>
          <w:p w14:paraId="66BEAE4B" w14:textId="77777777" w:rsidR="00B83108" w:rsidRDefault="00B83108">
            <w:pPr>
              <w:pStyle w:val="yTable"/>
              <w:tabs>
                <w:tab w:val="right" w:pos="680"/>
              </w:tabs>
              <w:rPr>
                <w:spacing w:val="-1"/>
                <w:sz w:val="14"/>
              </w:rPr>
            </w:pPr>
            <w:r>
              <w:rPr>
                <w:spacing w:val="-1"/>
                <w:sz w:val="14"/>
              </w:rPr>
              <w:t>Pt</w:t>
            </w:r>
            <w:r>
              <w:rPr>
                <w:spacing w:val="-1"/>
                <w:sz w:val="14"/>
              </w:rPr>
              <w:noBreakHyphen/>
              <w:t>197</w:t>
            </w:r>
            <w:r>
              <w:rPr>
                <w:spacing w:val="-1"/>
                <w:sz w:val="14"/>
              </w:rPr>
              <w:tab/>
              <w:t>S</w:t>
            </w:r>
          </w:p>
        </w:tc>
        <w:tc>
          <w:tcPr>
            <w:tcW w:w="1169" w:type="dxa"/>
          </w:tcPr>
          <w:p w14:paraId="3C31734D"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170" w:type="dxa"/>
          </w:tcPr>
          <w:p w14:paraId="502114B5"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20244563"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2A86B471"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19B9E797" w14:textId="77777777">
        <w:tblPrEx>
          <w:tblBorders>
            <w:top w:val="none" w:sz="0" w:space="0" w:color="auto"/>
            <w:bottom w:val="none" w:sz="0" w:space="0" w:color="auto"/>
          </w:tblBorders>
        </w:tblPrEx>
        <w:tc>
          <w:tcPr>
            <w:tcW w:w="1418" w:type="dxa"/>
          </w:tcPr>
          <w:p w14:paraId="0249C4A9" w14:textId="77777777" w:rsidR="00B83108" w:rsidRDefault="00B83108">
            <w:pPr>
              <w:pStyle w:val="yTable"/>
              <w:rPr>
                <w:spacing w:val="-1"/>
                <w:sz w:val="14"/>
              </w:rPr>
            </w:pPr>
          </w:p>
        </w:tc>
        <w:tc>
          <w:tcPr>
            <w:tcW w:w="1134" w:type="dxa"/>
          </w:tcPr>
          <w:p w14:paraId="630A3E2A" w14:textId="77777777" w:rsidR="00B83108" w:rsidRDefault="00B83108">
            <w:pPr>
              <w:pStyle w:val="yTable"/>
              <w:tabs>
                <w:tab w:val="right" w:pos="680"/>
              </w:tabs>
              <w:rPr>
                <w:spacing w:val="-1"/>
                <w:sz w:val="14"/>
              </w:rPr>
            </w:pPr>
            <w:r>
              <w:rPr>
                <w:spacing w:val="-1"/>
                <w:sz w:val="14"/>
              </w:rPr>
              <w:tab/>
              <w:t>I</w:t>
            </w:r>
          </w:p>
        </w:tc>
        <w:tc>
          <w:tcPr>
            <w:tcW w:w="1169" w:type="dxa"/>
          </w:tcPr>
          <w:p w14:paraId="1AFFC900"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61CEB327"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51BBDB2C"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2ED4186D"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512C0FDF" w14:textId="77777777">
        <w:tblPrEx>
          <w:tblBorders>
            <w:top w:val="none" w:sz="0" w:space="0" w:color="auto"/>
            <w:bottom w:val="none" w:sz="0" w:space="0" w:color="auto"/>
          </w:tblBorders>
        </w:tblPrEx>
        <w:tc>
          <w:tcPr>
            <w:tcW w:w="1418" w:type="dxa"/>
          </w:tcPr>
          <w:p w14:paraId="0BF6451B" w14:textId="77777777" w:rsidR="00B83108" w:rsidRDefault="00B83108">
            <w:pPr>
              <w:pStyle w:val="yTable"/>
              <w:rPr>
                <w:spacing w:val="-1"/>
                <w:sz w:val="14"/>
              </w:rPr>
            </w:pPr>
            <w:r>
              <w:rPr>
                <w:spacing w:val="-1"/>
                <w:sz w:val="14"/>
              </w:rPr>
              <w:t>Plutonium (94)</w:t>
            </w:r>
          </w:p>
        </w:tc>
        <w:tc>
          <w:tcPr>
            <w:tcW w:w="1134" w:type="dxa"/>
          </w:tcPr>
          <w:p w14:paraId="01C5C799" w14:textId="77777777" w:rsidR="00B83108" w:rsidRDefault="00B83108">
            <w:pPr>
              <w:pStyle w:val="yTable"/>
              <w:tabs>
                <w:tab w:val="right" w:pos="680"/>
              </w:tabs>
              <w:rPr>
                <w:spacing w:val="-1"/>
                <w:sz w:val="14"/>
              </w:rPr>
            </w:pPr>
            <w:r>
              <w:rPr>
                <w:spacing w:val="-1"/>
                <w:sz w:val="14"/>
              </w:rPr>
              <w:t>Pu</w:t>
            </w:r>
            <w:r>
              <w:rPr>
                <w:spacing w:val="-1"/>
                <w:sz w:val="14"/>
              </w:rPr>
              <w:noBreakHyphen/>
              <w:t>238</w:t>
            </w:r>
            <w:r>
              <w:rPr>
                <w:spacing w:val="-1"/>
                <w:sz w:val="14"/>
              </w:rPr>
              <w:tab/>
              <w:t>S</w:t>
            </w:r>
          </w:p>
        </w:tc>
        <w:tc>
          <w:tcPr>
            <w:tcW w:w="1169" w:type="dxa"/>
          </w:tcPr>
          <w:p w14:paraId="1B86E132"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70" w:type="dxa"/>
          </w:tcPr>
          <w:p w14:paraId="2079FFE1"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035A1483" w14:textId="77777777" w:rsidR="00B83108" w:rsidRDefault="00B83108">
            <w:pPr>
              <w:pStyle w:val="yTable"/>
              <w:rPr>
                <w:spacing w:val="-2"/>
                <w:sz w:val="14"/>
              </w:rPr>
            </w:pPr>
            <w:r>
              <w:rPr>
                <w:spacing w:val="-2"/>
                <w:sz w:val="14"/>
              </w:rPr>
              <w:t>2.6 x 10</w:t>
            </w:r>
            <w:r>
              <w:rPr>
                <w:spacing w:val="-2"/>
                <w:sz w:val="14"/>
                <w:vertAlign w:val="superscript"/>
              </w:rPr>
              <w:noBreakHyphen/>
              <w:t>3</w:t>
            </w:r>
          </w:p>
        </w:tc>
        <w:tc>
          <w:tcPr>
            <w:tcW w:w="1111" w:type="dxa"/>
          </w:tcPr>
          <w:p w14:paraId="31D19ACA" w14:textId="77777777" w:rsidR="00B83108" w:rsidRDefault="00B83108">
            <w:pPr>
              <w:pStyle w:val="yTable"/>
              <w:rPr>
                <w:spacing w:val="-2"/>
                <w:sz w:val="14"/>
                <w:vertAlign w:val="superscript"/>
              </w:rPr>
            </w:pPr>
            <w:r>
              <w:rPr>
                <w:spacing w:val="-2"/>
                <w:sz w:val="14"/>
              </w:rPr>
              <w:t>1.8 x 10</w:t>
            </w:r>
            <w:r>
              <w:rPr>
                <w:spacing w:val="-2"/>
                <w:sz w:val="14"/>
                <w:vertAlign w:val="superscript"/>
              </w:rPr>
              <w:t>+5</w:t>
            </w:r>
          </w:p>
        </w:tc>
      </w:tr>
      <w:tr w:rsidR="000B1A61" w14:paraId="008A6F5C" w14:textId="77777777">
        <w:tblPrEx>
          <w:tblBorders>
            <w:top w:val="none" w:sz="0" w:space="0" w:color="auto"/>
            <w:bottom w:val="none" w:sz="0" w:space="0" w:color="auto"/>
          </w:tblBorders>
        </w:tblPrEx>
        <w:tc>
          <w:tcPr>
            <w:tcW w:w="1418" w:type="dxa"/>
          </w:tcPr>
          <w:p w14:paraId="2269CBB5" w14:textId="77777777" w:rsidR="00B83108" w:rsidRDefault="00B83108">
            <w:pPr>
              <w:pStyle w:val="yTable"/>
              <w:rPr>
                <w:spacing w:val="-1"/>
                <w:sz w:val="14"/>
              </w:rPr>
            </w:pPr>
          </w:p>
        </w:tc>
        <w:tc>
          <w:tcPr>
            <w:tcW w:w="1134" w:type="dxa"/>
          </w:tcPr>
          <w:p w14:paraId="4FB8B598" w14:textId="77777777" w:rsidR="00B83108" w:rsidRDefault="00B83108">
            <w:pPr>
              <w:pStyle w:val="yTable"/>
              <w:tabs>
                <w:tab w:val="right" w:pos="680"/>
              </w:tabs>
              <w:rPr>
                <w:spacing w:val="-1"/>
                <w:sz w:val="14"/>
              </w:rPr>
            </w:pPr>
            <w:r>
              <w:rPr>
                <w:spacing w:val="-1"/>
                <w:sz w:val="14"/>
              </w:rPr>
              <w:tab/>
              <w:t>I</w:t>
            </w:r>
          </w:p>
        </w:tc>
        <w:tc>
          <w:tcPr>
            <w:tcW w:w="1169" w:type="dxa"/>
          </w:tcPr>
          <w:p w14:paraId="7C1B760F"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70" w:type="dxa"/>
          </w:tcPr>
          <w:p w14:paraId="448D2897"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765B0E88"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11" w:type="dxa"/>
          </w:tcPr>
          <w:p w14:paraId="1E4963E8"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F174029" w14:textId="77777777">
        <w:tblPrEx>
          <w:tblBorders>
            <w:top w:val="none" w:sz="0" w:space="0" w:color="auto"/>
            <w:bottom w:val="none" w:sz="0" w:space="0" w:color="auto"/>
          </w:tblBorders>
        </w:tblPrEx>
        <w:tc>
          <w:tcPr>
            <w:tcW w:w="1418" w:type="dxa"/>
          </w:tcPr>
          <w:p w14:paraId="59DED91D" w14:textId="77777777" w:rsidR="00B83108" w:rsidRDefault="00B83108">
            <w:pPr>
              <w:pStyle w:val="yTable"/>
              <w:keepNext/>
              <w:keepLines/>
              <w:rPr>
                <w:spacing w:val="-1"/>
                <w:sz w:val="14"/>
              </w:rPr>
            </w:pPr>
          </w:p>
        </w:tc>
        <w:tc>
          <w:tcPr>
            <w:tcW w:w="1134" w:type="dxa"/>
          </w:tcPr>
          <w:p w14:paraId="553C0C52" w14:textId="77777777" w:rsidR="00B83108" w:rsidRDefault="00B83108">
            <w:pPr>
              <w:pStyle w:val="yTable"/>
              <w:keepNext/>
              <w:keepLines/>
              <w:tabs>
                <w:tab w:val="right" w:pos="680"/>
              </w:tabs>
              <w:rPr>
                <w:spacing w:val="-1"/>
                <w:sz w:val="14"/>
              </w:rPr>
            </w:pPr>
            <w:r>
              <w:rPr>
                <w:spacing w:val="-1"/>
                <w:sz w:val="14"/>
              </w:rPr>
              <w:t>Pu</w:t>
            </w:r>
            <w:r>
              <w:rPr>
                <w:spacing w:val="-1"/>
                <w:sz w:val="14"/>
              </w:rPr>
              <w:noBreakHyphen/>
              <w:t>239</w:t>
            </w:r>
            <w:r>
              <w:rPr>
                <w:spacing w:val="-1"/>
                <w:sz w:val="14"/>
              </w:rPr>
              <w:tab/>
              <w:t>S</w:t>
            </w:r>
          </w:p>
        </w:tc>
        <w:tc>
          <w:tcPr>
            <w:tcW w:w="1169" w:type="dxa"/>
          </w:tcPr>
          <w:p w14:paraId="7BB18279" w14:textId="77777777" w:rsidR="00B83108" w:rsidRDefault="00B83108">
            <w:pPr>
              <w:pStyle w:val="yTable"/>
              <w:keepNext/>
              <w:keepLines/>
              <w:rPr>
                <w:spacing w:val="-2"/>
                <w:sz w:val="14"/>
              </w:rPr>
            </w:pPr>
            <w:r>
              <w:rPr>
                <w:spacing w:val="-2"/>
                <w:sz w:val="14"/>
              </w:rPr>
              <w:t>7.4 x 10</w:t>
            </w:r>
            <w:r>
              <w:rPr>
                <w:spacing w:val="-2"/>
                <w:sz w:val="14"/>
                <w:vertAlign w:val="superscript"/>
              </w:rPr>
              <w:noBreakHyphen/>
              <w:t>2</w:t>
            </w:r>
          </w:p>
        </w:tc>
        <w:tc>
          <w:tcPr>
            <w:tcW w:w="1170" w:type="dxa"/>
          </w:tcPr>
          <w:p w14:paraId="63E7503E" w14:textId="77777777" w:rsidR="00B83108" w:rsidRDefault="00B83108">
            <w:pPr>
              <w:pStyle w:val="yTable"/>
              <w:keepNext/>
              <w:keepLines/>
              <w:rPr>
                <w:spacing w:val="-2"/>
                <w:sz w:val="14"/>
              </w:rPr>
            </w:pPr>
            <w:r>
              <w:rPr>
                <w:spacing w:val="-2"/>
                <w:sz w:val="14"/>
              </w:rPr>
              <w:t>3.7 x 10</w:t>
            </w:r>
            <w:r>
              <w:rPr>
                <w:spacing w:val="-2"/>
                <w:sz w:val="14"/>
                <w:vertAlign w:val="superscript"/>
              </w:rPr>
              <w:t>+6</w:t>
            </w:r>
          </w:p>
        </w:tc>
        <w:tc>
          <w:tcPr>
            <w:tcW w:w="1229" w:type="dxa"/>
            <w:gridSpan w:val="4"/>
          </w:tcPr>
          <w:p w14:paraId="3BFE5721" w14:textId="77777777" w:rsidR="00B83108" w:rsidRDefault="00B83108">
            <w:pPr>
              <w:pStyle w:val="yTable"/>
              <w:keepNext/>
              <w:keepLines/>
              <w:rPr>
                <w:spacing w:val="-2"/>
                <w:sz w:val="14"/>
              </w:rPr>
            </w:pPr>
            <w:r>
              <w:rPr>
                <w:spacing w:val="-2"/>
                <w:sz w:val="14"/>
              </w:rPr>
              <w:t>2.2 x 10</w:t>
            </w:r>
            <w:r>
              <w:rPr>
                <w:spacing w:val="-2"/>
                <w:sz w:val="14"/>
                <w:vertAlign w:val="superscript"/>
              </w:rPr>
              <w:noBreakHyphen/>
              <w:t>3</w:t>
            </w:r>
          </w:p>
        </w:tc>
        <w:tc>
          <w:tcPr>
            <w:tcW w:w="1111" w:type="dxa"/>
          </w:tcPr>
          <w:p w14:paraId="27616974" w14:textId="77777777" w:rsidR="00B83108" w:rsidRDefault="00B83108">
            <w:pPr>
              <w:pStyle w:val="yTable"/>
              <w:keepNext/>
              <w:keepLines/>
              <w:rPr>
                <w:spacing w:val="-2"/>
                <w:sz w:val="14"/>
                <w:vertAlign w:val="superscript"/>
              </w:rPr>
            </w:pPr>
            <w:r>
              <w:rPr>
                <w:spacing w:val="-2"/>
                <w:sz w:val="14"/>
              </w:rPr>
              <w:t>1.8 x 10</w:t>
            </w:r>
            <w:r>
              <w:rPr>
                <w:spacing w:val="-2"/>
                <w:sz w:val="14"/>
                <w:vertAlign w:val="superscript"/>
              </w:rPr>
              <w:t>+5</w:t>
            </w:r>
          </w:p>
        </w:tc>
      </w:tr>
      <w:tr w:rsidR="000B1A61" w14:paraId="2176BAAE" w14:textId="77777777">
        <w:tblPrEx>
          <w:tblBorders>
            <w:top w:val="none" w:sz="0" w:space="0" w:color="auto"/>
            <w:bottom w:val="none" w:sz="0" w:space="0" w:color="auto"/>
          </w:tblBorders>
        </w:tblPrEx>
        <w:tc>
          <w:tcPr>
            <w:tcW w:w="1418" w:type="dxa"/>
          </w:tcPr>
          <w:p w14:paraId="1A054781" w14:textId="77777777" w:rsidR="00B83108" w:rsidRDefault="00B83108">
            <w:pPr>
              <w:pStyle w:val="yTable"/>
              <w:rPr>
                <w:spacing w:val="-1"/>
                <w:sz w:val="14"/>
              </w:rPr>
            </w:pPr>
          </w:p>
        </w:tc>
        <w:tc>
          <w:tcPr>
            <w:tcW w:w="1134" w:type="dxa"/>
          </w:tcPr>
          <w:p w14:paraId="5794D4D6" w14:textId="77777777" w:rsidR="00B83108" w:rsidRDefault="00B83108">
            <w:pPr>
              <w:pStyle w:val="yTable"/>
              <w:tabs>
                <w:tab w:val="right" w:pos="680"/>
              </w:tabs>
              <w:rPr>
                <w:spacing w:val="-1"/>
                <w:sz w:val="14"/>
              </w:rPr>
            </w:pPr>
            <w:r>
              <w:rPr>
                <w:spacing w:val="-1"/>
                <w:sz w:val="14"/>
              </w:rPr>
              <w:tab/>
              <w:t>I</w:t>
            </w:r>
          </w:p>
        </w:tc>
        <w:tc>
          <w:tcPr>
            <w:tcW w:w="1169" w:type="dxa"/>
          </w:tcPr>
          <w:p w14:paraId="03B5FFB2" w14:textId="77777777" w:rsidR="00B83108" w:rsidRDefault="00B83108">
            <w:pPr>
              <w:pStyle w:val="yTable"/>
              <w:rPr>
                <w:spacing w:val="-2"/>
                <w:sz w:val="14"/>
              </w:rPr>
            </w:pPr>
            <w:r>
              <w:rPr>
                <w:spacing w:val="-2"/>
                <w:sz w:val="14"/>
              </w:rPr>
              <w:t>1.5 x 10</w:t>
            </w:r>
            <w:r>
              <w:rPr>
                <w:spacing w:val="-2"/>
                <w:sz w:val="14"/>
                <w:vertAlign w:val="superscript"/>
              </w:rPr>
              <w:noBreakHyphen/>
              <w:t>0</w:t>
            </w:r>
          </w:p>
        </w:tc>
        <w:tc>
          <w:tcPr>
            <w:tcW w:w="1170" w:type="dxa"/>
          </w:tcPr>
          <w:p w14:paraId="781EFCFE"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57DC985B"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11" w:type="dxa"/>
          </w:tcPr>
          <w:p w14:paraId="44CDAD1B"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0DD6F832" w14:textId="77777777">
        <w:tblPrEx>
          <w:tblBorders>
            <w:top w:val="none" w:sz="0" w:space="0" w:color="auto"/>
            <w:bottom w:val="none" w:sz="0" w:space="0" w:color="auto"/>
          </w:tblBorders>
        </w:tblPrEx>
        <w:tc>
          <w:tcPr>
            <w:tcW w:w="1418" w:type="dxa"/>
          </w:tcPr>
          <w:p w14:paraId="62E45ED4" w14:textId="77777777" w:rsidR="00B83108" w:rsidRDefault="00B83108">
            <w:pPr>
              <w:pStyle w:val="yTable"/>
              <w:keepNext/>
              <w:rPr>
                <w:spacing w:val="-1"/>
                <w:sz w:val="14"/>
              </w:rPr>
            </w:pPr>
          </w:p>
        </w:tc>
        <w:tc>
          <w:tcPr>
            <w:tcW w:w="1134" w:type="dxa"/>
          </w:tcPr>
          <w:p w14:paraId="6E16DF01" w14:textId="77777777" w:rsidR="00B83108" w:rsidRDefault="00B83108">
            <w:pPr>
              <w:pStyle w:val="yTable"/>
              <w:keepNext/>
              <w:tabs>
                <w:tab w:val="right" w:pos="680"/>
              </w:tabs>
              <w:rPr>
                <w:spacing w:val="-1"/>
                <w:sz w:val="14"/>
              </w:rPr>
            </w:pPr>
            <w:r>
              <w:rPr>
                <w:spacing w:val="-1"/>
                <w:sz w:val="14"/>
              </w:rPr>
              <w:t>Pu</w:t>
            </w:r>
            <w:r>
              <w:rPr>
                <w:spacing w:val="-1"/>
                <w:sz w:val="14"/>
              </w:rPr>
              <w:noBreakHyphen/>
              <w:t>240</w:t>
            </w:r>
            <w:r>
              <w:rPr>
                <w:spacing w:val="-1"/>
                <w:sz w:val="14"/>
              </w:rPr>
              <w:tab/>
              <w:t>S</w:t>
            </w:r>
          </w:p>
        </w:tc>
        <w:tc>
          <w:tcPr>
            <w:tcW w:w="1169" w:type="dxa"/>
          </w:tcPr>
          <w:p w14:paraId="7E760A18" w14:textId="77777777" w:rsidR="00B83108" w:rsidRDefault="00B83108">
            <w:pPr>
              <w:pStyle w:val="yTable"/>
              <w:keepNext/>
              <w:rPr>
                <w:spacing w:val="-2"/>
                <w:sz w:val="14"/>
              </w:rPr>
            </w:pPr>
            <w:r>
              <w:rPr>
                <w:spacing w:val="-2"/>
                <w:sz w:val="14"/>
              </w:rPr>
              <w:t>7.4 x 10</w:t>
            </w:r>
            <w:r>
              <w:rPr>
                <w:spacing w:val="-2"/>
                <w:sz w:val="14"/>
                <w:vertAlign w:val="superscript"/>
              </w:rPr>
              <w:noBreakHyphen/>
              <w:t>2</w:t>
            </w:r>
          </w:p>
        </w:tc>
        <w:tc>
          <w:tcPr>
            <w:tcW w:w="1170" w:type="dxa"/>
          </w:tcPr>
          <w:p w14:paraId="116E27BE" w14:textId="77777777" w:rsidR="00B83108" w:rsidRDefault="00B83108">
            <w:pPr>
              <w:pStyle w:val="yTable"/>
              <w:keepNext/>
              <w:rPr>
                <w:spacing w:val="-2"/>
                <w:sz w:val="14"/>
              </w:rPr>
            </w:pPr>
            <w:r>
              <w:rPr>
                <w:spacing w:val="-2"/>
                <w:sz w:val="14"/>
              </w:rPr>
              <w:t>3.7 x 10</w:t>
            </w:r>
            <w:r>
              <w:rPr>
                <w:spacing w:val="-2"/>
                <w:sz w:val="14"/>
                <w:vertAlign w:val="superscript"/>
              </w:rPr>
              <w:t>+6</w:t>
            </w:r>
          </w:p>
        </w:tc>
        <w:tc>
          <w:tcPr>
            <w:tcW w:w="1229" w:type="dxa"/>
            <w:gridSpan w:val="4"/>
          </w:tcPr>
          <w:p w14:paraId="49F76297" w14:textId="77777777" w:rsidR="00B83108" w:rsidRDefault="00B83108">
            <w:pPr>
              <w:pStyle w:val="yTable"/>
              <w:keepNext/>
              <w:rPr>
                <w:spacing w:val="-2"/>
                <w:sz w:val="14"/>
              </w:rPr>
            </w:pPr>
            <w:r>
              <w:rPr>
                <w:spacing w:val="-2"/>
                <w:sz w:val="14"/>
              </w:rPr>
              <w:t>2.2 x 10</w:t>
            </w:r>
            <w:r>
              <w:rPr>
                <w:spacing w:val="-2"/>
                <w:sz w:val="14"/>
                <w:vertAlign w:val="superscript"/>
              </w:rPr>
              <w:noBreakHyphen/>
              <w:t>3</w:t>
            </w:r>
          </w:p>
        </w:tc>
        <w:tc>
          <w:tcPr>
            <w:tcW w:w="1111" w:type="dxa"/>
          </w:tcPr>
          <w:p w14:paraId="328E0808" w14:textId="77777777" w:rsidR="00B83108" w:rsidRDefault="00B83108">
            <w:pPr>
              <w:pStyle w:val="yTable"/>
              <w:keepNext/>
              <w:rPr>
                <w:spacing w:val="-2"/>
                <w:sz w:val="14"/>
                <w:vertAlign w:val="superscript"/>
              </w:rPr>
            </w:pPr>
            <w:r>
              <w:rPr>
                <w:spacing w:val="-2"/>
                <w:sz w:val="14"/>
              </w:rPr>
              <w:t>1.8 x 10</w:t>
            </w:r>
            <w:r>
              <w:rPr>
                <w:spacing w:val="-2"/>
                <w:sz w:val="14"/>
                <w:vertAlign w:val="superscript"/>
              </w:rPr>
              <w:t>+5</w:t>
            </w:r>
          </w:p>
        </w:tc>
      </w:tr>
      <w:tr w:rsidR="000B1A61" w14:paraId="456A4489" w14:textId="77777777">
        <w:tblPrEx>
          <w:tblBorders>
            <w:top w:val="none" w:sz="0" w:space="0" w:color="auto"/>
            <w:bottom w:val="none" w:sz="0" w:space="0" w:color="auto"/>
          </w:tblBorders>
        </w:tblPrEx>
        <w:tc>
          <w:tcPr>
            <w:tcW w:w="1418" w:type="dxa"/>
          </w:tcPr>
          <w:p w14:paraId="0AFC4F1D" w14:textId="77777777" w:rsidR="00B83108" w:rsidRDefault="00B83108">
            <w:pPr>
              <w:pStyle w:val="yTable"/>
              <w:rPr>
                <w:spacing w:val="-1"/>
                <w:sz w:val="14"/>
              </w:rPr>
            </w:pPr>
          </w:p>
        </w:tc>
        <w:tc>
          <w:tcPr>
            <w:tcW w:w="1134" w:type="dxa"/>
          </w:tcPr>
          <w:p w14:paraId="0C73C0D0" w14:textId="77777777" w:rsidR="00B83108" w:rsidRDefault="00B83108">
            <w:pPr>
              <w:pStyle w:val="yTable"/>
              <w:tabs>
                <w:tab w:val="right" w:pos="680"/>
              </w:tabs>
              <w:rPr>
                <w:spacing w:val="-1"/>
                <w:sz w:val="14"/>
              </w:rPr>
            </w:pPr>
            <w:r>
              <w:rPr>
                <w:spacing w:val="-1"/>
                <w:sz w:val="14"/>
              </w:rPr>
              <w:tab/>
              <w:t>I</w:t>
            </w:r>
          </w:p>
        </w:tc>
        <w:tc>
          <w:tcPr>
            <w:tcW w:w="1169" w:type="dxa"/>
          </w:tcPr>
          <w:p w14:paraId="4FB8A4A8" w14:textId="77777777" w:rsidR="00B83108" w:rsidRDefault="00B83108">
            <w:pPr>
              <w:pStyle w:val="yTable"/>
              <w:rPr>
                <w:spacing w:val="-2"/>
                <w:sz w:val="14"/>
              </w:rPr>
            </w:pPr>
            <w:r>
              <w:rPr>
                <w:spacing w:val="-2"/>
                <w:sz w:val="14"/>
              </w:rPr>
              <w:t>1.5 x 10</w:t>
            </w:r>
            <w:r>
              <w:rPr>
                <w:spacing w:val="-2"/>
                <w:sz w:val="14"/>
                <w:vertAlign w:val="superscript"/>
              </w:rPr>
              <w:noBreakHyphen/>
              <w:t>0</w:t>
            </w:r>
          </w:p>
        </w:tc>
        <w:tc>
          <w:tcPr>
            <w:tcW w:w="1170" w:type="dxa"/>
          </w:tcPr>
          <w:p w14:paraId="7991AA9A"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644AD386"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11" w:type="dxa"/>
          </w:tcPr>
          <w:p w14:paraId="25A1A601"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174343E" w14:textId="77777777">
        <w:tblPrEx>
          <w:tblBorders>
            <w:top w:val="none" w:sz="0" w:space="0" w:color="auto"/>
            <w:bottom w:val="none" w:sz="0" w:space="0" w:color="auto"/>
          </w:tblBorders>
        </w:tblPrEx>
        <w:tc>
          <w:tcPr>
            <w:tcW w:w="1418" w:type="dxa"/>
          </w:tcPr>
          <w:p w14:paraId="18D42340" w14:textId="77777777" w:rsidR="00B83108" w:rsidRDefault="00B83108">
            <w:pPr>
              <w:pStyle w:val="yTable"/>
              <w:rPr>
                <w:spacing w:val="-1"/>
                <w:sz w:val="14"/>
              </w:rPr>
            </w:pPr>
          </w:p>
        </w:tc>
        <w:tc>
          <w:tcPr>
            <w:tcW w:w="1134" w:type="dxa"/>
          </w:tcPr>
          <w:p w14:paraId="1D58FBCF" w14:textId="77777777" w:rsidR="00B83108" w:rsidRDefault="00B83108">
            <w:pPr>
              <w:pStyle w:val="yTable"/>
              <w:tabs>
                <w:tab w:val="right" w:pos="680"/>
              </w:tabs>
              <w:rPr>
                <w:spacing w:val="-1"/>
                <w:sz w:val="14"/>
              </w:rPr>
            </w:pPr>
            <w:r>
              <w:rPr>
                <w:spacing w:val="-1"/>
                <w:sz w:val="14"/>
              </w:rPr>
              <w:t>Pu</w:t>
            </w:r>
            <w:r>
              <w:rPr>
                <w:spacing w:val="-1"/>
                <w:sz w:val="14"/>
              </w:rPr>
              <w:noBreakHyphen/>
              <w:t>241</w:t>
            </w:r>
            <w:r>
              <w:rPr>
                <w:spacing w:val="-1"/>
                <w:sz w:val="14"/>
              </w:rPr>
              <w:tab/>
              <w:t>S</w:t>
            </w:r>
          </w:p>
        </w:tc>
        <w:tc>
          <w:tcPr>
            <w:tcW w:w="1169" w:type="dxa"/>
          </w:tcPr>
          <w:p w14:paraId="79C0F875" w14:textId="77777777" w:rsidR="00B83108" w:rsidRDefault="00B83108">
            <w:pPr>
              <w:pStyle w:val="yTable"/>
              <w:rPr>
                <w:spacing w:val="-2"/>
                <w:sz w:val="14"/>
              </w:rPr>
            </w:pPr>
            <w:r>
              <w:rPr>
                <w:spacing w:val="-2"/>
                <w:sz w:val="14"/>
              </w:rPr>
              <w:t>3.3 x 10</w:t>
            </w:r>
            <w:r>
              <w:rPr>
                <w:spacing w:val="-2"/>
                <w:sz w:val="14"/>
                <w:vertAlign w:val="superscript"/>
              </w:rPr>
              <w:noBreakHyphen/>
              <w:t>0</w:t>
            </w:r>
          </w:p>
        </w:tc>
        <w:tc>
          <w:tcPr>
            <w:tcW w:w="1170" w:type="dxa"/>
          </w:tcPr>
          <w:p w14:paraId="7B088C8C" w14:textId="77777777" w:rsidR="00B83108" w:rsidRDefault="00B83108">
            <w:pPr>
              <w:pStyle w:val="yTable"/>
              <w:rPr>
                <w:spacing w:val="-2"/>
                <w:sz w:val="14"/>
              </w:rPr>
            </w:pPr>
            <w:r>
              <w:rPr>
                <w:spacing w:val="-2"/>
                <w:sz w:val="14"/>
              </w:rPr>
              <w:t>2.6 x 10</w:t>
            </w:r>
            <w:r>
              <w:rPr>
                <w:spacing w:val="-2"/>
                <w:sz w:val="14"/>
                <w:vertAlign w:val="superscript"/>
              </w:rPr>
              <w:t>+8</w:t>
            </w:r>
          </w:p>
        </w:tc>
        <w:tc>
          <w:tcPr>
            <w:tcW w:w="1229" w:type="dxa"/>
            <w:gridSpan w:val="4"/>
          </w:tcPr>
          <w:p w14:paraId="1204D45E"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5E53D737"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0150FC2D" w14:textId="77777777">
        <w:tblPrEx>
          <w:tblBorders>
            <w:top w:val="none" w:sz="0" w:space="0" w:color="auto"/>
            <w:bottom w:val="none" w:sz="0" w:space="0" w:color="auto"/>
          </w:tblBorders>
        </w:tblPrEx>
        <w:tc>
          <w:tcPr>
            <w:tcW w:w="1418" w:type="dxa"/>
          </w:tcPr>
          <w:p w14:paraId="72051180" w14:textId="77777777" w:rsidR="00B83108" w:rsidRDefault="00B83108">
            <w:pPr>
              <w:pStyle w:val="yTable"/>
              <w:rPr>
                <w:spacing w:val="-1"/>
                <w:sz w:val="14"/>
              </w:rPr>
            </w:pPr>
          </w:p>
        </w:tc>
        <w:tc>
          <w:tcPr>
            <w:tcW w:w="1134" w:type="dxa"/>
          </w:tcPr>
          <w:p w14:paraId="477D59AE" w14:textId="77777777" w:rsidR="00B83108" w:rsidRDefault="00B83108">
            <w:pPr>
              <w:pStyle w:val="yTable"/>
              <w:tabs>
                <w:tab w:val="right" w:pos="680"/>
              </w:tabs>
              <w:rPr>
                <w:spacing w:val="-1"/>
                <w:sz w:val="14"/>
              </w:rPr>
            </w:pPr>
            <w:r>
              <w:rPr>
                <w:spacing w:val="-1"/>
                <w:sz w:val="14"/>
              </w:rPr>
              <w:tab/>
              <w:t>I</w:t>
            </w:r>
          </w:p>
        </w:tc>
        <w:tc>
          <w:tcPr>
            <w:tcW w:w="1169" w:type="dxa"/>
          </w:tcPr>
          <w:p w14:paraId="2EE63D8E" w14:textId="77777777" w:rsidR="00B83108" w:rsidRDefault="00B83108">
            <w:pPr>
              <w:pStyle w:val="yTable"/>
              <w:rPr>
                <w:spacing w:val="-2"/>
                <w:sz w:val="14"/>
              </w:rPr>
            </w:pPr>
            <w:r>
              <w:rPr>
                <w:spacing w:val="-2"/>
                <w:sz w:val="14"/>
              </w:rPr>
              <w:t>1.5 x 10</w:t>
            </w:r>
            <w:r>
              <w:rPr>
                <w:spacing w:val="-2"/>
                <w:sz w:val="14"/>
                <w:vertAlign w:val="superscript"/>
              </w:rPr>
              <w:t>+3</w:t>
            </w:r>
          </w:p>
        </w:tc>
        <w:tc>
          <w:tcPr>
            <w:tcW w:w="1170" w:type="dxa"/>
          </w:tcPr>
          <w:p w14:paraId="51D44627" w14:textId="77777777" w:rsidR="00B83108" w:rsidRDefault="00B83108">
            <w:pPr>
              <w:pStyle w:val="yTable"/>
              <w:rPr>
                <w:spacing w:val="-2"/>
                <w:sz w:val="14"/>
              </w:rPr>
            </w:pPr>
            <w:r>
              <w:rPr>
                <w:spacing w:val="-2"/>
                <w:sz w:val="14"/>
              </w:rPr>
              <w:t>1.5 x 10</w:t>
            </w:r>
            <w:r>
              <w:rPr>
                <w:spacing w:val="-2"/>
                <w:sz w:val="14"/>
                <w:vertAlign w:val="superscript"/>
              </w:rPr>
              <w:t>+9</w:t>
            </w:r>
          </w:p>
        </w:tc>
        <w:tc>
          <w:tcPr>
            <w:tcW w:w="1229" w:type="dxa"/>
            <w:gridSpan w:val="4"/>
          </w:tcPr>
          <w:p w14:paraId="579430A4"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6B1AE1B0" w14:textId="77777777" w:rsidR="00B83108" w:rsidRDefault="00B83108">
            <w:pPr>
              <w:pStyle w:val="yTable"/>
              <w:rPr>
                <w:spacing w:val="-2"/>
                <w:sz w:val="14"/>
                <w:vertAlign w:val="superscript"/>
              </w:rPr>
            </w:pPr>
            <w:r>
              <w:rPr>
                <w:spacing w:val="-2"/>
                <w:sz w:val="14"/>
              </w:rPr>
              <w:t>3.7 x 10</w:t>
            </w:r>
            <w:r>
              <w:rPr>
                <w:spacing w:val="-2"/>
                <w:sz w:val="14"/>
                <w:vertAlign w:val="superscript"/>
              </w:rPr>
              <w:t>+7</w:t>
            </w:r>
          </w:p>
        </w:tc>
      </w:tr>
      <w:tr w:rsidR="000B1A61" w14:paraId="452A5A74" w14:textId="77777777">
        <w:tblPrEx>
          <w:tblBorders>
            <w:top w:val="none" w:sz="0" w:space="0" w:color="auto"/>
            <w:bottom w:val="none" w:sz="0" w:space="0" w:color="auto"/>
          </w:tblBorders>
        </w:tblPrEx>
        <w:tc>
          <w:tcPr>
            <w:tcW w:w="1418" w:type="dxa"/>
          </w:tcPr>
          <w:p w14:paraId="1AE6F8BB" w14:textId="77777777" w:rsidR="00B83108" w:rsidRDefault="00B83108">
            <w:pPr>
              <w:pStyle w:val="yTable"/>
              <w:rPr>
                <w:spacing w:val="-1"/>
                <w:sz w:val="14"/>
              </w:rPr>
            </w:pPr>
          </w:p>
        </w:tc>
        <w:tc>
          <w:tcPr>
            <w:tcW w:w="1134" w:type="dxa"/>
          </w:tcPr>
          <w:p w14:paraId="29E0E21F" w14:textId="77777777" w:rsidR="00B83108" w:rsidRDefault="00B83108">
            <w:pPr>
              <w:pStyle w:val="yTable"/>
              <w:tabs>
                <w:tab w:val="right" w:pos="680"/>
              </w:tabs>
              <w:rPr>
                <w:spacing w:val="-1"/>
                <w:sz w:val="14"/>
              </w:rPr>
            </w:pPr>
            <w:r>
              <w:rPr>
                <w:spacing w:val="-1"/>
                <w:sz w:val="14"/>
              </w:rPr>
              <w:t>Pu</w:t>
            </w:r>
            <w:r>
              <w:rPr>
                <w:spacing w:val="-1"/>
                <w:sz w:val="14"/>
              </w:rPr>
              <w:noBreakHyphen/>
              <w:t>242</w:t>
            </w:r>
            <w:r>
              <w:rPr>
                <w:spacing w:val="-1"/>
                <w:sz w:val="14"/>
              </w:rPr>
              <w:tab/>
              <w:t>S</w:t>
            </w:r>
          </w:p>
        </w:tc>
        <w:tc>
          <w:tcPr>
            <w:tcW w:w="1169" w:type="dxa"/>
          </w:tcPr>
          <w:p w14:paraId="334F897B"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70" w:type="dxa"/>
          </w:tcPr>
          <w:p w14:paraId="0D59F716"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4F68B616" w14:textId="77777777" w:rsidR="00B83108" w:rsidRDefault="00B83108">
            <w:pPr>
              <w:pStyle w:val="yTable"/>
              <w:rPr>
                <w:spacing w:val="-2"/>
                <w:sz w:val="14"/>
              </w:rPr>
            </w:pPr>
            <w:r>
              <w:rPr>
                <w:spacing w:val="-2"/>
                <w:sz w:val="14"/>
              </w:rPr>
              <w:t>2.2 x 10</w:t>
            </w:r>
            <w:r>
              <w:rPr>
                <w:spacing w:val="-2"/>
                <w:sz w:val="14"/>
                <w:vertAlign w:val="superscript"/>
              </w:rPr>
              <w:noBreakHyphen/>
              <w:t>3</w:t>
            </w:r>
          </w:p>
        </w:tc>
        <w:tc>
          <w:tcPr>
            <w:tcW w:w="1111" w:type="dxa"/>
          </w:tcPr>
          <w:p w14:paraId="7F1E36D4" w14:textId="77777777" w:rsidR="00B83108" w:rsidRDefault="00B83108">
            <w:pPr>
              <w:pStyle w:val="yTable"/>
              <w:rPr>
                <w:spacing w:val="-2"/>
                <w:sz w:val="14"/>
                <w:vertAlign w:val="superscript"/>
              </w:rPr>
            </w:pPr>
            <w:r>
              <w:rPr>
                <w:spacing w:val="-2"/>
                <w:sz w:val="14"/>
              </w:rPr>
              <w:t>1.8 x 10</w:t>
            </w:r>
            <w:r>
              <w:rPr>
                <w:spacing w:val="-2"/>
                <w:sz w:val="14"/>
                <w:vertAlign w:val="superscript"/>
              </w:rPr>
              <w:t>+5</w:t>
            </w:r>
          </w:p>
        </w:tc>
      </w:tr>
      <w:tr w:rsidR="000B1A61" w14:paraId="5708114E" w14:textId="77777777">
        <w:tblPrEx>
          <w:tblBorders>
            <w:top w:val="none" w:sz="0" w:space="0" w:color="auto"/>
            <w:bottom w:val="none" w:sz="0" w:space="0" w:color="auto"/>
          </w:tblBorders>
        </w:tblPrEx>
        <w:tc>
          <w:tcPr>
            <w:tcW w:w="1418" w:type="dxa"/>
          </w:tcPr>
          <w:p w14:paraId="04DCDC4D" w14:textId="77777777" w:rsidR="00B83108" w:rsidRDefault="00B83108">
            <w:pPr>
              <w:pStyle w:val="yTable"/>
              <w:rPr>
                <w:spacing w:val="-1"/>
                <w:sz w:val="14"/>
              </w:rPr>
            </w:pPr>
          </w:p>
        </w:tc>
        <w:tc>
          <w:tcPr>
            <w:tcW w:w="1134" w:type="dxa"/>
          </w:tcPr>
          <w:p w14:paraId="27FC2661" w14:textId="77777777" w:rsidR="00B83108" w:rsidRDefault="00B83108">
            <w:pPr>
              <w:pStyle w:val="yTable"/>
              <w:tabs>
                <w:tab w:val="right" w:pos="680"/>
              </w:tabs>
              <w:rPr>
                <w:spacing w:val="-1"/>
                <w:sz w:val="14"/>
              </w:rPr>
            </w:pPr>
            <w:r>
              <w:rPr>
                <w:spacing w:val="-1"/>
                <w:sz w:val="14"/>
              </w:rPr>
              <w:tab/>
              <w:t>I</w:t>
            </w:r>
          </w:p>
        </w:tc>
        <w:tc>
          <w:tcPr>
            <w:tcW w:w="1169" w:type="dxa"/>
          </w:tcPr>
          <w:p w14:paraId="0F5917C1" w14:textId="77777777" w:rsidR="00B83108" w:rsidRDefault="00B83108">
            <w:pPr>
              <w:pStyle w:val="yTable"/>
              <w:rPr>
                <w:spacing w:val="-2"/>
                <w:sz w:val="14"/>
              </w:rPr>
            </w:pPr>
            <w:r>
              <w:rPr>
                <w:spacing w:val="-2"/>
                <w:sz w:val="14"/>
              </w:rPr>
              <w:t>1.5 x 10</w:t>
            </w:r>
            <w:r>
              <w:rPr>
                <w:spacing w:val="-2"/>
                <w:sz w:val="14"/>
                <w:vertAlign w:val="superscript"/>
              </w:rPr>
              <w:noBreakHyphen/>
              <w:t>0</w:t>
            </w:r>
          </w:p>
        </w:tc>
        <w:tc>
          <w:tcPr>
            <w:tcW w:w="1170" w:type="dxa"/>
          </w:tcPr>
          <w:p w14:paraId="67F109A6"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250C0A89"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11" w:type="dxa"/>
          </w:tcPr>
          <w:p w14:paraId="59FCEC74"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44F12160" w14:textId="77777777">
        <w:tblPrEx>
          <w:tblBorders>
            <w:top w:val="none" w:sz="0" w:space="0" w:color="auto"/>
            <w:bottom w:val="none" w:sz="0" w:space="0" w:color="auto"/>
          </w:tblBorders>
        </w:tblPrEx>
        <w:tc>
          <w:tcPr>
            <w:tcW w:w="1418" w:type="dxa"/>
          </w:tcPr>
          <w:p w14:paraId="6B8CBE24" w14:textId="77777777" w:rsidR="00B83108" w:rsidRDefault="00B83108">
            <w:pPr>
              <w:pStyle w:val="yTable"/>
              <w:rPr>
                <w:spacing w:val="-1"/>
                <w:sz w:val="14"/>
              </w:rPr>
            </w:pPr>
          </w:p>
        </w:tc>
        <w:tc>
          <w:tcPr>
            <w:tcW w:w="1134" w:type="dxa"/>
          </w:tcPr>
          <w:p w14:paraId="11675EFF" w14:textId="77777777" w:rsidR="00B83108" w:rsidRDefault="00B83108">
            <w:pPr>
              <w:pStyle w:val="yTable"/>
              <w:tabs>
                <w:tab w:val="right" w:pos="680"/>
              </w:tabs>
              <w:rPr>
                <w:spacing w:val="-1"/>
                <w:sz w:val="14"/>
              </w:rPr>
            </w:pPr>
            <w:r>
              <w:rPr>
                <w:spacing w:val="-1"/>
                <w:sz w:val="14"/>
              </w:rPr>
              <w:t>Pu</w:t>
            </w:r>
            <w:r>
              <w:rPr>
                <w:spacing w:val="-1"/>
                <w:sz w:val="14"/>
              </w:rPr>
              <w:noBreakHyphen/>
              <w:t>243</w:t>
            </w:r>
            <w:r>
              <w:rPr>
                <w:spacing w:val="-1"/>
                <w:sz w:val="14"/>
              </w:rPr>
              <w:tab/>
              <w:t>S</w:t>
            </w:r>
          </w:p>
        </w:tc>
        <w:tc>
          <w:tcPr>
            <w:tcW w:w="1169" w:type="dxa"/>
          </w:tcPr>
          <w:p w14:paraId="45B4101D"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27DAFA35"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16BD9CA5" w14:textId="77777777" w:rsidR="00B83108" w:rsidRDefault="00B83108">
            <w:pPr>
              <w:pStyle w:val="yTable"/>
              <w:rPr>
                <w:spacing w:val="-2"/>
                <w:sz w:val="14"/>
              </w:rPr>
            </w:pPr>
            <w:r>
              <w:rPr>
                <w:spacing w:val="-2"/>
                <w:sz w:val="14"/>
              </w:rPr>
              <w:t>2.2 x 10</w:t>
            </w:r>
            <w:r>
              <w:rPr>
                <w:spacing w:val="-2"/>
                <w:sz w:val="14"/>
                <w:vertAlign w:val="superscript"/>
              </w:rPr>
              <w:t>+3</w:t>
            </w:r>
          </w:p>
        </w:tc>
        <w:tc>
          <w:tcPr>
            <w:tcW w:w="1111" w:type="dxa"/>
          </w:tcPr>
          <w:p w14:paraId="032F342C"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437DBAD2" w14:textId="77777777">
        <w:tblPrEx>
          <w:tblBorders>
            <w:top w:val="none" w:sz="0" w:space="0" w:color="auto"/>
            <w:bottom w:val="none" w:sz="0" w:space="0" w:color="auto"/>
          </w:tblBorders>
        </w:tblPrEx>
        <w:tc>
          <w:tcPr>
            <w:tcW w:w="1418" w:type="dxa"/>
          </w:tcPr>
          <w:p w14:paraId="719A2BDA" w14:textId="77777777" w:rsidR="00B83108" w:rsidRDefault="00B83108">
            <w:pPr>
              <w:pStyle w:val="yTable"/>
              <w:rPr>
                <w:spacing w:val="-1"/>
                <w:sz w:val="14"/>
              </w:rPr>
            </w:pPr>
          </w:p>
        </w:tc>
        <w:tc>
          <w:tcPr>
            <w:tcW w:w="1134" w:type="dxa"/>
          </w:tcPr>
          <w:p w14:paraId="42914215" w14:textId="77777777" w:rsidR="00B83108" w:rsidRDefault="00B83108">
            <w:pPr>
              <w:pStyle w:val="yTable"/>
              <w:tabs>
                <w:tab w:val="right" w:pos="680"/>
              </w:tabs>
              <w:rPr>
                <w:spacing w:val="-1"/>
                <w:sz w:val="14"/>
              </w:rPr>
            </w:pPr>
            <w:r>
              <w:rPr>
                <w:spacing w:val="-1"/>
                <w:sz w:val="14"/>
              </w:rPr>
              <w:tab/>
              <w:t>I</w:t>
            </w:r>
          </w:p>
        </w:tc>
        <w:tc>
          <w:tcPr>
            <w:tcW w:w="1169" w:type="dxa"/>
          </w:tcPr>
          <w:p w14:paraId="59A0EB15"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0D675B19"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511E9916" w14:textId="77777777" w:rsidR="00B83108" w:rsidRDefault="00B83108">
            <w:pPr>
              <w:pStyle w:val="yTable"/>
              <w:rPr>
                <w:spacing w:val="-2"/>
                <w:sz w:val="14"/>
              </w:rPr>
            </w:pPr>
            <w:r>
              <w:rPr>
                <w:spacing w:val="-2"/>
                <w:sz w:val="14"/>
              </w:rPr>
              <w:t xml:space="preserve">  3 x 10</w:t>
            </w:r>
            <w:r>
              <w:rPr>
                <w:spacing w:val="-2"/>
                <w:sz w:val="14"/>
                <w:vertAlign w:val="superscript"/>
              </w:rPr>
              <w:t>+3</w:t>
            </w:r>
          </w:p>
        </w:tc>
        <w:tc>
          <w:tcPr>
            <w:tcW w:w="1111" w:type="dxa"/>
          </w:tcPr>
          <w:p w14:paraId="1DE3B404"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75EE4CC7" w14:textId="77777777">
        <w:tblPrEx>
          <w:tblBorders>
            <w:top w:val="none" w:sz="0" w:space="0" w:color="auto"/>
            <w:bottom w:val="none" w:sz="0" w:space="0" w:color="auto"/>
          </w:tblBorders>
        </w:tblPrEx>
        <w:tc>
          <w:tcPr>
            <w:tcW w:w="1418" w:type="dxa"/>
          </w:tcPr>
          <w:p w14:paraId="4974DB10" w14:textId="77777777" w:rsidR="00B83108" w:rsidRDefault="00B83108">
            <w:pPr>
              <w:pStyle w:val="yTable"/>
              <w:rPr>
                <w:spacing w:val="-1"/>
                <w:sz w:val="14"/>
              </w:rPr>
            </w:pPr>
          </w:p>
        </w:tc>
        <w:tc>
          <w:tcPr>
            <w:tcW w:w="1134" w:type="dxa"/>
          </w:tcPr>
          <w:p w14:paraId="2304C750" w14:textId="77777777" w:rsidR="00B83108" w:rsidRDefault="00B83108">
            <w:pPr>
              <w:pStyle w:val="yTable"/>
              <w:tabs>
                <w:tab w:val="right" w:pos="680"/>
              </w:tabs>
              <w:rPr>
                <w:spacing w:val="-1"/>
                <w:sz w:val="14"/>
              </w:rPr>
            </w:pPr>
            <w:r>
              <w:rPr>
                <w:spacing w:val="-1"/>
                <w:sz w:val="14"/>
              </w:rPr>
              <w:t>Pu</w:t>
            </w:r>
            <w:r>
              <w:rPr>
                <w:spacing w:val="-1"/>
                <w:sz w:val="14"/>
              </w:rPr>
              <w:noBreakHyphen/>
              <w:t>244</w:t>
            </w:r>
            <w:r>
              <w:rPr>
                <w:spacing w:val="-1"/>
                <w:sz w:val="14"/>
              </w:rPr>
              <w:tab/>
              <w:t>S</w:t>
            </w:r>
          </w:p>
        </w:tc>
        <w:tc>
          <w:tcPr>
            <w:tcW w:w="1169" w:type="dxa"/>
          </w:tcPr>
          <w:p w14:paraId="095EFB04"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70" w:type="dxa"/>
          </w:tcPr>
          <w:p w14:paraId="1BD08FB6"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2B2608FE" w14:textId="77777777" w:rsidR="00B83108" w:rsidRDefault="00B83108">
            <w:pPr>
              <w:pStyle w:val="yTable"/>
              <w:rPr>
                <w:spacing w:val="-2"/>
                <w:sz w:val="14"/>
              </w:rPr>
            </w:pPr>
            <w:r>
              <w:rPr>
                <w:spacing w:val="-2"/>
                <w:sz w:val="14"/>
              </w:rPr>
              <w:t>2.2 x 10</w:t>
            </w:r>
            <w:r>
              <w:rPr>
                <w:spacing w:val="-2"/>
                <w:sz w:val="14"/>
                <w:vertAlign w:val="superscript"/>
              </w:rPr>
              <w:noBreakHyphen/>
              <w:t>3</w:t>
            </w:r>
          </w:p>
        </w:tc>
        <w:tc>
          <w:tcPr>
            <w:tcW w:w="1111" w:type="dxa"/>
          </w:tcPr>
          <w:p w14:paraId="6D33C3E0" w14:textId="77777777" w:rsidR="00B83108" w:rsidRDefault="00B83108">
            <w:pPr>
              <w:pStyle w:val="yTable"/>
              <w:rPr>
                <w:spacing w:val="-2"/>
                <w:sz w:val="14"/>
                <w:vertAlign w:val="superscript"/>
              </w:rPr>
            </w:pPr>
            <w:r>
              <w:rPr>
                <w:spacing w:val="-2"/>
                <w:sz w:val="14"/>
              </w:rPr>
              <w:t>1.5 x 10</w:t>
            </w:r>
            <w:r>
              <w:rPr>
                <w:spacing w:val="-2"/>
                <w:sz w:val="14"/>
                <w:vertAlign w:val="superscript"/>
              </w:rPr>
              <w:t>+5</w:t>
            </w:r>
          </w:p>
        </w:tc>
      </w:tr>
      <w:tr w:rsidR="000B1A61" w14:paraId="177315FC" w14:textId="77777777">
        <w:tblPrEx>
          <w:tblBorders>
            <w:top w:val="none" w:sz="0" w:space="0" w:color="auto"/>
            <w:bottom w:val="none" w:sz="0" w:space="0" w:color="auto"/>
          </w:tblBorders>
        </w:tblPrEx>
        <w:tc>
          <w:tcPr>
            <w:tcW w:w="1418" w:type="dxa"/>
          </w:tcPr>
          <w:p w14:paraId="5204576B" w14:textId="77777777" w:rsidR="00B83108" w:rsidRDefault="00B83108">
            <w:pPr>
              <w:pStyle w:val="yTable"/>
              <w:rPr>
                <w:spacing w:val="-1"/>
                <w:sz w:val="14"/>
              </w:rPr>
            </w:pPr>
          </w:p>
        </w:tc>
        <w:tc>
          <w:tcPr>
            <w:tcW w:w="1134" w:type="dxa"/>
          </w:tcPr>
          <w:p w14:paraId="0B9A77B8" w14:textId="77777777" w:rsidR="00B83108" w:rsidRDefault="00B83108">
            <w:pPr>
              <w:pStyle w:val="yTable"/>
              <w:tabs>
                <w:tab w:val="right" w:pos="680"/>
              </w:tabs>
              <w:rPr>
                <w:spacing w:val="-1"/>
                <w:sz w:val="14"/>
              </w:rPr>
            </w:pPr>
            <w:r>
              <w:rPr>
                <w:spacing w:val="-1"/>
                <w:sz w:val="14"/>
              </w:rPr>
              <w:tab/>
              <w:t>I</w:t>
            </w:r>
          </w:p>
        </w:tc>
        <w:tc>
          <w:tcPr>
            <w:tcW w:w="1169" w:type="dxa"/>
          </w:tcPr>
          <w:p w14:paraId="3FEF8B23"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70" w:type="dxa"/>
          </w:tcPr>
          <w:p w14:paraId="63B98784" w14:textId="77777777" w:rsidR="00B83108" w:rsidRDefault="00B83108">
            <w:pPr>
              <w:pStyle w:val="yTable"/>
              <w:rPr>
                <w:spacing w:val="-2"/>
                <w:sz w:val="14"/>
              </w:rPr>
            </w:pPr>
            <w:r>
              <w:rPr>
                <w:spacing w:val="-2"/>
                <w:sz w:val="14"/>
              </w:rPr>
              <w:t>1.1 x 10</w:t>
            </w:r>
            <w:r>
              <w:rPr>
                <w:spacing w:val="-2"/>
                <w:sz w:val="14"/>
                <w:vertAlign w:val="superscript"/>
              </w:rPr>
              <w:t>+7</w:t>
            </w:r>
          </w:p>
        </w:tc>
        <w:tc>
          <w:tcPr>
            <w:tcW w:w="1229" w:type="dxa"/>
            <w:gridSpan w:val="4"/>
          </w:tcPr>
          <w:p w14:paraId="5F90CFEF"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11" w:type="dxa"/>
          </w:tcPr>
          <w:p w14:paraId="5185DCC3" w14:textId="77777777" w:rsidR="00B83108" w:rsidRDefault="00B83108">
            <w:pPr>
              <w:pStyle w:val="yTable"/>
              <w:rPr>
                <w:spacing w:val="-2"/>
                <w:sz w:val="14"/>
                <w:vertAlign w:val="superscript"/>
              </w:rPr>
            </w:pPr>
            <w:r>
              <w:rPr>
                <w:spacing w:val="-2"/>
                <w:sz w:val="14"/>
              </w:rPr>
              <w:t>3.7 x 10</w:t>
            </w:r>
            <w:r>
              <w:rPr>
                <w:spacing w:val="-2"/>
                <w:sz w:val="14"/>
                <w:vertAlign w:val="superscript"/>
              </w:rPr>
              <w:t>+5</w:t>
            </w:r>
          </w:p>
        </w:tc>
      </w:tr>
      <w:tr w:rsidR="000B1A61" w14:paraId="2801D6C4" w14:textId="77777777">
        <w:tblPrEx>
          <w:tblBorders>
            <w:top w:val="none" w:sz="0" w:space="0" w:color="auto"/>
            <w:bottom w:val="none" w:sz="0" w:space="0" w:color="auto"/>
          </w:tblBorders>
        </w:tblPrEx>
        <w:tc>
          <w:tcPr>
            <w:tcW w:w="1418" w:type="dxa"/>
          </w:tcPr>
          <w:p w14:paraId="351F22AA" w14:textId="77777777" w:rsidR="00B83108" w:rsidRDefault="00B83108">
            <w:pPr>
              <w:pStyle w:val="yTable"/>
              <w:rPr>
                <w:spacing w:val="-1"/>
                <w:sz w:val="14"/>
              </w:rPr>
            </w:pPr>
            <w:r>
              <w:rPr>
                <w:spacing w:val="-1"/>
                <w:sz w:val="14"/>
              </w:rPr>
              <w:t>Polonium (84)</w:t>
            </w:r>
          </w:p>
        </w:tc>
        <w:tc>
          <w:tcPr>
            <w:tcW w:w="1134" w:type="dxa"/>
          </w:tcPr>
          <w:p w14:paraId="06819D7E" w14:textId="77777777" w:rsidR="00B83108" w:rsidRDefault="00B83108">
            <w:pPr>
              <w:pStyle w:val="yTable"/>
              <w:tabs>
                <w:tab w:val="right" w:pos="680"/>
              </w:tabs>
              <w:rPr>
                <w:spacing w:val="-1"/>
                <w:sz w:val="14"/>
              </w:rPr>
            </w:pPr>
            <w:r>
              <w:rPr>
                <w:spacing w:val="-1"/>
                <w:sz w:val="14"/>
              </w:rPr>
              <w:t>Po</w:t>
            </w:r>
            <w:r>
              <w:rPr>
                <w:spacing w:val="-1"/>
                <w:sz w:val="14"/>
              </w:rPr>
              <w:noBreakHyphen/>
              <w:t>210</w:t>
            </w:r>
            <w:r>
              <w:rPr>
                <w:spacing w:val="-1"/>
                <w:sz w:val="14"/>
              </w:rPr>
              <w:tab/>
              <w:t>S</w:t>
            </w:r>
          </w:p>
        </w:tc>
        <w:tc>
          <w:tcPr>
            <w:tcW w:w="1169" w:type="dxa"/>
          </w:tcPr>
          <w:p w14:paraId="3583940F" w14:textId="77777777" w:rsidR="00B83108" w:rsidRDefault="00B83108">
            <w:pPr>
              <w:pStyle w:val="yTable"/>
              <w:rPr>
                <w:spacing w:val="-2"/>
                <w:sz w:val="14"/>
              </w:rPr>
            </w:pPr>
            <w:r>
              <w:rPr>
                <w:spacing w:val="-2"/>
                <w:sz w:val="14"/>
              </w:rPr>
              <w:t>1.8 x 10</w:t>
            </w:r>
            <w:r>
              <w:rPr>
                <w:spacing w:val="-2"/>
                <w:sz w:val="14"/>
                <w:vertAlign w:val="superscript"/>
              </w:rPr>
              <w:t>+1</w:t>
            </w:r>
          </w:p>
        </w:tc>
        <w:tc>
          <w:tcPr>
            <w:tcW w:w="1170" w:type="dxa"/>
          </w:tcPr>
          <w:p w14:paraId="13D3E083" w14:textId="77777777" w:rsidR="00B83108" w:rsidRDefault="00B83108">
            <w:pPr>
              <w:pStyle w:val="yTable"/>
              <w:rPr>
                <w:spacing w:val="-2"/>
                <w:sz w:val="14"/>
              </w:rPr>
            </w:pPr>
            <w:r>
              <w:rPr>
                <w:spacing w:val="-2"/>
                <w:sz w:val="14"/>
              </w:rPr>
              <w:t>7.4 x 10</w:t>
            </w:r>
            <w:r>
              <w:rPr>
                <w:spacing w:val="-2"/>
                <w:sz w:val="14"/>
                <w:vertAlign w:val="superscript"/>
              </w:rPr>
              <w:t>+5</w:t>
            </w:r>
          </w:p>
        </w:tc>
        <w:tc>
          <w:tcPr>
            <w:tcW w:w="1229" w:type="dxa"/>
            <w:gridSpan w:val="4"/>
          </w:tcPr>
          <w:p w14:paraId="4258CBFE"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11" w:type="dxa"/>
          </w:tcPr>
          <w:p w14:paraId="6396B746" w14:textId="77777777" w:rsidR="00B83108" w:rsidRDefault="00B83108">
            <w:pPr>
              <w:pStyle w:val="yTable"/>
              <w:rPr>
                <w:spacing w:val="-2"/>
                <w:sz w:val="14"/>
                <w:vertAlign w:val="superscript"/>
              </w:rPr>
            </w:pPr>
            <w:r>
              <w:rPr>
                <w:spacing w:val="-2"/>
                <w:sz w:val="14"/>
              </w:rPr>
              <w:t>2.6 x 10</w:t>
            </w:r>
            <w:r>
              <w:rPr>
                <w:spacing w:val="-2"/>
                <w:sz w:val="14"/>
                <w:vertAlign w:val="superscript"/>
              </w:rPr>
              <w:t>+4</w:t>
            </w:r>
          </w:p>
        </w:tc>
      </w:tr>
      <w:tr w:rsidR="000B1A61" w14:paraId="792BFF31" w14:textId="77777777">
        <w:tblPrEx>
          <w:tblBorders>
            <w:top w:val="none" w:sz="0" w:space="0" w:color="auto"/>
            <w:bottom w:val="none" w:sz="0" w:space="0" w:color="auto"/>
          </w:tblBorders>
        </w:tblPrEx>
        <w:tc>
          <w:tcPr>
            <w:tcW w:w="1418" w:type="dxa"/>
          </w:tcPr>
          <w:p w14:paraId="6998EAFA" w14:textId="77777777" w:rsidR="00B83108" w:rsidRDefault="00B83108">
            <w:pPr>
              <w:pStyle w:val="yTable"/>
              <w:rPr>
                <w:spacing w:val="-1"/>
                <w:sz w:val="14"/>
              </w:rPr>
            </w:pPr>
          </w:p>
        </w:tc>
        <w:tc>
          <w:tcPr>
            <w:tcW w:w="1134" w:type="dxa"/>
          </w:tcPr>
          <w:p w14:paraId="2A7B677E" w14:textId="77777777" w:rsidR="00B83108" w:rsidRDefault="00B83108">
            <w:pPr>
              <w:pStyle w:val="yTable"/>
              <w:tabs>
                <w:tab w:val="right" w:pos="680"/>
              </w:tabs>
              <w:rPr>
                <w:spacing w:val="-1"/>
                <w:sz w:val="14"/>
              </w:rPr>
            </w:pPr>
            <w:r>
              <w:rPr>
                <w:spacing w:val="-1"/>
                <w:sz w:val="14"/>
              </w:rPr>
              <w:tab/>
              <w:t>I</w:t>
            </w:r>
          </w:p>
        </w:tc>
        <w:tc>
          <w:tcPr>
            <w:tcW w:w="1169" w:type="dxa"/>
          </w:tcPr>
          <w:p w14:paraId="5B3E0B1D"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70" w:type="dxa"/>
          </w:tcPr>
          <w:p w14:paraId="763D362B"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2553F946" w14:textId="77777777" w:rsidR="00B83108" w:rsidRDefault="00B83108">
            <w:pPr>
              <w:pStyle w:val="yTable"/>
              <w:rPr>
                <w:spacing w:val="-2"/>
                <w:sz w:val="14"/>
              </w:rPr>
            </w:pPr>
            <w:r>
              <w:rPr>
                <w:spacing w:val="-2"/>
                <w:sz w:val="14"/>
              </w:rPr>
              <w:t>2.6 x 10</w:t>
            </w:r>
            <w:r>
              <w:rPr>
                <w:spacing w:val="-2"/>
                <w:sz w:val="14"/>
                <w:vertAlign w:val="superscript"/>
              </w:rPr>
              <w:noBreakHyphen/>
              <w:t>1</w:t>
            </w:r>
          </w:p>
        </w:tc>
        <w:tc>
          <w:tcPr>
            <w:tcW w:w="1111" w:type="dxa"/>
          </w:tcPr>
          <w:p w14:paraId="218EAA67"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2890FA1C" w14:textId="77777777">
        <w:tblPrEx>
          <w:tblBorders>
            <w:top w:val="none" w:sz="0" w:space="0" w:color="auto"/>
            <w:bottom w:val="none" w:sz="0" w:space="0" w:color="auto"/>
          </w:tblBorders>
        </w:tblPrEx>
        <w:tc>
          <w:tcPr>
            <w:tcW w:w="1418" w:type="dxa"/>
          </w:tcPr>
          <w:p w14:paraId="27E9E979" w14:textId="77777777" w:rsidR="00B83108" w:rsidRDefault="00B83108">
            <w:pPr>
              <w:pStyle w:val="yTable"/>
              <w:rPr>
                <w:spacing w:val="-1"/>
                <w:sz w:val="14"/>
              </w:rPr>
            </w:pPr>
            <w:r>
              <w:rPr>
                <w:spacing w:val="-1"/>
                <w:sz w:val="14"/>
              </w:rPr>
              <w:t>Potassium (19)</w:t>
            </w:r>
          </w:p>
        </w:tc>
        <w:tc>
          <w:tcPr>
            <w:tcW w:w="1134" w:type="dxa"/>
          </w:tcPr>
          <w:p w14:paraId="53AE855F" w14:textId="77777777" w:rsidR="00B83108" w:rsidRDefault="00B83108">
            <w:pPr>
              <w:pStyle w:val="yTable"/>
              <w:tabs>
                <w:tab w:val="right" w:pos="680"/>
              </w:tabs>
              <w:rPr>
                <w:spacing w:val="-1"/>
                <w:sz w:val="14"/>
              </w:rPr>
            </w:pPr>
            <w:r>
              <w:rPr>
                <w:spacing w:val="-1"/>
                <w:sz w:val="14"/>
              </w:rPr>
              <w:t>K</w:t>
            </w:r>
            <w:r>
              <w:rPr>
                <w:spacing w:val="-1"/>
                <w:sz w:val="14"/>
              </w:rPr>
              <w:noBreakHyphen/>
              <w:t>42</w:t>
            </w:r>
            <w:r>
              <w:rPr>
                <w:spacing w:val="-1"/>
                <w:sz w:val="14"/>
              </w:rPr>
              <w:tab/>
              <w:t>S</w:t>
            </w:r>
          </w:p>
        </w:tc>
        <w:tc>
          <w:tcPr>
            <w:tcW w:w="1169" w:type="dxa"/>
          </w:tcPr>
          <w:p w14:paraId="693F731D"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42300510" w14:textId="77777777" w:rsidR="00B83108" w:rsidRDefault="00B83108">
            <w:pPr>
              <w:pStyle w:val="yTable"/>
              <w:rPr>
                <w:spacing w:val="-2"/>
                <w:sz w:val="14"/>
              </w:rPr>
            </w:pPr>
            <w:r>
              <w:rPr>
                <w:spacing w:val="-2"/>
                <w:sz w:val="14"/>
              </w:rPr>
              <w:t>3.3 x 10</w:t>
            </w:r>
            <w:r>
              <w:rPr>
                <w:spacing w:val="-2"/>
                <w:sz w:val="14"/>
                <w:vertAlign w:val="superscript"/>
              </w:rPr>
              <w:t>+8</w:t>
            </w:r>
          </w:p>
        </w:tc>
        <w:tc>
          <w:tcPr>
            <w:tcW w:w="1229" w:type="dxa"/>
            <w:gridSpan w:val="4"/>
          </w:tcPr>
          <w:p w14:paraId="473F155F" w14:textId="77777777" w:rsidR="00B83108" w:rsidRDefault="00B83108">
            <w:pPr>
              <w:pStyle w:val="yTable"/>
              <w:rPr>
                <w:spacing w:val="-2"/>
                <w:sz w:val="14"/>
              </w:rPr>
            </w:pPr>
            <w:r>
              <w:rPr>
                <w:spacing w:val="-2"/>
                <w:sz w:val="14"/>
              </w:rPr>
              <w:t>2.6 x 10</w:t>
            </w:r>
            <w:r>
              <w:rPr>
                <w:spacing w:val="-2"/>
                <w:sz w:val="14"/>
                <w:vertAlign w:val="superscript"/>
              </w:rPr>
              <w:t>+3</w:t>
            </w:r>
          </w:p>
        </w:tc>
        <w:tc>
          <w:tcPr>
            <w:tcW w:w="1111" w:type="dxa"/>
          </w:tcPr>
          <w:p w14:paraId="5A23C031"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2050F02C" w14:textId="77777777">
        <w:tblPrEx>
          <w:tblBorders>
            <w:top w:val="none" w:sz="0" w:space="0" w:color="auto"/>
            <w:bottom w:val="none" w:sz="0" w:space="0" w:color="auto"/>
          </w:tblBorders>
        </w:tblPrEx>
        <w:tc>
          <w:tcPr>
            <w:tcW w:w="1418" w:type="dxa"/>
          </w:tcPr>
          <w:p w14:paraId="5CD7C3A2" w14:textId="77777777" w:rsidR="00B83108" w:rsidRDefault="00B83108">
            <w:pPr>
              <w:pStyle w:val="yTable"/>
              <w:rPr>
                <w:spacing w:val="-1"/>
                <w:sz w:val="14"/>
              </w:rPr>
            </w:pPr>
          </w:p>
        </w:tc>
        <w:tc>
          <w:tcPr>
            <w:tcW w:w="1134" w:type="dxa"/>
          </w:tcPr>
          <w:p w14:paraId="5C791848" w14:textId="77777777" w:rsidR="00B83108" w:rsidRDefault="00B83108">
            <w:pPr>
              <w:pStyle w:val="yTable"/>
              <w:tabs>
                <w:tab w:val="right" w:pos="680"/>
              </w:tabs>
              <w:rPr>
                <w:spacing w:val="-1"/>
                <w:sz w:val="14"/>
              </w:rPr>
            </w:pPr>
            <w:r>
              <w:rPr>
                <w:spacing w:val="-1"/>
                <w:sz w:val="14"/>
              </w:rPr>
              <w:tab/>
              <w:t>I</w:t>
            </w:r>
          </w:p>
        </w:tc>
        <w:tc>
          <w:tcPr>
            <w:tcW w:w="1169" w:type="dxa"/>
          </w:tcPr>
          <w:p w14:paraId="2CA57AB8"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6361A248"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339BA243"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74ACB2B6"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49EF6677" w14:textId="77777777">
        <w:tblPrEx>
          <w:tblBorders>
            <w:top w:val="none" w:sz="0" w:space="0" w:color="auto"/>
            <w:bottom w:val="none" w:sz="0" w:space="0" w:color="auto"/>
          </w:tblBorders>
        </w:tblPrEx>
        <w:tc>
          <w:tcPr>
            <w:tcW w:w="1418" w:type="dxa"/>
          </w:tcPr>
          <w:p w14:paraId="5C1A8BCB" w14:textId="77777777" w:rsidR="00B83108" w:rsidRDefault="00B83108">
            <w:pPr>
              <w:pStyle w:val="yTable"/>
              <w:rPr>
                <w:spacing w:val="-1"/>
                <w:sz w:val="14"/>
              </w:rPr>
            </w:pPr>
            <w:r>
              <w:rPr>
                <w:spacing w:val="-1"/>
                <w:sz w:val="14"/>
              </w:rPr>
              <w:t>Praseodymium (59)</w:t>
            </w:r>
          </w:p>
        </w:tc>
        <w:tc>
          <w:tcPr>
            <w:tcW w:w="1134" w:type="dxa"/>
          </w:tcPr>
          <w:p w14:paraId="0171D35A" w14:textId="77777777" w:rsidR="00B83108" w:rsidRDefault="00B83108">
            <w:pPr>
              <w:pStyle w:val="yTable"/>
              <w:tabs>
                <w:tab w:val="right" w:pos="680"/>
              </w:tabs>
              <w:rPr>
                <w:spacing w:val="-1"/>
                <w:sz w:val="14"/>
              </w:rPr>
            </w:pPr>
            <w:r>
              <w:rPr>
                <w:spacing w:val="-1"/>
                <w:sz w:val="14"/>
              </w:rPr>
              <w:t>Pr</w:t>
            </w:r>
            <w:r>
              <w:rPr>
                <w:spacing w:val="-1"/>
                <w:sz w:val="14"/>
              </w:rPr>
              <w:noBreakHyphen/>
              <w:t>142</w:t>
            </w:r>
            <w:r>
              <w:rPr>
                <w:spacing w:val="-1"/>
                <w:sz w:val="14"/>
              </w:rPr>
              <w:tab/>
              <w:t>S</w:t>
            </w:r>
          </w:p>
        </w:tc>
        <w:tc>
          <w:tcPr>
            <w:tcW w:w="1169" w:type="dxa"/>
          </w:tcPr>
          <w:p w14:paraId="06C5C6B1"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6C64211B"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585705FA"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1D8D1F1D"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7FDA2983" w14:textId="77777777">
        <w:tblPrEx>
          <w:tblBorders>
            <w:top w:val="none" w:sz="0" w:space="0" w:color="auto"/>
            <w:bottom w:val="none" w:sz="0" w:space="0" w:color="auto"/>
          </w:tblBorders>
        </w:tblPrEx>
        <w:tc>
          <w:tcPr>
            <w:tcW w:w="1418" w:type="dxa"/>
          </w:tcPr>
          <w:p w14:paraId="003AAF49" w14:textId="77777777" w:rsidR="00B83108" w:rsidRDefault="00B83108">
            <w:pPr>
              <w:pStyle w:val="yTable"/>
              <w:rPr>
                <w:spacing w:val="-1"/>
                <w:sz w:val="14"/>
              </w:rPr>
            </w:pPr>
          </w:p>
        </w:tc>
        <w:tc>
          <w:tcPr>
            <w:tcW w:w="1134" w:type="dxa"/>
          </w:tcPr>
          <w:p w14:paraId="66634501" w14:textId="77777777" w:rsidR="00B83108" w:rsidRDefault="00B83108">
            <w:pPr>
              <w:pStyle w:val="yTable"/>
              <w:tabs>
                <w:tab w:val="right" w:pos="680"/>
              </w:tabs>
              <w:rPr>
                <w:spacing w:val="-1"/>
                <w:sz w:val="14"/>
              </w:rPr>
            </w:pPr>
            <w:r>
              <w:rPr>
                <w:spacing w:val="-1"/>
                <w:sz w:val="14"/>
              </w:rPr>
              <w:tab/>
              <w:t>I</w:t>
            </w:r>
          </w:p>
        </w:tc>
        <w:tc>
          <w:tcPr>
            <w:tcW w:w="1169" w:type="dxa"/>
          </w:tcPr>
          <w:p w14:paraId="095B2E21"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0A056608"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0C2803AC"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76218AE3"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4FB3A3F1" w14:textId="77777777">
        <w:tblPrEx>
          <w:tblBorders>
            <w:top w:val="none" w:sz="0" w:space="0" w:color="auto"/>
            <w:bottom w:val="none" w:sz="0" w:space="0" w:color="auto"/>
          </w:tblBorders>
        </w:tblPrEx>
        <w:tc>
          <w:tcPr>
            <w:tcW w:w="1418" w:type="dxa"/>
          </w:tcPr>
          <w:p w14:paraId="6F777AF3" w14:textId="77777777" w:rsidR="00B83108" w:rsidRDefault="00B83108">
            <w:pPr>
              <w:pStyle w:val="yTable"/>
              <w:rPr>
                <w:spacing w:val="-1"/>
                <w:sz w:val="14"/>
              </w:rPr>
            </w:pPr>
          </w:p>
        </w:tc>
        <w:tc>
          <w:tcPr>
            <w:tcW w:w="1134" w:type="dxa"/>
          </w:tcPr>
          <w:p w14:paraId="55B4BFED" w14:textId="77777777" w:rsidR="00B83108" w:rsidRDefault="00B83108">
            <w:pPr>
              <w:pStyle w:val="yTable"/>
              <w:tabs>
                <w:tab w:val="right" w:pos="680"/>
              </w:tabs>
              <w:rPr>
                <w:spacing w:val="-1"/>
                <w:sz w:val="14"/>
              </w:rPr>
            </w:pPr>
            <w:r>
              <w:rPr>
                <w:spacing w:val="-1"/>
                <w:sz w:val="14"/>
              </w:rPr>
              <w:t>Pr</w:t>
            </w:r>
            <w:r>
              <w:rPr>
                <w:spacing w:val="-1"/>
                <w:sz w:val="14"/>
              </w:rPr>
              <w:noBreakHyphen/>
              <w:t>143</w:t>
            </w:r>
            <w:r>
              <w:rPr>
                <w:spacing w:val="-1"/>
                <w:sz w:val="14"/>
              </w:rPr>
              <w:tab/>
              <w:t>S</w:t>
            </w:r>
          </w:p>
        </w:tc>
        <w:tc>
          <w:tcPr>
            <w:tcW w:w="1169" w:type="dxa"/>
          </w:tcPr>
          <w:p w14:paraId="1233C67C"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67523F4A"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5952D538"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59CAAF4B"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496AF168" w14:textId="77777777">
        <w:tblPrEx>
          <w:tblBorders>
            <w:top w:val="none" w:sz="0" w:space="0" w:color="auto"/>
            <w:bottom w:val="none" w:sz="0" w:space="0" w:color="auto"/>
          </w:tblBorders>
        </w:tblPrEx>
        <w:tc>
          <w:tcPr>
            <w:tcW w:w="1418" w:type="dxa"/>
          </w:tcPr>
          <w:p w14:paraId="39A52A45" w14:textId="77777777" w:rsidR="00B83108" w:rsidRDefault="00B83108">
            <w:pPr>
              <w:pStyle w:val="yTable"/>
              <w:rPr>
                <w:spacing w:val="-1"/>
                <w:sz w:val="14"/>
              </w:rPr>
            </w:pPr>
          </w:p>
        </w:tc>
        <w:tc>
          <w:tcPr>
            <w:tcW w:w="1134" w:type="dxa"/>
          </w:tcPr>
          <w:p w14:paraId="10536B1E" w14:textId="77777777" w:rsidR="00B83108" w:rsidRDefault="00B83108">
            <w:pPr>
              <w:pStyle w:val="yTable"/>
              <w:tabs>
                <w:tab w:val="right" w:pos="680"/>
              </w:tabs>
              <w:rPr>
                <w:spacing w:val="-1"/>
                <w:sz w:val="14"/>
              </w:rPr>
            </w:pPr>
            <w:r>
              <w:rPr>
                <w:spacing w:val="-1"/>
                <w:sz w:val="14"/>
              </w:rPr>
              <w:tab/>
              <w:t>I</w:t>
            </w:r>
          </w:p>
        </w:tc>
        <w:tc>
          <w:tcPr>
            <w:tcW w:w="1169" w:type="dxa"/>
          </w:tcPr>
          <w:p w14:paraId="6B410D67"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39AC0867"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7CB251F"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675BD799"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01D32CE4" w14:textId="77777777">
        <w:tblPrEx>
          <w:tblBorders>
            <w:top w:val="none" w:sz="0" w:space="0" w:color="auto"/>
            <w:bottom w:val="none" w:sz="0" w:space="0" w:color="auto"/>
          </w:tblBorders>
        </w:tblPrEx>
        <w:tc>
          <w:tcPr>
            <w:tcW w:w="1418" w:type="dxa"/>
          </w:tcPr>
          <w:p w14:paraId="26BC010B" w14:textId="77777777" w:rsidR="00B83108" w:rsidRDefault="00B83108">
            <w:pPr>
              <w:pStyle w:val="yTable"/>
              <w:rPr>
                <w:spacing w:val="-1"/>
                <w:sz w:val="14"/>
              </w:rPr>
            </w:pPr>
            <w:r>
              <w:rPr>
                <w:spacing w:val="-1"/>
                <w:sz w:val="14"/>
              </w:rPr>
              <w:t>Promethium (61)</w:t>
            </w:r>
          </w:p>
        </w:tc>
        <w:tc>
          <w:tcPr>
            <w:tcW w:w="1134" w:type="dxa"/>
          </w:tcPr>
          <w:p w14:paraId="1580C9CE" w14:textId="77777777" w:rsidR="00B83108" w:rsidRDefault="00B83108">
            <w:pPr>
              <w:pStyle w:val="yTable"/>
              <w:tabs>
                <w:tab w:val="right" w:pos="680"/>
              </w:tabs>
              <w:rPr>
                <w:spacing w:val="-1"/>
                <w:sz w:val="14"/>
              </w:rPr>
            </w:pPr>
            <w:r>
              <w:rPr>
                <w:spacing w:val="-1"/>
                <w:sz w:val="14"/>
              </w:rPr>
              <w:t>Pm</w:t>
            </w:r>
            <w:r>
              <w:rPr>
                <w:spacing w:val="-1"/>
                <w:sz w:val="14"/>
              </w:rPr>
              <w:noBreakHyphen/>
              <w:t>147</w:t>
            </w:r>
            <w:r>
              <w:rPr>
                <w:spacing w:val="-1"/>
                <w:sz w:val="14"/>
              </w:rPr>
              <w:tab/>
              <w:t>S</w:t>
            </w:r>
          </w:p>
        </w:tc>
        <w:tc>
          <w:tcPr>
            <w:tcW w:w="1169" w:type="dxa"/>
          </w:tcPr>
          <w:p w14:paraId="08CAB044" w14:textId="77777777" w:rsidR="00B83108" w:rsidRDefault="00B83108">
            <w:pPr>
              <w:pStyle w:val="yTable"/>
              <w:rPr>
                <w:spacing w:val="-2"/>
                <w:sz w:val="14"/>
              </w:rPr>
            </w:pPr>
            <w:r>
              <w:rPr>
                <w:spacing w:val="-2"/>
                <w:sz w:val="14"/>
              </w:rPr>
              <w:t>2.2 x 10</w:t>
            </w:r>
            <w:r>
              <w:rPr>
                <w:spacing w:val="-2"/>
                <w:sz w:val="14"/>
                <w:vertAlign w:val="superscript"/>
              </w:rPr>
              <w:t>+3</w:t>
            </w:r>
          </w:p>
        </w:tc>
        <w:tc>
          <w:tcPr>
            <w:tcW w:w="1170" w:type="dxa"/>
          </w:tcPr>
          <w:p w14:paraId="62D8DEAB"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34E32847"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098D03B0"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7940EEEB" w14:textId="77777777">
        <w:tblPrEx>
          <w:tblBorders>
            <w:top w:val="none" w:sz="0" w:space="0" w:color="auto"/>
            <w:bottom w:val="none" w:sz="0" w:space="0" w:color="auto"/>
          </w:tblBorders>
        </w:tblPrEx>
        <w:tc>
          <w:tcPr>
            <w:tcW w:w="1418" w:type="dxa"/>
          </w:tcPr>
          <w:p w14:paraId="1D6DD1EA" w14:textId="77777777" w:rsidR="00B83108" w:rsidRDefault="00B83108">
            <w:pPr>
              <w:pStyle w:val="yTable"/>
              <w:rPr>
                <w:spacing w:val="-1"/>
                <w:sz w:val="14"/>
              </w:rPr>
            </w:pPr>
          </w:p>
        </w:tc>
        <w:tc>
          <w:tcPr>
            <w:tcW w:w="1134" w:type="dxa"/>
          </w:tcPr>
          <w:p w14:paraId="191AC27F" w14:textId="77777777" w:rsidR="00B83108" w:rsidRDefault="00B83108">
            <w:pPr>
              <w:pStyle w:val="yTable"/>
              <w:tabs>
                <w:tab w:val="right" w:pos="680"/>
              </w:tabs>
              <w:rPr>
                <w:spacing w:val="-1"/>
                <w:sz w:val="14"/>
              </w:rPr>
            </w:pPr>
            <w:r>
              <w:rPr>
                <w:spacing w:val="-1"/>
                <w:sz w:val="14"/>
              </w:rPr>
              <w:tab/>
              <w:t>I</w:t>
            </w:r>
          </w:p>
        </w:tc>
        <w:tc>
          <w:tcPr>
            <w:tcW w:w="1169" w:type="dxa"/>
          </w:tcPr>
          <w:p w14:paraId="32A44D5E"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6438D0B5"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72ABAD7B"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3F2B3FF2"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5C6E088A" w14:textId="77777777">
        <w:tblPrEx>
          <w:tblBorders>
            <w:top w:val="none" w:sz="0" w:space="0" w:color="auto"/>
            <w:bottom w:val="none" w:sz="0" w:space="0" w:color="auto"/>
          </w:tblBorders>
        </w:tblPrEx>
        <w:tc>
          <w:tcPr>
            <w:tcW w:w="1418" w:type="dxa"/>
          </w:tcPr>
          <w:p w14:paraId="4B1A9C90" w14:textId="77777777" w:rsidR="00B83108" w:rsidRDefault="00B83108">
            <w:pPr>
              <w:pStyle w:val="yTable"/>
              <w:rPr>
                <w:spacing w:val="-1"/>
                <w:sz w:val="14"/>
              </w:rPr>
            </w:pPr>
          </w:p>
        </w:tc>
        <w:tc>
          <w:tcPr>
            <w:tcW w:w="1134" w:type="dxa"/>
          </w:tcPr>
          <w:p w14:paraId="56F52F6E" w14:textId="77777777" w:rsidR="00B83108" w:rsidRDefault="00B83108">
            <w:pPr>
              <w:pStyle w:val="yTable"/>
              <w:tabs>
                <w:tab w:val="right" w:pos="680"/>
              </w:tabs>
              <w:rPr>
                <w:spacing w:val="-1"/>
                <w:sz w:val="14"/>
              </w:rPr>
            </w:pPr>
            <w:r>
              <w:rPr>
                <w:spacing w:val="-1"/>
                <w:sz w:val="14"/>
              </w:rPr>
              <w:t>Pm</w:t>
            </w:r>
            <w:r>
              <w:rPr>
                <w:spacing w:val="-1"/>
                <w:sz w:val="14"/>
              </w:rPr>
              <w:noBreakHyphen/>
              <w:t>149</w:t>
            </w:r>
            <w:r>
              <w:rPr>
                <w:spacing w:val="-1"/>
                <w:sz w:val="14"/>
              </w:rPr>
              <w:tab/>
              <w:t>S</w:t>
            </w:r>
          </w:p>
        </w:tc>
        <w:tc>
          <w:tcPr>
            <w:tcW w:w="1169" w:type="dxa"/>
          </w:tcPr>
          <w:p w14:paraId="1729771D"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2CCB5972"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0332FF3"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16C34656"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2A8ACB94" w14:textId="77777777">
        <w:tblPrEx>
          <w:tblBorders>
            <w:top w:val="none" w:sz="0" w:space="0" w:color="auto"/>
            <w:bottom w:val="none" w:sz="0" w:space="0" w:color="auto"/>
          </w:tblBorders>
        </w:tblPrEx>
        <w:tc>
          <w:tcPr>
            <w:tcW w:w="1418" w:type="dxa"/>
          </w:tcPr>
          <w:p w14:paraId="044A71ED" w14:textId="77777777" w:rsidR="00B83108" w:rsidRDefault="00B83108">
            <w:pPr>
              <w:pStyle w:val="yTable"/>
              <w:rPr>
                <w:spacing w:val="-1"/>
                <w:sz w:val="14"/>
              </w:rPr>
            </w:pPr>
          </w:p>
        </w:tc>
        <w:tc>
          <w:tcPr>
            <w:tcW w:w="1134" w:type="dxa"/>
          </w:tcPr>
          <w:p w14:paraId="370131C4" w14:textId="77777777" w:rsidR="00B83108" w:rsidRDefault="00B83108">
            <w:pPr>
              <w:pStyle w:val="yTable"/>
              <w:tabs>
                <w:tab w:val="right" w:pos="680"/>
              </w:tabs>
              <w:rPr>
                <w:spacing w:val="-1"/>
                <w:sz w:val="14"/>
              </w:rPr>
            </w:pPr>
            <w:r>
              <w:rPr>
                <w:spacing w:val="-1"/>
                <w:sz w:val="14"/>
              </w:rPr>
              <w:tab/>
              <w:t>I</w:t>
            </w:r>
          </w:p>
        </w:tc>
        <w:tc>
          <w:tcPr>
            <w:tcW w:w="1169" w:type="dxa"/>
          </w:tcPr>
          <w:p w14:paraId="43DF0D89"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5F1718BC"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41CC794"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2F214618"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47FB97BE" w14:textId="77777777">
        <w:tblPrEx>
          <w:tblBorders>
            <w:top w:val="none" w:sz="0" w:space="0" w:color="auto"/>
            <w:bottom w:val="none" w:sz="0" w:space="0" w:color="auto"/>
          </w:tblBorders>
        </w:tblPrEx>
        <w:tc>
          <w:tcPr>
            <w:tcW w:w="1418" w:type="dxa"/>
          </w:tcPr>
          <w:p w14:paraId="29B0C3D6" w14:textId="77777777" w:rsidR="00B83108" w:rsidRDefault="00B83108">
            <w:pPr>
              <w:pStyle w:val="yTable"/>
              <w:rPr>
                <w:spacing w:val="-1"/>
                <w:sz w:val="14"/>
              </w:rPr>
            </w:pPr>
            <w:r>
              <w:rPr>
                <w:spacing w:val="-1"/>
                <w:sz w:val="14"/>
              </w:rPr>
              <w:t>Protactinium (91)</w:t>
            </w:r>
          </w:p>
        </w:tc>
        <w:tc>
          <w:tcPr>
            <w:tcW w:w="1134" w:type="dxa"/>
          </w:tcPr>
          <w:p w14:paraId="7D559EC3" w14:textId="77777777" w:rsidR="00B83108" w:rsidRDefault="00B83108">
            <w:pPr>
              <w:pStyle w:val="yTable"/>
              <w:tabs>
                <w:tab w:val="right" w:pos="680"/>
              </w:tabs>
              <w:rPr>
                <w:spacing w:val="-1"/>
                <w:sz w:val="14"/>
              </w:rPr>
            </w:pPr>
            <w:r>
              <w:rPr>
                <w:spacing w:val="-1"/>
                <w:sz w:val="14"/>
              </w:rPr>
              <w:t>Pa</w:t>
            </w:r>
            <w:r>
              <w:rPr>
                <w:spacing w:val="-1"/>
                <w:sz w:val="14"/>
              </w:rPr>
              <w:noBreakHyphen/>
              <w:t>230</w:t>
            </w:r>
            <w:r>
              <w:rPr>
                <w:spacing w:val="-1"/>
                <w:sz w:val="14"/>
              </w:rPr>
              <w:tab/>
              <w:t>S</w:t>
            </w:r>
          </w:p>
        </w:tc>
        <w:tc>
          <w:tcPr>
            <w:tcW w:w="1169" w:type="dxa"/>
          </w:tcPr>
          <w:p w14:paraId="58B89D9E" w14:textId="77777777" w:rsidR="00B83108" w:rsidRDefault="00B83108">
            <w:pPr>
              <w:pStyle w:val="yTable"/>
              <w:rPr>
                <w:spacing w:val="-2"/>
                <w:sz w:val="14"/>
              </w:rPr>
            </w:pPr>
            <w:r>
              <w:rPr>
                <w:spacing w:val="-2"/>
                <w:sz w:val="14"/>
              </w:rPr>
              <w:t>7.4 x 10</w:t>
            </w:r>
            <w:r>
              <w:rPr>
                <w:spacing w:val="-2"/>
                <w:sz w:val="14"/>
                <w:vertAlign w:val="superscript"/>
              </w:rPr>
              <w:t>+1</w:t>
            </w:r>
          </w:p>
        </w:tc>
        <w:tc>
          <w:tcPr>
            <w:tcW w:w="1170" w:type="dxa"/>
          </w:tcPr>
          <w:p w14:paraId="3D839D20" w14:textId="77777777" w:rsidR="00B83108" w:rsidRDefault="00B83108">
            <w:pPr>
              <w:pStyle w:val="yTable"/>
              <w:rPr>
                <w:spacing w:val="-2"/>
                <w:sz w:val="14"/>
              </w:rPr>
            </w:pPr>
            <w:r>
              <w:rPr>
                <w:spacing w:val="-2"/>
                <w:sz w:val="14"/>
              </w:rPr>
              <w:t>2.6 x 10</w:t>
            </w:r>
            <w:r>
              <w:rPr>
                <w:spacing w:val="-2"/>
                <w:sz w:val="14"/>
                <w:vertAlign w:val="superscript"/>
              </w:rPr>
              <w:t>+8</w:t>
            </w:r>
          </w:p>
        </w:tc>
        <w:tc>
          <w:tcPr>
            <w:tcW w:w="1229" w:type="dxa"/>
            <w:gridSpan w:val="4"/>
          </w:tcPr>
          <w:p w14:paraId="7D2FAF96" w14:textId="77777777" w:rsidR="00B83108" w:rsidRDefault="00B83108">
            <w:pPr>
              <w:pStyle w:val="yTable"/>
              <w:rPr>
                <w:spacing w:val="-2"/>
                <w:sz w:val="14"/>
              </w:rPr>
            </w:pPr>
            <w:r>
              <w:rPr>
                <w:spacing w:val="-2"/>
                <w:sz w:val="14"/>
              </w:rPr>
              <w:t>2.2 x 10</w:t>
            </w:r>
            <w:r>
              <w:rPr>
                <w:spacing w:val="-2"/>
                <w:sz w:val="14"/>
                <w:vertAlign w:val="superscript"/>
              </w:rPr>
              <w:noBreakHyphen/>
              <w:t>0</w:t>
            </w:r>
          </w:p>
        </w:tc>
        <w:tc>
          <w:tcPr>
            <w:tcW w:w="1111" w:type="dxa"/>
          </w:tcPr>
          <w:p w14:paraId="296FFAF7"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5A4AD4D6" w14:textId="77777777">
        <w:tblPrEx>
          <w:tblBorders>
            <w:top w:val="none" w:sz="0" w:space="0" w:color="auto"/>
            <w:bottom w:val="none" w:sz="0" w:space="0" w:color="auto"/>
          </w:tblBorders>
        </w:tblPrEx>
        <w:tc>
          <w:tcPr>
            <w:tcW w:w="1418" w:type="dxa"/>
          </w:tcPr>
          <w:p w14:paraId="19F92ED7" w14:textId="77777777" w:rsidR="00B83108" w:rsidRDefault="00B83108">
            <w:pPr>
              <w:pStyle w:val="yTable"/>
              <w:rPr>
                <w:spacing w:val="-1"/>
                <w:sz w:val="14"/>
              </w:rPr>
            </w:pPr>
          </w:p>
        </w:tc>
        <w:tc>
          <w:tcPr>
            <w:tcW w:w="1134" w:type="dxa"/>
          </w:tcPr>
          <w:p w14:paraId="0786A748" w14:textId="77777777" w:rsidR="00B83108" w:rsidRDefault="00B83108">
            <w:pPr>
              <w:pStyle w:val="yTable"/>
              <w:tabs>
                <w:tab w:val="right" w:pos="680"/>
              </w:tabs>
              <w:rPr>
                <w:spacing w:val="-1"/>
                <w:sz w:val="14"/>
              </w:rPr>
            </w:pPr>
            <w:r>
              <w:rPr>
                <w:spacing w:val="-1"/>
                <w:sz w:val="14"/>
              </w:rPr>
              <w:tab/>
              <w:t>I</w:t>
            </w:r>
          </w:p>
        </w:tc>
        <w:tc>
          <w:tcPr>
            <w:tcW w:w="1169" w:type="dxa"/>
          </w:tcPr>
          <w:p w14:paraId="53CC18F9" w14:textId="77777777" w:rsidR="00B83108" w:rsidRDefault="00B83108">
            <w:pPr>
              <w:pStyle w:val="yTable"/>
              <w:rPr>
                <w:spacing w:val="-2"/>
                <w:sz w:val="14"/>
              </w:rPr>
            </w:pPr>
            <w:r>
              <w:rPr>
                <w:spacing w:val="-2"/>
                <w:sz w:val="14"/>
              </w:rPr>
              <w:t xml:space="preserve">  3 x 10</w:t>
            </w:r>
            <w:r>
              <w:rPr>
                <w:spacing w:val="-2"/>
                <w:sz w:val="14"/>
                <w:vertAlign w:val="superscript"/>
              </w:rPr>
              <w:t>+1</w:t>
            </w:r>
          </w:p>
        </w:tc>
        <w:tc>
          <w:tcPr>
            <w:tcW w:w="1170" w:type="dxa"/>
          </w:tcPr>
          <w:p w14:paraId="57E6DB8D" w14:textId="77777777" w:rsidR="00B83108" w:rsidRDefault="00B83108">
            <w:pPr>
              <w:pStyle w:val="yTable"/>
              <w:rPr>
                <w:spacing w:val="-2"/>
                <w:sz w:val="14"/>
              </w:rPr>
            </w:pPr>
            <w:r>
              <w:rPr>
                <w:spacing w:val="-2"/>
                <w:sz w:val="14"/>
              </w:rPr>
              <w:t>2.6 x 10</w:t>
            </w:r>
            <w:r>
              <w:rPr>
                <w:spacing w:val="-2"/>
                <w:sz w:val="14"/>
                <w:vertAlign w:val="superscript"/>
              </w:rPr>
              <w:t>+8</w:t>
            </w:r>
          </w:p>
        </w:tc>
        <w:tc>
          <w:tcPr>
            <w:tcW w:w="1229" w:type="dxa"/>
            <w:gridSpan w:val="4"/>
          </w:tcPr>
          <w:p w14:paraId="4E819AEC"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11" w:type="dxa"/>
          </w:tcPr>
          <w:p w14:paraId="5D211C62"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7F8345A8" w14:textId="77777777">
        <w:tblPrEx>
          <w:tblBorders>
            <w:top w:val="none" w:sz="0" w:space="0" w:color="auto"/>
            <w:bottom w:val="none" w:sz="0" w:space="0" w:color="auto"/>
          </w:tblBorders>
        </w:tblPrEx>
        <w:tc>
          <w:tcPr>
            <w:tcW w:w="1418" w:type="dxa"/>
          </w:tcPr>
          <w:p w14:paraId="03D3EB8A" w14:textId="77777777" w:rsidR="00B83108" w:rsidRDefault="00B83108">
            <w:pPr>
              <w:pStyle w:val="yTable"/>
              <w:rPr>
                <w:spacing w:val="-1"/>
                <w:sz w:val="14"/>
              </w:rPr>
            </w:pPr>
          </w:p>
        </w:tc>
        <w:tc>
          <w:tcPr>
            <w:tcW w:w="1134" w:type="dxa"/>
          </w:tcPr>
          <w:p w14:paraId="73FFBFC8" w14:textId="77777777" w:rsidR="00B83108" w:rsidRDefault="00B83108">
            <w:pPr>
              <w:pStyle w:val="yTable"/>
              <w:tabs>
                <w:tab w:val="right" w:pos="680"/>
              </w:tabs>
              <w:rPr>
                <w:spacing w:val="-1"/>
                <w:sz w:val="14"/>
              </w:rPr>
            </w:pPr>
            <w:r>
              <w:rPr>
                <w:spacing w:val="-1"/>
                <w:sz w:val="14"/>
              </w:rPr>
              <w:t>Pa</w:t>
            </w:r>
            <w:r>
              <w:rPr>
                <w:spacing w:val="-1"/>
                <w:sz w:val="14"/>
              </w:rPr>
              <w:noBreakHyphen/>
              <w:t>231</w:t>
            </w:r>
            <w:r>
              <w:rPr>
                <w:spacing w:val="-1"/>
                <w:sz w:val="14"/>
              </w:rPr>
              <w:tab/>
              <w:t>S</w:t>
            </w:r>
          </w:p>
        </w:tc>
        <w:tc>
          <w:tcPr>
            <w:tcW w:w="1169" w:type="dxa"/>
          </w:tcPr>
          <w:p w14:paraId="356D53C4"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70" w:type="dxa"/>
          </w:tcPr>
          <w:p w14:paraId="3E3366A3" w14:textId="77777777" w:rsidR="00B83108" w:rsidRDefault="00B83108">
            <w:pPr>
              <w:pStyle w:val="yTable"/>
              <w:rPr>
                <w:spacing w:val="-2"/>
                <w:sz w:val="14"/>
              </w:rPr>
            </w:pPr>
            <w:r>
              <w:rPr>
                <w:spacing w:val="-2"/>
                <w:sz w:val="14"/>
              </w:rPr>
              <w:t>1.1 x 10</w:t>
            </w:r>
            <w:r>
              <w:rPr>
                <w:spacing w:val="-2"/>
                <w:sz w:val="14"/>
                <w:vertAlign w:val="superscript"/>
              </w:rPr>
              <w:t>+6</w:t>
            </w:r>
          </w:p>
        </w:tc>
        <w:tc>
          <w:tcPr>
            <w:tcW w:w="1229" w:type="dxa"/>
            <w:gridSpan w:val="4"/>
          </w:tcPr>
          <w:p w14:paraId="54F54C49" w14:textId="77777777" w:rsidR="00B83108" w:rsidRDefault="00B83108">
            <w:pPr>
              <w:pStyle w:val="yTable"/>
              <w:rPr>
                <w:spacing w:val="-2"/>
                <w:sz w:val="14"/>
              </w:rPr>
            </w:pPr>
            <w:r>
              <w:rPr>
                <w:spacing w:val="-2"/>
                <w:sz w:val="14"/>
              </w:rPr>
              <w:t>1.5 x 10</w:t>
            </w:r>
            <w:r>
              <w:rPr>
                <w:spacing w:val="-2"/>
                <w:sz w:val="14"/>
                <w:vertAlign w:val="superscript"/>
              </w:rPr>
              <w:noBreakHyphen/>
              <w:t>3</w:t>
            </w:r>
          </w:p>
        </w:tc>
        <w:tc>
          <w:tcPr>
            <w:tcW w:w="1111" w:type="dxa"/>
          </w:tcPr>
          <w:p w14:paraId="617C7AE3" w14:textId="77777777" w:rsidR="00B83108" w:rsidRDefault="00B83108">
            <w:pPr>
              <w:pStyle w:val="yTable"/>
              <w:rPr>
                <w:spacing w:val="-2"/>
                <w:sz w:val="14"/>
                <w:vertAlign w:val="superscript"/>
              </w:rPr>
            </w:pPr>
            <w:r>
              <w:rPr>
                <w:spacing w:val="-2"/>
                <w:sz w:val="14"/>
              </w:rPr>
              <w:t>3.3 x 10</w:t>
            </w:r>
            <w:r>
              <w:rPr>
                <w:spacing w:val="-2"/>
                <w:sz w:val="14"/>
                <w:vertAlign w:val="superscript"/>
              </w:rPr>
              <w:t>+4</w:t>
            </w:r>
          </w:p>
        </w:tc>
      </w:tr>
      <w:tr w:rsidR="000B1A61" w14:paraId="37BB65B0" w14:textId="77777777">
        <w:tblPrEx>
          <w:tblBorders>
            <w:top w:val="none" w:sz="0" w:space="0" w:color="auto"/>
            <w:bottom w:val="none" w:sz="0" w:space="0" w:color="auto"/>
          </w:tblBorders>
        </w:tblPrEx>
        <w:tc>
          <w:tcPr>
            <w:tcW w:w="1418" w:type="dxa"/>
          </w:tcPr>
          <w:p w14:paraId="6A142D26" w14:textId="77777777" w:rsidR="00B83108" w:rsidRDefault="00B83108">
            <w:pPr>
              <w:pStyle w:val="yTable"/>
              <w:rPr>
                <w:spacing w:val="-1"/>
                <w:sz w:val="14"/>
              </w:rPr>
            </w:pPr>
          </w:p>
        </w:tc>
        <w:tc>
          <w:tcPr>
            <w:tcW w:w="1134" w:type="dxa"/>
          </w:tcPr>
          <w:p w14:paraId="2314F308" w14:textId="77777777" w:rsidR="00B83108" w:rsidRDefault="00B83108">
            <w:pPr>
              <w:pStyle w:val="yTable"/>
              <w:tabs>
                <w:tab w:val="right" w:pos="680"/>
              </w:tabs>
              <w:rPr>
                <w:spacing w:val="-1"/>
                <w:sz w:val="14"/>
              </w:rPr>
            </w:pPr>
            <w:r>
              <w:rPr>
                <w:spacing w:val="-1"/>
                <w:sz w:val="14"/>
              </w:rPr>
              <w:tab/>
              <w:t>I</w:t>
            </w:r>
          </w:p>
        </w:tc>
        <w:tc>
          <w:tcPr>
            <w:tcW w:w="1169" w:type="dxa"/>
          </w:tcPr>
          <w:p w14:paraId="75BC46C8"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52F44E6E"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0171C1D5"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0425C320"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3B7CA427" w14:textId="77777777">
        <w:tblPrEx>
          <w:tblBorders>
            <w:top w:val="none" w:sz="0" w:space="0" w:color="auto"/>
            <w:bottom w:val="none" w:sz="0" w:space="0" w:color="auto"/>
          </w:tblBorders>
        </w:tblPrEx>
        <w:tc>
          <w:tcPr>
            <w:tcW w:w="1418" w:type="dxa"/>
          </w:tcPr>
          <w:p w14:paraId="2B38E5B7" w14:textId="77777777" w:rsidR="00B83108" w:rsidRDefault="00B83108">
            <w:pPr>
              <w:pStyle w:val="yTable"/>
              <w:rPr>
                <w:spacing w:val="-1"/>
                <w:sz w:val="14"/>
              </w:rPr>
            </w:pPr>
          </w:p>
        </w:tc>
        <w:tc>
          <w:tcPr>
            <w:tcW w:w="1134" w:type="dxa"/>
          </w:tcPr>
          <w:p w14:paraId="40D170BA" w14:textId="77777777" w:rsidR="00B83108" w:rsidRDefault="00B83108">
            <w:pPr>
              <w:pStyle w:val="yTable"/>
              <w:tabs>
                <w:tab w:val="right" w:pos="680"/>
              </w:tabs>
              <w:rPr>
                <w:spacing w:val="-1"/>
                <w:sz w:val="14"/>
              </w:rPr>
            </w:pPr>
            <w:r>
              <w:rPr>
                <w:spacing w:val="-1"/>
                <w:sz w:val="14"/>
              </w:rPr>
              <w:t>Pa</w:t>
            </w:r>
            <w:r>
              <w:rPr>
                <w:spacing w:val="-1"/>
                <w:sz w:val="14"/>
              </w:rPr>
              <w:noBreakHyphen/>
              <w:t>233</w:t>
            </w:r>
            <w:r>
              <w:rPr>
                <w:spacing w:val="-1"/>
                <w:sz w:val="14"/>
              </w:rPr>
              <w:tab/>
              <w:t>S</w:t>
            </w:r>
          </w:p>
        </w:tc>
        <w:tc>
          <w:tcPr>
            <w:tcW w:w="1169" w:type="dxa"/>
          </w:tcPr>
          <w:p w14:paraId="3DDE61D8"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175C5FE2"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4DD70E5C"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4E4EAE2C"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6600C943" w14:textId="77777777">
        <w:tblPrEx>
          <w:tblBorders>
            <w:top w:val="none" w:sz="0" w:space="0" w:color="auto"/>
            <w:bottom w:val="none" w:sz="0" w:space="0" w:color="auto"/>
          </w:tblBorders>
        </w:tblPrEx>
        <w:tc>
          <w:tcPr>
            <w:tcW w:w="1418" w:type="dxa"/>
          </w:tcPr>
          <w:p w14:paraId="37B241A9" w14:textId="77777777" w:rsidR="00B83108" w:rsidRDefault="00B83108">
            <w:pPr>
              <w:pStyle w:val="yTable"/>
              <w:rPr>
                <w:spacing w:val="-1"/>
                <w:sz w:val="14"/>
              </w:rPr>
            </w:pPr>
          </w:p>
        </w:tc>
        <w:tc>
          <w:tcPr>
            <w:tcW w:w="1134" w:type="dxa"/>
          </w:tcPr>
          <w:p w14:paraId="4C8DD3E6" w14:textId="77777777" w:rsidR="00B83108" w:rsidRDefault="00B83108">
            <w:pPr>
              <w:pStyle w:val="yTable"/>
              <w:tabs>
                <w:tab w:val="right" w:pos="680"/>
              </w:tabs>
              <w:rPr>
                <w:spacing w:val="-1"/>
                <w:sz w:val="14"/>
              </w:rPr>
            </w:pPr>
            <w:r>
              <w:rPr>
                <w:spacing w:val="-1"/>
                <w:sz w:val="14"/>
              </w:rPr>
              <w:tab/>
              <w:t>I</w:t>
            </w:r>
          </w:p>
        </w:tc>
        <w:tc>
          <w:tcPr>
            <w:tcW w:w="1169" w:type="dxa"/>
          </w:tcPr>
          <w:p w14:paraId="780700C8"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3FB5FDE1"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43D97914"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0906D407"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50DFC157" w14:textId="77777777">
        <w:tblPrEx>
          <w:tblBorders>
            <w:top w:val="none" w:sz="0" w:space="0" w:color="auto"/>
            <w:bottom w:val="none" w:sz="0" w:space="0" w:color="auto"/>
          </w:tblBorders>
        </w:tblPrEx>
        <w:tc>
          <w:tcPr>
            <w:tcW w:w="1418" w:type="dxa"/>
          </w:tcPr>
          <w:p w14:paraId="4735FC6F" w14:textId="77777777" w:rsidR="00B83108" w:rsidRDefault="00B83108">
            <w:pPr>
              <w:pStyle w:val="yTable"/>
              <w:rPr>
                <w:sz w:val="14"/>
              </w:rPr>
            </w:pPr>
            <w:r>
              <w:rPr>
                <w:sz w:val="14"/>
              </w:rPr>
              <w:t>Radium (88)</w:t>
            </w:r>
          </w:p>
        </w:tc>
        <w:tc>
          <w:tcPr>
            <w:tcW w:w="1134" w:type="dxa"/>
          </w:tcPr>
          <w:p w14:paraId="7D221A25" w14:textId="77777777" w:rsidR="00B83108" w:rsidRDefault="00B83108">
            <w:pPr>
              <w:pStyle w:val="yTable"/>
              <w:tabs>
                <w:tab w:val="right" w:pos="680"/>
              </w:tabs>
              <w:rPr>
                <w:sz w:val="14"/>
              </w:rPr>
            </w:pPr>
            <w:r>
              <w:rPr>
                <w:sz w:val="14"/>
              </w:rPr>
              <w:t>Ra</w:t>
            </w:r>
            <w:r>
              <w:rPr>
                <w:sz w:val="14"/>
              </w:rPr>
              <w:noBreakHyphen/>
              <w:t>223</w:t>
            </w:r>
            <w:r>
              <w:rPr>
                <w:sz w:val="14"/>
              </w:rPr>
              <w:tab/>
              <w:t>S</w:t>
            </w:r>
          </w:p>
        </w:tc>
        <w:tc>
          <w:tcPr>
            <w:tcW w:w="1169" w:type="dxa"/>
          </w:tcPr>
          <w:p w14:paraId="2051E5E5" w14:textId="77777777" w:rsidR="00B83108" w:rsidRDefault="00B83108">
            <w:pPr>
              <w:pStyle w:val="yTable"/>
              <w:rPr>
                <w:spacing w:val="-2"/>
                <w:sz w:val="14"/>
                <w:vertAlign w:val="superscript"/>
              </w:rPr>
            </w:pPr>
            <w:r>
              <w:rPr>
                <w:spacing w:val="-2"/>
                <w:sz w:val="14"/>
              </w:rPr>
              <w:t>7.4 x 10</w:t>
            </w:r>
            <w:r>
              <w:rPr>
                <w:spacing w:val="-2"/>
                <w:sz w:val="14"/>
                <w:vertAlign w:val="superscript"/>
              </w:rPr>
              <w:t>+1</w:t>
            </w:r>
          </w:p>
        </w:tc>
        <w:tc>
          <w:tcPr>
            <w:tcW w:w="1170" w:type="dxa"/>
          </w:tcPr>
          <w:p w14:paraId="00ED3DC3" w14:textId="77777777" w:rsidR="00B83108" w:rsidRDefault="00B83108">
            <w:pPr>
              <w:pStyle w:val="yTable"/>
              <w:rPr>
                <w:spacing w:val="-2"/>
                <w:sz w:val="14"/>
              </w:rPr>
            </w:pPr>
            <w:r>
              <w:rPr>
                <w:spacing w:val="-2"/>
                <w:sz w:val="14"/>
              </w:rPr>
              <w:t>7.4 x 10</w:t>
            </w:r>
            <w:r>
              <w:rPr>
                <w:spacing w:val="-2"/>
                <w:sz w:val="14"/>
                <w:vertAlign w:val="superscript"/>
              </w:rPr>
              <w:t>+5</w:t>
            </w:r>
          </w:p>
        </w:tc>
        <w:tc>
          <w:tcPr>
            <w:tcW w:w="1229" w:type="dxa"/>
            <w:gridSpan w:val="4"/>
          </w:tcPr>
          <w:p w14:paraId="286724D4" w14:textId="77777777" w:rsidR="00B83108" w:rsidRDefault="00B83108">
            <w:pPr>
              <w:pStyle w:val="yTable"/>
              <w:rPr>
                <w:spacing w:val="-2"/>
                <w:sz w:val="14"/>
              </w:rPr>
            </w:pPr>
            <w:r>
              <w:rPr>
                <w:spacing w:val="-2"/>
                <w:sz w:val="14"/>
              </w:rPr>
              <w:t>2.2 x 10</w:t>
            </w:r>
            <w:r>
              <w:rPr>
                <w:spacing w:val="-2"/>
                <w:sz w:val="14"/>
                <w:vertAlign w:val="superscript"/>
              </w:rPr>
              <w:noBreakHyphen/>
              <w:t>0</w:t>
            </w:r>
          </w:p>
        </w:tc>
        <w:tc>
          <w:tcPr>
            <w:tcW w:w="1111" w:type="dxa"/>
          </w:tcPr>
          <w:p w14:paraId="17FC9B55" w14:textId="77777777" w:rsidR="00B83108" w:rsidRDefault="00B83108">
            <w:pPr>
              <w:pStyle w:val="yTable"/>
              <w:rPr>
                <w:spacing w:val="-2"/>
                <w:sz w:val="14"/>
                <w:vertAlign w:val="superscript"/>
              </w:rPr>
            </w:pPr>
            <w:r>
              <w:rPr>
                <w:spacing w:val="-2"/>
                <w:sz w:val="14"/>
              </w:rPr>
              <w:t>2.6 x 10</w:t>
            </w:r>
            <w:r>
              <w:rPr>
                <w:spacing w:val="-2"/>
                <w:sz w:val="14"/>
                <w:vertAlign w:val="superscript"/>
              </w:rPr>
              <w:t>+4</w:t>
            </w:r>
          </w:p>
        </w:tc>
      </w:tr>
      <w:tr w:rsidR="000B1A61" w14:paraId="7576CD10" w14:textId="77777777">
        <w:tblPrEx>
          <w:tblBorders>
            <w:top w:val="none" w:sz="0" w:space="0" w:color="auto"/>
            <w:bottom w:val="none" w:sz="0" w:space="0" w:color="auto"/>
          </w:tblBorders>
        </w:tblPrEx>
        <w:tc>
          <w:tcPr>
            <w:tcW w:w="1418" w:type="dxa"/>
          </w:tcPr>
          <w:p w14:paraId="3309044E" w14:textId="77777777" w:rsidR="00B83108" w:rsidRDefault="00B83108">
            <w:pPr>
              <w:pStyle w:val="yTable"/>
              <w:rPr>
                <w:sz w:val="14"/>
              </w:rPr>
            </w:pPr>
          </w:p>
        </w:tc>
        <w:tc>
          <w:tcPr>
            <w:tcW w:w="1134" w:type="dxa"/>
          </w:tcPr>
          <w:p w14:paraId="7BF6F076" w14:textId="77777777" w:rsidR="00B83108" w:rsidRDefault="00B83108">
            <w:pPr>
              <w:pStyle w:val="yTable"/>
              <w:tabs>
                <w:tab w:val="right" w:pos="680"/>
              </w:tabs>
              <w:rPr>
                <w:spacing w:val="-1"/>
                <w:sz w:val="14"/>
              </w:rPr>
            </w:pPr>
            <w:r>
              <w:rPr>
                <w:spacing w:val="-1"/>
                <w:sz w:val="14"/>
              </w:rPr>
              <w:tab/>
              <w:t>I</w:t>
            </w:r>
          </w:p>
        </w:tc>
        <w:tc>
          <w:tcPr>
            <w:tcW w:w="1169" w:type="dxa"/>
          </w:tcPr>
          <w:p w14:paraId="4B73CDB0" w14:textId="77777777" w:rsidR="00B83108" w:rsidRDefault="00B83108">
            <w:pPr>
              <w:pStyle w:val="yTable"/>
              <w:rPr>
                <w:spacing w:val="-2"/>
                <w:sz w:val="14"/>
                <w:vertAlign w:val="superscript"/>
              </w:rPr>
            </w:pPr>
            <w:r>
              <w:rPr>
                <w:spacing w:val="-2"/>
                <w:sz w:val="14"/>
              </w:rPr>
              <w:t>7.4 x 10</w:t>
            </w:r>
            <w:r>
              <w:rPr>
                <w:spacing w:val="-2"/>
                <w:sz w:val="14"/>
                <w:vertAlign w:val="superscript"/>
              </w:rPr>
              <w:noBreakHyphen/>
              <w:t>0</w:t>
            </w:r>
          </w:p>
        </w:tc>
        <w:tc>
          <w:tcPr>
            <w:tcW w:w="1170" w:type="dxa"/>
          </w:tcPr>
          <w:p w14:paraId="34A6A54A"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781FE53E" w14:textId="77777777" w:rsidR="00B83108" w:rsidRDefault="00B83108">
            <w:pPr>
              <w:pStyle w:val="yTable"/>
              <w:rPr>
                <w:spacing w:val="-2"/>
                <w:sz w:val="14"/>
              </w:rPr>
            </w:pPr>
            <w:r>
              <w:rPr>
                <w:spacing w:val="-2"/>
                <w:sz w:val="14"/>
              </w:rPr>
              <w:t xml:space="preserve">  3 x 10</w:t>
            </w:r>
            <w:r>
              <w:rPr>
                <w:spacing w:val="-2"/>
                <w:sz w:val="14"/>
                <w:vertAlign w:val="superscript"/>
              </w:rPr>
              <w:noBreakHyphen/>
              <w:t>1</w:t>
            </w:r>
          </w:p>
        </w:tc>
        <w:tc>
          <w:tcPr>
            <w:tcW w:w="1111" w:type="dxa"/>
          </w:tcPr>
          <w:p w14:paraId="7AAA61CC" w14:textId="77777777" w:rsidR="00B83108" w:rsidRDefault="00B83108">
            <w:pPr>
              <w:pStyle w:val="yTable"/>
              <w:rPr>
                <w:spacing w:val="-2"/>
                <w:sz w:val="14"/>
                <w:vertAlign w:val="superscript"/>
              </w:rPr>
            </w:pPr>
            <w:r>
              <w:rPr>
                <w:spacing w:val="-2"/>
                <w:sz w:val="14"/>
              </w:rPr>
              <w:t>1.5 x 10</w:t>
            </w:r>
            <w:r>
              <w:rPr>
                <w:spacing w:val="-2"/>
                <w:sz w:val="14"/>
                <w:vertAlign w:val="superscript"/>
              </w:rPr>
              <w:t>+5</w:t>
            </w:r>
          </w:p>
        </w:tc>
      </w:tr>
      <w:tr w:rsidR="000B1A61" w14:paraId="164D9E57" w14:textId="77777777">
        <w:tblPrEx>
          <w:tblBorders>
            <w:top w:val="none" w:sz="0" w:space="0" w:color="auto"/>
            <w:bottom w:val="none" w:sz="0" w:space="0" w:color="auto"/>
          </w:tblBorders>
        </w:tblPrEx>
        <w:tc>
          <w:tcPr>
            <w:tcW w:w="1418" w:type="dxa"/>
          </w:tcPr>
          <w:p w14:paraId="69A5C5B0" w14:textId="77777777" w:rsidR="00B83108" w:rsidRDefault="00B83108">
            <w:pPr>
              <w:pStyle w:val="yTable"/>
              <w:rPr>
                <w:sz w:val="14"/>
              </w:rPr>
            </w:pPr>
          </w:p>
        </w:tc>
        <w:tc>
          <w:tcPr>
            <w:tcW w:w="1134" w:type="dxa"/>
          </w:tcPr>
          <w:p w14:paraId="179DD9EA" w14:textId="77777777" w:rsidR="00B83108" w:rsidRDefault="00B83108">
            <w:pPr>
              <w:pStyle w:val="yTable"/>
              <w:tabs>
                <w:tab w:val="right" w:pos="680"/>
              </w:tabs>
              <w:rPr>
                <w:spacing w:val="-1"/>
                <w:sz w:val="14"/>
              </w:rPr>
            </w:pPr>
            <w:r>
              <w:rPr>
                <w:spacing w:val="-1"/>
                <w:sz w:val="14"/>
              </w:rPr>
              <w:t>Ra</w:t>
            </w:r>
            <w:r>
              <w:rPr>
                <w:spacing w:val="-1"/>
                <w:sz w:val="14"/>
              </w:rPr>
              <w:noBreakHyphen/>
              <w:t>224</w:t>
            </w:r>
            <w:r>
              <w:rPr>
                <w:spacing w:val="-1"/>
                <w:sz w:val="14"/>
              </w:rPr>
              <w:tab/>
              <w:t>S</w:t>
            </w:r>
          </w:p>
        </w:tc>
        <w:tc>
          <w:tcPr>
            <w:tcW w:w="1169" w:type="dxa"/>
          </w:tcPr>
          <w:p w14:paraId="1DBDABD8" w14:textId="77777777" w:rsidR="00B83108" w:rsidRDefault="00B83108">
            <w:pPr>
              <w:pStyle w:val="yTable"/>
              <w:rPr>
                <w:spacing w:val="-2"/>
                <w:sz w:val="14"/>
                <w:vertAlign w:val="superscript"/>
              </w:rPr>
            </w:pPr>
            <w:r>
              <w:rPr>
                <w:spacing w:val="-2"/>
                <w:sz w:val="14"/>
              </w:rPr>
              <w:t>1.8 x 10</w:t>
            </w:r>
            <w:r>
              <w:rPr>
                <w:spacing w:val="-2"/>
                <w:sz w:val="14"/>
                <w:vertAlign w:val="superscript"/>
              </w:rPr>
              <w:t>+2</w:t>
            </w:r>
          </w:p>
        </w:tc>
        <w:tc>
          <w:tcPr>
            <w:tcW w:w="1170" w:type="dxa"/>
          </w:tcPr>
          <w:p w14:paraId="10763C09" w14:textId="77777777" w:rsidR="00B83108" w:rsidRDefault="00B83108">
            <w:pPr>
              <w:pStyle w:val="yTable"/>
              <w:rPr>
                <w:spacing w:val="-2"/>
                <w:sz w:val="14"/>
              </w:rPr>
            </w:pPr>
            <w:r>
              <w:rPr>
                <w:spacing w:val="-2"/>
                <w:sz w:val="14"/>
              </w:rPr>
              <w:t>2.6 x 10</w:t>
            </w:r>
            <w:r>
              <w:rPr>
                <w:spacing w:val="-2"/>
                <w:sz w:val="14"/>
                <w:vertAlign w:val="superscript"/>
              </w:rPr>
              <w:t>+6</w:t>
            </w:r>
          </w:p>
        </w:tc>
        <w:tc>
          <w:tcPr>
            <w:tcW w:w="1229" w:type="dxa"/>
            <w:gridSpan w:val="4"/>
          </w:tcPr>
          <w:p w14:paraId="22E9F273"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11" w:type="dxa"/>
          </w:tcPr>
          <w:p w14:paraId="0406DCB4"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r>
      <w:tr w:rsidR="000B1A61" w14:paraId="083ED936" w14:textId="77777777">
        <w:tblPrEx>
          <w:tblBorders>
            <w:top w:val="none" w:sz="0" w:space="0" w:color="auto"/>
            <w:bottom w:val="none" w:sz="0" w:space="0" w:color="auto"/>
          </w:tblBorders>
        </w:tblPrEx>
        <w:tc>
          <w:tcPr>
            <w:tcW w:w="1418" w:type="dxa"/>
          </w:tcPr>
          <w:p w14:paraId="3AC024E1" w14:textId="77777777" w:rsidR="00B83108" w:rsidRDefault="00B83108">
            <w:pPr>
              <w:pStyle w:val="yTable"/>
              <w:rPr>
                <w:sz w:val="14"/>
              </w:rPr>
            </w:pPr>
          </w:p>
        </w:tc>
        <w:tc>
          <w:tcPr>
            <w:tcW w:w="1134" w:type="dxa"/>
          </w:tcPr>
          <w:p w14:paraId="7853AB32" w14:textId="77777777" w:rsidR="00B83108" w:rsidRDefault="00B83108">
            <w:pPr>
              <w:pStyle w:val="yTable"/>
              <w:tabs>
                <w:tab w:val="right" w:pos="680"/>
              </w:tabs>
              <w:rPr>
                <w:sz w:val="14"/>
              </w:rPr>
            </w:pPr>
            <w:r>
              <w:rPr>
                <w:spacing w:val="-1"/>
                <w:sz w:val="14"/>
              </w:rPr>
              <w:tab/>
              <w:t>I</w:t>
            </w:r>
          </w:p>
        </w:tc>
        <w:tc>
          <w:tcPr>
            <w:tcW w:w="1169" w:type="dxa"/>
          </w:tcPr>
          <w:p w14:paraId="3CDB86BD" w14:textId="77777777" w:rsidR="00B83108" w:rsidRDefault="00B83108">
            <w:pPr>
              <w:pStyle w:val="yTable"/>
              <w:rPr>
                <w:spacing w:val="-2"/>
                <w:sz w:val="14"/>
                <w:vertAlign w:val="superscript"/>
              </w:rPr>
            </w:pPr>
            <w:r>
              <w:rPr>
                <w:spacing w:val="-2"/>
                <w:sz w:val="14"/>
              </w:rPr>
              <w:t>2.6 x 10</w:t>
            </w:r>
            <w:r>
              <w:rPr>
                <w:spacing w:val="-2"/>
                <w:sz w:val="14"/>
                <w:vertAlign w:val="superscript"/>
              </w:rPr>
              <w:t>+1</w:t>
            </w:r>
          </w:p>
        </w:tc>
        <w:tc>
          <w:tcPr>
            <w:tcW w:w="1170" w:type="dxa"/>
          </w:tcPr>
          <w:p w14:paraId="4CCCD7F3" w14:textId="77777777" w:rsidR="00B83108" w:rsidRDefault="00B83108">
            <w:pPr>
              <w:pStyle w:val="yTable"/>
              <w:rPr>
                <w:spacing w:val="-2"/>
                <w:sz w:val="14"/>
              </w:rPr>
            </w:pPr>
            <w:r>
              <w:rPr>
                <w:spacing w:val="-2"/>
                <w:sz w:val="14"/>
              </w:rPr>
              <w:t>7.4 x 10</w:t>
            </w:r>
            <w:r>
              <w:rPr>
                <w:spacing w:val="-2"/>
                <w:sz w:val="14"/>
                <w:vertAlign w:val="superscript"/>
              </w:rPr>
              <w:t>+6</w:t>
            </w:r>
          </w:p>
        </w:tc>
        <w:tc>
          <w:tcPr>
            <w:tcW w:w="1229" w:type="dxa"/>
            <w:gridSpan w:val="4"/>
          </w:tcPr>
          <w:p w14:paraId="69857691"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11" w:type="dxa"/>
          </w:tcPr>
          <w:p w14:paraId="40228B17" w14:textId="77777777" w:rsidR="00B83108" w:rsidRDefault="00B83108">
            <w:pPr>
              <w:pStyle w:val="yTable"/>
              <w:rPr>
                <w:spacing w:val="-2"/>
                <w:sz w:val="14"/>
                <w:vertAlign w:val="superscript"/>
              </w:rPr>
            </w:pPr>
            <w:r>
              <w:rPr>
                <w:spacing w:val="-2"/>
                <w:sz w:val="14"/>
              </w:rPr>
              <w:t>1.8 x 10</w:t>
            </w:r>
            <w:r>
              <w:rPr>
                <w:spacing w:val="-2"/>
                <w:sz w:val="14"/>
                <w:vertAlign w:val="superscript"/>
              </w:rPr>
              <w:t>+5</w:t>
            </w:r>
          </w:p>
        </w:tc>
      </w:tr>
      <w:tr w:rsidR="000B1A61" w14:paraId="573E9720" w14:textId="77777777">
        <w:tblPrEx>
          <w:tblBorders>
            <w:top w:val="none" w:sz="0" w:space="0" w:color="auto"/>
            <w:bottom w:val="none" w:sz="0" w:space="0" w:color="auto"/>
          </w:tblBorders>
        </w:tblPrEx>
        <w:tc>
          <w:tcPr>
            <w:tcW w:w="1418" w:type="dxa"/>
          </w:tcPr>
          <w:p w14:paraId="6E1F96A6" w14:textId="77777777" w:rsidR="00B83108" w:rsidRDefault="00B83108">
            <w:pPr>
              <w:pStyle w:val="yTable"/>
              <w:rPr>
                <w:sz w:val="14"/>
              </w:rPr>
            </w:pPr>
          </w:p>
        </w:tc>
        <w:tc>
          <w:tcPr>
            <w:tcW w:w="1134" w:type="dxa"/>
          </w:tcPr>
          <w:p w14:paraId="4CE35AAF" w14:textId="77777777" w:rsidR="00B83108" w:rsidRDefault="00B83108">
            <w:pPr>
              <w:pStyle w:val="yTable"/>
              <w:tabs>
                <w:tab w:val="right" w:pos="680"/>
              </w:tabs>
              <w:rPr>
                <w:spacing w:val="-1"/>
                <w:sz w:val="14"/>
              </w:rPr>
            </w:pPr>
            <w:r>
              <w:rPr>
                <w:spacing w:val="-1"/>
                <w:sz w:val="14"/>
              </w:rPr>
              <w:t>Ra</w:t>
            </w:r>
            <w:r>
              <w:rPr>
                <w:spacing w:val="-1"/>
                <w:sz w:val="14"/>
              </w:rPr>
              <w:noBreakHyphen/>
              <w:t>226</w:t>
            </w:r>
            <w:r>
              <w:rPr>
                <w:spacing w:val="-1"/>
                <w:sz w:val="14"/>
              </w:rPr>
              <w:tab/>
              <w:t>S</w:t>
            </w:r>
          </w:p>
        </w:tc>
        <w:tc>
          <w:tcPr>
            <w:tcW w:w="1169" w:type="dxa"/>
          </w:tcPr>
          <w:p w14:paraId="491AD97E" w14:textId="77777777" w:rsidR="00B83108" w:rsidRDefault="00B83108">
            <w:pPr>
              <w:pStyle w:val="yTable"/>
              <w:rPr>
                <w:spacing w:val="-2"/>
                <w:sz w:val="14"/>
                <w:vertAlign w:val="superscript"/>
              </w:rPr>
            </w:pPr>
            <w:r>
              <w:rPr>
                <w:spacing w:val="-2"/>
                <w:sz w:val="14"/>
              </w:rPr>
              <w:t>1.1 x 10</w:t>
            </w:r>
            <w:r>
              <w:rPr>
                <w:spacing w:val="-2"/>
                <w:sz w:val="14"/>
                <w:vertAlign w:val="superscript"/>
              </w:rPr>
              <w:noBreakHyphen/>
              <w:t>0</w:t>
            </w:r>
          </w:p>
        </w:tc>
        <w:tc>
          <w:tcPr>
            <w:tcW w:w="1170" w:type="dxa"/>
          </w:tcPr>
          <w:p w14:paraId="2616A286" w14:textId="77777777" w:rsidR="00B83108" w:rsidRDefault="00B83108">
            <w:pPr>
              <w:pStyle w:val="yTable"/>
              <w:rPr>
                <w:spacing w:val="-2"/>
                <w:sz w:val="14"/>
              </w:rPr>
            </w:pPr>
            <w:r>
              <w:rPr>
                <w:spacing w:val="-2"/>
                <w:sz w:val="14"/>
              </w:rPr>
              <w:t>1.5 x 10</w:t>
            </w:r>
            <w:r>
              <w:rPr>
                <w:spacing w:val="-2"/>
                <w:sz w:val="14"/>
                <w:vertAlign w:val="superscript"/>
              </w:rPr>
              <w:t>+4</w:t>
            </w:r>
          </w:p>
        </w:tc>
        <w:tc>
          <w:tcPr>
            <w:tcW w:w="1229" w:type="dxa"/>
            <w:gridSpan w:val="4"/>
          </w:tcPr>
          <w:p w14:paraId="4D65A9CC"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502FDD03" w14:textId="77777777" w:rsidR="00B83108" w:rsidRDefault="00B83108">
            <w:pPr>
              <w:pStyle w:val="yTable"/>
              <w:rPr>
                <w:spacing w:val="-2"/>
                <w:sz w:val="14"/>
                <w:vertAlign w:val="superscript"/>
              </w:rPr>
            </w:pPr>
            <w:r>
              <w:rPr>
                <w:spacing w:val="-2"/>
                <w:sz w:val="14"/>
              </w:rPr>
              <w:t>1.1 x 10</w:t>
            </w:r>
            <w:r>
              <w:rPr>
                <w:spacing w:val="-2"/>
                <w:sz w:val="14"/>
                <w:vertAlign w:val="superscript"/>
              </w:rPr>
              <w:t>+3</w:t>
            </w:r>
          </w:p>
        </w:tc>
      </w:tr>
      <w:tr w:rsidR="000B1A61" w14:paraId="18577A85" w14:textId="77777777">
        <w:tblPrEx>
          <w:tblBorders>
            <w:top w:val="none" w:sz="0" w:space="0" w:color="auto"/>
            <w:bottom w:val="none" w:sz="0" w:space="0" w:color="auto"/>
          </w:tblBorders>
        </w:tblPrEx>
        <w:tc>
          <w:tcPr>
            <w:tcW w:w="1418" w:type="dxa"/>
          </w:tcPr>
          <w:p w14:paraId="17389B11" w14:textId="77777777" w:rsidR="00B83108" w:rsidRDefault="00B83108">
            <w:pPr>
              <w:pStyle w:val="yTable"/>
              <w:rPr>
                <w:sz w:val="14"/>
              </w:rPr>
            </w:pPr>
          </w:p>
        </w:tc>
        <w:tc>
          <w:tcPr>
            <w:tcW w:w="1134" w:type="dxa"/>
          </w:tcPr>
          <w:p w14:paraId="71A198FD" w14:textId="77777777" w:rsidR="00B83108" w:rsidRDefault="00B83108">
            <w:pPr>
              <w:pStyle w:val="yTable"/>
              <w:tabs>
                <w:tab w:val="right" w:pos="680"/>
              </w:tabs>
              <w:rPr>
                <w:spacing w:val="-1"/>
                <w:sz w:val="14"/>
              </w:rPr>
            </w:pPr>
            <w:r>
              <w:rPr>
                <w:spacing w:val="-1"/>
                <w:sz w:val="14"/>
              </w:rPr>
              <w:tab/>
              <w:t>I</w:t>
            </w:r>
          </w:p>
        </w:tc>
        <w:tc>
          <w:tcPr>
            <w:tcW w:w="1169" w:type="dxa"/>
          </w:tcPr>
          <w:p w14:paraId="5F771C7E" w14:textId="77777777" w:rsidR="00B83108" w:rsidRDefault="00B83108">
            <w:pPr>
              <w:pStyle w:val="yTable"/>
              <w:rPr>
                <w:spacing w:val="-2"/>
                <w:sz w:val="14"/>
                <w:vertAlign w:val="superscript"/>
              </w:rPr>
            </w:pPr>
            <w:r>
              <w:rPr>
                <w:spacing w:val="-2"/>
                <w:sz w:val="14"/>
              </w:rPr>
              <w:t>1.8 x 10</w:t>
            </w:r>
            <w:r>
              <w:rPr>
                <w:spacing w:val="-2"/>
                <w:sz w:val="14"/>
                <w:vertAlign w:val="superscript"/>
              </w:rPr>
              <w:noBreakHyphen/>
              <w:t>0</w:t>
            </w:r>
          </w:p>
        </w:tc>
        <w:tc>
          <w:tcPr>
            <w:tcW w:w="1170" w:type="dxa"/>
          </w:tcPr>
          <w:p w14:paraId="778CEDE7"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748FB8D7"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11" w:type="dxa"/>
          </w:tcPr>
          <w:p w14:paraId="48B30F1C"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44C3D5A2" w14:textId="77777777">
        <w:tblPrEx>
          <w:tblBorders>
            <w:top w:val="none" w:sz="0" w:space="0" w:color="auto"/>
            <w:bottom w:val="none" w:sz="0" w:space="0" w:color="auto"/>
          </w:tblBorders>
        </w:tblPrEx>
        <w:tc>
          <w:tcPr>
            <w:tcW w:w="1418" w:type="dxa"/>
          </w:tcPr>
          <w:p w14:paraId="6F03EF85" w14:textId="77777777" w:rsidR="00B83108" w:rsidRDefault="00B83108">
            <w:pPr>
              <w:pStyle w:val="yTable"/>
              <w:rPr>
                <w:sz w:val="14"/>
              </w:rPr>
            </w:pPr>
          </w:p>
        </w:tc>
        <w:tc>
          <w:tcPr>
            <w:tcW w:w="1134" w:type="dxa"/>
          </w:tcPr>
          <w:p w14:paraId="0508ABCB" w14:textId="77777777" w:rsidR="00B83108" w:rsidRDefault="00B83108">
            <w:pPr>
              <w:pStyle w:val="yTable"/>
              <w:tabs>
                <w:tab w:val="right" w:pos="680"/>
              </w:tabs>
              <w:rPr>
                <w:spacing w:val="-1"/>
                <w:sz w:val="14"/>
              </w:rPr>
            </w:pPr>
            <w:r>
              <w:rPr>
                <w:spacing w:val="-1"/>
                <w:sz w:val="14"/>
              </w:rPr>
              <w:t>Ra</w:t>
            </w:r>
            <w:r>
              <w:rPr>
                <w:spacing w:val="-1"/>
                <w:sz w:val="14"/>
              </w:rPr>
              <w:noBreakHyphen/>
              <w:t>228</w:t>
            </w:r>
            <w:r>
              <w:rPr>
                <w:spacing w:val="-1"/>
                <w:sz w:val="14"/>
              </w:rPr>
              <w:tab/>
              <w:t>S</w:t>
            </w:r>
          </w:p>
        </w:tc>
        <w:tc>
          <w:tcPr>
            <w:tcW w:w="1169" w:type="dxa"/>
          </w:tcPr>
          <w:p w14:paraId="38B34292" w14:textId="77777777" w:rsidR="00B83108" w:rsidRDefault="00B83108">
            <w:pPr>
              <w:pStyle w:val="yTable"/>
              <w:rPr>
                <w:spacing w:val="-2"/>
                <w:sz w:val="14"/>
                <w:vertAlign w:val="superscript"/>
              </w:rPr>
            </w:pPr>
            <w:r>
              <w:rPr>
                <w:spacing w:val="-2"/>
                <w:sz w:val="14"/>
              </w:rPr>
              <w:t>2.6 x 10</w:t>
            </w:r>
            <w:r>
              <w:rPr>
                <w:spacing w:val="-2"/>
                <w:sz w:val="14"/>
                <w:vertAlign w:val="superscript"/>
              </w:rPr>
              <w:noBreakHyphen/>
              <w:t>0</w:t>
            </w:r>
          </w:p>
        </w:tc>
        <w:tc>
          <w:tcPr>
            <w:tcW w:w="1170" w:type="dxa"/>
          </w:tcPr>
          <w:p w14:paraId="500D9AE1"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229" w:type="dxa"/>
            <w:gridSpan w:val="4"/>
          </w:tcPr>
          <w:p w14:paraId="34FB7A4A"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11" w:type="dxa"/>
          </w:tcPr>
          <w:p w14:paraId="2E8F267A" w14:textId="77777777" w:rsidR="00B83108" w:rsidRDefault="00B83108">
            <w:pPr>
              <w:pStyle w:val="yTable"/>
              <w:rPr>
                <w:spacing w:val="-2"/>
                <w:sz w:val="14"/>
                <w:vertAlign w:val="superscript"/>
              </w:rPr>
            </w:pPr>
            <w:r>
              <w:rPr>
                <w:spacing w:val="-2"/>
                <w:sz w:val="14"/>
              </w:rPr>
              <w:t>1.1 x 10</w:t>
            </w:r>
            <w:r>
              <w:rPr>
                <w:spacing w:val="-2"/>
                <w:sz w:val="14"/>
                <w:vertAlign w:val="superscript"/>
              </w:rPr>
              <w:t>+3</w:t>
            </w:r>
          </w:p>
        </w:tc>
      </w:tr>
      <w:tr w:rsidR="000B1A61" w14:paraId="558B0978" w14:textId="77777777">
        <w:tblPrEx>
          <w:tblBorders>
            <w:top w:val="none" w:sz="0" w:space="0" w:color="auto"/>
            <w:bottom w:val="none" w:sz="0" w:space="0" w:color="auto"/>
          </w:tblBorders>
        </w:tblPrEx>
        <w:tc>
          <w:tcPr>
            <w:tcW w:w="1418" w:type="dxa"/>
          </w:tcPr>
          <w:p w14:paraId="27E79459" w14:textId="77777777" w:rsidR="00B83108" w:rsidRDefault="00B83108">
            <w:pPr>
              <w:pStyle w:val="yTable"/>
              <w:rPr>
                <w:sz w:val="14"/>
              </w:rPr>
            </w:pPr>
          </w:p>
        </w:tc>
        <w:tc>
          <w:tcPr>
            <w:tcW w:w="1134" w:type="dxa"/>
          </w:tcPr>
          <w:p w14:paraId="7A32F4C4" w14:textId="77777777" w:rsidR="00B83108" w:rsidRDefault="00B83108">
            <w:pPr>
              <w:pStyle w:val="yTable"/>
              <w:tabs>
                <w:tab w:val="right" w:pos="680"/>
              </w:tabs>
              <w:rPr>
                <w:spacing w:val="-1"/>
                <w:sz w:val="14"/>
              </w:rPr>
            </w:pPr>
            <w:r>
              <w:rPr>
                <w:spacing w:val="-1"/>
                <w:sz w:val="14"/>
              </w:rPr>
              <w:tab/>
              <w:t>I</w:t>
            </w:r>
          </w:p>
        </w:tc>
        <w:tc>
          <w:tcPr>
            <w:tcW w:w="1169" w:type="dxa"/>
          </w:tcPr>
          <w:p w14:paraId="0FE50CA0" w14:textId="77777777" w:rsidR="00B83108" w:rsidRDefault="00B83108">
            <w:pPr>
              <w:pStyle w:val="yTable"/>
              <w:rPr>
                <w:spacing w:val="-2"/>
                <w:sz w:val="14"/>
                <w:vertAlign w:val="superscript"/>
              </w:rPr>
            </w:pPr>
            <w:r>
              <w:rPr>
                <w:spacing w:val="-2"/>
                <w:sz w:val="14"/>
              </w:rPr>
              <w:t>1.5 x 10</w:t>
            </w:r>
            <w:r>
              <w:rPr>
                <w:spacing w:val="-2"/>
                <w:sz w:val="14"/>
                <w:vertAlign w:val="superscript"/>
              </w:rPr>
              <w:noBreakHyphen/>
              <w:t>0</w:t>
            </w:r>
          </w:p>
        </w:tc>
        <w:tc>
          <w:tcPr>
            <w:tcW w:w="1170" w:type="dxa"/>
          </w:tcPr>
          <w:p w14:paraId="61220EB2"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729AA1D2"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11" w:type="dxa"/>
          </w:tcPr>
          <w:p w14:paraId="313EE95B"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00D9BA6C" w14:textId="77777777">
        <w:tblPrEx>
          <w:tblBorders>
            <w:top w:val="none" w:sz="0" w:space="0" w:color="auto"/>
            <w:bottom w:val="none" w:sz="0" w:space="0" w:color="auto"/>
          </w:tblBorders>
        </w:tblPrEx>
        <w:tc>
          <w:tcPr>
            <w:tcW w:w="1418" w:type="dxa"/>
          </w:tcPr>
          <w:p w14:paraId="51F73063" w14:textId="77777777" w:rsidR="00B83108" w:rsidRDefault="00B83108">
            <w:pPr>
              <w:pStyle w:val="yTable"/>
              <w:rPr>
                <w:spacing w:val="-1"/>
                <w:sz w:val="14"/>
              </w:rPr>
            </w:pPr>
            <w:r>
              <w:rPr>
                <w:spacing w:val="-1"/>
                <w:sz w:val="14"/>
              </w:rPr>
              <w:t>Radon (86)</w:t>
            </w:r>
          </w:p>
        </w:tc>
        <w:tc>
          <w:tcPr>
            <w:tcW w:w="1134" w:type="dxa"/>
          </w:tcPr>
          <w:p w14:paraId="1308201B" w14:textId="77777777" w:rsidR="00B83108" w:rsidRDefault="00B83108">
            <w:pPr>
              <w:pStyle w:val="yTable"/>
              <w:tabs>
                <w:tab w:val="right" w:pos="680"/>
              </w:tabs>
              <w:rPr>
                <w:spacing w:val="-1"/>
                <w:sz w:val="14"/>
              </w:rPr>
            </w:pPr>
            <w:r>
              <w:rPr>
                <w:spacing w:val="-1"/>
                <w:sz w:val="14"/>
              </w:rPr>
              <w:t>Rn</w:t>
            </w:r>
            <w:r>
              <w:rPr>
                <w:spacing w:val="-1"/>
                <w:sz w:val="14"/>
              </w:rPr>
              <w:noBreakHyphen/>
              <w:t>220</w:t>
            </w:r>
            <w:r>
              <w:rPr>
                <w:spacing w:val="-1"/>
                <w:sz w:val="14"/>
              </w:rPr>
              <w:tab/>
              <w:t>S</w:t>
            </w:r>
          </w:p>
        </w:tc>
        <w:tc>
          <w:tcPr>
            <w:tcW w:w="1169" w:type="dxa"/>
          </w:tcPr>
          <w:p w14:paraId="39C472FE"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407C432E" w14:textId="77777777" w:rsidR="00B83108" w:rsidRDefault="00B83108">
            <w:pPr>
              <w:pStyle w:val="yTable"/>
              <w:rPr>
                <w:spacing w:val="-2"/>
                <w:sz w:val="14"/>
              </w:rPr>
            </w:pPr>
            <w:r>
              <w:rPr>
                <w:spacing w:val="-2"/>
                <w:sz w:val="14"/>
              </w:rPr>
              <w:t> — </w:t>
            </w:r>
          </w:p>
        </w:tc>
        <w:tc>
          <w:tcPr>
            <w:tcW w:w="1229" w:type="dxa"/>
            <w:gridSpan w:val="4"/>
          </w:tcPr>
          <w:p w14:paraId="7A2A0B6E"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3A05855B" w14:textId="77777777" w:rsidR="00B83108" w:rsidRDefault="00B83108">
            <w:pPr>
              <w:pStyle w:val="yTable"/>
              <w:rPr>
                <w:spacing w:val="-2"/>
                <w:sz w:val="14"/>
                <w:vertAlign w:val="superscript"/>
              </w:rPr>
            </w:pPr>
            <w:r>
              <w:rPr>
                <w:spacing w:val="-2"/>
                <w:sz w:val="14"/>
              </w:rPr>
              <w:t> — </w:t>
            </w:r>
          </w:p>
        </w:tc>
      </w:tr>
      <w:tr w:rsidR="000B1A61" w14:paraId="28D972ED" w14:textId="77777777">
        <w:tblPrEx>
          <w:tblBorders>
            <w:top w:val="none" w:sz="0" w:space="0" w:color="auto"/>
            <w:bottom w:val="none" w:sz="0" w:space="0" w:color="auto"/>
          </w:tblBorders>
        </w:tblPrEx>
        <w:tc>
          <w:tcPr>
            <w:tcW w:w="1418" w:type="dxa"/>
          </w:tcPr>
          <w:p w14:paraId="3BD163DA" w14:textId="77777777" w:rsidR="00B83108" w:rsidRDefault="00B83108">
            <w:pPr>
              <w:pStyle w:val="yTable"/>
              <w:rPr>
                <w:sz w:val="14"/>
              </w:rPr>
            </w:pPr>
          </w:p>
        </w:tc>
        <w:tc>
          <w:tcPr>
            <w:tcW w:w="1134" w:type="dxa"/>
          </w:tcPr>
          <w:p w14:paraId="6AF078E3" w14:textId="77777777" w:rsidR="00B83108" w:rsidRDefault="00B83108">
            <w:pPr>
              <w:pStyle w:val="yTable"/>
              <w:tabs>
                <w:tab w:val="right" w:pos="680"/>
              </w:tabs>
              <w:rPr>
                <w:spacing w:val="-1"/>
                <w:sz w:val="14"/>
              </w:rPr>
            </w:pPr>
            <w:r>
              <w:rPr>
                <w:spacing w:val="-1"/>
                <w:sz w:val="14"/>
              </w:rPr>
              <w:t>Rn</w:t>
            </w:r>
            <w:r>
              <w:rPr>
                <w:spacing w:val="-1"/>
                <w:sz w:val="14"/>
              </w:rPr>
              <w:noBreakHyphen/>
              <w:t>222</w:t>
            </w:r>
            <w:r>
              <w:rPr>
                <w:spacing w:val="-1"/>
                <w:sz w:val="14"/>
              </w:rPr>
              <w:tab/>
              <w:t>S</w:t>
            </w:r>
            <w:r>
              <w:rPr>
                <w:spacing w:val="-1"/>
                <w:sz w:val="14"/>
                <w:vertAlign w:val="superscript"/>
              </w:rPr>
              <w:t>3</w:t>
            </w:r>
          </w:p>
        </w:tc>
        <w:tc>
          <w:tcPr>
            <w:tcW w:w="1169" w:type="dxa"/>
          </w:tcPr>
          <w:p w14:paraId="265A87D7" w14:textId="77777777" w:rsidR="00B83108" w:rsidRDefault="00B83108">
            <w:pPr>
              <w:pStyle w:val="yTable"/>
              <w:rPr>
                <w:spacing w:val="-2"/>
                <w:sz w:val="14"/>
              </w:rPr>
            </w:pPr>
            <w:r>
              <w:rPr>
                <w:spacing w:val="-2"/>
                <w:sz w:val="14"/>
              </w:rPr>
              <w:t>1.1 x 10</w:t>
            </w:r>
            <w:r>
              <w:rPr>
                <w:spacing w:val="-2"/>
                <w:sz w:val="14"/>
                <w:vertAlign w:val="superscript"/>
              </w:rPr>
              <w:t>+3</w:t>
            </w:r>
          </w:p>
        </w:tc>
        <w:tc>
          <w:tcPr>
            <w:tcW w:w="1170" w:type="dxa"/>
          </w:tcPr>
          <w:p w14:paraId="7A1A01D1" w14:textId="77777777" w:rsidR="00B83108" w:rsidRDefault="00B83108">
            <w:pPr>
              <w:pStyle w:val="yTable"/>
              <w:rPr>
                <w:spacing w:val="-2"/>
                <w:sz w:val="14"/>
              </w:rPr>
            </w:pPr>
            <w:r>
              <w:rPr>
                <w:spacing w:val="-2"/>
                <w:sz w:val="14"/>
              </w:rPr>
              <w:t> — </w:t>
            </w:r>
          </w:p>
        </w:tc>
        <w:tc>
          <w:tcPr>
            <w:tcW w:w="1229" w:type="dxa"/>
            <w:gridSpan w:val="4"/>
          </w:tcPr>
          <w:p w14:paraId="52C4B067"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5EB03476" w14:textId="77777777" w:rsidR="00B83108" w:rsidRDefault="00B83108">
            <w:pPr>
              <w:pStyle w:val="yTable"/>
              <w:rPr>
                <w:spacing w:val="-2"/>
                <w:sz w:val="14"/>
                <w:vertAlign w:val="superscript"/>
              </w:rPr>
            </w:pPr>
            <w:r>
              <w:rPr>
                <w:spacing w:val="-2"/>
                <w:sz w:val="14"/>
              </w:rPr>
              <w:t> — </w:t>
            </w:r>
          </w:p>
        </w:tc>
      </w:tr>
      <w:tr w:rsidR="000B1A61" w14:paraId="79E703DE" w14:textId="77777777">
        <w:tblPrEx>
          <w:tblBorders>
            <w:top w:val="none" w:sz="0" w:space="0" w:color="auto"/>
            <w:bottom w:val="none" w:sz="0" w:space="0" w:color="auto"/>
          </w:tblBorders>
        </w:tblPrEx>
        <w:tc>
          <w:tcPr>
            <w:tcW w:w="1418" w:type="dxa"/>
          </w:tcPr>
          <w:p w14:paraId="391AC2B1" w14:textId="77777777" w:rsidR="00B83108" w:rsidRDefault="00B83108">
            <w:pPr>
              <w:pStyle w:val="yTable"/>
              <w:rPr>
                <w:spacing w:val="-1"/>
                <w:sz w:val="14"/>
              </w:rPr>
            </w:pPr>
            <w:r>
              <w:rPr>
                <w:spacing w:val="-1"/>
                <w:sz w:val="14"/>
              </w:rPr>
              <w:t>Rhenium (75)</w:t>
            </w:r>
          </w:p>
        </w:tc>
        <w:tc>
          <w:tcPr>
            <w:tcW w:w="1134" w:type="dxa"/>
          </w:tcPr>
          <w:p w14:paraId="52ABDCE9" w14:textId="77777777" w:rsidR="00B83108" w:rsidRDefault="00B83108">
            <w:pPr>
              <w:pStyle w:val="yTable"/>
              <w:tabs>
                <w:tab w:val="right" w:pos="680"/>
              </w:tabs>
              <w:rPr>
                <w:spacing w:val="-1"/>
                <w:sz w:val="14"/>
              </w:rPr>
            </w:pPr>
            <w:r>
              <w:rPr>
                <w:spacing w:val="-1"/>
                <w:sz w:val="14"/>
              </w:rPr>
              <w:t>Re</w:t>
            </w:r>
            <w:r>
              <w:rPr>
                <w:spacing w:val="-1"/>
                <w:sz w:val="14"/>
              </w:rPr>
              <w:noBreakHyphen/>
              <w:t>183</w:t>
            </w:r>
            <w:r>
              <w:rPr>
                <w:spacing w:val="-1"/>
                <w:sz w:val="14"/>
              </w:rPr>
              <w:tab/>
              <w:t>S</w:t>
            </w:r>
          </w:p>
        </w:tc>
        <w:tc>
          <w:tcPr>
            <w:tcW w:w="1169" w:type="dxa"/>
          </w:tcPr>
          <w:p w14:paraId="2646C3F8" w14:textId="77777777" w:rsidR="00B83108" w:rsidRDefault="00B83108">
            <w:pPr>
              <w:pStyle w:val="yTable"/>
              <w:rPr>
                <w:spacing w:val="-2"/>
                <w:sz w:val="14"/>
                <w:vertAlign w:val="superscript"/>
              </w:rPr>
            </w:pPr>
            <w:r>
              <w:rPr>
                <w:spacing w:val="-2"/>
                <w:sz w:val="14"/>
              </w:rPr>
              <w:t>1.1 x 10</w:t>
            </w:r>
            <w:r>
              <w:rPr>
                <w:spacing w:val="-2"/>
                <w:sz w:val="14"/>
                <w:vertAlign w:val="superscript"/>
              </w:rPr>
              <w:t>+5</w:t>
            </w:r>
          </w:p>
        </w:tc>
        <w:tc>
          <w:tcPr>
            <w:tcW w:w="1170" w:type="dxa"/>
          </w:tcPr>
          <w:p w14:paraId="03D8B519"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2BA835CF" w14:textId="77777777" w:rsidR="00B83108" w:rsidRDefault="00B83108">
            <w:pPr>
              <w:pStyle w:val="yTable"/>
              <w:rPr>
                <w:spacing w:val="-2"/>
                <w:sz w:val="14"/>
              </w:rPr>
            </w:pPr>
            <w:r>
              <w:rPr>
                <w:spacing w:val="-2"/>
                <w:sz w:val="14"/>
              </w:rPr>
              <w:t>3.3 x 10</w:t>
            </w:r>
            <w:r>
              <w:rPr>
                <w:spacing w:val="-2"/>
                <w:sz w:val="14"/>
                <w:vertAlign w:val="superscript"/>
              </w:rPr>
              <w:t>+3</w:t>
            </w:r>
          </w:p>
        </w:tc>
        <w:tc>
          <w:tcPr>
            <w:tcW w:w="1111" w:type="dxa"/>
          </w:tcPr>
          <w:p w14:paraId="6F2502BD" w14:textId="77777777" w:rsidR="00B83108" w:rsidRDefault="00B83108">
            <w:pPr>
              <w:pStyle w:val="yTable"/>
              <w:rPr>
                <w:spacing w:val="-2"/>
                <w:sz w:val="14"/>
                <w:vertAlign w:val="superscript"/>
              </w:rPr>
            </w:pPr>
            <w:r>
              <w:rPr>
                <w:spacing w:val="-2"/>
                <w:sz w:val="14"/>
              </w:rPr>
              <w:t>2.2 x 10</w:t>
            </w:r>
            <w:r>
              <w:rPr>
                <w:spacing w:val="-2"/>
                <w:sz w:val="14"/>
                <w:vertAlign w:val="superscript"/>
              </w:rPr>
              <w:t>+7</w:t>
            </w:r>
          </w:p>
        </w:tc>
      </w:tr>
      <w:tr w:rsidR="000B1A61" w14:paraId="0E7E62D4" w14:textId="77777777">
        <w:tblPrEx>
          <w:tblBorders>
            <w:top w:val="none" w:sz="0" w:space="0" w:color="auto"/>
            <w:bottom w:val="none" w:sz="0" w:space="0" w:color="auto"/>
          </w:tblBorders>
        </w:tblPrEx>
        <w:tc>
          <w:tcPr>
            <w:tcW w:w="1418" w:type="dxa"/>
          </w:tcPr>
          <w:p w14:paraId="2E8C5B8D" w14:textId="77777777" w:rsidR="00B83108" w:rsidRDefault="00B83108">
            <w:pPr>
              <w:pStyle w:val="yTable"/>
              <w:rPr>
                <w:spacing w:val="-1"/>
                <w:sz w:val="14"/>
              </w:rPr>
            </w:pPr>
          </w:p>
        </w:tc>
        <w:tc>
          <w:tcPr>
            <w:tcW w:w="1134" w:type="dxa"/>
          </w:tcPr>
          <w:p w14:paraId="59A10C75" w14:textId="77777777" w:rsidR="00B83108" w:rsidRDefault="00B83108">
            <w:pPr>
              <w:pStyle w:val="yTable"/>
              <w:tabs>
                <w:tab w:val="right" w:pos="680"/>
              </w:tabs>
              <w:rPr>
                <w:spacing w:val="-1"/>
                <w:sz w:val="14"/>
              </w:rPr>
            </w:pPr>
            <w:r>
              <w:rPr>
                <w:spacing w:val="-1"/>
                <w:sz w:val="14"/>
              </w:rPr>
              <w:tab/>
              <w:t>I</w:t>
            </w:r>
          </w:p>
        </w:tc>
        <w:tc>
          <w:tcPr>
            <w:tcW w:w="1169" w:type="dxa"/>
          </w:tcPr>
          <w:p w14:paraId="1267D559" w14:textId="77777777" w:rsidR="00B83108" w:rsidRDefault="00B83108">
            <w:pPr>
              <w:pStyle w:val="yTable"/>
              <w:rPr>
                <w:spacing w:val="-2"/>
                <w:sz w:val="14"/>
                <w:vertAlign w:val="superscript"/>
              </w:rPr>
            </w:pPr>
            <w:r>
              <w:rPr>
                <w:spacing w:val="-2"/>
                <w:sz w:val="14"/>
              </w:rPr>
              <w:t>7.4 x 10</w:t>
            </w:r>
            <w:r>
              <w:rPr>
                <w:spacing w:val="-2"/>
                <w:sz w:val="14"/>
                <w:vertAlign w:val="superscript"/>
              </w:rPr>
              <w:t>+3</w:t>
            </w:r>
          </w:p>
        </w:tc>
        <w:tc>
          <w:tcPr>
            <w:tcW w:w="1170" w:type="dxa"/>
          </w:tcPr>
          <w:p w14:paraId="34707FF0" w14:textId="77777777" w:rsidR="00B83108" w:rsidRDefault="00B83108">
            <w:pPr>
              <w:pStyle w:val="yTable"/>
              <w:rPr>
                <w:spacing w:val="-2"/>
                <w:sz w:val="14"/>
              </w:rPr>
            </w:pPr>
            <w:r>
              <w:rPr>
                <w:spacing w:val="-2"/>
                <w:sz w:val="14"/>
              </w:rPr>
              <w:t xml:space="preserve">  3 x 10</w:t>
            </w:r>
            <w:r>
              <w:rPr>
                <w:spacing w:val="-2"/>
                <w:sz w:val="14"/>
                <w:vertAlign w:val="superscript"/>
              </w:rPr>
              <w:t>+8</w:t>
            </w:r>
          </w:p>
        </w:tc>
        <w:tc>
          <w:tcPr>
            <w:tcW w:w="1229" w:type="dxa"/>
            <w:gridSpan w:val="4"/>
          </w:tcPr>
          <w:p w14:paraId="5AE8F466"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35F4E192"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2699A279" w14:textId="77777777">
        <w:tblPrEx>
          <w:tblBorders>
            <w:top w:val="none" w:sz="0" w:space="0" w:color="auto"/>
            <w:bottom w:val="none" w:sz="0" w:space="0" w:color="auto"/>
          </w:tblBorders>
        </w:tblPrEx>
        <w:tc>
          <w:tcPr>
            <w:tcW w:w="1418" w:type="dxa"/>
          </w:tcPr>
          <w:p w14:paraId="21A208C1" w14:textId="77777777" w:rsidR="00B83108" w:rsidRDefault="00B83108">
            <w:pPr>
              <w:pStyle w:val="yTable"/>
              <w:keepNext/>
              <w:keepLines/>
              <w:rPr>
                <w:spacing w:val="-1"/>
                <w:sz w:val="14"/>
              </w:rPr>
            </w:pPr>
          </w:p>
        </w:tc>
        <w:tc>
          <w:tcPr>
            <w:tcW w:w="1134" w:type="dxa"/>
          </w:tcPr>
          <w:p w14:paraId="60368E42" w14:textId="77777777" w:rsidR="00B83108" w:rsidRDefault="00B83108">
            <w:pPr>
              <w:pStyle w:val="yTable"/>
              <w:keepNext/>
              <w:keepLines/>
              <w:tabs>
                <w:tab w:val="right" w:pos="680"/>
              </w:tabs>
              <w:rPr>
                <w:spacing w:val="-1"/>
                <w:sz w:val="14"/>
              </w:rPr>
            </w:pPr>
            <w:r>
              <w:rPr>
                <w:spacing w:val="-1"/>
                <w:sz w:val="14"/>
              </w:rPr>
              <w:t>Re</w:t>
            </w:r>
            <w:r>
              <w:rPr>
                <w:spacing w:val="-1"/>
                <w:sz w:val="14"/>
              </w:rPr>
              <w:noBreakHyphen/>
              <w:t>186</w:t>
            </w:r>
            <w:r>
              <w:rPr>
                <w:spacing w:val="-1"/>
                <w:sz w:val="14"/>
              </w:rPr>
              <w:tab/>
              <w:t>S</w:t>
            </w:r>
          </w:p>
        </w:tc>
        <w:tc>
          <w:tcPr>
            <w:tcW w:w="1169" w:type="dxa"/>
          </w:tcPr>
          <w:p w14:paraId="27FC5205" w14:textId="77777777" w:rsidR="00B83108" w:rsidRDefault="00B83108">
            <w:pPr>
              <w:pStyle w:val="yTable"/>
              <w:keepNext/>
              <w:keepLines/>
              <w:rPr>
                <w:spacing w:val="-2"/>
                <w:sz w:val="14"/>
                <w:vertAlign w:val="superscript"/>
              </w:rPr>
            </w:pPr>
            <w:r>
              <w:rPr>
                <w:spacing w:val="-2"/>
                <w:sz w:val="14"/>
              </w:rPr>
              <w:t>2.2 x 10</w:t>
            </w:r>
            <w:r>
              <w:rPr>
                <w:spacing w:val="-2"/>
                <w:sz w:val="14"/>
                <w:vertAlign w:val="superscript"/>
              </w:rPr>
              <w:t>+4</w:t>
            </w:r>
          </w:p>
        </w:tc>
        <w:tc>
          <w:tcPr>
            <w:tcW w:w="1170" w:type="dxa"/>
          </w:tcPr>
          <w:p w14:paraId="15E34DB4" w14:textId="77777777" w:rsidR="00B83108" w:rsidRDefault="00B83108">
            <w:pPr>
              <w:pStyle w:val="yTable"/>
              <w:keepNext/>
              <w:keepLines/>
              <w:rPr>
                <w:spacing w:val="-2"/>
                <w:sz w:val="14"/>
              </w:rPr>
            </w:pPr>
            <w:r>
              <w:rPr>
                <w:spacing w:val="-2"/>
                <w:sz w:val="14"/>
              </w:rPr>
              <w:t>1.1 x 10</w:t>
            </w:r>
            <w:r>
              <w:rPr>
                <w:spacing w:val="-2"/>
                <w:sz w:val="14"/>
                <w:vertAlign w:val="superscript"/>
              </w:rPr>
              <w:t>+8</w:t>
            </w:r>
          </w:p>
        </w:tc>
        <w:tc>
          <w:tcPr>
            <w:tcW w:w="1229" w:type="dxa"/>
            <w:gridSpan w:val="4"/>
          </w:tcPr>
          <w:p w14:paraId="4C28BB98" w14:textId="77777777" w:rsidR="00B83108" w:rsidRDefault="00B83108">
            <w:pPr>
              <w:pStyle w:val="yTable"/>
              <w:keepNext/>
              <w:keepLines/>
              <w:rPr>
                <w:spacing w:val="-2"/>
                <w:sz w:val="14"/>
              </w:rPr>
            </w:pPr>
            <w:r>
              <w:rPr>
                <w:spacing w:val="-2"/>
                <w:sz w:val="14"/>
              </w:rPr>
              <w:t>7.4 x 10</w:t>
            </w:r>
            <w:r>
              <w:rPr>
                <w:spacing w:val="-2"/>
                <w:sz w:val="14"/>
                <w:vertAlign w:val="superscript"/>
              </w:rPr>
              <w:t>+2</w:t>
            </w:r>
          </w:p>
        </w:tc>
        <w:tc>
          <w:tcPr>
            <w:tcW w:w="1111" w:type="dxa"/>
          </w:tcPr>
          <w:p w14:paraId="51B1A1D1" w14:textId="77777777" w:rsidR="00B83108" w:rsidRDefault="00B83108">
            <w:pPr>
              <w:pStyle w:val="yTable"/>
              <w:keepNext/>
              <w:keepLines/>
              <w:rPr>
                <w:spacing w:val="-2"/>
                <w:sz w:val="14"/>
                <w:vertAlign w:val="superscript"/>
              </w:rPr>
            </w:pPr>
            <w:r>
              <w:rPr>
                <w:spacing w:val="-2"/>
                <w:sz w:val="14"/>
              </w:rPr>
              <w:t>3.3 x 10</w:t>
            </w:r>
            <w:r>
              <w:rPr>
                <w:spacing w:val="-2"/>
                <w:sz w:val="14"/>
                <w:vertAlign w:val="superscript"/>
              </w:rPr>
              <w:t>+6</w:t>
            </w:r>
          </w:p>
        </w:tc>
      </w:tr>
      <w:tr w:rsidR="000B1A61" w14:paraId="1B1B9B51" w14:textId="77777777">
        <w:tblPrEx>
          <w:tblBorders>
            <w:top w:val="none" w:sz="0" w:space="0" w:color="auto"/>
            <w:bottom w:val="none" w:sz="0" w:space="0" w:color="auto"/>
          </w:tblBorders>
        </w:tblPrEx>
        <w:tc>
          <w:tcPr>
            <w:tcW w:w="1418" w:type="dxa"/>
          </w:tcPr>
          <w:p w14:paraId="6EFAC3BC" w14:textId="77777777" w:rsidR="00B83108" w:rsidRDefault="00B83108">
            <w:pPr>
              <w:pStyle w:val="yTable"/>
              <w:rPr>
                <w:spacing w:val="-1"/>
                <w:sz w:val="14"/>
              </w:rPr>
            </w:pPr>
          </w:p>
        </w:tc>
        <w:tc>
          <w:tcPr>
            <w:tcW w:w="1134" w:type="dxa"/>
          </w:tcPr>
          <w:p w14:paraId="253403F3" w14:textId="77777777" w:rsidR="00B83108" w:rsidRDefault="00B83108">
            <w:pPr>
              <w:pStyle w:val="yTable"/>
              <w:tabs>
                <w:tab w:val="right" w:pos="680"/>
              </w:tabs>
              <w:rPr>
                <w:spacing w:val="-1"/>
                <w:sz w:val="14"/>
              </w:rPr>
            </w:pPr>
            <w:r>
              <w:rPr>
                <w:spacing w:val="-1"/>
                <w:sz w:val="14"/>
              </w:rPr>
              <w:tab/>
              <w:t>I</w:t>
            </w:r>
          </w:p>
        </w:tc>
        <w:tc>
          <w:tcPr>
            <w:tcW w:w="1169" w:type="dxa"/>
          </w:tcPr>
          <w:p w14:paraId="57885678" w14:textId="77777777" w:rsidR="00B83108" w:rsidRDefault="00B83108">
            <w:pPr>
              <w:pStyle w:val="yTable"/>
              <w:rPr>
                <w:spacing w:val="-2"/>
                <w:sz w:val="14"/>
                <w:vertAlign w:val="superscript"/>
              </w:rPr>
            </w:pPr>
            <w:r>
              <w:rPr>
                <w:spacing w:val="-2"/>
                <w:sz w:val="14"/>
              </w:rPr>
              <w:t>7.4 x 10</w:t>
            </w:r>
            <w:r>
              <w:rPr>
                <w:spacing w:val="-2"/>
                <w:sz w:val="14"/>
                <w:vertAlign w:val="superscript"/>
              </w:rPr>
              <w:t>+3</w:t>
            </w:r>
          </w:p>
        </w:tc>
        <w:tc>
          <w:tcPr>
            <w:tcW w:w="1170" w:type="dxa"/>
          </w:tcPr>
          <w:p w14:paraId="246A2797"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77D9836"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4845069D"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1712872A" w14:textId="77777777">
        <w:tblPrEx>
          <w:tblBorders>
            <w:top w:val="none" w:sz="0" w:space="0" w:color="auto"/>
            <w:bottom w:val="none" w:sz="0" w:space="0" w:color="auto"/>
          </w:tblBorders>
        </w:tblPrEx>
        <w:tc>
          <w:tcPr>
            <w:tcW w:w="1418" w:type="dxa"/>
          </w:tcPr>
          <w:p w14:paraId="0D222395" w14:textId="77777777" w:rsidR="00B83108" w:rsidRDefault="00B83108">
            <w:pPr>
              <w:pStyle w:val="yTable"/>
              <w:keepNext/>
              <w:rPr>
                <w:spacing w:val="-1"/>
                <w:sz w:val="14"/>
              </w:rPr>
            </w:pPr>
          </w:p>
        </w:tc>
        <w:tc>
          <w:tcPr>
            <w:tcW w:w="1134" w:type="dxa"/>
          </w:tcPr>
          <w:p w14:paraId="71BBC499" w14:textId="77777777" w:rsidR="00B83108" w:rsidRDefault="00B83108">
            <w:pPr>
              <w:pStyle w:val="yTable"/>
              <w:keepNext/>
              <w:tabs>
                <w:tab w:val="right" w:pos="680"/>
              </w:tabs>
              <w:rPr>
                <w:spacing w:val="-1"/>
                <w:sz w:val="14"/>
              </w:rPr>
            </w:pPr>
            <w:r>
              <w:rPr>
                <w:spacing w:val="-1"/>
                <w:sz w:val="14"/>
              </w:rPr>
              <w:t>Re</w:t>
            </w:r>
            <w:r>
              <w:rPr>
                <w:spacing w:val="-1"/>
                <w:sz w:val="14"/>
              </w:rPr>
              <w:noBreakHyphen/>
              <w:t>187</w:t>
            </w:r>
            <w:r>
              <w:rPr>
                <w:spacing w:val="-1"/>
                <w:sz w:val="14"/>
              </w:rPr>
              <w:tab/>
              <w:t>S</w:t>
            </w:r>
          </w:p>
        </w:tc>
        <w:tc>
          <w:tcPr>
            <w:tcW w:w="1169" w:type="dxa"/>
          </w:tcPr>
          <w:p w14:paraId="4B7207A2" w14:textId="77777777" w:rsidR="00B83108" w:rsidRDefault="00B83108">
            <w:pPr>
              <w:pStyle w:val="yTable"/>
              <w:keepNext/>
              <w:rPr>
                <w:spacing w:val="-2"/>
                <w:sz w:val="14"/>
                <w:vertAlign w:val="superscript"/>
              </w:rPr>
            </w:pPr>
            <w:r>
              <w:rPr>
                <w:spacing w:val="-2"/>
                <w:sz w:val="14"/>
              </w:rPr>
              <w:t>3.3 x 10</w:t>
            </w:r>
            <w:r>
              <w:rPr>
                <w:spacing w:val="-2"/>
                <w:sz w:val="14"/>
                <w:vertAlign w:val="superscript"/>
              </w:rPr>
              <w:t>+5</w:t>
            </w:r>
          </w:p>
        </w:tc>
        <w:tc>
          <w:tcPr>
            <w:tcW w:w="1170" w:type="dxa"/>
          </w:tcPr>
          <w:p w14:paraId="709BBAF9" w14:textId="77777777" w:rsidR="00B83108" w:rsidRDefault="00B83108">
            <w:pPr>
              <w:pStyle w:val="yTable"/>
              <w:keepNext/>
              <w:rPr>
                <w:spacing w:val="-2"/>
                <w:sz w:val="14"/>
              </w:rPr>
            </w:pPr>
            <w:r>
              <w:rPr>
                <w:spacing w:val="-2"/>
                <w:sz w:val="14"/>
              </w:rPr>
              <w:t>2.6 x 10</w:t>
            </w:r>
            <w:r>
              <w:rPr>
                <w:spacing w:val="-2"/>
                <w:sz w:val="14"/>
                <w:vertAlign w:val="superscript"/>
              </w:rPr>
              <w:t>+9</w:t>
            </w:r>
          </w:p>
        </w:tc>
        <w:tc>
          <w:tcPr>
            <w:tcW w:w="1229" w:type="dxa"/>
            <w:gridSpan w:val="4"/>
          </w:tcPr>
          <w:p w14:paraId="2160DC98" w14:textId="77777777" w:rsidR="00B83108" w:rsidRDefault="00B83108">
            <w:pPr>
              <w:pStyle w:val="yTable"/>
              <w:keepNext/>
              <w:rPr>
                <w:spacing w:val="-2"/>
                <w:sz w:val="14"/>
              </w:rPr>
            </w:pPr>
            <w:r>
              <w:rPr>
                <w:spacing w:val="-2"/>
                <w:sz w:val="14"/>
              </w:rPr>
              <w:t>1.1 x 10</w:t>
            </w:r>
            <w:r>
              <w:rPr>
                <w:spacing w:val="-2"/>
                <w:sz w:val="14"/>
                <w:vertAlign w:val="superscript"/>
              </w:rPr>
              <w:t>+4</w:t>
            </w:r>
          </w:p>
        </w:tc>
        <w:tc>
          <w:tcPr>
            <w:tcW w:w="1111" w:type="dxa"/>
          </w:tcPr>
          <w:p w14:paraId="1BFB69B2" w14:textId="77777777" w:rsidR="00B83108" w:rsidRDefault="00B83108">
            <w:pPr>
              <w:pStyle w:val="yTable"/>
              <w:keepNext/>
              <w:rPr>
                <w:spacing w:val="-2"/>
                <w:sz w:val="14"/>
                <w:vertAlign w:val="superscript"/>
              </w:rPr>
            </w:pPr>
            <w:r>
              <w:rPr>
                <w:spacing w:val="-2"/>
                <w:sz w:val="14"/>
              </w:rPr>
              <w:t>1.1 x 10</w:t>
            </w:r>
            <w:r>
              <w:rPr>
                <w:spacing w:val="-2"/>
                <w:sz w:val="14"/>
                <w:vertAlign w:val="superscript"/>
              </w:rPr>
              <w:t>+8</w:t>
            </w:r>
          </w:p>
        </w:tc>
      </w:tr>
      <w:tr w:rsidR="000B1A61" w14:paraId="36327249" w14:textId="77777777">
        <w:tblPrEx>
          <w:tblBorders>
            <w:top w:val="none" w:sz="0" w:space="0" w:color="auto"/>
            <w:bottom w:val="none" w:sz="0" w:space="0" w:color="auto"/>
          </w:tblBorders>
        </w:tblPrEx>
        <w:tc>
          <w:tcPr>
            <w:tcW w:w="1418" w:type="dxa"/>
          </w:tcPr>
          <w:p w14:paraId="3CD82442" w14:textId="77777777" w:rsidR="00B83108" w:rsidRDefault="00B83108">
            <w:pPr>
              <w:pStyle w:val="yTable"/>
              <w:rPr>
                <w:spacing w:val="-1"/>
                <w:sz w:val="14"/>
              </w:rPr>
            </w:pPr>
          </w:p>
        </w:tc>
        <w:tc>
          <w:tcPr>
            <w:tcW w:w="1134" w:type="dxa"/>
          </w:tcPr>
          <w:p w14:paraId="4AF3D530" w14:textId="77777777" w:rsidR="00B83108" w:rsidRDefault="00B83108">
            <w:pPr>
              <w:pStyle w:val="yTable"/>
              <w:tabs>
                <w:tab w:val="right" w:pos="680"/>
              </w:tabs>
              <w:rPr>
                <w:spacing w:val="-1"/>
                <w:sz w:val="14"/>
              </w:rPr>
            </w:pPr>
            <w:r>
              <w:rPr>
                <w:spacing w:val="-1"/>
                <w:sz w:val="14"/>
              </w:rPr>
              <w:tab/>
              <w:t>I</w:t>
            </w:r>
          </w:p>
        </w:tc>
        <w:tc>
          <w:tcPr>
            <w:tcW w:w="1169" w:type="dxa"/>
          </w:tcPr>
          <w:p w14:paraId="07466AC8" w14:textId="77777777" w:rsidR="00B83108" w:rsidRDefault="00B83108">
            <w:pPr>
              <w:pStyle w:val="yTable"/>
              <w:rPr>
                <w:spacing w:val="-2"/>
                <w:sz w:val="14"/>
                <w:vertAlign w:val="superscript"/>
              </w:rPr>
            </w:pPr>
            <w:r>
              <w:rPr>
                <w:spacing w:val="-2"/>
                <w:sz w:val="14"/>
              </w:rPr>
              <w:t>1.8 x 10</w:t>
            </w:r>
            <w:r>
              <w:rPr>
                <w:spacing w:val="-2"/>
                <w:sz w:val="14"/>
                <w:vertAlign w:val="superscript"/>
              </w:rPr>
              <w:t>+4</w:t>
            </w:r>
          </w:p>
        </w:tc>
        <w:tc>
          <w:tcPr>
            <w:tcW w:w="1170" w:type="dxa"/>
          </w:tcPr>
          <w:p w14:paraId="337B340D" w14:textId="77777777" w:rsidR="00B83108" w:rsidRDefault="00B83108">
            <w:pPr>
              <w:pStyle w:val="yTable"/>
              <w:rPr>
                <w:spacing w:val="-2"/>
                <w:sz w:val="14"/>
              </w:rPr>
            </w:pPr>
            <w:r>
              <w:rPr>
                <w:spacing w:val="-2"/>
                <w:sz w:val="14"/>
              </w:rPr>
              <w:t>1.5 x 10</w:t>
            </w:r>
            <w:r>
              <w:rPr>
                <w:spacing w:val="-2"/>
                <w:sz w:val="14"/>
                <w:vertAlign w:val="superscript"/>
              </w:rPr>
              <w:t>+9</w:t>
            </w:r>
          </w:p>
        </w:tc>
        <w:tc>
          <w:tcPr>
            <w:tcW w:w="1229" w:type="dxa"/>
            <w:gridSpan w:val="4"/>
          </w:tcPr>
          <w:p w14:paraId="1888B5CF"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4FB38CEE" w14:textId="77777777" w:rsidR="00B83108" w:rsidRDefault="00B83108">
            <w:pPr>
              <w:pStyle w:val="yTable"/>
              <w:rPr>
                <w:spacing w:val="-2"/>
                <w:sz w:val="14"/>
                <w:vertAlign w:val="superscript"/>
              </w:rPr>
            </w:pPr>
            <w:r>
              <w:rPr>
                <w:spacing w:val="-2"/>
                <w:sz w:val="14"/>
              </w:rPr>
              <w:t>7.4 x 10</w:t>
            </w:r>
            <w:r>
              <w:rPr>
                <w:spacing w:val="-2"/>
                <w:sz w:val="14"/>
                <w:vertAlign w:val="superscript"/>
              </w:rPr>
              <w:t>+7</w:t>
            </w:r>
          </w:p>
        </w:tc>
      </w:tr>
      <w:tr w:rsidR="000B1A61" w14:paraId="31FBF445" w14:textId="77777777">
        <w:tblPrEx>
          <w:tblBorders>
            <w:top w:val="none" w:sz="0" w:space="0" w:color="auto"/>
            <w:bottom w:val="none" w:sz="0" w:space="0" w:color="auto"/>
          </w:tblBorders>
        </w:tblPrEx>
        <w:tc>
          <w:tcPr>
            <w:tcW w:w="1418" w:type="dxa"/>
          </w:tcPr>
          <w:p w14:paraId="48571C9B" w14:textId="77777777" w:rsidR="00B83108" w:rsidRDefault="00B83108">
            <w:pPr>
              <w:pStyle w:val="yTable"/>
              <w:rPr>
                <w:spacing w:val="-1"/>
                <w:sz w:val="14"/>
              </w:rPr>
            </w:pPr>
          </w:p>
        </w:tc>
        <w:tc>
          <w:tcPr>
            <w:tcW w:w="1134" w:type="dxa"/>
          </w:tcPr>
          <w:p w14:paraId="50F14817" w14:textId="77777777" w:rsidR="00B83108" w:rsidRDefault="00B83108">
            <w:pPr>
              <w:pStyle w:val="yTable"/>
              <w:tabs>
                <w:tab w:val="right" w:pos="680"/>
              </w:tabs>
              <w:rPr>
                <w:spacing w:val="-1"/>
                <w:sz w:val="14"/>
              </w:rPr>
            </w:pPr>
            <w:r>
              <w:rPr>
                <w:spacing w:val="-1"/>
                <w:sz w:val="14"/>
              </w:rPr>
              <w:t>Re</w:t>
            </w:r>
            <w:r>
              <w:rPr>
                <w:spacing w:val="-1"/>
                <w:sz w:val="14"/>
              </w:rPr>
              <w:noBreakHyphen/>
              <w:t>188</w:t>
            </w:r>
            <w:r>
              <w:rPr>
                <w:spacing w:val="-1"/>
                <w:sz w:val="14"/>
              </w:rPr>
              <w:tab/>
              <w:t>S</w:t>
            </w:r>
          </w:p>
        </w:tc>
        <w:tc>
          <w:tcPr>
            <w:tcW w:w="1169" w:type="dxa"/>
          </w:tcPr>
          <w:p w14:paraId="536775C4" w14:textId="77777777" w:rsidR="00B83108" w:rsidRDefault="00B83108">
            <w:pPr>
              <w:pStyle w:val="yTable"/>
              <w:rPr>
                <w:spacing w:val="-2"/>
                <w:sz w:val="14"/>
                <w:vertAlign w:val="superscript"/>
              </w:rPr>
            </w:pPr>
            <w:r>
              <w:rPr>
                <w:spacing w:val="-2"/>
                <w:sz w:val="14"/>
              </w:rPr>
              <w:t>1.5 x 10</w:t>
            </w:r>
            <w:r>
              <w:rPr>
                <w:spacing w:val="-2"/>
                <w:sz w:val="14"/>
                <w:vertAlign w:val="superscript"/>
              </w:rPr>
              <w:t>+4</w:t>
            </w:r>
          </w:p>
        </w:tc>
        <w:tc>
          <w:tcPr>
            <w:tcW w:w="1170" w:type="dxa"/>
          </w:tcPr>
          <w:p w14:paraId="431DD11F"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69EC61D5"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2C7224D6"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18BC203E" w14:textId="77777777">
        <w:tblPrEx>
          <w:tblBorders>
            <w:top w:val="none" w:sz="0" w:space="0" w:color="auto"/>
            <w:bottom w:val="none" w:sz="0" w:space="0" w:color="auto"/>
          </w:tblBorders>
        </w:tblPrEx>
        <w:tc>
          <w:tcPr>
            <w:tcW w:w="1418" w:type="dxa"/>
          </w:tcPr>
          <w:p w14:paraId="29D6BC55" w14:textId="77777777" w:rsidR="00B83108" w:rsidRDefault="00B83108">
            <w:pPr>
              <w:pStyle w:val="yTable"/>
              <w:rPr>
                <w:spacing w:val="-1"/>
                <w:sz w:val="14"/>
              </w:rPr>
            </w:pPr>
          </w:p>
        </w:tc>
        <w:tc>
          <w:tcPr>
            <w:tcW w:w="1134" w:type="dxa"/>
          </w:tcPr>
          <w:p w14:paraId="2E03C460" w14:textId="77777777" w:rsidR="00B83108" w:rsidRDefault="00B83108">
            <w:pPr>
              <w:pStyle w:val="yTable"/>
              <w:tabs>
                <w:tab w:val="right" w:pos="680"/>
              </w:tabs>
              <w:rPr>
                <w:spacing w:val="-1"/>
                <w:sz w:val="14"/>
              </w:rPr>
            </w:pPr>
            <w:r>
              <w:rPr>
                <w:spacing w:val="-1"/>
                <w:sz w:val="14"/>
              </w:rPr>
              <w:tab/>
              <w:t>I</w:t>
            </w:r>
          </w:p>
        </w:tc>
        <w:tc>
          <w:tcPr>
            <w:tcW w:w="1169" w:type="dxa"/>
          </w:tcPr>
          <w:p w14:paraId="619152E4" w14:textId="77777777" w:rsidR="00B83108" w:rsidRDefault="00B83108">
            <w:pPr>
              <w:pStyle w:val="yTable"/>
              <w:rPr>
                <w:spacing w:val="-2"/>
                <w:sz w:val="14"/>
                <w:vertAlign w:val="superscript"/>
              </w:rPr>
            </w:pPr>
            <w:r>
              <w:rPr>
                <w:spacing w:val="-2"/>
                <w:sz w:val="14"/>
              </w:rPr>
              <w:t>7.4 x 10</w:t>
            </w:r>
            <w:r>
              <w:rPr>
                <w:spacing w:val="-2"/>
                <w:sz w:val="14"/>
                <w:vertAlign w:val="superscript"/>
              </w:rPr>
              <w:t>+3</w:t>
            </w:r>
          </w:p>
        </w:tc>
        <w:tc>
          <w:tcPr>
            <w:tcW w:w="1170" w:type="dxa"/>
          </w:tcPr>
          <w:p w14:paraId="1F25E1A0"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0B4D8714"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3843B679"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36985687" w14:textId="77777777">
        <w:tblPrEx>
          <w:tblBorders>
            <w:top w:val="none" w:sz="0" w:space="0" w:color="auto"/>
            <w:bottom w:val="none" w:sz="0" w:space="0" w:color="auto"/>
          </w:tblBorders>
        </w:tblPrEx>
        <w:tc>
          <w:tcPr>
            <w:tcW w:w="1418" w:type="dxa"/>
          </w:tcPr>
          <w:p w14:paraId="042DADAA" w14:textId="77777777" w:rsidR="00B83108" w:rsidRDefault="00B83108">
            <w:pPr>
              <w:pStyle w:val="yTable"/>
              <w:rPr>
                <w:spacing w:val="-1"/>
                <w:sz w:val="14"/>
              </w:rPr>
            </w:pPr>
            <w:r>
              <w:rPr>
                <w:spacing w:val="-1"/>
                <w:sz w:val="14"/>
              </w:rPr>
              <w:t>Rhodium (45)</w:t>
            </w:r>
          </w:p>
        </w:tc>
        <w:tc>
          <w:tcPr>
            <w:tcW w:w="1134" w:type="dxa"/>
          </w:tcPr>
          <w:p w14:paraId="676BFCA4" w14:textId="77777777" w:rsidR="00B83108" w:rsidRDefault="00B83108">
            <w:pPr>
              <w:pStyle w:val="yTable"/>
              <w:tabs>
                <w:tab w:val="right" w:pos="680"/>
              </w:tabs>
              <w:rPr>
                <w:spacing w:val="-1"/>
                <w:sz w:val="14"/>
              </w:rPr>
            </w:pPr>
            <w:r>
              <w:rPr>
                <w:spacing w:val="-1"/>
                <w:sz w:val="14"/>
              </w:rPr>
              <w:t>Rh</w:t>
            </w:r>
            <w:r>
              <w:rPr>
                <w:spacing w:val="-1"/>
                <w:sz w:val="14"/>
              </w:rPr>
              <w:noBreakHyphen/>
              <w:t>103m</w:t>
            </w:r>
            <w:r>
              <w:rPr>
                <w:spacing w:val="-1"/>
                <w:sz w:val="14"/>
              </w:rPr>
              <w:tab/>
              <w:t>S</w:t>
            </w:r>
          </w:p>
        </w:tc>
        <w:tc>
          <w:tcPr>
            <w:tcW w:w="1169" w:type="dxa"/>
          </w:tcPr>
          <w:p w14:paraId="34C80E06"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+6</w:t>
            </w:r>
          </w:p>
        </w:tc>
        <w:tc>
          <w:tcPr>
            <w:tcW w:w="1170" w:type="dxa"/>
          </w:tcPr>
          <w:p w14:paraId="79CECBFA" w14:textId="77777777" w:rsidR="00B83108" w:rsidRDefault="00B83108">
            <w:pPr>
              <w:pStyle w:val="yTable"/>
              <w:rPr>
                <w:spacing w:val="-2"/>
                <w:sz w:val="14"/>
              </w:rPr>
            </w:pPr>
            <w:r>
              <w:rPr>
                <w:spacing w:val="-2"/>
                <w:sz w:val="14"/>
              </w:rPr>
              <w:t>1.5 x 10</w:t>
            </w:r>
            <w:r>
              <w:rPr>
                <w:spacing w:val="-2"/>
                <w:sz w:val="14"/>
                <w:vertAlign w:val="superscript"/>
              </w:rPr>
              <w:t>+10</w:t>
            </w:r>
          </w:p>
        </w:tc>
        <w:tc>
          <w:tcPr>
            <w:tcW w:w="1229" w:type="dxa"/>
            <w:gridSpan w:val="4"/>
          </w:tcPr>
          <w:p w14:paraId="0D7420D2" w14:textId="77777777" w:rsidR="00B83108" w:rsidRDefault="00B83108">
            <w:pPr>
              <w:pStyle w:val="yTable"/>
              <w:rPr>
                <w:spacing w:val="-2"/>
                <w:sz w:val="14"/>
              </w:rPr>
            </w:pPr>
            <w:r>
              <w:rPr>
                <w:spacing w:val="-2"/>
                <w:sz w:val="14"/>
              </w:rPr>
              <w:t>1.1 x 10</w:t>
            </w:r>
            <w:r>
              <w:rPr>
                <w:spacing w:val="-2"/>
                <w:sz w:val="14"/>
                <w:vertAlign w:val="superscript"/>
              </w:rPr>
              <w:t>+5</w:t>
            </w:r>
          </w:p>
        </w:tc>
        <w:tc>
          <w:tcPr>
            <w:tcW w:w="1111" w:type="dxa"/>
          </w:tcPr>
          <w:p w14:paraId="3B1BDA74" w14:textId="77777777" w:rsidR="00B83108" w:rsidRDefault="00B83108">
            <w:pPr>
              <w:pStyle w:val="yTable"/>
              <w:rPr>
                <w:spacing w:val="-2"/>
                <w:sz w:val="14"/>
              </w:rPr>
            </w:pPr>
            <w:r>
              <w:rPr>
                <w:spacing w:val="-2"/>
                <w:sz w:val="14"/>
              </w:rPr>
              <w:t>3.7 x 10</w:t>
            </w:r>
            <w:r>
              <w:rPr>
                <w:spacing w:val="-2"/>
                <w:sz w:val="14"/>
                <w:vertAlign w:val="superscript"/>
              </w:rPr>
              <w:t>+8</w:t>
            </w:r>
          </w:p>
        </w:tc>
      </w:tr>
      <w:tr w:rsidR="000B1A61" w14:paraId="48B73B10" w14:textId="77777777">
        <w:tblPrEx>
          <w:tblBorders>
            <w:top w:val="none" w:sz="0" w:space="0" w:color="auto"/>
            <w:bottom w:val="none" w:sz="0" w:space="0" w:color="auto"/>
          </w:tblBorders>
        </w:tblPrEx>
        <w:tc>
          <w:tcPr>
            <w:tcW w:w="1418" w:type="dxa"/>
          </w:tcPr>
          <w:p w14:paraId="0D3C5056" w14:textId="77777777" w:rsidR="00B83108" w:rsidRDefault="00B83108">
            <w:pPr>
              <w:pStyle w:val="yTable"/>
              <w:rPr>
                <w:spacing w:val="-1"/>
                <w:sz w:val="14"/>
              </w:rPr>
            </w:pPr>
          </w:p>
        </w:tc>
        <w:tc>
          <w:tcPr>
            <w:tcW w:w="1134" w:type="dxa"/>
          </w:tcPr>
          <w:p w14:paraId="5DE2BE2B" w14:textId="77777777" w:rsidR="00B83108" w:rsidRDefault="00B83108">
            <w:pPr>
              <w:pStyle w:val="yTable"/>
              <w:tabs>
                <w:tab w:val="right" w:pos="680"/>
              </w:tabs>
              <w:rPr>
                <w:spacing w:val="-1"/>
                <w:sz w:val="14"/>
              </w:rPr>
            </w:pPr>
            <w:r>
              <w:rPr>
                <w:spacing w:val="-1"/>
                <w:sz w:val="14"/>
              </w:rPr>
              <w:tab/>
              <w:t>I</w:t>
            </w:r>
          </w:p>
        </w:tc>
        <w:tc>
          <w:tcPr>
            <w:tcW w:w="1169" w:type="dxa"/>
          </w:tcPr>
          <w:p w14:paraId="5EA66A09"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c>
          <w:tcPr>
            <w:tcW w:w="1170" w:type="dxa"/>
          </w:tcPr>
          <w:p w14:paraId="313EC31F" w14:textId="77777777" w:rsidR="00B83108" w:rsidRDefault="00B83108">
            <w:pPr>
              <w:pStyle w:val="yTable"/>
              <w:rPr>
                <w:spacing w:val="-2"/>
                <w:sz w:val="14"/>
              </w:rPr>
            </w:pPr>
            <w:r>
              <w:rPr>
                <w:spacing w:val="-2"/>
                <w:sz w:val="14"/>
              </w:rPr>
              <w:t>1.1 x 10</w:t>
            </w:r>
            <w:r>
              <w:rPr>
                <w:spacing w:val="-2"/>
                <w:sz w:val="14"/>
                <w:vertAlign w:val="superscript"/>
              </w:rPr>
              <w:t>+0</w:t>
            </w:r>
          </w:p>
        </w:tc>
        <w:tc>
          <w:tcPr>
            <w:tcW w:w="1229" w:type="dxa"/>
            <w:gridSpan w:val="4"/>
          </w:tcPr>
          <w:p w14:paraId="4FD04CA9" w14:textId="77777777" w:rsidR="00B83108" w:rsidRDefault="00B83108">
            <w:pPr>
              <w:pStyle w:val="yTable"/>
              <w:rPr>
                <w:spacing w:val="-2"/>
                <w:sz w:val="14"/>
              </w:rPr>
            </w:pPr>
            <w:r>
              <w:rPr>
                <w:spacing w:val="-2"/>
                <w:sz w:val="14"/>
              </w:rPr>
              <w:t>7.4 x 10</w:t>
            </w:r>
            <w:r>
              <w:rPr>
                <w:spacing w:val="-2"/>
                <w:sz w:val="14"/>
                <w:vertAlign w:val="superscript"/>
              </w:rPr>
              <w:t>+4</w:t>
            </w:r>
          </w:p>
        </w:tc>
        <w:tc>
          <w:tcPr>
            <w:tcW w:w="1111" w:type="dxa"/>
          </w:tcPr>
          <w:p w14:paraId="0519C56B" w14:textId="77777777" w:rsidR="00B83108" w:rsidRDefault="00B83108">
            <w:pPr>
              <w:pStyle w:val="yTable"/>
              <w:rPr>
                <w:spacing w:val="-2"/>
                <w:sz w:val="14"/>
              </w:rPr>
            </w:pPr>
            <w:r>
              <w:rPr>
                <w:spacing w:val="-2"/>
                <w:sz w:val="14"/>
              </w:rPr>
              <w:t>3.7 x 10</w:t>
            </w:r>
            <w:r>
              <w:rPr>
                <w:spacing w:val="-2"/>
                <w:sz w:val="14"/>
                <w:vertAlign w:val="superscript"/>
              </w:rPr>
              <w:t>+8</w:t>
            </w:r>
          </w:p>
        </w:tc>
      </w:tr>
      <w:tr w:rsidR="000B1A61" w14:paraId="44672B8B" w14:textId="77777777">
        <w:tblPrEx>
          <w:tblBorders>
            <w:top w:val="none" w:sz="0" w:space="0" w:color="auto"/>
            <w:bottom w:val="none" w:sz="0" w:space="0" w:color="auto"/>
          </w:tblBorders>
        </w:tblPrEx>
        <w:tc>
          <w:tcPr>
            <w:tcW w:w="1418" w:type="dxa"/>
          </w:tcPr>
          <w:p w14:paraId="3861C08F" w14:textId="77777777" w:rsidR="00B83108" w:rsidRDefault="00B83108">
            <w:pPr>
              <w:pStyle w:val="yTable"/>
              <w:rPr>
                <w:spacing w:val="-1"/>
                <w:sz w:val="14"/>
              </w:rPr>
            </w:pPr>
          </w:p>
        </w:tc>
        <w:tc>
          <w:tcPr>
            <w:tcW w:w="1134" w:type="dxa"/>
          </w:tcPr>
          <w:p w14:paraId="19250F6F" w14:textId="77777777" w:rsidR="00B83108" w:rsidRDefault="00B83108">
            <w:pPr>
              <w:pStyle w:val="yTable"/>
              <w:tabs>
                <w:tab w:val="right" w:pos="680"/>
              </w:tabs>
              <w:rPr>
                <w:spacing w:val="-1"/>
                <w:sz w:val="14"/>
              </w:rPr>
            </w:pPr>
            <w:r>
              <w:rPr>
                <w:spacing w:val="-1"/>
                <w:sz w:val="14"/>
              </w:rPr>
              <w:t>Rh</w:t>
            </w:r>
            <w:r>
              <w:rPr>
                <w:spacing w:val="-1"/>
                <w:sz w:val="14"/>
              </w:rPr>
              <w:noBreakHyphen/>
              <w:t>105</w:t>
            </w:r>
            <w:r>
              <w:rPr>
                <w:spacing w:val="-1"/>
                <w:sz w:val="14"/>
              </w:rPr>
              <w:tab/>
              <w:t>S</w:t>
            </w:r>
          </w:p>
        </w:tc>
        <w:tc>
          <w:tcPr>
            <w:tcW w:w="1169" w:type="dxa"/>
          </w:tcPr>
          <w:p w14:paraId="3DCDD4DD"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+4</w:t>
            </w:r>
          </w:p>
        </w:tc>
        <w:tc>
          <w:tcPr>
            <w:tcW w:w="1170" w:type="dxa"/>
          </w:tcPr>
          <w:p w14:paraId="1C6BFD53"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75E2273A"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0007C041"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4F38E1F4" w14:textId="77777777">
        <w:tblPrEx>
          <w:tblBorders>
            <w:top w:val="none" w:sz="0" w:space="0" w:color="auto"/>
            <w:bottom w:val="none" w:sz="0" w:space="0" w:color="auto"/>
          </w:tblBorders>
        </w:tblPrEx>
        <w:tc>
          <w:tcPr>
            <w:tcW w:w="1418" w:type="dxa"/>
          </w:tcPr>
          <w:p w14:paraId="44FE5A99" w14:textId="77777777" w:rsidR="00B83108" w:rsidRDefault="00B83108">
            <w:pPr>
              <w:pStyle w:val="yTable"/>
              <w:rPr>
                <w:spacing w:val="-1"/>
                <w:sz w:val="14"/>
              </w:rPr>
            </w:pPr>
          </w:p>
        </w:tc>
        <w:tc>
          <w:tcPr>
            <w:tcW w:w="1134" w:type="dxa"/>
          </w:tcPr>
          <w:p w14:paraId="6CE684A8" w14:textId="77777777" w:rsidR="00B83108" w:rsidRDefault="00B83108">
            <w:pPr>
              <w:pStyle w:val="yTable"/>
              <w:tabs>
                <w:tab w:val="right" w:pos="680"/>
              </w:tabs>
              <w:rPr>
                <w:spacing w:val="-1"/>
                <w:sz w:val="14"/>
              </w:rPr>
            </w:pPr>
            <w:r>
              <w:rPr>
                <w:spacing w:val="-1"/>
                <w:sz w:val="14"/>
              </w:rPr>
              <w:tab/>
              <w:t>I</w:t>
            </w:r>
          </w:p>
        </w:tc>
        <w:tc>
          <w:tcPr>
            <w:tcW w:w="1169" w:type="dxa"/>
          </w:tcPr>
          <w:p w14:paraId="627C2281" w14:textId="77777777" w:rsidR="00B83108" w:rsidRDefault="00B83108">
            <w:pPr>
              <w:pStyle w:val="yTable"/>
              <w:rPr>
                <w:spacing w:val="-2"/>
                <w:sz w:val="14"/>
                <w:vertAlign w:val="superscript"/>
              </w:rPr>
            </w:pPr>
            <w:r>
              <w:rPr>
                <w:spacing w:val="-2"/>
                <w:sz w:val="14"/>
              </w:rPr>
              <w:t>1.8 x 10</w:t>
            </w:r>
            <w:r>
              <w:rPr>
                <w:spacing w:val="-2"/>
                <w:sz w:val="14"/>
                <w:vertAlign w:val="superscript"/>
              </w:rPr>
              <w:t>+4</w:t>
            </w:r>
          </w:p>
        </w:tc>
        <w:tc>
          <w:tcPr>
            <w:tcW w:w="1170" w:type="dxa"/>
          </w:tcPr>
          <w:p w14:paraId="4F44AA45"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1844F921"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29161539"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5E3DFB6A" w14:textId="77777777">
        <w:tblPrEx>
          <w:tblBorders>
            <w:top w:val="none" w:sz="0" w:space="0" w:color="auto"/>
            <w:bottom w:val="none" w:sz="0" w:space="0" w:color="auto"/>
          </w:tblBorders>
        </w:tblPrEx>
        <w:tc>
          <w:tcPr>
            <w:tcW w:w="1418" w:type="dxa"/>
          </w:tcPr>
          <w:p w14:paraId="54413AF6" w14:textId="77777777" w:rsidR="00B83108" w:rsidRDefault="00B83108">
            <w:pPr>
              <w:pStyle w:val="yTable"/>
              <w:rPr>
                <w:spacing w:val="-1"/>
                <w:sz w:val="14"/>
              </w:rPr>
            </w:pPr>
            <w:r>
              <w:rPr>
                <w:spacing w:val="-1"/>
                <w:sz w:val="14"/>
              </w:rPr>
              <w:t>Rubidium (37)</w:t>
            </w:r>
          </w:p>
        </w:tc>
        <w:tc>
          <w:tcPr>
            <w:tcW w:w="1134" w:type="dxa"/>
          </w:tcPr>
          <w:p w14:paraId="657FC9BB" w14:textId="77777777" w:rsidR="00B83108" w:rsidRDefault="00B83108">
            <w:pPr>
              <w:pStyle w:val="yTable"/>
              <w:tabs>
                <w:tab w:val="right" w:pos="680"/>
              </w:tabs>
              <w:rPr>
                <w:spacing w:val="-1"/>
                <w:sz w:val="14"/>
              </w:rPr>
            </w:pPr>
            <w:r>
              <w:rPr>
                <w:spacing w:val="-1"/>
                <w:sz w:val="14"/>
              </w:rPr>
              <w:t>Rb</w:t>
            </w:r>
            <w:r>
              <w:rPr>
                <w:spacing w:val="-1"/>
                <w:sz w:val="14"/>
              </w:rPr>
              <w:noBreakHyphen/>
              <w:t>86</w:t>
            </w:r>
            <w:r>
              <w:rPr>
                <w:spacing w:val="-1"/>
                <w:sz w:val="14"/>
              </w:rPr>
              <w:tab/>
              <w:t>S</w:t>
            </w:r>
          </w:p>
        </w:tc>
        <w:tc>
          <w:tcPr>
            <w:tcW w:w="1169" w:type="dxa"/>
          </w:tcPr>
          <w:p w14:paraId="726AE705" w14:textId="77777777" w:rsidR="00B83108" w:rsidRDefault="00B83108">
            <w:pPr>
              <w:pStyle w:val="yTable"/>
              <w:rPr>
                <w:spacing w:val="-2"/>
                <w:sz w:val="14"/>
                <w:vertAlign w:val="superscript"/>
              </w:rPr>
            </w:pPr>
            <w:r>
              <w:rPr>
                <w:spacing w:val="-2"/>
                <w:sz w:val="14"/>
              </w:rPr>
              <w:t>1.1 x 10</w:t>
            </w:r>
            <w:r>
              <w:rPr>
                <w:spacing w:val="-2"/>
                <w:sz w:val="14"/>
                <w:vertAlign w:val="superscript"/>
              </w:rPr>
              <w:t>+4</w:t>
            </w:r>
          </w:p>
        </w:tc>
        <w:tc>
          <w:tcPr>
            <w:tcW w:w="1170" w:type="dxa"/>
          </w:tcPr>
          <w:p w14:paraId="0A2D8DBA"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10A2C30F"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4F21C98D" w14:textId="77777777" w:rsidR="00B83108" w:rsidRDefault="00B83108">
            <w:pPr>
              <w:pStyle w:val="yTable"/>
              <w:rPr>
                <w:spacing w:val="-2"/>
                <w:sz w:val="14"/>
              </w:rPr>
            </w:pPr>
            <w:r>
              <w:rPr>
                <w:spacing w:val="-2"/>
                <w:sz w:val="14"/>
              </w:rPr>
              <w:t>2.6 x 10</w:t>
            </w:r>
            <w:r>
              <w:rPr>
                <w:spacing w:val="-2"/>
                <w:sz w:val="14"/>
                <w:vertAlign w:val="superscript"/>
              </w:rPr>
              <w:t>+6</w:t>
            </w:r>
          </w:p>
        </w:tc>
      </w:tr>
      <w:tr w:rsidR="000B1A61" w14:paraId="213F3D7D" w14:textId="77777777">
        <w:tblPrEx>
          <w:tblBorders>
            <w:top w:val="none" w:sz="0" w:space="0" w:color="auto"/>
            <w:bottom w:val="none" w:sz="0" w:space="0" w:color="auto"/>
          </w:tblBorders>
        </w:tblPrEx>
        <w:tc>
          <w:tcPr>
            <w:tcW w:w="1418" w:type="dxa"/>
          </w:tcPr>
          <w:p w14:paraId="0AE2FF82" w14:textId="77777777" w:rsidR="00B83108" w:rsidRDefault="00B83108">
            <w:pPr>
              <w:pStyle w:val="yTable"/>
              <w:rPr>
                <w:spacing w:val="-1"/>
                <w:sz w:val="14"/>
              </w:rPr>
            </w:pPr>
          </w:p>
        </w:tc>
        <w:tc>
          <w:tcPr>
            <w:tcW w:w="1134" w:type="dxa"/>
          </w:tcPr>
          <w:p w14:paraId="4170C437" w14:textId="77777777" w:rsidR="00B83108" w:rsidRDefault="00B83108">
            <w:pPr>
              <w:pStyle w:val="yTable"/>
              <w:tabs>
                <w:tab w:val="right" w:pos="680"/>
              </w:tabs>
              <w:rPr>
                <w:spacing w:val="-1"/>
                <w:sz w:val="14"/>
              </w:rPr>
            </w:pPr>
            <w:r>
              <w:rPr>
                <w:spacing w:val="-1"/>
                <w:sz w:val="14"/>
              </w:rPr>
              <w:tab/>
              <w:t>I</w:t>
            </w:r>
          </w:p>
        </w:tc>
        <w:tc>
          <w:tcPr>
            <w:tcW w:w="1169" w:type="dxa"/>
          </w:tcPr>
          <w:p w14:paraId="1E244F58" w14:textId="77777777" w:rsidR="00B83108" w:rsidRDefault="00B83108">
            <w:pPr>
              <w:pStyle w:val="yTable"/>
              <w:rPr>
                <w:spacing w:val="-2"/>
                <w:sz w:val="14"/>
                <w:vertAlign w:val="superscript"/>
              </w:rPr>
            </w:pPr>
            <w:r>
              <w:rPr>
                <w:spacing w:val="-2"/>
                <w:sz w:val="14"/>
              </w:rPr>
              <w:t>2.6 x 10</w:t>
            </w:r>
            <w:r>
              <w:rPr>
                <w:spacing w:val="-2"/>
                <w:sz w:val="14"/>
                <w:vertAlign w:val="superscript"/>
              </w:rPr>
              <w:t>+3</w:t>
            </w:r>
          </w:p>
        </w:tc>
        <w:tc>
          <w:tcPr>
            <w:tcW w:w="1170" w:type="dxa"/>
          </w:tcPr>
          <w:p w14:paraId="7204A2E1" w14:textId="77777777" w:rsidR="00B83108" w:rsidRDefault="00B83108">
            <w:pPr>
              <w:pStyle w:val="yTable"/>
              <w:rPr>
                <w:spacing w:val="-2"/>
                <w:sz w:val="14"/>
              </w:rPr>
            </w:pPr>
            <w:r>
              <w:rPr>
                <w:spacing w:val="-2"/>
                <w:sz w:val="14"/>
              </w:rPr>
              <w:t>2.6 x 10</w:t>
            </w:r>
            <w:r>
              <w:rPr>
                <w:spacing w:val="-2"/>
                <w:sz w:val="14"/>
                <w:vertAlign w:val="superscript"/>
              </w:rPr>
              <w:t>+7</w:t>
            </w:r>
          </w:p>
        </w:tc>
        <w:tc>
          <w:tcPr>
            <w:tcW w:w="1229" w:type="dxa"/>
            <w:gridSpan w:val="4"/>
          </w:tcPr>
          <w:p w14:paraId="36E98F9E"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3937803C" w14:textId="77777777" w:rsidR="00B83108" w:rsidRDefault="00B83108">
            <w:pPr>
              <w:pStyle w:val="yTable"/>
              <w:rPr>
                <w:spacing w:val="-2"/>
                <w:sz w:val="14"/>
              </w:rPr>
            </w:pPr>
            <w:r>
              <w:rPr>
                <w:spacing w:val="-2"/>
                <w:sz w:val="14"/>
              </w:rPr>
              <w:t>7.4 x 10</w:t>
            </w:r>
            <w:r>
              <w:rPr>
                <w:spacing w:val="-2"/>
                <w:sz w:val="14"/>
                <w:vertAlign w:val="superscript"/>
              </w:rPr>
              <w:t>+5</w:t>
            </w:r>
          </w:p>
        </w:tc>
      </w:tr>
      <w:tr w:rsidR="000B1A61" w14:paraId="3B9B3CD1" w14:textId="77777777">
        <w:tblPrEx>
          <w:tblBorders>
            <w:top w:val="none" w:sz="0" w:space="0" w:color="auto"/>
            <w:bottom w:val="none" w:sz="0" w:space="0" w:color="auto"/>
          </w:tblBorders>
        </w:tblPrEx>
        <w:tc>
          <w:tcPr>
            <w:tcW w:w="1418" w:type="dxa"/>
          </w:tcPr>
          <w:p w14:paraId="1226A706" w14:textId="77777777" w:rsidR="00B83108" w:rsidRDefault="00B83108">
            <w:pPr>
              <w:pStyle w:val="yTable"/>
              <w:rPr>
                <w:spacing w:val="-1"/>
                <w:sz w:val="14"/>
              </w:rPr>
            </w:pPr>
          </w:p>
        </w:tc>
        <w:tc>
          <w:tcPr>
            <w:tcW w:w="1134" w:type="dxa"/>
          </w:tcPr>
          <w:p w14:paraId="6FE25703" w14:textId="77777777" w:rsidR="00B83108" w:rsidRDefault="00B83108">
            <w:pPr>
              <w:pStyle w:val="yTable"/>
              <w:tabs>
                <w:tab w:val="right" w:pos="680"/>
              </w:tabs>
              <w:rPr>
                <w:spacing w:val="-1"/>
                <w:sz w:val="14"/>
              </w:rPr>
            </w:pPr>
            <w:r>
              <w:rPr>
                <w:spacing w:val="-1"/>
                <w:sz w:val="14"/>
              </w:rPr>
              <w:t>Rb</w:t>
            </w:r>
            <w:r>
              <w:rPr>
                <w:spacing w:val="-1"/>
                <w:sz w:val="14"/>
              </w:rPr>
              <w:noBreakHyphen/>
              <w:t>87</w:t>
            </w:r>
            <w:r>
              <w:rPr>
                <w:spacing w:val="-1"/>
                <w:sz w:val="14"/>
              </w:rPr>
              <w:tab/>
              <w:t>S</w:t>
            </w:r>
          </w:p>
        </w:tc>
        <w:tc>
          <w:tcPr>
            <w:tcW w:w="1169" w:type="dxa"/>
          </w:tcPr>
          <w:p w14:paraId="5930F304" w14:textId="77777777" w:rsidR="00B83108" w:rsidRDefault="00B83108">
            <w:pPr>
              <w:pStyle w:val="yTable"/>
              <w:rPr>
                <w:spacing w:val="-2"/>
                <w:sz w:val="14"/>
                <w:vertAlign w:val="superscript"/>
              </w:rPr>
            </w:pPr>
            <w:r>
              <w:rPr>
                <w:spacing w:val="-2"/>
                <w:sz w:val="14"/>
              </w:rPr>
              <w:t>1.8 x 10</w:t>
            </w:r>
            <w:r>
              <w:rPr>
                <w:spacing w:val="-2"/>
                <w:sz w:val="14"/>
                <w:vertAlign w:val="superscript"/>
              </w:rPr>
              <w:t>+4</w:t>
            </w:r>
          </w:p>
        </w:tc>
        <w:tc>
          <w:tcPr>
            <w:tcW w:w="1170" w:type="dxa"/>
          </w:tcPr>
          <w:p w14:paraId="45E7D411"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69BF746D"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70E27B25"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650B7EDC" w14:textId="77777777">
        <w:tblPrEx>
          <w:tblBorders>
            <w:top w:val="none" w:sz="0" w:space="0" w:color="auto"/>
            <w:bottom w:val="none" w:sz="0" w:space="0" w:color="auto"/>
          </w:tblBorders>
        </w:tblPrEx>
        <w:tc>
          <w:tcPr>
            <w:tcW w:w="1418" w:type="dxa"/>
          </w:tcPr>
          <w:p w14:paraId="4D78F9DD" w14:textId="77777777" w:rsidR="00B83108" w:rsidRDefault="00B83108">
            <w:pPr>
              <w:pStyle w:val="yTable"/>
              <w:rPr>
                <w:spacing w:val="-1"/>
                <w:sz w:val="14"/>
              </w:rPr>
            </w:pPr>
          </w:p>
        </w:tc>
        <w:tc>
          <w:tcPr>
            <w:tcW w:w="1134" w:type="dxa"/>
          </w:tcPr>
          <w:p w14:paraId="35166841" w14:textId="77777777" w:rsidR="00B83108" w:rsidRDefault="00B83108">
            <w:pPr>
              <w:pStyle w:val="yTable"/>
              <w:tabs>
                <w:tab w:val="right" w:pos="680"/>
              </w:tabs>
              <w:rPr>
                <w:spacing w:val="-1"/>
                <w:sz w:val="14"/>
              </w:rPr>
            </w:pPr>
            <w:r>
              <w:rPr>
                <w:spacing w:val="-1"/>
                <w:sz w:val="14"/>
              </w:rPr>
              <w:tab/>
              <w:t>I</w:t>
            </w:r>
          </w:p>
        </w:tc>
        <w:tc>
          <w:tcPr>
            <w:tcW w:w="1169" w:type="dxa"/>
          </w:tcPr>
          <w:p w14:paraId="37AA5EB4" w14:textId="77777777" w:rsidR="00B83108" w:rsidRDefault="00B83108">
            <w:pPr>
              <w:pStyle w:val="yTable"/>
              <w:rPr>
                <w:spacing w:val="-2"/>
                <w:sz w:val="14"/>
                <w:vertAlign w:val="superscript"/>
              </w:rPr>
            </w:pPr>
            <w:r>
              <w:rPr>
                <w:spacing w:val="-2"/>
                <w:sz w:val="14"/>
              </w:rPr>
              <w:t>2.6 x 10</w:t>
            </w:r>
            <w:r>
              <w:rPr>
                <w:spacing w:val="-2"/>
                <w:sz w:val="14"/>
                <w:vertAlign w:val="superscript"/>
              </w:rPr>
              <w:t>+3</w:t>
            </w:r>
          </w:p>
        </w:tc>
        <w:tc>
          <w:tcPr>
            <w:tcW w:w="1170" w:type="dxa"/>
          </w:tcPr>
          <w:p w14:paraId="1DFFF81C"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7FDE000B"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02B496D8" w14:textId="77777777" w:rsidR="00B83108" w:rsidRDefault="00B83108">
            <w:pPr>
              <w:pStyle w:val="yTable"/>
              <w:rPr>
                <w:spacing w:val="-2"/>
                <w:sz w:val="14"/>
              </w:rPr>
            </w:pPr>
            <w:r>
              <w:rPr>
                <w:spacing w:val="-2"/>
                <w:sz w:val="14"/>
              </w:rPr>
              <w:t>7.4 x 10</w:t>
            </w:r>
            <w:r>
              <w:rPr>
                <w:spacing w:val="-2"/>
                <w:sz w:val="14"/>
                <w:vertAlign w:val="superscript"/>
              </w:rPr>
              <w:t>+6</w:t>
            </w:r>
          </w:p>
        </w:tc>
      </w:tr>
      <w:tr w:rsidR="000B1A61" w14:paraId="68FAE411" w14:textId="77777777">
        <w:tblPrEx>
          <w:tblBorders>
            <w:top w:val="none" w:sz="0" w:space="0" w:color="auto"/>
            <w:bottom w:val="none" w:sz="0" w:space="0" w:color="auto"/>
          </w:tblBorders>
        </w:tblPrEx>
        <w:tc>
          <w:tcPr>
            <w:tcW w:w="1418" w:type="dxa"/>
          </w:tcPr>
          <w:p w14:paraId="050EA614" w14:textId="77777777" w:rsidR="00B83108" w:rsidRDefault="00B83108">
            <w:pPr>
              <w:pStyle w:val="yTable"/>
              <w:rPr>
                <w:spacing w:val="-1"/>
                <w:sz w:val="14"/>
              </w:rPr>
            </w:pPr>
            <w:r>
              <w:rPr>
                <w:spacing w:val="-1"/>
                <w:sz w:val="14"/>
              </w:rPr>
              <w:t>Ruthenium (44)</w:t>
            </w:r>
          </w:p>
        </w:tc>
        <w:tc>
          <w:tcPr>
            <w:tcW w:w="1134" w:type="dxa"/>
          </w:tcPr>
          <w:p w14:paraId="1E0603D1" w14:textId="77777777" w:rsidR="00B83108" w:rsidRDefault="00B83108">
            <w:pPr>
              <w:pStyle w:val="yTable"/>
              <w:tabs>
                <w:tab w:val="right" w:pos="680"/>
              </w:tabs>
              <w:rPr>
                <w:spacing w:val="-1"/>
                <w:sz w:val="14"/>
              </w:rPr>
            </w:pPr>
            <w:r>
              <w:rPr>
                <w:spacing w:val="-1"/>
                <w:sz w:val="14"/>
              </w:rPr>
              <w:t>Ru</w:t>
            </w:r>
            <w:r>
              <w:rPr>
                <w:spacing w:val="-1"/>
                <w:sz w:val="14"/>
              </w:rPr>
              <w:noBreakHyphen/>
              <w:t>97</w:t>
            </w:r>
            <w:r>
              <w:rPr>
                <w:spacing w:val="-1"/>
                <w:sz w:val="14"/>
              </w:rPr>
              <w:tab/>
              <w:t>S</w:t>
            </w:r>
          </w:p>
        </w:tc>
        <w:tc>
          <w:tcPr>
            <w:tcW w:w="1169" w:type="dxa"/>
          </w:tcPr>
          <w:p w14:paraId="67CD2564"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c>
          <w:tcPr>
            <w:tcW w:w="1170" w:type="dxa"/>
          </w:tcPr>
          <w:p w14:paraId="44205D92"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28B287A0" w14:textId="77777777" w:rsidR="00B83108" w:rsidRDefault="00B83108">
            <w:pPr>
              <w:pStyle w:val="yTable"/>
              <w:rPr>
                <w:spacing w:val="-2"/>
                <w:sz w:val="14"/>
              </w:rPr>
            </w:pPr>
            <w:r>
              <w:rPr>
                <w:spacing w:val="-2"/>
                <w:sz w:val="14"/>
              </w:rPr>
              <w:t xml:space="preserve">  3 x 10</w:t>
            </w:r>
            <w:r>
              <w:rPr>
                <w:spacing w:val="-2"/>
                <w:sz w:val="14"/>
                <w:vertAlign w:val="superscript"/>
              </w:rPr>
              <w:t>+3</w:t>
            </w:r>
          </w:p>
        </w:tc>
        <w:tc>
          <w:tcPr>
            <w:tcW w:w="1111" w:type="dxa"/>
          </w:tcPr>
          <w:p w14:paraId="6409D9F1" w14:textId="77777777" w:rsidR="00B83108" w:rsidRDefault="00B83108">
            <w:pPr>
              <w:pStyle w:val="yTable"/>
              <w:rPr>
                <w:spacing w:val="-2"/>
                <w:sz w:val="14"/>
              </w:rPr>
            </w:pPr>
            <w:r>
              <w:rPr>
                <w:spacing w:val="-2"/>
                <w:sz w:val="14"/>
              </w:rPr>
              <w:t>1.5 x 10</w:t>
            </w:r>
            <w:r>
              <w:rPr>
                <w:spacing w:val="-2"/>
                <w:sz w:val="14"/>
                <w:vertAlign w:val="superscript"/>
              </w:rPr>
              <w:t>+7</w:t>
            </w:r>
          </w:p>
        </w:tc>
      </w:tr>
      <w:tr w:rsidR="000B1A61" w14:paraId="42DC68E2" w14:textId="77777777">
        <w:tblPrEx>
          <w:tblBorders>
            <w:top w:val="none" w:sz="0" w:space="0" w:color="auto"/>
            <w:bottom w:val="none" w:sz="0" w:space="0" w:color="auto"/>
          </w:tblBorders>
        </w:tblPrEx>
        <w:tc>
          <w:tcPr>
            <w:tcW w:w="1418" w:type="dxa"/>
          </w:tcPr>
          <w:p w14:paraId="7C0C4121" w14:textId="77777777" w:rsidR="00B83108" w:rsidRDefault="00B83108">
            <w:pPr>
              <w:pStyle w:val="yTable"/>
              <w:rPr>
                <w:spacing w:val="-1"/>
                <w:sz w:val="14"/>
              </w:rPr>
            </w:pPr>
          </w:p>
        </w:tc>
        <w:tc>
          <w:tcPr>
            <w:tcW w:w="1134" w:type="dxa"/>
          </w:tcPr>
          <w:p w14:paraId="7D2B90D6" w14:textId="77777777" w:rsidR="00B83108" w:rsidRDefault="00B83108">
            <w:pPr>
              <w:pStyle w:val="yTable"/>
              <w:tabs>
                <w:tab w:val="right" w:pos="680"/>
              </w:tabs>
              <w:rPr>
                <w:spacing w:val="-1"/>
                <w:sz w:val="14"/>
              </w:rPr>
            </w:pPr>
            <w:r>
              <w:rPr>
                <w:spacing w:val="-1"/>
                <w:sz w:val="14"/>
              </w:rPr>
              <w:tab/>
              <w:t>I</w:t>
            </w:r>
          </w:p>
        </w:tc>
        <w:tc>
          <w:tcPr>
            <w:tcW w:w="1169" w:type="dxa"/>
          </w:tcPr>
          <w:p w14:paraId="0B6059B5"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c>
          <w:tcPr>
            <w:tcW w:w="1170" w:type="dxa"/>
          </w:tcPr>
          <w:p w14:paraId="0A5E20E4"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58207DC7" w14:textId="77777777" w:rsidR="00B83108" w:rsidRDefault="00B83108">
            <w:pPr>
              <w:pStyle w:val="yTable"/>
              <w:rPr>
                <w:spacing w:val="-2"/>
                <w:sz w:val="14"/>
              </w:rPr>
            </w:pPr>
            <w:r>
              <w:rPr>
                <w:spacing w:val="-2"/>
                <w:sz w:val="14"/>
              </w:rPr>
              <w:t>2.2 x 10</w:t>
            </w:r>
            <w:r>
              <w:rPr>
                <w:spacing w:val="-2"/>
                <w:sz w:val="14"/>
                <w:vertAlign w:val="superscript"/>
              </w:rPr>
              <w:t>+3</w:t>
            </w:r>
          </w:p>
        </w:tc>
        <w:tc>
          <w:tcPr>
            <w:tcW w:w="1111" w:type="dxa"/>
          </w:tcPr>
          <w:p w14:paraId="718628E9" w14:textId="77777777" w:rsidR="00B83108" w:rsidRDefault="00B83108">
            <w:pPr>
              <w:pStyle w:val="yTable"/>
              <w:rPr>
                <w:spacing w:val="-2"/>
                <w:sz w:val="14"/>
              </w:rPr>
            </w:pPr>
            <w:r>
              <w:rPr>
                <w:spacing w:val="-2"/>
                <w:sz w:val="14"/>
              </w:rPr>
              <w:t>1.1 x 10</w:t>
            </w:r>
            <w:r>
              <w:rPr>
                <w:spacing w:val="-2"/>
                <w:sz w:val="14"/>
                <w:vertAlign w:val="superscript"/>
              </w:rPr>
              <w:t>+7</w:t>
            </w:r>
          </w:p>
        </w:tc>
      </w:tr>
      <w:tr w:rsidR="000B1A61" w14:paraId="01FB39BF" w14:textId="77777777">
        <w:tblPrEx>
          <w:tblBorders>
            <w:top w:val="none" w:sz="0" w:space="0" w:color="auto"/>
            <w:bottom w:val="none" w:sz="0" w:space="0" w:color="auto"/>
          </w:tblBorders>
        </w:tblPrEx>
        <w:tc>
          <w:tcPr>
            <w:tcW w:w="1418" w:type="dxa"/>
          </w:tcPr>
          <w:p w14:paraId="1CB071DB" w14:textId="77777777" w:rsidR="00B83108" w:rsidRDefault="00B83108">
            <w:pPr>
              <w:pStyle w:val="yTable"/>
              <w:rPr>
                <w:spacing w:val="-1"/>
                <w:sz w:val="14"/>
              </w:rPr>
            </w:pPr>
          </w:p>
        </w:tc>
        <w:tc>
          <w:tcPr>
            <w:tcW w:w="1134" w:type="dxa"/>
          </w:tcPr>
          <w:p w14:paraId="380CAA89" w14:textId="77777777" w:rsidR="00B83108" w:rsidRDefault="00B83108">
            <w:pPr>
              <w:pStyle w:val="yTable"/>
              <w:tabs>
                <w:tab w:val="right" w:pos="680"/>
              </w:tabs>
              <w:rPr>
                <w:spacing w:val="-1"/>
                <w:sz w:val="14"/>
              </w:rPr>
            </w:pPr>
            <w:r>
              <w:rPr>
                <w:spacing w:val="-1"/>
                <w:sz w:val="14"/>
              </w:rPr>
              <w:t>Ru</w:t>
            </w:r>
            <w:r>
              <w:rPr>
                <w:spacing w:val="-1"/>
                <w:sz w:val="14"/>
              </w:rPr>
              <w:noBreakHyphen/>
              <w:t>103</w:t>
            </w:r>
            <w:r>
              <w:rPr>
                <w:spacing w:val="-1"/>
                <w:sz w:val="14"/>
              </w:rPr>
              <w:tab/>
              <w:t>S</w:t>
            </w:r>
          </w:p>
        </w:tc>
        <w:tc>
          <w:tcPr>
            <w:tcW w:w="1169" w:type="dxa"/>
          </w:tcPr>
          <w:p w14:paraId="58F72AA7" w14:textId="77777777" w:rsidR="00B83108" w:rsidRDefault="00B83108">
            <w:pPr>
              <w:pStyle w:val="yTable"/>
              <w:rPr>
                <w:spacing w:val="-2"/>
                <w:sz w:val="14"/>
                <w:vertAlign w:val="superscript"/>
              </w:rPr>
            </w:pPr>
            <w:r>
              <w:rPr>
                <w:spacing w:val="-2"/>
                <w:sz w:val="14"/>
              </w:rPr>
              <w:t>1.8 x 10</w:t>
            </w:r>
            <w:r>
              <w:rPr>
                <w:spacing w:val="-2"/>
                <w:sz w:val="14"/>
                <w:vertAlign w:val="superscript"/>
              </w:rPr>
              <w:t>+4</w:t>
            </w:r>
            <w:r>
              <w:rPr>
                <w:spacing w:val="-2"/>
                <w:sz w:val="14"/>
              </w:rPr>
              <w:t xml:space="preserve"> </w:t>
            </w:r>
          </w:p>
        </w:tc>
        <w:tc>
          <w:tcPr>
            <w:tcW w:w="1170" w:type="dxa"/>
          </w:tcPr>
          <w:p w14:paraId="1D2C1D31"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40689015"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066C40B6" w14:textId="77777777" w:rsidR="00B83108" w:rsidRDefault="00B83108">
            <w:pPr>
              <w:pStyle w:val="yTable"/>
              <w:rPr>
                <w:spacing w:val="-2"/>
                <w:sz w:val="14"/>
              </w:rPr>
            </w:pPr>
            <w:r>
              <w:rPr>
                <w:spacing w:val="-2"/>
                <w:sz w:val="14"/>
              </w:rPr>
              <w:t>3 x 10</w:t>
            </w:r>
            <w:r>
              <w:rPr>
                <w:spacing w:val="-2"/>
                <w:sz w:val="14"/>
                <w:vertAlign w:val="superscript"/>
              </w:rPr>
              <w:t>+6</w:t>
            </w:r>
          </w:p>
        </w:tc>
      </w:tr>
      <w:tr w:rsidR="000B1A61" w14:paraId="37536F01" w14:textId="77777777">
        <w:tblPrEx>
          <w:tblBorders>
            <w:top w:val="none" w:sz="0" w:space="0" w:color="auto"/>
            <w:bottom w:val="none" w:sz="0" w:space="0" w:color="auto"/>
          </w:tblBorders>
        </w:tblPrEx>
        <w:tc>
          <w:tcPr>
            <w:tcW w:w="1418" w:type="dxa"/>
          </w:tcPr>
          <w:p w14:paraId="1DE30DA2" w14:textId="77777777" w:rsidR="00B83108" w:rsidRDefault="00B83108">
            <w:pPr>
              <w:pStyle w:val="yTable"/>
              <w:rPr>
                <w:spacing w:val="-1"/>
                <w:sz w:val="14"/>
              </w:rPr>
            </w:pPr>
          </w:p>
        </w:tc>
        <w:tc>
          <w:tcPr>
            <w:tcW w:w="1134" w:type="dxa"/>
          </w:tcPr>
          <w:p w14:paraId="2A8ED101" w14:textId="77777777" w:rsidR="00B83108" w:rsidRDefault="00B83108">
            <w:pPr>
              <w:pStyle w:val="yTable"/>
              <w:tabs>
                <w:tab w:val="right" w:pos="680"/>
              </w:tabs>
              <w:rPr>
                <w:spacing w:val="-1"/>
                <w:sz w:val="14"/>
              </w:rPr>
            </w:pPr>
            <w:r>
              <w:rPr>
                <w:spacing w:val="-1"/>
                <w:sz w:val="14"/>
              </w:rPr>
              <w:tab/>
              <w:t>I</w:t>
            </w:r>
          </w:p>
        </w:tc>
        <w:tc>
          <w:tcPr>
            <w:tcW w:w="1169" w:type="dxa"/>
          </w:tcPr>
          <w:p w14:paraId="43F4D2FA"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+3</w:t>
            </w:r>
            <w:r>
              <w:rPr>
                <w:spacing w:val="-2"/>
                <w:sz w:val="14"/>
              </w:rPr>
              <w:t xml:space="preserve"> </w:t>
            </w:r>
          </w:p>
        </w:tc>
        <w:tc>
          <w:tcPr>
            <w:tcW w:w="1170" w:type="dxa"/>
          </w:tcPr>
          <w:p w14:paraId="224EA2D4"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3DC968F8"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72CCD6A5" w14:textId="77777777" w:rsidR="00B83108" w:rsidRDefault="00B83108">
            <w:pPr>
              <w:pStyle w:val="yTable"/>
              <w:rPr>
                <w:spacing w:val="-2"/>
                <w:sz w:val="14"/>
              </w:rPr>
            </w:pPr>
            <w:r>
              <w:rPr>
                <w:spacing w:val="-2"/>
                <w:sz w:val="14"/>
              </w:rPr>
              <w:t>3 x 10</w:t>
            </w:r>
            <w:r>
              <w:rPr>
                <w:spacing w:val="-2"/>
                <w:sz w:val="14"/>
                <w:vertAlign w:val="superscript"/>
              </w:rPr>
              <w:t>+6</w:t>
            </w:r>
          </w:p>
        </w:tc>
      </w:tr>
      <w:tr w:rsidR="000B1A61" w14:paraId="5AF8CAFA" w14:textId="77777777">
        <w:tblPrEx>
          <w:tblBorders>
            <w:top w:val="none" w:sz="0" w:space="0" w:color="auto"/>
            <w:bottom w:val="none" w:sz="0" w:space="0" w:color="auto"/>
          </w:tblBorders>
        </w:tblPrEx>
        <w:tc>
          <w:tcPr>
            <w:tcW w:w="1418" w:type="dxa"/>
          </w:tcPr>
          <w:p w14:paraId="16D644F8" w14:textId="77777777" w:rsidR="00B83108" w:rsidRDefault="00B83108">
            <w:pPr>
              <w:pStyle w:val="yTable"/>
              <w:rPr>
                <w:spacing w:val="-1"/>
                <w:sz w:val="14"/>
              </w:rPr>
            </w:pPr>
          </w:p>
        </w:tc>
        <w:tc>
          <w:tcPr>
            <w:tcW w:w="1134" w:type="dxa"/>
          </w:tcPr>
          <w:p w14:paraId="35209C23" w14:textId="77777777" w:rsidR="00B83108" w:rsidRDefault="00B83108">
            <w:pPr>
              <w:pStyle w:val="yTable"/>
              <w:tabs>
                <w:tab w:val="right" w:pos="680"/>
              </w:tabs>
              <w:rPr>
                <w:spacing w:val="-1"/>
                <w:sz w:val="14"/>
              </w:rPr>
            </w:pPr>
            <w:r>
              <w:rPr>
                <w:spacing w:val="-1"/>
                <w:sz w:val="14"/>
              </w:rPr>
              <w:t>Ru</w:t>
            </w:r>
            <w:r>
              <w:rPr>
                <w:spacing w:val="-1"/>
                <w:sz w:val="14"/>
              </w:rPr>
              <w:noBreakHyphen/>
              <w:t>105</w:t>
            </w:r>
            <w:r>
              <w:rPr>
                <w:spacing w:val="-1"/>
                <w:sz w:val="14"/>
              </w:rPr>
              <w:tab/>
              <w:t>S</w:t>
            </w:r>
          </w:p>
        </w:tc>
        <w:tc>
          <w:tcPr>
            <w:tcW w:w="1169" w:type="dxa"/>
          </w:tcPr>
          <w:p w14:paraId="3F12AD7A" w14:textId="77777777" w:rsidR="00B83108" w:rsidRDefault="00B83108">
            <w:pPr>
              <w:pStyle w:val="yTable"/>
              <w:rPr>
                <w:spacing w:val="-2"/>
                <w:sz w:val="14"/>
                <w:vertAlign w:val="superscript"/>
              </w:rPr>
            </w:pPr>
            <w:r>
              <w:rPr>
                <w:spacing w:val="-2"/>
                <w:sz w:val="14"/>
              </w:rPr>
              <w:t>2.6 x 10</w:t>
            </w:r>
            <w:r>
              <w:rPr>
                <w:spacing w:val="-2"/>
                <w:sz w:val="14"/>
                <w:vertAlign w:val="superscript"/>
              </w:rPr>
              <w:t>+4</w:t>
            </w:r>
          </w:p>
        </w:tc>
        <w:tc>
          <w:tcPr>
            <w:tcW w:w="1170" w:type="dxa"/>
          </w:tcPr>
          <w:p w14:paraId="4A95F517"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75E8500A"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6C5383EB"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54BCD075" w14:textId="77777777">
        <w:tblPrEx>
          <w:tblBorders>
            <w:top w:val="none" w:sz="0" w:space="0" w:color="auto"/>
            <w:bottom w:val="none" w:sz="0" w:space="0" w:color="auto"/>
          </w:tblBorders>
        </w:tblPrEx>
        <w:tc>
          <w:tcPr>
            <w:tcW w:w="1418" w:type="dxa"/>
          </w:tcPr>
          <w:p w14:paraId="158FB55C" w14:textId="77777777" w:rsidR="00B83108" w:rsidRDefault="00B83108">
            <w:pPr>
              <w:pStyle w:val="yTable"/>
              <w:rPr>
                <w:spacing w:val="-1"/>
                <w:sz w:val="14"/>
              </w:rPr>
            </w:pPr>
          </w:p>
        </w:tc>
        <w:tc>
          <w:tcPr>
            <w:tcW w:w="1134" w:type="dxa"/>
          </w:tcPr>
          <w:p w14:paraId="452D4A69" w14:textId="77777777" w:rsidR="00B83108" w:rsidRDefault="00B83108">
            <w:pPr>
              <w:pStyle w:val="yTable"/>
              <w:tabs>
                <w:tab w:val="right" w:pos="680"/>
              </w:tabs>
              <w:rPr>
                <w:spacing w:val="-1"/>
                <w:sz w:val="14"/>
              </w:rPr>
            </w:pPr>
            <w:r>
              <w:rPr>
                <w:spacing w:val="-1"/>
                <w:sz w:val="14"/>
              </w:rPr>
              <w:tab/>
              <w:t>I</w:t>
            </w:r>
          </w:p>
        </w:tc>
        <w:tc>
          <w:tcPr>
            <w:tcW w:w="1169" w:type="dxa"/>
          </w:tcPr>
          <w:p w14:paraId="758C7CA0" w14:textId="77777777" w:rsidR="00B83108" w:rsidRDefault="00B83108">
            <w:pPr>
              <w:pStyle w:val="yTable"/>
              <w:rPr>
                <w:spacing w:val="-2"/>
                <w:sz w:val="14"/>
                <w:vertAlign w:val="superscript"/>
              </w:rPr>
            </w:pPr>
            <w:r>
              <w:rPr>
                <w:spacing w:val="-2"/>
                <w:sz w:val="14"/>
              </w:rPr>
              <w:t>1.8 x 10</w:t>
            </w:r>
            <w:r>
              <w:rPr>
                <w:spacing w:val="-2"/>
                <w:sz w:val="14"/>
                <w:vertAlign w:val="superscript"/>
              </w:rPr>
              <w:t>+4</w:t>
            </w:r>
          </w:p>
        </w:tc>
        <w:tc>
          <w:tcPr>
            <w:tcW w:w="1170" w:type="dxa"/>
          </w:tcPr>
          <w:p w14:paraId="29960834"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7BC572F3"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60D7E018"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0B30AA5E" w14:textId="77777777">
        <w:tblPrEx>
          <w:tblBorders>
            <w:top w:val="none" w:sz="0" w:space="0" w:color="auto"/>
            <w:bottom w:val="none" w:sz="0" w:space="0" w:color="auto"/>
          </w:tblBorders>
        </w:tblPrEx>
        <w:tc>
          <w:tcPr>
            <w:tcW w:w="1418" w:type="dxa"/>
          </w:tcPr>
          <w:p w14:paraId="6A960D3D" w14:textId="77777777" w:rsidR="00B83108" w:rsidRDefault="00B83108">
            <w:pPr>
              <w:pStyle w:val="yTable"/>
              <w:rPr>
                <w:spacing w:val="-1"/>
                <w:sz w:val="14"/>
              </w:rPr>
            </w:pPr>
          </w:p>
        </w:tc>
        <w:tc>
          <w:tcPr>
            <w:tcW w:w="1134" w:type="dxa"/>
          </w:tcPr>
          <w:p w14:paraId="1986DD37" w14:textId="77777777" w:rsidR="00B83108" w:rsidRDefault="00B83108">
            <w:pPr>
              <w:pStyle w:val="yTable"/>
              <w:tabs>
                <w:tab w:val="right" w:pos="680"/>
              </w:tabs>
              <w:rPr>
                <w:spacing w:val="-1"/>
                <w:sz w:val="14"/>
              </w:rPr>
            </w:pPr>
            <w:r>
              <w:rPr>
                <w:spacing w:val="-1"/>
                <w:sz w:val="14"/>
              </w:rPr>
              <w:t>Ru</w:t>
            </w:r>
            <w:r>
              <w:rPr>
                <w:spacing w:val="-1"/>
                <w:sz w:val="14"/>
              </w:rPr>
              <w:noBreakHyphen/>
              <w:t>106</w:t>
            </w:r>
            <w:r>
              <w:rPr>
                <w:spacing w:val="-1"/>
                <w:sz w:val="14"/>
              </w:rPr>
              <w:tab/>
              <w:t>S</w:t>
            </w:r>
          </w:p>
        </w:tc>
        <w:tc>
          <w:tcPr>
            <w:tcW w:w="1169" w:type="dxa"/>
          </w:tcPr>
          <w:p w14:paraId="65E14AB7"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+3</w:t>
            </w:r>
          </w:p>
        </w:tc>
        <w:tc>
          <w:tcPr>
            <w:tcW w:w="1170" w:type="dxa"/>
          </w:tcPr>
          <w:p w14:paraId="0EFC301E" w14:textId="77777777" w:rsidR="00B83108" w:rsidRDefault="00B83108">
            <w:pPr>
              <w:pStyle w:val="yTable"/>
              <w:rPr>
                <w:spacing w:val="-2"/>
                <w:sz w:val="14"/>
              </w:rPr>
            </w:pPr>
            <w:r>
              <w:rPr>
                <w:spacing w:val="-2"/>
                <w:sz w:val="14"/>
              </w:rPr>
              <w:t>1.5 x 10</w:t>
            </w:r>
            <w:r>
              <w:rPr>
                <w:spacing w:val="-2"/>
                <w:sz w:val="14"/>
                <w:vertAlign w:val="superscript"/>
              </w:rPr>
              <w:t>+7</w:t>
            </w:r>
          </w:p>
        </w:tc>
        <w:tc>
          <w:tcPr>
            <w:tcW w:w="1229" w:type="dxa"/>
            <w:gridSpan w:val="4"/>
          </w:tcPr>
          <w:p w14:paraId="7BCE9602"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3F5DC3E3" w14:textId="77777777" w:rsidR="00B83108" w:rsidRDefault="00B83108">
            <w:pPr>
              <w:pStyle w:val="yTable"/>
              <w:rPr>
                <w:spacing w:val="-2"/>
                <w:sz w:val="14"/>
              </w:rPr>
            </w:pPr>
            <w:r>
              <w:rPr>
                <w:spacing w:val="-2"/>
                <w:sz w:val="14"/>
              </w:rPr>
              <w:t>3.7 x 10</w:t>
            </w:r>
            <w:r>
              <w:rPr>
                <w:spacing w:val="-2"/>
                <w:sz w:val="14"/>
                <w:vertAlign w:val="superscript"/>
              </w:rPr>
              <w:t>+5</w:t>
            </w:r>
          </w:p>
        </w:tc>
      </w:tr>
      <w:tr w:rsidR="000B1A61" w14:paraId="298A2070" w14:textId="77777777">
        <w:tblPrEx>
          <w:tblBorders>
            <w:top w:val="none" w:sz="0" w:space="0" w:color="auto"/>
            <w:bottom w:val="none" w:sz="0" w:space="0" w:color="auto"/>
          </w:tblBorders>
        </w:tblPrEx>
        <w:tc>
          <w:tcPr>
            <w:tcW w:w="1418" w:type="dxa"/>
          </w:tcPr>
          <w:p w14:paraId="650495E3" w14:textId="77777777" w:rsidR="00B83108" w:rsidRDefault="00B83108">
            <w:pPr>
              <w:pStyle w:val="yTable"/>
              <w:rPr>
                <w:spacing w:val="-1"/>
                <w:sz w:val="14"/>
              </w:rPr>
            </w:pPr>
          </w:p>
        </w:tc>
        <w:tc>
          <w:tcPr>
            <w:tcW w:w="1134" w:type="dxa"/>
          </w:tcPr>
          <w:p w14:paraId="7BF71913" w14:textId="77777777" w:rsidR="00B83108" w:rsidRDefault="00B83108">
            <w:pPr>
              <w:pStyle w:val="yTable"/>
              <w:tabs>
                <w:tab w:val="right" w:pos="680"/>
              </w:tabs>
              <w:rPr>
                <w:spacing w:val="-1"/>
                <w:sz w:val="14"/>
              </w:rPr>
            </w:pPr>
            <w:r>
              <w:rPr>
                <w:spacing w:val="-1"/>
                <w:sz w:val="14"/>
              </w:rPr>
              <w:tab/>
              <w:t>I</w:t>
            </w:r>
          </w:p>
        </w:tc>
        <w:tc>
          <w:tcPr>
            <w:tcW w:w="1169" w:type="dxa"/>
          </w:tcPr>
          <w:p w14:paraId="5189F885" w14:textId="77777777" w:rsidR="00B83108" w:rsidRDefault="00B83108">
            <w:pPr>
              <w:pStyle w:val="yTable"/>
              <w:rPr>
                <w:spacing w:val="-2"/>
                <w:sz w:val="14"/>
                <w:vertAlign w:val="superscript"/>
              </w:rPr>
            </w:pPr>
            <w:r>
              <w:rPr>
                <w:spacing w:val="-2"/>
                <w:sz w:val="14"/>
              </w:rPr>
              <w:t>2.2 x 10</w:t>
            </w:r>
            <w:r>
              <w:rPr>
                <w:spacing w:val="-2"/>
                <w:sz w:val="14"/>
                <w:vertAlign w:val="superscript"/>
              </w:rPr>
              <w:t>+2</w:t>
            </w:r>
          </w:p>
        </w:tc>
        <w:tc>
          <w:tcPr>
            <w:tcW w:w="1170" w:type="dxa"/>
          </w:tcPr>
          <w:p w14:paraId="350FE1A8" w14:textId="77777777" w:rsidR="00B83108" w:rsidRDefault="00B83108">
            <w:pPr>
              <w:pStyle w:val="yTable"/>
              <w:rPr>
                <w:spacing w:val="-2"/>
                <w:sz w:val="14"/>
              </w:rPr>
            </w:pPr>
            <w:r>
              <w:rPr>
                <w:spacing w:val="-2"/>
                <w:sz w:val="14"/>
              </w:rPr>
              <w:t>1.1 x 10</w:t>
            </w:r>
            <w:r>
              <w:rPr>
                <w:spacing w:val="-2"/>
                <w:sz w:val="14"/>
                <w:vertAlign w:val="superscript"/>
              </w:rPr>
              <w:t>+7</w:t>
            </w:r>
          </w:p>
        </w:tc>
        <w:tc>
          <w:tcPr>
            <w:tcW w:w="1229" w:type="dxa"/>
            <w:gridSpan w:val="4"/>
          </w:tcPr>
          <w:p w14:paraId="3D50AD9E"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11" w:type="dxa"/>
          </w:tcPr>
          <w:p w14:paraId="5B215A18" w14:textId="77777777" w:rsidR="00B83108" w:rsidRDefault="00B83108">
            <w:pPr>
              <w:pStyle w:val="yTable"/>
              <w:rPr>
                <w:spacing w:val="-2"/>
                <w:sz w:val="14"/>
              </w:rPr>
            </w:pPr>
            <w:r>
              <w:rPr>
                <w:spacing w:val="-2"/>
                <w:sz w:val="14"/>
              </w:rPr>
              <w:t>3.7 x 10</w:t>
            </w:r>
            <w:r>
              <w:rPr>
                <w:spacing w:val="-2"/>
                <w:sz w:val="14"/>
                <w:vertAlign w:val="superscript"/>
              </w:rPr>
              <w:t>+5</w:t>
            </w:r>
          </w:p>
        </w:tc>
      </w:tr>
      <w:tr w:rsidR="000B1A61" w14:paraId="71B2073C" w14:textId="77777777">
        <w:tblPrEx>
          <w:tblBorders>
            <w:top w:val="none" w:sz="0" w:space="0" w:color="auto"/>
            <w:bottom w:val="none" w:sz="0" w:space="0" w:color="auto"/>
          </w:tblBorders>
        </w:tblPrEx>
        <w:tc>
          <w:tcPr>
            <w:tcW w:w="1418" w:type="dxa"/>
          </w:tcPr>
          <w:p w14:paraId="330B3ABC" w14:textId="77777777" w:rsidR="00B83108" w:rsidRDefault="00B83108">
            <w:pPr>
              <w:pStyle w:val="yTable"/>
              <w:rPr>
                <w:spacing w:val="-1"/>
                <w:sz w:val="14"/>
              </w:rPr>
            </w:pPr>
            <w:r>
              <w:rPr>
                <w:spacing w:val="-1"/>
                <w:sz w:val="14"/>
              </w:rPr>
              <w:t>Samarium (62)</w:t>
            </w:r>
          </w:p>
        </w:tc>
        <w:tc>
          <w:tcPr>
            <w:tcW w:w="1134" w:type="dxa"/>
          </w:tcPr>
          <w:p w14:paraId="50D9142A" w14:textId="77777777" w:rsidR="00B83108" w:rsidRDefault="00B83108">
            <w:pPr>
              <w:pStyle w:val="yTable"/>
              <w:tabs>
                <w:tab w:val="right" w:pos="680"/>
              </w:tabs>
              <w:rPr>
                <w:spacing w:val="-1"/>
                <w:sz w:val="14"/>
              </w:rPr>
            </w:pPr>
            <w:r>
              <w:rPr>
                <w:spacing w:val="-1"/>
                <w:sz w:val="14"/>
              </w:rPr>
              <w:t>Sm</w:t>
            </w:r>
            <w:r>
              <w:rPr>
                <w:spacing w:val="-1"/>
                <w:sz w:val="14"/>
              </w:rPr>
              <w:noBreakHyphen/>
              <w:t>147</w:t>
            </w:r>
            <w:r>
              <w:rPr>
                <w:spacing w:val="-1"/>
                <w:sz w:val="14"/>
              </w:rPr>
              <w:tab/>
              <w:t>S</w:t>
            </w:r>
          </w:p>
        </w:tc>
        <w:tc>
          <w:tcPr>
            <w:tcW w:w="1169" w:type="dxa"/>
          </w:tcPr>
          <w:p w14:paraId="32E76F3E" w14:textId="77777777" w:rsidR="00B83108" w:rsidRDefault="00B83108">
            <w:pPr>
              <w:pStyle w:val="yTable"/>
              <w:rPr>
                <w:spacing w:val="-2"/>
                <w:sz w:val="14"/>
                <w:vertAlign w:val="superscript"/>
              </w:rPr>
            </w:pPr>
            <w:r>
              <w:rPr>
                <w:spacing w:val="-2"/>
                <w:sz w:val="14"/>
              </w:rPr>
              <w:t>2.6 x 10</w:t>
            </w:r>
            <w:r>
              <w:rPr>
                <w:spacing w:val="-2"/>
                <w:sz w:val="14"/>
                <w:vertAlign w:val="superscript"/>
              </w:rPr>
              <w:noBreakHyphen/>
              <w:t>0</w:t>
            </w:r>
          </w:p>
        </w:tc>
        <w:tc>
          <w:tcPr>
            <w:tcW w:w="1170" w:type="dxa"/>
          </w:tcPr>
          <w:p w14:paraId="73A36B25"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5F527189"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11" w:type="dxa"/>
          </w:tcPr>
          <w:p w14:paraId="78DA81C9" w14:textId="77777777" w:rsidR="00B83108" w:rsidRDefault="00B83108">
            <w:pPr>
              <w:pStyle w:val="yTable"/>
              <w:rPr>
                <w:spacing w:val="-2"/>
                <w:sz w:val="14"/>
              </w:rPr>
            </w:pPr>
            <w:r>
              <w:rPr>
                <w:spacing w:val="-2"/>
                <w:sz w:val="14"/>
              </w:rPr>
              <w:t>2.2 x 10</w:t>
            </w:r>
            <w:r>
              <w:rPr>
                <w:spacing w:val="-2"/>
                <w:sz w:val="14"/>
                <w:vertAlign w:val="superscript"/>
              </w:rPr>
              <w:t>+6</w:t>
            </w:r>
          </w:p>
        </w:tc>
      </w:tr>
      <w:tr w:rsidR="000B1A61" w14:paraId="1EB5EDE3" w14:textId="77777777">
        <w:tblPrEx>
          <w:tblBorders>
            <w:top w:val="none" w:sz="0" w:space="0" w:color="auto"/>
            <w:bottom w:val="none" w:sz="0" w:space="0" w:color="auto"/>
          </w:tblBorders>
        </w:tblPrEx>
        <w:tc>
          <w:tcPr>
            <w:tcW w:w="1418" w:type="dxa"/>
          </w:tcPr>
          <w:p w14:paraId="55CC7584" w14:textId="77777777" w:rsidR="00B83108" w:rsidRDefault="00B83108">
            <w:pPr>
              <w:pStyle w:val="yTable"/>
              <w:rPr>
                <w:spacing w:val="-1"/>
                <w:sz w:val="14"/>
              </w:rPr>
            </w:pPr>
          </w:p>
        </w:tc>
        <w:tc>
          <w:tcPr>
            <w:tcW w:w="1134" w:type="dxa"/>
          </w:tcPr>
          <w:p w14:paraId="1FC53860" w14:textId="77777777" w:rsidR="00B83108" w:rsidRDefault="00B83108">
            <w:pPr>
              <w:pStyle w:val="yTable"/>
              <w:tabs>
                <w:tab w:val="right" w:pos="680"/>
              </w:tabs>
              <w:rPr>
                <w:spacing w:val="-1"/>
                <w:sz w:val="14"/>
              </w:rPr>
            </w:pPr>
            <w:r>
              <w:rPr>
                <w:spacing w:val="-1"/>
                <w:sz w:val="14"/>
              </w:rPr>
              <w:tab/>
              <w:t>I</w:t>
            </w:r>
          </w:p>
        </w:tc>
        <w:tc>
          <w:tcPr>
            <w:tcW w:w="1169" w:type="dxa"/>
          </w:tcPr>
          <w:p w14:paraId="6C10722B" w14:textId="77777777" w:rsidR="00B83108" w:rsidRDefault="00B83108">
            <w:pPr>
              <w:pStyle w:val="yTable"/>
              <w:rPr>
                <w:spacing w:val="-2"/>
                <w:sz w:val="14"/>
                <w:vertAlign w:val="superscript"/>
              </w:rPr>
            </w:pPr>
            <w:r>
              <w:rPr>
                <w:spacing w:val="-2"/>
                <w:sz w:val="14"/>
              </w:rPr>
              <w:t>1.1 x 10</w:t>
            </w:r>
            <w:r>
              <w:rPr>
                <w:spacing w:val="-2"/>
                <w:sz w:val="14"/>
                <w:vertAlign w:val="superscript"/>
              </w:rPr>
              <w:t>+1</w:t>
            </w:r>
          </w:p>
        </w:tc>
        <w:tc>
          <w:tcPr>
            <w:tcW w:w="1170" w:type="dxa"/>
          </w:tcPr>
          <w:p w14:paraId="4DF8DDC5"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5F60BC09" w14:textId="77777777" w:rsidR="00B83108" w:rsidRDefault="00B83108">
            <w:pPr>
              <w:pStyle w:val="yTable"/>
              <w:rPr>
                <w:spacing w:val="-2"/>
                <w:sz w:val="14"/>
              </w:rPr>
            </w:pPr>
            <w:r>
              <w:rPr>
                <w:spacing w:val="-2"/>
                <w:sz w:val="14"/>
              </w:rPr>
              <w:t>3.3 x 10</w:t>
            </w:r>
            <w:r>
              <w:rPr>
                <w:spacing w:val="-2"/>
                <w:sz w:val="14"/>
                <w:vertAlign w:val="superscript"/>
              </w:rPr>
              <w:noBreakHyphen/>
              <w:t>1</w:t>
            </w:r>
          </w:p>
        </w:tc>
        <w:tc>
          <w:tcPr>
            <w:tcW w:w="1111" w:type="dxa"/>
          </w:tcPr>
          <w:p w14:paraId="1D1A8D92" w14:textId="77777777" w:rsidR="00B83108" w:rsidRDefault="00B83108">
            <w:pPr>
              <w:pStyle w:val="yTable"/>
              <w:rPr>
                <w:spacing w:val="-2"/>
                <w:sz w:val="14"/>
              </w:rPr>
            </w:pPr>
            <w:r>
              <w:rPr>
                <w:spacing w:val="-2"/>
                <w:sz w:val="14"/>
              </w:rPr>
              <w:t>2.6 x 10</w:t>
            </w:r>
            <w:r>
              <w:rPr>
                <w:spacing w:val="-2"/>
                <w:sz w:val="14"/>
                <w:vertAlign w:val="superscript"/>
              </w:rPr>
              <w:t>+6</w:t>
            </w:r>
          </w:p>
        </w:tc>
      </w:tr>
      <w:tr w:rsidR="000B1A61" w14:paraId="09B99405" w14:textId="77777777">
        <w:tblPrEx>
          <w:tblBorders>
            <w:top w:val="none" w:sz="0" w:space="0" w:color="auto"/>
            <w:bottom w:val="none" w:sz="0" w:space="0" w:color="auto"/>
          </w:tblBorders>
        </w:tblPrEx>
        <w:tc>
          <w:tcPr>
            <w:tcW w:w="1418" w:type="dxa"/>
          </w:tcPr>
          <w:p w14:paraId="4473DAC2" w14:textId="77777777" w:rsidR="00B83108" w:rsidRDefault="00B83108">
            <w:pPr>
              <w:pStyle w:val="yTable"/>
              <w:rPr>
                <w:spacing w:val="-1"/>
                <w:sz w:val="14"/>
              </w:rPr>
            </w:pPr>
          </w:p>
        </w:tc>
        <w:tc>
          <w:tcPr>
            <w:tcW w:w="1134" w:type="dxa"/>
          </w:tcPr>
          <w:p w14:paraId="2B9C0E48" w14:textId="77777777" w:rsidR="00B83108" w:rsidRDefault="00B83108">
            <w:pPr>
              <w:pStyle w:val="yTable"/>
              <w:tabs>
                <w:tab w:val="right" w:pos="680"/>
              </w:tabs>
              <w:rPr>
                <w:spacing w:val="-1"/>
                <w:sz w:val="14"/>
              </w:rPr>
            </w:pPr>
            <w:r>
              <w:rPr>
                <w:spacing w:val="-1"/>
                <w:sz w:val="14"/>
              </w:rPr>
              <w:t>Sm</w:t>
            </w:r>
            <w:r>
              <w:rPr>
                <w:spacing w:val="-1"/>
                <w:sz w:val="14"/>
              </w:rPr>
              <w:noBreakHyphen/>
              <w:t>151</w:t>
            </w:r>
            <w:r>
              <w:rPr>
                <w:spacing w:val="-1"/>
                <w:sz w:val="14"/>
              </w:rPr>
              <w:tab/>
              <w:t>S</w:t>
            </w:r>
          </w:p>
        </w:tc>
        <w:tc>
          <w:tcPr>
            <w:tcW w:w="1169" w:type="dxa"/>
          </w:tcPr>
          <w:p w14:paraId="1CDCB6C7" w14:textId="77777777" w:rsidR="00B83108" w:rsidRDefault="00B83108">
            <w:pPr>
              <w:pStyle w:val="yTable"/>
              <w:rPr>
                <w:spacing w:val="-2"/>
                <w:sz w:val="14"/>
                <w:vertAlign w:val="superscript"/>
              </w:rPr>
            </w:pPr>
            <w:r>
              <w:rPr>
                <w:spacing w:val="-2"/>
                <w:sz w:val="14"/>
              </w:rPr>
              <w:t>2.2 x 10</w:t>
            </w:r>
            <w:r>
              <w:rPr>
                <w:spacing w:val="-2"/>
                <w:sz w:val="14"/>
                <w:vertAlign w:val="superscript"/>
              </w:rPr>
              <w:t>+3</w:t>
            </w:r>
          </w:p>
        </w:tc>
        <w:tc>
          <w:tcPr>
            <w:tcW w:w="1170" w:type="dxa"/>
          </w:tcPr>
          <w:p w14:paraId="5A5CA2DE"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2EE10FCB"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0B279CDD" w14:textId="77777777" w:rsidR="00B83108" w:rsidRDefault="00B83108">
            <w:pPr>
              <w:pStyle w:val="yTable"/>
              <w:rPr>
                <w:spacing w:val="-2"/>
                <w:sz w:val="14"/>
              </w:rPr>
            </w:pPr>
            <w:r>
              <w:rPr>
                <w:spacing w:val="-2"/>
                <w:sz w:val="14"/>
              </w:rPr>
              <w:t>1.5 x 10</w:t>
            </w:r>
            <w:r>
              <w:rPr>
                <w:spacing w:val="-2"/>
                <w:sz w:val="14"/>
                <w:vertAlign w:val="superscript"/>
              </w:rPr>
              <w:t>+7</w:t>
            </w:r>
          </w:p>
        </w:tc>
      </w:tr>
      <w:tr w:rsidR="000B1A61" w14:paraId="18F299C5" w14:textId="77777777">
        <w:tblPrEx>
          <w:tblBorders>
            <w:top w:val="none" w:sz="0" w:space="0" w:color="auto"/>
            <w:bottom w:val="none" w:sz="0" w:space="0" w:color="auto"/>
          </w:tblBorders>
        </w:tblPrEx>
        <w:tc>
          <w:tcPr>
            <w:tcW w:w="1418" w:type="dxa"/>
          </w:tcPr>
          <w:p w14:paraId="2F702D1A" w14:textId="77777777" w:rsidR="00B83108" w:rsidRDefault="00B83108">
            <w:pPr>
              <w:pStyle w:val="yTable"/>
              <w:rPr>
                <w:spacing w:val="-1"/>
                <w:sz w:val="14"/>
              </w:rPr>
            </w:pPr>
          </w:p>
        </w:tc>
        <w:tc>
          <w:tcPr>
            <w:tcW w:w="1134" w:type="dxa"/>
          </w:tcPr>
          <w:p w14:paraId="7D7F1B81" w14:textId="77777777" w:rsidR="00B83108" w:rsidRDefault="00B83108">
            <w:pPr>
              <w:pStyle w:val="yTable"/>
              <w:tabs>
                <w:tab w:val="right" w:pos="680"/>
              </w:tabs>
              <w:rPr>
                <w:spacing w:val="-1"/>
                <w:sz w:val="14"/>
              </w:rPr>
            </w:pPr>
            <w:r>
              <w:rPr>
                <w:spacing w:val="-1"/>
                <w:sz w:val="14"/>
              </w:rPr>
              <w:tab/>
              <w:t>I</w:t>
            </w:r>
          </w:p>
        </w:tc>
        <w:tc>
          <w:tcPr>
            <w:tcW w:w="1169" w:type="dxa"/>
          </w:tcPr>
          <w:p w14:paraId="104F14A2"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44D74C90"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12A1159E"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48C7180E" w14:textId="77777777" w:rsidR="00B83108" w:rsidRDefault="00B83108">
            <w:pPr>
              <w:pStyle w:val="yTable"/>
              <w:rPr>
                <w:spacing w:val="-2"/>
                <w:sz w:val="14"/>
              </w:rPr>
            </w:pPr>
            <w:r>
              <w:rPr>
                <w:spacing w:val="-2"/>
                <w:sz w:val="14"/>
              </w:rPr>
              <w:t>1.5 x 10</w:t>
            </w:r>
            <w:r>
              <w:rPr>
                <w:spacing w:val="-2"/>
                <w:sz w:val="14"/>
                <w:vertAlign w:val="superscript"/>
              </w:rPr>
              <w:t>+7</w:t>
            </w:r>
          </w:p>
        </w:tc>
      </w:tr>
      <w:tr w:rsidR="000B1A61" w14:paraId="6B9E7A3C" w14:textId="77777777">
        <w:tblPrEx>
          <w:tblBorders>
            <w:top w:val="none" w:sz="0" w:space="0" w:color="auto"/>
            <w:bottom w:val="none" w:sz="0" w:space="0" w:color="auto"/>
          </w:tblBorders>
        </w:tblPrEx>
        <w:tc>
          <w:tcPr>
            <w:tcW w:w="1418" w:type="dxa"/>
          </w:tcPr>
          <w:p w14:paraId="2E01D563" w14:textId="77777777" w:rsidR="00B83108" w:rsidRDefault="00B83108">
            <w:pPr>
              <w:pStyle w:val="yTable"/>
              <w:rPr>
                <w:spacing w:val="-1"/>
                <w:sz w:val="14"/>
              </w:rPr>
            </w:pPr>
          </w:p>
        </w:tc>
        <w:tc>
          <w:tcPr>
            <w:tcW w:w="1134" w:type="dxa"/>
          </w:tcPr>
          <w:p w14:paraId="176400FF" w14:textId="77777777" w:rsidR="00B83108" w:rsidRDefault="00B83108">
            <w:pPr>
              <w:pStyle w:val="yTable"/>
              <w:tabs>
                <w:tab w:val="right" w:pos="680"/>
              </w:tabs>
              <w:rPr>
                <w:spacing w:val="-1"/>
                <w:sz w:val="14"/>
              </w:rPr>
            </w:pPr>
            <w:r>
              <w:rPr>
                <w:spacing w:val="-1"/>
                <w:sz w:val="14"/>
              </w:rPr>
              <w:t>Sm</w:t>
            </w:r>
            <w:r>
              <w:rPr>
                <w:spacing w:val="-1"/>
                <w:sz w:val="14"/>
              </w:rPr>
              <w:noBreakHyphen/>
              <w:t>153</w:t>
            </w:r>
            <w:r>
              <w:rPr>
                <w:spacing w:val="-1"/>
                <w:sz w:val="14"/>
              </w:rPr>
              <w:tab/>
              <w:t>S</w:t>
            </w:r>
          </w:p>
        </w:tc>
        <w:tc>
          <w:tcPr>
            <w:tcW w:w="1169" w:type="dxa"/>
          </w:tcPr>
          <w:p w14:paraId="7286FBCB" w14:textId="77777777" w:rsidR="00B83108" w:rsidRDefault="00B83108">
            <w:pPr>
              <w:pStyle w:val="yTable"/>
              <w:rPr>
                <w:spacing w:val="-2"/>
                <w:sz w:val="14"/>
                <w:vertAlign w:val="superscript"/>
              </w:rPr>
            </w:pPr>
            <w:r>
              <w:rPr>
                <w:spacing w:val="-2"/>
                <w:sz w:val="14"/>
              </w:rPr>
              <w:t>1.8 x 10</w:t>
            </w:r>
            <w:r>
              <w:rPr>
                <w:spacing w:val="-2"/>
                <w:sz w:val="14"/>
                <w:vertAlign w:val="superscript"/>
              </w:rPr>
              <w:t>+4</w:t>
            </w:r>
          </w:p>
        </w:tc>
        <w:tc>
          <w:tcPr>
            <w:tcW w:w="1170" w:type="dxa"/>
          </w:tcPr>
          <w:p w14:paraId="3F768DB0"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422664FD"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55FD25C2" w14:textId="77777777" w:rsidR="00B83108" w:rsidRDefault="00B83108">
            <w:pPr>
              <w:pStyle w:val="yTable"/>
              <w:rPr>
                <w:spacing w:val="-2"/>
                <w:sz w:val="14"/>
              </w:rPr>
            </w:pPr>
            <w:r>
              <w:rPr>
                <w:spacing w:val="-2"/>
                <w:sz w:val="14"/>
              </w:rPr>
              <w:t>3 x 10</w:t>
            </w:r>
            <w:r>
              <w:rPr>
                <w:spacing w:val="-2"/>
                <w:sz w:val="14"/>
                <w:vertAlign w:val="superscript"/>
              </w:rPr>
              <w:t>+6</w:t>
            </w:r>
          </w:p>
        </w:tc>
      </w:tr>
      <w:tr w:rsidR="000B1A61" w14:paraId="5BDC9071" w14:textId="77777777">
        <w:tblPrEx>
          <w:tblBorders>
            <w:top w:val="none" w:sz="0" w:space="0" w:color="auto"/>
            <w:bottom w:val="none" w:sz="0" w:space="0" w:color="auto"/>
          </w:tblBorders>
        </w:tblPrEx>
        <w:tc>
          <w:tcPr>
            <w:tcW w:w="1418" w:type="dxa"/>
          </w:tcPr>
          <w:p w14:paraId="39C44C2E" w14:textId="77777777" w:rsidR="00B83108" w:rsidRDefault="00B83108">
            <w:pPr>
              <w:pStyle w:val="yTable"/>
              <w:rPr>
                <w:spacing w:val="-1"/>
                <w:sz w:val="14"/>
              </w:rPr>
            </w:pPr>
          </w:p>
        </w:tc>
        <w:tc>
          <w:tcPr>
            <w:tcW w:w="1134" w:type="dxa"/>
          </w:tcPr>
          <w:p w14:paraId="3AAB4845" w14:textId="77777777" w:rsidR="00B83108" w:rsidRDefault="00B83108">
            <w:pPr>
              <w:pStyle w:val="yTable"/>
              <w:tabs>
                <w:tab w:val="right" w:pos="680"/>
              </w:tabs>
              <w:rPr>
                <w:spacing w:val="-1"/>
                <w:sz w:val="14"/>
              </w:rPr>
            </w:pPr>
            <w:r>
              <w:rPr>
                <w:spacing w:val="-1"/>
                <w:sz w:val="14"/>
              </w:rPr>
              <w:tab/>
              <w:t>I</w:t>
            </w:r>
          </w:p>
        </w:tc>
        <w:tc>
          <w:tcPr>
            <w:tcW w:w="1169" w:type="dxa"/>
          </w:tcPr>
          <w:p w14:paraId="58004473" w14:textId="77777777" w:rsidR="00B83108" w:rsidRDefault="00B83108">
            <w:pPr>
              <w:pStyle w:val="yTable"/>
              <w:rPr>
                <w:spacing w:val="-2"/>
                <w:sz w:val="14"/>
                <w:vertAlign w:val="superscript"/>
              </w:rPr>
            </w:pPr>
            <w:r>
              <w:rPr>
                <w:spacing w:val="-2"/>
                <w:sz w:val="14"/>
              </w:rPr>
              <w:t>1.5 x 10</w:t>
            </w:r>
            <w:r>
              <w:rPr>
                <w:spacing w:val="-2"/>
                <w:sz w:val="14"/>
                <w:vertAlign w:val="superscript"/>
              </w:rPr>
              <w:t>+4</w:t>
            </w:r>
          </w:p>
        </w:tc>
        <w:tc>
          <w:tcPr>
            <w:tcW w:w="1170" w:type="dxa"/>
          </w:tcPr>
          <w:p w14:paraId="1D4ED143"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73BEB6E0"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767AB0C6" w14:textId="77777777" w:rsidR="00B83108" w:rsidRDefault="00B83108">
            <w:pPr>
              <w:pStyle w:val="yTable"/>
              <w:rPr>
                <w:spacing w:val="-2"/>
                <w:sz w:val="14"/>
              </w:rPr>
            </w:pPr>
            <w:r>
              <w:rPr>
                <w:spacing w:val="-2"/>
                <w:sz w:val="14"/>
              </w:rPr>
              <w:t>3 x 10</w:t>
            </w:r>
            <w:r>
              <w:rPr>
                <w:spacing w:val="-2"/>
                <w:sz w:val="14"/>
                <w:vertAlign w:val="superscript"/>
              </w:rPr>
              <w:t>+6</w:t>
            </w:r>
          </w:p>
        </w:tc>
      </w:tr>
      <w:tr w:rsidR="000B1A61" w14:paraId="37BEDA59" w14:textId="77777777">
        <w:tblPrEx>
          <w:tblBorders>
            <w:top w:val="none" w:sz="0" w:space="0" w:color="auto"/>
            <w:bottom w:val="none" w:sz="0" w:space="0" w:color="auto"/>
          </w:tblBorders>
        </w:tblPrEx>
        <w:tc>
          <w:tcPr>
            <w:tcW w:w="1418" w:type="dxa"/>
          </w:tcPr>
          <w:p w14:paraId="379E2A46" w14:textId="77777777" w:rsidR="00B83108" w:rsidRDefault="00B83108">
            <w:pPr>
              <w:pStyle w:val="yTable"/>
              <w:rPr>
                <w:spacing w:val="-1"/>
                <w:sz w:val="14"/>
              </w:rPr>
            </w:pPr>
            <w:r>
              <w:rPr>
                <w:spacing w:val="-1"/>
                <w:sz w:val="14"/>
              </w:rPr>
              <w:t>Scandium (21)</w:t>
            </w:r>
          </w:p>
        </w:tc>
        <w:tc>
          <w:tcPr>
            <w:tcW w:w="1134" w:type="dxa"/>
          </w:tcPr>
          <w:p w14:paraId="49C8967F" w14:textId="77777777" w:rsidR="00B83108" w:rsidRDefault="00B83108">
            <w:pPr>
              <w:pStyle w:val="yTable"/>
              <w:tabs>
                <w:tab w:val="right" w:pos="680"/>
              </w:tabs>
              <w:rPr>
                <w:spacing w:val="-1"/>
                <w:sz w:val="14"/>
              </w:rPr>
            </w:pPr>
            <w:r>
              <w:rPr>
                <w:spacing w:val="-1"/>
                <w:sz w:val="14"/>
              </w:rPr>
              <w:t>Sc</w:t>
            </w:r>
            <w:r>
              <w:rPr>
                <w:spacing w:val="-1"/>
                <w:sz w:val="14"/>
              </w:rPr>
              <w:noBreakHyphen/>
              <w:t>46</w:t>
            </w:r>
            <w:r>
              <w:rPr>
                <w:spacing w:val="-1"/>
                <w:sz w:val="14"/>
              </w:rPr>
              <w:tab/>
              <w:t>S</w:t>
            </w:r>
          </w:p>
        </w:tc>
        <w:tc>
          <w:tcPr>
            <w:tcW w:w="1169" w:type="dxa"/>
          </w:tcPr>
          <w:p w14:paraId="2F426286"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20CA8719"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4AD8A73"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60A51260"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4873ED45" w14:textId="77777777">
        <w:tblPrEx>
          <w:tblBorders>
            <w:top w:val="none" w:sz="0" w:space="0" w:color="auto"/>
            <w:bottom w:val="none" w:sz="0" w:space="0" w:color="auto"/>
          </w:tblBorders>
        </w:tblPrEx>
        <w:tc>
          <w:tcPr>
            <w:tcW w:w="1418" w:type="dxa"/>
          </w:tcPr>
          <w:p w14:paraId="2FCB4A45" w14:textId="77777777" w:rsidR="00B83108" w:rsidRDefault="00B83108">
            <w:pPr>
              <w:pStyle w:val="yTable"/>
              <w:rPr>
                <w:spacing w:val="-1"/>
                <w:sz w:val="14"/>
              </w:rPr>
            </w:pPr>
          </w:p>
        </w:tc>
        <w:tc>
          <w:tcPr>
            <w:tcW w:w="1134" w:type="dxa"/>
          </w:tcPr>
          <w:p w14:paraId="24ED0CEA" w14:textId="77777777" w:rsidR="00B83108" w:rsidRDefault="00B83108">
            <w:pPr>
              <w:pStyle w:val="yTable"/>
              <w:tabs>
                <w:tab w:val="right" w:pos="680"/>
              </w:tabs>
              <w:rPr>
                <w:spacing w:val="-1"/>
                <w:sz w:val="14"/>
              </w:rPr>
            </w:pPr>
            <w:r>
              <w:rPr>
                <w:spacing w:val="-1"/>
                <w:sz w:val="14"/>
              </w:rPr>
              <w:tab/>
              <w:t>I</w:t>
            </w:r>
          </w:p>
        </w:tc>
        <w:tc>
          <w:tcPr>
            <w:tcW w:w="1169" w:type="dxa"/>
          </w:tcPr>
          <w:p w14:paraId="35152A4D" w14:textId="77777777" w:rsidR="00B83108" w:rsidRDefault="00B83108">
            <w:pPr>
              <w:pStyle w:val="yTable"/>
              <w:rPr>
                <w:spacing w:val="-2"/>
                <w:sz w:val="14"/>
              </w:rPr>
            </w:pPr>
            <w:r>
              <w:rPr>
                <w:spacing w:val="-2"/>
                <w:sz w:val="14"/>
              </w:rPr>
              <w:t>7.4 x 10</w:t>
            </w:r>
            <w:r>
              <w:rPr>
                <w:spacing w:val="-2"/>
                <w:sz w:val="14"/>
                <w:vertAlign w:val="superscript"/>
              </w:rPr>
              <w:t>+2</w:t>
            </w:r>
          </w:p>
        </w:tc>
        <w:tc>
          <w:tcPr>
            <w:tcW w:w="1170" w:type="dxa"/>
          </w:tcPr>
          <w:p w14:paraId="080495C8"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32F2C9E9" w14:textId="77777777" w:rsidR="00B83108" w:rsidRDefault="00B83108">
            <w:pPr>
              <w:pStyle w:val="yTable"/>
              <w:rPr>
                <w:spacing w:val="-2"/>
                <w:sz w:val="14"/>
              </w:rPr>
            </w:pPr>
            <w:r>
              <w:rPr>
                <w:spacing w:val="-2"/>
                <w:sz w:val="14"/>
              </w:rPr>
              <w:t xml:space="preserve">  3 x 10</w:t>
            </w:r>
            <w:r>
              <w:rPr>
                <w:spacing w:val="-2"/>
                <w:sz w:val="14"/>
                <w:vertAlign w:val="superscript"/>
              </w:rPr>
              <w:t>+1</w:t>
            </w:r>
          </w:p>
        </w:tc>
        <w:tc>
          <w:tcPr>
            <w:tcW w:w="1111" w:type="dxa"/>
          </w:tcPr>
          <w:p w14:paraId="2738C896"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6E8355D5" w14:textId="77777777">
        <w:tblPrEx>
          <w:tblBorders>
            <w:top w:val="none" w:sz="0" w:space="0" w:color="auto"/>
            <w:bottom w:val="none" w:sz="0" w:space="0" w:color="auto"/>
          </w:tblBorders>
        </w:tblPrEx>
        <w:tc>
          <w:tcPr>
            <w:tcW w:w="1418" w:type="dxa"/>
          </w:tcPr>
          <w:p w14:paraId="2262548C" w14:textId="77777777" w:rsidR="00B83108" w:rsidRDefault="00B83108">
            <w:pPr>
              <w:pStyle w:val="yTable"/>
              <w:rPr>
                <w:spacing w:val="-1"/>
                <w:sz w:val="14"/>
              </w:rPr>
            </w:pPr>
          </w:p>
        </w:tc>
        <w:tc>
          <w:tcPr>
            <w:tcW w:w="1134" w:type="dxa"/>
          </w:tcPr>
          <w:p w14:paraId="31524897" w14:textId="77777777" w:rsidR="00B83108" w:rsidRDefault="00B83108">
            <w:pPr>
              <w:pStyle w:val="yTable"/>
              <w:tabs>
                <w:tab w:val="right" w:pos="680"/>
              </w:tabs>
              <w:rPr>
                <w:spacing w:val="-1"/>
                <w:sz w:val="14"/>
              </w:rPr>
            </w:pPr>
            <w:r>
              <w:rPr>
                <w:spacing w:val="-1"/>
                <w:sz w:val="14"/>
              </w:rPr>
              <w:t>Sc</w:t>
            </w:r>
            <w:r>
              <w:rPr>
                <w:spacing w:val="-1"/>
                <w:sz w:val="14"/>
              </w:rPr>
              <w:noBreakHyphen/>
              <w:t>47</w:t>
            </w:r>
            <w:r>
              <w:rPr>
                <w:spacing w:val="-1"/>
                <w:sz w:val="14"/>
              </w:rPr>
              <w:tab/>
              <w:t>S</w:t>
            </w:r>
          </w:p>
        </w:tc>
        <w:tc>
          <w:tcPr>
            <w:tcW w:w="1169" w:type="dxa"/>
          </w:tcPr>
          <w:p w14:paraId="3CB79881"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6A6269EC"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5C867380"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2D09DD80"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220F29A2" w14:textId="77777777">
        <w:tblPrEx>
          <w:tblBorders>
            <w:top w:val="none" w:sz="0" w:space="0" w:color="auto"/>
            <w:bottom w:val="none" w:sz="0" w:space="0" w:color="auto"/>
          </w:tblBorders>
        </w:tblPrEx>
        <w:tc>
          <w:tcPr>
            <w:tcW w:w="1418" w:type="dxa"/>
          </w:tcPr>
          <w:p w14:paraId="3F80C085" w14:textId="77777777" w:rsidR="00B83108" w:rsidRDefault="00B83108">
            <w:pPr>
              <w:pStyle w:val="yTable"/>
              <w:rPr>
                <w:spacing w:val="-1"/>
                <w:sz w:val="14"/>
              </w:rPr>
            </w:pPr>
          </w:p>
        </w:tc>
        <w:tc>
          <w:tcPr>
            <w:tcW w:w="1134" w:type="dxa"/>
          </w:tcPr>
          <w:p w14:paraId="496676C6" w14:textId="77777777" w:rsidR="00B83108" w:rsidRDefault="00B83108">
            <w:pPr>
              <w:pStyle w:val="yTable"/>
              <w:tabs>
                <w:tab w:val="right" w:pos="680"/>
              </w:tabs>
              <w:rPr>
                <w:spacing w:val="-1"/>
                <w:sz w:val="14"/>
              </w:rPr>
            </w:pPr>
            <w:r>
              <w:rPr>
                <w:spacing w:val="-1"/>
                <w:sz w:val="14"/>
              </w:rPr>
              <w:tab/>
              <w:t>I</w:t>
            </w:r>
          </w:p>
        </w:tc>
        <w:tc>
          <w:tcPr>
            <w:tcW w:w="1169" w:type="dxa"/>
          </w:tcPr>
          <w:p w14:paraId="7AE75634" w14:textId="77777777" w:rsidR="00B83108" w:rsidRDefault="00B83108">
            <w:pPr>
              <w:pStyle w:val="yTable"/>
              <w:rPr>
                <w:spacing w:val="-2"/>
                <w:sz w:val="14"/>
              </w:rPr>
            </w:pPr>
            <w:r>
              <w:rPr>
                <w:spacing w:val="-2"/>
                <w:sz w:val="14"/>
              </w:rPr>
              <w:t>1.8 x 10</w:t>
            </w:r>
            <w:r>
              <w:rPr>
                <w:spacing w:val="-2"/>
                <w:sz w:val="14"/>
                <w:vertAlign w:val="superscript"/>
              </w:rPr>
              <w:t>+4</w:t>
            </w:r>
          </w:p>
        </w:tc>
        <w:tc>
          <w:tcPr>
            <w:tcW w:w="1170" w:type="dxa"/>
          </w:tcPr>
          <w:p w14:paraId="17E305A6"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7B5C7569"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2511419F"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3F8C05EA" w14:textId="77777777">
        <w:tblPrEx>
          <w:tblBorders>
            <w:top w:val="none" w:sz="0" w:space="0" w:color="auto"/>
            <w:bottom w:val="none" w:sz="0" w:space="0" w:color="auto"/>
          </w:tblBorders>
        </w:tblPrEx>
        <w:tc>
          <w:tcPr>
            <w:tcW w:w="1418" w:type="dxa"/>
          </w:tcPr>
          <w:p w14:paraId="3ABD0085" w14:textId="77777777" w:rsidR="00B83108" w:rsidRDefault="00B83108">
            <w:pPr>
              <w:pStyle w:val="yTable"/>
              <w:rPr>
                <w:spacing w:val="-1"/>
                <w:sz w:val="14"/>
              </w:rPr>
            </w:pPr>
          </w:p>
        </w:tc>
        <w:tc>
          <w:tcPr>
            <w:tcW w:w="1134" w:type="dxa"/>
          </w:tcPr>
          <w:p w14:paraId="7FC9D1E4" w14:textId="77777777" w:rsidR="00B83108" w:rsidRDefault="00B83108">
            <w:pPr>
              <w:pStyle w:val="yTable"/>
              <w:tabs>
                <w:tab w:val="right" w:pos="680"/>
              </w:tabs>
              <w:rPr>
                <w:spacing w:val="-1"/>
                <w:sz w:val="14"/>
              </w:rPr>
            </w:pPr>
            <w:r>
              <w:rPr>
                <w:spacing w:val="-1"/>
                <w:sz w:val="14"/>
              </w:rPr>
              <w:t>Sc</w:t>
            </w:r>
            <w:r>
              <w:rPr>
                <w:spacing w:val="-1"/>
                <w:sz w:val="14"/>
              </w:rPr>
              <w:noBreakHyphen/>
              <w:t>48</w:t>
            </w:r>
            <w:r>
              <w:rPr>
                <w:spacing w:val="-1"/>
                <w:sz w:val="14"/>
              </w:rPr>
              <w:tab/>
              <w:t>S</w:t>
            </w:r>
          </w:p>
        </w:tc>
        <w:tc>
          <w:tcPr>
            <w:tcW w:w="1169" w:type="dxa"/>
          </w:tcPr>
          <w:p w14:paraId="7C862763"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41A20211"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7F361ED0"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5A490D31"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14BDC064" w14:textId="77777777">
        <w:tblPrEx>
          <w:tblBorders>
            <w:top w:val="none" w:sz="0" w:space="0" w:color="auto"/>
            <w:bottom w:val="none" w:sz="0" w:space="0" w:color="auto"/>
          </w:tblBorders>
        </w:tblPrEx>
        <w:tc>
          <w:tcPr>
            <w:tcW w:w="1418" w:type="dxa"/>
          </w:tcPr>
          <w:p w14:paraId="79CBB82C" w14:textId="77777777" w:rsidR="00B83108" w:rsidRDefault="00B83108">
            <w:pPr>
              <w:pStyle w:val="yTable"/>
              <w:rPr>
                <w:spacing w:val="-1"/>
                <w:sz w:val="14"/>
              </w:rPr>
            </w:pPr>
          </w:p>
        </w:tc>
        <w:tc>
          <w:tcPr>
            <w:tcW w:w="1134" w:type="dxa"/>
          </w:tcPr>
          <w:p w14:paraId="17656BD8" w14:textId="77777777" w:rsidR="00B83108" w:rsidRDefault="00B83108">
            <w:pPr>
              <w:pStyle w:val="yTable"/>
              <w:tabs>
                <w:tab w:val="right" w:pos="680"/>
              </w:tabs>
              <w:rPr>
                <w:spacing w:val="-1"/>
                <w:sz w:val="14"/>
              </w:rPr>
            </w:pPr>
            <w:r>
              <w:rPr>
                <w:spacing w:val="-1"/>
                <w:sz w:val="14"/>
              </w:rPr>
              <w:tab/>
              <w:t>I</w:t>
            </w:r>
          </w:p>
        </w:tc>
        <w:tc>
          <w:tcPr>
            <w:tcW w:w="1169" w:type="dxa"/>
          </w:tcPr>
          <w:p w14:paraId="28E6FAB0"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402BF4C6"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715A2AAA"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2B23BAB0"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095AD08" w14:textId="77777777">
        <w:tblPrEx>
          <w:tblBorders>
            <w:top w:val="none" w:sz="0" w:space="0" w:color="auto"/>
            <w:bottom w:val="none" w:sz="0" w:space="0" w:color="auto"/>
          </w:tblBorders>
        </w:tblPrEx>
        <w:tc>
          <w:tcPr>
            <w:tcW w:w="1418" w:type="dxa"/>
          </w:tcPr>
          <w:p w14:paraId="4E8A769F" w14:textId="77777777" w:rsidR="00B83108" w:rsidRDefault="00B83108">
            <w:pPr>
              <w:pStyle w:val="yTable"/>
              <w:rPr>
                <w:spacing w:val="-1"/>
                <w:sz w:val="14"/>
              </w:rPr>
            </w:pPr>
            <w:r>
              <w:rPr>
                <w:spacing w:val="-1"/>
                <w:sz w:val="14"/>
              </w:rPr>
              <w:t>Selenium (34)</w:t>
            </w:r>
          </w:p>
        </w:tc>
        <w:tc>
          <w:tcPr>
            <w:tcW w:w="1134" w:type="dxa"/>
          </w:tcPr>
          <w:p w14:paraId="30F597BE" w14:textId="77777777" w:rsidR="00B83108" w:rsidRDefault="00B83108">
            <w:pPr>
              <w:pStyle w:val="yTable"/>
              <w:tabs>
                <w:tab w:val="right" w:pos="680"/>
              </w:tabs>
              <w:rPr>
                <w:spacing w:val="-1"/>
                <w:sz w:val="14"/>
              </w:rPr>
            </w:pPr>
            <w:r>
              <w:rPr>
                <w:spacing w:val="-1"/>
                <w:sz w:val="14"/>
              </w:rPr>
              <w:t>Se</w:t>
            </w:r>
            <w:r>
              <w:rPr>
                <w:spacing w:val="-1"/>
                <w:sz w:val="14"/>
              </w:rPr>
              <w:noBreakHyphen/>
              <w:t>75</w:t>
            </w:r>
            <w:r>
              <w:rPr>
                <w:spacing w:val="-1"/>
                <w:sz w:val="14"/>
              </w:rPr>
              <w:tab/>
              <w:t>S</w:t>
            </w:r>
          </w:p>
        </w:tc>
        <w:tc>
          <w:tcPr>
            <w:tcW w:w="1169" w:type="dxa"/>
          </w:tcPr>
          <w:p w14:paraId="58CB0FAA"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0124DD14" w14:textId="77777777" w:rsidR="00B83108" w:rsidRDefault="00B83108">
            <w:pPr>
              <w:pStyle w:val="yTable"/>
              <w:rPr>
                <w:spacing w:val="-2"/>
                <w:sz w:val="14"/>
              </w:rPr>
            </w:pPr>
            <w:r>
              <w:rPr>
                <w:spacing w:val="-2"/>
                <w:sz w:val="14"/>
              </w:rPr>
              <w:t>3.3 x 10</w:t>
            </w:r>
            <w:r>
              <w:rPr>
                <w:spacing w:val="-2"/>
                <w:sz w:val="14"/>
                <w:vertAlign w:val="superscript"/>
              </w:rPr>
              <w:t>+8</w:t>
            </w:r>
          </w:p>
        </w:tc>
        <w:tc>
          <w:tcPr>
            <w:tcW w:w="1229" w:type="dxa"/>
            <w:gridSpan w:val="4"/>
          </w:tcPr>
          <w:p w14:paraId="7E420674"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45FE8734"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58046567" w14:textId="77777777">
        <w:tblPrEx>
          <w:tblBorders>
            <w:top w:val="none" w:sz="0" w:space="0" w:color="auto"/>
            <w:bottom w:val="none" w:sz="0" w:space="0" w:color="auto"/>
          </w:tblBorders>
        </w:tblPrEx>
        <w:tc>
          <w:tcPr>
            <w:tcW w:w="1418" w:type="dxa"/>
          </w:tcPr>
          <w:p w14:paraId="191BEF44" w14:textId="77777777" w:rsidR="00B83108" w:rsidRDefault="00B83108">
            <w:pPr>
              <w:pStyle w:val="yTable"/>
              <w:rPr>
                <w:spacing w:val="-1"/>
                <w:sz w:val="14"/>
              </w:rPr>
            </w:pPr>
          </w:p>
        </w:tc>
        <w:tc>
          <w:tcPr>
            <w:tcW w:w="1134" w:type="dxa"/>
          </w:tcPr>
          <w:p w14:paraId="5FB6B1A2" w14:textId="77777777" w:rsidR="00B83108" w:rsidRDefault="00B83108">
            <w:pPr>
              <w:pStyle w:val="yTable"/>
              <w:tabs>
                <w:tab w:val="right" w:pos="680"/>
              </w:tabs>
              <w:rPr>
                <w:spacing w:val="-1"/>
                <w:sz w:val="14"/>
              </w:rPr>
            </w:pPr>
            <w:r>
              <w:rPr>
                <w:spacing w:val="-1"/>
                <w:sz w:val="14"/>
              </w:rPr>
              <w:tab/>
              <w:t>I</w:t>
            </w:r>
          </w:p>
        </w:tc>
        <w:tc>
          <w:tcPr>
            <w:tcW w:w="1169" w:type="dxa"/>
          </w:tcPr>
          <w:p w14:paraId="7EC97AF3"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127EBA16" w14:textId="77777777" w:rsidR="00B83108" w:rsidRDefault="00B83108">
            <w:pPr>
              <w:pStyle w:val="yTable"/>
              <w:rPr>
                <w:spacing w:val="-2"/>
                <w:sz w:val="14"/>
              </w:rPr>
            </w:pPr>
            <w:r>
              <w:rPr>
                <w:spacing w:val="-2"/>
                <w:sz w:val="14"/>
              </w:rPr>
              <w:t xml:space="preserve">  3 x 10</w:t>
            </w:r>
            <w:r>
              <w:rPr>
                <w:spacing w:val="-2"/>
                <w:sz w:val="14"/>
                <w:vertAlign w:val="superscript"/>
              </w:rPr>
              <w:t>+8</w:t>
            </w:r>
          </w:p>
        </w:tc>
        <w:tc>
          <w:tcPr>
            <w:tcW w:w="1229" w:type="dxa"/>
            <w:gridSpan w:val="4"/>
          </w:tcPr>
          <w:p w14:paraId="22B59092"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2A77FBD2"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53000690" w14:textId="77777777">
        <w:tblPrEx>
          <w:tblBorders>
            <w:top w:val="none" w:sz="0" w:space="0" w:color="auto"/>
            <w:bottom w:val="none" w:sz="0" w:space="0" w:color="auto"/>
          </w:tblBorders>
        </w:tblPrEx>
        <w:tc>
          <w:tcPr>
            <w:tcW w:w="1418" w:type="dxa"/>
          </w:tcPr>
          <w:p w14:paraId="3BB31083" w14:textId="77777777" w:rsidR="00B83108" w:rsidRDefault="00B83108">
            <w:pPr>
              <w:pStyle w:val="yTable"/>
              <w:rPr>
                <w:spacing w:val="-1"/>
                <w:sz w:val="14"/>
              </w:rPr>
            </w:pPr>
            <w:r>
              <w:rPr>
                <w:spacing w:val="-1"/>
                <w:sz w:val="14"/>
              </w:rPr>
              <w:t>Silicon (14)</w:t>
            </w:r>
          </w:p>
        </w:tc>
        <w:tc>
          <w:tcPr>
            <w:tcW w:w="1134" w:type="dxa"/>
          </w:tcPr>
          <w:p w14:paraId="5F8D413D" w14:textId="77777777" w:rsidR="00B83108" w:rsidRDefault="00B83108">
            <w:pPr>
              <w:pStyle w:val="yTable"/>
              <w:tabs>
                <w:tab w:val="right" w:pos="680"/>
              </w:tabs>
              <w:rPr>
                <w:spacing w:val="-1"/>
                <w:sz w:val="14"/>
              </w:rPr>
            </w:pPr>
            <w:r>
              <w:rPr>
                <w:spacing w:val="-1"/>
                <w:sz w:val="14"/>
              </w:rPr>
              <w:t>Si</w:t>
            </w:r>
            <w:r>
              <w:rPr>
                <w:spacing w:val="-1"/>
                <w:sz w:val="14"/>
              </w:rPr>
              <w:noBreakHyphen/>
              <w:t>31</w:t>
            </w:r>
            <w:r>
              <w:rPr>
                <w:spacing w:val="-1"/>
                <w:sz w:val="14"/>
              </w:rPr>
              <w:tab/>
              <w:t>S</w:t>
            </w:r>
          </w:p>
        </w:tc>
        <w:tc>
          <w:tcPr>
            <w:tcW w:w="1169" w:type="dxa"/>
          </w:tcPr>
          <w:p w14:paraId="490C9E39" w14:textId="77777777" w:rsidR="00B83108" w:rsidRDefault="00B83108">
            <w:pPr>
              <w:pStyle w:val="yTable"/>
              <w:rPr>
                <w:spacing w:val="-2"/>
                <w:sz w:val="14"/>
              </w:rPr>
            </w:pPr>
            <w:r>
              <w:rPr>
                <w:spacing w:val="-2"/>
                <w:sz w:val="14"/>
              </w:rPr>
              <w:t>2.2 x 10</w:t>
            </w:r>
            <w:r>
              <w:rPr>
                <w:spacing w:val="-2"/>
                <w:sz w:val="14"/>
                <w:vertAlign w:val="superscript"/>
              </w:rPr>
              <w:t>+5</w:t>
            </w:r>
          </w:p>
        </w:tc>
        <w:tc>
          <w:tcPr>
            <w:tcW w:w="1170" w:type="dxa"/>
          </w:tcPr>
          <w:p w14:paraId="041EBB1D" w14:textId="77777777" w:rsidR="00B83108" w:rsidRDefault="00B83108">
            <w:pPr>
              <w:pStyle w:val="yTable"/>
              <w:rPr>
                <w:spacing w:val="-2"/>
                <w:sz w:val="14"/>
              </w:rPr>
            </w:pPr>
            <w:r>
              <w:rPr>
                <w:spacing w:val="-2"/>
                <w:sz w:val="14"/>
              </w:rPr>
              <w:t>1.1 x 10</w:t>
            </w:r>
            <w:r>
              <w:rPr>
                <w:spacing w:val="-2"/>
                <w:sz w:val="14"/>
                <w:vertAlign w:val="superscript"/>
              </w:rPr>
              <w:t>+9</w:t>
            </w:r>
          </w:p>
        </w:tc>
        <w:tc>
          <w:tcPr>
            <w:tcW w:w="1229" w:type="dxa"/>
            <w:gridSpan w:val="4"/>
          </w:tcPr>
          <w:p w14:paraId="29FD092D" w14:textId="77777777" w:rsidR="00B83108" w:rsidRDefault="00B83108">
            <w:pPr>
              <w:pStyle w:val="yTable"/>
              <w:rPr>
                <w:spacing w:val="-2"/>
                <w:sz w:val="14"/>
              </w:rPr>
            </w:pPr>
            <w:r>
              <w:rPr>
                <w:spacing w:val="-2"/>
                <w:sz w:val="14"/>
              </w:rPr>
              <w:t>7.4 x 10</w:t>
            </w:r>
            <w:r>
              <w:rPr>
                <w:spacing w:val="-2"/>
                <w:sz w:val="14"/>
                <w:vertAlign w:val="superscript"/>
              </w:rPr>
              <w:t>+3</w:t>
            </w:r>
          </w:p>
        </w:tc>
        <w:tc>
          <w:tcPr>
            <w:tcW w:w="1111" w:type="dxa"/>
          </w:tcPr>
          <w:p w14:paraId="6B55BB51" w14:textId="77777777" w:rsidR="00B83108" w:rsidRDefault="00B83108">
            <w:pPr>
              <w:pStyle w:val="yTable"/>
              <w:rPr>
                <w:spacing w:val="-2"/>
                <w:sz w:val="14"/>
                <w:vertAlign w:val="superscript"/>
              </w:rPr>
            </w:pPr>
            <w:r>
              <w:rPr>
                <w:spacing w:val="-2"/>
                <w:sz w:val="14"/>
              </w:rPr>
              <w:t>3.3 x 10</w:t>
            </w:r>
            <w:r>
              <w:rPr>
                <w:spacing w:val="-2"/>
                <w:sz w:val="14"/>
                <w:vertAlign w:val="superscript"/>
              </w:rPr>
              <w:t>+7</w:t>
            </w:r>
          </w:p>
        </w:tc>
      </w:tr>
      <w:tr w:rsidR="000B1A61" w14:paraId="097F3A4F" w14:textId="77777777">
        <w:tblPrEx>
          <w:tblBorders>
            <w:top w:val="none" w:sz="0" w:space="0" w:color="auto"/>
            <w:bottom w:val="none" w:sz="0" w:space="0" w:color="auto"/>
          </w:tblBorders>
        </w:tblPrEx>
        <w:tc>
          <w:tcPr>
            <w:tcW w:w="1418" w:type="dxa"/>
          </w:tcPr>
          <w:p w14:paraId="4308B122" w14:textId="77777777" w:rsidR="00B83108" w:rsidRDefault="00B83108">
            <w:pPr>
              <w:pStyle w:val="yTable"/>
              <w:rPr>
                <w:spacing w:val="-1"/>
                <w:sz w:val="14"/>
              </w:rPr>
            </w:pPr>
          </w:p>
        </w:tc>
        <w:tc>
          <w:tcPr>
            <w:tcW w:w="1134" w:type="dxa"/>
          </w:tcPr>
          <w:p w14:paraId="3F8031A1" w14:textId="77777777" w:rsidR="00B83108" w:rsidRDefault="00B83108">
            <w:pPr>
              <w:pStyle w:val="yTable"/>
              <w:tabs>
                <w:tab w:val="right" w:pos="680"/>
              </w:tabs>
              <w:rPr>
                <w:spacing w:val="-1"/>
                <w:sz w:val="14"/>
              </w:rPr>
            </w:pPr>
            <w:r>
              <w:rPr>
                <w:spacing w:val="-1"/>
                <w:sz w:val="14"/>
              </w:rPr>
              <w:tab/>
              <w:t>I</w:t>
            </w:r>
          </w:p>
        </w:tc>
        <w:tc>
          <w:tcPr>
            <w:tcW w:w="1169" w:type="dxa"/>
          </w:tcPr>
          <w:p w14:paraId="33FCC3E2"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02F37924"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517B0ADB"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785C56EA"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6B026FE5" w14:textId="77777777">
        <w:tblPrEx>
          <w:tblBorders>
            <w:top w:val="none" w:sz="0" w:space="0" w:color="auto"/>
            <w:bottom w:val="none" w:sz="0" w:space="0" w:color="auto"/>
          </w:tblBorders>
        </w:tblPrEx>
        <w:tc>
          <w:tcPr>
            <w:tcW w:w="1418" w:type="dxa"/>
          </w:tcPr>
          <w:p w14:paraId="70ECA05E" w14:textId="77777777" w:rsidR="00B83108" w:rsidRDefault="00B83108">
            <w:pPr>
              <w:pStyle w:val="yTable"/>
              <w:rPr>
                <w:spacing w:val="-1"/>
                <w:sz w:val="14"/>
              </w:rPr>
            </w:pPr>
            <w:r>
              <w:rPr>
                <w:spacing w:val="-1"/>
                <w:sz w:val="14"/>
              </w:rPr>
              <w:t>Silver (47)</w:t>
            </w:r>
          </w:p>
        </w:tc>
        <w:tc>
          <w:tcPr>
            <w:tcW w:w="1134" w:type="dxa"/>
          </w:tcPr>
          <w:p w14:paraId="40D134C7" w14:textId="77777777" w:rsidR="00B83108" w:rsidRDefault="00B83108">
            <w:pPr>
              <w:pStyle w:val="yTable"/>
              <w:tabs>
                <w:tab w:val="right" w:pos="680"/>
              </w:tabs>
              <w:rPr>
                <w:spacing w:val="-1"/>
                <w:sz w:val="14"/>
              </w:rPr>
            </w:pPr>
            <w:r>
              <w:rPr>
                <w:spacing w:val="-1"/>
                <w:sz w:val="14"/>
              </w:rPr>
              <w:t>Ag</w:t>
            </w:r>
            <w:r>
              <w:rPr>
                <w:spacing w:val="-1"/>
                <w:sz w:val="14"/>
              </w:rPr>
              <w:noBreakHyphen/>
              <w:t>105</w:t>
            </w:r>
            <w:r>
              <w:rPr>
                <w:spacing w:val="-1"/>
                <w:sz w:val="14"/>
              </w:rPr>
              <w:tab/>
              <w:t>S</w:t>
            </w:r>
          </w:p>
        </w:tc>
        <w:tc>
          <w:tcPr>
            <w:tcW w:w="1169" w:type="dxa"/>
          </w:tcPr>
          <w:p w14:paraId="34E28F3C" w14:textId="77777777" w:rsidR="00B83108" w:rsidRDefault="00B83108">
            <w:pPr>
              <w:pStyle w:val="yTable"/>
              <w:rPr>
                <w:spacing w:val="-2"/>
                <w:sz w:val="14"/>
              </w:rPr>
            </w:pPr>
            <w:r>
              <w:rPr>
                <w:spacing w:val="-2"/>
                <w:sz w:val="14"/>
              </w:rPr>
              <w:t>2.2 x 10</w:t>
            </w:r>
            <w:r>
              <w:rPr>
                <w:spacing w:val="-2"/>
                <w:sz w:val="14"/>
                <w:vertAlign w:val="superscript"/>
              </w:rPr>
              <w:t>+4</w:t>
            </w:r>
          </w:p>
        </w:tc>
        <w:tc>
          <w:tcPr>
            <w:tcW w:w="1170" w:type="dxa"/>
          </w:tcPr>
          <w:p w14:paraId="729DBB93"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2831DAE2"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1BA6D9E9"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15EE672A" w14:textId="77777777">
        <w:tblPrEx>
          <w:tblBorders>
            <w:top w:val="none" w:sz="0" w:space="0" w:color="auto"/>
            <w:bottom w:val="none" w:sz="0" w:space="0" w:color="auto"/>
          </w:tblBorders>
        </w:tblPrEx>
        <w:tc>
          <w:tcPr>
            <w:tcW w:w="1418" w:type="dxa"/>
          </w:tcPr>
          <w:p w14:paraId="578BA37E" w14:textId="77777777" w:rsidR="00B83108" w:rsidRDefault="00B83108">
            <w:pPr>
              <w:pStyle w:val="yTable"/>
              <w:rPr>
                <w:spacing w:val="-1"/>
                <w:sz w:val="14"/>
              </w:rPr>
            </w:pPr>
          </w:p>
        </w:tc>
        <w:tc>
          <w:tcPr>
            <w:tcW w:w="1134" w:type="dxa"/>
          </w:tcPr>
          <w:p w14:paraId="230C09FE" w14:textId="77777777" w:rsidR="00B83108" w:rsidRDefault="00B83108">
            <w:pPr>
              <w:pStyle w:val="yTable"/>
              <w:tabs>
                <w:tab w:val="right" w:pos="680"/>
              </w:tabs>
              <w:rPr>
                <w:spacing w:val="-1"/>
                <w:sz w:val="14"/>
              </w:rPr>
            </w:pPr>
            <w:r>
              <w:rPr>
                <w:spacing w:val="-1"/>
                <w:sz w:val="14"/>
              </w:rPr>
              <w:tab/>
              <w:t>I</w:t>
            </w:r>
          </w:p>
        </w:tc>
        <w:tc>
          <w:tcPr>
            <w:tcW w:w="1169" w:type="dxa"/>
          </w:tcPr>
          <w:p w14:paraId="1FE81A5C" w14:textId="77777777" w:rsidR="00B83108" w:rsidRDefault="00B83108">
            <w:pPr>
              <w:pStyle w:val="yTable"/>
              <w:rPr>
                <w:spacing w:val="-2"/>
                <w:sz w:val="14"/>
              </w:rPr>
            </w:pPr>
            <w:r>
              <w:rPr>
                <w:spacing w:val="-2"/>
                <w:sz w:val="14"/>
              </w:rPr>
              <w:t xml:space="preserve">  3 x 10</w:t>
            </w:r>
            <w:r>
              <w:rPr>
                <w:spacing w:val="-2"/>
                <w:sz w:val="14"/>
                <w:vertAlign w:val="superscript"/>
              </w:rPr>
              <w:t>+3</w:t>
            </w:r>
          </w:p>
        </w:tc>
        <w:tc>
          <w:tcPr>
            <w:tcW w:w="1170" w:type="dxa"/>
          </w:tcPr>
          <w:p w14:paraId="26480108"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335C5FEE"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79D906FF"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08FD9F5D" w14:textId="77777777">
        <w:tblPrEx>
          <w:tblBorders>
            <w:top w:val="none" w:sz="0" w:space="0" w:color="auto"/>
            <w:bottom w:val="none" w:sz="0" w:space="0" w:color="auto"/>
          </w:tblBorders>
        </w:tblPrEx>
        <w:tc>
          <w:tcPr>
            <w:tcW w:w="1418" w:type="dxa"/>
          </w:tcPr>
          <w:p w14:paraId="75F879EA" w14:textId="77777777" w:rsidR="00B83108" w:rsidRDefault="00B83108">
            <w:pPr>
              <w:pStyle w:val="yTable"/>
              <w:rPr>
                <w:spacing w:val="-1"/>
                <w:sz w:val="14"/>
              </w:rPr>
            </w:pPr>
          </w:p>
        </w:tc>
        <w:tc>
          <w:tcPr>
            <w:tcW w:w="1134" w:type="dxa"/>
          </w:tcPr>
          <w:p w14:paraId="586A0708" w14:textId="77777777" w:rsidR="00B83108" w:rsidRDefault="00B83108">
            <w:pPr>
              <w:pStyle w:val="yTable"/>
              <w:tabs>
                <w:tab w:val="right" w:pos="680"/>
              </w:tabs>
              <w:rPr>
                <w:spacing w:val="-1"/>
                <w:sz w:val="14"/>
              </w:rPr>
            </w:pPr>
            <w:r>
              <w:rPr>
                <w:spacing w:val="-1"/>
                <w:sz w:val="14"/>
              </w:rPr>
              <w:t>Ag</w:t>
            </w:r>
            <w:r>
              <w:rPr>
                <w:spacing w:val="-1"/>
                <w:sz w:val="14"/>
              </w:rPr>
              <w:noBreakHyphen/>
              <w:t>110m</w:t>
            </w:r>
            <w:r>
              <w:rPr>
                <w:spacing w:val="-1"/>
                <w:sz w:val="14"/>
              </w:rPr>
              <w:tab/>
              <w:t>S</w:t>
            </w:r>
          </w:p>
        </w:tc>
        <w:tc>
          <w:tcPr>
            <w:tcW w:w="1169" w:type="dxa"/>
          </w:tcPr>
          <w:p w14:paraId="769CB603"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74FF97CF"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0C6FD0D2"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38AABC11"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046FD1E3" w14:textId="77777777">
        <w:tblPrEx>
          <w:tblBorders>
            <w:top w:val="none" w:sz="0" w:space="0" w:color="auto"/>
            <w:bottom w:val="none" w:sz="0" w:space="0" w:color="auto"/>
          </w:tblBorders>
        </w:tblPrEx>
        <w:tc>
          <w:tcPr>
            <w:tcW w:w="1418" w:type="dxa"/>
          </w:tcPr>
          <w:p w14:paraId="04D75555" w14:textId="77777777" w:rsidR="00B83108" w:rsidRDefault="00B83108">
            <w:pPr>
              <w:pStyle w:val="yTable"/>
              <w:rPr>
                <w:spacing w:val="-1"/>
                <w:sz w:val="14"/>
              </w:rPr>
            </w:pPr>
          </w:p>
        </w:tc>
        <w:tc>
          <w:tcPr>
            <w:tcW w:w="1134" w:type="dxa"/>
          </w:tcPr>
          <w:p w14:paraId="53F1473D" w14:textId="77777777" w:rsidR="00B83108" w:rsidRDefault="00B83108">
            <w:pPr>
              <w:pStyle w:val="yTable"/>
              <w:tabs>
                <w:tab w:val="right" w:pos="680"/>
              </w:tabs>
              <w:rPr>
                <w:spacing w:val="-1"/>
                <w:sz w:val="14"/>
              </w:rPr>
            </w:pPr>
            <w:r>
              <w:rPr>
                <w:spacing w:val="-1"/>
                <w:sz w:val="14"/>
              </w:rPr>
              <w:tab/>
              <w:t>I</w:t>
            </w:r>
          </w:p>
        </w:tc>
        <w:tc>
          <w:tcPr>
            <w:tcW w:w="1169" w:type="dxa"/>
          </w:tcPr>
          <w:p w14:paraId="6A46D330" w14:textId="77777777" w:rsidR="00B83108" w:rsidRDefault="00B83108">
            <w:pPr>
              <w:pStyle w:val="yTable"/>
              <w:rPr>
                <w:spacing w:val="-2"/>
                <w:sz w:val="14"/>
              </w:rPr>
            </w:pPr>
            <w:r>
              <w:rPr>
                <w:spacing w:val="-2"/>
                <w:sz w:val="14"/>
              </w:rPr>
              <w:t>3.7 x 10</w:t>
            </w:r>
            <w:r>
              <w:rPr>
                <w:spacing w:val="-2"/>
                <w:sz w:val="14"/>
                <w:vertAlign w:val="superscript"/>
              </w:rPr>
              <w:t>+2</w:t>
            </w:r>
          </w:p>
        </w:tc>
        <w:tc>
          <w:tcPr>
            <w:tcW w:w="1170" w:type="dxa"/>
          </w:tcPr>
          <w:p w14:paraId="3A20C516"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16359F02" w14:textId="77777777" w:rsidR="00B83108" w:rsidRDefault="00B83108">
            <w:pPr>
              <w:pStyle w:val="yTable"/>
              <w:rPr>
                <w:spacing w:val="-2"/>
                <w:sz w:val="14"/>
              </w:rPr>
            </w:pPr>
            <w:r>
              <w:rPr>
                <w:spacing w:val="-2"/>
                <w:sz w:val="14"/>
              </w:rPr>
              <w:t>1.1 x 10</w:t>
            </w:r>
            <w:r>
              <w:rPr>
                <w:spacing w:val="-2"/>
                <w:sz w:val="14"/>
                <w:vertAlign w:val="superscript"/>
              </w:rPr>
              <w:t>+1</w:t>
            </w:r>
          </w:p>
        </w:tc>
        <w:tc>
          <w:tcPr>
            <w:tcW w:w="1111" w:type="dxa"/>
          </w:tcPr>
          <w:p w14:paraId="2221C42E"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47C61380" w14:textId="77777777">
        <w:tblPrEx>
          <w:tblBorders>
            <w:top w:val="none" w:sz="0" w:space="0" w:color="auto"/>
            <w:bottom w:val="none" w:sz="0" w:space="0" w:color="auto"/>
          </w:tblBorders>
        </w:tblPrEx>
        <w:tc>
          <w:tcPr>
            <w:tcW w:w="1418" w:type="dxa"/>
          </w:tcPr>
          <w:p w14:paraId="50D39548" w14:textId="77777777" w:rsidR="00B83108" w:rsidRDefault="00B83108">
            <w:pPr>
              <w:pStyle w:val="yTable"/>
              <w:keepNext/>
              <w:keepLines/>
              <w:rPr>
                <w:spacing w:val="-1"/>
                <w:sz w:val="14"/>
              </w:rPr>
            </w:pPr>
          </w:p>
        </w:tc>
        <w:tc>
          <w:tcPr>
            <w:tcW w:w="1134" w:type="dxa"/>
          </w:tcPr>
          <w:p w14:paraId="6012BE40" w14:textId="77777777" w:rsidR="00B83108" w:rsidRDefault="00B83108">
            <w:pPr>
              <w:pStyle w:val="yTable"/>
              <w:keepNext/>
              <w:keepLines/>
              <w:tabs>
                <w:tab w:val="right" w:pos="680"/>
              </w:tabs>
              <w:rPr>
                <w:spacing w:val="-1"/>
                <w:sz w:val="14"/>
              </w:rPr>
            </w:pPr>
            <w:r>
              <w:rPr>
                <w:spacing w:val="-1"/>
                <w:sz w:val="14"/>
              </w:rPr>
              <w:t>Ag</w:t>
            </w:r>
            <w:r>
              <w:rPr>
                <w:spacing w:val="-1"/>
                <w:sz w:val="14"/>
              </w:rPr>
              <w:noBreakHyphen/>
              <w:t>111</w:t>
            </w:r>
            <w:r>
              <w:rPr>
                <w:spacing w:val="-1"/>
                <w:sz w:val="14"/>
              </w:rPr>
              <w:tab/>
              <w:t>S</w:t>
            </w:r>
          </w:p>
        </w:tc>
        <w:tc>
          <w:tcPr>
            <w:tcW w:w="1169" w:type="dxa"/>
          </w:tcPr>
          <w:p w14:paraId="4A1987F3" w14:textId="77777777" w:rsidR="00B83108" w:rsidRDefault="00B83108">
            <w:pPr>
              <w:pStyle w:val="yTable"/>
              <w:keepNext/>
              <w:keepLines/>
              <w:rPr>
                <w:spacing w:val="-2"/>
                <w:sz w:val="14"/>
              </w:rPr>
            </w:pPr>
            <w:r>
              <w:rPr>
                <w:spacing w:val="-2"/>
                <w:sz w:val="14"/>
              </w:rPr>
              <w:t>1.1 x 10</w:t>
            </w:r>
            <w:r>
              <w:rPr>
                <w:spacing w:val="-2"/>
                <w:sz w:val="14"/>
                <w:vertAlign w:val="superscript"/>
              </w:rPr>
              <w:t>+4</w:t>
            </w:r>
          </w:p>
        </w:tc>
        <w:tc>
          <w:tcPr>
            <w:tcW w:w="1170" w:type="dxa"/>
          </w:tcPr>
          <w:p w14:paraId="508141EE" w14:textId="77777777" w:rsidR="00B83108" w:rsidRDefault="00B83108">
            <w:pPr>
              <w:pStyle w:val="yTable"/>
              <w:keepNext/>
              <w:keepLines/>
              <w:rPr>
                <w:spacing w:val="-2"/>
                <w:sz w:val="14"/>
              </w:rPr>
            </w:pPr>
            <w:r>
              <w:rPr>
                <w:spacing w:val="-2"/>
                <w:sz w:val="14"/>
              </w:rPr>
              <w:t>3.7 x 10</w:t>
            </w:r>
            <w:r>
              <w:rPr>
                <w:spacing w:val="-2"/>
                <w:sz w:val="14"/>
                <w:vertAlign w:val="superscript"/>
              </w:rPr>
              <w:t>+7</w:t>
            </w:r>
          </w:p>
        </w:tc>
        <w:tc>
          <w:tcPr>
            <w:tcW w:w="1229" w:type="dxa"/>
            <w:gridSpan w:val="4"/>
          </w:tcPr>
          <w:p w14:paraId="09CB1A56" w14:textId="77777777" w:rsidR="00B83108" w:rsidRDefault="00B83108">
            <w:pPr>
              <w:pStyle w:val="yTable"/>
              <w:keepNext/>
              <w:keepLines/>
              <w:rPr>
                <w:spacing w:val="-2"/>
                <w:sz w:val="14"/>
              </w:rPr>
            </w:pPr>
            <w:r>
              <w:rPr>
                <w:spacing w:val="-2"/>
                <w:sz w:val="14"/>
              </w:rPr>
              <w:t>3.7 x 10</w:t>
            </w:r>
            <w:r>
              <w:rPr>
                <w:spacing w:val="-2"/>
                <w:sz w:val="14"/>
                <w:vertAlign w:val="superscript"/>
              </w:rPr>
              <w:t>+2</w:t>
            </w:r>
          </w:p>
        </w:tc>
        <w:tc>
          <w:tcPr>
            <w:tcW w:w="1111" w:type="dxa"/>
          </w:tcPr>
          <w:p w14:paraId="4FBE04AC" w14:textId="77777777" w:rsidR="00B83108" w:rsidRDefault="00B83108">
            <w:pPr>
              <w:pStyle w:val="yTable"/>
              <w:keepNext/>
              <w:keepLines/>
              <w:rPr>
                <w:spacing w:val="-2"/>
                <w:sz w:val="14"/>
                <w:vertAlign w:val="superscript"/>
              </w:rPr>
            </w:pPr>
            <w:r>
              <w:rPr>
                <w:spacing w:val="-2"/>
                <w:sz w:val="14"/>
              </w:rPr>
              <w:t>1.5 x 10</w:t>
            </w:r>
            <w:r>
              <w:rPr>
                <w:spacing w:val="-2"/>
                <w:sz w:val="14"/>
                <w:vertAlign w:val="superscript"/>
              </w:rPr>
              <w:t>+6</w:t>
            </w:r>
          </w:p>
        </w:tc>
      </w:tr>
      <w:tr w:rsidR="000B1A61" w14:paraId="09DBC128" w14:textId="77777777">
        <w:tblPrEx>
          <w:tblBorders>
            <w:top w:val="none" w:sz="0" w:space="0" w:color="auto"/>
            <w:bottom w:val="none" w:sz="0" w:space="0" w:color="auto"/>
          </w:tblBorders>
        </w:tblPrEx>
        <w:tc>
          <w:tcPr>
            <w:tcW w:w="1418" w:type="dxa"/>
          </w:tcPr>
          <w:p w14:paraId="14E6E740" w14:textId="77777777" w:rsidR="00B83108" w:rsidRDefault="00B83108">
            <w:pPr>
              <w:pStyle w:val="yTable"/>
              <w:rPr>
                <w:spacing w:val="-1"/>
                <w:sz w:val="14"/>
              </w:rPr>
            </w:pPr>
          </w:p>
        </w:tc>
        <w:tc>
          <w:tcPr>
            <w:tcW w:w="1134" w:type="dxa"/>
          </w:tcPr>
          <w:p w14:paraId="79423C3E" w14:textId="77777777" w:rsidR="00B83108" w:rsidRDefault="00B83108">
            <w:pPr>
              <w:pStyle w:val="yTable"/>
              <w:tabs>
                <w:tab w:val="right" w:pos="680"/>
              </w:tabs>
              <w:rPr>
                <w:spacing w:val="-1"/>
                <w:sz w:val="14"/>
              </w:rPr>
            </w:pPr>
            <w:r>
              <w:rPr>
                <w:spacing w:val="-1"/>
                <w:sz w:val="14"/>
              </w:rPr>
              <w:tab/>
              <w:t>I</w:t>
            </w:r>
          </w:p>
        </w:tc>
        <w:tc>
          <w:tcPr>
            <w:tcW w:w="1169" w:type="dxa"/>
          </w:tcPr>
          <w:p w14:paraId="7D0E06FD"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1E2F0A7A"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0DB1B9D3"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76327C69"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3E7EFB3E" w14:textId="77777777">
        <w:tblPrEx>
          <w:tblBorders>
            <w:top w:val="none" w:sz="0" w:space="0" w:color="auto"/>
            <w:bottom w:val="none" w:sz="0" w:space="0" w:color="auto"/>
          </w:tblBorders>
        </w:tblPrEx>
        <w:tc>
          <w:tcPr>
            <w:tcW w:w="1418" w:type="dxa"/>
          </w:tcPr>
          <w:p w14:paraId="4E8DDC7E" w14:textId="77777777" w:rsidR="00B83108" w:rsidRDefault="00B83108">
            <w:pPr>
              <w:pStyle w:val="yTable"/>
              <w:keepNext/>
              <w:rPr>
                <w:spacing w:val="-1"/>
                <w:sz w:val="14"/>
              </w:rPr>
            </w:pPr>
            <w:r>
              <w:rPr>
                <w:spacing w:val="-1"/>
                <w:sz w:val="14"/>
              </w:rPr>
              <w:t>Sodium (11)</w:t>
            </w:r>
          </w:p>
        </w:tc>
        <w:tc>
          <w:tcPr>
            <w:tcW w:w="1134" w:type="dxa"/>
          </w:tcPr>
          <w:p w14:paraId="3350BA1F" w14:textId="77777777" w:rsidR="00B83108" w:rsidRDefault="00B83108">
            <w:pPr>
              <w:pStyle w:val="yTable"/>
              <w:keepNext/>
              <w:tabs>
                <w:tab w:val="right" w:pos="680"/>
              </w:tabs>
              <w:rPr>
                <w:spacing w:val="-1"/>
                <w:sz w:val="14"/>
              </w:rPr>
            </w:pPr>
            <w:r>
              <w:rPr>
                <w:spacing w:val="-1"/>
                <w:sz w:val="14"/>
              </w:rPr>
              <w:t>Na</w:t>
            </w:r>
            <w:r>
              <w:rPr>
                <w:spacing w:val="-1"/>
                <w:sz w:val="14"/>
              </w:rPr>
              <w:noBreakHyphen/>
              <w:t>22</w:t>
            </w:r>
            <w:r>
              <w:rPr>
                <w:spacing w:val="-1"/>
                <w:sz w:val="14"/>
              </w:rPr>
              <w:tab/>
              <w:t>S</w:t>
            </w:r>
          </w:p>
        </w:tc>
        <w:tc>
          <w:tcPr>
            <w:tcW w:w="1169" w:type="dxa"/>
          </w:tcPr>
          <w:p w14:paraId="3B0103C4" w14:textId="77777777" w:rsidR="00B83108" w:rsidRDefault="00B83108">
            <w:pPr>
              <w:pStyle w:val="yTable"/>
              <w:keepNext/>
              <w:rPr>
                <w:spacing w:val="-2"/>
                <w:sz w:val="14"/>
              </w:rPr>
            </w:pPr>
            <w:r>
              <w:rPr>
                <w:spacing w:val="-2"/>
                <w:sz w:val="14"/>
              </w:rPr>
              <w:t>7.4 x 10</w:t>
            </w:r>
            <w:r>
              <w:rPr>
                <w:spacing w:val="-2"/>
                <w:sz w:val="14"/>
                <w:vertAlign w:val="superscript"/>
              </w:rPr>
              <w:t>+3</w:t>
            </w:r>
          </w:p>
        </w:tc>
        <w:tc>
          <w:tcPr>
            <w:tcW w:w="1170" w:type="dxa"/>
          </w:tcPr>
          <w:p w14:paraId="30FA3B23" w14:textId="77777777" w:rsidR="00B83108" w:rsidRDefault="00B83108">
            <w:pPr>
              <w:pStyle w:val="yTable"/>
              <w:keepNext/>
              <w:rPr>
                <w:spacing w:val="-2"/>
                <w:sz w:val="14"/>
              </w:rPr>
            </w:pPr>
            <w:r>
              <w:rPr>
                <w:spacing w:val="-2"/>
                <w:sz w:val="14"/>
              </w:rPr>
              <w:t>3.7 x 10</w:t>
            </w:r>
            <w:r>
              <w:rPr>
                <w:spacing w:val="-2"/>
                <w:sz w:val="14"/>
                <w:vertAlign w:val="superscript"/>
              </w:rPr>
              <w:t>+7</w:t>
            </w:r>
          </w:p>
        </w:tc>
        <w:tc>
          <w:tcPr>
            <w:tcW w:w="1229" w:type="dxa"/>
            <w:gridSpan w:val="4"/>
          </w:tcPr>
          <w:p w14:paraId="0ABB8BC1" w14:textId="77777777" w:rsidR="00B83108" w:rsidRDefault="00B83108">
            <w:pPr>
              <w:pStyle w:val="yTable"/>
              <w:keepNext/>
              <w:rPr>
                <w:spacing w:val="-2"/>
                <w:sz w:val="14"/>
              </w:rPr>
            </w:pPr>
            <w:r>
              <w:rPr>
                <w:spacing w:val="-2"/>
                <w:sz w:val="14"/>
              </w:rPr>
              <w:t>2.2 x 10</w:t>
            </w:r>
            <w:r>
              <w:rPr>
                <w:spacing w:val="-2"/>
                <w:sz w:val="14"/>
                <w:vertAlign w:val="superscript"/>
              </w:rPr>
              <w:t>+2</w:t>
            </w:r>
          </w:p>
        </w:tc>
        <w:tc>
          <w:tcPr>
            <w:tcW w:w="1111" w:type="dxa"/>
          </w:tcPr>
          <w:p w14:paraId="57ED1D04" w14:textId="77777777" w:rsidR="00B83108" w:rsidRDefault="00B83108">
            <w:pPr>
              <w:pStyle w:val="yTable"/>
              <w:keepNext/>
              <w:rPr>
                <w:spacing w:val="-2"/>
                <w:sz w:val="14"/>
                <w:vertAlign w:val="superscript"/>
              </w:rPr>
            </w:pPr>
            <w:r>
              <w:rPr>
                <w:spacing w:val="-2"/>
                <w:sz w:val="14"/>
              </w:rPr>
              <w:t>1.5 x 10</w:t>
            </w:r>
            <w:r>
              <w:rPr>
                <w:spacing w:val="-2"/>
                <w:sz w:val="14"/>
                <w:vertAlign w:val="superscript"/>
              </w:rPr>
              <w:t>+6</w:t>
            </w:r>
          </w:p>
        </w:tc>
      </w:tr>
      <w:tr w:rsidR="000B1A61" w14:paraId="37DA8FA3" w14:textId="77777777">
        <w:tblPrEx>
          <w:tblBorders>
            <w:top w:val="none" w:sz="0" w:space="0" w:color="auto"/>
            <w:bottom w:val="none" w:sz="0" w:space="0" w:color="auto"/>
          </w:tblBorders>
        </w:tblPrEx>
        <w:tc>
          <w:tcPr>
            <w:tcW w:w="1418" w:type="dxa"/>
          </w:tcPr>
          <w:p w14:paraId="28795CBB" w14:textId="77777777" w:rsidR="00B83108" w:rsidRDefault="00B83108">
            <w:pPr>
              <w:pStyle w:val="yTable"/>
              <w:rPr>
                <w:spacing w:val="-1"/>
                <w:sz w:val="14"/>
              </w:rPr>
            </w:pPr>
          </w:p>
        </w:tc>
        <w:tc>
          <w:tcPr>
            <w:tcW w:w="1134" w:type="dxa"/>
          </w:tcPr>
          <w:p w14:paraId="52E7384A" w14:textId="77777777" w:rsidR="00B83108" w:rsidRDefault="00B83108">
            <w:pPr>
              <w:pStyle w:val="yTable"/>
              <w:tabs>
                <w:tab w:val="right" w:pos="680"/>
              </w:tabs>
              <w:rPr>
                <w:spacing w:val="-1"/>
                <w:sz w:val="14"/>
              </w:rPr>
            </w:pPr>
            <w:r>
              <w:rPr>
                <w:spacing w:val="-1"/>
                <w:sz w:val="14"/>
              </w:rPr>
              <w:tab/>
              <w:t>I</w:t>
            </w:r>
          </w:p>
        </w:tc>
        <w:tc>
          <w:tcPr>
            <w:tcW w:w="1169" w:type="dxa"/>
          </w:tcPr>
          <w:p w14:paraId="0B675E3B" w14:textId="77777777" w:rsidR="00B83108" w:rsidRDefault="00B83108">
            <w:pPr>
              <w:pStyle w:val="yTable"/>
              <w:rPr>
                <w:spacing w:val="-2"/>
                <w:sz w:val="14"/>
              </w:rPr>
            </w:pPr>
            <w:r>
              <w:rPr>
                <w:spacing w:val="-2"/>
                <w:sz w:val="14"/>
              </w:rPr>
              <w:t>3.3 x 10</w:t>
            </w:r>
            <w:r>
              <w:rPr>
                <w:spacing w:val="-2"/>
                <w:sz w:val="14"/>
                <w:vertAlign w:val="superscript"/>
              </w:rPr>
              <w:t>+2</w:t>
            </w:r>
          </w:p>
        </w:tc>
        <w:tc>
          <w:tcPr>
            <w:tcW w:w="1170" w:type="dxa"/>
          </w:tcPr>
          <w:p w14:paraId="1796ADC4"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0A94F1C0" w14:textId="77777777" w:rsidR="00B83108" w:rsidRDefault="00B83108">
            <w:pPr>
              <w:pStyle w:val="yTable"/>
              <w:rPr>
                <w:spacing w:val="-2"/>
                <w:sz w:val="14"/>
              </w:rPr>
            </w:pPr>
            <w:r>
              <w:rPr>
                <w:spacing w:val="-2"/>
                <w:sz w:val="14"/>
              </w:rPr>
              <w:t>1.1 x 10</w:t>
            </w:r>
            <w:r>
              <w:rPr>
                <w:spacing w:val="-2"/>
                <w:sz w:val="14"/>
                <w:vertAlign w:val="superscript"/>
              </w:rPr>
              <w:t>+1</w:t>
            </w:r>
          </w:p>
        </w:tc>
        <w:tc>
          <w:tcPr>
            <w:tcW w:w="1111" w:type="dxa"/>
          </w:tcPr>
          <w:p w14:paraId="0F0B1969"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3E4A6B25" w14:textId="77777777">
        <w:tblPrEx>
          <w:tblBorders>
            <w:top w:val="none" w:sz="0" w:space="0" w:color="auto"/>
            <w:bottom w:val="none" w:sz="0" w:space="0" w:color="auto"/>
          </w:tblBorders>
        </w:tblPrEx>
        <w:tc>
          <w:tcPr>
            <w:tcW w:w="1418" w:type="dxa"/>
          </w:tcPr>
          <w:p w14:paraId="56C5266C" w14:textId="77777777" w:rsidR="00B83108" w:rsidRDefault="00B83108">
            <w:pPr>
              <w:pStyle w:val="yTable"/>
              <w:rPr>
                <w:spacing w:val="-1"/>
                <w:sz w:val="14"/>
              </w:rPr>
            </w:pPr>
          </w:p>
        </w:tc>
        <w:tc>
          <w:tcPr>
            <w:tcW w:w="1134" w:type="dxa"/>
          </w:tcPr>
          <w:p w14:paraId="645FDEA4" w14:textId="77777777" w:rsidR="00B83108" w:rsidRDefault="00B83108">
            <w:pPr>
              <w:pStyle w:val="yTable"/>
              <w:tabs>
                <w:tab w:val="right" w:pos="680"/>
              </w:tabs>
              <w:rPr>
                <w:spacing w:val="-1"/>
                <w:sz w:val="14"/>
              </w:rPr>
            </w:pPr>
            <w:r>
              <w:rPr>
                <w:spacing w:val="-1"/>
                <w:sz w:val="14"/>
              </w:rPr>
              <w:t>Na</w:t>
            </w:r>
            <w:r>
              <w:rPr>
                <w:spacing w:val="-1"/>
                <w:sz w:val="14"/>
              </w:rPr>
              <w:noBreakHyphen/>
              <w:t>24</w:t>
            </w:r>
            <w:r>
              <w:rPr>
                <w:spacing w:val="-1"/>
                <w:sz w:val="14"/>
              </w:rPr>
              <w:tab/>
              <w:t>S</w:t>
            </w:r>
          </w:p>
        </w:tc>
        <w:tc>
          <w:tcPr>
            <w:tcW w:w="1169" w:type="dxa"/>
          </w:tcPr>
          <w:p w14:paraId="4CED1883"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3ED238C0" w14:textId="77777777" w:rsidR="00B83108" w:rsidRDefault="00B83108">
            <w:pPr>
              <w:pStyle w:val="yTable"/>
              <w:rPr>
                <w:spacing w:val="-2"/>
                <w:sz w:val="14"/>
              </w:rPr>
            </w:pPr>
            <w:r>
              <w:rPr>
                <w:spacing w:val="-2"/>
                <w:sz w:val="14"/>
              </w:rPr>
              <w:t>2.2 x 10</w:t>
            </w:r>
            <w:r>
              <w:rPr>
                <w:spacing w:val="-2"/>
                <w:sz w:val="14"/>
                <w:vertAlign w:val="superscript"/>
              </w:rPr>
              <w:t>+8</w:t>
            </w:r>
          </w:p>
        </w:tc>
        <w:tc>
          <w:tcPr>
            <w:tcW w:w="1229" w:type="dxa"/>
            <w:gridSpan w:val="4"/>
          </w:tcPr>
          <w:p w14:paraId="21D7EB74"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7370827A"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2D4E3C8C" w14:textId="77777777">
        <w:tblPrEx>
          <w:tblBorders>
            <w:top w:val="none" w:sz="0" w:space="0" w:color="auto"/>
            <w:bottom w:val="none" w:sz="0" w:space="0" w:color="auto"/>
          </w:tblBorders>
        </w:tblPrEx>
        <w:tc>
          <w:tcPr>
            <w:tcW w:w="1418" w:type="dxa"/>
          </w:tcPr>
          <w:p w14:paraId="47FD48C7" w14:textId="77777777" w:rsidR="00B83108" w:rsidRDefault="00B83108">
            <w:pPr>
              <w:pStyle w:val="yTable"/>
              <w:rPr>
                <w:spacing w:val="-1"/>
                <w:sz w:val="14"/>
              </w:rPr>
            </w:pPr>
          </w:p>
        </w:tc>
        <w:tc>
          <w:tcPr>
            <w:tcW w:w="1134" w:type="dxa"/>
          </w:tcPr>
          <w:p w14:paraId="5ADDC811" w14:textId="77777777" w:rsidR="00B83108" w:rsidRDefault="00B83108">
            <w:pPr>
              <w:pStyle w:val="yTable"/>
              <w:tabs>
                <w:tab w:val="right" w:pos="680"/>
              </w:tabs>
              <w:rPr>
                <w:spacing w:val="-1"/>
                <w:sz w:val="14"/>
              </w:rPr>
            </w:pPr>
            <w:r>
              <w:rPr>
                <w:spacing w:val="-1"/>
                <w:sz w:val="14"/>
              </w:rPr>
              <w:tab/>
              <w:t>I</w:t>
            </w:r>
          </w:p>
        </w:tc>
        <w:tc>
          <w:tcPr>
            <w:tcW w:w="1169" w:type="dxa"/>
          </w:tcPr>
          <w:p w14:paraId="095122D9"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08B29D2D"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47447F9E"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29E0BA0D"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7ABFB420" w14:textId="77777777">
        <w:tblPrEx>
          <w:tblBorders>
            <w:top w:val="none" w:sz="0" w:space="0" w:color="auto"/>
            <w:bottom w:val="none" w:sz="0" w:space="0" w:color="auto"/>
          </w:tblBorders>
        </w:tblPrEx>
        <w:tc>
          <w:tcPr>
            <w:tcW w:w="1418" w:type="dxa"/>
          </w:tcPr>
          <w:p w14:paraId="2D7586B3" w14:textId="77777777" w:rsidR="00B83108" w:rsidRDefault="00B83108">
            <w:pPr>
              <w:pStyle w:val="yTable"/>
              <w:rPr>
                <w:spacing w:val="-1"/>
                <w:sz w:val="14"/>
              </w:rPr>
            </w:pPr>
            <w:r>
              <w:rPr>
                <w:spacing w:val="-1"/>
                <w:sz w:val="14"/>
              </w:rPr>
              <w:t>Strontium (38)</w:t>
            </w:r>
          </w:p>
        </w:tc>
        <w:tc>
          <w:tcPr>
            <w:tcW w:w="1134" w:type="dxa"/>
          </w:tcPr>
          <w:p w14:paraId="10BD5194" w14:textId="77777777" w:rsidR="00B83108" w:rsidRDefault="00B83108">
            <w:pPr>
              <w:pStyle w:val="yTable"/>
              <w:tabs>
                <w:tab w:val="right" w:pos="680"/>
              </w:tabs>
              <w:rPr>
                <w:spacing w:val="-1"/>
                <w:sz w:val="14"/>
              </w:rPr>
            </w:pPr>
            <w:r>
              <w:rPr>
                <w:spacing w:val="-1"/>
                <w:sz w:val="14"/>
              </w:rPr>
              <w:t>Sr</w:t>
            </w:r>
            <w:r>
              <w:rPr>
                <w:spacing w:val="-1"/>
                <w:sz w:val="14"/>
              </w:rPr>
              <w:noBreakHyphen/>
              <w:t>85m</w:t>
            </w:r>
            <w:r>
              <w:rPr>
                <w:spacing w:val="-1"/>
                <w:sz w:val="14"/>
              </w:rPr>
              <w:tab/>
              <w:t>S</w:t>
            </w:r>
          </w:p>
        </w:tc>
        <w:tc>
          <w:tcPr>
            <w:tcW w:w="1169" w:type="dxa"/>
          </w:tcPr>
          <w:p w14:paraId="49EF585B" w14:textId="77777777" w:rsidR="00B83108" w:rsidRDefault="00B83108">
            <w:pPr>
              <w:pStyle w:val="yTable"/>
              <w:rPr>
                <w:spacing w:val="-2"/>
                <w:sz w:val="14"/>
              </w:rPr>
            </w:pPr>
            <w:r>
              <w:rPr>
                <w:spacing w:val="-2"/>
                <w:sz w:val="14"/>
              </w:rPr>
              <w:t>1.5 x 10</w:t>
            </w:r>
            <w:r>
              <w:rPr>
                <w:spacing w:val="-2"/>
                <w:sz w:val="14"/>
                <w:vertAlign w:val="superscript"/>
              </w:rPr>
              <w:t>+6</w:t>
            </w:r>
          </w:p>
        </w:tc>
        <w:tc>
          <w:tcPr>
            <w:tcW w:w="1170" w:type="dxa"/>
          </w:tcPr>
          <w:p w14:paraId="7E1D80BC" w14:textId="77777777" w:rsidR="00B83108" w:rsidRDefault="00B83108">
            <w:pPr>
              <w:pStyle w:val="yTable"/>
              <w:rPr>
                <w:spacing w:val="-2"/>
                <w:sz w:val="14"/>
              </w:rPr>
            </w:pPr>
            <w:r>
              <w:rPr>
                <w:spacing w:val="-2"/>
                <w:sz w:val="14"/>
              </w:rPr>
              <w:t>7.4 x 10</w:t>
            </w:r>
            <w:r>
              <w:rPr>
                <w:spacing w:val="-2"/>
                <w:sz w:val="14"/>
                <w:vertAlign w:val="superscript"/>
              </w:rPr>
              <w:t>+9</w:t>
            </w:r>
          </w:p>
        </w:tc>
        <w:tc>
          <w:tcPr>
            <w:tcW w:w="1229" w:type="dxa"/>
            <w:gridSpan w:val="4"/>
          </w:tcPr>
          <w:p w14:paraId="4CE098CB" w14:textId="77777777" w:rsidR="00B83108" w:rsidRDefault="00B83108">
            <w:pPr>
              <w:pStyle w:val="yTable"/>
              <w:rPr>
                <w:spacing w:val="-2"/>
                <w:sz w:val="14"/>
              </w:rPr>
            </w:pPr>
            <w:r>
              <w:rPr>
                <w:spacing w:val="-2"/>
                <w:sz w:val="14"/>
              </w:rPr>
              <w:t>3.7 x 10</w:t>
            </w:r>
            <w:r>
              <w:rPr>
                <w:spacing w:val="-2"/>
                <w:sz w:val="14"/>
                <w:vertAlign w:val="superscript"/>
              </w:rPr>
              <w:t>+4</w:t>
            </w:r>
          </w:p>
        </w:tc>
        <w:tc>
          <w:tcPr>
            <w:tcW w:w="1111" w:type="dxa"/>
          </w:tcPr>
          <w:p w14:paraId="5F527E2F" w14:textId="77777777" w:rsidR="00B83108" w:rsidRDefault="00B83108">
            <w:pPr>
              <w:pStyle w:val="yTable"/>
              <w:rPr>
                <w:spacing w:val="-2"/>
                <w:sz w:val="14"/>
                <w:vertAlign w:val="superscript"/>
              </w:rPr>
            </w:pPr>
            <w:r>
              <w:rPr>
                <w:spacing w:val="-2"/>
                <w:sz w:val="14"/>
              </w:rPr>
              <w:t>2.6 x 10</w:t>
            </w:r>
            <w:r>
              <w:rPr>
                <w:spacing w:val="-2"/>
                <w:sz w:val="14"/>
                <w:vertAlign w:val="superscript"/>
              </w:rPr>
              <w:t>+8</w:t>
            </w:r>
          </w:p>
        </w:tc>
      </w:tr>
      <w:tr w:rsidR="000B1A61" w14:paraId="5955C10C" w14:textId="77777777">
        <w:tblPrEx>
          <w:tblBorders>
            <w:top w:val="none" w:sz="0" w:space="0" w:color="auto"/>
            <w:bottom w:val="none" w:sz="0" w:space="0" w:color="auto"/>
          </w:tblBorders>
        </w:tblPrEx>
        <w:tc>
          <w:tcPr>
            <w:tcW w:w="1418" w:type="dxa"/>
          </w:tcPr>
          <w:p w14:paraId="276E34C6" w14:textId="77777777" w:rsidR="00B83108" w:rsidRDefault="00B83108">
            <w:pPr>
              <w:pStyle w:val="yTable"/>
              <w:rPr>
                <w:spacing w:val="-1"/>
                <w:sz w:val="14"/>
              </w:rPr>
            </w:pPr>
          </w:p>
        </w:tc>
        <w:tc>
          <w:tcPr>
            <w:tcW w:w="1134" w:type="dxa"/>
          </w:tcPr>
          <w:p w14:paraId="49EB613A" w14:textId="77777777" w:rsidR="00B83108" w:rsidRDefault="00B83108">
            <w:pPr>
              <w:pStyle w:val="yTable"/>
              <w:tabs>
                <w:tab w:val="right" w:pos="680"/>
              </w:tabs>
              <w:rPr>
                <w:spacing w:val="-1"/>
                <w:sz w:val="14"/>
              </w:rPr>
            </w:pPr>
            <w:r>
              <w:rPr>
                <w:spacing w:val="-1"/>
                <w:sz w:val="14"/>
              </w:rPr>
              <w:tab/>
              <w:t>I</w:t>
            </w:r>
          </w:p>
        </w:tc>
        <w:tc>
          <w:tcPr>
            <w:tcW w:w="1169" w:type="dxa"/>
          </w:tcPr>
          <w:p w14:paraId="65FDCAFB" w14:textId="77777777" w:rsidR="00B83108" w:rsidRDefault="00B83108">
            <w:pPr>
              <w:pStyle w:val="yTable"/>
              <w:rPr>
                <w:spacing w:val="-2"/>
                <w:sz w:val="14"/>
              </w:rPr>
            </w:pPr>
            <w:r>
              <w:rPr>
                <w:spacing w:val="-2"/>
                <w:sz w:val="14"/>
              </w:rPr>
              <w:t>1.1 x 10</w:t>
            </w:r>
            <w:r>
              <w:rPr>
                <w:spacing w:val="-2"/>
                <w:sz w:val="14"/>
                <w:vertAlign w:val="superscript"/>
              </w:rPr>
              <w:t>+6</w:t>
            </w:r>
          </w:p>
        </w:tc>
        <w:tc>
          <w:tcPr>
            <w:tcW w:w="1170" w:type="dxa"/>
          </w:tcPr>
          <w:p w14:paraId="5460E203" w14:textId="77777777" w:rsidR="00B83108" w:rsidRDefault="00B83108">
            <w:pPr>
              <w:pStyle w:val="yTable"/>
              <w:rPr>
                <w:spacing w:val="-2"/>
                <w:sz w:val="14"/>
              </w:rPr>
            </w:pPr>
            <w:r>
              <w:rPr>
                <w:spacing w:val="-2"/>
                <w:sz w:val="14"/>
              </w:rPr>
              <w:t>7.4 x 10</w:t>
            </w:r>
            <w:r>
              <w:rPr>
                <w:spacing w:val="-2"/>
                <w:sz w:val="14"/>
                <w:vertAlign w:val="superscript"/>
              </w:rPr>
              <w:t>+9</w:t>
            </w:r>
          </w:p>
        </w:tc>
        <w:tc>
          <w:tcPr>
            <w:tcW w:w="1229" w:type="dxa"/>
            <w:gridSpan w:val="4"/>
          </w:tcPr>
          <w:p w14:paraId="23CB7D56" w14:textId="77777777" w:rsidR="00B83108" w:rsidRDefault="00B83108">
            <w:pPr>
              <w:pStyle w:val="yTable"/>
              <w:rPr>
                <w:spacing w:val="-2"/>
                <w:sz w:val="14"/>
              </w:rPr>
            </w:pPr>
            <w:r>
              <w:rPr>
                <w:spacing w:val="-2"/>
                <w:sz w:val="14"/>
              </w:rPr>
              <w:t>3.7 x 10</w:t>
            </w:r>
            <w:r>
              <w:rPr>
                <w:spacing w:val="-2"/>
                <w:sz w:val="14"/>
                <w:vertAlign w:val="superscript"/>
              </w:rPr>
              <w:t>+4</w:t>
            </w:r>
          </w:p>
        </w:tc>
        <w:tc>
          <w:tcPr>
            <w:tcW w:w="1111" w:type="dxa"/>
          </w:tcPr>
          <w:p w14:paraId="50940377" w14:textId="77777777" w:rsidR="00B83108" w:rsidRDefault="00B83108">
            <w:pPr>
              <w:pStyle w:val="yTable"/>
              <w:rPr>
                <w:spacing w:val="-2"/>
                <w:sz w:val="14"/>
                <w:vertAlign w:val="superscript"/>
              </w:rPr>
            </w:pPr>
            <w:r>
              <w:rPr>
                <w:spacing w:val="-2"/>
                <w:sz w:val="14"/>
              </w:rPr>
              <w:t>2.6 x 10</w:t>
            </w:r>
            <w:r>
              <w:rPr>
                <w:spacing w:val="-2"/>
                <w:sz w:val="14"/>
                <w:vertAlign w:val="superscript"/>
              </w:rPr>
              <w:t>+8</w:t>
            </w:r>
          </w:p>
        </w:tc>
      </w:tr>
      <w:tr w:rsidR="000B1A61" w14:paraId="6BFEB908" w14:textId="77777777">
        <w:tblPrEx>
          <w:tblBorders>
            <w:top w:val="none" w:sz="0" w:space="0" w:color="auto"/>
            <w:bottom w:val="none" w:sz="0" w:space="0" w:color="auto"/>
          </w:tblBorders>
        </w:tblPrEx>
        <w:tc>
          <w:tcPr>
            <w:tcW w:w="1418" w:type="dxa"/>
          </w:tcPr>
          <w:p w14:paraId="49DBDAE0" w14:textId="77777777" w:rsidR="00B83108" w:rsidRDefault="00B83108">
            <w:pPr>
              <w:pStyle w:val="yTable"/>
              <w:rPr>
                <w:spacing w:val="-1"/>
                <w:sz w:val="14"/>
              </w:rPr>
            </w:pPr>
          </w:p>
        </w:tc>
        <w:tc>
          <w:tcPr>
            <w:tcW w:w="1134" w:type="dxa"/>
          </w:tcPr>
          <w:p w14:paraId="1268A456" w14:textId="77777777" w:rsidR="00B83108" w:rsidRDefault="00B83108">
            <w:pPr>
              <w:pStyle w:val="yTable"/>
              <w:tabs>
                <w:tab w:val="right" w:pos="680"/>
              </w:tabs>
              <w:rPr>
                <w:spacing w:val="-1"/>
                <w:sz w:val="14"/>
              </w:rPr>
            </w:pPr>
            <w:r>
              <w:rPr>
                <w:spacing w:val="-1"/>
                <w:sz w:val="14"/>
              </w:rPr>
              <w:t>Sr</w:t>
            </w:r>
            <w:r>
              <w:rPr>
                <w:spacing w:val="-1"/>
                <w:sz w:val="14"/>
              </w:rPr>
              <w:noBreakHyphen/>
              <w:t>85</w:t>
            </w:r>
            <w:r>
              <w:rPr>
                <w:spacing w:val="-1"/>
                <w:sz w:val="14"/>
              </w:rPr>
              <w:tab/>
              <w:t>S</w:t>
            </w:r>
          </w:p>
        </w:tc>
        <w:tc>
          <w:tcPr>
            <w:tcW w:w="1169" w:type="dxa"/>
          </w:tcPr>
          <w:p w14:paraId="53752C5E"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5133E3AB"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4EB208F0"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1F0DB5A8"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6DE4B089" w14:textId="77777777">
        <w:tblPrEx>
          <w:tblBorders>
            <w:top w:val="none" w:sz="0" w:space="0" w:color="auto"/>
            <w:bottom w:val="none" w:sz="0" w:space="0" w:color="auto"/>
          </w:tblBorders>
        </w:tblPrEx>
        <w:tc>
          <w:tcPr>
            <w:tcW w:w="1418" w:type="dxa"/>
          </w:tcPr>
          <w:p w14:paraId="260D614B" w14:textId="77777777" w:rsidR="00B83108" w:rsidRDefault="00B83108">
            <w:pPr>
              <w:pStyle w:val="yTable"/>
              <w:rPr>
                <w:spacing w:val="-1"/>
                <w:sz w:val="14"/>
              </w:rPr>
            </w:pPr>
          </w:p>
        </w:tc>
        <w:tc>
          <w:tcPr>
            <w:tcW w:w="1134" w:type="dxa"/>
          </w:tcPr>
          <w:p w14:paraId="6A5A379C" w14:textId="77777777" w:rsidR="00B83108" w:rsidRDefault="00B83108">
            <w:pPr>
              <w:pStyle w:val="yTable"/>
              <w:tabs>
                <w:tab w:val="right" w:pos="680"/>
              </w:tabs>
              <w:rPr>
                <w:spacing w:val="-1"/>
                <w:sz w:val="14"/>
              </w:rPr>
            </w:pPr>
            <w:r>
              <w:rPr>
                <w:spacing w:val="-1"/>
                <w:sz w:val="14"/>
              </w:rPr>
              <w:tab/>
              <w:t>I</w:t>
            </w:r>
          </w:p>
        </w:tc>
        <w:tc>
          <w:tcPr>
            <w:tcW w:w="1169" w:type="dxa"/>
          </w:tcPr>
          <w:p w14:paraId="221452CF"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00B9A1B3"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6C7D02FA"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12E81E72"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5FA495C9" w14:textId="77777777">
        <w:tblPrEx>
          <w:tblBorders>
            <w:top w:val="none" w:sz="0" w:space="0" w:color="auto"/>
            <w:bottom w:val="none" w:sz="0" w:space="0" w:color="auto"/>
          </w:tblBorders>
        </w:tblPrEx>
        <w:tc>
          <w:tcPr>
            <w:tcW w:w="1418" w:type="dxa"/>
          </w:tcPr>
          <w:p w14:paraId="79556FA7" w14:textId="77777777" w:rsidR="00B83108" w:rsidRDefault="00B83108">
            <w:pPr>
              <w:pStyle w:val="yTable"/>
              <w:rPr>
                <w:spacing w:val="-1"/>
                <w:sz w:val="14"/>
              </w:rPr>
            </w:pPr>
          </w:p>
        </w:tc>
        <w:tc>
          <w:tcPr>
            <w:tcW w:w="1134" w:type="dxa"/>
          </w:tcPr>
          <w:p w14:paraId="5DA94B7C" w14:textId="77777777" w:rsidR="00B83108" w:rsidRDefault="00B83108">
            <w:pPr>
              <w:pStyle w:val="yTable"/>
              <w:tabs>
                <w:tab w:val="right" w:pos="680"/>
              </w:tabs>
              <w:rPr>
                <w:spacing w:val="-1"/>
                <w:sz w:val="14"/>
              </w:rPr>
            </w:pPr>
            <w:r>
              <w:rPr>
                <w:spacing w:val="-1"/>
                <w:sz w:val="14"/>
              </w:rPr>
              <w:t>Sr</w:t>
            </w:r>
            <w:r>
              <w:rPr>
                <w:spacing w:val="-1"/>
                <w:sz w:val="14"/>
              </w:rPr>
              <w:noBreakHyphen/>
              <w:t>89</w:t>
            </w:r>
            <w:r>
              <w:rPr>
                <w:spacing w:val="-1"/>
                <w:sz w:val="14"/>
              </w:rPr>
              <w:tab/>
              <w:t>S</w:t>
            </w:r>
          </w:p>
        </w:tc>
        <w:tc>
          <w:tcPr>
            <w:tcW w:w="1169" w:type="dxa"/>
          </w:tcPr>
          <w:p w14:paraId="42C1AA97" w14:textId="77777777" w:rsidR="00B83108" w:rsidRDefault="00B83108">
            <w:pPr>
              <w:pStyle w:val="yTable"/>
              <w:rPr>
                <w:spacing w:val="-2"/>
                <w:sz w:val="14"/>
              </w:rPr>
            </w:pPr>
            <w:r>
              <w:rPr>
                <w:spacing w:val="-2"/>
                <w:sz w:val="14"/>
              </w:rPr>
              <w:t>1.1 x 10</w:t>
            </w:r>
            <w:r>
              <w:rPr>
                <w:spacing w:val="-2"/>
                <w:sz w:val="14"/>
                <w:vertAlign w:val="superscript"/>
              </w:rPr>
              <w:t>+3</w:t>
            </w:r>
          </w:p>
        </w:tc>
        <w:tc>
          <w:tcPr>
            <w:tcW w:w="1170" w:type="dxa"/>
          </w:tcPr>
          <w:p w14:paraId="1ABA34D4" w14:textId="77777777" w:rsidR="00B83108" w:rsidRDefault="00B83108">
            <w:pPr>
              <w:pStyle w:val="yTable"/>
              <w:rPr>
                <w:spacing w:val="-2"/>
                <w:sz w:val="14"/>
              </w:rPr>
            </w:pPr>
            <w:r>
              <w:rPr>
                <w:spacing w:val="-2"/>
                <w:sz w:val="14"/>
              </w:rPr>
              <w:t>1.1 x 10</w:t>
            </w:r>
            <w:r>
              <w:rPr>
                <w:spacing w:val="-2"/>
                <w:sz w:val="14"/>
                <w:vertAlign w:val="superscript"/>
              </w:rPr>
              <w:t>+7</w:t>
            </w:r>
          </w:p>
        </w:tc>
        <w:tc>
          <w:tcPr>
            <w:tcW w:w="1229" w:type="dxa"/>
            <w:gridSpan w:val="4"/>
          </w:tcPr>
          <w:p w14:paraId="748977EA" w14:textId="77777777" w:rsidR="00B83108" w:rsidRDefault="00B83108">
            <w:pPr>
              <w:pStyle w:val="yTable"/>
              <w:rPr>
                <w:spacing w:val="-2"/>
                <w:sz w:val="14"/>
              </w:rPr>
            </w:pPr>
            <w:r>
              <w:rPr>
                <w:spacing w:val="-2"/>
                <w:sz w:val="14"/>
              </w:rPr>
              <w:t>1.1 x 10</w:t>
            </w:r>
            <w:r>
              <w:rPr>
                <w:spacing w:val="-2"/>
                <w:sz w:val="14"/>
                <w:vertAlign w:val="superscript"/>
              </w:rPr>
              <w:t>+1</w:t>
            </w:r>
          </w:p>
        </w:tc>
        <w:tc>
          <w:tcPr>
            <w:tcW w:w="1111" w:type="dxa"/>
          </w:tcPr>
          <w:p w14:paraId="58CA301C" w14:textId="77777777" w:rsidR="00B83108" w:rsidRDefault="00B83108">
            <w:pPr>
              <w:pStyle w:val="yTable"/>
              <w:rPr>
                <w:spacing w:val="-2"/>
                <w:sz w:val="14"/>
                <w:vertAlign w:val="superscript"/>
              </w:rPr>
            </w:pPr>
            <w:r>
              <w:rPr>
                <w:spacing w:val="-2"/>
                <w:sz w:val="14"/>
              </w:rPr>
              <w:t>1.1 x 10</w:t>
            </w:r>
            <w:r>
              <w:rPr>
                <w:spacing w:val="-2"/>
                <w:sz w:val="14"/>
                <w:vertAlign w:val="superscript"/>
              </w:rPr>
              <w:t>+5</w:t>
            </w:r>
          </w:p>
        </w:tc>
      </w:tr>
      <w:tr w:rsidR="000B1A61" w14:paraId="3C8A0E17" w14:textId="77777777">
        <w:tblPrEx>
          <w:tblBorders>
            <w:top w:val="none" w:sz="0" w:space="0" w:color="auto"/>
            <w:bottom w:val="none" w:sz="0" w:space="0" w:color="auto"/>
          </w:tblBorders>
        </w:tblPrEx>
        <w:tc>
          <w:tcPr>
            <w:tcW w:w="1418" w:type="dxa"/>
          </w:tcPr>
          <w:p w14:paraId="48132446" w14:textId="77777777" w:rsidR="00B83108" w:rsidRDefault="00B83108">
            <w:pPr>
              <w:pStyle w:val="yTable"/>
              <w:rPr>
                <w:spacing w:val="-1"/>
                <w:sz w:val="14"/>
              </w:rPr>
            </w:pPr>
          </w:p>
        </w:tc>
        <w:tc>
          <w:tcPr>
            <w:tcW w:w="1134" w:type="dxa"/>
          </w:tcPr>
          <w:p w14:paraId="21636C9F" w14:textId="77777777" w:rsidR="00B83108" w:rsidRDefault="00B83108">
            <w:pPr>
              <w:pStyle w:val="yTable"/>
              <w:tabs>
                <w:tab w:val="right" w:pos="680"/>
              </w:tabs>
              <w:rPr>
                <w:spacing w:val="-1"/>
                <w:sz w:val="14"/>
              </w:rPr>
            </w:pPr>
            <w:r>
              <w:rPr>
                <w:spacing w:val="-1"/>
                <w:sz w:val="14"/>
              </w:rPr>
              <w:tab/>
              <w:t>I</w:t>
            </w:r>
          </w:p>
        </w:tc>
        <w:tc>
          <w:tcPr>
            <w:tcW w:w="1169" w:type="dxa"/>
          </w:tcPr>
          <w:p w14:paraId="7E4AC568" w14:textId="77777777" w:rsidR="00B83108" w:rsidRDefault="00B83108">
            <w:pPr>
              <w:pStyle w:val="yTable"/>
              <w:rPr>
                <w:spacing w:val="-2"/>
                <w:sz w:val="14"/>
              </w:rPr>
            </w:pPr>
            <w:r>
              <w:rPr>
                <w:spacing w:val="-2"/>
                <w:sz w:val="14"/>
              </w:rPr>
              <w:t>1.5 x 10</w:t>
            </w:r>
            <w:r>
              <w:rPr>
                <w:spacing w:val="-2"/>
                <w:sz w:val="14"/>
                <w:vertAlign w:val="superscript"/>
              </w:rPr>
              <w:t>+3</w:t>
            </w:r>
          </w:p>
        </w:tc>
        <w:tc>
          <w:tcPr>
            <w:tcW w:w="1170" w:type="dxa"/>
          </w:tcPr>
          <w:p w14:paraId="15842916"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0A28DFAD"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5D19A98A" w14:textId="77777777" w:rsidR="00B83108" w:rsidRDefault="00B83108">
            <w:pPr>
              <w:pStyle w:val="yTable"/>
              <w:rPr>
                <w:spacing w:val="-2"/>
                <w:sz w:val="14"/>
                <w:vertAlign w:val="superscript"/>
              </w:rPr>
            </w:pPr>
            <w:r>
              <w:rPr>
                <w:spacing w:val="-2"/>
                <w:sz w:val="14"/>
              </w:rPr>
              <w:t>1.1 x 10</w:t>
            </w:r>
            <w:r>
              <w:rPr>
                <w:spacing w:val="-2"/>
                <w:sz w:val="14"/>
                <w:vertAlign w:val="superscript"/>
              </w:rPr>
              <w:t>+5</w:t>
            </w:r>
          </w:p>
        </w:tc>
      </w:tr>
      <w:tr w:rsidR="000B1A61" w14:paraId="463B4EAE" w14:textId="77777777">
        <w:tblPrEx>
          <w:tblBorders>
            <w:top w:val="none" w:sz="0" w:space="0" w:color="auto"/>
            <w:bottom w:val="none" w:sz="0" w:space="0" w:color="auto"/>
          </w:tblBorders>
        </w:tblPrEx>
        <w:tc>
          <w:tcPr>
            <w:tcW w:w="1418" w:type="dxa"/>
          </w:tcPr>
          <w:p w14:paraId="174B64F8" w14:textId="77777777" w:rsidR="00B83108" w:rsidRDefault="00B83108">
            <w:pPr>
              <w:pStyle w:val="yTable"/>
              <w:rPr>
                <w:spacing w:val="-1"/>
                <w:sz w:val="14"/>
              </w:rPr>
            </w:pPr>
          </w:p>
        </w:tc>
        <w:tc>
          <w:tcPr>
            <w:tcW w:w="1134" w:type="dxa"/>
          </w:tcPr>
          <w:p w14:paraId="426D450D" w14:textId="77777777" w:rsidR="00B83108" w:rsidRDefault="00B83108">
            <w:pPr>
              <w:pStyle w:val="yTable"/>
              <w:tabs>
                <w:tab w:val="right" w:pos="680"/>
              </w:tabs>
              <w:rPr>
                <w:spacing w:val="-1"/>
                <w:sz w:val="14"/>
              </w:rPr>
            </w:pPr>
            <w:r>
              <w:rPr>
                <w:spacing w:val="-1"/>
                <w:sz w:val="14"/>
              </w:rPr>
              <w:t>Sr</w:t>
            </w:r>
            <w:r>
              <w:rPr>
                <w:spacing w:val="-1"/>
                <w:sz w:val="14"/>
              </w:rPr>
              <w:noBreakHyphen/>
              <w:t>90</w:t>
            </w:r>
            <w:r>
              <w:rPr>
                <w:spacing w:val="-1"/>
                <w:sz w:val="14"/>
              </w:rPr>
              <w:tab/>
              <w:t>S</w:t>
            </w:r>
          </w:p>
        </w:tc>
        <w:tc>
          <w:tcPr>
            <w:tcW w:w="1169" w:type="dxa"/>
          </w:tcPr>
          <w:p w14:paraId="74FEDE15" w14:textId="77777777" w:rsidR="00B83108" w:rsidRDefault="00B83108">
            <w:pPr>
              <w:pStyle w:val="yTable"/>
              <w:rPr>
                <w:spacing w:val="-2"/>
                <w:sz w:val="14"/>
              </w:rPr>
            </w:pPr>
            <w:r>
              <w:rPr>
                <w:spacing w:val="-2"/>
                <w:sz w:val="14"/>
              </w:rPr>
              <w:t>3.7 x 10</w:t>
            </w:r>
            <w:r>
              <w:rPr>
                <w:spacing w:val="-2"/>
                <w:sz w:val="14"/>
                <w:vertAlign w:val="superscript"/>
              </w:rPr>
              <w:t>+1</w:t>
            </w:r>
          </w:p>
        </w:tc>
        <w:tc>
          <w:tcPr>
            <w:tcW w:w="1170" w:type="dxa"/>
          </w:tcPr>
          <w:p w14:paraId="709ACE14" w14:textId="77777777" w:rsidR="00B83108" w:rsidRDefault="00B83108">
            <w:pPr>
              <w:pStyle w:val="yTable"/>
              <w:rPr>
                <w:spacing w:val="-2"/>
                <w:sz w:val="14"/>
              </w:rPr>
            </w:pPr>
            <w:r>
              <w:rPr>
                <w:spacing w:val="-2"/>
                <w:sz w:val="14"/>
              </w:rPr>
              <w:t>3.7 x 10</w:t>
            </w:r>
            <w:r>
              <w:rPr>
                <w:spacing w:val="-2"/>
                <w:sz w:val="14"/>
                <w:vertAlign w:val="superscript"/>
              </w:rPr>
              <w:t>+5</w:t>
            </w:r>
          </w:p>
        </w:tc>
        <w:tc>
          <w:tcPr>
            <w:tcW w:w="1229" w:type="dxa"/>
            <w:gridSpan w:val="4"/>
          </w:tcPr>
          <w:p w14:paraId="7DE0B83E"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11" w:type="dxa"/>
          </w:tcPr>
          <w:p w14:paraId="310920C7" w14:textId="77777777" w:rsidR="00B83108" w:rsidRDefault="00B83108">
            <w:pPr>
              <w:pStyle w:val="yTable"/>
              <w:rPr>
                <w:spacing w:val="-2"/>
                <w:sz w:val="14"/>
                <w:vertAlign w:val="superscript"/>
              </w:rPr>
            </w:pPr>
            <w:r>
              <w:rPr>
                <w:spacing w:val="-2"/>
                <w:sz w:val="14"/>
              </w:rPr>
              <w:t>1.1 x 10</w:t>
            </w:r>
            <w:r>
              <w:rPr>
                <w:spacing w:val="-2"/>
                <w:sz w:val="14"/>
                <w:vertAlign w:val="superscript"/>
              </w:rPr>
              <w:t>+4</w:t>
            </w:r>
          </w:p>
        </w:tc>
      </w:tr>
      <w:tr w:rsidR="000B1A61" w14:paraId="6B0498D1" w14:textId="77777777">
        <w:tblPrEx>
          <w:tblBorders>
            <w:top w:val="none" w:sz="0" w:space="0" w:color="auto"/>
            <w:bottom w:val="none" w:sz="0" w:space="0" w:color="auto"/>
          </w:tblBorders>
        </w:tblPrEx>
        <w:tc>
          <w:tcPr>
            <w:tcW w:w="1418" w:type="dxa"/>
          </w:tcPr>
          <w:p w14:paraId="6C4641A0" w14:textId="77777777" w:rsidR="00B83108" w:rsidRDefault="00B83108">
            <w:pPr>
              <w:pStyle w:val="yTable"/>
              <w:rPr>
                <w:spacing w:val="-1"/>
                <w:sz w:val="14"/>
              </w:rPr>
            </w:pPr>
          </w:p>
        </w:tc>
        <w:tc>
          <w:tcPr>
            <w:tcW w:w="1134" w:type="dxa"/>
          </w:tcPr>
          <w:p w14:paraId="5E507DDA" w14:textId="77777777" w:rsidR="00B83108" w:rsidRDefault="00B83108">
            <w:pPr>
              <w:pStyle w:val="yTable"/>
              <w:tabs>
                <w:tab w:val="right" w:pos="680"/>
              </w:tabs>
              <w:rPr>
                <w:spacing w:val="-1"/>
                <w:sz w:val="14"/>
              </w:rPr>
            </w:pPr>
            <w:r>
              <w:rPr>
                <w:spacing w:val="-1"/>
                <w:sz w:val="14"/>
              </w:rPr>
              <w:tab/>
              <w:t>I</w:t>
            </w:r>
          </w:p>
        </w:tc>
        <w:tc>
          <w:tcPr>
            <w:tcW w:w="1169" w:type="dxa"/>
          </w:tcPr>
          <w:p w14:paraId="50F8EF3C" w14:textId="77777777" w:rsidR="00B83108" w:rsidRDefault="00B83108">
            <w:pPr>
              <w:pStyle w:val="yTable"/>
              <w:rPr>
                <w:spacing w:val="-2"/>
                <w:sz w:val="14"/>
              </w:rPr>
            </w:pPr>
            <w:r>
              <w:rPr>
                <w:spacing w:val="-2"/>
                <w:sz w:val="14"/>
              </w:rPr>
              <w:t>1.8 x 10</w:t>
            </w:r>
            <w:r>
              <w:rPr>
                <w:spacing w:val="-2"/>
                <w:sz w:val="14"/>
                <w:vertAlign w:val="superscript"/>
              </w:rPr>
              <w:t>+2</w:t>
            </w:r>
          </w:p>
        </w:tc>
        <w:tc>
          <w:tcPr>
            <w:tcW w:w="1170" w:type="dxa"/>
          </w:tcPr>
          <w:p w14:paraId="78FE9EDE"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5B21B531"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11" w:type="dxa"/>
          </w:tcPr>
          <w:p w14:paraId="3730ED19"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5366DD32" w14:textId="77777777">
        <w:tblPrEx>
          <w:tblBorders>
            <w:top w:val="none" w:sz="0" w:space="0" w:color="auto"/>
            <w:bottom w:val="none" w:sz="0" w:space="0" w:color="auto"/>
          </w:tblBorders>
        </w:tblPrEx>
        <w:tc>
          <w:tcPr>
            <w:tcW w:w="1418" w:type="dxa"/>
          </w:tcPr>
          <w:p w14:paraId="2A6787BB" w14:textId="77777777" w:rsidR="00B83108" w:rsidRDefault="00B83108">
            <w:pPr>
              <w:pStyle w:val="yTable"/>
              <w:rPr>
                <w:spacing w:val="-1"/>
                <w:sz w:val="14"/>
              </w:rPr>
            </w:pPr>
          </w:p>
        </w:tc>
        <w:tc>
          <w:tcPr>
            <w:tcW w:w="1134" w:type="dxa"/>
          </w:tcPr>
          <w:p w14:paraId="60CEE9DF" w14:textId="77777777" w:rsidR="00B83108" w:rsidRDefault="00B83108">
            <w:pPr>
              <w:pStyle w:val="yTable"/>
              <w:tabs>
                <w:tab w:val="right" w:pos="680"/>
              </w:tabs>
              <w:rPr>
                <w:spacing w:val="-1"/>
                <w:sz w:val="14"/>
              </w:rPr>
            </w:pPr>
            <w:r>
              <w:rPr>
                <w:spacing w:val="-1"/>
                <w:sz w:val="14"/>
              </w:rPr>
              <w:t>Sr</w:t>
            </w:r>
            <w:r>
              <w:rPr>
                <w:spacing w:val="-1"/>
                <w:sz w:val="14"/>
              </w:rPr>
              <w:noBreakHyphen/>
              <w:t>91</w:t>
            </w:r>
            <w:r>
              <w:rPr>
                <w:spacing w:val="-1"/>
                <w:sz w:val="14"/>
              </w:rPr>
              <w:tab/>
              <w:t>S</w:t>
            </w:r>
          </w:p>
        </w:tc>
        <w:tc>
          <w:tcPr>
            <w:tcW w:w="1169" w:type="dxa"/>
          </w:tcPr>
          <w:p w14:paraId="7CEF0126"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780C19A5"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0340BF1D"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65F06BDD" w14:textId="77777777" w:rsidR="00B83108" w:rsidRDefault="00B83108">
            <w:pPr>
              <w:pStyle w:val="yTable"/>
              <w:rPr>
                <w:spacing w:val="-2"/>
                <w:sz w:val="14"/>
                <w:vertAlign w:val="superscript"/>
              </w:rPr>
            </w:pPr>
            <w:r>
              <w:rPr>
                <w:spacing w:val="-2"/>
                <w:sz w:val="14"/>
              </w:rPr>
              <w:t>2.6 x 10</w:t>
            </w:r>
            <w:r>
              <w:rPr>
                <w:spacing w:val="-2"/>
                <w:sz w:val="14"/>
                <w:vertAlign w:val="superscript"/>
              </w:rPr>
              <w:t>+6</w:t>
            </w:r>
          </w:p>
        </w:tc>
      </w:tr>
      <w:tr w:rsidR="000B1A61" w14:paraId="779AD938" w14:textId="77777777">
        <w:tblPrEx>
          <w:tblBorders>
            <w:top w:val="none" w:sz="0" w:space="0" w:color="auto"/>
            <w:bottom w:val="none" w:sz="0" w:space="0" w:color="auto"/>
          </w:tblBorders>
        </w:tblPrEx>
        <w:tc>
          <w:tcPr>
            <w:tcW w:w="1418" w:type="dxa"/>
          </w:tcPr>
          <w:p w14:paraId="2C40A4D3" w14:textId="77777777" w:rsidR="00B83108" w:rsidRDefault="00B83108">
            <w:pPr>
              <w:pStyle w:val="yTable"/>
              <w:rPr>
                <w:spacing w:val="-1"/>
                <w:sz w:val="14"/>
              </w:rPr>
            </w:pPr>
          </w:p>
        </w:tc>
        <w:tc>
          <w:tcPr>
            <w:tcW w:w="1134" w:type="dxa"/>
          </w:tcPr>
          <w:p w14:paraId="47000E70" w14:textId="77777777" w:rsidR="00B83108" w:rsidRDefault="00B83108">
            <w:pPr>
              <w:pStyle w:val="yTable"/>
              <w:tabs>
                <w:tab w:val="right" w:pos="680"/>
              </w:tabs>
              <w:rPr>
                <w:spacing w:val="-1"/>
                <w:sz w:val="14"/>
              </w:rPr>
            </w:pPr>
            <w:r>
              <w:rPr>
                <w:spacing w:val="-1"/>
                <w:sz w:val="14"/>
              </w:rPr>
              <w:tab/>
              <w:t>I</w:t>
            </w:r>
          </w:p>
        </w:tc>
        <w:tc>
          <w:tcPr>
            <w:tcW w:w="1169" w:type="dxa"/>
          </w:tcPr>
          <w:p w14:paraId="6836CC15"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194022F7"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4C8A0F55" w14:textId="77777777" w:rsidR="00B83108" w:rsidRDefault="00B83108">
            <w:pPr>
              <w:pStyle w:val="yTable"/>
              <w:rPr>
                <w:spacing w:val="-2"/>
                <w:sz w:val="14"/>
              </w:rPr>
            </w:pPr>
            <w:r>
              <w:rPr>
                <w:spacing w:val="-2"/>
                <w:sz w:val="14"/>
              </w:rPr>
              <w:t>3.3 x 10</w:t>
            </w:r>
            <w:r>
              <w:rPr>
                <w:spacing w:val="-2"/>
                <w:sz w:val="14"/>
                <w:vertAlign w:val="superscript"/>
              </w:rPr>
              <w:t>+2</w:t>
            </w:r>
          </w:p>
        </w:tc>
        <w:tc>
          <w:tcPr>
            <w:tcW w:w="1111" w:type="dxa"/>
          </w:tcPr>
          <w:p w14:paraId="677B1328"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41B67E94" w14:textId="77777777">
        <w:tblPrEx>
          <w:tblBorders>
            <w:top w:val="none" w:sz="0" w:space="0" w:color="auto"/>
            <w:bottom w:val="none" w:sz="0" w:space="0" w:color="auto"/>
          </w:tblBorders>
        </w:tblPrEx>
        <w:tc>
          <w:tcPr>
            <w:tcW w:w="1418" w:type="dxa"/>
          </w:tcPr>
          <w:p w14:paraId="0A8C2492" w14:textId="77777777" w:rsidR="00B83108" w:rsidRDefault="00B83108">
            <w:pPr>
              <w:pStyle w:val="yTable"/>
              <w:rPr>
                <w:spacing w:val="-1"/>
                <w:sz w:val="14"/>
              </w:rPr>
            </w:pPr>
          </w:p>
        </w:tc>
        <w:tc>
          <w:tcPr>
            <w:tcW w:w="1134" w:type="dxa"/>
          </w:tcPr>
          <w:p w14:paraId="3D63A5D1" w14:textId="77777777" w:rsidR="00B83108" w:rsidRDefault="00B83108">
            <w:pPr>
              <w:pStyle w:val="yTable"/>
              <w:tabs>
                <w:tab w:val="right" w:pos="680"/>
              </w:tabs>
              <w:rPr>
                <w:spacing w:val="-1"/>
                <w:sz w:val="14"/>
              </w:rPr>
            </w:pPr>
            <w:r>
              <w:rPr>
                <w:spacing w:val="-1"/>
                <w:sz w:val="14"/>
              </w:rPr>
              <w:t>Sr</w:t>
            </w:r>
            <w:r>
              <w:rPr>
                <w:spacing w:val="-1"/>
                <w:sz w:val="14"/>
              </w:rPr>
              <w:noBreakHyphen/>
              <w:t>92</w:t>
            </w:r>
            <w:r>
              <w:rPr>
                <w:spacing w:val="-1"/>
                <w:sz w:val="14"/>
              </w:rPr>
              <w:tab/>
              <w:t>S</w:t>
            </w:r>
          </w:p>
        </w:tc>
        <w:tc>
          <w:tcPr>
            <w:tcW w:w="1169" w:type="dxa"/>
          </w:tcPr>
          <w:p w14:paraId="32DD2648"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69126C73"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02D75EE2"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1B5FB52F" w14:textId="77777777" w:rsidR="00B83108" w:rsidRDefault="00B83108">
            <w:pPr>
              <w:pStyle w:val="yTable"/>
              <w:rPr>
                <w:spacing w:val="-2"/>
                <w:sz w:val="14"/>
                <w:vertAlign w:val="superscript"/>
              </w:rPr>
            </w:pPr>
            <w:r>
              <w:rPr>
                <w:spacing w:val="-2"/>
                <w:sz w:val="14"/>
              </w:rPr>
              <w:t>2.6 x 10</w:t>
            </w:r>
            <w:r>
              <w:rPr>
                <w:spacing w:val="-2"/>
                <w:sz w:val="14"/>
                <w:vertAlign w:val="superscript"/>
              </w:rPr>
              <w:t>+6</w:t>
            </w:r>
          </w:p>
        </w:tc>
      </w:tr>
      <w:tr w:rsidR="000B1A61" w14:paraId="3EE6E718" w14:textId="77777777">
        <w:tblPrEx>
          <w:tblBorders>
            <w:top w:val="none" w:sz="0" w:space="0" w:color="auto"/>
            <w:bottom w:val="none" w:sz="0" w:space="0" w:color="auto"/>
          </w:tblBorders>
        </w:tblPrEx>
        <w:tc>
          <w:tcPr>
            <w:tcW w:w="1418" w:type="dxa"/>
          </w:tcPr>
          <w:p w14:paraId="1122CE95" w14:textId="77777777" w:rsidR="00B83108" w:rsidRDefault="00B83108">
            <w:pPr>
              <w:pStyle w:val="yTable"/>
              <w:rPr>
                <w:spacing w:val="-1"/>
                <w:sz w:val="14"/>
              </w:rPr>
            </w:pPr>
          </w:p>
        </w:tc>
        <w:tc>
          <w:tcPr>
            <w:tcW w:w="1134" w:type="dxa"/>
          </w:tcPr>
          <w:p w14:paraId="7F5BE34C" w14:textId="77777777" w:rsidR="00B83108" w:rsidRDefault="00B83108">
            <w:pPr>
              <w:pStyle w:val="yTable"/>
              <w:tabs>
                <w:tab w:val="right" w:pos="680"/>
              </w:tabs>
              <w:rPr>
                <w:spacing w:val="-1"/>
                <w:sz w:val="14"/>
              </w:rPr>
            </w:pPr>
            <w:r>
              <w:rPr>
                <w:spacing w:val="-1"/>
                <w:sz w:val="14"/>
              </w:rPr>
              <w:tab/>
              <w:t>I</w:t>
            </w:r>
          </w:p>
        </w:tc>
        <w:tc>
          <w:tcPr>
            <w:tcW w:w="1169" w:type="dxa"/>
          </w:tcPr>
          <w:p w14:paraId="032BCB28"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421D6A6A"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7D8836C7"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6DAA7211"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2D014635" w14:textId="77777777">
        <w:tblPrEx>
          <w:tblBorders>
            <w:top w:val="none" w:sz="0" w:space="0" w:color="auto"/>
            <w:bottom w:val="none" w:sz="0" w:space="0" w:color="auto"/>
          </w:tblBorders>
        </w:tblPrEx>
        <w:tc>
          <w:tcPr>
            <w:tcW w:w="1418" w:type="dxa"/>
          </w:tcPr>
          <w:p w14:paraId="3B3C535E" w14:textId="77777777" w:rsidR="00B83108" w:rsidRDefault="00B83108">
            <w:pPr>
              <w:pStyle w:val="yTable"/>
              <w:rPr>
                <w:spacing w:val="-1"/>
                <w:sz w:val="14"/>
              </w:rPr>
            </w:pPr>
            <w:r>
              <w:rPr>
                <w:spacing w:val="-1"/>
                <w:sz w:val="14"/>
              </w:rPr>
              <w:t>Sulphur (16)</w:t>
            </w:r>
          </w:p>
        </w:tc>
        <w:tc>
          <w:tcPr>
            <w:tcW w:w="1134" w:type="dxa"/>
          </w:tcPr>
          <w:p w14:paraId="14571A36" w14:textId="77777777" w:rsidR="00B83108" w:rsidRDefault="00B83108">
            <w:pPr>
              <w:pStyle w:val="yTable"/>
              <w:tabs>
                <w:tab w:val="right" w:pos="680"/>
              </w:tabs>
              <w:rPr>
                <w:spacing w:val="-1"/>
                <w:sz w:val="14"/>
              </w:rPr>
            </w:pPr>
            <w:r>
              <w:rPr>
                <w:spacing w:val="-1"/>
                <w:sz w:val="14"/>
              </w:rPr>
              <w:t>S</w:t>
            </w:r>
            <w:r>
              <w:rPr>
                <w:spacing w:val="-1"/>
                <w:sz w:val="14"/>
              </w:rPr>
              <w:noBreakHyphen/>
              <w:t>35</w:t>
            </w:r>
            <w:r>
              <w:rPr>
                <w:spacing w:val="-1"/>
                <w:sz w:val="14"/>
              </w:rPr>
              <w:tab/>
              <w:t>S</w:t>
            </w:r>
          </w:p>
        </w:tc>
        <w:tc>
          <w:tcPr>
            <w:tcW w:w="1169" w:type="dxa"/>
          </w:tcPr>
          <w:p w14:paraId="6C955405"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37C52BD1"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222ECF43" w14:textId="77777777" w:rsidR="00B83108" w:rsidRDefault="00B83108">
            <w:pPr>
              <w:pStyle w:val="yTable"/>
              <w:rPr>
                <w:spacing w:val="-2"/>
                <w:sz w:val="14"/>
              </w:rPr>
            </w:pPr>
            <w:r>
              <w:rPr>
                <w:spacing w:val="-2"/>
                <w:sz w:val="14"/>
              </w:rPr>
              <w:t>3.3 x 10</w:t>
            </w:r>
            <w:r>
              <w:rPr>
                <w:spacing w:val="-2"/>
                <w:sz w:val="14"/>
                <w:vertAlign w:val="superscript"/>
              </w:rPr>
              <w:t>+2</w:t>
            </w:r>
          </w:p>
        </w:tc>
        <w:tc>
          <w:tcPr>
            <w:tcW w:w="1111" w:type="dxa"/>
          </w:tcPr>
          <w:p w14:paraId="78D20B1D"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77634300" w14:textId="77777777">
        <w:tblPrEx>
          <w:tblBorders>
            <w:top w:val="none" w:sz="0" w:space="0" w:color="auto"/>
            <w:bottom w:val="none" w:sz="0" w:space="0" w:color="auto"/>
          </w:tblBorders>
        </w:tblPrEx>
        <w:tc>
          <w:tcPr>
            <w:tcW w:w="1418" w:type="dxa"/>
          </w:tcPr>
          <w:p w14:paraId="24EF1DAC" w14:textId="77777777" w:rsidR="00B83108" w:rsidRDefault="00B83108">
            <w:pPr>
              <w:pStyle w:val="yTable"/>
              <w:rPr>
                <w:spacing w:val="-1"/>
                <w:sz w:val="14"/>
              </w:rPr>
            </w:pPr>
          </w:p>
        </w:tc>
        <w:tc>
          <w:tcPr>
            <w:tcW w:w="1134" w:type="dxa"/>
          </w:tcPr>
          <w:p w14:paraId="04520EBA" w14:textId="77777777" w:rsidR="00B83108" w:rsidRDefault="00B83108">
            <w:pPr>
              <w:pStyle w:val="yTable"/>
              <w:tabs>
                <w:tab w:val="right" w:pos="680"/>
              </w:tabs>
              <w:rPr>
                <w:spacing w:val="-1"/>
                <w:sz w:val="14"/>
              </w:rPr>
            </w:pPr>
            <w:r>
              <w:rPr>
                <w:spacing w:val="-1"/>
                <w:sz w:val="14"/>
              </w:rPr>
              <w:tab/>
              <w:t>I</w:t>
            </w:r>
          </w:p>
        </w:tc>
        <w:tc>
          <w:tcPr>
            <w:tcW w:w="1169" w:type="dxa"/>
          </w:tcPr>
          <w:p w14:paraId="5B0BB4BC"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6B216EDB" w14:textId="77777777" w:rsidR="00B83108" w:rsidRDefault="00B83108">
            <w:pPr>
              <w:pStyle w:val="yTable"/>
              <w:rPr>
                <w:spacing w:val="-2"/>
                <w:sz w:val="14"/>
              </w:rPr>
            </w:pPr>
            <w:r>
              <w:rPr>
                <w:spacing w:val="-2"/>
                <w:sz w:val="14"/>
              </w:rPr>
              <w:t xml:space="preserve">  3 x 10</w:t>
            </w:r>
            <w:r>
              <w:rPr>
                <w:spacing w:val="-2"/>
                <w:sz w:val="14"/>
                <w:vertAlign w:val="superscript"/>
              </w:rPr>
              <w:t>+8</w:t>
            </w:r>
          </w:p>
        </w:tc>
        <w:tc>
          <w:tcPr>
            <w:tcW w:w="1229" w:type="dxa"/>
            <w:gridSpan w:val="4"/>
          </w:tcPr>
          <w:p w14:paraId="7CA6AA3C" w14:textId="77777777" w:rsidR="00B83108" w:rsidRDefault="00B83108">
            <w:pPr>
              <w:pStyle w:val="yTable"/>
              <w:rPr>
                <w:spacing w:val="-2"/>
                <w:sz w:val="14"/>
              </w:rPr>
            </w:pPr>
            <w:r>
              <w:rPr>
                <w:spacing w:val="-2"/>
                <w:sz w:val="14"/>
              </w:rPr>
              <w:t>3.3 x 10</w:t>
            </w:r>
            <w:r>
              <w:rPr>
                <w:spacing w:val="-2"/>
                <w:sz w:val="14"/>
                <w:vertAlign w:val="superscript"/>
              </w:rPr>
              <w:t>+2</w:t>
            </w:r>
          </w:p>
        </w:tc>
        <w:tc>
          <w:tcPr>
            <w:tcW w:w="1111" w:type="dxa"/>
          </w:tcPr>
          <w:p w14:paraId="20DDC88B"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17EE864D" w14:textId="77777777">
        <w:tblPrEx>
          <w:tblBorders>
            <w:top w:val="none" w:sz="0" w:space="0" w:color="auto"/>
            <w:bottom w:val="none" w:sz="0" w:space="0" w:color="auto"/>
          </w:tblBorders>
        </w:tblPrEx>
        <w:tc>
          <w:tcPr>
            <w:tcW w:w="1418" w:type="dxa"/>
          </w:tcPr>
          <w:p w14:paraId="360E5448" w14:textId="77777777" w:rsidR="00B83108" w:rsidRDefault="00B83108">
            <w:pPr>
              <w:pStyle w:val="yTable"/>
              <w:rPr>
                <w:spacing w:val="-1"/>
                <w:sz w:val="14"/>
              </w:rPr>
            </w:pPr>
            <w:r>
              <w:rPr>
                <w:spacing w:val="-1"/>
                <w:sz w:val="14"/>
              </w:rPr>
              <w:t>Tantalum (73)</w:t>
            </w:r>
          </w:p>
        </w:tc>
        <w:tc>
          <w:tcPr>
            <w:tcW w:w="1134" w:type="dxa"/>
          </w:tcPr>
          <w:p w14:paraId="5EC41C9B" w14:textId="77777777" w:rsidR="00B83108" w:rsidRDefault="00B83108">
            <w:pPr>
              <w:pStyle w:val="yTable"/>
              <w:tabs>
                <w:tab w:val="right" w:pos="680"/>
              </w:tabs>
              <w:rPr>
                <w:spacing w:val="-1"/>
                <w:sz w:val="14"/>
              </w:rPr>
            </w:pPr>
            <w:r>
              <w:rPr>
                <w:spacing w:val="-1"/>
                <w:sz w:val="14"/>
              </w:rPr>
              <w:t>Ta</w:t>
            </w:r>
            <w:r>
              <w:rPr>
                <w:spacing w:val="-1"/>
                <w:sz w:val="14"/>
              </w:rPr>
              <w:noBreakHyphen/>
              <w:t>182</w:t>
            </w:r>
            <w:r>
              <w:rPr>
                <w:spacing w:val="-1"/>
                <w:sz w:val="14"/>
              </w:rPr>
              <w:tab/>
              <w:t>S</w:t>
            </w:r>
          </w:p>
        </w:tc>
        <w:tc>
          <w:tcPr>
            <w:tcW w:w="1169" w:type="dxa"/>
          </w:tcPr>
          <w:p w14:paraId="248A46F8" w14:textId="77777777" w:rsidR="00B83108" w:rsidRDefault="00B83108">
            <w:pPr>
              <w:pStyle w:val="yTable"/>
              <w:rPr>
                <w:spacing w:val="-2"/>
                <w:sz w:val="14"/>
              </w:rPr>
            </w:pPr>
            <w:r>
              <w:rPr>
                <w:spacing w:val="-2"/>
                <w:sz w:val="14"/>
              </w:rPr>
              <w:t>1.5 x 10</w:t>
            </w:r>
            <w:r>
              <w:rPr>
                <w:spacing w:val="-2"/>
                <w:sz w:val="14"/>
                <w:vertAlign w:val="superscript"/>
              </w:rPr>
              <w:t>+3</w:t>
            </w:r>
          </w:p>
        </w:tc>
        <w:tc>
          <w:tcPr>
            <w:tcW w:w="1170" w:type="dxa"/>
          </w:tcPr>
          <w:p w14:paraId="67D157B5"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651E9CC2"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6270AECB"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2AB182EB" w14:textId="77777777">
        <w:tblPrEx>
          <w:tblBorders>
            <w:top w:val="none" w:sz="0" w:space="0" w:color="auto"/>
            <w:bottom w:val="none" w:sz="0" w:space="0" w:color="auto"/>
          </w:tblBorders>
        </w:tblPrEx>
        <w:tc>
          <w:tcPr>
            <w:tcW w:w="1418" w:type="dxa"/>
          </w:tcPr>
          <w:p w14:paraId="34A308AC" w14:textId="77777777" w:rsidR="00B83108" w:rsidRDefault="00B83108">
            <w:pPr>
              <w:pStyle w:val="yTable"/>
              <w:rPr>
                <w:spacing w:val="-1"/>
                <w:sz w:val="14"/>
              </w:rPr>
            </w:pPr>
          </w:p>
        </w:tc>
        <w:tc>
          <w:tcPr>
            <w:tcW w:w="1134" w:type="dxa"/>
          </w:tcPr>
          <w:p w14:paraId="6D907A02" w14:textId="77777777" w:rsidR="00B83108" w:rsidRDefault="00B83108">
            <w:pPr>
              <w:pStyle w:val="yTable"/>
              <w:tabs>
                <w:tab w:val="right" w:pos="680"/>
              </w:tabs>
              <w:rPr>
                <w:spacing w:val="-1"/>
                <w:sz w:val="14"/>
              </w:rPr>
            </w:pPr>
            <w:r>
              <w:rPr>
                <w:spacing w:val="-1"/>
                <w:sz w:val="14"/>
              </w:rPr>
              <w:tab/>
              <w:t>I</w:t>
            </w:r>
          </w:p>
        </w:tc>
        <w:tc>
          <w:tcPr>
            <w:tcW w:w="1169" w:type="dxa"/>
          </w:tcPr>
          <w:p w14:paraId="5AA5A286" w14:textId="77777777" w:rsidR="00B83108" w:rsidRDefault="00B83108">
            <w:pPr>
              <w:pStyle w:val="yTable"/>
              <w:rPr>
                <w:spacing w:val="-2"/>
                <w:sz w:val="14"/>
              </w:rPr>
            </w:pPr>
            <w:r>
              <w:rPr>
                <w:spacing w:val="-2"/>
                <w:sz w:val="14"/>
              </w:rPr>
              <w:t>7.4 x 10</w:t>
            </w:r>
            <w:r>
              <w:rPr>
                <w:spacing w:val="-2"/>
                <w:sz w:val="14"/>
                <w:vertAlign w:val="superscript"/>
              </w:rPr>
              <w:t>+2</w:t>
            </w:r>
          </w:p>
        </w:tc>
        <w:tc>
          <w:tcPr>
            <w:tcW w:w="1170" w:type="dxa"/>
          </w:tcPr>
          <w:p w14:paraId="1F58DC01"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2EFCC65D" w14:textId="77777777" w:rsidR="00B83108" w:rsidRDefault="00B83108">
            <w:pPr>
              <w:pStyle w:val="yTable"/>
              <w:rPr>
                <w:spacing w:val="-2"/>
                <w:sz w:val="14"/>
              </w:rPr>
            </w:pPr>
            <w:r>
              <w:rPr>
                <w:spacing w:val="-2"/>
                <w:sz w:val="14"/>
              </w:rPr>
              <w:t>2.6 x 10</w:t>
            </w:r>
            <w:r>
              <w:rPr>
                <w:spacing w:val="-2"/>
                <w:sz w:val="14"/>
                <w:vertAlign w:val="superscript"/>
              </w:rPr>
              <w:t>+1</w:t>
            </w:r>
          </w:p>
        </w:tc>
        <w:tc>
          <w:tcPr>
            <w:tcW w:w="1111" w:type="dxa"/>
          </w:tcPr>
          <w:p w14:paraId="3252B9E0"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7DC3DCB8" w14:textId="77777777">
        <w:tblPrEx>
          <w:tblBorders>
            <w:top w:val="none" w:sz="0" w:space="0" w:color="auto"/>
            <w:bottom w:val="none" w:sz="0" w:space="0" w:color="auto"/>
          </w:tblBorders>
        </w:tblPrEx>
        <w:tc>
          <w:tcPr>
            <w:tcW w:w="1418" w:type="dxa"/>
          </w:tcPr>
          <w:p w14:paraId="76F84237" w14:textId="77777777" w:rsidR="00B83108" w:rsidRDefault="00B83108">
            <w:pPr>
              <w:pStyle w:val="yTable"/>
              <w:rPr>
                <w:spacing w:val="-1"/>
                <w:sz w:val="14"/>
              </w:rPr>
            </w:pPr>
            <w:r>
              <w:rPr>
                <w:spacing w:val="-1"/>
                <w:sz w:val="14"/>
              </w:rPr>
              <w:t>Technetium  (43)</w:t>
            </w:r>
          </w:p>
        </w:tc>
        <w:tc>
          <w:tcPr>
            <w:tcW w:w="1134" w:type="dxa"/>
          </w:tcPr>
          <w:p w14:paraId="2D1137CF" w14:textId="77777777" w:rsidR="00B83108" w:rsidRDefault="00B83108">
            <w:pPr>
              <w:pStyle w:val="yTable"/>
              <w:tabs>
                <w:tab w:val="right" w:pos="680"/>
              </w:tabs>
              <w:rPr>
                <w:spacing w:val="-1"/>
                <w:sz w:val="14"/>
              </w:rPr>
            </w:pPr>
            <w:r>
              <w:rPr>
                <w:spacing w:val="-1"/>
                <w:sz w:val="14"/>
              </w:rPr>
              <w:t>Tc</w:t>
            </w:r>
            <w:r>
              <w:rPr>
                <w:spacing w:val="-1"/>
                <w:sz w:val="14"/>
              </w:rPr>
              <w:noBreakHyphen/>
              <w:t>96m</w:t>
            </w:r>
            <w:r>
              <w:rPr>
                <w:spacing w:val="-1"/>
                <w:sz w:val="14"/>
              </w:rPr>
              <w:tab/>
              <w:t>S</w:t>
            </w:r>
          </w:p>
        </w:tc>
        <w:tc>
          <w:tcPr>
            <w:tcW w:w="1169" w:type="dxa"/>
          </w:tcPr>
          <w:p w14:paraId="0896D58C"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+6</w:t>
            </w:r>
          </w:p>
        </w:tc>
        <w:tc>
          <w:tcPr>
            <w:tcW w:w="1170" w:type="dxa"/>
          </w:tcPr>
          <w:p w14:paraId="1D8B0B11" w14:textId="77777777" w:rsidR="00B83108" w:rsidRDefault="00B83108">
            <w:pPr>
              <w:pStyle w:val="yTable"/>
              <w:rPr>
                <w:spacing w:val="-2"/>
                <w:sz w:val="14"/>
              </w:rPr>
            </w:pPr>
            <w:r>
              <w:rPr>
                <w:spacing w:val="-2"/>
                <w:sz w:val="14"/>
              </w:rPr>
              <w:t>1.5 x 10</w:t>
            </w:r>
            <w:r>
              <w:rPr>
                <w:spacing w:val="-2"/>
                <w:sz w:val="14"/>
                <w:vertAlign w:val="superscript"/>
              </w:rPr>
              <w:t>+10</w:t>
            </w:r>
          </w:p>
        </w:tc>
        <w:tc>
          <w:tcPr>
            <w:tcW w:w="1229" w:type="dxa"/>
            <w:gridSpan w:val="4"/>
          </w:tcPr>
          <w:p w14:paraId="7A344F48" w14:textId="77777777" w:rsidR="00B83108" w:rsidRDefault="00B83108">
            <w:pPr>
              <w:pStyle w:val="yTable"/>
              <w:rPr>
                <w:spacing w:val="-2"/>
                <w:sz w:val="14"/>
              </w:rPr>
            </w:pPr>
            <w:r>
              <w:rPr>
                <w:spacing w:val="-2"/>
                <w:sz w:val="14"/>
              </w:rPr>
              <w:t>1.1 x 10</w:t>
            </w:r>
            <w:r>
              <w:rPr>
                <w:spacing w:val="-2"/>
                <w:sz w:val="14"/>
                <w:vertAlign w:val="superscript"/>
              </w:rPr>
              <w:t>+5</w:t>
            </w:r>
          </w:p>
        </w:tc>
        <w:tc>
          <w:tcPr>
            <w:tcW w:w="1111" w:type="dxa"/>
          </w:tcPr>
          <w:p w14:paraId="43D281A1" w14:textId="77777777" w:rsidR="00B83108" w:rsidRDefault="00B83108">
            <w:pPr>
              <w:pStyle w:val="yTable"/>
              <w:rPr>
                <w:spacing w:val="-2"/>
                <w:sz w:val="14"/>
              </w:rPr>
            </w:pPr>
            <w:r>
              <w:rPr>
                <w:spacing w:val="-2"/>
                <w:sz w:val="14"/>
              </w:rPr>
              <w:t>3.7 x 10</w:t>
            </w:r>
            <w:r>
              <w:rPr>
                <w:spacing w:val="-2"/>
                <w:sz w:val="14"/>
                <w:vertAlign w:val="superscript"/>
              </w:rPr>
              <w:t>+8</w:t>
            </w:r>
          </w:p>
        </w:tc>
      </w:tr>
      <w:tr w:rsidR="000B1A61" w14:paraId="6C418BFA" w14:textId="77777777">
        <w:tblPrEx>
          <w:tblBorders>
            <w:top w:val="none" w:sz="0" w:space="0" w:color="auto"/>
            <w:bottom w:val="none" w:sz="0" w:space="0" w:color="auto"/>
          </w:tblBorders>
        </w:tblPrEx>
        <w:tc>
          <w:tcPr>
            <w:tcW w:w="1418" w:type="dxa"/>
          </w:tcPr>
          <w:p w14:paraId="5DF779E0" w14:textId="77777777" w:rsidR="00B83108" w:rsidRDefault="00B83108">
            <w:pPr>
              <w:pStyle w:val="yTable"/>
              <w:rPr>
                <w:spacing w:val="-1"/>
                <w:sz w:val="14"/>
              </w:rPr>
            </w:pPr>
          </w:p>
        </w:tc>
        <w:tc>
          <w:tcPr>
            <w:tcW w:w="1134" w:type="dxa"/>
          </w:tcPr>
          <w:p w14:paraId="7A0B6A1A" w14:textId="77777777" w:rsidR="00B83108" w:rsidRDefault="00B83108">
            <w:pPr>
              <w:pStyle w:val="yTable"/>
              <w:tabs>
                <w:tab w:val="right" w:pos="680"/>
              </w:tabs>
              <w:rPr>
                <w:spacing w:val="-1"/>
                <w:sz w:val="14"/>
              </w:rPr>
            </w:pPr>
            <w:r>
              <w:rPr>
                <w:spacing w:val="-1"/>
                <w:sz w:val="14"/>
              </w:rPr>
              <w:tab/>
              <w:t>I</w:t>
            </w:r>
          </w:p>
        </w:tc>
        <w:tc>
          <w:tcPr>
            <w:tcW w:w="1169" w:type="dxa"/>
          </w:tcPr>
          <w:p w14:paraId="22F25E95"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c>
          <w:tcPr>
            <w:tcW w:w="1170" w:type="dxa"/>
          </w:tcPr>
          <w:p w14:paraId="47234CC6" w14:textId="77777777" w:rsidR="00B83108" w:rsidRDefault="00B83108">
            <w:pPr>
              <w:pStyle w:val="yTable"/>
              <w:rPr>
                <w:spacing w:val="-2"/>
                <w:sz w:val="14"/>
              </w:rPr>
            </w:pPr>
            <w:r>
              <w:rPr>
                <w:spacing w:val="-2"/>
                <w:sz w:val="14"/>
              </w:rPr>
              <w:t>1.1 x 10</w:t>
            </w:r>
            <w:r>
              <w:rPr>
                <w:spacing w:val="-2"/>
                <w:sz w:val="14"/>
                <w:vertAlign w:val="superscript"/>
              </w:rPr>
              <w:t>+10</w:t>
            </w:r>
          </w:p>
        </w:tc>
        <w:tc>
          <w:tcPr>
            <w:tcW w:w="1229" w:type="dxa"/>
            <w:gridSpan w:val="4"/>
          </w:tcPr>
          <w:p w14:paraId="30452F2F" w14:textId="77777777" w:rsidR="00B83108" w:rsidRDefault="00B83108">
            <w:pPr>
              <w:pStyle w:val="yTable"/>
              <w:rPr>
                <w:spacing w:val="-2"/>
                <w:sz w:val="14"/>
              </w:rPr>
            </w:pPr>
            <w:r>
              <w:rPr>
                <w:spacing w:val="-2"/>
                <w:sz w:val="14"/>
              </w:rPr>
              <w:t>3.7 x 10</w:t>
            </w:r>
            <w:r>
              <w:rPr>
                <w:spacing w:val="-2"/>
                <w:sz w:val="14"/>
                <w:vertAlign w:val="superscript"/>
              </w:rPr>
              <w:t>+4</w:t>
            </w:r>
          </w:p>
        </w:tc>
        <w:tc>
          <w:tcPr>
            <w:tcW w:w="1111" w:type="dxa"/>
          </w:tcPr>
          <w:p w14:paraId="692FDD16" w14:textId="77777777" w:rsidR="00B83108" w:rsidRDefault="00B83108">
            <w:pPr>
              <w:pStyle w:val="yTable"/>
              <w:rPr>
                <w:spacing w:val="-2"/>
                <w:sz w:val="14"/>
              </w:rPr>
            </w:pPr>
            <w:r>
              <w:rPr>
                <w:spacing w:val="-2"/>
                <w:sz w:val="14"/>
              </w:rPr>
              <w:t>3.7 x 10</w:t>
            </w:r>
            <w:r>
              <w:rPr>
                <w:spacing w:val="-2"/>
                <w:sz w:val="14"/>
                <w:vertAlign w:val="superscript"/>
              </w:rPr>
              <w:t>+8</w:t>
            </w:r>
          </w:p>
        </w:tc>
      </w:tr>
      <w:tr w:rsidR="000B1A61" w14:paraId="4B3A05DF" w14:textId="77777777">
        <w:tblPrEx>
          <w:tblBorders>
            <w:top w:val="none" w:sz="0" w:space="0" w:color="auto"/>
            <w:bottom w:val="none" w:sz="0" w:space="0" w:color="auto"/>
          </w:tblBorders>
        </w:tblPrEx>
        <w:tc>
          <w:tcPr>
            <w:tcW w:w="1418" w:type="dxa"/>
          </w:tcPr>
          <w:p w14:paraId="29A3E0BF" w14:textId="77777777" w:rsidR="00B83108" w:rsidRDefault="00B83108">
            <w:pPr>
              <w:pStyle w:val="yTable"/>
              <w:rPr>
                <w:spacing w:val="-1"/>
                <w:sz w:val="14"/>
              </w:rPr>
            </w:pPr>
          </w:p>
        </w:tc>
        <w:tc>
          <w:tcPr>
            <w:tcW w:w="1134" w:type="dxa"/>
          </w:tcPr>
          <w:p w14:paraId="0EF1BAA9" w14:textId="77777777" w:rsidR="00B83108" w:rsidRDefault="00B83108">
            <w:pPr>
              <w:pStyle w:val="yTable"/>
              <w:tabs>
                <w:tab w:val="right" w:pos="680"/>
              </w:tabs>
              <w:rPr>
                <w:spacing w:val="-1"/>
                <w:sz w:val="14"/>
              </w:rPr>
            </w:pPr>
            <w:r>
              <w:rPr>
                <w:spacing w:val="-1"/>
                <w:sz w:val="14"/>
              </w:rPr>
              <w:t>Tc</w:t>
            </w:r>
            <w:r>
              <w:rPr>
                <w:spacing w:val="-1"/>
                <w:sz w:val="14"/>
              </w:rPr>
              <w:noBreakHyphen/>
              <w:t>96</w:t>
            </w:r>
            <w:r>
              <w:rPr>
                <w:spacing w:val="-1"/>
                <w:sz w:val="14"/>
              </w:rPr>
              <w:tab/>
              <w:t>S</w:t>
            </w:r>
          </w:p>
        </w:tc>
        <w:tc>
          <w:tcPr>
            <w:tcW w:w="1169" w:type="dxa"/>
          </w:tcPr>
          <w:p w14:paraId="6A928C81" w14:textId="77777777" w:rsidR="00B83108" w:rsidRDefault="00B83108">
            <w:pPr>
              <w:pStyle w:val="yTable"/>
              <w:rPr>
                <w:spacing w:val="-2"/>
                <w:sz w:val="14"/>
                <w:vertAlign w:val="superscript"/>
              </w:rPr>
            </w:pPr>
            <w:r>
              <w:rPr>
                <w:spacing w:val="-2"/>
                <w:sz w:val="14"/>
              </w:rPr>
              <w:t>2.2 x 10</w:t>
            </w:r>
            <w:r>
              <w:rPr>
                <w:spacing w:val="-2"/>
                <w:sz w:val="14"/>
                <w:vertAlign w:val="superscript"/>
              </w:rPr>
              <w:t>+4</w:t>
            </w:r>
          </w:p>
        </w:tc>
        <w:tc>
          <w:tcPr>
            <w:tcW w:w="1170" w:type="dxa"/>
          </w:tcPr>
          <w:p w14:paraId="13252A06"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13C9F702"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4615BE80"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6C012F6F" w14:textId="77777777">
        <w:tblPrEx>
          <w:tblBorders>
            <w:top w:val="none" w:sz="0" w:space="0" w:color="auto"/>
            <w:bottom w:val="none" w:sz="0" w:space="0" w:color="auto"/>
          </w:tblBorders>
        </w:tblPrEx>
        <w:tc>
          <w:tcPr>
            <w:tcW w:w="1418" w:type="dxa"/>
          </w:tcPr>
          <w:p w14:paraId="0C001FE5" w14:textId="77777777" w:rsidR="00B83108" w:rsidRDefault="00B83108">
            <w:pPr>
              <w:pStyle w:val="yTable"/>
              <w:rPr>
                <w:spacing w:val="-1"/>
                <w:sz w:val="14"/>
              </w:rPr>
            </w:pPr>
          </w:p>
        </w:tc>
        <w:tc>
          <w:tcPr>
            <w:tcW w:w="1134" w:type="dxa"/>
          </w:tcPr>
          <w:p w14:paraId="7BD44C89" w14:textId="77777777" w:rsidR="00B83108" w:rsidRDefault="00B83108">
            <w:pPr>
              <w:pStyle w:val="yTable"/>
              <w:tabs>
                <w:tab w:val="right" w:pos="680"/>
              </w:tabs>
              <w:rPr>
                <w:spacing w:val="-1"/>
                <w:sz w:val="14"/>
              </w:rPr>
            </w:pPr>
            <w:r>
              <w:rPr>
                <w:spacing w:val="-1"/>
                <w:sz w:val="14"/>
              </w:rPr>
              <w:tab/>
              <w:t>I</w:t>
            </w:r>
          </w:p>
        </w:tc>
        <w:tc>
          <w:tcPr>
            <w:tcW w:w="1169" w:type="dxa"/>
          </w:tcPr>
          <w:p w14:paraId="1A891464" w14:textId="77777777" w:rsidR="00B83108" w:rsidRDefault="00B83108">
            <w:pPr>
              <w:pStyle w:val="yTable"/>
              <w:rPr>
                <w:spacing w:val="-2"/>
                <w:sz w:val="14"/>
                <w:vertAlign w:val="superscript"/>
              </w:rPr>
            </w:pPr>
            <w:r>
              <w:rPr>
                <w:spacing w:val="-2"/>
                <w:sz w:val="14"/>
              </w:rPr>
              <w:t>7.4 x 10</w:t>
            </w:r>
            <w:r>
              <w:rPr>
                <w:spacing w:val="-2"/>
                <w:sz w:val="14"/>
                <w:vertAlign w:val="superscript"/>
              </w:rPr>
              <w:t>+3</w:t>
            </w:r>
            <w:r>
              <w:rPr>
                <w:spacing w:val="-2"/>
                <w:sz w:val="14"/>
              </w:rPr>
              <w:t xml:space="preserve"> </w:t>
            </w:r>
          </w:p>
        </w:tc>
        <w:tc>
          <w:tcPr>
            <w:tcW w:w="1170" w:type="dxa"/>
          </w:tcPr>
          <w:p w14:paraId="17DFF41B"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05A476FF"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1175B72F" w14:textId="77777777" w:rsidR="00B83108" w:rsidRDefault="00B83108">
            <w:pPr>
              <w:pStyle w:val="yTable"/>
              <w:rPr>
                <w:spacing w:val="-2"/>
                <w:sz w:val="14"/>
              </w:rPr>
            </w:pPr>
            <w:r>
              <w:rPr>
                <w:spacing w:val="-2"/>
                <w:sz w:val="14"/>
              </w:rPr>
              <w:t>1.8 x 10</w:t>
            </w:r>
            <w:r>
              <w:rPr>
                <w:spacing w:val="-2"/>
                <w:sz w:val="14"/>
                <w:vertAlign w:val="superscript"/>
              </w:rPr>
              <w:t>+6</w:t>
            </w:r>
          </w:p>
        </w:tc>
      </w:tr>
      <w:tr w:rsidR="000B1A61" w14:paraId="256E7B43" w14:textId="77777777">
        <w:tblPrEx>
          <w:tblBorders>
            <w:top w:val="none" w:sz="0" w:space="0" w:color="auto"/>
            <w:bottom w:val="none" w:sz="0" w:space="0" w:color="auto"/>
          </w:tblBorders>
        </w:tblPrEx>
        <w:tc>
          <w:tcPr>
            <w:tcW w:w="1418" w:type="dxa"/>
          </w:tcPr>
          <w:p w14:paraId="0485995C" w14:textId="77777777" w:rsidR="00B83108" w:rsidRDefault="00B83108">
            <w:pPr>
              <w:pStyle w:val="yTable"/>
              <w:rPr>
                <w:spacing w:val="-1"/>
                <w:sz w:val="14"/>
              </w:rPr>
            </w:pPr>
          </w:p>
        </w:tc>
        <w:tc>
          <w:tcPr>
            <w:tcW w:w="1134" w:type="dxa"/>
          </w:tcPr>
          <w:p w14:paraId="1458FE6B" w14:textId="77777777" w:rsidR="00B83108" w:rsidRDefault="00B83108">
            <w:pPr>
              <w:pStyle w:val="yTable"/>
              <w:tabs>
                <w:tab w:val="right" w:pos="680"/>
              </w:tabs>
              <w:rPr>
                <w:spacing w:val="-1"/>
                <w:sz w:val="14"/>
              </w:rPr>
            </w:pPr>
            <w:r>
              <w:rPr>
                <w:spacing w:val="-1"/>
                <w:sz w:val="14"/>
              </w:rPr>
              <w:t>Tc</w:t>
            </w:r>
            <w:r>
              <w:rPr>
                <w:spacing w:val="-1"/>
                <w:sz w:val="14"/>
              </w:rPr>
              <w:noBreakHyphen/>
              <w:t>97m</w:t>
            </w:r>
            <w:r>
              <w:rPr>
                <w:spacing w:val="-1"/>
                <w:sz w:val="14"/>
              </w:rPr>
              <w:tab/>
              <w:t>S</w:t>
            </w:r>
          </w:p>
        </w:tc>
        <w:tc>
          <w:tcPr>
            <w:tcW w:w="1169" w:type="dxa"/>
          </w:tcPr>
          <w:p w14:paraId="352517DA"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c>
          <w:tcPr>
            <w:tcW w:w="1170" w:type="dxa"/>
          </w:tcPr>
          <w:p w14:paraId="6B10DCE3"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00F6D061" w14:textId="77777777" w:rsidR="00B83108" w:rsidRDefault="00B83108">
            <w:pPr>
              <w:pStyle w:val="yTable"/>
              <w:rPr>
                <w:spacing w:val="-2"/>
                <w:sz w:val="14"/>
              </w:rPr>
            </w:pPr>
            <w:r>
              <w:rPr>
                <w:spacing w:val="-2"/>
                <w:sz w:val="14"/>
              </w:rPr>
              <w:t xml:space="preserve">  3 x 10</w:t>
            </w:r>
            <w:r>
              <w:rPr>
                <w:spacing w:val="-2"/>
                <w:sz w:val="14"/>
                <w:vertAlign w:val="superscript"/>
              </w:rPr>
              <w:t>+3</w:t>
            </w:r>
          </w:p>
        </w:tc>
        <w:tc>
          <w:tcPr>
            <w:tcW w:w="1111" w:type="dxa"/>
          </w:tcPr>
          <w:p w14:paraId="17A4B989" w14:textId="77777777" w:rsidR="00B83108" w:rsidRDefault="00B83108">
            <w:pPr>
              <w:pStyle w:val="yTable"/>
              <w:rPr>
                <w:spacing w:val="-2"/>
                <w:sz w:val="14"/>
              </w:rPr>
            </w:pPr>
            <w:r>
              <w:rPr>
                <w:spacing w:val="-2"/>
                <w:sz w:val="14"/>
              </w:rPr>
              <w:t>1.5 x 10</w:t>
            </w:r>
            <w:r>
              <w:rPr>
                <w:spacing w:val="-2"/>
                <w:sz w:val="14"/>
                <w:vertAlign w:val="superscript"/>
              </w:rPr>
              <w:t>+7</w:t>
            </w:r>
          </w:p>
        </w:tc>
      </w:tr>
      <w:tr w:rsidR="000B1A61" w14:paraId="66F1221B" w14:textId="77777777">
        <w:tblPrEx>
          <w:tblBorders>
            <w:top w:val="none" w:sz="0" w:space="0" w:color="auto"/>
            <w:bottom w:val="none" w:sz="0" w:space="0" w:color="auto"/>
          </w:tblBorders>
        </w:tblPrEx>
        <w:tc>
          <w:tcPr>
            <w:tcW w:w="1418" w:type="dxa"/>
          </w:tcPr>
          <w:p w14:paraId="1A7B8B0D" w14:textId="77777777" w:rsidR="00B83108" w:rsidRDefault="00B83108">
            <w:pPr>
              <w:pStyle w:val="yTable"/>
              <w:rPr>
                <w:spacing w:val="-1"/>
                <w:sz w:val="14"/>
              </w:rPr>
            </w:pPr>
          </w:p>
        </w:tc>
        <w:tc>
          <w:tcPr>
            <w:tcW w:w="1134" w:type="dxa"/>
          </w:tcPr>
          <w:p w14:paraId="10923B6B" w14:textId="77777777" w:rsidR="00B83108" w:rsidRDefault="00B83108">
            <w:pPr>
              <w:pStyle w:val="yTable"/>
              <w:tabs>
                <w:tab w:val="right" w:pos="680"/>
              </w:tabs>
              <w:rPr>
                <w:spacing w:val="-1"/>
                <w:sz w:val="14"/>
              </w:rPr>
            </w:pPr>
            <w:r>
              <w:rPr>
                <w:spacing w:val="-1"/>
                <w:sz w:val="14"/>
              </w:rPr>
              <w:tab/>
              <w:t>I</w:t>
            </w:r>
          </w:p>
        </w:tc>
        <w:tc>
          <w:tcPr>
            <w:tcW w:w="1169" w:type="dxa"/>
          </w:tcPr>
          <w:p w14:paraId="54FE30DA" w14:textId="77777777" w:rsidR="00B83108" w:rsidRDefault="00B83108">
            <w:pPr>
              <w:pStyle w:val="yTable"/>
              <w:rPr>
                <w:spacing w:val="-2"/>
                <w:sz w:val="14"/>
                <w:vertAlign w:val="superscript"/>
              </w:rPr>
            </w:pPr>
            <w:r>
              <w:rPr>
                <w:spacing w:val="-2"/>
                <w:sz w:val="14"/>
              </w:rPr>
              <w:t>7.4 x 10</w:t>
            </w:r>
            <w:r>
              <w:rPr>
                <w:spacing w:val="-2"/>
                <w:sz w:val="14"/>
                <w:vertAlign w:val="superscript"/>
              </w:rPr>
              <w:t>+3</w:t>
            </w:r>
          </w:p>
        </w:tc>
        <w:tc>
          <w:tcPr>
            <w:tcW w:w="1170" w:type="dxa"/>
          </w:tcPr>
          <w:p w14:paraId="36A50D80"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7503B1AD"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29C4334F" w14:textId="77777777" w:rsidR="00B83108" w:rsidRDefault="00B83108">
            <w:pPr>
              <w:pStyle w:val="yTable"/>
              <w:rPr>
                <w:spacing w:val="-2"/>
                <w:sz w:val="14"/>
              </w:rPr>
            </w:pPr>
            <w:r>
              <w:rPr>
                <w:spacing w:val="-2"/>
                <w:sz w:val="14"/>
              </w:rPr>
              <w:t>7.4 x 10</w:t>
            </w:r>
            <w:r>
              <w:rPr>
                <w:spacing w:val="-2"/>
                <w:sz w:val="14"/>
                <w:vertAlign w:val="superscript"/>
              </w:rPr>
              <w:t>+6</w:t>
            </w:r>
          </w:p>
        </w:tc>
      </w:tr>
      <w:tr w:rsidR="000B1A61" w14:paraId="3F5A21B8" w14:textId="77777777">
        <w:tblPrEx>
          <w:tblBorders>
            <w:top w:val="none" w:sz="0" w:space="0" w:color="auto"/>
            <w:bottom w:val="none" w:sz="0" w:space="0" w:color="auto"/>
          </w:tblBorders>
        </w:tblPrEx>
        <w:tc>
          <w:tcPr>
            <w:tcW w:w="1418" w:type="dxa"/>
          </w:tcPr>
          <w:p w14:paraId="4BB65FCB" w14:textId="77777777" w:rsidR="00B83108" w:rsidRDefault="00B83108">
            <w:pPr>
              <w:pStyle w:val="yTable"/>
              <w:rPr>
                <w:spacing w:val="-1"/>
                <w:sz w:val="14"/>
              </w:rPr>
            </w:pPr>
          </w:p>
        </w:tc>
        <w:tc>
          <w:tcPr>
            <w:tcW w:w="1134" w:type="dxa"/>
          </w:tcPr>
          <w:p w14:paraId="2E85BD7F" w14:textId="77777777" w:rsidR="00B83108" w:rsidRDefault="00B83108">
            <w:pPr>
              <w:pStyle w:val="yTable"/>
              <w:tabs>
                <w:tab w:val="right" w:pos="680"/>
              </w:tabs>
              <w:rPr>
                <w:spacing w:val="-1"/>
                <w:sz w:val="14"/>
              </w:rPr>
            </w:pPr>
            <w:r>
              <w:rPr>
                <w:spacing w:val="-1"/>
                <w:sz w:val="14"/>
              </w:rPr>
              <w:t>Tc</w:t>
            </w:r>
            <w:r>
              <w:rPr>
                <w:spacing w:val="-1"/>
                <w:sz w:val="14"/>
              </w:rPr>
              <w:noBreakHyphen/>
              <w:t>97</w:t>
            </w:r>
            <w:r>
              <w:rPr>
                <w:spacing w:val="-1"/>
                <w:sz w:val="14"/>
              </w:rPr>
              <w:tab/>
              <w:t>S</w:t>
            </w:r>
          </w:p>
        </w:tc>
        <w:tc>
          <w:tcPr>
            <w:tcW w:w="1169" w:type="dxa"/>
          </w:tcPr>
          <w:p w14:paraId="5BC3874E" w14:textId="77777777" w:rsidR="00B83108" w:rsidRDefault="00B83108">
            <w:pPr>
              <w:pStyle w:val="yTable"/>
              <w:rPr>
                <w:spacing w:val="-2"/>
                <w:sz w:val="14"/>
                <w:vertAlign w:val="superscript"/>
              </w:rPr>
            </w:pPr>
            <w:r>
              <w:rPr>
                <w:spacing w:val="-2"/>
                <w:sz w:val="14"/>
              </w:rPr>
              <w:t>3.7 x 10</w:t>
            </w:r>
            <w:r>
              <w:rPr>
                <w:spacing w:val="-2"/>
                <w:sz w:val="14"/>
                <w:vertAlign w:val="superscript"/>
              </w:rPr>
              <w:t>+5</w:t>
            </w:r>
          </w:p>
        </w:tc>
        <w:tc>
          <w:tcPr>
            <w:tcW w:w="1170" w:type="dxa"/>
          </w:tcPr>
          <w:p w14:paraId="772A90D3" w14:textId="77777777" w:rsidR="00B83108" w:rsidRDefault="00B83108">
            <w:pPr>
              <w:pStyle w:val="yTable"/>
              <w:rPr>
                <w:spacing w:val="-2"/>
                <w:sz w:val="14"/>
              </w:rPr>
            </w:pPr>
            <w:r>
              <w:rPr>
                <w:spacing w:val="-2"/>
                <w:sz w:val="14"/>
              </w:rPr>
              <w:t>1.8 x 10</w:t>
            </w:r>
            <w:r>
              <w:rPr>
                <w:spacing w:val="-2"/>
                <w:sz w:val="14"/>
                <w:vertAlign w:val="superscript"/>
              </w:rPr>
              <w:t>+9</w:t>
            </w:r>
          </w:p>
        </w:tc>
        <w:tc>
          <w:tcPr>
            <w:tcW w:w="1229" w:type="dxa"/>
            <w:gridSpan w:val="4"/>
          </w:tcPr>
          <w:p w14:paraId="3702F885" w14:textId="77777777" w:rsidR="00B83108" w:rsidRDefault="00B83108">
            <w:pPr>
              <w:pStyle w:val="yTable"/>
              <w:rPr>
                <w:spacing w:val="-2"/>
                <w:sz w:val="14"/>
              </w:rPr>
            </w:pPr>
            <w:r>
              <w:rPr>
                <w:spacing w:val="-2"/>
                <w:sz w:val="14"/>
              </w:rPr>
              <w:t>1.5 x 10</w:t>
            </w:r>
            <w:r>
              <w:rPr>
                <w:spacing w:val="-2"/>
                <w:sz w:val="14"/>
                <w:vertAlign w:val="superscript"/>
              </w:rPr>
              <w:t>+4</w:t>
            </w:r>
          </w:p>
        </w:tc>
        <w:tc>
          <w:tcPr>
            <w:tcW w:w="1111" w:type="dxa"/>
          </w:tcPr>
          <w:p w14:paraId="0804E88D" w14:textId="77777777" w:rsidR="00B83108" w:rsidRDefault="00B83108">
            <w:pPr>
              <w:pStyle w:val="yTable"/>
              <w:rPr>
                <w:spacing w:val="-2"/>
                <w:sz w:val="14"/>
              </w:rPr>
            </w:pPr>
            <w:r>
              <w:rPr>
                <w:spacing w:val="-2"/>
                <w:sz w:val="14"/>
              </w:rPr>
              <w:t>7.4 x 10</w:t>
            </w:r>
            <w:r>
              <w:rPr>
                <w:spacing w:val="-2"/>
                <w:sz w:val="14"/>
                <w:vertAlign w:val="superscript"/>
              </w:rPr>
              <w:t>+7</w:t>
            </w:r>
          </w:p>
        </w:tc>
      </w:tr>
      <w:tr w:rsidR="000B1A61" w14:paraId="04CA06F1" w14:textId="77777777">
        <w:tblPrEx>
          <w:tblBorders>
            <w:top w:val="none" w:sz="0" w:space="0" w:color="auto"/>
            <w:bottom w:val="none" w:sz="0" w:space="0" w:color="auto"/>
          </w:tblBorders>
        </w:tblPrEx>
        <w:tc>
          <w:tcPr>
            <w:tcW w:w="1418" w:type="dxa"/>
          </w:tcPr>
          <w:p w14:paraId="7FCC6808" w14:textId="77777777" w:rsidR="00B83108" w:rsidRDefault="00B83108">
            <w:pPr>
              <w:pStyle w:val="yTable"/>
              <w:rPr>
                <w:spacing w:val="-1"/>
                <w:sz w:val="14"/>
              </w:rPr>
            </w:pPr>
          </w:p>
        </w:tc>
        <w:tc>
          <w:tcPr>
            <w:tcW w:w="1134" w:type="dxa"/>
          </w:tcPr>
          <w:p w14:paraId="5FBFF317" w14:textId="77777777" w:rsidR="00B83108" w:rsidRDefault="00B83108">
            <w:pPr>
              <w:pStyle w:val="yTable"/>
              <w:tabs>
                <w:tab w:val="right" w:pos="680"/>
              </w:tabs>
              <w:rPr>
                <w:spacing w:val="-1"/>
                <w:sz w:val="14"/>
              </w:rPr>
            </w:pPr>
            <w:r>
              <w:rPr>
                <w:spacing w:val="-1"/>
                <w:sz w:val="14"/>
              </w:rPr>
              <w:tab/>
              <w:t>I</w:t>
            </w:r>
          </w:p>
        </w:tc>
        <w:tc>
          <w:tcPr>
            <w:tcW w:w="1169" w:type="dxa"/>
          </w:tcPr>
          <w:p w14:paraId="61DDA0AE" w14:textId="77777777" w:rsidR="00B83108" w:rsidRDefault="00B83108">
            <w:pPr>
              <w:pStyle w:val="yTable"/>
              <w:rPr>
                <w:spacing w:val="-2"/>
                <w:sz w:val="14"/>
                <w:vertAlign w:val="superscript"/>
              </w:rPr>
            </w:pPr>
            <w:r>
              <w:rPr>
                <w:spacing w:val="-2"/>
                <w:sz w:val="14"/>
              </w:rPr>
              <w:t>1.1 x 10</w:t>
            </w:r>
            <w:r>
              <w:rPr>
                <w:spacing w:val="-2"/>
                <w:sz w:val="14"/>
                <w:vertAlign w:val="superscript"/>
              </w:rPr>
              <w:t>+4</w:t>
            </w:r>
            <w:r>
              <w:rPr>
                <w:spacing w:val="-2"/>
                <w:sz w:val="14"/>
              </w:rPr>
              <w:t xml:space="preserve"> </w:t>
            </w:r>
          </w:p>
        </w:tc>
        <w:tc>
          <w:tcPr>
            <w:tcW w:w="1170" w:type="dxa"/>
          </w:tcPr>
          <w:p w14:paraId="0E6A1F90"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18497D74"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565E9013" w14:textId="77777777" w:rsidR="00B83108" w:rsidRDefault="00B83108">
            <w:pPr>
              <w:pStyle w:val="yTable"/>
              <w:rPr>
                <w:spacing w:val="-2"/>
                <w:sz w:val="14"/>
              </w:rPr>
            </w:pPr>
            <w:r>
              <w:rPr>
                <w:spacing w:val="-2"/>
                <w:sz w:val="14"/>
              </w:rPr>
              <w:t>3 x 10</w:t>
            </w:r>
            <w:r>
              <w:rPr>
                <w:spacing w:val="-2"/>
                <w:sz w:val="14"/>
                <w:vertAlign w:val="superscript"/>
              </w:rPr>
              <w:t>+7</w:t>
            </w:r>
          </w:p>
        </w:tc>
      </w:tr>
      <w:tr w:rsidR="000B1A61" w14:paraId="4DC8DCAF" w14:textId="77777777">
        <w:tblPrEx>
          <w:tblBorders>
            <w:top w:val="none" w:sz="0" w:space="0" w:color="auto"/>
            <w:bottom w:val="none" w:sz="0" w:space="0" w:color="auto"/>
          </w:tblBorders>
        </w:tblPrEx>
        <w:tc>
          <w:tcPr>
            <w:tcW w:w="1418" w:type="dxa"/>
          </w:tcPr>
          <w:p w14:paraId="5578FD74" w14:textId="77777777" w:rsidR="00B83108" w:rsidRDefault="00B83108">
            <w:pPr>
              <w:pStyle w:val="yTable"/>
              <w:rPr>
                <w:spacing w:val="-1"/>
                <w:sz w:val="14"/>
              </w:rPr>
            </w:pPr>
          </w:p>
        </w:tc>
        <w:tc>
          <w:tcPr>
            <w:tcW w:w="1134" w:type="dxa"/>
          </w:tcPr>
          <w:p w14:paraId="1DA023EF" w14:textId="77777777" w:rsidR="00B83108" w:rsidRDefault="00B83108">
            <w:pPr>
              <w:pStyle w:val="yTable"/>
              <w:tabs>
                <w:tab w:val="right" w:pos="680"/>
              </w:tabs>
              <w:rPr>
                <w:spacing w:val="-1"/>
                <w:sz w:val="14"/>
              </w:rPr>
            </w:pPr>
            <w:r>
              <w:rPr>
                <w:spacing w:val="-1"/>
                <w:sz w:val="14"/>
              </w:rPr>
              <w:t>Tc</w:t>
            </w:r>
            <w:r>
              <w:rPr>
                <w:spacing w:val="-1"/>
                <w:sz w:val="14"/>
              </w:rPr>
              <w:noBreakHyphen/>
              <w:t>99m</w:t>
            </w:r>
            <w:r>
              <w:rPr>
                <w:spacing w:val="-1"/>
                <w:sz w:val="14"/>
              </w:rPr>
              <w:tab/>
              <w:t>S</w:t>
            </w:r>
          </w:p>
        </w:tc>
        <w:tc>
          <w:tcPr>
            <w:tcW w:w="1169" w:type="dxa"/>
          </w:tcPr>
          <w:p w14:paraId="238F44AB"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c>
          <w:tcPr>
            <w:tcW w:w="1170" w:type="dxa"/>
          </w:tcPr>
          <w:p w14:paraId="4A4A1A7A" w14:textId="77777777" w:rsidR="00B83108" w:rsidRDefault="00B83108">
            <w:pPr>
              <w:pStyle w:val="yTable"/>
              <w:rPr>
                <w:spacing w:val="-2"/>
                <w:sz w:val="14"/>
              </w:rPr>
            </w:pPr>
            <w:r>
              <w:rPr>
                <w:spacing w:val="-2"/>
                <w:sz w:val="14"/>
              </w:rPr>
              <w:t>7.4 x 10</w:t>
            </w:r>
            <w:r>
              <w:rPr>
                <w:spacing w:val="-2"/>
                <w:sz w:val="14"/>
                <w:vertAlign w:val="superscript"/>
              </w:rPr>
              <w:t>+9</w:t>
            </w:r>
          </w:p>
        </w:tc>
        <w:tc>
          <w:tcPr>
            <w:tcW w:w="1229" w:type="dxa"/>
            <w:gridSpan w:val="4"/>
          </w:tcPr>
          <w:p w14:paraId="17E6A9AB" w14:textId="77777777" w:rsidR="00B83108" w:rsidRDefault="00B83108">
            <w:pPr>
              <w:pStyle w:val="yTable"/>
              <w:rPr>
                <w:spacing w:val="-2"/>
                <w:sz w:val="14"/>
              </w:rPr>
            </w:pPr>
            <w:r>
              <w:rPr>
                <w:spacing w:val="-2"/>
                <w:sz w:val="14"/>
              </w:rPr>
              <w:t>3.7 x 10</w:t>
            </w:r>
            <w:r>
              <w:rPr>
                <w:spacing w:val="-2"/>
                <w:sz w:val="14"/>
                <w:vertAlign w:val="superscript"/>
              </w:rPr>
              <w:t>+4</w:t>
            </w:r>
          </w:p>
        </w:tc>
        <w:tc>
          <w:tcPr>
            <w:tcW w:w="1111" w:type="dxa"/>
          </w:tcPr>
          <w:p w14:paraId="0707B574" w14:textId="77777777" w:rsidR="00B83108" w:rsidRDefault="00B83108">
            <w:pPr>
              <w:pStyle w:val="yTable"/>
              <w:rPr>
                <w:spacing w:val="-2"/>
                <w:sz w:val="14"/>
              </w:rPr>
            </w:pPr>
            <w:r>
              <w:rPr>
                <w:spacing w:val="-2"/>
                <w:sz w:val="14"/>
              </w:rPr>
              <w:t>2.2 x 10</w:t>
            </w:r>
            <w:r>
              <w:rPr>
                <w:spacing w:val="-2"/>
                <w:sz w:val="14"/>
                <w:vertAlign w:val="superscript"/>
              </w:rPr>
              <w:t>+8</w:t>
            </w:r>
          </w:p>
        </w:tc>
      </w:tr>
      <w:tr w:rsidR="000B1A61" w14:paraId="129D2103" w14:textId="77777777">
        <w:tblPrEx>
          <w:tblBorders>
            <w:top w:val="none" w:sz="0" w:space="0" w:color="auto"/>
            <w:bottom w:val="none" w:sz="0" w:space="0" w:color="auto"/>
          </w:tblBorders>
        </w:tblPrEx>
        <w:tc>
          <w:tcPr>
            <w:tcW w:w="1418" w:type="dxa"/>
          </w:tcPr>
          <w:p w14:paraId="2DC71299" w14:textId="77777777" w:rsidR="00B83108" w:rsidRDefault="00B83108">
            <w:pPr>
              <w:pStyle w:val="yTable"/>
              <w:rPr>
                <w:spacing w:val="-1"/>
                <w:sz w:val="14"/>
              </w:rPr>
            </w:pPr>
          </w:p>
        </w:tc>
        <w:tc>
          <w:tcPr>
            <w:tcW w:w="1134" w:type="dxa"/>
          </w:tcPr>
          <w:p w14:paraId="49213612" w14:textId="77777777" w:rsidR="00B83108" w:rsidRDefault="00B83108">
            <w:pPr>
              <w:pStyle w:val="yTable"/>
              <w:tabs>
                <w:tab w:val="right" w:pos="680"/>
              </w:tabs>
              <w:rPr>
                <w:spacing w:val="-1"/>
                <w:sz w:val="14"/>
              </w:rPr>
            </w:pPr>
            <w:r>
              <w:rPr>
                <w:spacing w:val="-1"/>
                <w:sz w:val="14"/>
              </w:rPr>
              <w:tab/>
              <w:t>I</w:t>
            </w:r>
          </w:p>
        </w:tc>
        <w:tc>
          <w:tcPr>
            <w:tcW w:w="1169" w:type="dxa"/>
          </w:tcPr>
          <w:p w14:paraId="1A243D1D" w14:textId="77777777" w:rsidR="00B83108" w:rsidRDefault="00B83108">
            <w:pPr>
              <w:pStyle w:val="yTable"/>
              <w:rPr>
                <w:spacing w:val="-2"/>
                <w:sz w:val="14"/>
                <w:vertAlign w:val="superscript"/>
              </w:rPr>
            </w:pPr>
            <w:r>
              <w:rPr>
                <w:spacing w:val="-2"/>
                <w:sz w:val="14"/>
              </w:rPr>
              <w:t>3.7 x 10</w:t>
            </w:r>
            <w:r>
              <w:rPr>
                <w:spacing w:val="-2"/>
                <w:sz w:val="14"/>
                <w:vertAlign w:val="superscript"/>
              </w:rPr>
              <w:t>+5</w:t>
            </w:r>
          </w:p>
        </w:tc>
        <w:tc>
          <w:tcPr>
            <w:tcW w:w="1170" w:type="dxa"/>
          </w:tcPr>
          <w:p w14:paraId="7B493C93" w14:textId="77777777" w:rsidR="00B83108" w:rsidRDefault="00B83108">
            <w:pPr>
              <w:pStyle w:val="yTable"/>
              <w:rPr>
                <w:spacing w:val="-2"/>
                <w:sz w:val="14"/>
              </w:rPr>
            </w:pPr>
            <w:r>
              <w:rPr>
                <w:spacing w:val="-2"/>
                <w:sz w:val="14"/>
              </w:rPr>
              <w:t xml:space="preserve">  3 x 10</w:t>
            </w:r>
            <w:r>
              <w:rPr>
                <w:spacing w:val="-2"/>
                <w:sz w:val="14"/>
                <w:vertAlign w:val="superscript"/>
              </w:rPr>
              <w:t>+9</w:t>
            </w:r>
          </w:p>
        </w:tc>
        <w:tc>
          <w:tcPr>
            <w:tcW w:w="1229" w:type="dxa"/>
            <w:gridSpan w:val="4"/>
          </w:tcPr>
          <w:p w14:paraId="43A5D8B3" w14:textId="77777777" w:rsidR="00B83108" w:rsidRDefault="00B83108">
            <w:pPr>
              <w:pStyle w:val="yTable"/>
              <w:rPr>
                <w:spacing w:val="-2"/>
                <w:sz w:val="14"/>
              </w:rPr>
            </w:pPr>
            <w:r>
              <w:rPr>
                <w:spacing w:val="-2"/>
                <w:sz w:val="14"/>
              </w:rPr>
              <w:t>1.8 x 10</w:t>
            </w:r>
            <w:r>
              <w:rPr>
                <w:spacing w:val="-2"/>
                <w:sz w:val="14"/>
                <w:vertAlign w:val="superscript"/>
              </w:rPr>
              <w:t>+4</w:t>
            </w:r>
          </w:p>
        </w:tc>
        <w:tc>
          <w:tcPr>
            <w:tcW w:w="1111" w:type="dxa"/>
          </w:tcPr>
          <w:p w14:paraId="4C772A43" w14:textId="77777777" w:rsidR="00B83108" w:rsidRDefault="00B83108">
            <w:pPr>
              <w:pStyle w:val="yTable"/>
              <w:rPr>
                <w:spacing w:val="-2"/>
                <w:sz w:val="14"/>
              </w:rPr>
            </w:pPr>
            <w:r>
              <w:rPr>
                <w:spacing w:val="-2"/>
                <w:sz w:val="14"/>
              </w:rPr>
              <w:t>1.1 x 10</w:t>
            </w:r>
            <w:r>
              <w:rPr>
                <w:spacing w:val="-2"/>
                <w:sz w:val="14"/>
                <w:vertAlign w:val="superscript"/>
              </w:rPr>
              <w:t>+8</w:t>
            </w:r>
          </w:p>
        </w:tc>
      </w:tr>
      <w:tr w:rsidR="000B1A61" w14:paraId="1965C55C" w14:textId="77777777">
        <w:tblPrEx>
          <w:tblBorders>
            <w:top w:val="none" w:sz="0" w:space="0" w:color="auto"/>
            <w:bottom w:val="none" w:sz="0" w:space="0" w:color="auto"/>
          </w:tblBorders>
        </w:tblPrEx>
        <w:tc>
          <w:tcPr>
            <w:tcW w:w="1418" w:type="dxa"/>
          </w:tcPr>
          <w:p w14:paraId="31082D4F" w14:textId="77777777" w:rsidR="00B83108" w:rsidRDefault="00B83108">
            <w:pPr>
              <w:pStyle w:val="yTable"/>
              <w:rPr>
                <w:spacing w:val="-1"/>
                <w:sz w:val="14"/>
              </w:rPr>
            </w:pPr>
          </w:p>
        </w:tc>
        <w:tc>
          <w:tcPr>
            <w:tcW w:w="1134" w:type="dxa"/>
          </w:tcPr>
          <w:p w14:paraId="21BEF28A" w14:textId="77777777" w:rsidR="00B83108" w:rsidRDefault="00B83108">
            <w:pPr>
              <w:pStyle w:val="yTable"/>
              <w:tabs>
                <w:tab w:val="right" w:pos="680"/>
              </w:tabs>
              <w:rPr>
                <w:spacing w:val="-1"/>
                <w:sz w:val="14"/>
              </w:rPr>
            </w:pPr>
            <w:r>
              <w:rPr>
                <w:spacing w:val="-1"/>
                <w:sz w:val="14"/>
              </w:rPr>
              <w:t>Tc</w:t>
            </w:r>
            <w:r>
              <w:rPr>
                <w:spacing w:val="-1"/>
                <w:sz w:val="14"/>
              </w:rPr>
              <w:noBreakHyphen/>
              <w:t>99</w:t>
            </w:r>
            <w:r>
              <w:rPr>
                <w:spacing w:val="-1"/>
                <w:sz w:val="14"/>
              </w:rPr>
              <w:tab/>
              <w:t>S</w:t>
            </w:r>
          </w:p>
        </w:tc>
        <w:tc>
          <w:tcPr>
            <w:tcW w:w="1169" w:type="dxa"/>
          </w:tcPr>
          <w:p w14:paraId="356B4C82"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c>
          <w:tcPr>
            <w:tcW w:w="1170" w:type="dxa"/>
          </w:tcPr>
          <w:p w14:paraId="7062EFCA"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1E960D0C" w14:textId="77777777" w:rsidR="00B83108" w:rsidRDefault="00B83108">
            <w:pPr>
              <w:pStyle w:val="yTable"/>
              <w:rPr>
                <w:spacing w:val="-2"/>
                <w:sz w:val="14"/>
              </w:rPr>
            </w:pPr>
            <w:r>
              <w:rPr>
                <w:spacing w:val="-2"/>
                <w:sz w:val="14"/>
              </w:rPr>
              <w:t>2.6 x 10</w:t>
            </w:r>
            <w:r>
              <w:rPr>
                <w:spacing w:val="-2"/>
                <w:sz w:val="14"/>
                <w:vertAlign w:val="superscript"/>
              </w:rPr>
              <w:t>+3</w:t>
            </w:r>
          </w:p>
        </w:tc>
        <w:tc>
          <w:tcPr>
            <w:tcW w:w="1111" w:type="dxa"/>
          </w:tcPr>
          <w:p w14:paraId="7D7F5827" w14:textId="77777777" w:rsidR="00B83108" w:rsidRDefault="00B83108">
            <w:pPr>
              <w:pStyle w:val="yTable"/>
              <w:rPr>
                <w:spacing w:val="-2"/>
                <w:sz w:val="14"/>
              </w:rPr>
            </w:pPr>
            <w:r>
              <w:rPr>
                <w:spacing w:val="-2"/>
                <w:sz w:val="14"/>
              </w:rPr>
              <w:t>1.1 x 10</w:t>
            </w:r>
            <w:r>
              <w:rPr>
                <w:spacing w:val="-2"/>
                <w:sz w:val="14"/>
                <w:vertAlign w:val="superscript"/>
              </w:rPr>
              <w:t>+7</w:t>
            </w:r>
          </w:p>
        </w:tc>
      </w:tr>
      <w:tr w:rsidR="000B1A61" w14:paraId="37A54972" w14:textId="77777777">
        <w:tblPrEx>
          <w:tblBorders>
            <w:top w:val="none" w:sz="0" w:space="0" w:color="auto"/>
            <w:bottom w:val="none" w:sz="0" w:space="0" w:color="auto"/>
          </w:tblBorders>
        </w:tblPrEx>
        <w:tc>
          <w:tcPr>
            <w:tcW w:w="1418" w:type="dxa"/>
          </w:tcPr>
          <w:p w14:paraId="70511131" w14:textId="77777777" w:rsidR="00B83108" w:rsidRDefault="00B83108">
            <w:pPr>
              <w:pStyle w:val="yTable"/>
              <w:rPr>
                <w:spacing w:val="-1"/>
                <w:sz w:val="14"/>
              </w:rPr>
            </w:pPr>
          </w:p>
        </w:tc>
        <w:tc>
          <w:tcPr>
            <w:tcW w:w="1134" w:type="dxa"/>
          </w:tcPr>
          <w:p w14:paraId="710D7C89" w14:textId="77777777" w:rsidR="00B83108" w:rsidRDefault="00B83108">
            <w:pPr>
              <w:pStyle w:val="yTable"/>
              <w:tabs>
                <w:tab w:val="right" w:pos="680"/>
              </w:tabs>
              <w:rPr>
                <w:spacing w:val="-1"/>
                <w:sz w:val="14"/>
              </w:rPr>
            </w:pPr>
            <w:r>
              <w:rPr>
                <w:spacing w:val="-1"/>
                <w:sz w:val="14"/>
              </w:rPr>
              <w:tab/>
              <w:t>I</w:t>
            </w:r>
          </w:p>
        </w:tc>
        <w:tc>
          <w:tcPr>
            <w:tcW w:w="1169" w:type="dxa"/>
          </w:tcPr>
          <w:p w14:paraId="2D6F77CD" w14:textId="77777777" w:rsidR="00B83108" w:rsidRDefault="00B83108">
            <w:pPr>
              <w:pStyle w:val="yTable"/>
              <w:rPr>
                <w:spacing w:val="-2"/>
                <w:sz w:val="14"/>
                <w:vertAlign w:val="superscript"/>
              </w:rPr>
            </w:pPr>
            <w:r>
              <w:rPr>
                <w:spacing w:val="-2"/>
                <w:sz w:val="14"/>
              </w:rPr>
              <w:t>2.2 x 10</w:t>
            </w:r>
            <w:r>
              <w:rPr>
                <w:spacing w:val="-2"/>
                <w:sz w:val="14"/>
                <w:vertAlign w:val="superscript"/>
              </w:rPr>
              <w:t>+3</w:t>
            </w:r>
          </w:p>
        </w:tc>
        <w:tc>
          <w:tcPr>
            <w:tcW w:w="1170" w:type="dxa"/>
          </w:tcPr>
          <w:p w14:paraId="2853B9D5"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2F0CE95C"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1D61451E" w14:textId="77777777" w:rsidR="00B83108" w:rsidRDefault="00B83108">
            <w:pPr>
              <w:pStyle w:val="yTable"/>
              <w:rPr>
                <w:spacing w:val="-2"/>
                <w:sz w:val="14"/>
              </w:rPr>
            </w:pPr>
            <w:r>
              <w:rPr>
                <w:spacing w:val="-2"/>
                <w:sz w:val="14"/>
              </w:rPr>
              <w:t>7.4 x 10</w:t>
            </w:r>
            <w:r>
              <w:rPr>
                <w:spacing w:val="-2"/>
                <w:sz w:val="14"/>
                <w:vertAlign w:val="superscript"/>
              </w:rPr>
              <w:t>+6</w:t>
            </w:r>
          </w:p>
        </w:tc>
      </w:tr>
      <w:tr w:rsidR="000B1A61" w14:paraId="3A3F0B0E" w14:textId="77777777">
        <w:tblPrEx>
          <w:tblBorders>
            <w:top w:val="none" w:sz="0" w:space="0" w:color="auto"/>
            <w:bottom w:val="none" w:sz="0" w:space="0" w:color="auto"/>
          </w:tblBorders>
        </w:tblPrEx>
        <w:tc>
          <w:tcPr>
            <w:tcW w:w="1418" w:type="dxa"/>
          </w:tcPr>
          <w:p w14:paraId="5AFF6112" w14:textId="77777777" w:rsidR="00B83108" w:rsidRDefault="00B83108">
            <w:pPr>
              <w:pStyle w:val="yTable"/>
              <w:rPr>
                <w:spacing w:val="-1"/>
                <w:sz w:val="14"/>
              </w:rPr>
            </w:pPr>
            <w:r>
              <w:rPr>
                <w:spacing w:val="-1"/>
                <w:sz w:val="14"/>
              </w:rPr>
              <w:t>Tellurium (52)</w:t>
            </w:r>
          </w:p>
        </w:tc>
        <w:tc>
          <w:tcPr>
            <w:tcW w:w="1134" w:type="dxa"/>
          </w:tcPr>
          <w:p w14:paraId="123BD465" w14:textId="77777777" w:rsidR="00B83108" w:rsidRDefault="00B83108">
            <w:pPr>
              <w:pStyle w:val="yTable"/>
              <w:tabs>
                <w:tab w:val="right" w:pos="680"/>
              </w:tabs>
              <w:rPr>
                <w:spacing w:val="-1"/>
                <w:sz w:val="14"/>
              </w:rPr>
            </w:pPr>
            <w:r>
              <w:rPr>
                <w:spacing w:val="-1"/>
                <w:sz w:val="14"/>
              </w:rPr>
              <w:t>Te</w:t>
            </w:r>
            <w:r>
              <w:rPr>
                <w:spacing w:val="-1"/>
                <w:sz w:val="14"/>
              </w:rPr>
              <w:noBreakHyphen/>
              <w:t>125m</w:t>
            </w:r>
            <w:r>
              <w:rPr>
                <w:spacing w:val="-1"/>
                <w:sz w:val="14"/>
              </w:rPr>
              <w:tab/>
              <w:t>S</w:t>
            </w:r>
          </w:p>
        </w:tc>
        <w:tc>
          <w:tcPr>
            <w:tcW w:w="1169" w:type="dxa"/>
          </w:tcPr>
          <w:p w14:paraId="1C4FECE7" w14:textId="77777777" w:rsidR="00B83108" w:rsidRDefault="00B83108">
            <w:pPr>
              <w:pStyle w:val="yTable"/>
              <w:rPr>
                <w:spacing w:val="-2"/>
                <w:sz w:val="14"/>
                <w:vertAlign w:val="superscript"/>
              </w:rPr>
            </w:pPr>
            <w:r>
              <w:rPr>
                <w:spacing w:val="-2"/>
                <w:sz w:val="14"/>
              </w:rPr>
              <w:t>1.5 x 10</w:t>
            </w:r>
            <w:r>
              <w:rPr>
                <w:spacing w:val="-2"/>
                <w:sz w:val="14"/>
                <w:vertAlign w:val="superscript"/>
              </w:rPr>
              <w:t>+4</w:t>
            </w:r>
          </w:p>
        </w:tc>
        <w:tc>
          <w:tcPr>
            <w:tcW w:w="1170" w:type="dxa"/>
          </w:tcPr>
          <w:p w14:paraId="414014F6"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5271004D"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54256921" w14:textId="77777777" w:rsidR="00B83108" w:rsidRDefault="00B83108">
            <w:pPr>
              <w:pStyle w:val="yTable"/>
              <w:rPr>
                <w:spacing w:val="-2"/>
                <w:sz w:val="14"/>
              </w:rPr>
            </w:pPr>
            <w:r>
              <w:rPr>
                <w:spacing w:val="-2"/>
                <w:sz w:val="14"/>
              </w:rPr>
              <w:t>7.4 x 10</w:t>
            </w:r>
            <w:r>
              <w:rPr>
                <w:spacing w:val="-2"/>
                <w:sz w:val="14"/>
                <w:vertAlign w:val="superscript"/>
              </w:rPr>
              <w:t>+6</w:t>
            </w:r>
          </w:p>
        </w:tc>
      </w:tr>
      <w:tr w:rsidR="000B1A61" w14:paraId="0AD9C5E3" w14:textId="77777777">
        <w:tblPrEx>
          <w:tblBorders>
            <w:top w:val="none" w:sz="0" w:space="0" w:color="auto"/>
            <w:bottom w:val="none" w:sz="0" w:space="0" w:color="auto"/>
          </w:tblBorders>
        </w:tblPrEx>
        <w:tc>
          <w:tcPr>
            <w:tcW w:w="1418" w:type="dxa"/>
          </w:tcPr>
          <w:p w14:paraId="1F97D96D" w14:textId="77777777" w:rsidR="00B83108" w:rsidRDefault="00B83108">
            <w:pPr>
              <w:pStyle w:val="yTable"/>
              <w:rPr>
                <w:spacing w:val="-1"/>
                <w:sz w:val="14"/>
              </w:rPr>
            </w:pPr>
          </w:p>
        </w:tc>
        <w:tc>
          <w:tcPr>
            <w:tcW w:w="1134" w:type="dxa"/>
          </w:tcPr>
          <w:p w14:paraId="1F7CED10" w14:textId="77777777" w:rsidR="00B83108" w:rsidRDefault="00B83108">
            <w:pPr>
              <w:pStyle w:val="yTable"/>
              <w:tabs>
                <w:tab w:val="right" w:pos="680"/>
              </w:tabs>
              <w:rPr>
                <w:spacing w:val="-1"/>
                <w:sz w:val="14"/>
              </w:rPr>
            </w:pPr>
            <w:r>
              <w:rPr>
                <w:spacing w:val="-1"/>
                <w:sz w:val="14"/>
              </w:rPr>
              <w:tab/>
              <w:t>I</w:t>
            </w:r>
          </w:p>
        </w:tc>
        <w:tc>
          <w:tcPr>
            <w:tcW w:w="1169" w:type="dxa"/>
          </w:tcPr>
          <w:p w14:paraId="169F36B6"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7502AAEC"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02641287"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54278302"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167AE330" w14:textId="77777777">
        <w:tblPrEx>
          <w:tblBorders>
            <w:top w:val="none" w:sz="0" w:space="0" w:color="auto"/>
            <w:bottom w:val="none" w:sz="0" w:space="0" w:color="auto"/>
          </w:tblBorders>
        </w:tblPrEx>
        <w:tc>
          <w:tcPr>
            <w:tcW w:w="1418" w:type="dxa"/>
          </w:tcPr>
          <w:p w14:paraId="5F895DFE" w14:textId="77777777" w:rsidR="00B83108" w:rsidRDefault="00B83108">
            <w:pPr>
              <w:pStyle w:val="yTable"/>
              <w:rPr>
                <w:spacing w:val="-1"/>
                <w:sz w:val="14"/>
              </w:rPr>
            </w:pPr>
          </w:p>
        </w:tc>
        <w:tc>
          <w:tcPr>
            <w:tcW w:w="1134" w:type="dxa"/>
          </w:tcPr>
          <w:p w14:paraId="33E7D2E2" w14:textId="77777777" w:rsidR="00B83108" w:rsidRDefault="00B83108">
            <w:pPr>
              <w:pStyle w:val="yTable"/>
              <w:tabs>
                <w:tab w:val="right" w:pos="680"/>
              </w:tabs>
              <w:rPr>
                <w:spacing w:val="-1"/>
                <w:sz w:val="14"/>
              </w:rPr>
            </w:pPr>
            <w:r>
              <w:rPr>
                <w:spacing w:val="-1"/>
                <w:sz w:val="14"/>
              </w:rPr>
              <w:t>Te</w:t>
            </w:r>
            <w:r>
              <w:rPr>
                <w:spacing w:val="-1"/>
                <w:sz w:val="14"/>
              </w:rPr>
              <w:noBreakHyphen/>
              <w:t>127m</w:t>
            </w:r>
            <w:r>
              <w:rPr>
                <w:spacing w:val="-1"/>
                <w:sz w:val="14"/>
              </w:rPr>
              <w:tab/>
              <w:t>S</w:t>
            </w:r>
          </w:p>
        </w:tc>
        <w:tc>
          <w:tcPr>
            <w:tcW w:w="1169" w:type="dxa"/>
          </w:tcPr>
          <w:p w14:paraId="5F91FA5F"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7E3EF948"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50EE3924"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5E12E8D4" w14:textId="77777777" w:rsidR="00B83108" w:rsidRDefault="00B83108">
            <w:pPr>
              <w:pStyle w:val="yTable"/>
              <w:rPr>
                <w:spacing w:val="-2"/>
                <w:sz w:val="14"/>
              </w:rPr>
            </w:pPr>
            <w:r>
              <w:rPr>
                <w:spacing w:val="-2"/>
                <w:sz w:val="14"/>
              </w:rPr>
              <w:t>2.2 x 10</w:t>
            </w:r>
            <w:r>
              <w:rPr>
                <w:spacing w:val="-2"/>
                <w:sz w:val="14"/>
                <w:vertAlign w:val="superscript"/>
              </w:rPr>
              <w:t>+6</w:t>
            </w:r>
          </w:p>
        </w:tc>
      </w:tr>
      <w:tr w:rsidR="000B1A61" w14:paraId="41C57902" w14:textId="77777777">
        <w:tblPrEx>
          <w:tblBorders>
            <w:top w:val="none" w:sz="0" w:space="0" w:color="auto"/>
            <w:bottom w:val="none" w:sz="0" w:space="0" w:color="auto"/>
          </w:tblBorders>
        </w:tblPrEx>
        <w:tc>
          <w:tcPr>
            <w:tcW w:w="1418" w:type="dxa"/>
          </w:tcPr>
          <w:p w14:paraId="036A5792" w14:textId="77777777" w:rsidR="00B83108" w:rsidRDefault="00B83108">
            <w:pPr>
              <w:pStyle w:val="yTable"/>
              <w:rPr>
                <w:spacing w:val="-1"/>
                <w:sz w:val="14"/>
              </w:rPr>
            </w:pPr>
          </w:p>
        </w:tc>
        <w:tc>
          <w:tcPr>
            <w:tcW w:w="1134" w:type="dxa"/>
          </w:tcPr>
          <w:p w14:paraId="21AE392F" w14:textId="77777777" w:rsidR="00B83108" w:rsidRDefault="00B83108">
            <w:pPr>
              <w:pStyle w:val="yTable"/>
              <w:tabs>
                <w:tab w:val="right" w:pos="680"/>
              </w:tabs>
              <w:rPr>
                <w:spacing w:val="-1"/>
                <w:sz w:val="14"/>
              </w:rPr>
            </w:pPr>
            <w:r>
              <w:rPr>
                <w:spacing w:val="-1"/>
                <w:sz w:val="14"/>
              </w:rPr>
              <w:tab/>
              <w:t>I</w:t>
            </w:r>
          </w:p>
        </w:tc>
        <w:tc>
          <w:tcPr>
            <w:tcW w:w="1169" w:type="dxa"/>
          </w:tcPr>
          <w:p w14:paraId="33D47BF1" w14:textId="77777777" w:rsidR="00B83108" w:rsidRDefault="00B83108">
            <w:pPr>
              <w:pStyle w:val="yTable"/>
              <w:rPr>
                <w:spacing w:val="-2"/>
                <w:sz w:val="14"/>
                <w:vertAlign w:val="superscript"/>
              </w:rPr>
            </w:pPr>
            <w:r>
              <w:rPr>
                <w:spacing w:val="-2"/>
                <w:sz w:val="14"/>
              </w:rPr>
              <w:t>1.5 x 10</w:t>
            </w:r>
            <w:r>
              <w:rPr>
                <w:spacing w:val="-2"/>
                <w:sz w:val="14"/>
                <w:vertAlign w:val="superscript"/>
              </w:rPr>
              <w:t>+3</w:t>
            </w:r>
          </w:p>
        </w:tc>
        <w:tc>
          <w:tcPr>
            <w:tcW w:w="1170" w:type="dxa"/>
          </w:tcPr>
          <w:p w14:paraId="79A3AB68"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16F3B357"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1E33BC24" w14:textId="77777777" w:rsidR="00B83108" w:rsidRDefault="00B83108">
            <w:pPr>
              <w:pStyle w:val="yTable"/>
              <w:rPr>
                <w:spacing w:val="-2"/>
                <w:sz w:val="14"/>
              </w:rPr>
            </w:pPr>
            <w:r>
              <w:rPr>
                <w:spacing w:val="-2"/>
                <w:sz w:val="14"/>
              </w:rPr>
              <w:t>1.8 x 10</w:t>
            </w:r>
            <w:r>
              <w:rPr>
                <w:spacing w:val="-2"/>
                <w:sz w:val="14"/>
                <w:vertAlign w:val="superscript"/>
              </w:rPr>
              <w:t>+6</w:t>
            </w:r>
          </w:p>
        </w:tc>
      </w:tr>
      <w:tr w:rsidR="000B1A61" w14:paraId="39E386EF" w14:textId="77777777">
        <w:tblPrEx>
          <w:tblBorders>
            <w:top w:val="none" w:sz="0" w:space="0" w:color="auto"/>
            <w:bottom w:val="none" w:sz="0" w:space="0" w:color="auto"/>
          </w:tblBorders>
        </w:tblPrEx>
        <w:tc>
          <w:tcPr>
            <w:tcW w:w="1418" w:type="dxa"/>
          </w:tcPr>
          <w:p w14:paraId="4FC029F4" w14:textId="77777777" w:rsidR="00B83108" w:rsidRDefault="00B83108">
            <w:pPr>
              <w:pStyle w:val="yTable"/>
              <w:rPr>
                <w:spacing w:val="-1"/>
                <w:sz w:val="14"/>
              </w:rPr>
            </w:pPr>
          </w:p>
        </w:tc>
        <w:tc>
          <w:tcPr>
            <w:tcW w:w="1134" w:type="dxa"/>
          </w:tcPr>
          <w:p w14:paraId="1A164285" w14:textId="77777777" w:rsidR="00B83108" w:rsidRDefault="00B83108">
            <w:pPr>
              <w:pStyle w:val="yTable"/>
              <w:tabs>
                <w:tab w:val="right" w:pos="680"/>
              </w:tabs>
              <w:rPr>
                <w:spacing w:val="-1"/>
                <w:sz w:val="14"/>
              </w:rPr>
            </w:pPr>
            <w:r>
              <w:rPr>
                <w:spacing w:val="-1"/>
                <w:sz w:val="14"/>
              </w:rPr>
              <w:t>Te</w:t>
            </w:r>
            <w:r>
              <w:rPr>
                <w:spacing w:val="-1"/>
                <w:sz w:val="14"/>
              </w:rPr>
              <w:noBreakHyphen/>
              <w:t>127</w:t>
            </w:r>
            <w:r>
              <w:rPr>
                <w:spacing w:val="-1"/>
                <w:sz w:val="14"/>
              </w:rPr>
              <w:tab/>
              <w:t>S</w:t>
            </w:r>
          </w:p>
        </w:tc>
        <w:tc>
          <w:tcPr>
            <w:tcW w:w="1169" w:type="dxa"/>
          </w:tcPr>
          <w:p w14:paraId="6302A9BA"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c>
          <w:tcPr>
            <w:tcW w:w="1170" w:type="dxa"/>
          </w:tcPr>
          <w:p w14:paraId="7836345C" w14:textId="77777777" w:rsidR="00B83108" w:rsidRDefault="00B83108">
            <w:pPr>
              <w:pStyle w:val="yTable"/>
              <w:rPr>
                <w:spacing w:val="-2"/>
                <w:sz w:val="14"/>
              </w:rPr>
            </w:pPr>
            <w:r>
              <w:rPr>
                <w:spacing w:val="-2"/>
                <w:sz w:val="14"/>
              </w:rPr>
              <w:t xml:space="preserve">  3 x 10</w:t>
            </w:r>
            <w:r>
              <w:rPr>
                <w:spacing w:val="-2"/>
                <w:sz w:val="14"/>
                <w:vertAlign w:val="superscript"/>
              </w:rPr>
              <w:t>+8</w:t>
            </w:r>
          </w:p>
        </w:tc>
        <w:tc>
          <w:tcPr>
            <w:tcW w:w="1229" w:type="dxa"/>
            <w:gridSpan w:val="4"/>
          </w:tcPr>
          <w:p w14:paraId="5283ADEC" w14:textId="77777777" w:rsidR="00B83108" w:rsidRDefault="00B83108">
            <w:pPr>
              <w:pStyle w:val="yTable"/>
              <w:rPr>
                <w:spacing w:val="-2"/>
                <w:sz w:val="14"/>
              </w:rPr>
            </w:pPr>
            <w:r>
              <w:rPr>
                <w:spacing w:val="-2"/>
                <w:sz w:val="14"/>
              </w:rPr>
              <w:t>2.2 x 10</w:t>
            </w:r>
            <w:r>
              <w:rPr>
                <w:spacing w:val="-2"/>
                <w:sz w:val="14"/>
                <w:vertAlign w:val="superscript"/>
              </w:rPr>
              <w:t>+3</w:t>
            </w:r>
          </w:p>
        </w:tc>
        <w:tc>
          <w:tcPr>
            <w:tcW w:w="1111" w:type="dxa"/>
          </w:tcPr>
          <w:p w14:paraId="20B4245B" w14:textId="77777777" w:rsidR="00B83108" w:rsidRDefault="00B83108">
            <w:pPr>
              <w:pStyle w:val="yTable"/>
              <w:rPr>
                <w:spacing w:val="-2"/>
                <w:sz w:val="14"/>
              </w:rPr>
            </w:pPr>
            <w:r>
              <w:rPr>
                <w:spacing w:val="-2"/>
                <w:sz w:val="14"/>
              </w:rPr>
              <w:t>1.1 x 10</w:t>
            </w:r>
            <w:r>
              <w:rPr>
                <w:spacing w:val="-2"/>
                <w:sz w:val="14"/>
                <w:vertAlign w:val="superscript"/>
              </w:rPr>
              <w:t>+7</w:t>
            </w:r>
          </w:p>
        </w:tc>
      </w:tr>
      <w:tr w:rsidR="000B1A61" w14:paraId="1D2D3381" w14:textId="77777777">
        <w:tblPrEx>
          <w:tblBorders>
            <w:top w:val="none" w:sz="0" w:space="0" w:color="auto"/>
            <w:bottom w:val="none" w:sz="0" w:space="0" w:color="auto"/>
          </w:tblBorders>
        </w:tblPrEx>
        <w:tc>
          <w:tcPr>
            <w:tcW w:w="1418" w:type="dxa"/>
          </w:tcPr>
          <w:p w14:paraId="68BC4A6D" w14:textId="77777777" w:rsidR="00B83108" w:rsidRDefault="00B83108">
            <w:pPr>
              <w:pStyle w:val="yTable"/>
              <w:rPr>
                <w:spacing w:val="-1"/>
                <w:sz w:val="14"/>
              </w:rPr>
            </w:pPr>
          </w:p>
        </w:tc>
        <w:tc>
          <w:tcPr>
            <w:tcW w:w="1134" w:type="dxa"/>
          </w:tcPr>
          <w:p w14:paraId="1A801C01" w14:textId="77777777" w:rsidR="00B83108" w:rsidRDefault="00B83108">
            <w:pPr>
              <w:pStyle w:val="yTable"/>
              <w:tabs>
                <w:tab w:val="right" w:pos="680"/>
              </w:tabs>
              <w:rPr>
                <w:spacing w:val="-1"/>
                <w:sz w:val="14"/>
              </w:rPr>
            </w:pPr>
            <w:r>
              <w:rPr>
                <w:spacing w:val="-1"/>
                <w:sz w:val="14"/>
              </w:rPr>
              <w:tab/>
              <w:t>I</w:t>
            </w:r>
          </w:p>
        </w:tc>
        <w:tc>
          <w:tcPr>
            <w:tcW w:w="1169" w:type="dxa"/>
          </w:tcPr>
          <w:p w14:paraId="3FBF1520" w14:textId="77777777" w:rsidR="00B83108" w:rsidRDefault="00B83108">
            <w:pPr>
              <w:pStyle w:val="yTable"/>
              <w:rPr>
                <w:spacing w:val="-2"/>
                <w:sz w:val="14"/>
                <w:vertAlign w:val="superscript"/>
              </w:rPr>
            </w:pPr>
            <w:r>
              <w:rPr>
                <w:spacing w:val="-2"/>
                <w:sz w:val="14"/>
              </w:rPr>
              <w:t>3.3 x 10</w:t>
            </w:r>
            <w:r>
              <w:rPr>
                <w:spacing w:val="-2"/>
                <w:sz w:val="14"/>
                <w:vertAlign w:val="superscript"/>
              </w:rPr>
              <w:t>+4</w:t>
            </w:r>
          </w:p>
        </w:tc>
        <w:tc>
          <w:tcPr>
            <w:tcW w:w="1170" w:type="dxa"/>
          </w:tcPr>
          <w:p w14:paraId="209A4066"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58A53F60"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567D3A2A" w14:textId="77777777" w:rsidR="00B83108" w:rsidRDefault="00B83108">
            <w:pPr>
              <w:pStyle w:val="yTable"/>
              <w:rPr>
                <w:spacing w:val="-2"/>
                <w:sz w:val="14"/>
              </w:rPr>
            </w:pPr>
            <w:r>
              <w:rPr>
                <w:spacing w:val="-2"/>
                <w:sz w:val="14"/>
              </w:rPr>
              <w:t>7.4 x 10</w:t>
            </w:r>
            <w:r>
              <w:rPr>
                <w:spacing w:val="-2"/>
                <w:sz w:val="14"/>
                <w:vertAlign w:val="superscript"/>
              </w:rPr>
              <w:t>+6</w:t>
            </w:r>
          </w:p>
        </w:tc>
      </w:tr>
      <w:tr w:rsidR="000B1A61" w14:paraId="2D35FD26" w14:textId="77777777">
        <w:tblPrEx>
          <w:tblBorders>
            <w:top w:val="none" w:sz="0" w:space="0" w:color="auto"/>
            <w:bottom w:val="none" w:sz="0" w:space="0" w:color="auto"/>
          </w:tblBorders>
        </w:tblPrEx>
        <w:tc>
          <w:tcPr>
            <w:tcW w:w="1418" w:type="dxa"/>
          </w:tcPr>
          <w:p w14:paraId="6A1D91F6" w14:textId="77777777" w:rsidR="00B83108" w:rsidRDefault="00B83108">
            <w:pPr>
              <w:pStyle w:val="yTable"/>
              <w:rPr>
                <w:spacing w:val="-1"/>
                <w:sz w:val="14"/>
              </w:rPr>
            </w:pPr>
          </w:p>
        </w:tc>
        <w:tc>
          <w:tcPr>
            <w:tcW w:w="1134" w:type="dxa"/>
          </w:tcPr>
          <w:p w14:paraId="0B7569C1" w14:textId="77777777" w:rsidR="00B83108" w:rsidRDefault="00B83108">
            <w:pPr>
              <w:pStyle w:val="yTable"/>
              <w:tabs>
                <w:tab w:val="right" w:pos="680"/>
              </w:tabs>
              <w:rPr>
                <w:spacing w:val="-1"/>
                <w:sz w:val="14"/>
              </w:rPr>
            </w:pPr>
            <w:r>
              <w:rPr>
                <w:spacing w:val="-1"/>
                <w:sz w:val="14"/>
              </w:rPr>
              <w:t>Te</w:t>
            </w:r>
            <w:r>
              <w:rPr>
                <w:spacing w:val="-1"/>
                <w:sz w:val="14"/>
              </w:rPr>
              <w:noBreakHyphen/>
              <w:t>129m</w:t>
            </w:r>
            <w:r>
              <w:rPr>
                <w:spacing w:val="-1"/>
                <w:sz w:val="14"/>
              </w:rPr>
              <w:tab/>
              <w:t>S</w:t>
            </w:r>
          </w:p>
        </w:tc>
        <w:tc>
          <w:tcPr>
            <w:tcW w:w="1169" w:type="dxa"/>
          </w:tcPr>
          <w:p w14:paraId="3266CD5B"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+3</w:t>
            </w:r>
          </w:p>
        </w:tc>
        <w:tc>
          <w:tcPr>
            <w:tcW w:w="1170" w:type="dxa"/>
          </w:tcPr>
          <w:p w14:paraId="2CE0F766"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4D7FC7A4"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3A1AB246" w14:textId="77777777" w:rsidR="00B83108" w:rsidRDefault="00B83108">
            <w:pPr>
              <w:pStyle w:val="yTable"/>
              <w:rPr>
                <w:spacing w:val="-2"/>
                <w:sz w:val="14"/>
              </w:rPr>
            </w:pPr>
            <w:r>
              <w:rPr>
                <w:spacing w:val="-2"/>
                <w:sz w:val="14"/>
              </w:rPr>
              <w:t>1.1 x 10</w:t>
            </w:r>
            <w:r>
              <w:rPr>
                <w:spacing w:val="-2"/>
                <w:sz w:val="14"/>
                <w:vertAlign w:val="superscript"/>
              </w:rPr>
              <w:t>+6</w:t>
            </w:r>
          </w:p>
        </w:tc>
      </w:tr>
      <w:tr w:rsidR="000B1A61" w14:paraId="48E46C4C" w14:textId="77777777">
        <w:tblPrEx>
          <w:tblBorders>
            <w:top w:val="none" w:sz="0" w:space="0" w:color="auto"/>
            <w:bottom w:val="none" w:sz="0" w:space="0" w:color="auto"/>
          </w:tblBorders>
        </w:tblPrEx>
        <w:tc>
          <w:tcPr>
            <w:tcW w:w="1418" w:type="dxa"/>
          </w:tcPr>
          <w:p w14:paraId="0B3D6CDB" w14:textId="77777777" w:rsidR="00B83108" w:rsidRDefault="00B83108">
            <w:pPr>
              <w:pStyle w:val="yTable"/>
              <w:rPr>
                <w:spacing w:val="-1"/>
                <w:sz w:val="14"/>
              </w:rPr>
            </w:pPr>
          </w:p>
        </w:tc>
        <w:tc>
          <w:tcPr>
            <w:tcW w:w="1134" w:type="dxa"/>
          </w:tcPr>
          <w:p w14:paraId="4E85BD10" w14:textId="77777777" w:rsidR="00B83108" w:rsidRDefault="00B83108">
            <w:pPr>
              <w:pStyle w:val="yTable"/>
              <w:tabs>
                <w:tab w:val="right" w:pos="680"/>
              </w:tabs>
              <w:rPr>
                <w:spacing w:val="-1"/>
                <w:sz w:val="14"/>
              </w:rPr>
            </w:pPr>
            <w:r>
              <w:rPr>
                <w:spacing w:val="-1"/>
                <w:sz w:val="14"/>
              </w:rPr>
              <w:tab/>
              <w:t>I</w:t>
            </w:r>
          </w:p>
        </w:tc>
        <w:tc>
          <w:tcPr>
            <w:tcW w:w="1169" w:type="dxa"/>
          </w:tcPr>
          <w:p w14:paraId="7BB2EECB" w14:textId="77777777" w:rsidR="00B83108" w:rsidRDefault="00B83108">
            <w:pPr>
              <w:pStyle w:val="yTable"/>
              <w:rPr>
                <w:spacing w:val="-2"/>
                <w:sz w:val="14"/>
                <w:vertAlign w:val="superscript"/>
              </w:rPr>
            </w:pPr>
            <w:r>
              <w:rPr>
                <w:spacing w:val="-2"/>
                <w:sz w:val="14"/>
              </w:rPr>
              <w:t>1.1 x 10</w:t>
            </w:r>
            <w:r>
              <w:rPr>
                <w:spacing w:val="-2"/>
                <w:sz w:val="14"/>
                <w:vertAlign w:val="superscript"/>
              </w:rPr>
              <w:t>+3</w:t>
            </w:r>
          </w:p>
        </w:tc>
        <w:tc>
          <w:tcPr>
            <w:tcW w:w="1170" w:type="dxa"/>
          </w:tcPr>
          <w:p w14:paraId="1A7FD5BD"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35376E08"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2A84EF7E" w14:textId="77777777" w:rsidR="00B83108" w:rsidRDefault="00B83108">
            <w:pPr>
              <w:pStyle w:val="yTable"/>
              <w:rPr>
                <w:spacing w:val="-2"/>
                <w:sz w:val="14"/>
              </w:rPr>
            </w:pPr>
            <w:r>
              <w:rPr>
                <w:spacing w:val="-2"/>
                <w:sz w:val="14"/>
              </w:rPr>
              <w:t>7.4 x 10</w:t>
            </w:r>
            <w:r>
              <w:rPr>
                <w:spacing w:val="-2"/>
                <w:sz w:val="14"/>
                <w:vertAlign w:val="superscript"/>
              </w:rPr>
              <w:t>+5</w:t>
            </w:r>
          </w:p>
        </w:tc>
      </w:tr>
      <w:tr w:rsidR="000B1A61" w14:paraId="10141C14" w14:textId="77777777">
        <w:tblPrEx>
          <w:tblBorders>
            <w:top w:val="none" w:sz="0" w:space="0" w:color="auto"/>
            <w:bottom w:val="none" w:sz="0" w:space="0" w:color="auto"/>
          </w:tblBorders>
        </w:tblPrEx>
        <w:tc>
          <w:tcPr>
            <w:tcW w:w="1418" w:type="dxa"/>
          </w:tcPr>
          <w:p w14:paraId="7E1B69EF" w14:textId="77777777" w:rsidR="00B83108" w:rsidRDefault="00B83108">
            <w:pPr>
              <w:pStyle w:val="yTable"/>
              <w:keepNext/>
              <w:keepLines/>
              <w:rPr>
                <w:spacing w:val="-1"/>
                <w:sz w:val="14"/>
              </w:rPr>
            </w:pPr>
          </w:p>
        </w:tc>
        <w:tc>
          <w:tcPr>
            <w:tcW w:w="1134" w:type="dxa"/>
          </w:tcPr>
          <w:p w14:paraId="7CBBFD37" w14:textId="77777777" w:rsidR="00B83108" w:rsidRDefault="00B83108">
            <w:pPr>
              <w:pStyle w:val="yTable"/>
              <w:keepNext/>
              <w:keepLines/>
              <w:tabs>
                <w:tab w:val="right" w:pos="680"/>
              </w:tabs>
              <w:rPr>
                <w:spacing w:val="-1"/>
                <w:sz w:val="14"/>
              </w:rPr>
            </w:pPr>
            <w:r>
              <w:rPr>
                <w:spacing w:val="-1"/>
                <w:sz w:val="14"/>
              </w:rPr>
              <w:t>Te</w:t>
            </w:r>
            <w:r>
              <w:rPr>
                <w:spacing w:val="-1"/>
                <w:sz w:val="14"/>
              </w:rPr>
              <w:noBreakHyphen/>
              <w:t>129</w:t>
            </w:r>
            <w:r>
              <w:rPr>
                <w:spacing w:val="-1"/>
                <w:sz w:val="14"/>
              </w:rPr>
              <w:tab/>
              <w:t>S</w:t>
            </w:r>
          </w:p>
        </w:tc>
        <w:tc>
          <w:tcPr>
            <w:tcW w:w="1169" w:type="dxa"/>
          </w:tcPr>
          <w:p w14:paraId="52EE2FE0" w14:textId="77777777" w:rsidR="00B83108" w:rsidRDefault="00B83108">
            <w:pPr>
              <w:pStyle w:val="yTable"/>
              <w:keepNext/>
              <w:keepLines/>
              <w:rPr>
                <w:spacing w:val="-2"/>
                <w:sz w:val="14"/>
                <w:vertAlign w:val="superscript"/>
              </w:rPr>
            </w:pPr>
            <w:r>
              <w:rPr>
                <w:spacing w:val="-2"/>
                <w:sz w:val="14"/>
              </w:rPr>
              <w:t>1.8 x 10</w:t>
            </w:r>
            <w:r>
              <w:rPr>
                <w:spacing w:val="-2"/>
                <w:sz w:val="14"/>
                <w:vertAlign w:val="superscript"/>
              </w:rPr>
              <w:t>+5</w:t>
            </w:r>
          </w:p>
        </w:tc>
        <w:tc>
          <w:tcPr>
            <w:tcW w:w="1170" w:type="dxa"/>
          </w:tcPr>
          <w:p w14:paraId="16AF78D2" w14:textId="77777777" w:rsidR="00B83108" w:rsidRDefault="00B83108">
            <w:pPr>
              <w:pStyle w:val="yTable"/>
              <w:keepNext/>
              <w:keepLines/>
              <w:rPr>
                <w:spacing w:val="-2"/>
                <w:sz w:val="14"/>
              </w:rPr>
            </w:pPr>
            <w:r>
              <w:rPr>
                <w:spacing w:val="-2"/>
                <w:sz w:val="14"/>
              </w:rPr>
              <w:t>7.4 x 10</w:t>
            </w:r>
            <w:r>
              <w:rPr>
                <w:spacing w:val="-2"/>
                <w:sz w:val="14"/>
                <w:vertAlign w:val="superscript"/>
              </w:rPr>
              <w:t>+8</w:t>
            </w:r>
          </w:p>
        </w:tc>
        <w:tc>
          <w:tcPr>
            <w:tcW w:w="1229" w:type="dxa"/>
            <w:gridSpan w:val="4"/>
          </w:tcPr>
          <w:p w14:paraId="64BADEF6" w14:textId="77777777" w:rsidR="00B83108" w:rsidRDefault="00B83108">
            <w:pPr>
              <w:pStyle w:val="yTable"/>
              <w:keepNext/>
              <w:keepLines/>
              <w:rPr>
                <w:spacing w:val="-2"/>
                <w:sz w:val="14"/>
              </w:rPr>
            </w:pPr>
            <w:r>
              <w:rPr>
                <w:spacing w:val="-2"/>
                <w:sz w:val="14"/>
              </w:rPr>
              <w:t>7.4 x 10</w:t>
            </w:r>
            <w:r>
              <w:rPr>
                <w:spacing w:val="-2"/>
                <w:sz w:val="14"/>
                <w:vertAlign w:val="superscript"/>
              </w:rPr>
              <w:t>+3</w:t>
            </w:r>
          </w:p>
        </w:tc>
        <w:tc>
          <w:tcPr>
            <w:tcW w:w="1111" w:type="dxa"/>
          </w:tcPr>
          <w:p w14:paraId="700878ED" w14:textId="77777777" w:rsidR="00B83108" w:rsidRDefault="00B83108">
            <w:pPr>
              <w:pStyle w:val="yTable"/>
              <w:keepNext/>
              <w:keepLines/>
              <w:rPr>
                <w:spacing w:val="-2"/>
                <w:sz w:val="14"/>
              </w:rPr>
            </w:pPr>
            <w:r>
              <w:rPr>
                <w:spacing w:val="-2"/>
                <w:sz w:val="14"/>
              </w:rPr>
              <w:t>3 x 10</w:t>
            </w:r>
            <w:r>
              <w:rPr>
                <w:spacing w:val="-2"/>
                <w:sz w:val="14"/>
                <w:vertAlign w:val="superscript"/>
              </w:rPr>
              <w:t>+7</w:t>
            </w:r>
          </w:p>
        </w:tc>
      </w:tr>
      <w:tr w:rsidR="000B1A61" w14:paraId="07E4EAB2" w14:textId="77777777">
        <w:tblPrEx>
          <w:tblBorders>
            <w:top w:val="none" w:sz="0" w:space="0" w:color="auto"/>
            <w:bottom w:val="none" w:sz="0" w:space="0" w:color="auto"/>
          </w:tblBorders>
        </w:tblPrEx>
        <w:tc>
          <w:tcPr>
            <w:tcW w:w="1418" w:type="dxa"/>
          </w:tcPr>
          <w:p w14:paraId="6E85E808" w14:textId="77777777" w:rsidR="00B83108" w:rsidRDefault="00B83108">
            <w:pPr>
              <w:pStyle w:val="yTable"/>
              <w:rPr>
                <w:spacing w:val="-1"/>
                <w:sz w:val="14"/>
              </w:rPr>
            </w:pPr>
          </w:p>
        </w:tc>
        <w:tc>
          <w:tcPr>
            <w:tcW w:w="1134" w:type="dxa"/>
          </w:tcPr>
          <w:p w14:paraId="222360A9" w14:textId="77777777" w:rsidR="00B83108" w:rsidRDefault="00B83108">
            <w:pPr>
              <w:pStyle w:val="yTable"/>
              <w:tabs>
                <w:tab w:val="right" w:pos="680"/>
              </w:tabs>
              <w:rPr>
                <w:spacing w:val="-1"/>
                <w:sz w:val="14"/>
              </w:rPr>
            </w:pPr>
            <w:r>
              <w:rPr>
                <w:spacing w:val="-1"/>
                <w:sz w:val="14"/>
              </w:rPr>
              <w:tab/>
              <w:t>I</w:t>
            </w:r>
          </w:p>
        </w:tc>
        <w:tc>
          <w:tcPr>
            <w:tcW w:w="1169" w:type="dxa"/>
          </w:tcPr>
          <w:p w14:paraId="424000A5" w14:textId="77777777" w:rsidR="00B83108" w:rsidRDefault="00B83108">
            <w:pPr>
              <w:pStyle w:val="yTable"/>
              <w:rPr>
                <w:spacing w:val="-2"/>
                <w:sz w:val="14"/>
                <w:vertAlign w:val="superscript"/>
              </w:rPr>
            </w:pPr>
            <w:r>
              <w:rPr>
                <w:spacing w:val="-2"/>
                <w:sz w:val="14"/>
              </w:rPr>
              <w:t>1.5 x 10</w:t>
            </w:r>
            <w:r>
              <w:rPr>
                <w:spacing w:val="-2"/>
                <w:sz w:val="14"/>
                <w:vertAlign w:val="superscript"/>
              </w:rPr>
              <w:t>+5</w:t>
            </w:r>
          </w:p>
        </w:tc>
        <w:tc>
          <w:tcPr>
            <w:tcW w:w="1170" w:type="dxa"/>
          </w:tcPr>
          <w:p w14:paraId="2C659E32"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5172BF5A" w14:textId="77777777" w:rsidR="00B83108" w:rsidRDefault="00B83108">
            <w:pPr>
              <w:pStyle w:val="yTable"/>
              <w:rPr>
                <w:spacing w:val="-2"/>
                <w:sz w:val="14"/>
              </w:rPr>
            </w:pPr>
            <w:r>
              <w:rPr>
                <w:spacing w:val="-2"/>
                <w:sz w:val="14"/>
              </w:rPr>
              <w:t>3.7 x 10</w:t>
            </w:r>
            <w:r>
              <w:rPr>
                <w:spacing w:val="-2"/>
                <w:sz w:val="14"/>
                <w:vertAlign w:val="superscript"/>
              </w:rPr>
              <w:t>+3</w:t>
            </w:r>
          </w:p>
        </w:tc>
        <w:tc>
          <w:tcPr>
            <w:tcW w:w="1111" w:type="dxa"/>
          </w:tcPr>
          <w:p w14:paraId="3A23BBB5" w14:textId="77777777" w:rsidR="00B83108" w:rsidRDefault="00B83108">
            <w:pPr>
              <w:pStyle w:val="yTable"/>
              <w:rPr>
                <w:spacing w:val="-2"/>
                <w:sz w:val="14"/>
              </w:rPr>
            </w:pPr>
            <w:r>
              <w:rPr>
                <w:spacing w:val="-2"/>
                <w:sz w:val="14"/>
              </w:rPr>
              <w:t>3 x 10</w:t>
            </w:r>
            <w:r>
              <w:rPr>
                <w:spacing w:val="-2"/>
                <w:sz w:val="14"/>
                <w:vertAlign w:val="superscript"/>
              </w:rPr>
              <w:t>+7</w:t>
            </w:r>
          </w:p>
        </w:tc>
      </w:tr>
      <w:tr w:rsidR="000B1A61" w14:paraId="03D5EB18" w14:textId="77777777">
        <w:tblPrEx>
          <w:tblBorders>
            <w:top w:val="none" w:sz="0" w:space="0" w:color="auto"/>
            <w:bottom w:val="none" w:sz="0" w:space="0" w:color="auto"/>
          </w:tblBorders>
        </w:tblPrEx>
        <w:tc>
          <w:tcPr>
            <w:tcW w:w="1418" w:type="dxa"/>
          </w:tcPr>
          <w:p w14:paraId="740C5D44" w14:textId="77777777" w:rsidR="00B83108" w:rsidRDefault="00B83108">
            <w:pPr>
              <w:pStyle w:val="yTable"/>
              <w:keepNext/>
              <w:keepLines/>
              <w:rPr>
                <w:spacing w:val="-1"/>
                <w:sz w:val="14"/>
              </w:rPr>
            </w:pPr>
          </w:p>
        </w:tc>
        <w:tc>
          <w:tcPr>
            <w:tcW w:w="1134" w:type="dxa"/>
          </w:tcPr>
          <w:p w14:paraId="1962F929" w14:textId="77777777" w:rsidR="00B83108" w:rsidRDefault="00B83108">
            <w:pPr>
              <w:pStyle w:val="yTable"/>
              <w:keepNext/>
              <w:keepLines/>
              <w:tabs>
                <w:tab w:val="right" w:pos="680"/>
              </w:tabs>
              <w:rPr>
                <w:spacing w:val="-1"/>
                <w:sz w:val="14"/>
              </w:rPr>
            </w:pPr>
            <w:r>
              <w:rPr>
                <w:spacing w:val="-1"/>
                <w:sz w:val="14"/>
              </w:rPr>
              <w:t>Te</w:t>
            </w:r>
            <w:r>
              <w:rPr>
                <w:spacing w:val="-1"/>
                <w:sz w:val="14"/>
              </w:rPr>
              <w:noBreakHyphen/>
              <w:t>131m</w:t>
            </w:r>
            <w:r>
              <w:rPr>
                <w:spacing w:val="-1"/>
                <w:sz w:val="14"/>
              </w:rPr>
              <w:tab/>
              <w:t>S</w:t>
            </w:r>
          </w:p>
        </w:tc>
        <w:tc>
          <w:tcPr>
            <w:tcW w:w="1169" w:type="dxa"/>
          </w:tcPr>
          <w:p w14:paraId="04FD4C53" w14:textId="77777777" w:rsidR="00B83108" w:rsidRDefault="00B83108">
            <w:pPr>
              <w:pStyle w:val="yTable"/>
              <w:keepNext/>
              <w:keepLines/>
              <w:rPr>
                <w:spacing w:val="-2"/>
                <w:sz w:val="14"/>
                <w:vertAlign w:val="superscript"/>
              </w:rPr>
            </w:pPr>
            <w:r>
              <w:rPr>
                <w:spacing w:val="-2"/>
                <w:sz w:val="14"/>
              </w:rPr>
              <w:t>1.5 x 10</w:t>
            </w:r>
            <w:r>
              <w:rPr>
                <w:spacing w:val="-2"/>
                <w:sz w:val="14"/>
                <w:vertAlign w:val="superscript"/>
              </w:rPr>
              <w:t>+4</w:t>
            </w:r>
          </w:p>
        </w:tc>
        <w:tc>
          <w:tcPr>
            <w:tcW w:w="1170" w:type="dxa"/>
          </w:tcPr>
          <w:p w14:paraId="0465C900" w14:textId="77777777" w:rsidR="00B83108" w:rsidRDefault="00B83108">
            <w:pPr>
              <w:pStyle w:val="yTable"/>
              <w:keepNext/>
              <w:keepLines/>
              <w:rPr>
                <w:spacing w:val="-2"/>
                <w:sz w:val="14"/>
              </w:rPr>
            </w:pPr>
            <w:r>
              <w:rPr>
                <w:spacing w:val="-2"/>
                <w:sz w:val="14"/>
              </w:rPr>
              <w:t>7.4 x 10</w:t>
            </w:r>
            <w:r>
              <w:rPr>
                <w:spacing w:val="-2"/>
                <w:sz w:val="14"/>
                <w:vertAlign w:val="superscript"/>
              </w:rPr>
              <w:t>+7</w:t>
            </w:r>
          </w:p>
        </w:tc>
        <w:tc>
          <w:tcPr>
            <w:tcW w:w="1229" w:type="dxa"/>
            <w:gridSpan w:val="4"/>
          </w:tcPr>
          <w:p w14:paraId="4FDCA4FE" w14:textId="77777777" w:rsidR="00B83108" w:rsidRDefault="00B83108">
            <w:pPr>
              <w:pStyle w:val="yTable"/>
              <w:keepNext/>
              <w:keepLines/>
              <w:rPr>
                <w:spacing w:val="-2"/>
                <w:sz w:val="14"/>
              </w:rPr>
            </w:pPr>
            <w:r>
              <w:rPr>
                <w:spacing w:val="-2"/>
                <w:sz w:val="14"/>
              </w:rPr>
              <w:t>3.7 x 10</w:t>
            </w:r>
            <w:r>
              <w:rPr>
                <w:spacing w:val="-2"/>
                <w:sz w:val="14"/>
                <w:vertAlign w:val="superscript"/>
              </w:rPr>
              <w:t>+2</w:t>
            </w:r>
          </w:p>
        </w:tc>
        <w:tc>
          <w:tcPr>
            <w:tcW w:w="1111" w:type="dxa"/>
          </w:tcPr>
          <w:p w14:paraId="5EB2939E" w14:textId="77777777" w:rsidR="00B83108" w:rsidRDefault="00B83108">
            <w:pPr>
              <w:pStyle w:val="yTable"/>
              <w:keepNext/>
              <w:keepLines/>
              <w:rPr>
                <w:spacing w:val="-2"/>
                <w:sz w:val="14"/>
              </w:rPr>
            </w:pPr>
            <w:r>
              <w:rPr>
                <w:spacing w:val="-2"/>
                <w:sz w:val="14"/>
              </w:rPr>
              <w:t>2.2 x 10</w:t>
            </w:r>
            <w:r>
              <w:rPr>
                <w:spacing w:val="-2"/>
                <w:sz w:val="14"/>
                <w:vertAlign w:val="superscript"/>
              </w:rPr>
              <w:t>+6</w:t>
            </w:r>
          </w:p>
        </w:tc>
      </w:tr>
      <w:tr w:rsidR="000B1A61" w14:paraId="41EF2CA4" w14:textId="77777777">
        <w:tblPrEx>
          <w:tblBorders>
            <w:top w:val="none" w:sz="0" w:space="0" w:color="auto"/>
            <w:bottom w:val="none" w:sz="0" w:space="0" w:color="auto"/>
          </w:tblBorders>
        </w:tblPrEx>
        <w:tc>
          <w:tcPr>
            <w:tcW w:w="1418" w:type="dxa"/>
          </w:tcPr>
          <w:p w14:paraId="40A8B144" w14:textId="77777777" w:rsidR="00B83108" w:rsidRDefault="00B83108">
            <w:pPr>
              <w:pStyle w:val="yTable"/>
              <w:rPr>
                <w:spacing w:val="-1"/>
                <w:sz w:val="14"/>
              </w:rPr>
            </w:pPr>
          </w:p>
        </w:tc>
        <w:tc>
          <w:tcPr>
            <w:tcW w:w="1134" w:type="dxa"/>
          </w:tcPr>
          <w:p w14:paraId="22A5445D" w14:textId="77777777" w:rsidR="00B83108" w:rsidRDefault="00B83108">
            <w:pPr>
              <w:pStyle w:val="yTable"/>
              <w:tabs>
                <w:tab w:val="right" w:pos="680"/>
              </w:tabs>
              <w:rPr>
                <w:spacing w:val="-1"/>
                <w:sz w:val="14"/>
              </w:rPr>
            </w:pPr>
            <w:r>
              <w:rPr>
                <w:spacing w:val="-1"/>
                <w:sz w:val="14"/>
              </w:rPr>
              <w:tab/>
              <w:t>I</w:t>
            </w:r>
          </w:p>
        </w:tc>
        <w:tc>
          <w:tcPr>
            <w:tcW w:w="1169" w:type="dxa"/>
          </w:tcPr>
          <w:p w14:paraId="393C6247" w14:textId="77777777" w:rsidR="00B83108" w:rsidRDefault="00B83108">
            <w:pPr>
              <w:pStyle w:val="yTable"/>
              <w:rPr>
                <w:spacing w:val="-2"/>
                <w:sz w:val="14"/>
                <w:vertAlign w:val="superscript"/>
              </w:rPr>
            </w:pPr>
            <w:r>
              <w:rPr>
                <w:spacing w:val="-2"/>
                <w:sz w:val="14"/>
              </w:rPr>
              <w:t>7.4 x 10</w:t>
            </w:r>
            <w:r>
              <w:rPr>
                <w:spacing w:val="-2"/>
                <w:sz w:val="14"/>
                <w:vertAlign w:val="superscript"/>
              </w:rPr>
              <w:t>+3</w:t>
            </w:r>
          </w:p>
        </w:tc>
        <w:tc>
          <w:tcPr>
            <w:tcW w:w="1170" w:type="dxa"/>
          </w:tcPr>
          <w:p w14:paraId="5C930400"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0F0D5569"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0D9255B8" w14:textId="77777777" w:rsidR="00B83108" w:rsidRDefault="00B83108">
            <w:pPr>
              <w:pStyle w:val="yTable"/>
              <w:rPr>
                <w:spacing w:val="-2"/>
                <w:sz w:val="14"/>
              </w:rPr>
            </w:pPr>
            <w:r>
              <w:rPr>
                <w:spacing w:val="-2"/>
                <w:sz w:val="14"/>
              </w:rPr>
              <w:t>1.5 x 10</w:t>
            </w:r>
            <w:r>
              <w:rPr>
                <w:spacing w:val="-2"/>
                <w:sz w:val="14"/>
                <w:vertAlign w:val="superscript"/>
              </w:rPr>
              <w:t>+6</w:t>
            </w:r>
          </w:p>
        </w:tc>
      </w:tr>
      <w:tr w:rsidR="000B1A61" w14:paraId="2C09AAAD" w14:textId="77777777">
        <w:tblPrEx>
          <w:tblBorders>
            <w:top w:val="none" w:sz="0" w:space="0" w:color="auto"/>
            <w:bottom w:val="none" w:sz="0" w:space="0" w:color="auto"/>
          </w:tblBorders>
        </w:tblPrEx>
        <w:tc>
          <w:tcPr>
            <w:tcW w:w="1418" w:type="dxa"/>
          </w:tcPr>
          <w:p w14:paraId="0F905D48" w14:textId="77777777" w:rsidR="00B83108" w:rsidRDefault="00B83108">
            <w:pPr>
              <w:pStyle w:val="yTable"/>
              <w:rPr>
                <w:spacing w:val="-1"/>
                <w:sz w:val="14"/>
              </w:rPr>
            </w:pPr>
          </w:p>
        </w:tc>
        <w:tc>
          <w:tcPr>
            <w:tcW w:w="1134" w:type="dxa"/>
          </w:tcPr>
          <w:p w14:paraId="3057547F" w14:textId="77777777" w:rsidR="00B83108" w:rsidRDefault="00B83108">
            <w:pPr>
              <w:pStyle w:val="yTable"/>
              <w:tabs>
                <w:tab w:val="right" w:pos="680"/>
              </w:tabs>
              <w:rPr>
                <w:spacing w:val="-1"/>
                <w:sz w:val="14"/>
              </w:rPr>
            </w:pPr>
            <w:r>
              <w:rPr>
                <w:spacing w:val="-1"/>
                <w:sz w:val="14"/>
              </w:rPr>
              <w:t>Te</w:t>
            </w:r>
            <w:r>
              <w:rPr>
                <w:spacing w:val="-1"/>
                <w:sz w:val="14"/>
              </w:rPr>
              <w:noBreakHyphen/>
              <w:t>132</w:t>
            </w:r>
            <w:r>
              <w:rPr>
                <w:spacing w:val="-1"/>
                <w:sz w:val="14"/>
              </w:rPr>
              <w:tab/>
              <w:t>S</w:t>
            </w:r>
          </w:p>
        </w:tc>
        <w:tc>
          <w:tcPr>
            <w:tcW w:w="1169" w:type="dxa"/>
          </w:tcPr>
          <w:p w14:paraId="21514E9A" w14:textId="77777777" w:rsidR="00B83108" w:rsidRDefault="00B83108">
            <w:pPr>
              <w:pStyle w:val="yTable"/>
              <w:rPr>
                <w:spacing w:val="-2"/>
                <w:sz w:val="14"/>
                <w:vertAlign w:val="superscript"/>
              </w:rPr>
            </w:pPr>
            <w:r>
              <w:rPr>
                <w:spacing w:val="-2"/>
                <w:sz w:val="14"/>
              </w:rPr>
              <w:t>7.4 x 10</w:t>
            </w:r>
            <w:r>
              <w:rPr>
                <w:spacing w:val="-2"/>
                <w:sz w:val="14"/>
                <w:vertAlign w:val="superscript"/>
              </w:rPr>
              <w:t>+3</w:t>
            </w:r>
          </w:p>
        </w:tc>
        <w:tc>
          <w:tcPr>
            <w:tcW w:w="1170" w:type="dxa"/>
          </w:tcPr>
          <w:p w14:paraId="474121D7"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28BC2247" w14:textId="77777777" w:rsidR="00B83108" w:rsidRDefault="00B83108">
            <w:pPr>
              <w:pStyle w:val="yTable"/>
              <w:rPr>
                <w:spacing w:val="-2"/>
                <w:sz w:val="14"/>
              </w:rPr>
            </w:pPr>
            <w:r>
              <w:rPr>
                <w:spacing w:val="-2"/>
                <w:sz w:val="14"/>
              </w:rPr>
              <w:t>2.6 x 10</w:t>
            </w:r>
            <w:r>
              <w:rPr>
                <w:spacing w:val="-2"/>
                <w:sz w:val="14"/>
                <w:vertAlign w:val="superscript"/>
              </w:rPr>
              <w:t>+2</w:t>
            </w:r>
          </w:p>
        </w:tc>
        <w:tc>
          <w:tcPr>
            <w:tcW w:w="1111" w:type="dxa"/>
          </w:tcPr>
          <w:p w14:paraId="547BCA38" w14:textId="77777777" w:rsidR="00B83108" w:rsidRDefault="00B83108">
            <w:pPr>
              <w:pStyle w:val="yTable"/>
              <w:rPr>
                <w:spacing w:val="-2"/>
                <w:sz w:val="14"/>
              </w:rPr>
            </w:pPr>
            <w:r>
              <w:rPr>
                <w:spacing w:val="-2"/>
                <w:sz w:val="14"/>
              </w:rPr>
              <w:t>1.1 x 10</w:t>
            </w:r>
            <w:r>
              <w:rPr>
                <w:spacing w:val="-2"/>
                <w:sz w:val="14"/>
                <w:vertAlign w:val="superscript"/>
              </w:rPr>
              <w:t>+6</w:t>
            </w:r>
          </w:p>
        </w:tc>
      </w:tr>
      <w:tr w:rsidR="000B1A61" w14:paraId="1A3B6380" w14:textId="77777777">
        <w:tblPrEx>
          <w:tblBorders>
            <w:top w:val="none" w:sz="0" w:space="0" w:color="auto"/>
            <w:bottom w:val="none" w:sz="0" w:space="0" w:color="auto"/>
          </w:tblBorders>
        </w:tblPrEx>
        <w:tc>
          <w:tcPr>
            <w:tcW w:w="1418" w:type="dxa"/>
          </w:tcPr>
          <w:p w14:paraId="09E56AA5" w14:textId="77777777" w:rsidR="00B83108" w:rsidRDefault="00B83108">
            <w:pPr>
              <w:pStyle w:val="yTable"/>
              <w:rPr>
                <w:spacing w:val="-1"/>
                <w:sz w:val="14"/>
              </w:rPr>
            </w:pPr>
          </w:p>
        </w:tc>
        <w:tc>
          <w:tcPr>
            <w:tcW w:w="1134" w:type="dxa"/>
          </w:tcPr>
          <w:p w14:paraId="4138ED78" w14:textId="77777777" w:rsidR="00B83108" w:rsidRDefault="00B83108">
            <w:pPr>
              <w:pStyle w:val="yTable"/>
              <w:tabs>
                <w:tab w:val="right" w:pos="680"/>
              </w:tabs>
              <w:rPr>
                <w:spacing w:val="-1"/>
                <w:sz w:val="14"/>
              </w:rPr>
            </w:pPr>
            <w:r>
              <w:rPr>
                <w:spacing w:val="-1"/>
                <w:sz w:val="14"/>
              </w:rPr>
              <w:tab/>
              <w:t>I</w:t>
            </w:r>
          </w:p>
        </w:tc>
        <w:tc>
          <w:tcPr>
            <w:tcW w:w="1169" w:type="dxa"/>
          </w:tcPr>
          <w:p w14:paraId="3FFAF0E8"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18F8C5BB"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1AC65B6C"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46ADF276" w14:textId="77777777" w:rsidR="00B83108" w:rsidRDefault="00B83108">
            <w:pPr>
              <w:pStyle w:val="yTable"/>
              <w:rPr>
                <w:spacing w:val="-2"/>
                <w:sz w:val="14"/>
              </w:rPr>
            </w:pPr>
            <w:r>
              <w:rPr>
                <w:spacing w:val="-2"/>
                <w:sz w:val="14"/>
              </w:rPr>
              <w:t>7.4 x 10</w:t>
            </w:r>
            <w:r>
              <w:rPr>
                <w:spacing w:val="-2"/>
                <w:sz w:val="14"/>
                <w:vertAlign w:val="superscript"/>
              </w:rPr>
              <w:t>+5</w:t>
            </w:r>
          </w:p>
        </w:tc>
      </w:tr>
      <w:tr w:rsidR="000B1A61" w14:paraId="3BD650CE" w14:textId="77777777">
        <w:tblPrEx>
          <w:tblBorders>
            <w:top w:val="none" w:sz="0" w:space="0" w:color="auto"/>
            <w:bottom w:val="none" w:sz="0" w:space="0" w:color="auto"/>
          </w:tblBorders>
        </w:tblPrEx>
        <w:tc>
          <w:tcPr>
            <w:tcW w:w="1418" w:type="dxa"/>
          </w:tcPr>
          <w:p w14:paraId="7364D5AD" w14:textId="77777777" w:rsidR="00B83108" w:rsidRDefault="00B83108">
            <w:pPr>
              <w:pStyle w:val="yTable"/>
              <w:rPr>
                <w:spacing w:val="-1"/>
                <w:sz w:val="14"/>
              </w:rPr>
            </w:pPr>
            <w:r>
              <w:rPr>
                <w:spacing w:val="-1"/>
                <w:sz w:val="14"/>
              </w:rPr>
              <w:t>Terbium (65)</w:t>
            </w:r>
          </w:p>
        </w:tc>
        <w:tc>
          <w:tcPr>
            <w:tcW w:w="1134" w:type="dxa"/>
          </w:tcPr>
          <w:p w14:paraId="7E66462E" w14:textId="77777777" w:rsidR="00B83108" w:rsidRDefault="00B83108">
            <w:pPr>
              <w:pStyle w:val="yTable"/>
              <w:tabs>
                <w:tab w:val="right" w:pos="680"/>
              </w:tabs>
              <w:rPr>
                <w:spacing w:val="-1"/>
                <w:sz w:val="14"/>
              </w:rPr>
            </w:pPr>
            <w:r>
              <w:rPr>
                <w:spacing w:val="-1"/>
                <w:sz w:val="14"/>
              </w:rPr>
              <w:t>Tb</w:t>
            </w:r>
            <w:r>
              <w:rPr>
                <w:spacing w:val="-1"/>
                <w:sz w:val="14"/>
              </w:rPr>
              <w:noBreakHyphen/>
              <w:t>160</w:t>
            </w:r>
            <w:r>
              <w:rPr>
                <w:spacing w:val="-1"/>
                <w:sz w:val="14"/>
              </w:rPr>
              <w:tab/>
              <w:t>S</w:t>
            </w:r>
          </w:p>
        </w:tc>
        <w:tc>
          <w:tcPr>
            <w:tcW w:w="1169" w:type="dxa"/>
          </w:tcPr>
          <w:p w14:paraId="349F4820"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5D9EBF60"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2E20B838"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3847F6DD" w14:textId="77777777" w:rsidR="00B83108" w:rsidRDefault="00B83108">
            <w:pPr>
              <w:pStyle w:val="yTable"/>
              <w:rPr>
                <w:spacing w:val="-2"/>
                <w:sz w:val="14"/>
              </w:rPr>
            </w:pPr>
            <w:r>
              <w:rPr>
                <w:spacing w:val="-2"/>
                <w:sz w:val="14"/>
              </w:rPr>
              <w:t>1.5 x 10</w:t>
            </w:r>
            <w:r>
              <w:rPr>
                <w:spacing w:val="-2"/>
                <w:sz w:val="14"/>
                <w:vertAlign w:val="superscript"/>
              </w:rPr>
              <w:t>+6</w:t>
            </w:r>
          </w:p>
        </w:tc>
      </w:tr>
      <w:tr w:rsidR="000B1A61" w14:paraId="45C0287E" w14:textId="77777777">
        <w:tblPrEx>
          <w:tblBorders>
            <w:top w:val="none" w:sz="0" w:space="0" w:color="auto"/>
            <w:bottom w:val="none" w:sz="0" w:space="0" w:color="auto"/>
          </w:tblBorders>
        </w:tblPrEx>
        <w:tc>
          <w:tcPr>
            <w:tcW w:w="1418" w:type="dxa"/>
          </w:tcPr>
          <w:p w14:paraId="27E6C47B" w14:textId="77777777" w:rsidR="00B83108" w:rsidRDefault="00B83108">
            <w:pPr>
              <w:pStyle w:val="yTable"/>
              <w:rPr>
                <w:spacing w:val="-1"/>
                <w:sz w:val="14"/>
              </w:rPr>
            </w:pPr>
          </w:p>
        </w:tc>
        <w:tc>
          <w:tcPr>
            <w:tcW w:w="1134" w:type="dxa"/>
          </w:tcPr>
          <w:p w14:paraId="5B0C6DC3" w14:textId="77777777" w:rsidR="00B83108" w:rsidRDefault="00B83108">
            <w:pPr>
              <w:pStyle w:val="yTable"/>
              <w:tabs>
                <w:tab w:val="right" w:pos="680"/>
              </w:tabs>
              <w:rPr>
                <w:spacing w:val="-1"/>
                <w:sz w:val="14"/>
              </w:rPr>
            </w:pPr>
            <w:r>
              <w:rPr>
                <w:spacing w:val="-1"/>
                <w:sz w:val="14"/>
              </w:rPr>
              <w:tab/>
              <w:t>I</w:t>
            </w:r>
          </w:p>
        </w:tc>
        <w:tc>
          <w:tcPr>
            <w:tcW w:w="1169" w:type="dxa"/>
          </w:tcPr>
          <w:p w14:paraId="06DBABD5" w14:textId="77777777" w:rsidR="00B83108" w:rsidRDefault="00B83108">
            <w:pPr>
              <w:pStyle w:val="yTable"/>
              <w:rPr>
                <w:spacing w:val="-2"/>
                <w:sz w:val="14"/>
                <w:vertAlign w:val="superscript"/>
              </w:rPr>
            </w:pPr>
            <w:r>
              <w:rPr>
                <w:spacing w:val="-2"/>
                <w:sz w:val="14"/>
              </w:rPr>
              <w:t>1.1 x 10</w:t>
            </w:r>
            <w:r>
              <w:rPr>
                <w:spacing w:val="-2"/>
                <w:sz w:val="14"/>
                <w:vertAlign w:val="superscript"/>
              </w:rPr>
              <w:t>+3</w:t>
            </w:r>
          </w:p>
        </w:tc>
        <w:tc>
          <w:tcPr>
            <w:tcW w:w="1170" w:type="dxa"/>
          </w:tcPr>
          <w:p w14:paraId="345BC3A0"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3F6CA246"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459A2667" w14:textId="77777777" w:rsidR="00B83108" w:rsidRDefault="00B83108">
            <w:pPr>
              <w:pStyle w:val="yTable"/>
              <w:rPr>
                <w:spacing w:val="-2"/>
                <w:sz w:val="14"/>
              </w:rPr>
            </w:pPr>
            <w:r>
              <w:rPr>
                <w:spacing w:val="-2"/>
                <w:sz w:val="14"/>
              </w:rPr>
              <w:t>1.5 x 10</w:t>
            </w:r>
            <w:r>
              <w:rPr>
                <w:spacing w:val="-2"/>
                <w:sz w:val="14"/>
                <w:vertAlign w:val="superscript"/>
              </w:rPr>
              <w:t>+6</w:t>
            </w:r>
          </w:p>
        </w:tc>
      </w:tr>
      <w:tr w:rsidR="000B1A61" w14:paraId="60227B48" w14:textId="77777777">
        <w:tblPrEx>
          <w:tblBorders>
            <w:top w:val="none" w:sz="0" w:space="0" w:color="auto"/>
            <w:bottom w:val="none" w:sz="0" w:space="0" w:color="auto"/>
          </w:tblBorders>
        </w:tblPrEx>
        <w:tc>
          <w:tcPr>
            <w:tcW w:w="1418" w:type="dxa"/>
          </w:tcPr>
          <w:p w14:paraId="77DE32E6" w14:textId="77777777" w:rsidR="00B83108" w:rsidRDefault="00B83108">
            <w:pPr>
              <w:pStyle w:val="yTable"/>
              <w:rPr>
                <w:spacing w:val="-1"/>
                <w:sz w:val="14"/>
              </w:rPr>
            </w:pPr>
            <w:r>
              <w:rPr>
                <w:spacing w:val="-1"/>
                <w:sz w:val="14"/>
              </w:rPr>
              <w:t>Thallium (81)</w:t>
            </w:r>
          </w:p>
        </w:tc>
        <w:tc>
          <w:tcPr>
            <w:tcW w:w="1134" w:type="dxa"/>
          </w:tcPr>
          <w:p w14:paraId="2253AC8C" w14:textId="77777777" w:rsidR="00B83108" w:rsidRDefault="00B83108">
            <w:pPr>
              <w:pStyle w:val="yTable"/>
              <w:tabs>
                <w:tab w:val="right" w:pos="680"/>
              </w:tabs>
              <w:rPr>
                <w:spacing w:val="-1"/>
                <w:sz w:val="14"/>
              </w:rPr>
            </w:pPr>
            <w:r>
              <w:rPr>
                <w:spacing w:val="-1"/>
                <w:sz w:val="14"/>
              </w:rPr>
              <w:t>Tl</w:t>
            </w:r>
            <w:r>
              <w:rPr>
                <w:spacing w:val="-1"/>
                <w:sz w:val="14"/>
              </w:rPr>
              <w:noBreakHyphen/>
              <w:t>200</w:t>
            </w:r>
            <w:r>
              <w:rPr>
                <w:spacing w:val="-1"/>
                <w:sz w:val="14"/>
              </w:rPr>
              <w:tab/>
              <w:t>S</w:t>
            </w:r>
          </w:p>
        </w:tc>
        <w:tc>
          <w:tcPr>
            <w:tcW w:w="1169" w:type="dxa"/>
          </w:tcPr>
          <w:p w14:paraId="7F0F4E99" w14:textId="77777777" w:rsidR="00B83108" w:rsidRDefault="00B83108">
            <w:pPr>
              <w:pStyle w:val="yTable"/>
              <w:rPr>
                <w:spacing w:val="-2"/>
                <w:sz w:val="14"/>
                <w:vertAlign w:val="superscript"/>
              </w:rPr>
            </w:pPr>
            <w:r>
              <w:rPr>
                <w:spacing w:val="-2"/>
                <w:sz w:val="14"/>
              </w:rPr>
              <w:t>1.1 x 10</w:t>
            </w:r>
            <w:r>
              <w:rPr>
                <w:spacing w:val="-2"/>
                <w:sz w:val="14"/>
                <w:vertAlign w:val="superscript"/>
              </w:rPr>
              <w:t>+5</w:t>
            </w:r>
          </w:p>
        </w:tc>
        <w:tc>
          <w:tcPr>
            <w:tcW w:w="1170" w:type="dxa"/>
          </w:tcPr>
          <w:p w14:paraId="09473853"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0C487BA2" w14:textId="77777777" w:rsidR="00B83108" w:rsidRDefault="00B83108">
            <w:pPr>
              <w:pStyle w:val="yTable"/>
              <w:rPr>
                <w:spacing w:val="-2"/>
                <w:sz w:val="14"/>
              </w:rPr>
            </w:pPr>
            <w:r>
              <w:rPr>
                <w:spacing w:val="-2"/>
                <w:sz w:val="14"/>
              </w:rPr>
              <w:t>3.3 x 10</w:t>
            </w:r>
            <w:r>
              <w:rPr>
                <w:spacing w:val="-2"/>
                <w:sz w:val="14"/>
                <w:vertAlign w:val="superscript"/>
              </w:rPr>
              <w:t>+3</w:t>
            </w:r>
          </w:p>
        </w:tc>
        <w:tc>
          <w:tcPr>
            <w:tcW w:w="1111" w:type="dxa"/>
          </w:tcPr>
          <w:p w14:paraId="53BBA129" w14:textId="77777777" w:rsidR="00B83108" w:rsidRDefault="00B83108">
            <w:pPr>
              <w:pStyle w:val="yTable"/>
              <w:rPr>
                <w:spacing w:val="-2"/>
                <w:sz w:val="14"/>
              </w:rPr>
            </w:pPr>
            <w:r>
              <w:rPr>
                <w:spacing w:val="-2"/>
                <w:sz w:val="14"/>
              </w:rPr>
              <w:t>1.5 x 10</w:t>
            </w:r>
            <w:r>
              <w:rPr>
                <w:spacing w:val="-2"/>
                <w:sz w:val="14"/>
                <w:vertAlign w:val="superscript"/>
              </w:rPr>
              <w:t>+7</w:t>
            </w:r>
          </w:p>
        </w:tc>
      </w:tr>
      <w:tr w:rsidR="000B1A61" w14:paraId="18954A4B" w14:textId="77777777">
        <w:tblPrEx>
          <w:tblBorders>
            <w:top w:val="none" w:sz="0" w:space="0" w:color="auto"/>
            <w:bottom w:val="none" w:sz="0" w:space="0" w:color="auto"/>
          </w:tblBorders>
        </w:tblPrEx>
        <w:tc>
          <w:tcPr>
            <w:tcW w:w="1418" w:type="dxa"/>
          </w:tcPr>
          <w:p w14:paraId="25E06DBF" w14:textId="77777777" w:rsidR="00B83108" w:rsidRDefault="00B83108">
            <w:pPr>
              <w:pStyle w:val="yTable"/>
              <w:rPr>
                <w:spacing w:val="-1"/>
                <w:sz w:val="14"/>
              </w:rPr>
            </w:pPr>
          </w:p>
        </w:tc>
        <w:tc>
          <w:tcPr>
            <w:tcW w:w="1134" w:type="dxa"/>
          </w:tcPr>
          <w:p w14:paraId="2DDF0424" w14:textId="77777777" w:rsidR="00B83108" w:rsidRDefault="00B83108">
            <w:pPr>
              <w:pStyle w:val="yTable"/>
              <w:tabs>
                <w:tab w:val="right" w:pos="680"/>
              </w:tabs>
              <w:rPr>
                <w:spacing w:val="-1"/>
                <w:sz w:val="14"/>
              </w:rPr>
            </w:pPr>
            <w:r>
              <w:rPr>
                <w:spacing w:val="-1"/>
                <w:sz w:val="14"/>
              </w:rPr>
              <w:tab/>
              <w:t>I</w:t>
            </w:r>
          </w:p>
        </w:tc>
        <w:tc>
          <w:tcPr>
            <w:tcW w:w="1169" w:type="dxa"/>
          </w:tcPr>
          <w:p w14:paraId="5FAEA50E" w14:textId="77777777" w:rsidR="00B83108" w:rsidRDefault="00B83108">
            <w:pPr>
              <w:pStyle w:val="yTable"/>
              <w:rPr>
                <w:spacing w:val="-2"/>
                <w:sz w:val="14"/>
                <w:vertAlign w:val="superscript"/>
              </w:rPr>
            </w:pPr>
            <w:r>
              <w:rPr>
                <w:spacing w:val="-2"/>
                <w:sz w:val="14"/>
              </w:rPr>
              <w:t>3.7 x 10</w:t>
            </w:r>
            <w:r>
              <w:rPr>
                <w:spacing w:val="-2"/>
                <w:sz w:val="14"/>
                <w:vertAlign w:val="superscript"/>
              </w:rPr>
              <w:t>+4</w:t>
            </w:r>
          </w:p>
        </w:tc>
        <w:tc>
          <w:tcPr>
            <w:tcW w:w="1170" w:type="dxa"/>
          </w:tcPr>
          <w:p w14:paraId="49FEEAF8" w14:textId="77777777" w:rsidR="00B83108" w:rsidRDefault="00B83108">
            <w:pPr>
              <w:pStyle w:val="yTable"/>
              <w:rPr>
                <w:spacing w:val="-2"/>
                <w:sz w:val="14"/>
              </w:rPr>
            </w:pPr>
            <w:r>
              <w:rPr>
                <w:spacing w:val="-2"/>
                <w:sz w:val="14"/>
              </w:rPr>
              <w:t>2.6 x 10</w:t>
            </w:r>
            <w:r>
              <w:rPr>
                <w:spacing w:val="-2"/>
                <w:sz w:val="14"/>
                <w:vertAlign w:val="superscript"/>
              </w:rPr>
              <w:t>+8</w:t>
            </w:r>
          </w:p>
        </w:tc>
        <w:tc>
          <w:tcPr>
            <w:tcW w:w="1229" w:type="dxa"/>
            <w:gridSpan w:val="4"/>
          </w:tcPr>
          <w:p w14:paraId="5389009D"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49E95CAE" w14:textId="77777777" w:rsidR="00B83108" w:rsidRDefault="00B83108">
            <w:pPr>
              <w:pStyle w:val="yTable"/>
              <w:rPr>
                <w:spacing w:val="-2"/>
                <w:sz w:val="14"/>
              </w:rPr>
            </w:pPr>
            <w:r>
              <w:rPr>
                <w:spacing w:val="-2"/>
                <w:sz w:val="14"/>
              </w:rPr>
              <w:t>7.4 x 10</w:t>
            </w:r>
            <w:r>
              <w:rPr>
                <w:spacing w:val="-2"/>
                <w:sz w:val="14"/>
                <w:vertAlign w:val="superscript"/>
              </w:rPr>
              <w:t>+6</w:t>
            </w:r>
          </w:p>
        </w:tc>
      </w:tr>
      <w:tr w:rsidR="000B1A61" w14:paraId="29A84067" w14:textId="77777777">
        <w:tblPrEx>
          <w:tblBorders>
            <w:top w:val="none" w:sz="0" w:space="0" w:color="auto"/>
            <w:bottom w:val="none" w:sz="0" w:space="0" w:color="auto"/>
          </w:tblBorders>
        </w:tblPrEx>
        <w:tc>
          <w:tcPr>
            <w:tcW w:w="1418" w:type="dxa"/>
          </w:tcPr>
          <w:p w14:paraId="324FD2DF" w14:textId="77777777" w:rsidR="00B83108" w:rsidRDefault="00B83108">
            <w:pPr>
              <w:pStyle w:val="yTable"/>
              <w:rPr>
                <w:spacing w:val="-1"/>
                <w:sz w:val="14"/>
              </w:rPr>
            </w:pPr>
          </w:p>
        </w:tc>
        <w:tc>
          <w:tcPr>
            <w:tcW w:w="1134" w:type="dxa"/>
          </w:tcPr>
          <w:p w14:paraId="3B59949F" w14:textId="77777777" w:rsidR="00B83108" w:rsidRDefault="00B83108">
            <w:pPr>
              <w:pStyle w:val="yTable"/>
              <w:tabs>
                <w:tab w:val="right" w:pos="680"/>
              </w:tabs>
              <w:rPr>
                <w:spacing w:val="-1"/>
                <w:sz w:val="14"/>
              </w:rPr>
            </w:pPr>
            <w:r>
              <w:rPr>
                <w:spacing w:val="-1"/>
                <w:sz w:val="14"/>
              </w:rPr>
              <w:t>Tl</w:t>
            </w:r>
            <w:r>
              <w:rPr>
                <w:spacing w:val="-1"/>
                <w:sz w:val="14"/>
              </w:rPr>
              <w:noBreakHyphen/>
              <w:t>201</w:t>
            </w:r>
            <w:r>
              <w:rPr>
                <w:spacing w:val="-1"/>
                <w:sz w:val="14"/>
              </w:rPr>
              <w:tab/>
              <w:t>S</w:t>
            </w:r>
          </w:p>
        </w:tc>
        <w:tc>
          <w:tcPr>
            <w:tcW w:w="1169" w:type="dxa"/>
          </w:tcPr>
          <w:p w14:paraId="76A768E8"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c>
          <w:tcPr>
            <w:tcW w:w="1170" w:type="dxa"/>
          </w:tcPr>
          <w:p w14:paraId="0F70819F" w14:textId="77777777" w:rsidR="00B83108" w:rsidRDefault="00B83108">
            <w:pPr>
              <w:pStyle w:val="yTable"/>
              <w:rPr>
                <w:spacing w:val="-2"/>
                <w:sz w:val="14"/>
              </w:rPr>
            </w:pPr>
            <w:r>
              <w:rPr>
                <w:spacing w:val="-2"/>
                <w:sz w:val="14"/>
              </w:rPr>
              <w:t>3.3 x 10</w:t>
            </w:r>
            <w:r>
              <w:rPr>
                <w:spacing w:val="-2"/>
                <w:sz w:val="14"/>
                <w:vertAlign w:val="superscript"/>
              </w:rPr>
              <w:t>+8</w:t>
            </w:r>
          </w:p>
        </w:tc>
        <w:tc>
          <w:tcPr>
            <w:tcW w:w="1229" w:type="dxa"/>
            <w:gridSpan w:val="4"/>
          </w:tcPr>
          <w:p w14:paraId="6A29759E" w14:textId="77777777" w:rsidR="00B83108" w:rsidRDefault="00B83108">
            <w:pPr>
              <w:pStyle w:val="yTable"/>
              <w:rPr>
                <w:spacing w:val="-2"/>
                <w:sz w:val="14"/>
              </w:rPr>
            </w:pPr>
            <w:r>
              <w:rPr>
                <w:spacing w:val="-2"/>
                <w:sz w:val="14"/>
              </w:rPr>
              <w:t>2.6 x 10</w:t>
            </w:r>
            <w:r>
              <w:rPr>
                <w:spacing w:val="-2"/>
                <w:sz w:val="14"/>
                <w:vertAlign w:val="superscript"/>
              </w:rPr>
              <w:t>+3</w:t>
            </w:r>
          </w:p>
        </w:tc>
        <w:tc>
          <w:tcPr>
            <w:tcW w:w="1111" w:type="dxa"/>
          </w:tcPr>
          <w:p w14:paraId="53922BD4" w14:textId="77777777" w:rsidR="00B83108" w:rsidRDefault="00B83108">
            <w:pPr>
              <w:pStyle w:val="yTable"/>
              <w:rPr>
                <w:spacing w:val="-2"/>
                <w:sz w:val="14"/>
              </w:rPr>
            </w:pPr>
            <w:r>
              <w:rPr>
                <w:spacing w:val="-2"/>
                <w:sz w:val="14"/>
              </w:rPr>
              <w:t>1.1 x 10</w:t>
            </w:r>
            <w:r>
              <w:rPr>
                <w:spacing w:val="-2"/>
                <w:sz w:val="14"/>
                <w:vertAlign w:val="superscript"/>
              </w:rPr>
              <w:t>+7</w:t>
            </w:r>
          </w:p>
        </w:tc>
      </w:tr>
      <w:tr w:rsidR="000B1A61" w14:paraId="2868CCC2" w14:textId="77777777">
        <w:tblPrEx>
          <w:tblBorders>
            <w:top w:val="none" w:sz="0" w:space="0" w:color="auto"/>
            <w:bottom w:val="none" w:sz="0" w:space="0" w:color="auto"/>
          </w:tblBorders>
        </w:tblPrEx>
        <w:tc>
          <w:tcPr>
            <w:tcW w:w="1418" w:type="dxa"/>
          </w:tcPr>
          <w:p w14:paraId="36BB87D6" w14:textId="77777777" w:rsidR="00B83108" w:rsidRDefault="00B83108">
            <w:pPr>
              <w:pStyle w:val="yTable"/>
              <w:rPr>
                <w:spacing w:val="-1"/>
                <w:sz w:val="14"/>
              </w:rPr>
            </w:pPr>
          </w:p>
        </w:tc>
        <w:tc>
          <w:tcPr>
            <w:tcW w:w="1134" w:type="dxa"/>
          </w:tcPr>
          <w:p w14:paraId="5356DD1B" w14:textId="77777777" w:rsidR="00B83108" w:rsidRDefault="00B83108">
            <w:pPr>
              <w:pStyle w:val="yTable"/>
              <w:tabs>
                <w:tab w:val="right" w:pos="680"/>
              </w:tabs>
              <w:rPr>
                <w:spacing w:val="-1"/>
                <w:sz w:val="14"/>
              </w:rPr>
            </w:pPr>
            <w:r>
              <w:rPr>
                <w:spacing w:val="-1"/>
                <w:sz w:val="14"/>
              </w:rPr>
              <w:tab/>
              <w:t>I</w:t>
            </w:r>
          </w:p>
        </w:tc>
        <w:tc>
          <w:tcPr>
            <w:tcW w:w="1169" w:type="dxa"/>
          </w:tcPr>
          <w:p w14:paraId="466D2FC5" w14:textId="77777777" w:rsidR="00B83108" w:rsidRDefault="00B83108">
            <w:pPr>
              <w:pStyle w:val="yTable"/>
              <w:rPr>
                <w:spacing w:val="-2"/>
                <w:sz w:val="14"/>
                <w:vertAlign w:val="superscript"/>
              </w:rPr>
            </w:pPr>
            <w:r>
              <w:rPr>
                <w:spacing w:val="-2"/>
                <w:sz w:val="14"/>
              </w:rPr>
              <w:t>3.3 x 10</w:t>
            </w:r>
            <w:r>
              <w:rPr>
                <w:spacing w:val="-2"/>
                <w:sz w:val="14"/>
                <w:vertAlign w:val="superscript"/>
              </w:rPr>
              <w:t>+4</w:t>
            </w:r>
          </w:p>
        </w:tc>
        <w:tc>
          <w:tcPr>
            <w:tcW w:w="1170" w:type="dxa"/>
          </w:tcPr>
          <w:p w14:paraId="65CE8609"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3EF8EF92"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6F0B87E2" w14:textId="77777777" w:rsidR="00B83108" w:rsidRDefault="00B83108">
            <w:pPr>
              <w:pStyle w:val="yTable"/>
              <w:rPr>
                <w:spacing w:val="-2"/>
                <w:sz w:val="14"/>
              </w:rPr>
            </w:pPr>
            <w:r>
              <w:rPr>
                <w:spacing w:val="-2"/>
                <w:sz w:val="14"/>
              </w:rPr>
              <w:t>7.4 x 10</w:t>
            </w:r>
            <w:r>
              <w:rPr>
                <w:spacing w:val="-2"/>
                <w:sz w:val="14"/>
                <w:vertAlign w:val="superscript"/>
              </w:rPr>
              <w:t>+6</w:t>
            </w:r>
          </w:p>
        </w:tc>
      </w:tr>
      <w:tr w:rsidR="000B1A61" w14:paraId="60F24181" w14:textId="77777777">
        <w:tblPrEx>
          <w:tblBorders>
            <w:top w:val="none" w:sz="0" w:space="0" w:color="auto"/>
            <w:bottom w:val="none" w:sz="0" w:space="0" w:color="auto"/>
          </w:tblBorders>
        </w:tblPrEx>
        <w:tc>
          <w:tcPr>
            <w:tcW w:w="1418" w:type="dxa"/>
          </w:tcPr>
          <w:p w14:paraId="5783F86E" w14:textId="77777777" w:rsidR="00B83108" w:rsidRDefault="00B83108">
            <w:pPr>
              <w:pStyle w:val="yTable"/>
              <w:rPr>
                <w:spacing w:val="-1"/>
                <w:sz w:val="14"/>
              </w:rPr>
            </w:pPr>
          </w:p>
        </w:tc>
        <w:tc>
          <w:tcPr>
            <w:tcW w:w="1134" w:type="dxa"/>
          </w:tcPr>
          <w:p w14:paraId="7CDE7883" w14:textId="77777777" w:rsidR="00B83108" w:rsidRDefault="00B83108">
            <w:pPr>
              <w:pStyle w:val="yTable"/>
              <w:tabs>
                <w:tab w:val="right" w:pos="680"/>
              </w:tabs>
              <w:rPr>
                <w:spacing w:val="-1"/>
                <w:sz w:val="14"/>
              </w:rPr>
            </w:pPr>
            <w:r>
              <w:rPr>
                <w:spacing w:val="-1"/>
                <w:sz w:val="14"/>
              </w:rPr>
              <w:t>Tl</w:t>
            </w:r>
            <w:r>
              <w:rPr>
                <w:spacing w:val="-1"/>
                <w:sz w:val="14"/>
              </w:rPr>
              <w:noBreakHyphen/>
              <w:t>202</w:t>
            </w:r>
            <w:r>
              <w:rPr>
                <w:spacing w:val="-1"/>
                <w:sz w:val="14"/>
              </w:rPr>
              <w:tab/>
              <w:t>S</w:t>
            </w:r>
          </w:p>
        </w:tc>
        <w:tc>
          <w:tcPr>
            <w:tcW w:w="1169" w:type="dxa"/>
          </w:tcPr>
          <w:p w14:paraId="7DC230A6"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+4</w:t>
            </w:r>
          </w:p>
        </w:tc>
        <w:tc>
          <w:tcPr>
            <w:tcW w:w="1170" w:type="dxa"/>
          </w:tcPr>
          <w:p w14:paraId="1DD14246"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7FE8358B"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0A5B0598"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0F903FAF" w14:textId="77777777">
        <w:tblPrEx>
          <w:tblBorders>
            <w:top w:val="none" w:sz="0" w:space="0" w:color="auto"/>
            <w:bottom w:val="none" w:sz="0" w:space="0" w:color="auto"/>
          </w:tblBorders>
        </w:tblPrEx>
        <w:tc>
          <w:tcPr>
            <w:tcW w:w="1418" w:type="dxa"/>
          </w:tcPr>
          <w:p w14:paraId="48C7CEED" w14:textId="77777777" w:rsidR="00B83108" w:rsidRDefault="00B83108">
            <w:pPr>
              <w:pStyle w:val="yTable"/>
              <w:rPr>
                <w:spacing w:val="-1"/>
                <w:sz w:val="14"/>
              </w:rPr>
            </w:pPr>
          </w:p>
        </w:tc>
        <w:tc>
          <w:tcPr>
            <w:tcW w:w="1134" w:type="dxa"/>
          </w:tcPr>
          <w:p w14:paraId="345A2481" w14:textId="77777777" w:rsidR="00B83108" w:rsidRDefault="00B83108">
            <w:pPr>
              <w:pStyle w:val="yTable"/>
              <w:tabs>
                <w:tab w:val="right" w:pos="680"/>
              </w:tabs>
              <w:rPr>
                <w:spacing w:val="-1"/>
                <w:sz w:val="14"/>
              </w:rPr>
            </w:pPr>
            <w:r>
              <w:rPr>
                <w:spacing w:val="-1"/>
                <w:sz w:val="14"/>
              </w:rPr>
              <w:tab/>
              <w:t>I</w:t>
            </w:r>
          </w:p>
        </w:tc>
        <w:tc>
          <w:tcPr>
            <w:tcW w:w="1169" w:type="dxa"/>
          </w:tcPr>
          <w:p w14:paraId="01372A81" w14:textId="77777777" w:rsidR="00B83108" w:rsidRDefault="00B83108">
            <w:pPr>
              <w:pStyle w:val="yTable"/>
              <w:rPr>
                <w:spacing w:val="-2"/>
                <w:sz w:val="14"/>
                <w:vertAlign w:val="superscript"/>
              </w:rPr>
            </w:pPr>
            <w:r>
              <w:rPr>
                <w:spacing w:val="-2"/>
                <w:sz w:val="14"/>
              </w:rPr>
              <w:t>7.4 x 10</w:t>
            </w:r>
            <w:r>
              <w:rPr>
                <w:spacing w:val="-2"/>
                <w:sz w:val="14"/>
                <w:vertAlign w:val="superscript"/>
              </w:rPr>
              <w:t>+3</w:t>
            </w:r>
          </w:p>
        </w:tc>
        <w:tc>
          <w:tcPr>
            <w:tcW w:w="1170" w:type="dxa"/>
          </w:tcPr>
          <w:p w14:paraId="3C664ED6"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3BEB3585"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49710316" w14:textId="77777777" w:rsidR="00B83108" w:rsidRDefault="00B83108">
            <w:pPr>
              <w:pStyle w:val="yTable"/>
              <w:rPr>
                <w:spacing w:val="-2"/>
                <w:sz w:val="14"/>
              </w:rPr>
            </w:pPr>
            <w:r>
              <w:rPr>
                <w:spacing w:val="-2"/>
                <w:sz w:val="14"/>
              </w:rPr>
              <w:t>2.6 x 10</w:t>
            </w:r>
            <w:r>
              <w:rPr>
                <w:spacing w:val="-2"/>
                <w:sz w:val="14"/>
                <w:vertAlign w:val="superscript"/>
              </w:rPr>
              <w:t>+6</w:t>
            </w:r>
          </w:p>
        </w:tc>
      </w:tr>
      <w:tr w:rsidR="000B1A61" w14:paraId="443D9B41" w14:textId="77777777">
        <w:tblPrEx>
          <w:tblBorders>
            <w:top w:val="none" w:sz="0" w:space="0" w:color="auto"/>
            <w:bottom w:val="none" w:sz="0" w:space="0" w:color="auto"/>
          </w:tblBorders>
        </w:tblPrEx>
        <w:tc>
          <w:tcPr>
            <w:tcW w:w="1418" w:type="dxa"/>
          </w:tcPr>
          <w:p w14:paraId="2BE7C423" w14:textId="77777777" w:rsidR="00B83108" w:rsidRDefault="00B83108">
            <w:pPr>
              <w:pStyle w:val="yTable"/>
              <w:rPr>
                <w:spacing w:val="-1"/>
                <w:sz w:val="14"/>
              </w:rPr>
            </w:pPr>
          </w:p>
        </w:tc>
        <w:tc>
          <w:tcPr>
            <w:tcW w:w="1134" w:type="dxa"/>
          </w:tcPr>
          <w:p w14:paraId="755C48F4" w14:textId="77777777" w:rsidR="00B83108" w:rsidRDefault="00B83108">
            <w:pPr>
              <w:pStyle w:val="yTable"/>
              <w:tabs>
                <w:tab w:val="right" w:pos="680"/>
              </w:tabs>
              <w:rPr>
                <w:spacing w:val="-1"/>
                <w:sz w:val="14"/>
              </w:rPr>
            </w:pPr>
            <w:r>
              <w:rPr>
                <w:spacing w:val="-1"/>
                <w:sz w:val="14"/>
              </w:rPr>
              <w:t>Tl</w:t>
            </w:r>
            <w:r>
              <w:rPr>
                <w:spacing w:val="-1"/>
                <w:sz w:val="14"/>
              </w:rPr>
              <w:noBreakHyphen/>
              <w:t>204</w:t>
            </w:r>
            <w:r>
              <w:rPr>
                <w:spacing w:val="-1"/>
                <w:sz w:val="14"/>
              </w:rPr>
              <w:tab/>
              <w:t>S</w:t>
            </w:r>
          </w:p>
        </w:tc>
        <w:tc>
          <w:tcPr>
            <w:tcW w:w="1169" w:type="dxa"/>
          </w:tcPr>
          <w:p w14:paraId="7067BB76" w14:textId="77777777" w:rsidR="00B83108" w:rsidRDefault="00B83108">
            <w:pPr>
              <w:pStyle w:val="yTable"/>
              <w:rPr>
                <w:spacing w:val="-2"/>
                <w:sz w:val="14"/>
                <w:vertAlign w:val="superscript"/>
              </w:rPr>
            </w:pPr>
            <w:r>
              <w:rPr>
                <w:spacing w:val="-2"/>
                <w:sz w:val="14"/>
              </w:rPr>
              <w:t>2.2 x 10</w:t>
            </w:r>
            <w:r>
              <w:rPr>
                <w:spacing w:val="-2"/>
                <w:sz w:val="14"/>
                <w:vertAlign w:val="superscript"/>
              </w:rPr>
              <w:t>+4</w:t>
            </w:r>
          </w:p>
        </w:tc>
        <w:tc>
          <w:tcPr>
            <w:tcW w:w="1170" w:type="dxa"/>
          </w:tcPr>
          <w:p w14:paraId="568FA3C3"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5F8A6075"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5AA34291"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36FECF4F" w14:textId="77777777">
        <w:tblPrEx>
          <w:tblBorders>
            <w:top w:val="none" w:sz="0" w:space="0" w:color="auto"/>
            <w:bottom w:val="none" w:sz="0" w:space="0" w:color="auto"/>
          </w:tblBorders>
        </w:tblPrEx>
        <w:tc>
          <w:tcPr>
            <w:tcW w:w="1418" w:type="dxa"/>
          </w:tcPr>
          <w:p w14:paraId="0A79D9A5" w14:textId="77777777" w:rsidR="00B83108" w:rsidRDefault="00B83108">
            <w:pPr>
              <w:pStyle w:val="yTable"/>
              <w:rPr>
                <w:spacing w:val="-1"/>
                <w:sz w:val="14"/>
              </w:rPr>
            </w:pPr>
          </w:p>
        </w:tc>
        <w:tc>
          <w:tcPr>
            <w:tcW w:w="1134" w:type="dxa"/>
          </w:tcPr>
          <w:p w14:paraId="7F9F37EC" w14:textId="77777777" w:rsidR="00B83108" w:rsidRDefault="00B83108">
            <w:pPr>
              <w:pStyle w:val="yTable"/>
              <w:tabs>
                <w:tab w:val="right" w:pos="680"/>
              </w:tabs>
              <w:rPr>
                <w:spacing w:val="-1"/>
                <w:sz w:val="14"/>
              </w:rPr>
            </w:pPr>
            <w:r>
              <w:rPr>
                <w:spacing w:val="-1"/>
                <w:sz w:val="14"/>
              </w:rPr>
              <w:tab/>
              <w:t>I</w:t>
            </w:r>
          </w:p>
        </w:tc>
        <w:tc>
          <w:tcPr>
            <w:tcW w:w="1169" w:type="dxa"/>
          </w:tcPr>
          <w:p w14:paraId="1A3166A7" w14:textId="77777777" w:rsidR="00B83108" w:rsidRDefault="00B83108">
            <w:pPr>
              <w:pStyle w:val="yTable"/>
              <w:rPr>
                <w:spacing w:val="-2"/>
                <w:sz w:val="14"/>
                <w:vertAlign w:val="superscript"/>
              </w:rPr>
            </w:pPr>
            <w:r>
              <w:rPr>
                <w:spacing w:val="-2"/>
                <w:sz w:val="14"/>
              </w:rPr>
              <w:t>1.1 x 10</w:t>
            </w:r>
            <w:r>
              <w:rPr>
                <w:spacing w:val="-2"/>
                <w:sz w:val="14"/>
                <w:vertAlign w:val="superscript"/>
              </w:rPr>
              <w:t>+3</w:t>
            </w:r>
          </w:p>
        </w:tc>
        <w:tc>
          <w:tcPr>
            <w:tcW w:w="1170" w:type="dxa"/>
          </w:tcPr>
          <w:p w14:paraId="743BC957"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34A8030C" w14:textId="77777777" w:rsidR="00B83108" w:rsidRDefault="00B83108">
            <w:pPr>
              <w:pStyle w:val="yTable"/>
              <w:rPr>
                <w:spacing w:val="-2"/>
                <w:sz w:val="14"/>
              </w:rPr>
            </w:pPr>
            <w:r>
              <w:rPr>
                <w:spacing w:val="-2"/>
                <w:sz w:val="14"/>
              </w:rPr>
              <w:t>3.3 x 10</w:t>
            </w:r>
            <w:r>
              <w:rPr>
                <w:spacing w:val="-2"/>
                <w:sz w:val="14"/>
                <w:vertAlign w:val="superscript"/>
              </w:rPr>
              <w:t>+1</w:t>
            </w:r>
          </w:p>
        </w:tc>
        <w:tc>
          <w:tcPr>
            <w:tcW w:w="1111" w:type="dxa"/>
          </w:tcPr>
          <w:p w14:paraId="2C89A154" w14:textId="77777777" w:rsidR="00B83108" w:rsidRDefault="00B83108">
            <w:pPr>
              <w:pStyle w:val="yTable"/>
              <w:rPr>
                <w:spacing w:val="-2"/>
                <w:sz w:val="14"/>
              </w:rPr>
            </w:pPr>
            <w:r>
              <w:rPr>
                <w:spacing w:val="-2"/>
                <w:sz w:val="14"/>
              </w:rPr>
              <w:t>2.2 x 10</w:t>
            </w:r>
            <w:r>
              <w:rPr>
                <w:spacing w:val="-2"/>
                <w:sz w:val="14"/>
                <w:vertAlign w:val="superscript"/>
              </w:rPr>
              <w:t>+6</w:t>
            </w:r>
          </w:p>
        </w:tc>
      </w:tr>
      <w:tr w:rsidR="000B1A61" w14:paraId="350ADCB5" w14:textId="77777777">
        <w:tblPrEx>
          <w:tblBorders>
            <w:top w:val="none" w:sz="0" w:space="0" w:color="auto"/>
            <w:bottom w:val="none" w:sz="0" w:space="0" w:color="auto"/>
          </w:tblBorders>
        </w:tblPrEx>
        <w:tc>
          <w:tcPr>
            <w:tcW w:w="1418" w:type="dxa"/>
          </w:tcPr>
          <w:p w14:paraId="6863E197" w14:textId="77777777" w:rsidR="00B83108" w:rsidRDefault="00B83108">
            <w:pPr>
              <w:pStyle w:val="yTable"/>
              <w:rPr>
                <w:spacing w:val="-1"/>
                <w:sz w:val="14"/>
              </w:rPr>
            </w:pPr>
            <w:r>
              <w:rPr>
                <w:spacing w:val="-1"/>
                <w:sz w:val="14"/>
              </w:rPr>
              <w:t>Thorium (90)</w:t>
            </w:r>
          </w:p>
        </w:tc>
        <w:tc>
          <w:tcPr>
            <w:tcW w:w="1134" w:type="dxa"/>
          </w:tcPr>
          <w:p w14:paraId="5AD23A2A" w14:textId="77777777" w:rsidR="00B83108" w:rsidRDefault="00B83108">
            <w:pPr>
              <w:pStyle w:val="yTable"/>
              <w:tabs>
                <w:tab w:val="right" w:pos="680"/>
              </w:tabs>
              <w:rPr>
                <w:spacing w:val="-1"/>
                <w:sz w:val="14"/>
              </w:rPr>
            </w:pPr>
            <w:r>
              <w:rPr>
                <w:spacing w:val="-1"/>
                <w:sz w:val="14"/>
              </w:rPr>
              <w:t>Th</w:t>
            </w:r>
            <w:r>
              <w:rPr>
                <w:spacing w:val="-1"/>
                <w:sz w:val="14"/>
              </w:rPr>
              <w:noBreakHyphen/>
              <w:t>227</w:t>
            </w:r>
            <w:r>
              <w:rPr>
                <w:spacing w:val="-1"/>
                <w:sz w:val="14"/>
              </w:rPr>
              <w:tab/>
              <w:t>S</w:t>
            </w:r>
          </w:p>
        </w:tc>
        <w:tc>
          <w:tcPr>
            <w:tcW w:w="1169" w:type="dxa"/>
          </w:tcPr>
          <w:p w14:paraId="4E0E5511" w14:textId="77777777" w:rsidR="00B83108" w:rsidRDefault="00B83108">
            <w:pPr>
              <w:pStyle w:val="yTable"/>
              <w:rPr>
                <w:spacing w:val="-2"/>
                <w:sz w:val="14"/>
              </w:rPr>
            </w:pPr>
            <w:r>
              <w:rPr>
                <w:spacing w:val="-2"/>
                <w:sz w:val="14"/>
              </w:rPr>
              <w:t>1.1 x 10</w:t>
            </w:r>
            <w:r>
              <w:rPr>
                <w:spacing w:val="-2"/>
                <w:sz w:val="14"/>
                <w:vertAlign w:val="superscript"/>
              </w:rPr>
              <w:t>+1</w:t>
            </w:r>
          </w:p>
        </w:tc>
        <w:tc>
          <w:tcPr>
            <w:tcW w:w="1170" w:type="dxa"/>
          </w:tcPr>
          <w:p w14:paraId="16E25807"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0457B8C6" w14:textId="77777777" w:rsidR="00B83108" w:rsidRDefault="00B83108">
            <w:pPr>
              <w:pStyle w:val="yTable"/>
              <w:rPr>
                <w:spacing w:val="-2"/>
                <w:sz w:val="14"/>
              </w:rPr>
            </w:pPr>
            <w:r>
              <w:rPr>
                <w:spacing w:val="-2"/>
                <w:sz w:val="14"/>
              </w:rPr>
              <w:t>3.7 x 10</w:t>
            </w:r>
            <w:r>
              <w:rPr>
                <w:spacing w:val="-2"/>
                <w:sz w:val="14"/>
                <w:vertAlign w:val="superscript"/>
              </w:rPr>
              <w:noBreakHyphen/>
              <w:t>1</w:t>
            </w:r>
          </w:p>
        </w:tc>
        <w:tc>
          <w:tcPr>
            <w:tcW w:w="1111" w:type="dxa"/>
          </w:tcPr>
          <w:p w14:paraId="34582832"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5863FB64" w14:textId="77777777">
        <w:tblPrEx>
          <w:tblBorders>
            <w:top w:val="none" w:sz="0" w:space="0" w:color="auto"/>
            <w:bottom w:val="none" w:sz="0" w:space="0" w:color="auto"/>
          </w:tblBorders>
        </w:tblPrEx>
        <w:tc>
          <w:tcPr>
            <w:tcW w:w="1418" w:type="dxa"/>
          </w:tcPr>
          <w:p w14:paraId="7CC1DDB9" w14:textId="77777777" w:rsidR="00B83108" w:rsidRDefault="00B83108">
            <w:pPr>
              <w:pStyle w:val="yTable"/>
              <w:rPr>
                <w:spacing w:val="-1"/>
                <w:sz w:val="14"/>
              </w:rPr>
            </w:pPr>
          </w:p>
        </w:tc>
        <w:tc>
          <w:tcPr>
            <w:tcW w:w="1134" w:type="dxa"/>
          </w:tcPr>
          <w:p w14:paraId="3463F779" w14:textId="77777777" w:rsidR="00B83108" w:rsidRDefault="00B83108">
            <w:pPr>
              <w:pStyle w:val="yTable"/>
              <w:tabs>
                <w:tab w:val="right" w:pos="680"/>
              </w:tabs>
              <w:rPr>
                <w:spacing w:val="-1"/>
                <w:sz w:val="14"/>
              </w:rPr>
            </w:pPr>
            <w:r>
              <w:rPr>
                <w:spacing w:val="-1"/>
                <w:sz w:val="14"/>
              </w:rPr>
              <w:tab/>
              <w:t>I</w:t>
            </w:r>
          </w:p>
        </w:tc>
        <w:tc>
          <w:tcPr>
            <w:tcW w:w="1169" w:type="dxa"/>
          </w:tcPr>
          <w:p w14:paraId="7A199AC5" w14:textId="77777777" w:rsidR="00B83108" w:rsidRDefault="00B83108">
            <w:pPr>
              <w:pStyle w:val="yTable"/>
              <w:rPr>
                <w:spacing w:val="-2"/>
                <w:sz w:val="14"/>
              </w:rPr>
            </w:pPr>
            <w:r>
              <w:rPr>
                <w:spacing w:val="-2"/>
                <w:sz w:val="14"/>
              </w:rPr>
              <w:t>7.4 x 10</w:t>
            </w:r>
            <w:r>
              <w:rPr>
                <w:spacing w:val="-2"/>
                <w:sz w:val="14"/>
                <w:vertAlign w:val="superscript"/>
              </w:rPr>
              <w:noBreakHyphen/>
              <w:t>0</w:t>
            </w:r>
          </w:p>
        </w:tc>
        <w:tc>
          <w:tcPr>
            <w:tcW w:w="1170" w:type="dxa"/>
          </w:tcPr>
          <w:p w14:paraId="43537226"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734EFBEF" w14:textId="77777777" w:rsidR="00B83108" w:rsidRDefault="00B83108">
            <w:pPr>
              <w:pStyle w:val="yTable"/>
              <w:rPr>
                <w:spacing w:val="-2"/>
                <w:sz w:val="14"/>
              </w:rPr>
            </w:pPr>
            <w:r>
              <w:rPr>
                <w:spacing w:val="-2"/>
                <w:sz w:val="14"/>
              </w:rPr>
              <w:t>2.2 x 10</w:t>
            </w:r>
            <w:r>
              <w:rPr>
                <w:spacing w:val="-2"/>
                <w:sz w:val="14"/>
                <w:vertAlign w:val="superscript"/>
              </w:rPr>
              <w:noBreakHyphen/>
              <w:t>1</w:t>
            </w:r>
          </w:p>
        </w:tc>
        <w:tc>
          <w:tcPr>
            <w:tcW w:w="1111" w:type="dxa"/>
          </w:tcPr>
          <w:p w14:paraId="382401C0"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3E9BB006" w14:textId="77777777">
        <w:tblPrEx>
          <w:tblBorders>
            <w:top w:val="none" w:sz="0" w:space="0" w:color="auto"/>
            <w:bottom w:val="none" w:sz="0" w:space="0" w:color="auto"/>
          </w:tblBorders>
        </w:tblPrEx>
        <w:tc>
          <w:tcPr>
            <w:tcW w:w="1418" w:type="dxa"/>
          </w:tcPr>
          <w:p w14:paraId="0EB0009A" w14:textId="77777777" w:rsidR="00B83108" w:rsidRDefault="00B83108">
            <w:pPr>
              <w:pStyle w:val="yTable"/>
              <w:rPr>
                <w:spacing w:val="-1"/>
                <w:sz w:val="14"/>
              </w:rPr>
            </w:pPr>
          </w:p>
        </w:tc>
        <w:tc>
          <w:tcPr>
            <w:tcW w:w="1134" w:type="dxa"/>
          </w:tcPr>
          <w:p w14:paraId="1113BC2F" w14:textId="77777777" w:rsidR="00B83108" w:rsidRDefault="00B83108">
            <w:pPr>
              <w:pStyle w:val="yTable"/>
              <w:tabs>
                <w:tab w:val="right" w:pos="680"/>
              </w:tabs>
              <w:rPr>
                <w:spacing w:val="-1"/>
                <w:sz w:val="14"/>
              </w:rPr>
            </w:pPr>
            <w:r>
              <w:rPr>
                <w:spacing w:val="-1"/>
                <w:sz w:val="14"/>
              </w:rPr>
              <w:t>Th</w:t>
            </w:r>
            <w:r>
              <w:rPr>
                <w:spacing w:val="-1"/>
                <w:sz w:val="14"/>
              </w:rPr>
              <w:noBreakHyphen/>
              <w:t>228</w:t>
            </w:r>
            <w:r>
              <w:rPr>
                <w:spacing w:val="-1"/>
                <w:sz w:val="14"/>
              </w:rPr>
              <w:tab/>
              <w:t>S</w:t>
            </w:r>
          </w:p>
        </w:tc>
        <w:tc>
          <w:tcPr>
            <w:tcW w:w="1169" w:type="dxa"/>
          </w:tcPr>
          <w:p w14:paraId="3D271F4E" w14:textId="77777777" w:rsidR="00B83108" w:rsidRDefault="00B83108">
            <w:pPr>
              <w:pStyle w:val="yTable"/>
              <w:rPr>
                <w:spacing w:val="-2"/>
                <w:sz w:val="14"/>
              </w:rPr>
            </w:pPr>
            <w:r>
              <w:rPr>
                <w:spacing w:val="-2"/>
                <w:sz w:val="14"/>
              </w:rPr>
              <w:t>3.3 x 10</w:t>
            </w:r>
            <w:r>
              <w:rPr>
                <w:spacing w:val="-2"/>
                <w:sz w:val="14"/>
                <w:vertAlign w:val="superscript"/>
              </w:rPr>
              <w:noBreakHyphen/>
              <w:t>1</w:t>
            </w:r>
          </w:p>
        </w:tc>
        <w:tc>
          <w:tcPr>
            <w:tcW w:w="1170" w:type="dxa"/>
          </w:tcPr>
          <w:p w14:paraId="20E8D113" w14:textId="77777777" w:rsidR="00B83108" w:rsidRDefault="00B83108">
            <w:pPr>
              <w:pStyle w:val="yTable"/>
              <w:rPr>
                <w:spacing w:val="-2"/>
                <w:sz w:val="14"/>
              </w:rPr>
            </w:pPr>
            <w:r>
              <w:rPr>
                <w:spacing w:val="-2"/>
                <w:sz w:val="14"/>
              </w:rPr>
              <w:t>7.4 x 10</w:t>
            </w:r>
            <w:r>
              <w:rPr>
                <w:spacing w:val="-2"/>
                <w:sz w:val="14"/>
                <w:vertAlign w:val="superscript"/>
              </w:rPr>
              <w:t>+6</w:t>
            </w:r>
          </w:p>
        </w:tc>
        <w:tc>
          <w:tcPr>
            <w:tcW w:w="1229" w:type="dxa"/>
            <w:gridSpan w:val="4"/>
          </w:tcPr>
          <w:p w14:paraId="1EA9824C" w14:textId="77777777" w:rsidR="00B83108" w:rsidRDefault="00B83108">
            <w:pPr>
              <w:pStyle w:val="yTable"/>
              <w:rPr>
                <w:spacing w:val="-2"/>
                <w:sz w:val="14"/>
              </w:rPr>
            </w:pPr>
            <w:r>
              <w:rPr>
                <w:spacing w:val="-2"/>
                <w:sz w:val="14"/>
              </w:rPr>
              <w:t>1.1 x 10</w:t>
            </w:r>
            <w:r>
              <w:rPr>
                <w:spacing w:val="-2"/>
                <w:sz w:val="14"/>
                <w:vertAlign w:val="superscript"/>
              </w:rPr>
              <w:noBreakHyphen/>
              <w:t>2</w:t>
            </w:r>
          </w:p>
        </w:tc>
        <w:tc>
          <w:tcPr>
            <w:tcW w:w="1111" w:type="dxa"/>
          </w:tcPr>
          <w:p w14:paraId="67F86085" w14:textId="77777777" w:rsidR="00B83108" w:rsidRDefault="00B83108">
            <w:pPr>
              <w:pStyle w:val="yTable"/>
              <w:rPr>
                <w:spacing w:val="-2"/>
                <w:sz w:val="14"/>
                <w:vertAlign w:val="superscript"/>
              </w:rPr>
            </w:pPr>
            <w:r>
              <w:rPr>
                <w:spacing w:val="-2"/>
                <w:sz w:val="14"/>
              </w:rPr>
              <w:t>2.6 x 10</w:t>
            </w:r>
            <w:r>
              <w:rPr>
                <w:spacing w:val="-2"/>
                <w:sz w:val="14"/>
                <w:vertAlign w:val="superscript"/>
              </w:rPr>
              <w:t>+5</w:t>
            </w:r>
          </w:p>
        </w:tc>
      </w:tr>
      <w:tr w:rsidR="000B1A61" w14:paraId="34D8A001" w14:textId="77777777">
        <w:tblPrEx>
          <w:tblBorders>
            <w:top w:val="none" w:sz="0" w:space="0" w:color="auto"/>
            <w:bottom w:val="none" w:sz="0" w:space="0" w:color="auto"/>
          </w:tblBorders>
        </w:tblPrEx>
        <w:tc>
          <w:tcPr>
            <w:tcW w:w="1418" w:type="dxa"/>
          </w:tcPr>
          <w:p w14:paraId="75BCAA9F" w14:textId="77777777" w:rsidR="00B83108" w:rsidRDefault="00B83108">
            <w:pPr>
              <w:pStyle w:val="yTable"/>
              <w:rPr>
                <w:spacing w:val="-1"/>
                <w:sz w:val="14"/>
              </w:rPr>
            </w:pPr>
          </w:p>
        </w:tc>
        <w:tc>
          <w:tcPr>
            <w:tcW w:w="1134" w:type="dxa"/>
          </w:tcPr>
          <w:p w14:paraId="61EA8ACC" w14:textId="77777777" w:rsidR="00B83108" w:rsidRDefault="00B83108">
            <w:pPr>
              <w:pStyle w:val="yTable"/>
              <w:tabs>
                <w:tab w:val="right" w:pos="680"/>
              </w:tabs>
              <w:rPr>
                <w:spacing w:val="-1"/>
                <w:sz w:val="14"/>
              </w:rPr>
            </w:pPr>
            <w:r>
              <w:rPr>
                <w:spacing w:val="-1"/>
                <w:sz w:val="14"/>
              </w:rPr>
              <w:tab/>
              <w:t>I</w:t>
            </w:r>
          </w:p>
        </w:tc>
        <w:tc>
          <w:tcPr>
            <w:tcW w:w="1169" w:type="dxa"/>
          </w:tcPr>
          <w:p w14:paraId="7DDBA9D1" w14:textId="77777777" w:rsidR="00B83108" w:rsidRDefault="00B83108">
            <w:pPr>
              <w:pStyle w:val="yTable"/>
              <w:rPr>
                <w:spacing w:val="-2"/>
                <w:sz w:val="14"/>
              </w:rPr>
            </w:pPr>
            <w:r>
              <w:rPr>
                <w:spacing w:val="-2"/>
                <w:sz w:val="14"/>
              </w:rPr>
              <w:t>2.2 x 10</w:t>
            </w:r>
            <w:r>
              <w:rPr>
                <w:spacing w:val="-2"/>
                <w:sz w:val="14"/>
                <w:vertAlign w:val="superscript"/>
              </w:rPr>
              <w:noBreakHyphen/>
              <w:t>1</w:t>
            </w:r>
          </w:p>
        </w:tc>
        <w:tc>
          <w:tcPr>
            <w:tcW w:w="1170" w:type="dxa"/>
          </w:tcPr>
          <w:p w14:paraId="6F0EC4D6" w14:textId="77777777" w:rsidR="00B83108" w:rsidRDefault="00B83108">
            <w:pPr>
              <w:pStyle w:val="yTable"/>
              <w:rPr>
                <w:spacing w:val="-2"/>
                <w:sz w:val="14"/>
              </w:rPr>
            </w:pPr>
            <w:r>
              <w:rPr>
                <w:spacing w:val="-2"/>
                <w:sz w:val="14"/>
              </w:rPr>
              <w:t>1.5 x 10</w:t>
            </w:r>
            <w:r>
              <w:rPr>
                <w:spacing w:val="-2"/>
                <w:sz w:val="14"/>
                <w:vertAlign w:val="superscript"/>
              </w:rPr>
              <w:t>+7</w:t>
            </w:r>
          </w:p>
        </w:tc>
        <w:tc>
          <w:tcPr>
            <w:tcW w:w="1229" w:type="dxa"/>
            <w:gridSpan w:val="4"/>
          </w:tcPr>
          <w:p w14:paraId="24A24725" w14:textId="77777777" w:rsidR="00B83108" w:rsidRDefault="00B83108">
            <w:pPr>
              <w:pStyle w:val="yTable"/>
              <w:rPr>
                <w:spacing w:val="-2"/>
                <w:sz w:val="14"/>
              </w:rPr>
            </w:pPr>
            <w:r>
              <w:rPr>
                <w:spacing w:val="-2"/>
                <w:sz w:val="14"/>
              </w:rPr>
              <w:t>7.4 x 10</w:t>
            </w:r>
            <w:r>
              <w:rPr>
                <w:spacing w:val="-2"/>
                <w:sz w:val="14"/>
                <w:vertAlign w:val="superscript"/>
              </w:rPr>
              <w:noBreakHyphen/>
              <w:t>3</w:t>
            </w:r>
          </w:p>
        </w:tc>
        <w:tc>
          <w:tcPr>
            <w:tcW w:w="1111" w:type="dxa"/>
          </w:tcPr>
          <w:p w14:paraId="00902499" w14:textId="77777777" w:rsidR="00B83108" w:rsidRDefault="00B83108">
            <w:pPr>
              <w:pStyle w:val="yTable"/>
              <w:rPr>
                <w:spacing w:val="-2"/>
                <w:sz w:val="14"/>
                <w:vertAlign w:val="superscript"/>
              </w:rPr>
            </w:pPr>
            <w:r>
              <w:rPr>
                <w:spacing w:val="-2"/>
                <w:sz w:val="14"/>
              </w:rPr>
              <w:t>3.7 x 10</w:t>
            </w:r>
            <w:r>
              <w:rPr>
                <w:spacing w:val="-2"/>
                <w:sz w:val="14"/>
                <w:vertAlign w:val="superscript"/>
              </w:rPr>
              <w:t>+5</w:t>
            </w:r>
          </w:p>
        </w:tc>
      </w:tr>
      <w:tr w:rsidR="000B1A61" w14:paraId="631036D9" w14:textId="77777777">
        <w:tblPrEx>
          <w:tblBorders>
            <w:top w:val="none" w:sz="0" w:space="0" w:color="auto"/>
            <w:bottom w:val="none" w:sz="0" w:space="0" w:color="auto"/>
          </w:tblBorders>
        </w:tblPrEx>
        <w:tc>
          <w:tcPr>
            <w:tcW w:w="1418" w:type="dxa"/>
          </w:tcPr>
          <w:p w14:paraId="757F1676" w14:textId="77777777" w:rsidR="00B83108" w:rsidRDefault="00B83108">
            <w:pPr>
              <w:pStyle w:val="yTable"/>
              <w:rPr>
                <w:spacing w:val="-1"/>
                <w:sz w:val="14"/>
              </w:rPr>
            </w:pPr>
          </w:p>
        </w:tc>
        <w:tc>
          <w:tcPr>
            <w:tcW w:w="1134" w:type="dxa"/>
          </w:tcPr>
          <w:p w14:paraId="278D98E1" w14:textId="77777777" w:rsidR="00B83108" w:rsidRDefault="00B83108">
            <w:pPr>
              <w:pStyle w:val="yTable"/>
              <w:tabs>
                <w:tab w:val="right" w:pos="680"/>
              </w:tabs>
              <w:rPr>
                <w:spacing w:val="-1"/>
                <w:sz w:val="14"/>
              </w:rPr>
            </w:pPr>
            <w:r>
              <w:rPr>
                <w:spacing w:val="-1"/>
                <w:sz w:val="14"/>
              </w:rPr>
              <w:t>Th</w:t>
            </w:r>
            <w:r>
              <w:rPr>
                <w:spacing w:val="-1"/>
                <w:sz w:val="14"/>
              </w:rPr>
              <w:noBreakHyphen/>
              <w:t>230</w:t>
            </w:r>
            <w:r>
              <w:rPr>
                <w:spacing w:val="-1"/>
                <w:sz w:val="14"/>
              </w:rPr>
              <w:tab/>
              <w:t>S</w:t>
            </w:r>
          </w:p>
        </w:tc>
        <w:tc>
          <w:tcPr>
            <w:tcW w:w="1169" w:type="dxa"/>
          </w:tcPr>
          <w:p w14:paraId="7E2EB019"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70" w:type="dxa"/>
          </w:tcPr>
          <w:p w14:paraId="6026B068" w14:textId="77777777" w:rsidR="00B83108" w:rsidRDefault="00B83108">
            <w:pPr>
              <w:pStyle w:val="yTable"/>
              <w:rPr>
                <w:spacing w:val="-2"/>
                <w:sz w:val="14"/>
              </w:rPr>
            </w:pPr>
            <w:r>
              <w:rPr>
                <w:spacing w:val="-2"/>
                <w:sz w:val="14"/>
              </w:rPr>
              <w:t>1.8 x 10</w:t>
            </w:r>
            <w:r>
              <w:rPr>
                <w:spacing w:val="-2"/>
                <w:sz w:val="14"/>
                <w:vertAlign w:val="superscript"/>
              </w:rPr>
              <w:t>+6</w:t>
            </w:r>
          </w:p>
        </w:tc>
        <w:tc>
          <w:tcPr>
            <w:tcW w:w="1229" w:type="dxa"/>
            <w:gridSpan w:val="4"/>
          </w:tcPr>
          <w:p w14:paraId="474A7367" w14:textId="77777777" w:rsidR="00B83108" w:rsidRDefault="00B83108">
            <w:pPr>
              <w:pStyle w:val="yTable"/>
              <w:rPr>
                <w:spacing w:val="-2"/>
                <w:sz w:val="14"/>
              </w:rPr>
            </w:pPr>
            <w:r>
              <w:rPr>
                <w:spacing w:val="-2"/>
                <w:sz w:val="14"/>
              </w:rPr>
              <w:t xml:space="preserve">  3 x 10</w:t>
            </w:r>
            <w:r>
              <w:rPr>
                <w:spacing w:val="-2"/>
                <w:sz w:val="14"/>
                <w:vertAlign w:val="superscript"/>
              </w:rPr>
              <w:noBreakHyphen/>
              <w:t>3</w:t>
            </w:r>
          </w:p>
        </w:tc>
        <w:tc>
          <w:tcPr>
            <w:tcW w:w="1111" w:type="dxa"/>
          </w:tcPr>
          <w:p w14:paraId="0E3A064B"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r>
      <w:tr w:rsidR="000B1A61" w14:paraId="36A8C806" w14:textId="77777777">
        <w:tblPrEx>
          <w:tblBorders>
            <w:top w:val="none" w:sz="0" w:space="0" w:color="auto"/>
            <w:bottom w:val="none" w:sz="0" w:space="0" w:color="auto"/>
          </w:tblBorders>
        </w:tblPrEx>
        <w:tc>
          <w:tcPr>
            <w:tcW w:w="1418" w:type="dxa"/>
          </w:tcPr>
          <w:p w14:paraId="0015073D" w14:textId="77777777" w:rsidR="00B83108" w:rsidRDefault="00B83108">
            <w:pPr>
              <w:pStyle w:val="yTable"/>
              <w:rPr>
                <w:spacing w:val="-1"/>
                <w:sz w:val="14"/>
              </w:rPr>
            </w:pPr>
          </w:p>
        </w:tc>
        <w:tc>
          <w:tcPr>
            <w:tcW w:w="1134" w:type="dxa"/>
          </w:tcPr>
          <w:p w14:paraId="41C371EC" w14:textId="77777777" w:rsidR="00B83108" w:rsidRDefault="00B83108">
            <w:pPr>
              <w:pStyle w:val="yTable"/>
              <w:tabs>
                <w:tab w:val="right" w:pos="680"/>
              </w:tabs>
              <w:rPr>
                <w:spacing w:val="-1"/>
                <w:sz w:val="14"/>
              </w:rPr>
            </w:pPr>
            <w:r>
              <w:rPr>
                <w:spacing w:val="-1"/>
                <w:sz w:val="14"/>
              </w:rPr>
              <w:tab/>
              <w:t>I</w:t>
            </w:r>
          </w:p>
        </w:tc>
        <w:tc>
          <w:tcPr>
            <w:tcW w:w="1169" w:type="dxa"/>
          </w:tcPr>
          <w:p w14:paraId="01F63E82" w14:textId="77777777" w:rsidR="00B83108" w:rsidRDefault="00B83108">
            <w:pPr>
              <w:pStyle w:val="yTable"/>
              <w:rPr>
                <w:spacing w:val="-2"/>
                <w:sz w:val="14"/>
              </w:rPr>
            </w:pPr>
            <w:r>
              <w:rPr>
                <w:spacing w:val="-2"/>
                <w:sz w:val="14"/>
              </w:rPr>
              <w:t>3.7 x 10</w:t>
            </w:r>
            <w:r>
              <w:rPr>
                <w:spacing w:val="-2"/>
                <w:sz w:val="14"/>
                <w:vertAlign w:val="superscript"/>
              </w:rPr>
              <w:noBreakHyphen/>
              <w:t>1</w:t>
            </w:r>
          </w:p>
        </w:tc>
        <w:tc>
          <w:tcPr>
            <w:tcW w:w="1170" w:type="dxa"/>
          </w:tcPr>
          <w:p w14:paraId="5EC8C52F"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5741929D" w14:textId="77777777" w:rsidR="00B83108" w:rsidRDefault="00B83108">
            <w:pPr>
              <w:pStyle w:val="yTable"/>
              <w:rPr>
                <w:spacing w:val="-2"/>
                <w:sz w:val="14"/>
              </w:rPr>
            </w:pPr>
            <w:r>
              <w:rPr>
                <w:spacing w:val="-2"/>
                <w:sz w:val="14"/>
              </w:rPr>
              <w:t>1.1 x 10</w:t>
            </w:r>
            <w:r>
              <w:rPr>
                <w:spacing w:val="-2"/>
                <w:sz w:val="14"/>
                <w:vertAlign w:val="superscript"/>
              </w:rPr>
              <w:noBreakHyphen/>
              <w:t>2</w:t>
            </w:r>
          </w:p>
        </w:tc>
        <w:tc>
          <w:tcPr>
            <w:tcW w:w="1111" w:type="dxa"/>
          </w:tcPr>
          <w:p w14:paraId="09A26928"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1EE455F4" w14:textId="77777777">
        <w:tblPrEx>
          <w:tblBorders>
            <w:top w:val="none" w:sz="0" w:space="0" w:color="auto"/>
            <w:bottom w:val="none" w:sz="0" w:space="0" w:color="auto"/>
          </w:tblBorders>
        </w:tblPrEx>
        <w:tc>
          <w:tcPr>
            <w:tcW w:w="1418" w:type="dxa"/>
          </w:tcPr>
          <w:p w14:paraId="040E5344" w14:textId="77777777" w:rsidR="00B83108" w:rsidRDefault="00B83108">
            <w:pPr>
              <w:pStyle w:val="yTable"/>
              <w:rPr>
                <w:spacing w:val="-1"/>
                <w:sz w:val="14"/>
              </w:rPr>
            </w:pPr>
          </w:p>
        </w:tc>
        <w:tc>
          <w:tcPr>
            <w:tcW w:w="1134" w:type="dxa"/>
          </w:tcPr>
          <w:p w14:paraId="349D1D50" w14:textId="77777777" w:rsidR="00B83108" w:rsidRDefault="00B83108">
            <w:pPr>
              <w:pStyle w:val="yTable"/>
              <w:tabs>
                <w:tab w:val="right" w:pos="680"/>
              </w:tabs>
              <w:rPr>
                <w:spacing w:val="-1"/>
                <w:sz w:val="14"/>
              </w:rPr>
            </w:pPr>
            <w:r>
              <w:rPr>
                <w:spacing w:val="-1"/>
                <w:sz w:val="14"/>
              </w:rPr>
              <w:t>Th</w:t>
            </w:r>
            <w:r>
              <w:rPr>
                <w:spacing w:val="-1"/>
                <w:sz w:val="14"/>
              </w:rPr>
              <w:noBreakHyphen/>
              <w:t>231</w:t>
            </w:r>
            <w:r>
              <w:rPr>
                <w:spacing w:val="-1"/>
                <w:sz w:val="14"/>
              </w:rPr>
              <w:tab/>
              <w:t>S</w:t>
            </w:r>
          </w:p>
        </w:tc>
        <w:tc>
          <w:tcPr>
            <w:tcW w:w="1169" w:type="dxa"/>
          </w:tcPr>
          <w:p w14:paraId="0A7A5617"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12456389" w14:textId="77777777" w:rsidR="00B83108" w:rsidRDefault="00B83108">
            <w:pPr>
              <w:pStyle w:val="yTable"/>
              <w:rPr>
                <w:spacing w:val="-2"/>
                <w:sz w:val="14"/>
              </w:rPr>
            </w:pPr>
            <w:r>
              <w:rPr>
                <w:spacing w:val="-2"/>
                <w:sz w:val="14"/>
              </w:rPr>
              <w:t>2.6 x 10</w:t>
            </w:r>
            <w:r>
              <w:rPr>
                <w:spacing w:val="-2"/>
                <w:sz w:val="14"/>
                <w:vertAlign w:val="superscript"/>
              </w:rPr>
              <w:t>+8</w:t>
            </w:r>
          </w:p>
        </w:tc>
        <w:tc>
          <w:tcPr>
            <w:tcW w:w="1229" w:type="dxa"/>
            <w:gridSpan w:val="4"/>
          </w:tcPr>
          <w:p w14:paraId="0B083492" w14:textId="77777777" w:rsidR="00B83108" w:rsidRDefault="00B83108">
            <w:pPr>
              <w:pStyle w:val="yTable"/>
              <w:rPr>
                <w:spacing w:val="-2"/>
                <w:sz w:val="14"/>
              </w:rPr>
            </w:pPr>
            <w:r>
              <w:rPr>
                <w:spacing w:val="-2"/>
                <w:sz w:val="14"/>
              </w:rPr>
              <w:t>1.8 x 10</w:t>
            </w:r>
            <w:r>
              <w:rPr>
                <w:spacing w:val="-2"/>
                <w:sz w:val="14"/>
                <w:vertAlign w:val="superscript"/>
              </w:rPr>
              <w:t>+3</w:t>
            </w:r>
          </w:p>
        </w:tc>
        <w:tc>
          <w:tcPr>
            <w:tcW w:w="1111" w:type="dxa"/>
          </w:tcPr>
          <w:p w14:paraId="54D5888C"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28F98079" w14:textId="77777777">
        <w:tblPrEx>
          <w:tblBorders>
            <w:top w:val="none" w:sz="0" w:space="0" w:color="auto"/>
            <w:bottom w:val="none" w:sz="0" w:space="0" w:color="auto"/>
          </w:tblBorders>
        </w:tblPrEx>
        <w:tc>
          <w:tcPr>
            <w:tcW w:w="1418" w:type="dxa"/>
          </w:tcPr>
          <w:p w14:paraId="38C2251E" w14:textId="77777777" w:rsidR="00B83108" w:rsidRDefault="00B83108">
            <w:pPr>
              <w:pStyle w:val="yTable"/>
              <w:rPr>
                <w:spacing w:val="-1"/>
                <w:sz w:val="14"/>
              </w:rPr>
            </w:pPr>
          </w:p>
        </w:tc>
        <w:tc>
          <w:tcPr>
            <w:tcW w:w="1134" w:type="dxa"/>
          </w:tcPr>
          <w:p w14:paraId="0B16C193" w14:textId="77777777" w:rsidR="00B83108" w:rsidRDefault="00B83108">
            <w:pPr>
              <w:pStyle w:val="yTable"/>
              <w:tabs>
                <w:tab w:val="right" w:pos="680"/>
              </w:tabs>
              <w:rPr>
                <w:spacing w:val="-1"/>
                <w:sz w:val="14"/>
              </w:rPr>
            </w:pPr>
            <w:r>
              <w:rPr>
                <w:spacing w:val="-1"/>
                <w:sz w:val="14"/>
              </w:rPr>
              <w:tab/>
              <w:t>I</w:t>
            </w:r>
          </w:p>
        </w:tc>
        <w:tc>
          <w:tcPr>
            <w:tcW w:w="1169" w:type="dxa"/>
          </w:tcPr>
          <w:p w14:paraId="030CD76F" w14:textId="77777777" w:rsidR="00B83108" w:rsidRDefault="00B83108">
            <w:pPr>
              <w:pStyle w:val="yTable"/>
              <w:rPr>
                <w:spacing w:val="-2"/>
                <w:sz w:val="14"/>
              </w:rPr>
            </w:pPr>
            <w:r>
              <w:rPr>
                <w:spacing w:val="-2"/>
                <w:sz w:val="14"/>
              </w:rPr>
              <w:t>3.7 x 10</w:t>
            </w:r>
            <w:r>
              <w:rPr>
                <w:spacing w:val="-2"/>
                <w:sz w:val="14"/>
                <w:vertAlign w:val="superscript"/>
              </w:rPr>
              <w:t>+4</w:t>
            </w:r>
          </w:p>
        </w:tc>
        <w:tc>
          <w:tcPr>
            <w:tcW w:w="1170" w:type="dxa"/>
          </w:tcPr>
          <w:p w14:paraId="1EB16530" w14:textId="77777777" w:rsidR="00B83108" w:rsidRDefault="00B83108">
            <w:pPr>
              <w:pStyle w:val="yTable"/>
              <w:rPr>
                <w:spacing w:val="-2"/>
                <w:sz w:val="14"/>
              </w:rPr>
            </w:pPr>
            <w:r>
              <w:rPr>
                <w:spacing w:val="-2"/>
                <w:sz w:val="14"/>
              </w:rPr>
              <w:t>2.6 x 10</w:t>
            </w:r>
            <w:r>
              <w:rPr>
                <w:spacing w:val="-2"/>
                <w:sz w:val="14"/>
                <w:vertAlign w:val="superscript"/>
              </w:rPr>
              <w:t>+8</w:t>
            </w:r>
          </w:p>
        </w:tc>
        <w:tc>
          <w:tcPr>
            <w:tcW w:w="1229" w:type="dxa"/>
            <w:gridSpan w:val="4"/>
          </w:tcPr>
          <w:p w14:paraId="1683AE32" w14:textId="77777777" w:rsidR="00B83108" w:rsidRDefault="00B83108">
            <w:pPr>
              <w:pStyle w:val="yTable"/>
              <w:rPr>
                <w:spacing w:val="-2"/>
                <w:sz w:val="14"/>
              </w:rPr>
            </w:pPr>
            <w:r>
              <w:rPr>
                <w:spacing w:val="-2"/>
                <w:sz w:val="14"/>
              </w:rPr>
              <w:t>1.5 x 10</w:t>
            </w:r>
            <w:r>
              <w:rPr>
                <w:spacing w:val="-2"/>
                <w:sz w:val="14"/>
                <w:vertAlign w:val="superscript"/>
              </w:rPr>
              <w:t>+3</w:t>
            </w:r>
          </w:p>
        </w:tc>
        <w:tc>
          <w:tcPr>
            <w:tcW w:w="1111" w:type="dxa"/>
          </w:tcPr>
          <w:p w14:paraId="54BE70C8" w14:textId="77777777" w:rsidR="00B83108" w:rsidRDefault="00B83108">
            <w:pPr>
              <w:pStyle w:val="yTable"/>
              <w:rPr>
                <w:spacing w:val="-2"/>
                <w:sz w:val="14"/>
                <w:vertAlign w:val="superscript"/>
              </w:rPr>
            </w:pPr>
            <w:r>
              <w:rPr>
                <w:spacing w:val="-2"/>
                <w:sz w:val="14"/>
              </w:rPr>
              <w:t>7.4 x 10</w:t>
            </w:r>
            <w:r>
              <w:rPr>
                <w:spacing w:val="-2"/>
                <w:sz w:val="14"/>
                <w:vertAlign w:val="superscript"/>
              </w:rPr>
              <w:t>+6</w:t>
            </w:r>
          </w:p>
        </w:tc>
      </w:tr>
      <w:tr w:rsidR="000B1A61" w14:paraId="64D2261A" w14:textId="77777777">
        <w:tblPrEx>
          <w:tblBorders>
            <w:top w:val="none" w:sz="0" w:space="0" w:color="auto"/>
            <w:bottom w:val="none" w:sz="0" w:space="0" w:color="auto"/>
          </w:tblBorders>
        </w:tblPrEx>
        <w:tc>
          <w:tcPr>
            <w:tcW w:w="1418" w:type="dxa"/>
          </w:tcPr>
          <w:p w14:paraId="06C2774E" w14:textId="77777777" w:rsidR="00B83108" w:rsidRDefault="00B83108">
            <w:pPr>
              <w:pStyle w:val="yTable"/>
              <w:rPr>
                <w:spacing w:val="-1"/>
                <w:sz w:val="14"/>
              </w:rPr>
            </w:pPr>
          </w:p>
        </w:tc>
        <w:tc>
          <w:tcPr>
            <w:tcW w:w="1134" w:type="dxa"/>
          </w:tcPr>
          <w:p w14:paraId="6D679A8A" w14:textId="77777777" w:rsidR="00B83108" w:rsidRDefault="00B83108">
            <w:pPr>
              <w:pStyle w:val="yTable"/>
              <w:tabs>
                <w:tab w:val="right" w:pos="680"/>
              </w:tabs>
              <w:rPr>
                <w:spacing w:val="-1"/>
                <w:sz w:val="14"/>
              </w:rPr>
            </w:pPr>
            <w:r>
              <w:rPr>
                <w:spacing w:val="-1"/>
                <w:sz w:val="14"/>
              </w:rPr>
              <w:t>Th</w:t>
            </w:r>
            <w:r>
              <w:rPr>
                <w:spacing w:val="-1"/>
                <w:sz w:val="14"/>
              </w:rPr>
              <w:noBreakHyphen/>
              <w:t>232</w:t>
            </w:r>
            <w:r>
              <w:rPr>
                <w:spacing w:val="-1"/>
                <w:sz w:val="14"/>
              </w:rPr>
              <w:tab/>
              <w:t>S</w:t>
            </w:r>
          </w:p>
        </w:tc>
        <w:tc>
          <w:tcPr>
            <w:tcW w:w="1169" w:type="dxa"/>
          </w:tcPr>
          <w:p w14:paraId="3AA08A9B"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70" w:type="dxa"/>
          </w:tcPr>
          <w:p w14:paraId="3BF23A7E" w14:textId="77777777" w:rsidR="00B83108" w:rsidRDefault="00B83108">
            <w:pPr>
              <w:pStyle w:val="yTable"/>
              <w:rPr>
                <w:spacing w:val="-2"/>
                <w:sz w:val="14"/>
              </w:rPr>
            </w:pPr>
            <w:r>
              <w:rPr>
                <w:spacing w:val="-2"/>
                <w:sz w:val="14"/>
              </w:rPr>
              <w:t>1.8 x 10</w:t>
            </w:r>
            <w:r>
              <w:rPr>
                <w:spacing w:val="-2"/>
                <w:sz w:val="14"/>
                <w:vertAlign w:val="superscript"/>
              </w:rPr>
              <w:t>+6</w:t>
            </w:r>
          </w:p>
        </w:tc>
        <w:tc>
          <w:tcPr>
            <w:tcW w:w="1229" w:type="dxa"/>
            <w:gridSpan w:val="4"/>
          </w:tcPr>
          <w:p w14:paraId="56BAD9F9"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11" w:type="dxa"/>
          </w:tcPr>
          <w:p w14:paraId="59491C5E"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r>
      <w:tr w:rsidR="000B1A61" w14:paraId="0E93BCC8" w14:textId="77777777">
        <w:tblPrEx>
          <w:tblBorders>
            <w:top w:val="none" w:sz="0" w:space="0" w:color="auto"/>
            <w:bottom w:val="none" w:sz="0" w:space="0" w:color="auto"/>
          </w:tblBorders>
        </w:tblPrEx>
        <w:tc>
          <w:tcPr>
            <w:tcW w:w="1418" w:type="dxa"/>
          </w:tcPr>
          <w:p w14:paraId="6D0C991F" w14:textId="77777777" w:rsidR="00B83108" w:rsidRDefault="00B83108">
            <w:pPr>
              <w:pStyle w:val="yTable"/>
              <w:rPr>
                <w:spacing w:val="-1"/>
                <w:sz w:val="14"/>
              </w:rPr>
            </w:pPr>
          </w:p>
        </w:tc>
        <w:tc>
          <w:tcPr>
            <w:tcW w:w="1134" w:type="dxa"/>
          </w:tcPr>
          <w:p w14:paraId="175B26C3" w14:textId="77777777" w:rsidR="00B83108" w:rsidRDefault="00B83108">
            <w:pPr>
              <w:pStyle w:val="yTable"/>
              <w:tabs>
                <w:tab w:val="right" w:pos="680"/>
              </w:tabs>
              <w:rPr>
                <w:spacing w:val="-1"/>
                <w:sz w:val="14"/>
              </w:rPr>
            </w:pPr>
            <w:r>
              <w:rPr>
                <w:spacing w:val="-1"/>
                <w:sz w:val="14"/>
              </w:rPr>
              <w:tab/>
              <w:t>I</w:t>
            </w:r>
          </w:p>
        </w:tc>
        <w:tc>
          <w:tcPr>
            <w:tcW w:w="1169" w:type="dxa"/>
          </w:tcPr>
          <w:p w14:paraId="1EEABAEB"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70" w:type="dxa"/>
          </w:tcPr>
          <w:p w14:paraId="2E118610"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7150F298" w14:textId="77777777" w:rsidR="00B83108" w:rsidRDefault="00B83108">
            <w:pPr>
              <w:pStyle w:val="yTable"/>
              <w:rPr>
                <w:spacing w:val="-2"/>
                <w:sz w:val="14"/>
              </w:rPr>
            </w:pPr>
            <w:r>
              <w:rPr>
                <w:spacing w:val="-2"/>
                <w:sz w:val="14"/>
              </w:rPr>
              <w:t>3.7 x 10</w:t>
            </w:r>
            <w:r>
              <w:rPr>
                <w:spacing w:val="-2"/>
                <w:sz w:val="14"/>
                <w:vertAlign w:val="superscript"/>
              </w:rPr>
              <w:noBreakHyphen/>
              <w:t>2</w:t>
            </w:r>
          </w:p>
        </w:tc>
        <w:tc>
          <w:tcPr>
            <w:tcW w:w="1111" w:type="dxa"/>
          </w:tcPr>
          <w:p w14:paraId="4977A8CE"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70D53E98" w14:textId="77777777">
        <w:tblPrEx>
          <w:tblBorders>
            <w:top w:val="none" w:sz="0" w:space="0" w:color="auto"/>
            <w:bottom w:val="none" w:sz="0" w:space="0" w:color="auto"/>
          </w:tblBorders>
        </w:tblPrEx>
        <w:tc>
          <w:tcPr>
            <w:tcW w:w="1418" w:type="dxa"/>
          </w:tcPr>
          <w:p w14:paraId="54BE053E" w14:textId="77777777" w:rsidR="00B83108" w:rsidRDefault="00B83108">
            <w:pPr>
              <w:pStyle w:val="yTable"/>
              <w:rPr>
                <w:spacing w:val="-1"/>
                <w:sz w:val="14"/>
              </w:rPr>
            </w:pPr>
          </w:p>
        </w:tc>
        <w:tc>
          <w:tcPr>
            <w:tcW w:w="1134" w:type="dxa"/>
          </w:tcPr>
          <w:p w14:paraId="18DC0B65" w14:textId="77777777" w:rsidR="00B83108" w:rsidRDefault="00B83108">
            <w:pPr>
              <w:pStyle w:val="yTable"/>
              <w:tabs>
                <w:tab w:val="right" w:pos="680"/>
              </w:tabs>
              <w:rPr>
                <w:spacing w:val="-1"/>
                <w:sz w:val="14"/>
              </w:rPr>
            </w:pPr>
            <w:r>
              <w:rPr>
                <w:spacing w:val="-1"/>
                <w:sz w:val="14"/>
              </w:rPr>
              <w:t>Th</w:t>
            </w:r>
            <w:r>
              <w:rPr>
                <w:spacing w:val="-1"/>
                <w:sz w:val="14"/>
              </w:rPr>
              <w:tab/>
              <w:t>S</w:t>
            </w:r>
          </w:p>
        </w:tc>
        <w:tc>
          <w:tcPr>
            <w:tcW w:w="1169" w:type="dxa"/>
          </w:tcPr>
          <w:p w14:paraId="4CADDC6F" w14:textId="77777777" w:rsidR="00B83108" w:rsidRDefault="00B83108">
            <w:pPr>
              <w:pStyle w:val="yTable"/>
              <w:rPr>
                <w:spacing w:val="-2"/>
                <w:sz w:val="14"/>
              </w:rPr>
            </w:pPr>
            <w:r>
              <w:rPr>
                <w:spacing w:val="-2"/>
                <w:sz w:val="14"/>
              </w:rPr>
              <w:t>2.2 x 10</w:t>
            </w:r>
            <w:r>
              <w:rPr>
                <w:spacing w:val="-2"/>
                <w:sz w:val="14"/>
                <w:vertAlign w:val="superscript"/>
              </w:rPr>
              <w:noBreakHyphen/>
              <w:t>0</w:t>
            </w:r>
          </w:p>
        </w:tc>
        <w:tc>
          <w:tcPr>
            <w:tcW w:w="1170" w:type="dxa"/>
          </w:tcPr>
          <w:p w14:paraId="44EE77C0" w14:textId="77777777" w:rsidR="00B83108" w:rsidRDefault="00B83108">
            <w:pPr>
              <w:pStyle w:val="yTable"/>
              <w:rPr>
                <w:spacing w:val="-2"/>
                <w:sz w:val="14"/>
              </w:rPr>
            </w:pPr>
            <w:r>
              <w:rPr>
                <w:spacing w:val="-2"/>
                <w:sz w:val="14"/>
              </w:rPr>
              <w:t>2.2 x 10</w:t>
            </w:r>
            <w:r>
              <w:rPr>
                <w:spacing w:val="-2"/>
                <w:sz w:val="14"/>
                <w:vertAlign w:val="superscript"/>
              </w:rPr>
              <w:t>+6</w:t>
            </w:r>
          </w:p>
        </w:tc>
        <w:tc>
          <w:tcPr>
            <w:tcW w:w="1229" w:type="dxa"/>
            <w:gridSpan w:val="4"/>
          </w:tcPr>
          <w:p w14:paraId="0B74CA09"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11" w:type="dxa"/>
          </w:tcPr>
          <w:p w14:paraId="1A77611C" w14:textId="77777777" w:rsidR="00B83108" w:rsidRDefault="00B83108">
            <w:pPr>
              <w:pStyle w:val="yTable"/>
              <w:rPr>
                <w:spacing w:val="-2"/>
                <w:sz w:val="14"/>
                <w:vertAlign w:val="superscript"/>
              </w:rPr>
            </w:pPr>
            <w:r>
              <w:rPr>
                <w:spacing w:val="-2"/>
                <w:sz w:val="14"/>
              </w:rPr>
              <w:t>7.4 x 10</w:t>
            </w:r>
            <w:r>
              <w:rPr>
                <w:spacing w:val="-2"/>
                <w:sz w:val="14"/>
                <w:vertAlign w:val="superscript"/>
              </w:rPr>
              <w:t>+4</w:t>
            </w:r>
          </w:p>
        </w:tc>
      </w:tr>
      <w:tr w:rsidR="000B1A61" w14:paraId="705A763F" w14:textId="77777777">
        <w:tblPrEx>
          <w:tblBorders>
            <w:top w:val="none" w:sz="0" w:space="0" w:color="auto"/>
            <w:bottom w:val="none" w:sz="0" w:space="0" w:color="auto"/>
          </w:tblBorders>
        </w:tblPrEx>
        <w:tc>
          <w:tcPr>
            <w:tcW w:w="1418" w:type="dxa"/>
          </w:tcPr>
          <w:p w14:paraId="3FCF3BBD" w14:textId="77777777" w:rsidR="00B83108" w:rsidRDefault="00B83108">
            <w:pPr>
              <w:pStyle w:val="yTable"/>
              <w:rPr>
                <w:spacing w:val="-1"/>
                <w:sz w:val="14"/>
              </w:rPr>
            </w:pPr>
          </w:p>
        </w:tc>
        <w:tc>
          <w:tcPr>
            <w:tcW w:w="1134" w:type="dxa"/>
          </w:tcPr>
          <w:p w14:paraId="0C339881" w14:textId="77777777" w:rsidR="00B83108" w:rsidRDefault="00B83108">
            <w:pPr>
              <w:pStyle w:val="yTable"/>
              <w:tabs>
                <w:tab w:val="right" w:pos="680"/>
              </w:tabs>
              <w:rPr>
                <w:spacing w:val="-1"/>
                <w:sz w:val="14"/>
              </w:rPr>
            </w:pPr>
            <w:r>
              <w:rPr>
                <w:spacing w:val="-1"/>
                <w:sz w:val="14"/>
              </w:rPr>
              <w:t>natural</w:t>
            </w:r>
            <w:r>
              <w:rPr>
                <w:spacing w:val="-1"/>
                <w:sz w:val="14"/>
              </w:rPr>
              <w:tab/>
              <w:t>I</w:t>
            </w:r>
          </w:p>
        </w:tc>
        <w:tc>
          <w:tcPr>
            <w:tcW w:w="1169" w:type="dxa"/>
          </w:tcPr>
          <w:p w14:paraId="326E5459" w14:textId="77777777" w:rsidR="00B83108" w:rsidRDefault="00B83108">
            <w:pPr>
              <w:pStyle w:val="yTable"/>
              <w:rPr>
                <w:spacing w:val="-2"/>
                <w:sz w:val="14"/>
              </w:rPr>
            </w:pPr>
            <w:r>
              <w:rPr>
                <w:spacing w:val="-2"/>
                <w:sz w:val="14"/>
              </w:rPr>
              <w:t>2.2 x 10</w:t>
            </w:r>
            <w:r>
              <w:rPr>
                <w:spacing w:val="-2"/>
                <w:sz w:val="14"/>
                <w:vertAlign w:val="superscript"/>
              </w:rPr>
              <w:noBreakHyphen/>
              <w:t>0</w:t>
            </w:r>
          </w:p>
        </w:tc>
        <w:tc>
          <w:tcPr>
            <w:tcW w:w="1170" w:type="dxa"/>
          </w:tcPr>
          <w:p w14:paraId="4DA698BF"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0B3EBCFE" w14:textId="77777777" w:rsidR="00B83108" w:rsidRDefault="00B83108">
            <w:pPr>
              <w:pStyle w:val="yTable"/>
              <w:rPr>
                <w:spacing w:val="-2"/>
                <w:sz w:val="14"/>
              </w:rPr>
            </w:pPr>
            <w:r>
              <w:rPr>
                <w:spacing w:val="-2"/>
                <w:sz w:val="14"/>
              </w:rPr>
              <w:t>7.4 x 10</w:t>
            </w:r>
            <w:r>
              <w:rPr>
                <w:spacing w:val="-2"/>
                <w:sz w:val="14"/>
                <w:vertAlign w:val="superscript"/>
              </w:rPr>
              <w:noBreakHyphen/>
              <w:t>2</w:t>
            </w:r>
          </w:p>
        </w:tc>
        <w:tc>
          <w:tcPr>
            <w:tcW w:w="1111" w:type="dxa"/>
          </w:tcPr>
          <w:p w14:paraId="00E51B71"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2BAA3723" w14:textId="77777777">
        <w:tblPrEx>
          <w:tblBorders>
            <w:top w:val="none" w:sz="0" w:space="0" w:color="auto"/>
            <w:bottom w:val="none" w:sz="0" w:space="0" w:color="auto"/>
          </w:tblBorders>
        </w:tblPrEx>
        <w:tc>
          <w:tcPr>
            <w:tcW w:w="1418" w:type="dxa"/>
          </w:tcPr>
          <w:p w14:paraId="59773191" w14:textId="77777777" w:rsidR="00B83108" w:rsidRDefault="00B83108">
            <w:pPr>
              <w:pStyle w:val="yTable"/>
              <w:rPr>
                <w:spacing w:val="-1"/>
                <w:sz w:val="14"/>
              </w:rPr>
            </w:pPr>
          </w:p>
        </w:tc>
        <w:tc>
          <w:tcPr>
            <w:tcW w:w="1134" w:type="dxa"/>
          </w:tcPr>
          <w:p w14:paraId="4CB57598" w14:textId="77777777" w:rsidR="00B83108" w:rsidRDefault="00B83108">
            <w:pPr>
              <w:pStyle w:val="yTable"/>
              <w:tabs>
                <w:tab w:val="right" w:pos="680"/>
              </w:tabs>
              <w:rPr>
                <w:spacing w:val="-1"/>
                <w:sz w:val="14"/>
              </w:rPr>
            </w:pPr>
            <w:r>
              <w:rPr>
                <w:spacing w:val="-1"/>
                <w:sz w:val="14"/>
              </w:rPr>
              <w:t>Th</w:t>
            </w:r>
            <w:r>
              <w:rPr>
                <w:spacing w:val="-1"/>
                <w:sz w:val="14"/>
              </w:rPr>
              <w:noBreakHyphen/>
              <w:t>234</w:t>
            </w:r>
            <w:r>
              <w:rPr>
                <w:spacing w:val="-1"/>
                <w:sz w:val="14"/>
              </w:rPr>
              <w:tab/>
              <w:t>S</w:t>
            </w:r>
          </w:p>
        </w:tc>
        <w:tc>
          <w:tcPr>
            <w:tcW w:w="1169" w:type="dxa"/>
          </w:tcPr>
          <w:p w14:paraId="686D33F7" w14:textId="77777777" w:rsidR="00B83108" w:rsidRDefault="00B83108">
            <w:pPr>
              <w:pStyle w:val="yTable"/>
              <w:rPr>
                <w:spacing w:val="-2"/>
                <w:sz w:val="14"/>
              </w:rPr>
            </w:pPr>
            <w:r>
              <w:rPr>
                <w:spacing w:val="-2"/>
                <w:sz w:val="14"/>
              </w:rPr>
              <w:t>2.2 x 10</w:t>
            </w:r>
            <w:r>
              <w:rPr>
                <w:spacing w:val="-2"/>
                <w:sz w:val="14"/>
                <w:vertAlign w:val="superscript"/>
              </w:rPr>
              <w:t>+3</w:t>
            </w:r>
          </w:p>
        </w:tc>
        <w:tc>
          <w:tcPr>
            <w:tcW w:w="1170" w:type="dxa"/>
          </w:tcPr>
          <w:p w14:paraId="406F6C36"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0D973986"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7D867E5A"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301917A8" w14:textId="77777777">
        <w:tblPrEx>
          <w:tblBorders>
            <w:top w:val="none" w:sz="0" w:space="0" w:color="auto"/>
            <w:bottom w:val="none" w:sz="0" w:space="0" w:color="auto"/>
          </w:tblBorders>
        </w:tblPrEx>
        <w:tc>
          <w:tcPr>
            <w:tcW w:w="1418" w:type="dxa"/>
          </w:tcPr>
          <w:p w14:paraId="3C11F7AE" w14:textId="77777777" w:rsidR="00B83108" w:rsidRDefault="00B83108">
            <w:pPr>
              <w:pStyle w:val="yTable"/>
              <w:rPr>
                <w:spacing w:val="-1"/>
                <w:sz w:val="14"/>
              </w:rPr>
            </w:pPr>
          </w:p>
        </w:tc>
        <w:tc>
          <w:tcPr>
            <w:tcW w:w="1134" w:type="dxa"/>
          </w:tcPr>
          <w:p w14:paraId="1857B05F" w14:textId="77777777" w:rsidR="00B83108" w:rsidRDefault="00B83108">
            <w:pPr>
              <w:pStyle w:val="yTable"/>
              <w:tabs>
                <w:tab w:val="right" w:pos="680"/>
              </w:tabs>
              <w:rPr>
                <w:spacing w:val="-1"/>
                <w:sz w:val="14"/>
              </w:rPr>
            </w:pPr>
            <w:r>
              <w:rPr>
                <w:spacing w:val="-1"/>
                <w:sz w:val="14"/>
              </w:rPr>
              <w:tab/>
              <w:t>I</w:t>
            </w:r>
          </w:p>
        </w:tc>
        <w:tc>
          <w:tcPr>
            <w:tcW w:w="1169" w:type="dxa"/>
          </w:tcPr>
          <w:p w14:paraId="7715DE09" w14:textId="77777777" w:rsidR="00B83108" w:rsidRDefault="00B83108">
            <w:pPr>
              <w:pStyle w:val="yTable"/>
              <w:rPr>
                <w:spacing w:val="-2"/>
                <w:sz w:val="14"/>
              </w:rPr>
            </w:pPr>
            <w:r>
              <w:rPr>
                <w:spacing w:val="-2"/>
                <w:sz w:val="14"/>
              </w:rPr>
              <w:t>1.1 x 10</w:t>
            </w:r>
            <w:r>
              <w:rPr>
                <w:spacing w:val="-2"/>
                <w:sz w:val="14"/>
                <w:vertAlign w:val="superscript"/>
              </w:rPr>
              <w:t>+3</w:t>
            </w:r>
          </w:p>
        </w:tc>
        <w:tc>
          <w:tcPr>
            <w:tcW w:w="1170" w:type="dxa"/>
          </w:tcPr>
          <w:p w14:paraId="1CF401F2"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57FB725C"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645F1E45"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14AD67AC" w14:textId="77777777">
        <w:tblPrEx>
          <w:tblBorders>
            <w:top w:val="none" w:sz="0" w:space="0" w:color="auto"/>
            <w:bottom w:val="none" w:sz="0" w:space="0" w:color="auto"/>
          </w:tblBorders>
        </w:tblPrEx>
        <w:tc>
          <w:tcPr>
            <w:tcW w:w="1418" w:type="dxa"/>
          </w:tcPr>
          <w:p w14:paraId="4DAD52A9" w14:textId="77777777" w:rsidR="00B83108" w:rsidRDefault="00B83108">
            <w:pPr>
              <w:pStyle w:val="yTable"/>
              <w:rPr>
                <w:spacing w:val="-1"/>
                <w:sz w:val="14"/>
              </w:rPr>
            </w:pPr>
            <w:r>
              <w:rPr>
                <w:spacing w:val="-1"/>
                <w:sz w:val="14"/>
              </w:rPr>
              <w:t>Thulium (69)</w:t>
            </w:r>
          </w:p>
        </w:tc>
        <w:tc>
          <w:tcPr>
            <w:tcW w:w="1134" w:type="dxa"/>
          </w:tcPr>
          <w:p w14:paraId="0D48F3F1" w14:textId="77777777" w:rsidR="00B83108" w:rsidRDefault="00B83108">
            <w:pPr>
              <w:pStyle w:val="yTable"/>
              <w:tabs>
                <w:tab w:val="right" w:pos="680"/>
              </w:tabs>
              <w:rPr>
                <w:spacing w:val="-1"/>
                <w:sz w:val="14"/>
              </w:rPr>
            </w:pPr>
            <w:r>
              <w:rPr>
                <w:spacing w:val="-1"/>
                <w:sz w:val="14"/>
              </w:rPr>
              <w:t>Tm</w:t>
            </w:r>
            <w:r>
              <w:rPr>
                <w:spacing w:val="-1"/>
                <w:sz w:val="14"/>
              </w:rPr>
              <w:noBreakHyphen/>
              <w:t>170</w:t>
            </w:r>
            <w:r>
              <w:rPr>
                <w:spacing w:val="-1"/>
                <w:sz w:val="14"/>
              </w:rPr>
              <w:tab/>
              <w:t>S</w:t>
            </w:r>
          </w:p>
        </w:tc>
        <w:tc>
          <w:tcPr>
            <w:tcW w:w="1169" w:type="dxa"/>
          </w:tcPr>
          <w:p w14:paraId="42C31029" w14:textId="77777777" w:rsidR="00B83108" w:rsidRDefault="00B83108">
            <w:pPr>
              <w:pStyle w:val="yTable"/>
              <w:rPr>
                <w:spacing w:val="-2"/>
                <w:sz w:val="14"/>
              </w:rPr>
            </w:pPr>
            <w:r>
              <w:rPr>
                <w:spacing w:val="-2"/>
                <w:sz w:val="14"/>
              </w:rPr>
              <w:t>1.5 x 10</w:t>
            </w:r>
            <w:r>
              <w:rPr>
                <w:spacing w:val="-2"/>
                <w:sz w:val="14"/>
                <w:vertAlign w:val="superscript"/>
              </w:rPr>
              <w:t>+3</w:t>
            </w:r>
          </w:p>
        </w:tc>
        <w:tc>
          <w:tcPr>
            <w:tcW w:w="1170" w:type="dxa"/>
          </w:tcPr>
          <w:p w14:paraId="504FC3CB"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F1726DA"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563A4672"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56F2C70C" w14:textId="77777777">
        <w:tblPrEx>
          <w:tblBorders>
            <w:top w:val="none" w:sz="0" w:space="0" w:color="auto"/>
            <w:bottom w:val="none" w:sz="0" w:space="0" w:color="auto"/>
          </w:tblBorders>
        </w:tblPrEx>
        <w:tc>
          <w:tcPr>
            <w:tcW w:w="1418" w:type="dxa"/>
          </w:tcPr>
          <w:p w14:paraId="5B6EE64F" w14:textId="77777777" w:rsidR="00B83108" w:rsidRDefault="00B83108">
            <w:pPr>
              <w:pStyle w:val="yTable"/>
              <w:rPr>
                <w:spacing w:val="-1"/>
                <w:sz w:val="14"/>
              </w:rPr>
            </w:pPr>
          </w:p>
        </w:tc>
        <w:tc>
          <w:tcPr>
            <w:tcW w:w="1134" w:type="dxa"/>
          </w:tcPr>
          <w:p w14:paraId="488640B6" w14:textId="77777777" w:rsidR="00B83108" w:rsidRDefault="00B83108">
            <w:pPr>
              <w:pStyle w:val="yTable"/>
              <w:tabs>
                <w:tab w:val="right" w:pos="680"/>
              </w:tabs>
              <w:rPr>
                <w:spacing w:val="-1"/>
                <w:sz w:val="14"/>
              </w:rPr>
            </w:pPr>
            <w:r>
              <w:rPr>
                <w:spacing w:val="-1"/>
                <w:sz w:val="14"/>
              </w:rPr>
              <w:tab/>
              <w:t>I</w:t>
            </w:r>
          </w:p>
        </w:tc>
        <w:tc>
          <w:tcPr>
            <w:tcW w:w="1169" w:type="dxa"/>
          </w:tcPr>
          <w:p w14:paraId="616D620D" w14:textId="77777777" w:rsidR="00B83108" w:rsidRDefault="00B83108">
            <w:pPr>
              <w:pStyle w:val="yTable"/>
              <w:rPr>
                <w:spacing w:val="-2"/>
                <w:sz w:val="14"/>
              </w:rPr>
            </w:pPr>
            <w:r>
              <w:rPr>
                <w:spacing w:val="-2"/>
                <w:sz w:val="14"/>
              </w:rPr>
              <w:t>1.1 x 10</w:t>
            </w:r>
            <w:r>
              <w:rPr>
                <w:spacing w:val="-2"/>
                <w:sz w:val="14"/>
                <w:vertAlign w:val="superscript"/>
              </w:rPr>
              <w:t>+3</w:t>
            </w:r>
          </w:p>
        </w:tc>
        <w:tc>
          <w:tcPr>
            <w:tcW w:w="1170" w:type="dxa"/>
          </w:tcPr>
          <w:p w14:paraId="3C57880E"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050B5A2E"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1F8F4911" w14:textId="77777777" w:rsidR="00B83108" w:rsidRDefault="00B83108">
            <w:pPr>
              <w:pStyle w:val="yTable"/>
              <w:rPr>
                <w:spacing w:val="-2"/>
                <w:sz w:val="14"/>
                <w:vertAlign w:val="superscript"/>
              </w:rPr>
            </w:pPr>
            <w:r>
              <w:rPr>
                <w:spacing w:val="-2"/>
                <w:sz w:val="14"/>
              </w:rPr>
              <w:t>1.8 x 10</w:t>
            </w:r>
            <w:r>
              <w:rPr>
                <w:spacing w:val="-2"/>
                <w:sz w:val="14"/>
                <w:vertAlign w:val="superscript"/>
              </w:rPr>
              <w:t>+6</w:t>
            </w:r>
          </w:p>
        </w:tc>
      </w:tr>
      <w:tr w:rsidR="000B1A61" w14:paraId="5AFF75A5" w14:textId="77777777">
        <w:tblPrEx>
          <w:tblBorders>
            <w:top w:val="none" w:sz="0" w:space="0" w:color="auto"/>
            <w:bottom w:val="none" w:sz="0" w:space="0" w:color="auto"/>
          </w:tblBorders>
        </w:tblPrEx>
        <w:tc>
          <w:tcPr>
            <w:tcW w:w="1418" w:type="dxa"/>
          </w:tcPr>
          <w:p w14:paraId="3ACB0834" w14:textId="77777777" w:rsidR="00B83108" w:rsidRDefault="00B83108">
            <w:pPr>
              <w:pStyle w:val="yTable"/>
              <w:rPr>
                <w:spacing w:val="-1"/>
                <w:sz w:val="14"/>
              </w:rPr>
            </w:pPr>
          </w:p>
        </w:tc>
        <w:tc>
          <w:tcPr>
            <w:tcW w:w="1134" w:type="dxa"/>
          </w:tcPr>
          <w:p w14:paraId="1A067B80" w14:textId="77777777" w:rsidR="00B83108" w:rsidRDefault="00B83108">
            <w:pPr>
              <w:pStyle w:val="yTable"/>
              <w:tabs>
                <w:tab w:val="right" w:pos="680"/>
              </w:tabs>
              <w:rPr>
                <w:spacing w:val="-1"/>
                <w:sz w:val="14"/>
              </w:rPr>
            </w:pPr>
            <w:r>
              <w:rPr>
                <w:spacing w:val="-1"/>
                <w:sz w:val="14"/>
              </w:rPr>
              <w:t>Tm</w:t>
            </w:r>
            <w:r>
              <w:rPr>
                <w:spacing w:val="-1"/>
                <w:sz w:val="14"/>
              </w:rPr>
              <w:noBreakHyphen/>
              <w:t>171</w:t>
            </w:r>
            <w:r>
              <w:rPr>
                <w:spacing w:val="-1"/>
                <w:sz w:val="14"/>
              </w:rPr>
              <w:tab/>
              <w:t>S</w:t>
            </w:r>
          </w:p>
        </w:tc>
        <w:tc>
          <w:tcPr>
            <w:tcW w:w="1169" w:type="dxa"/>
          </w:tcPr>
          <w:p w14:paraId="05BC915B"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2E20F7D9"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41D1049E"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0AAAF180" w14:textId="77777777" w:rsidR="00B83108" w:rsidRDefault="00B83108">
            <w:pPr>
              <w:pStyle w:val="yTable"/>
              <w:rPr>
                <w:spacing w:val="-2"/>
                <w:sz w:val="14"/>
                <w:vertAlign w:val="superscript"/>
              </w:rPr>
            </w:pPr>
            <w:r>
              <w:rPr>
                <w:spacing w:val="-2"/>
                <w:sz w:val="14"/>
              </w:rPr>
              <w:t>1.8 x 10</w:t>
            </w:r>
            <w:r>
              <w:rPr>
                <w:spacing w:val="-2"/>
                <w:sz w:val="14"/>
                <w:vertAlign w:val="superscript"/>
              </w:rPr>
              <w:t>+7</w:t>
            </w:r>
          </w:p>
        </w:tc>
      </w:tr>
      <w:tr w:rsidR="000B1A61" w14:paraId="454E5848" w14:textId="77777777">
        <w:tblPrEx>
          <w:tblBorders>
            <w:top w:val="none" w:sz="0" w:space="0" w:color="auto"/>
            <w:bottom w:val="none" w:sz="0" w:space="0" w:color="auto"/>
          </w:tblBorders>
        </w:tblPrEx>
        <w:tc>
          <w:tcPr>
            <w:tcW w:w="1418" w:type="dxa"/>
          </w:tcPr>
          <w:p w14:paraId="155112FC" w14:textId="77777777" w:rsidR="00B83108" w:rsidRDefault="00B83108">
            <w:pPr>
              <w:pStyle w:val="yTable"/>
              <w:rPr>
                <w:spacing w:val="-1"/>
                <w:sz w:val="14"/>
              </w:rPr>
            </w:pPr>
          </w:p>
        </w:tc>
        <w:tc>
          <w:tcPr>
            <w:tcW w:w="1134" w:type="dxa"/>
          </w:tcPr>
          <w:p w14:paraId="6252116E" w14:textId="77777777" w:rsidR="00B83108" w:rsidRDefault="00B83108">
            <w:pPr>
              <w:pStyle w:val="yTable"/>
              <w:tabs>
                <w:tab w:val="right" w:pos="680"/>
              </w:tabs>
              <w:rPr>
                <w:spacing w:val="-1"/>
                <w:sz w:val="14"/>
              </w:rPr>
            </w:pPr>
            <w:r>
              <w:rPr>
                <w:spacing w:val="-1"/>
                <w:sz w:val="14"/>
              </w:rPr>
              <w:tab/>
              <w:t>I</w:t>
            </w:r>
          </w:p>
        </w:tc>
        <w:tc>
          <w:tcPr>
            <w:tcW w:w="1169" w:type="dxa"/>
          </w:tcPr>
          <w:p w14:paraId="01739889"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4AAF5EA4"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44CE8D20"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4308D7DF" w14:textId="77777777" w:rsidR="00B83108" w:rsidRDefault="00B83108">
            <w:pPr>
              <w:pStyle w:val="yTable"/>
              <w:rPr>
                <w:spacing w:val="-2"/>
                <w:sz w:val="14"/>
                <w:vertAlign w:val="superscript"/>
              </w:rPr>
            </w:pPr>
            <w:r>
              <w:rPr>
                <w:spacing w:val="-2"/>
                <w:sz w:val="14"/>
              </w:rPr>
              <w:t>1.8 x 10</w:t>
            </w:r>
            <w:r>
              <w:rPr>
                <w:spacing w:val="-2"/>
                <w:sz w:val="14"/>
                <w:vertAlign w:val="superscript"/>
              </w:rPr>
              <w:t>+7</w:t>
            </w:r>
          </w:p>
        </w:tc>
      </w:tr>
      <w:tr w:rsidR="000B1A61" w14:paraId="72C5F6EC" w14:textId="77777777">
        <w:tblPrEx>
          <w:tblBorders>
            <w:top w:val="none" w:sz="0" w:space="0" w:color="auto"/>
            <w:bottom w:val="none" w:sz="0" w:space="0" w:color="auto"/>
          </w:tblBorders>
        </w:tblPrEx>
        <w:tc>
          <w:tcPr>
            <w:tcW w:w="1418" w:type="dxa"/>
          </w:tcPr>
          <w:p w14:paraId="699DACED" w14:textId="77777777" w:rsidR="00B83108" w:rsidRDefault="00B83108">
            <w:pPr>
              <w:pStyle w:val="yTable"/>
              <w:rPr>
                <w:spacing w:val="-1"/>
                <w:sz w:val="14"/>
              </w:rPr>
            </w:pPr>
            <w:r>
              <w:rPr>
                <w:spacing w:val="-1"/>
                <w:sz w:val="14"/>
              </w:rPr>
              <w:t>Tin (50)</w:t>
            </w:r>
          </w:p>
        </w:tc>
        <w:tc>
          <w:tcPr>
            <w:tcW w:w="1134" w:type="dxa"/>
          </w:tcPr>
          <w:p w14:paraId="60FFFA14" w14:textId="77777777" w:rsidR="00B83108" w:rsidRDefault="00B83108">
            <w:pPr>
              <w:pStyle w:val="yTable"/>
              <w:tabs>
                <w:tab w:val="right" w:pos="680"/>
              </w:tabs>
              <w:rPr>
                <w:spacing w:val="-1"/>
                <w:sz w:val="14"/>
              </w:rPr>
            </w:pPr>
            <w:r>
              <w:rPr>
                <w:spacing w:val="-1"/>
                <w:sz w:val="14"/>
              </w:rPr>
              <w:t>Sn</w:t>
            </w:r>
            <w:r>
              <w:rPr>
                <w:spacing w:val="-1"/>
                <w:sz w:val="14"/>
              </w:rPr>
              <w:noBreakHyphen/>
              <w:t>113</w:t>
            </w:r>
            <w:r>
              <w:rPr>
                <w:spacing w:val="-1"/>
                <w:sz w:val="14"/>
              </w:rPr>
              <w:tab/>
              <w:t>S</w:t>
            </w:r>
          </w:p>
        </w:tc>
        <w:tc>
          <w:tcPr>
            <w:tcW w:w="1169" w:type="dxa"/>
          </w:tcPr>
          <w:p w14:paraId="5729C661" w14:textId="77777777" w:rsidR="00B83108" w:rsidRDefault="00B83108">
            <w:pPr>
              <w:pStyle w:val="yTable"/>
              <w:rPr>
                <w:spacing w:val="-2"/>
                <w:sz w:val="14"/>
              </w:rPr>
            </w:pPr>
            <w:r>
              <w:rPr>
                <w:spacing w:val="-2"/>
                <w:sz w:val="14"/>
              </w:rPr>
              <w:t>1.5 x 10</w:t>
            </w:r>
            <w:r>
              <w:rPr>
                <w:spacing w:val="-2"/>
                <w:sz w:val="14"/>
                <w:vertAlign w:val="superscript"/>
              </w:rPr>
              <w:t>+4</w:t>
            </w:r>
          </w:p>
        </w:tc>
        <w:tc>
          <w:tcPr>
            <w:tcW w:w="1170" w:type="dxa"/>
          </w:tcPr>
          <w:p w14:paraId="78AC4D67"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05226447"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136DB503" w14:textId="77777777" w:rsidR="00B83108" w:rsidRDefault="00B83108">
            <w:pPr>
              <w:pStyle w:val="yTable"/>
              <w:rPr>
                <w:spacing w:val="-2"/>
                <w:sz w:val="14"/>
                <w:vertAlign w:val="superscript"/>
              </w:rPr>
            </w:pPr>
            <w:r>
              <w:rPr>
                <w:spacing w:val="-2"/>
                <w:sz w:val="14"/>
              </w:rPr>
              <w:t>3.3 x 10</w:t>
            </w:r>
            <w:r>
              <w:rPr>
                <w:spacing w:val="-2"/>
                <w:sz w:val="14"/>
                <w:vertAlign w:val="superscript"/>
              </w:rPr>
              <w:t>+6</w:t>
            </w:r>
          </w:p>
        </w:tc>
      </w:tr>
      <w:tr w:rsidR="000B1A61" w14:paraId="30F4B1BE" w14:textId="77777777">
        <w:tblPrEx>
          <w:tblBorders>
            <w:top w:val="none" w:sz="0" w:space="0" w:color="auto"/>
            <w:bottom w:val="none" w:sz="0" w:space="0" w:color="auto"/>
          </w:tblBorders>
        </w:tblPrEx>
        <w:tc>
          <w:tcPr>
            <w:tcW w:w="1418" w:type="dxa"/>
          </w:tcPr>
          <w:p w14:paraId="2F9EBCD6" w14:textId="77777777" w:rsidR="00B83108" w:rsidRDefault="00B83108">
            <w:pPr>
              <w:pStyle w:val="yTable"/>
              <w:rPr>
                <w:spacing w:val="-1"/>
                <w:sz w:val="14"/>
              </w:rPr>
            </w:pPr>
          </w:p>
        </w:tc>
        <w:tc>
          <w:tcPr>
            <w:tcW w:w="1134" w:type="dxa"/>
          </w:tcPr>
          <w:p w14:paraId="77BF3661" w14:textId="77777777" w:rsidR="00B83108" w:rsidRDefault="00B83108">
            <w:pPr>
              <w:pStyle w:val="yTable"/>
              <w:tabs>
                <w:tab w:val="right" w:pos="680"/>
              </w:tabs>
              <w:rPr>
                <w:spacing w:val="-1"/>
                <w:sz w:val="14"/>
              </w:rPr>
            </w:pPr>
            <w:r>
              <w:rPr>
                <w:spacing w:val="-1"/>
                <w:sz w:val="14"/>
              </w:rPr>
              <w:tab/>
              <w:t>I</w:t>
            </w:r>
          </w:p>
        </w:tc>
        <w:tc>
          <w:tcPr>
            <w:tcW w:w="1169" w:type="dxa"/>
          </w:tcPr>
          <w:p w14:paraId="7D9622DE" w14:textId="77777777" w:rsidR="00B83108" w:rsidRDefault="00B83108">
            <w:pPr>
              <w:pStyle w:val="yTable"/>
              <w:rPr>
                <w:spacing w:val="-2"/>
                <w:sz w:val="14"/>
              </w:rPr>
            </w:pPr>
            <w:r>
              <w:rPr>
                <w:spacing w:val="-2"/>
                <w:sz w:val="14"/>
              </w:rPr>
              <w:t>1.8 x 10</w:t>
            </w:r>
            <w:r>
              <w:rPr>
                <w:spacing w:val="-2"/>
                <w:sz w:val="14"/>
                <w:vertAlign w:val="superscript"/>
              </w:rPr>
              <w:t>+3</w:t>
            </w:r>
          </w:p>
        </w:tc>
        <w:tc>
          <w:tcPr>
            <w:tcW w:w="1170" w:type="dxa"/>
          </w:tcPr>
          <w:p w14:paraId="03C493C4"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27657616"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7A6FE016" w14:textId="77777777" w:rsidR="00B83108" w:rsidRDefault="00B83108">
            <w:pPr>
              <w:pStyle w:val="yTable"/>
              <w:rPr>
                <w:spacing w:val="-2"/>
                <w:sz w:val="14"/>
                <w:vertAlign w:val="superscript"/>
              </w:rPr>
            </w:pPr>
            <w:r>
              <w:rPr>
                <w:spacing w:val="-2"/>
                <w:sz w:val="14"/>
              </w:rPr>
              <w:t xml:space="preserve">  3 x 10</w:t>
            </w:r>
            <w:r>
              <w:rPr>
                <w:spacing w:val="-2"/>
                <w:sz w:val="14"/>
                <w:vertAlign w:val="superscript"/>
              </w:rPr>
              <w:t>+6</w:t>
            </w:r>
          </w:p>
        </w:tc>
      </w:tr>
      <w:tr w:rsidR="000B1A61" w14:paraId="27C277F9" w14:textId="77777777">
        <w:tblPrEx>
          <w:tblBorders>
            <w:top w:val="none" w:sz="0" w:space="0" w:color="auto"/>
            <w:bottom w:val="none" w:sz="0" w:space="0" w:color="auto"/>
          </w:tblBorders>
        </w:tblPrEx>
        <w:tc>
          <w:tcPr>
            <w:tcW w:w="1418" w:type="dxa"/>
          </w:tcPr>
          <w:p w14:paraId="36538257" w14:textId="77777777" w:rsidR="00B83108" w:rsidRDefault="00B83108">
            <w:pPr>
              <w:pStyle w:val="yTable"/>
              <w:rPr>
                <w:spacing w:val="-1"/>
                <w:sz w:val="14"/>
              </w:rPr>
            </w:pPr>
          </w:p>
        </w:tc>
        <w:tc>
          <w:tcPr>
            <w:tcW w:w="1134" w:type="dxa"/>
          </w:tcPr>
          <w:p w14:paraId="3CBC25E9" w14:textId="77777777" w:rsidR="00B83108" w:rsidRDefault="00B83108">
            <w:pPr>
              <w:pStyle w:val="yTable"/>
              <w:tabs>
                <w:tab w:val="right" w:pos="680"/>
              </w:tabs>
              <w:rPr>
                <w:spacing w:val="-1"/>
                <w:sz w:val="14"/>
              </w:rPr>
            </w:pPr>
            <w:r>
              <w:rPr>
                <w:spacing w:val="-1"/>
                <w:sz w:val="14"/>
              </w:rPr>
              <w:t>Sn</w:t>
            </w:r>
            <w:r>
              <w:rPr>
                <w:spacing w:val="-1"/>
                <w:sz w:val="14"/>
              </w:rPr>
              <w:noBreakHyphen/>
              <w:t>125</w:t>
            </w:r>
            <w:r>
              <w:rPr>
                <w:spacing w:val="-1"/>
                <w:sz w:val="14"/>
              </w:rPr>
              <w:tab/>
              <w:t>S</w:t>
            </w:r>
          </w:p>
        </w:tc>
        <w:tc>
          <w:tcPr>
            <w:tcW w:w="1169" w:type="dxa"/>
          </w:tcPr>
          <w:p w14:paraId="1907417A"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46679307"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0E8045BE"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6A004776"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55D8D509" w14:textId="77777777">
        <w:tblPrEx>
          <w:tblBorders>
            <w:top w:val="none" w:sz="0" w:space="0" w:color="auto"/>
            <w:bottom w:val="none" w:sz="0" w:space="0" w:color="auto"/>
          </w:tblBorders>
        </w:tblPrEx>
        <w:tc>
          <w:tcPr>
            <w:tcW w:w="1418" w:type="dxa"/>
          </w:tcPr>
          <w:p w14:paraId="6A8159D4" w14:textId="77777777" w:rsidR="00B83108" w:rsidRDefault="00B83108">
            <w:pPr>
              <w:pStyle w:val="yTable"/>
              <w:rPr>
                <w:spacing w:val="-1"/>
                <w:sz w:val="14"/>
              </w:rPr>
            </w:pPr>
          </w:p>
        </w:tc>
        <w:tc>
          <w:tcPr>
            <w:tcW w:w="1134" w:type="dxa"/>
          </w:tcPr>
          <w:p w14:paraId="7F601A11" w14:textId="77777777" w:rsidR="00B83108" w:rsidRDefault="00B83108">
            <w:pPr>
              <w:pStyle w:val="yTable"/>
              <w:tabs>
                <w:tab w:val="right" w:pos="680"/>
              </w:tabs>
              <w:rPr>
                <w:spacing w:val="-1"/>
                <w:sz w:val="14"/>
              </w:rPr>
            </w:pPr>
            <w:r>
              <w:rPr>
                <w:spacing w:val="-1"/>
                <w:sz w:val="14"/>
              </w:rPr>
              <w:tab/>
              <w:t>I</w:t>
            </w:r>
          </w:p>
        </w:tc>
        <w:tc>
          <w:tcPr>
            <w:tcW w:w="1169" w:type="dxa"/>
          </w:tcPr>
          <w:p w14:paraId="24D4E847" w14:textId="77777777" w:rsidR="00B83108" w:rsidRDefault="00B83108">
            <w:pPr>
              <w:pStyle w:val="yTable"/>
              <w:rPr>
                <w:spacing w:val="-2"/>
                <w:sz w:val="14"/>
              </w:rPr>
            </w:pPr>
            <w:r>
              <w:rPr>
                <w:spacing w:val="-2"/>
                <w:sz w:val="14"/>
              </w:rPr>
              <w:t xml:space="preserve">  3 x 10</w:t>
            </w:r>
            <w:r>
              <w:rPr>
                <w:spacing w:val="-2"/>
                <w:sz w:val="14"/>
                <w:vertAlign w:val="superscript"/>
              </w:rPr>
              <w:t>+3</w:t>
            </w:r>
          </w:p>
        </w:tc>
        <w:tc>
          <w:tcPr>
            <w:tcW w:w="1170" w:type="dxa"/>
          </w:tcPr>
          <w:p w14:paraId="16DFA710"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1D18DE4A"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5E148FAD"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r>
      <w:tr w:rsidR="000B1A61" w14:paraId="63EC44CA" w14:textId="77777777">
        <w:tblPrEx>
          <w:tblBorders>
            <w:top w:val="none" w:sz="0" w:space="0" w:color="auto"/>
            <w:bottom w:val="none" w:sz="0" w:space="0" w:color="auto"/>
          </w:tblBorders>
        </w:tblPrEx>
        <w:tc>
          <w:tcPr>
            <w:tcW w:w="1418" w:type="dxa"/>
          </w:tcPr>
          <w:p w14:paraId="7A719767" w14:textId="77777777" w:rsidR="00B83108" w:rsidRDefault="00B83108">
            <w:pPr>
              <w:pStyle w:val="yTable"/>
              <w:rPr>
                <w:spacing w:val="-1"/>
                <w:sz w:val="14"/>
              </w:rPr>
            </w:pPr>
            <w:r>
              <w:rPr>
                <w:spacing w:val="-1"/>
                <w:sz w:val="14"/>
              </w:rPr>
              <w:t>Tungsten (74)</w:t>
            </w:r>
          </w:p>
        </w:tc>
        <w:tc>
          <w:tcPr>
            <w:tcW w:w="1134" w:type="dxa"/>
          </w:tcPr>
          <w:p w14:paraId="72CA4227" w14:textId="77777777" w:rsidR="00B83108" w:rsidRDefault="00B83108">
            <w:pPr>
              <w:pStyle w:val="yTable"/>
              <w:tabs>
                <w:tab w:val="right" w:pos="680"/>
              </w:tabs>
              <w:rPr>
                <w:spacing w:val="-1"/>
                <w:sz w:val="14"/>
              </w:rPr>
            </w:pPr>
            <w:r>
              <w:rPr>
                <w:spacing w:val="-1"/>
                <w:sz w:val="14"/>
              </w:rPr>
              <w:t>W</w:t>
            </w:r>
            <w:r>
              <w:rPr>
                <w:spacing w:val="-1"/>
                <w:sz w:val="14"/>
              </w:rPr>
              <w:noBreakHyphen/>
              <w:t>181</w:t>
            </w:r>
            <w:r>
              <w:rPr>
                <w:spacing w:val="-1"/>
                <w:sz w:val="14"/>
              </w:rPr>
              <w:tab/>
              <w:t>S</w:t>
            </w:r>
          </w:p>
        </w:tc>
        <w:tc>
          <w:tcPr>
            <w:tcW w:w="1169" w:type="dxa"/>
          </w:tcPr>
          <w:p w14:paraId="5458B632" w14:textId="77777777" w:rsidR="00B83108" w:rsidRDefault="00B83108">
            <w:pPr>
              <w:pStyle w:val="yTable"/>
              <w:rPr>
                <w:spacing w:val="-2"/>
                <w:sz w:val="14"/>
              </w:rPr>
            </w:pPr>
            <w:r>
              <w:rPr>
                <w:spacing w:val="-2"/>
                <w:sz w:val="14"/>
              </w:rPr>
              <w:t>7.4 x 10</w:t>
            </w:r>
            <w:r>
              <w:rPr>
                <w:spacing w:val="-2"/>
                <w:sz w:val="14"/>
                <w:vertAlign w:val="superscript"/>
              </w:rPr>
              <w:t>+4</w:t>
            </w:r>
          </w:p>
        </w:tc>
        <w:tc>
          <w:tcPr>
            <w:tcW w:w="1170" w:type="dxa"/>
          </w:tcPr>
          <w:p w14:paraId="6A5288E2"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7B5A3571" w14:textId="77777777" w:rsidR="00B83108" w:rsidRDefault="00B83108">
            <w:pPr>
              <w:pStyle w:val="yTable"/>
              <w:rPr>
                <w:spacing w:val="-2"/>
                <w:sz w:val="14"/>
              </w:rPr>
            </w:pPr>
            <w:r>
              <w:rPr>
                <w:spacing w:val="-2"/>
                <w:sz w:val="14"/>
              </w:rPr>
              <w:t xml:space="preserve">  3 x 10</w:t>
            </w:r>
            <w:r>
              <w:rPr>
                <w:spacing w:val="-2"/>
                <w:sz w:val="14"/>
                <w:vertAlign w:val="superscript"/>
              </w:rPr>
              <w:t>+3</w:t>
            </w:r>
          </w:p>
        </w:tc>
        <w:tc>
          <w:tcPr>
            <w:tcW w:w="1111" w:type="dxa"/>
          </w:tcPr>
          <w:p w14:paraId="4EC12D1B" w14:textId="77777777" w:rsidR="00B83108" w:rsidRDefault="00B83108">
            <w:pPr>
              <w:pStyle w:val="yTable"/>
              <w:rPr>
                <w:spacing w:val="-2"/>
                <w:sz w:val="14"/>
                <w:vertAlign w:val="superscript"/>
              </w:rPr>
            </w:pPr>
            <w:r>
              <w:rPr>
                <w:spacing w:val="-2"/>
                <w:sz w:val="14"/>
              </w:rPr>
              <w:t>1.5 x 10</w:t>
            </w:r>
            <w:r>
              <w:rPr>
                <w:spacing w:val="-2"/>
                <w:sz w:val="14"/>
                <w:vertAlign w:val="superscript"/>
              </w:rPr>
              <w:t>+7</w:t>
            </w:r>
          </w:p>
        </w:tc>
      </w:tr>
      <w:tr w:rsidR="000B1A61" w14:paraId="2CBDC286" w14:textId="77777777">
        <w:tblPrEx>
          <w:tblBorders>
            <w:top w:val="none" w:sz="0" w:space="0" w:color="auto"/>
            <w:bottom w:val="none" w:sz="0" w:space="0" w:color="auto"/>
          </w:tblBorders>
        </w:tblPrEx>
        <w:tc>
          <w:tcPr>
            <w:tcW w:w="1418" w:type="dxa"/>
          </w:tcPr>
          <w:p w14:paraId="7A17ED5E" w14:textId="77777777" w:rsidR="00B83108" w:rsidRDefault="00B83108">
            <w:pPr>
              <w:pStyle w:val="yTable"/>
              <w:rPr>
                <w:spacing w:val="-1"/>
                <w:sz w:val="14"/>
              </w:rPr>
            </w:pPr>
          </w:p>
        </w:tc>
        <w:tc>
          <w:tcPr>
            <w:tcW w:w="1134" w:type="dxa"/>
          </w:tcPr>
          <w:p w14:paraId="02FA3640" w14:textId="77777777" w:rsidR="00B83108" w:rsidRDefault="00B83108">
            <w:pPr>
              <w:pStyle w:val="yTable"/>
              <w:tabs>
                <w:tab w:val="right" w:pos="680"/>
              </w:tabs>
              <w:rPr>
                <w:spacing w:val="-1"/>
                <w:sz w:val="14"/>
              </w:rPr>
            </w:pPr>
            <w:r>
              <w:rPr>
                <w:spacing w:val="-1"/>
                <w:sz w:val="14"/>
              </w:rPr>
              <w:tab/>
              <w:t>I</w:t>
            </w:r>
          </w:p>
        </w:tc>
        <w:tc>
          <w:tcPr>
            <w:tcW w:w="1169" w:type="dxa"/>
          </w:tcPr>
          <w:p w14:paraId="53FFD58B"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18B01A5B" w14:textId="77777777" w:rsidR="00B83108" w:rsidRDefault="00B83108">
            <w:pPr>
              <w:pStyle w:val="yTable"/>
              <w:rPr>
                <w:spacing w:val="-2"/>
                <w:sz w:val="14"/>
              </w:rPr>
            </w:pPr>
            <w:r>
              <w:rPr>
                <w:spacing w:val="-2"/>
                <w:sz w:val="14"/>
              </w:rPr>
              <w:t>3.7 x 10</w:t>
            </w:r>
            <w:r>
              <w:rPr>
                <w:spacing w:val="-2"/>
                <w:sz w:val="14"/>
                <w:vertAlign w:val="superscript"/>
              </w:rPr>
              <w:t>+8</w:t>
            </w:r>
          </w:p>
        </w:tc>
        <w:tc>
          <w:tcPr>
            <w:tcW w:w="1229" w:type="dxa"/>
            <w:gridSpan w:val="4"/>
          </w:tcPr>
          <w:p w14:paraId="36EFCBE8"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286E5BA0" w14:textId="77777777" w:rsidR="00B83108" w:rsidRDefault="00B83108">
            <w:pPr>
              <w:pStyle w:val="yTable"/>
              <w:rPr>
                <w:spacing w:val="-2"/>
                <w:sz w:val="14"/>
                <w:vertAlign w:val="superscript"/>
              </w:rPr>
            </w:pPr>
            <w:r>
              <w:rPr>
                <w:spacing w:val="-2"/>
                <w:sz w:val="14"/>
              </w:rPr>
              <w:t>1.1 x 10</w:t>
            </w:r>
            <w:r>
              <w:rPr>
                <w:spacing w:val="-2"/>
                <w:sz w:val="14"/>
                <w:vertAlign w:val="superscript"/>
              </w:rPr>
              <w:t>+7</w:t>
            </w:r>
          </w:p>
        </w:tc>
      </w:tr>
      <w:tr w:rsidR="000B1A61" w14:paraId="338A88F7" w14:textId="77777777">
        <w:tblPrEx>
          <w:tblBorders>
            <w:top w:val="none" w:sz="0" w:space="0" w:color="auto"/>
            <w:bottom w:val="none" w:sz="0" w:space="0" w:color="auto"/>
          </w:tblBorders>
        </w:tblPrEx>
        <w:tc>
          <w:tcPr>
            <w:tcW w:w="1418" w:type="dxa"/>
          </w:tcPr>
          <w:p w14:paraId="06DC4767" w14:textId="77777777" w:rsidR="00B83108" w:rsidRDefault="00B83108">
            <w:pPr>
              <w:pStyle w:val="yTable"/>
              <w:rPr>
                <w:spacing w:val="-1"/>
                <w:sz w:val="14"/>
              </w:rPr>
            </w:pPr>
          </w:p>
        </w:tc>
        <w:tc>
          <w:tcPr>
            <w:tcW w:w="1134" w:type="dxa"/>
          </w:tcPr>
          <w:p w14:paraId="4BAC0126" w14:textId="77777777" w:rsidR="00B83108" w:rsidRDefault="00B83108">
            <w:pPr>
              <w:pStyle w:val="yTable"/>
              <w:tabs>
                <w:tab w:val="right" w:pos="680"/>
              </w:tabs>
              <w:rPr>
                <w:spacing w:val="-1"/>
                <w:sz w:val="14"/>
              </w:rPr>
            </w:pPr>
            <w:r>
              <w:rPr>
                <w:spacing w:val="-1"/>
                <w:sz w:val="14"/>
              </w:rPr>
              <w:t>W</w:t>
            </w:r>
            <w:r>
              <w:rPr>
                <w:spacing w:val="-1"/>
                <w:sz w:val="14"/>
              </w:rPr>
              <w:noBreakHyphen/>
              <w:t>185</w:t>
            </w:r>
            <w:r>
              <w:rPr>
                <w:spacing w:val="-1"/>
                <w:sz w:val="14"/>
              </w:rPr>
              <w:tab/>
              <w:t>S</w:t>
            </w:r>
          </w:p>
        </w:tc>
        <w:tc>
          <w:tcPr>
            <w:tcW w:w="1169" w:type="dxa"/>
          </w:tcPr>
          <w:p w14:paraId="20B4FAA1"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170" w:type="dxa"/>
          </w:tcPr>
          <w:p w14:paraId="59FFB493" w14:textId="77777777" w:rsidR="00B83108" w:rsidRDefault="00B83108">
            <w:pPr>
              <w:pStyle w:val="yTable"/>
              <w:rPr>
                <w:spacing w:val="-2"/>
                <w:sz w:val="14"/>
              </w:rPr>
            </w:pPr>
            <w:r>
              <w:rPr>
                <w:spacing w:val="-2"/>
                <w:sz w:val="14"/>
              </w:rPr>
              <w:t>1.5 x 10</w:t>
            </w:r>
            <w:r>
              <w:rPr>
                <w:spacing w:val="-2"/>
                <w:sz w:val="14"/>
                <w:vertAlign w:val="superscript"/>
              </w:rPr>
              <w:t>+8</w:t>
            </w:r>
          </w:p>
        </w:tc>
        <w:tc>
          <w:tcPr>
            <w:tcW w:w="1229" w:type="dxa"/>
            <w:gridSpan w:val="4"/>
          </w:tcPr>
          <w:p w14:paraId="41BF4D2F"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6300DF7C"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5713083B" w14:textId="77777777">
        <w:tblPrEx>
          <w:tblBorders>
            <w:top w:val="none" w:sz="0" w:space="0" w:color="auto"/>
            <w:bottom w:val="none" w:sz="0" w:space="0" w:color="auto"/>
          </w:tblBorders>
        </w:tblPrEx>
        <w:tc>
          <w:tcPr>
            <w:tcW w:w="1418" w:type="dxa"/>
          </w:tcPr>
          <w:p w14:paraId="64B53B4D" w14:textId="77777777" w:rsidR="00B83108" w:rsidRDefault="00B83108">
            <w:pPr>
              <w:pStyle w:val="yTable"/>
              <w:rPr>
                <w:spacing w:val="-1"/>
                <w:sz w:val="14"/>
              </w:rPr>
            </w:pPr>
          </w:p>
        </w:tc>
        <w:tc>
          <w:tcPr>
            <w:tcW w:w="1134" w:type="dxa"/>
          </w:tcPr>
          <w:p w14:paraId="17B0F56E" w14:textId="77777777" w:rsidR="00B83108" w:rsidRDefault="00B83108">
            <w:pPr>
              <w:pStyle w:val="yTable"/>
              <w:tabs>
                <w:tab w:val="right" w:pos="680"/>
              </w:tabs>
              <w:rPr>
                <w:spacing w:val="-1"/>
                <w:sz w:val="14"/>
              </w:rPr>
            </w:pPr>
            <w:r>
              <w:rPr>
                <w:spacing w:val="-1"/>
                <w:sz w:val="14"/>
              </w:rPr>
              <w:tab/>
              <w:t>I</w:t>
            </w:r>
          </w:p>
        </w:tc>
        <w:tc>
          <w:tcPr>
            <w:tcW w:w="1169" w:type="dxa"/>
          </w:tcPr>
          <w:p w14:paraId="7AC44B7C" w14:textId="77777777" w:rsidR="00B83108" w:rsidRDefault="00B83108">
            <w:pPr>
              <w:pStyle w:val="yTable"/>
              <w:rPr>
                <w:spacing w:val="-2"/>
                <w:sz w:val="14"/>
              </w:rPr>
            </w:pPr>
            <w:r>
              <w:rPr>
                <w:spacing w:val="-2"/>
                <w:sz w:val="14"/>
              </w:rPr>
              <w:t>3.7 x 10</w:t>
            </w:r>
            <w:r>
              <w:rPr>
                <w:spacing w:val="-2"/>
                <w:sz w:val="14"/>
                <w:vertAlign w:val="superscript"/>
              </w:rPr>
              <w:t>+3</w:t>
            </w:r>
          </w:p>
        </w:tc>
        <w:tc>
          <w:tcPr>
            <w:tcW w:w="1170" w:type="dxa"/>
          </w:tcPr>
          <w:p w14:paraId="5790BBAC"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667C976A"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54C9A6DB" w14:textId="77777777" w:rsidR="00B83108" w:rsidRDefault="00B83108">
            <w:pPr>
              <w:pStyle w:val="yTable"/>
              <w:rPr>
                <w:spacing w:val="-2"/>
                <w:sz w:val="14"/>
                <w:vertAlign w:val="superscript"/>
              </w:rPr>
            </w:pPr>
            <w:r>
              <w:rPr>
                <w:spacing w:val="-2"/>
                <w:sz w:val="14"/>
              </w:rPr>
              <w:t>3.7 x 10</w:t>
            </w:r>
            <w:r>
              <w:rPr>
                <w:spacing w:val="-2"/>
                <w:sz w:val="14"/>
                <w:vertAlign w:val="superscript"/>
              </w:rPr>
              <w:t>+6</w:t>
            </w:r>
          </w:p>
        </w:tc>
      </w:tr>
      <w:tr w:rsidR="000B1A61" w14:paraId="7094DB8B" w14:textId="77777777">
        <w:tblPrEx>
          <w:tblBorders>
            <w:top w:val="none" w:sz="0" w:space="0" w:color="auto"/>
            <w:bottom w:val="none" w:sz="0" w:space="0" w:color="auto"/>
          </w:tblBorders>
        </w:tblPrEx>
        <w:tc>
          <w:tcPr>
            <w:tcW w:w="1418" w:type="dxa"/>
          </w:tcPr>
          <w:p w14:paraId="102FB620" w14:textId="77777777" w:rsidR="00B83108" w:rsidRDefault="00B83108">
            <w:pPr>
              <w:pStyle w:val="yTable"/>
              <w:keepNext/>
              <w:keepLines/>
              <w:rPr>
                <w:spacing w:val="-1"/>
                <w:sz w:val="14"/>
              </w:rPr>
            </w:pPr>
          </w:p>
        </w:tc>
        <w:tc>
          <w:tcPr>
            <w:tcW w:w="1134" w:type="dxa"/>
          </w:tcPr>
          <w:p w14:paraId="116A9250" w14:textId="77777777" w:rsidR="00B83108" w:rsidRDefault="00B83108">
            <w:pPr>
              <w:pStyle w:val="yTable"/>
              <w:keepNext/>
              <w:keepLines/>
              <w:tabs>
                <w:tab w:val="right" w:pos="680"/>
              </w:tabs>
              <w:rPr>
                <w:spacing w:val="-1"/>
                <w:sz w:val="14"/>
              </w:rPr>
            </w:pPr>
            <w:r>
              <w:rPr>
                <w:spacing w:val="-1"/>
                <w:sz w:val="14"/>
              </w:rPr>
              <w:t>W</w:t>
            </w:r>
            <w:r>
              <w:rPr>
                <w:spacing w:val="-1"/>
                <w:sz w:val="14"/>
              </w:rPr>
              <w:noBreakHyphen/>
              <w:t>187</w:t>
            </w:r>
            <w:r>
              <w:rPr>
                <w:spacing w:val="-1"/>
                <w:sz w:val="14"/>
              </w:rPr>
              <w:tab/>
              <w:t>S</w:t>
            </w:r>
          </w:p>
        </w:tc>
        <w:tc>
          <w:tcPr>
            <w:tcW w:w="1169" w:type="dxa"/>
          </w:tcPr>
          <w:p w14:paraId="407BD2BE" w14:textId="77777777" w:rsidR="00B83108" w:rsidRDefault="00B83108">
            <w:pPr>
              <w:pStyle w:val="yTable"/>
              <w:keepNext/>
              <w:keepLines/>
              <w:rPr>
                <w:spacing w:val="-2"/>
                <w:sz w:val="14"/>
              </w:rPr>
            </w:pPr>
            <w:r>
              <w:rPr>
                <w:spacing w:val="-2"/>
                <w:sz w:val="14"/>
              </w:rPr>
              <w:t>1.5 x 10</w:t>
            </w:r>
            <w:r>
              <w:rPr>
                <w:spacing w:val="-2"/>
                <w:sz w:val="14"/>
                <w:vertAlign w:val="superscript"/>
              </w:rPr>
              <w:t>+4</w:t>
            </w:r>
          </w:p>
        </w:tc>
        <w:tc>
          <w:tcPr>
            <w:tcW w:w="1170" w:type="dxa"/>
          </w:tcPr>
          <w:p w14:paraId="69508808" w14:textId="77777777" w:rsidR="00B83108" w:rsidRDefault="00B83108">
            <w:pPr>
              <w:pStyle w:val="yTable"/>
              <w:keepNext/>
              <w:keepLines/>
              <w:rPr>
                <w:spacing w:val="-2"/>
                <w:sz w:val="14"/>
              </w:rPr>
            </w:pPr>
            <w:r>
              <w:rPr>
                <w:spacing w:val="-2"/>
                <w:sz w:val="14"/>
              </w:rPr>
              <w:t>7.4 x 10</w:t>
            </w:r>
            <w:r>
              <w:rPr>
                <w:spacing w:val="-2"/>
                <w:sz w:val="14"/>
                <w:vertAlign w:val="superscript"/>
              </w:rPr>
              <w:t>+7</w:t>
            </w:r>
          </w:p>
        </w:tc>
        <w:tc>
          <w:tcPr>
            <w:tcW w:w="1229" w:type="dxa"/>
            <w:gridSpan w:val="4"/>
          </w:tcPr>
          <w:p w14:paraId="517F7FE9" w14:textId="77777777" w:rsidR="00B83108" w:rsidRDefault="00B83108">
            <w:pPr>
              <w:pStyle w:val="yTable"/>
              <w:keepNext/>
              <w:keepLines/>
              <w:rPr>
                <w:spacing w:val="-2"/>
                <w:sz w:val="14"/>
              </w:rPr>
            </w:pPr>
            <w:r>
              <w:rPr>
                <w:spacing w:val="-2"/>
                <w:sz w:val="14"/>
              </w:rPr>
              <w:t>7.4 x 10</w:t>
            </w:r>
            <w:r>
              <w:rPr>
                <w:spacing w:val="-2"/>
                <w:sz w:val="14"/>
                <w:vertAlign w:val="superscript"/>
              </w:rPr>
              <w:t>+2</w:t>
            </w:r>
          </w:p>
        </w:tc>
        <w:tc>
          <w:tcPr>
            <w:tcW w:w="1111" w:type="dxa"/>
          </w:tcPr>
          <w:p w14:paraId="235AE1CB" w14:textId="77777777" w:rsidR="00B83108" w:rsidRDefault="00B83108">
            <w:pPr>
              <w:pStyle w:val="yTable"/>
              <w:keepNext/>
              <w:keepLines/>
              <w:rPr>
                <w:spacing w:val="-2"/>
                <w:sz w:val="14"/>
                <w:vertAlign w:val="superscript"/>
              </w:rPr>
            </w:pPr>
            <w:r>
              <w:rPr>
                <w:spacing w:val="-2"/>
                <w:sz w:val="14"/>
              </w:rPr>
              <w:t>2.6 x 10</w:t>
            </w:r>
            <w:r>
              <w:rPr>
                <w:spacing w:val="-2"/>
                <w:sz w:val="14"/>
                <w:vertAlign w:val="superscript"/>
              </w:rPr>
              <w:t>+6</w:t>
            </w:r>
          </w:p>
        </w:tc>
      </w:tr>
      <w:tr w:rsidR="000B1A61" w14:paraId="687503AE" w14:textId="77777777">
        <w:tblPrEx>
          <w:tblBorders>
            <w:top w:val="none" w:sz="0" w:space="0" w:color="auto"/>
            <w:bottom w:val="none" w:sz="0" w:space="0" w:color="auto"/>
          </w:tblBorders>
        </w:tblPrEx>
        <w:tc>
          <w:tcPr>
            <w:tcW w:w="1418" w:type="dxa"/>
          </w:tcPr>
          <w:p w14:paraId="19B7698C" w14:textId="77777777" w:rsidR="00B83108" w:rsidRDefault="00B83108">
            <w:pPr>
              <w:pStyle w:val="yTable"/>
              <w:rPr>
                <w:spacing w:val="-1"/>
                <w:sz w:val="14"/>
              </w:rPr>
            </w:pPr>
          </w:p>
        </w:tc>
        <w:tc>
          <w:tcPr>
            <w:tcW w:w="1134" w:type="dxa"/>
          </w:tcPr>
          <w:p w14:paraId="2C58D1B0" w14:textId="77777777" w:rsidR="00B83108" w:rsidRDefault="00B83108">
            <w:pPr>
              <w:pStyle w:val="yTable"/>
              <w:tabs>
                <w:tab w:val="right" w:pos="680"/>
              </w:tabs>
              <w:rPr>
                <w:spacing w:val="-1"/>
                <w:sz w:val="14"/>
              </w:rPr>
            </w:pPr>
            <w:r>
              <w:rPr>
                <w:spacing w:val="-1"/>
                <w:sz w:val="14"/>
              </w:rPr>
              <w:tab/>
              <w:t>I</w:t>
            </w:r>
          </w:p>
        </w:tc>
        <w:tc>
          <w:tcPr>
            <w:tcW w:w="1169" w:type="dxa"/>
          </w:tcPr>
          <w:p w14:paraId="66711EC2" w14:textId="77777777" w:rsidR="00B83108" w:rsidRDefault="00B83108">
            <w:pPr>
              <w:pStyle w:val="yTable"/>
              <w:rPr>
                <w:spacing w:val="-2"/>
                <w:sz w:val="14"/>
              </w:rPr>
            </w:pPr>
            <w:r>
              <w:rPr>
                <w:spacing w:val="-2"/>
                <w:sz w:val="14"/>
              </w:rPr>
              <w:t>1.1 x 10</w:t>
            </w:r>
            <w:r>
              <w:rPr>
                <w:spacing w:val="-2"/>
                <w:sz w:val="14"/>
                <w:vertAlign w:val="superscript"/>
              </w:rPr>
              <w:t>+4</w:t>
            </w:r>
          </w:p>
        </w:tc>
        <w:tc>
          <w:tcPr>
            <w:tcW w:w="1170" w:type="dxa"/>
          </w:tcPr>
          <w:p w14:paraId="1CB5DFCE"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0857A7D3"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25CDEFCB" w14:textId="77777777" w:rsidR="00B83108" w:rsidRDefault="00B83108">
            <w:pPr>
              <w:pStyle w:val="yTable"/>
              <w:rPr>
                <w:spacing w:val="-2"/>
                <w:sz w:val="14"/>
                <w:vertAlign w:val="superscript"/>
              </w:rPr>
            </w:pPr>
            <w:r>
              <w:rPr>
                <w:spacing w:val="-2"/>
                <w:sz w:val="14"/>
              </w:rPr>
              <w:t>2.2 x 10</w:t>
            </w:r>
            <w:r>
              <w:rPr>
                <w:spacing w:val="-2"/>
                <w:sz w:val="14"/>
                <w:vertAlign w:val="superscript"/>
              </w:rPr>
              <w:t>+6</w:t>
            </w:r>
          </w:p>
        </w:tc>
      </w:tr>
      <w:tr w:rsidR="000B1A61" w14:paraId="1E4DB4E8" w14:textId="77777777">
        <w:tblPrEx>
          <w:tblBorders>
            <w:top w:val="none" w:sz="0" w:space="0" w:color="auto"/>
            <w:bottom w:val="none" w:sz="0" w:space="0" w:color="auto"/>
          </w:tblBorders>
        </w:tblPrEx>
        <w:tc>
          <w:tcPr>
            <w:tcW w:w="1418" w:type="dxa"/>
          </w:tcPr>
          <w:p w14:paraId="6C1B083E" w14:textId="77777777" w:rsidR="00B83108" w:rsidRDefault="00B83108">
            <w:pPr>
              <w:pStyle w:val="yTable"/>
              <w:keepNext/>
              <w:rPr>
                <w:spacing w:val="-1"/>
                <w:sz w:val="14"/>
              </w:rPr>
            </w:pPr>
            <w:r>
              <w:rPr>
                <w:spacing w:val="-1"/>
                <w:sz w:val="14"/>
              </w:rPr>
              <w:t>Uranium (92)</w:t>
            </w:r>
          </w:p>
        </w:tc>
        <w:tc>
          <w:tcPr>
            <w:tcW w:w="1134" w:type="dxa"/>
          </w:tcPr>
          <w:p w14:paraId="64183126" w14:textId="77777777" w:rsidR="00B83108" w:rsidRDefault="00B83108">
            <w:pPr>
              <w:pStyle w:val="yTable"/>
              <w:keepNext/>
              <w:tabs>
                <w:tab w:val="right" w:pos="680"/>
              </w:tabs>
              <w:rPr>
                <w:spacing w:val="-1"/>
                <w:sz w:val="14"/>
              </w:rPr>
            </w:pPr>
            <w:r>
              <w:rPr>
                <w:spacing w:val="-1"/>
                <w:sz w:val="14"/>
              </w:rPr>
              <w:t>U</w:t>
            </w:r>
            <w:r>
              <w:rPr>
                <w:spacing w:val="-1"/>
                <w:sz w:val="14"/>
              </w:rPr>
              <w:noBreakHyphen/>
              <w:t>230</w:t>
            </w:r>
            <w:r>
              <w:rPr>
                <w:spacing w:val="-1"/>
                <w:sz w:val="14"/>
              </w:rPr>
              <w:tab/>
              <w:t>S</w:t>
            </w:r>
          </w:p>
        </w:tc>
        <w:tc>
          <w:tcPr>
            <w:tcW w:w="1169" w:type="dxa"/>
          </w:tcPr>
          <w:p w14:paraId="0F227E1C" w14:textId="77777777" w:rsidR="00B83108" w:rsidRDefault="00B83108">
            <w:pPr>
              <w:pStyle w:val="yTable"/>
              <w:keepNext/>
              <w:rPr>
                <w:spacing w:val="-2"/>
                <w:sz w:val="14"/>
              </w:rPr>
            </w:pPr>
            <w:r>
              <w:rPr>
                <w:spacing w:val="-2"/>
                <w:sz w:val="14"/>
              </w:rPr>
              <w:t>1.1 x 10</w:t>
            </w:r>
            <w:r>
              <w:rPr>
                <w:spacing w:val="-2"/>
                <w:sz w:val="14"/>
                <w:vertAlign w:val="superscript"/>
              </w:rPr>
              <w:t>+1</w:t>
            </w:r>
          </w:p>
        </w:tc>
        <w:tc>
          <w:tcPr>
            <w:tcW w:w="1170" w:type="dxa"/>
          </w:tcPr>
          <w:p w14:paraId="394CC2F3" w14:textId="77777777" w:rsidR="00B83108" w:rsidRDefault="00B83108">
            <w:pPr>
              <w:pStyle w:val="yTable"/>
              <w:keepNext/>
              <w:rPr>
                <w:spacing w:val="-2"/>
                <w:sz w:val="14"/>
              </w:rPr>
            </w:pPr>
            <w:r>
              <w:rPr>
                <w:spacing w:val="-2"/>
                <w:sz w:val="14"/>
              </w:rPr>
              <w:t>3.7 x 10</w:t>
            </w:r>
            <w:r>
              <w:rPr>
                <w:spacing w:val="-2"/>
                <w:sz w:val="14"/>
                <w:vertAlign w:val="superscript"/>
              </w:rPr>
              <w:t>+6</w:t>
            </w:r>
          </w:p>
        </w:tc>
        <w:tc>
          <w:tcPr>
            <w:tcW w:w="1229" w:type="dxa"/>
            <w:gridSpan w:val="4"/>
          </w:tcPr>
          <w:p w14:paraId="50DFC8C1" w14:textId="77777777" w:rsidR="00B83108" w:rsidRDefault="00B83108">
            <w:pPr>
              <w:pStyle w:val="yTable"/>
              <w:keepNext/>
              <w:rPr>
                <w:spacing w:val="-2"/>
                <w:sz w:val="14"/>
              </w:rPr>
            </w:pPr>
            <w:r>
              <w:rPr>
                <w:spacing w:val="-2"/>
                <w:sz w:val="14"/>
              </w:rPr>
              <w:t>3.7 x 10</w:t>
            </w:r>
            <w:r>
              <w:rPr>
                <w:spacing w:val="-2"/>
                <w:sz w:val="14"/>
                <w:vertAlign w:val="superscript"/>
              </w:rPr>
              <w:noBreakHyphen/>
              <w:t>1</w:t>
            </w:r>
          </w:p>
        </w:tc>
        <w:tc>
          <w:tcPr>
            <w:tcW w:w="1111" w:type="dxa"/>
          </w:tcPr>
          <w:p w14:paraId="34258435" w14:textId="77777777" w:rsidR="00B83108" w:rsidRDefault="00B83108">
            <w:pPr>
              <w:pStyle w:val="yTable"/>
              <w:keepNext/>
              <w:rPr>
                <w:spacing w:val="-2"/>
                <w:sz w:val="14"/>
                <w:vertAlign w:val="superscript"/>
              </w:rPr>
            </w:pPr>
            <w:r>
              <w:rPr>
                <w:spacing w:val="-2"/>
                <w:sz w:val="14"/>
              </w:rPr>
              <w:t>1.8 x 10</w:t>
            </w:r>
            <w:r>
              <w:rPr>
                <w:spacing w:val="-2"/>
                <w:sz w:val="14"/>
                <w:vertAlign w:val="superscript"/>
              </w:rPr>
              <w:t>+5</w:t>
            </w:r>
          </w:p>
        </w:tc>
      </w:tr>
      <w:tr w:rsidR="000B1A61" w14:paraId="57F564D5" w14:textId="77777777">
        <w:tblPrEx>
          <w:tblBorders>
            <w:top w:val="none" w:sz="0" w:space="0" w:color="auto"/>
            <w:bottom w:val="none" w:sz="0" w:space="0" w:color="auto"/>
          </w:tblBorders>
        </w:tblPrEx>
        <w:tc>
          <w:tcPr>
            <w:tcW w:w="1418" w:type="dxa"/>
          </w:tcPr>
          <w:p w14:paraId="2621DEFB" w14:textId="77777777" w:rsidR="00B83108" w:rsidRDefault="00B83108">
            <w:pPr>
              <w:pStyle w:val="yTable"/>
              <w:rPr>
                <w:spacing w:val="-1"/>
                <w:sz w:val="14"/>
              </w:rPr>
            </w:pPr>
          </w:p>
        </w:tc>
        <w:tc>
          <w:tcPr>
            <w:tcW w:w="1134" w:type="dxa"/>
          </w:tcPr>
          <w:p w14:paraId="7C740D96" w14:textId="77777777" w:rsidR="00B83108" w:rsidRDefault="00B83108">
            <w:pPr>
              <w:pStyle w:val="yTable"/>
              <w:tabs>
                <w:tab w:val="right" w:pos="680"/>
              </w:tabs>
              <w:rPr>
                <w:spacing w:val="-1"/>
                <w:sz w:val="14"/>
              </w:rPr>
            </w:pPr>
            <w:r>
              <w:rPr>
                <w:spacing w:val="-1"/>
                <w:sz w:val="14"/>
              </w:rPr>
              <w:tab/>
              <w:t>I</w:t>
            </w:r>
          </w:p>
        </w:tc>
        <w:tc>
          <w:tcPr>
            <w:tcW w:w="1169" w:type="dxa"/>
          </w:tcPr>
          <w:p w14:paraId="0B3A1B7F"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4F3D8F1C" w14:textId="77777777" w:rsidR="00B83108" w:rsidRDefault="00B83108">
            <w:pPr>
              <w:pStyle w:val="yTable"/>
              <w:rPr>
                <w:spacing w:val="-2"/>
                <w:sz w:val="14"/>
              </w:rPr>
            </w:pPr>
            <w:r>
              <w:rPr>
                <w:spacing w:val="-2"/>
                <w:sz w:val="14"/>
              </w:rPr>
              <w:t>3.7 x 10</w:t>
            </w:r>
            <w:r>
              <w:rPr>
                <w:spacing w:val="-2"/>
                <w:sz w:val="14"/>
                <w:vertAlign w:val="superscript"/>
              </w:rPr>
              <w:t>+6</w:t>
            </w:r>
          </w:p>
        </w:tc>
        <w:tc>
          <w:tcPr>
            <w:tcW w:w="1229" w:type="dxa"/>
            <w:gridSpan w:val="4"/>
          </w:tcPr>
          <w:p w14:paraId="07A7F2F4"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51201C95" w14:textId="77777777" w:rsidR="00B83108" w:rsidRDefault="00B83108">
            <w:pPr>
              <w:pStyle w:val="yTable"/>
              <w:rPr>
                <w:spacing w:val="-2"/>
                <w:sz w:val="14"/>
                <w:vertAlign w:val="superscript"/>
              </w:rPr>
            </w:pPr>
            <w:r>
              <w:rPr>
                <w:spacing w:val="-2"/>
                <w:sz w:val="14"/>
              </w:rPr>
              <w:t>1.8 x 10</w:t>
            </w:r>
            <w:r>
              <w:rPr>
                <w:spacing w:val="-2"/>
                <w:sz w:val="14"/>
                <w:vertAlign w:val="superscript"/>
              </w:rPr>
              <w:t>+5</w:t>
            </w:r>
          </w:p>
        </w:tc>
      </w:tr>
      <w:tr w:rsidR="000B1A61" w14:paraId="1043079E" w14:textId="77777777">
        <w:tblPrEx>
          <w:tblBorders>
            <w:top w:val="none" w:sz="0" w:space="0" w:color="auto"/>
            <w:bottom w:val="none" w:sz="0" w:space="0" w:color="auto"/>
          </w:tblBorders>
        </w:tblPrEx>
        <w:tc>
          <w:tcPr>
            <w:tcW w:w="1418" w:type="dxa"/>
          </w:tcPr>
          <w:p w14:paraId="7C2A1E03" w14:textId="77777777" w:rsidR="00B83108" w:rsidRDefault="00B83108">
            <w:pPr>
              <w:pStyle w:val="yTable"/>
              <w:rPr>
                <w:spacing w:val="-1"/>
                <w:sz w:val="14"/>
              </w:rPr>
            </w:pPr>
          </w:p>
        </w:tc>
        <w:tc>
          <w:tcPr>
            <w:tcW w:w="1134" w:type="dxa"/>
          </w:tcPr>
          <w:p w14:paraId="76CE42BC" w14:textId="77777777" w:rsidR="00B83108" w:rsidRDefault="00B83108">
            <w:pPr>
              <w:pStyle w:val="yTable"/>
              <w:tabs>
                <w:tab w:val="right" w:pos="680"/>
              </w:tabs>
              <w:rPr>
                <w:spacing w:val="-1"/>
                <w:sz w:val="14"/>
              </w:rPr>
            </w:pPr>
            <w:r>
              <w:rPr>
                <w:spacing w:val="-1"/>
                <w:sz w:val="14"/>
              </w:rPr>
              <w:t>U</w:t>
            </w:r>
            <w:r>
              <w:rPr>
                <w:spacing w:val="-1"/>
                <w:sz w:val="14"/>
              </w:rPr>
              <w:noBreakHyphen/>
              <w:t>232</w:t>
            </w:r>
            <w:r>
              <w:rPr>
                <w:spacing w:val="-1"/>
                <w:sz w:val="14"/>
              </w:rPr>
              <w:tab/>
              <w:t>S</w:t>
            </w:r>
          </w:p>
        </w:tc>
        <w:tc>
          <w:tcPr>
            <w:tcW w:w="1169" w:type="dxa"/>
          </w:tcPr>
          <w:p w14:paraId="61E32AFE"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62F5467C"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769DF8AE"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255A3229"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094D02F" w14:textId="77777777">
        <w:tblPrEx>
          <w:tblBorders>
            <w:top w:val="none" w:sz="0" w:space="0" w:color="auto"/>
            <w:bottom w:val="none" w:sz="0" w:space="0" w:color="auto"/>
          </w:tblBorders>
        </w:tblPrEx>
        <w:tc>
          <w:tcPr>
            <w:tcW w:w="1418" w:type="dxa"/>
          </w:tcPr>
          <w:p w14:paraId="7687FF21" w14:textId="77777777" w:rsidR="00B83108" w:rsidRDefault="00B83108">
            <w:pPr>
              <w:pStyle w:val="yTable"/>
              <w:rPr>
                <w:spacing w:val="-1"/>
                <w:sz w:val="14"/>
              </w:rPr>
            </w:pPr>
          </w:p>
        </w:tc>
        <w:tc>
          <w:tcPr>
            <w:tcW w:w="1134" w:type="dxa"/>
          </w:tcPr>
          <w:p w14:paraId="5A5380CF" w14:textId="77777777" w:rsidR="00B83108" w:rsidRDefault="00B83108">
            <w:pPr>
              <w:pStyle w:val="yTable"/>
              <w:tabs>
                <w:tab w:val="right" w:pos="680"/>
              </w:tabs>
              <w:rPr>
                <w:spacing w:val="-1"/>
                <w:sz w:val="14"/>
              </w:rPr>
            </w:pPr>
            <w:r>
              <w:rPr>
                <w:spacing w:val="-1"/>
                <w:sz w:val="14"/>
              </w:rPr>
              <w:tab/>
              <w:t>I</w:t>
            </w:r>
          </w:p>
        </w:tc>
        <w:tc>
          <w:tcPr>
            <w:tcW w:w="1169" w:type="dxa"/>
          </w:tcPr>
          <w:p w14:paraId="50816DB9" w14:textId="77777777" w:rsidR="00B83108" w:rsidRDefault="00B83108">
            <w:pPr>
              <w:pStyle w:val="yTable"/>
              <w:rPr>
                <w:spacing w:val="-2"/>
                <w:sz w:val="14"/>
              </w:rPr>
            </w:pPr>
            <w:r>
              <w:rPr>
                <w:spacing w:val="-2"/>
                <w:sz w:val="14"/>
              </w:rPr>
              <w:t>1.1 x 10</w:t>
            </w:r>
            <w:r>
              <w:rPr>
                <w:spacing w:val="-2"/>
                <w:sz w:val="14"/>
                <w:vertAlign w:val="superscript"/>
              </w:rPr>
              <w:noBreakHyphen/>
              <w:t>0</w:t>
            </w:r>
          </w:p>
        </w:tc>
        <w:tc>
          <w:tcPr>
            <w:tcW w:w="1170" w:type="dxa"/>
          </w:tcPr>
          <w:p w14:paraId="105B3AF6"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16F1A04C" w14:textId="77777777" w:rsidR="00B83108" w:rsidRDefault="00B83108">
            <w:pPr>
              <w:pStyle w:val="yTable"/>
              <w:rPr>
                <w:spacing w:val="-2"/>
                <w:sz w:val="14"/>
              </w:rPr>
            </w:pPr>
            <w:r>
              <w:rPr>
                <w:spacing w:val="-2"/>
                <w:sz w:val="14"/>
              </w:rPr>
              <w:t>3.3 x 10</w:t>
            </w:r>
            <w:r>
              <w:rPr>
                <w:spacing w:val="-2"/>
                <w:sz w:val="14"/>
                <w:vertAlign w:val="superscript"/>
              </w:rPr>
              <w:noBreakHyphen/>
              <w:t>2</w:t>
            </w:r>
          </w:p>
        </w:tc>
        <w:tc>
          <w:tcPr>
            <w:tcW w:w="1111" w:type="dxa"/>
          </w:tcPr>
          <w:p w14:paraId="4E9F4E89"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782C759" w14:textId="77777777">
        <w:tblPrEx>
          <w:tblBorders>
            <w:top w:val="none" w:sz="0" w:space="0" w:color="auto"/>
            <w:bottom w:val="none" w:sz="0" w:space="0" w:color="auto"/>
          </w:tblBorders>
        </w:tblPrEx>
        <w:tc>
          <w:tcPr>
            <w:tcW w:w="1418" w:type="dxa"/>
          </w:tcPr>
          <w:p w14:paraId="780382EC" w14:textId="77777777" w:rsidR="00B83108" w:rsidRDefault="00B83108">
            <w:pPr>
              <w:pStyle w:val="yTable"/>
              <w:rPr>
                <w:spacing w:val="-1"/>
                <w:sz w:val="14"/>
              </w:rPr>
            </w:pPr>
          </w:p>
        </w:tc>
        <w:tc>
          <w:tcPr>
            <w:tcW w:w="1134" w:type="dxa"/>
          </w:tcPr>
          <w:p w14:paraId="39C28E7F" w14:textId="77777777" w:rsidR="00B83108" w:rsidRDefault="00B83108">
            <w:pPr>
              <w:pStyle w:val="yTable"/>
              <w:tabs>
                <w:tab w:val="right" w:pos="680"/>
              </w:tabs>
              <w:rPr>
                <w:spacing w:val="-1"/>
                <w:sz w:val="14"/>
              </w:rPr>
            </w:pPr>
            <w:r>
              <w:rPr>
                <w:spacing w:val="-1"/>
                <w:sz w:val="14"/>
              </w:rPr>
              <w:t>U</w:t>
            </w:r>
            <w:r>
              <w:rPr>
                <w:spacing w:val="-1"/>
                <w:sz w:val="14"/>
              </w:rPr>
              <w:noBreakHyphen/>
              <w:t>233</w:t>
            </w:r>
            <w:r>
              <w:rPr>
                <w:spacing w:val="-1"/>
                <w:sz w:val="14"/>
              </w:rPr>
              <w:tab/>
              <w:t>S</w:t>
            </w:r>
          </w:p>
        </w:tc>
        <w:tc>
          <w:tcPr>
            <w:tcW w:w="1169" w:type="dxa"/>
          </w:tcPr>
          <w:p w14:paraId="77E1743A" w14:textId="77777777" w:rsidR="00B83108" w:rsidRDefault="00B83108">
            <w:pPr>
              <w:pStyle w:val="yTable"/>
              <w:rPr>
                <w:spacing w:val="-2"/>
                <w:sz w:val="14"/>
              </w:rPr>
            </w:pPr>
            <w:r>
              <w:rPr>
                <w:spacing w:val="-2"/>
                <w:sz w:val="14"/>
              </w:rPr>
              <w:t>1.8 x 10</w:t>
            </w:r>
            <w:r>
              <w:rPr>
                <w:spacing w:val="-2"/>
                <w:sz w:val="14"/>
                <w:vertAlign w:val="superscript"/>
              </w:rPr>
              <w:t>+1</w:t>
            </w:r>
          </w:p>
        </w:tc>
        <w:tc>
          <w:tcPr>
            <w:tcW w:w="1170" w:type="dxa"/>
          </w:tcPr>
          <w:p w14:paraId="1F34C9F6"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4734A3A1"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11" w:type="dxa"/>
          </w:tcPr>
          <w:p w14:paraId="49763958"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C06B69E" w14:textId="77777777">
        <w:tblPrEx>
          <w:tblBorders>
            <w:top w:val="none" w:sz="0" w:space="0" w:color="auto"/>
            <w:bottom w:val="none" w:sz="0" w:space="0" w:color="auto"/>
          </w:tblBorders>
        </w:tblPrEx>
        <w:tc>
          <w:tcPr>
            <w:tcW w:w="1418" w:type="dxa"/>
          </w:tcPr>
          <w:p w14:paraId="4F268E21" w14:textId="77777777" w:rsidR="00B83108" w:rsidRDefault="00B83108">
            <w:pPr>
              <w:pStyle w:val="yTable"/>
              <w:rPr>
                <w:spacing w:val="-1"/>
                <w:sz w:val="14"/>
              </w:rPr>
            </w:pPr>
          </w:p>
        </w:tc>
        <w:tc>
          <w:tcPr>
            <w:tcW w:w="1134" w:type="dxa"/>
          </w:tcPr>
          <w:p w14:paraId="152757F1" w14:textId="77777777" w:rsidR="00B83108" w:rsidRDefault="00B83108">
            <w:pPr>
              <w:pStyle w:val="yTable"/>
              <w:tabs>
                <w:tab w:val="right" w:pos="680"/>
              </w:tabs>
              <w:rPr>
                <w:spacing w:val="-1"/>
                <w:sz w:val="14"/>
              </w:rPr>
            </w:pPr>
            <w:r>
              <w:rPr>
                <w:spacing w:val="-1"/>
                <w:sz w:val="14"/>
              </w:rPr>
              <w:tab/>
              <w:t>I</w:t>
            </w:r>
          </w:p>
        </w:tc>
        <w:tc>
          <w:tcPr>
            <w:tcW w:w="1169" w:type="dxa"/>
          </w:tcPr>
          <w:p w14:paraId="216564C3"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49D746C2"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62C269F9"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57686C11"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3A517597" w14:textId="77777777">
        <w:tblPrEx>
          <w:tblBorders>
            <w:top w:val="none" w:sz="0" w:space="0" w:color="auto"/>
            <w:bottom w:val="none" w:sz="0" w:space="0" w:color="auto"/>
          </w:tblBorders>
        </w:tblPrEx>
        <w:tc>
          <w:tcPr>
            <w:tcW w:w="1418" w:type="dxa"/>
          </w:tcPr>
          <w:p w14:paraId="0898C190" w14:textId="77777777" w:rsidR="00B83108" w:rsidRDefault="00B83108">
            <w:pPr>
              <w:pStyle w:val="yTable"/>
              <w:rPr>
                <w:spacing w:val="-1"/>
                <w:sz w:val="14"/>
              </w:rPr>
            </w:pPr>
          </w:p>
        </w:tc>
        <w:tc>
          <w:tcPr>
            <w:tcW w:w="1134" w:type="dxa"/>
          </w:tcPr>
          <w:p w14:paraId="674675F2" w14:textId="77777777" w:rsidR="00B83108" w:rsidRDefault="00B83108">
            <w:pPr>
              <w:pStyle w:val="yTable"/>
              <w:tabs>
                <w:tab w:val="right" w:pos="680"/>
              </w:tabs>
              <w:rPr>
                <w:spacing w:val="-1"/>
                <w:sz w:val="14"/>
              </w:rPr>
            </w:pPr>
            <w:r>
              <w:rPr>
                <w:spacing w:val="-1"/>
                <w:sz w:val="14"/>
              </w:rPr>
              <w:t>U</w:t>
            </w:r>
            <w:r>
              <w:rPr>
                <w:spacing w:val="-1"/>
                <w:sz w:val="14"/>
              </w:rPr>
              <w:noBreakHyphen/>
              <w:t>234</w:t>
            </w:r>
            <w:r>
              <w:rPr>
                <w:spacing w:val="-1"/>
                <w:sz w:val="14"/>
              </w:rPr>
              <w:tab/>
              <w:t>S</w:t>
            </w:r>
            <w:r>
              <w:rPr>
                <w:spacing w:val="-1"/>
                <w:sz w:val="14"/>
                <w:vertAlign w:val="superscript"/>
              </w:rPr>
              <w:t>4</w:t>
            </w:r>
          </w:p>
        </w:tc>
        <w:tc>
          <w:tcPr>
            <w:tcW w:w="1169" w:type="dxa"/>
          </w:tcPr>
          <w:p w14:paraId="1527AD71" w14:textId="77777777" w:rsidR="00B83108" w:rsidRDefault="00B83108">
            <w:pPr>
              <w:pStyle w:val="yTable"/>
              <w:rPr>
                <w:spacing w:val="-2"/>
                <w:sz w:val="14"/>
              </w:rPr>
            </w:pPr>
            <w:r>
              <w:rPr>
                <w:spacing w:val="-2"/>
                <w:sz w:val="14"/>
              </w:rPr>
              <w:t>2.2 x 10</w:t>
            </w:r>
            <w:r>
              <w:rPr>
                <w:spacing w:val="-2"/>
                <w:sz w:val="14"/>
                <w:vertAlign w:val="superscript"/>
              </w:rPr>
              <w:t>+1</w:t>
            </w:r>
          </w:p>
        </w:tc>
        <w:tc>
          <w:tcPr>
            <w:tcW w:w="1170" w:type="dxa"/>
          </w:tcPr>
          <w:p w14:paraId="2E358A70"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570CC1FA"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11" w:type="dxa"/>
          </w:tcPr>
          <w:p w14:paraId="1F7A851D"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66E64A6E" w14:textId="77777777">
        <w:tblPrEx>
          <w:tblBorders>
            <w:top w:val="none" w:sz="0" w:space="0" w:color="auto"/>
            <w:bottom w:val="none" w:sz="0" w:space="0" w:color="auto"/>
          </w:tblBorders>
        </w:tblPrEx>
        <w:tc>
          <w:tcPr>
            <w:tcW w:w="1418" w:type="dxa"/>
          </w:tcPr>
          <w:p w14:paraId="6218E357" w14:textId="77777777" w:rsidR="00B83108" w:rsidRDefault="00B83108">
            <w:pPr>
              <w:pStyle w:val="yTable"/>
              <w:rPr>
                <w:spacing w:val="-1"/>
                <w:sz w:val="14"/>
              </w:rPr>
            </w:pPr>
          </w:p>
        </w:tc>
        <w:tc>
          <w:tcPr>
            <w:tcW w:w="1134" w:type="dxa"/>
          </w:tcPr>
          <w:p w14:paraId="6FD6775D" w14:textId="77777777" w:rsidR="00B83108" w:rsidRDefault="00B83108">
            <w:pPr>
              <w:pStyle w:val="yTable"/>
              <w:tabs>
                <w:tab w:val="right" w:pos="680"/>
              </w:tabs>
              <w:rPr>
                <w:spacing w:val="-1"/>
                <w:sz w:val="14"/>
              </w:rPr>
            </w:pPr>
            <w:r>
              <w:rPr>
                <w:spacing w:val="-1"/>
                <w:sz w:val="14"/>
              </w:rPr>
              <w:tab/>
              <w:t>I</w:t>
            </w:r>
          </w:p>
        </w:tc>
        <w:tc>
          <w:tcPr>
            <w:tcW w:w="1169" w:type="dxa"/>
          </w:tcPr>
          <w:p w14:paraId="11AE272B"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6121642D"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590CFE18"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627CC033"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49EE0DBD" w14:textId="77777777">
        <w:tblPrEx>
          <w:tblBorders>
            <w:top w:val="none" w:sz="0" w:space="0" w:color="auto"/>
            <w:bottom w:val="none" w:sz="0" w:space="0" w:color="auto"/>
          </w:tblBorders>
        </w:tblPrEx>
        <w:tc>
          <w:tcPr>
            <w:tcW w:w="1418" w:type="dxa"/>
          </w:tcPr>
          <w:p w14:paraId="2BC23900" w14:textId="77777777" w:rsidR="00B83108" w:rsidRDefault="00B83108">
            <w:pPr>
              <w:pStyle w:val="yTable"/>
              <w:rPr>
                <w:spacing w:val="-1"/>
                <w:sz w:val="14"/>
              </w:rPr>
            </w:pPr>
          </w:p>
        </w:tc>
        <w:tc>
          <w:tcPr>
            <w:tcW w:w="1134" w:type="dxa"/>
          </w:tcPr>
          <w:p w14:paraId="55118313" w14:textId="77777777" w:rsidR="00B83108" w:rsidRDefault="00B83108">
            <w:pPr>
              <w:pStyle w:val="yTable"/>
              <w:tabs>
                <w:tab w:val="right" w:pos="680"/>
              </w:tabs>
              <w:rPr>
                <w:spacing w:val="-1"/>
                <w:sz w:val="14"/>
              </w:rPr>
            </w:pPr>
            <w:r>
              <w:rPr>
                <w:spacing w:val="-1"/>
                <w:sz w:val="14"/>
              </w:rPr>
              <w:t>U</w:t>
            </w:r>
            <w:r>
              <w:rPr>
                <w:spacing w:val="-1"/>
                <w:sz w:val="14"/>
              </w:rPr>
              <w:noBreakHyphen/>
              <w:t>235</w:t>
            </w:r>
            <w:r>
              <w:rPr>
                <w:spacing w:val="-1"/>
                <w:sz w:val="14"/>
              </w:rPr>
              <w:tab/>
              <w:t>S</w:t>
            </w:r>
            <w:r>
              <w:rPr>
                <w:spacing w:val="-1"/>
                <w:sz w:val="14"/>
                <w:vertAlign w:val="superscript"/>
              </w:rPr>
              <w:t>4</w:t>
            </w:r>
          </w:p>
        </w:tc>
        <w:tc>
          <w:tcPr>
            <w:tcW w:w="1169" w:type="dxa"/>
          </w:tcPr>
          <w:p w14:paraId="1BDE5416" w14:textId="77777777" w:rsidR="00B83108" w:rsidRDefault="00B83108">
            <w:pPr>
              <w:pStyle w:val="yTable"/>
              <w:rPr>
                <w:spacing w:val="-2"/>
                <w:sz w:val="14"/>
              </w:rPr>
            </w:pPr>
            <w:r>
              <w:rPr>
                <w:spacing w:val="-2"/>
                <w:sz w:val="14"/>
              </w:rPr>
              <w:t>1.8 x 10</w:t>
            </w:r>
            <w:r>
              <w:rPr>
                <w:spacing w:val="-2"/>
                <w:sz w:val="14"/>
                <w:vertAlign w:val="superscript"/>
              </w:rPr>
              <w:t>+1</w:t>
            </w:r>
          </w:p>
        </w:tc>
        <w:tc>
          <w:tcPr>
            <w:tcW w:w="1170" w:type="dxa"/>
          </w:tcPr>
          <w:p w14:paraId="3B4C7DD9"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0084CDF8"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11" w:type="dxa"/>
          </w:tcPr>
          <w:p w14:paraId="01DE584C"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498A085A" w14:textId="77777777">
        <w:tblPrEx>
          <w:tblBorders>
            <w:top w:val="none" w:sz="0" w:space="0" w:color="auto"/>
            <w:bottom w:val="none" w:sz="0" w:space="0" w:color="auto"/>
          </w:tblBorders>
        </w:tblPrEx>
        <w:tc>
          <w:tcPr>
            <w:tcW w:w="1418" w:type="dxa"/>
          </w:tcPr>
          <w:p w14:paraId="4C91DE7E" w14:textId="77777777" w:rsidR="00B83108" w:rsidRDefault="00B83108">
            <w:pPr>
              <w:pStyle w:val="yTable"/>
              <w:rPr>
                <w:spacing w:val="-1"/>
                <w:sz w:val="14"/>
              </w:rPr>
            </w:pPr>
          </w:p>
        </w:tc>
        <w:tc>
          <w:tcPr>
            <w:tcW w:w="1134" w:type="dxa"/>
          </w:tcPr>
          <w:p w14:paraId="1311564D" w14:textId="77777777" w:rsidR="00B83108" w:rsidRDefault="00B83108">
            <w:pPr>
              <w:pStyle w:val="yTable"/>
              <w:tabs>
                <w:tab w:val="right" w:pos="680"/>
              </w:tabs>
              <w:rPr>
                <w:spacing w:val="-1"/>
                <w:sz w:val="14"/>
              </w:rPr>
            </w:pPr>
            <w:r>
              <w:rPr>
                <w:spacing w:val="-1"/>
                <w:sz w:val="14"/>
              </w:rPr>
              <w:tab/>
              <w:t>I</w:t>
            </w:r>
          </w:p>
        </w:tc>
        <w:tc>
          <w:tcPr>
            <w:tcW w:w="1169" w:type="dxa"/>
          </w:tcPr>
          <w:p w14:paraId="1B28893D"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7D25A4A6"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282A7D0D"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010C223C"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3110F93D" w14:textId="77777777">
        <w:tblPrEx>
          <w:tblBorders>
            <w:top w:val="none" w:sz="0" w:space="0" w:color="auto"/>
            <w:bottom w:val="none" w:sz="0" w:space="0" w:color="auto"/>
          </w:tblBorders>
        </w:tblPrEx>
        <w:tc>
          <w:tcPr>
            <w:tcW w:w="1418" w:type="dxa"/>
          </w:tcPr>
          <w:p w14:paraId="4F6F3325" w14:textId="77777777" w:rsidR="00B83108" w:rsidRDefault="00B83108">
            <w:pPr>
              <w:pStyle w:val="yTable"/>
              <w:rPr>
                <w:spacing w:val="-1"/>
                <w:sz w:val="14"/>
              </w:rPr>
            </w:pPr>
          </w:p>
        </w:tc>
        <w:tc>
          <w:tcPr>
            <w:tcW w:w="1134" w:type="dxa"/>
          </w:tcPr>
          <w:p w14:paraId="7809FE8F" w14:textId="77777777" w:rsidR="00B83108" w:rsidRDefault="00B83108">
            <w:pPr>
              <w:pStyle w:val="yTable"/>
              <w:tabs>
                <w:tab w:val="right" w:pos="680"/>
              </w:tabs>
              <w:rPr>
                <w:spacing w:val="-1"/>
                <w:sz w:val="14"/>
              </w:rPr>
            </w:pPr>
            <w:r>
              <w:rPr>
                <w:spacing w:val="-1"/>
                <w:sz w:val="14"/>
              </w:rPr>
              <w:t>U</w:t>
            </w:r>
            <w:r>
              <w:rPr>
                <w:spacing w:val="-1"/>
                <w:sz w:val="14"/>
              </w:rPr>
              <w:noBreakHyphen/>
              <w:t>236</w:t>
            </w:r>
            <w:r>
              <w:rPr>
                <w:spacing w:val="-1"/>
                <w:sz w:val="14"/>
              </w:rPr>
              <w:tab/>
              <w:t>S</w:t>
            </w:r>
          </w:p>
        </w:tc>
        <w:tc>
          <w:tcPr>
            <w:tcW w:w="1169" w:type="dxa"/>
          </w:tcPr>
          <w:p w14:paraId="3277B846" w14:textId="77777777" w:rsidR="00B83108" w:rsidRDefault="00B83108">
            <w:pPr>
              <w:pStyle w:val="yTable"/>
              <w:rPr>
                <w:spacing w:val="-2"/>
                <w:sz w:val="14"/>
              </w:rPr>
            </w:pPr>
            <w:r>
              <w:rPr>
                <w:spacing w:val="-2"/>
                <w:sz w:val="14"/>
              </w:rPr>
              <w:t>2.2 x 10</w:t>
            </w:r>
            <w:r>
              <w:rPr>
                <w:spacing w:val="-2"/>
                <w:sz w:val="14"/>
                <w:vertAlign w:val="superscript"/>
              </w:rPr>
              <w:t>+1</w:t>
            </w:r>
          </w:p>
        </w:tc>
        <w:tc>
          <w:tcPr>
            <w:tcW w:w="1170" w:type="dxa"/>
          </w:tcPr>
          <w:p w14:paraId="35E526E1"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33114A39" w14:textId="77777777" w:rsidR="00B83108" w:rsidRDefault="00B83108">
            <w:pPr>
              <w:pStyle w:val="yTable"/>
              <w:rPr>
                <w:spacing w:val="-2"/>
                <w:sz w:val="14"/>
              </w:rPr>
            </w:pPr>
            <w:r>
              <w:rPr>
                <w:spacing w:val="-2"/>
                <w:sz w:val="14"/>
              </w:rPr>
              <w:t>7.4 x 10</w:t>
            </w:r>
            <w:r>
              <w:rPr>
                <w:spacing w:val="-2"/>
                <w:sz w:val="14"/>
                <w:vertAlign w:val="superscript"/>
              </w:rPr>
              <w:noBreakHyphen/>
              <w:t>1</w:t>
            </w:r>
          </w:p>
        </w:tc>
        <w:tc>
          <w:tcPr>
            <w:tcW w:w="1111" w:type="dxa"/>
          </w:tcPr>
          <w:p w14:paraId="3959474C"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4E44EB30" w14:textId="77777777">
        <w:tblPrEx>
          <w:tblBorders>
            <w:top w:val="none" w:sz="0" w:space="0" w:color="auto"/>
            <w:bottom w:val="none" w:sz="0" w:space="0" w:color="auto"/>
          </w:tblBorders>
        </w:tblPrEx>
        <w:tc>
          <w:tcPr>
            <w:tcW w:w="1418" w:type="dxa"/>
          </w:tcPr>
          <w:p w14:paraId="73366FB3" w14:textId="77777777" w:rsidR="00B83108" w:rsidRDefault="00B83108">
            <w:pPr>
              <w:pStyle w:val="yTable"/>
              <w:rPr>
                <w:spacing w:val="-1"/>
                <w:sz w:val="14"/>
              </w:rPr>
            </w:pPr>
          </w:p>
        </w:tc>
        <w:tc>
          <w:tcPr>
            <w:tcW w:w="1134" w:type="dxa"/>
          </w:tcPr>
          <w:p w14:paraId="0A681E5E" w14:textId="77777777" w:rsidR="00B83108" w:rsidRDefault="00B83108">
            <w:pPr>
              <w:pStyle w:val="yTable"/>
              <w:tabs>
                <w:tab w:val="right" w:pos="680"/>
              </w:tabs>
              <w:rPr>
                <w:spacing w:val="-1"/>
                <w:sz w:val="14"/>
              </w:rPr>
            </w:pPr>
            <w:r>
              <w:rPr>
                <w:spacing w:val="-1"/>
                <w:sz w:val="14"/>
              </w:rPr>
              <w:tab/>
              <w:t>I</w:t>
            </w:r>
          </w:p>
        </w:tc>
        <w:tc>
          <w:tcPr>
            <w:tcW w:w="1169" w:type="dxa"/>
          </w:tcPr>
          <w:p w14:paraId="5761A4D5"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57FD716B"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30F5013F" w14:textId="77777777" w:rsidR="00B83108" w:rsidRDefault="00B83108">
            <w:pPr>
              <w:pStyle w:val="yTable"/>
              <w:rPr>
                <w:spacing w:val="-2"/>
                <w:sz w:val="14"/>
              </w:rPr>
            </w:pPr>
            <w:r>
              <w:rPr>
                <w:spacing w:val="-2"/>
                <w:sz w:val="14"/>
              </w:rPr>
              <w:t>1.5 x 10</w:t>
            </w:r>
            <w:r>
              <w:rPr>
                <w:spacing w:val="-2"/>
                <w:sz w:val="14"/>
                <w:vertAlign w:val="superscript"/>
              </w:rPr>
              <w:noBreakHyphen/>
              <w:t>1</w:t>
            </w:r>
          </w:p>
        </w:tc>
        <w:tc>
          <w:tcPr>
            <w:tcW w:w="1111" w:type="dxa"/>
          </w:tcPr>
          <w:p w14:paraId="423D8C87"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664657C9" w14:textId="77777777">
        <w:tblPrEx>
          <w:tblBorders>
            <w:top w:val="none" w:sz="0" w:space="0" w:color="auto"/>
            <w:bottom w:val="none" w:sz="0" w:space="0" w:color="auto"/>
          </w:tblBorders>
        </w:tblPrEx>
        <w:tc>
          <w:tcPr>
            <w:tcW w:w="1418" w:type="dxa"/>
          </w:tcPr>
          <w:p w14:paraId="44FF699A" w14:textId="77777777" w:rsidR="00B83108" w:rsidRDefault="00B83108">
            <w:pPr>
              <w:pStyle w:val="yTable"/>
              <w:rPr>
                <w:spacing w:val="-1"/>
                <w:sz w:val="14"/>
              </w:rPr>
            </w:pPr>
          </w:p>
        </w:tc>
        <w:tc>
          <w:tcPr>
            <w:tcW w:w="1134" w:type="dxa"/>
          </w:tcPr>
          <w:p w14:paraId="158318A2" w14:textId="77777777" w:rsidR="00B83108" w:rsidRDefault="00B83108">
            <w:pPr>
              <w:pStyle w:val="yTable"/>
              <w:tabs>
                <w:tab w:val="right" w:pos="680"/>
              </w:tabs>
              <w:rPr>
                <w:spacing w:val="-1"/>
                <w:sz w:val="14"/>
              </w:rPr>
            </w:pPr>
            <w:r>
              <w:rPr>
                <w:spacing w:val="-1"/>
                <w:sz w:val="14"/>
              </w:rPr>
              <w:t>U</w:t>
            </w:r>
            <w:r>
              <w:rPr>
                <w:spacing w:val="-1"/>
                <w:sz w:val="14"/>
              </w:rPr>
              <w:noBreakHyphen/>
              <w:t>238</w:t>
            </w:r>
            <w:r>
              <w:rPr>
                <w:spacing w:val="-1"/>
                <w:sz w:val="14"/>
              </w:rPr>
              <w:tab/>
              <w:t>S</w:t>
            </w:r>
            <w:r>
              <w:rPr>
                <w:spacing w:val="-1"/>
                <w:sz w:val="14"/>
                <w:vertAlign w:val="superscript"/>
              </w:rPr>
              <w:t>4</w:t>
            </w:r>
          </w:p>
        </w:tc>
        <w:tc>
          <w:tcPr>
            <w:tcW w:w="1169" w:type="dxa"/>
          </w:tcPr>
          <w:p w14:paraId="6154B09A" w14:textId="77777777" w:rsidR="00B83108" w:rsidRDefault="00B83108">
            <w:pPr>
              <w:pStyle w:val="yTable"/>
              <w:rPr>
                <w:spacing w:val="-2"/>
                <w:sz w:val="14"/>
              </w:rPr>
            </w:pPr>
            <w:r>
              <w:rPr>
                <w:spacing w:val="-2"/>
                <w:sz w:val="14"/>
              </w:rPr>
              <w:t>2.6 x 10</w:t>
            </w:r>
            <w:r>
              <w:rPr>
                <w:spacing w:val="-2"/>
                <w:sz w:val="14"/>
                <w:vertAlign w:val="superscript"/>
              </w:rPr>
              <w:noBreakHyphen/>
              <w:t>0</w:t>
            </w:r>
          </w:p>
        </w:tc>
        <w:tc>
          <w:tcPr>
            <w:tcW w:w="1170" w:type="dxa"/>
          </w:tcPr>
          <w:p w14:paraId="0907F52A"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1551158" w14:textId="77777777" w:rsidR="00B83108" w:rsidRDefault="00B83108">
            <w:pPr>
              <w:pStyle w:val="yTable"/>
              <w:rPr>
                <w:spacing w:val="-2"/>
                <w:sz w:val="14"/>
              </w:rPr>
            </w:pPr>
            <w:r>
              <w:rPr>
                <w:spacing w:val="-2"/>
                <w:sz w:val="14"/>
              </w:rPr>
              <w:t>1.1 x 10</w:t>
            </w:r>
            <w:r>
              <w:rPr>
                <w:spacing w:val="-2"/>
                <w:sz w:val="14"/>
                <w:vertAlign w:val="superscript"/>
              </w:rPr>
              <w:noBreakHyphen/>
              <w:t>1</w:t>
            </w:r>
          </w:p>
        </w:tc>
        <w:tc>
          <w:tcPr>
            <w:tcW w:w="1111" w:type="dxa"/>
          </w:tcPr>
          <w:p w14:paraId="07872295"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2D4F8732" w14:textId="77777777">
        <w:tblPrEx>
          <w:tblBorders>
            <w:top w:val="none" w:sz="0" w:space="0" w:color="auto"/>
            <w:bottom w:val="none" w:sz="0" w:space="0" w:color="auto"/>
          </w:tblBorders>
        </w:tblPrEx>
        <w:tc>
          <w:tcPr>
            <w:tcW w:w="1418" w:type="dxa"/>
          </w:tcPr>
          <w:p w14:paraId="33A2B9EC" w14:textId="77777777" w:rsidR="00B83108" w:rsidRDefault="00B83108">
            <w:pPr>
              <w:pStyle w:val="yTable"/>
              <w:rPr>
                <w:spacing w:val="-1"/>
                <w:sz w:val="14"/>
              </w:rPr>
            </w:pPr>
          </w:p>
        </w:tc>
        <w:tc>
          <w:tcPr>
            <w:tcW w:w="1134" w:type="dxa"/>
          </w:tcPr>
          <w:p w14:paraId="04C36EE6" w14:textId="77777777" w:rsidR="00B83108" w:rsidRDefault="00B83108">
            <w:pPr>
              <w:pStyle w:val="yTable"/>
              <w:tabs>
                <w:tab w:val="right" w:pos="680"/>
              </w:tabs>
              <w:rPr>
                <w:spacing w:val="-1"/>
                <w:sz w:val="14"/>
              </w:rPr>
            </w:pPr>
            <w:r>
              <w:rPr>
                <w:spacing w:val="-1"/>
                <w:sz w:val="14"/>
              </w:rPr>
              <w:tab/>
              <w:t>I</w:t>
            </w:r>
          </w:p>
        </w:tc>
        <w:tc>
          <w:tcPr>
            <w:tcW w:w="1169" w:type="dxa"/>
          </w:tcPr>
          <w:p w14:paraId="58823110"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15A125E8"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6237E8C1" w14:textId="77777777" w:rsidR="00B83108" w:rsidRDefault="00B83108">
            <w:pPr>
              <w:pStyle w:val="yTable"/>
              <w:rPr>
                <w:spacing w:val="-2"/>
                <w:sz w:val="14"/>
              </w:rPr>
            </w:pPr>
            <w:r>
              <w:rPr>
                <w:spacing w:val="-2"/>
                <w:sz w:val="14"/>
              </w:rPr>
              <w:t>1.8 x 10</w:t>
            </w:r>
            <w:r>
              <w:rPr>
                <w:spacing w:val="-2"/>
                <w:sz w:val="14"/>
                <w:vertAlign w:val="superscript"/>
              </w:rPr>
              <w:noBreakHyphen/>
              <w:t>1</w:t>
            </w:r>
          </w:p>
        </w:tc>
        <w:tc>
          <w:tcPr>
            <w:tcW w:w="1111" w:type="dxa"/>
          </w:tcPr>
          <w:p w14:paraId="15E92C27" w14:textId="77777777" w:rsidR="00B83108" w:rsidRDefault="00B83108">
            <w:pPr>
              <w:pStyle w:val="yTable"/>
              <w:rPr>
                <w:spacing w:val="-2"/>
                <w:sz w:val="14"/>
                <w:vertAlign w:val="superscript"/>
              </w:rPr>
            </w:pPr>
            <w:r>
              <w:rPr>
                <w:spacing w:val="-2"/>
                <w:sz w:val="14"/>
              </w:rPr>
              <w:t>1.5 x 10</w:t>
            </w:r>
            <w:r>
              <w:rPr>
                <w:spacing w:val="-2"/>
                <w:sz w:val="14"/>
                <w:vertAlign w:val="superscript"/>
              </w:rPr>
              <w:t>+6</w:t>
            </w:r>
          </w:p>
        </w:tc>
      </w:tr>
      <w:tr w:rsidR="000B1A61" w14:paraId="200CCBCF" w14:textId="77777777">
        <w:tblPrEx>
          <w:tblBorders>
            <w:top w:val="none" w:sz="0" w:space="0" w:color="auto"/>
            <w:bottom w:val="none" w:sz="0" w:space="0" w:color="auto"/>
          </w:tblBorders>
        </w:tblPrEx>
        <w:tc>
          <w:tcPr>
            <w:tcW w:w="1418" w:type="dxa"/>
          </w:tcPr>
          <w:p w14:paraId="5F025763" w14:textId="77777777" w:rsidR="00B83108" w:rsidRDefault="00B83108">
            <w:pPr>
              <w:pStyle w:val="yTable"/>
              <w:rPr>
                <w:spacing w:val="-1"/>
                <w:sz w:val="14"/>
              </w:rPr>
            </w:pPr>
          </w:p>
        </w:tc>
        <w:tc>
          <w:tcPr>
            <w:tcW w:w="1134" w:type="dxa"/>
          </w:tcPr>
          <w:p w14:paraId="77DF6314" w14:textId="77777777" w:rsidR="00B83108" w:rsidRDefault="00B83108">
            <w:pPr>
              <w:pStyle w:val="yTable"/>
              <w:tabs>
                <w:tab w:val="right" w:pos="680"/>
              </w:tabs>
              <w:rPr>
                <w:spacing w:val="-1"/>
                <w:sz w:val="14"/>
              </w:rPr>
            </w:pPr>
            <w:r>
              <w:rPr>
                <w:spacing w:val="-1"/>
                <w:sz w:val="14"/>
              </w:rPr>
              <w:t>U</w:t>
            </w:r>
            <w:r>
              <w:rPr>
                <w:spacing w:val="-1"/>
                <w:sz w:val="14"/>
              </w:rPr>
              <w:noBreakHyphen/>
              <w:t>240</w:t>
            </w:r>
            <w:r>
              <w:rPr>
                <w:spacing w:val="-1"/>
                <w:sz w:val="14"/>
              </w:rPr>
              <w:tab/>
              <w:t>S</w:t>
            </w:r>
          </w:p>
        </w:tc>
        <w:tc>
          <w:tcPr>
            <w:tcW w:w="1169" w:type="dxa"/>
          </w:tcPr>
          <w:p w14:paraId="4FE8E89B"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35306357"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C5FE310" w14:textId="77777777" w:rsidR="00B83108" w:rsidRDefault="00B83108">
            <w:pPr>
              <w:pStyle w:val="yTable"/>
              <w:rPr>
                <w:spacing w:val="-2"/>
                <w:sz w:val="14"/>
              </w:rPr>
            </w:pPr>
            <w:r>
              <w:rPr>
                <w:spacing w:val="-2"/>
                <w:sz w:val="14"/>
              </w:rPr>
              <w:t xml:space="preserve">  3 x 10</w:t>
            </w:r>
            <w:r>
              <w:rPr>
                <w:spacing w:val="-2"/>
                <w:sz w:val="14"/>
                <w:vertAlign w:val="superscript"/>
              </w:rPr>
              <w:t>+2</w:t>
            </w:r>
          </w:p>
        </w:tc>
        <w:tc>
          <w:tcPr>
            <w:tcW w:w="1111" w:type="dxa"/>
          </w:tcPr>
          <w:p w14:paraId="2596AA37"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28C568F6" w14:textId="77777777">
        <w:tblPrEx>
          <w:tblBorders>
            <w:top w:val="none" w:sz="0" w:space="0" w:color="auto"/>
            <w:bottom w:val="none" w:sz="0" w:space="0" w:color="auto"/>
          </w:tblBorders>
        </w:tblPrEx>
        <w:tc>
          <w:tcPr>
            <w:tcW w:w="1418" w:type="dxa"/>
          </w:tcPr>
          <w:p w14:paraId="25F39726" w14:textId="77777777" w:rsidR="00B83108" w:rsidRDefault="00B83108">
            <w:pPr>
              <w:pStyle w:val="yTable"/>
              <w:rPr>
                <w:spacing w:val="-1"/>
                <w:sz w:val="14"/>
              </w:rPr>
            </w:pPr>
          </w:p>
        </w:tc>
        <w:tc>
          <w:tcPr>
            <w:tcW w:w="1134" w:type="dxa"/>
          </w:tcPr>
          <w:p w14:paraId="0CFA4335" w14:textId="77777777" w:rsidR="00B83108" w:rsidRDefault="00B83108">
            <w:pPr>
              <w:pStyle w:val="yTable"/>
              <w:tabs>
                <w:tab w:val="right" w:pos="680"/>
              </w:tabs>
              <w:rPr>
                <w:spacing w:val="-1"/>
                <w:sz w:val="14"/>
              </w:rPr>
            </w:pPr>
            <w:r>
              <w:rPr>
                <w:spacing w:val="-1"/>
                <w:sz w:val="14"/>
              </w:rPr>
              <w:tab/>
              <w:t>I</w:t>
            </w:r>
          </w:p>
        </w:tc>
        <w:tc>
          <w:tcPr>
            <w:tcW w:w="1169" w:type="dxa"/>
          </w:tcPr>
          <w:p w14:paraId="77F0F6C8" w14:textId="77777777" w:rsidR="00B83108" w:rsidRDefault="00B83108">
            <w:pPr>
              <w:pStyle w:val="yTable"/>
              <w:rPr>
                <w:spacing w:val="-2"/>
                <w:sz w:val="14"/>
              </w:rPr>
            </w:pPr>
            <w:r>
              <w:rPr>
                <w:spacing w:val="-2"/>
                <w:sz w:val="14"/>
              </w:rPr>
              <w:t>7.4 x 10</w:t>
            </w:r>
            <w:r>
              <w:rPr>
                <w:spacing w:val="-2"/>
                <w:sz w:val="14"/>
                <w:vertAlign w:val="superscript"/>
              </w:rPr>
              <w:t>+3</w:t>
            </w:r>
          </w:p>
        </w:tc>
        <w:tc>
          <w:tcPr>
            <w:tcW w:w="1170" w:type="dxa"/>
          </w:tcPr>
          <w:p w14:paraId="72384F23"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7540F4E9"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580090F2"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24958229" w14:textId="77777777">
        <w:tblPrEx>
          <w:tblBorders>
            <w:top w:val="none" w:sz="0" w:space="0" w:color="auto"/>
            <w:bottom w:val="none" w:sz="0" w:space="0" w:color="auto"/>
          </w:tblBorders>
        </w:tblPrEx>
        <w:tc>
          <w:tcPr>
            <w:tcW w:w="1418" w:type="dxa"/>
          </w:tcPr>
          <w:p w14:paraId="38585F10" w14:textId="77777777" w:rsidR="00B83108" w:rsidRDefault="00B83108">
            <w:pPr>
              <w:pStyle w:val="yTable"/>
              <w:rPr>
                <w:spacing w:val="-1"/>
                <w:sz w:val="14"/>
              </w:rPr>
            </w:pPr>
          </w:p>
        </w:tc>
        <w:tc>
          <w:tcPr>
            <w:tcW w:w="1134" w:type="dxa"/>
          </w:tcPr>
          <w:p w14:paraId="3143BD68" w14:textId="77777777" w:rsidR="00B83108" w:rsidRDefault="00B83108">
            <w:pPr>
              <w:pStyle w:val="yTable"/>
              <w:tabs>
                <w:tab w:val="right" w:pos="680"/>
              </w:tabs>
              <w:rPr>
                <w:spacing w:val="-1"/>
                <w:sz w:val="14"/>
              </w:rPr>
            </w:pPr>
            <w:r>
              <w:rPr>
                <w:spacing w:val="-1"/>
                <w:sz w:val="14"/>
              </w:rPr>
              <w:t>U</w:t>
            </w:r>
            <w:r>
              <w:rPr>
                <w:spacing w:val="-1"/>
                <w:sz w:val="14"/>
              </w:rPr>
              <w:noBreakHyphen/>
            </w:r>
            <w:r>
              <w:rPr>
                <w:spacing w:val="-1"/>
                <w:sz w:val="14"/>
              </w:rPr>
              <w:tab/>
              <w:t>S</w:t>
            </w:r>
          </w:p>
        </w:tc>
        <w:tc>
          <w:tcPr>
            <w:tcW w:w="1169" w:type="dxa"/>
          </w:tcPr>
          <w:p w14:paraId="0EC61B65"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6115B8A6"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95992AC" w14:textId="77777777" w:rsidR="00B83108" w:rsidRDefault="00B83108">
            <w:pPr>
              <w:pStyle w:val="yTable"/>
              <w:rPr>
                <w:spacing w:val="-2"/>
                <w:sz w:val="14"/>
              </w:rPr>
            </w:pPr>
            <w:r>
              <w:rPr>
                <w:spacing w:val="-2"/>
                <w:sz w:val="14"/>
              </w:rPr>
              <w:t>1.8 x 10</w:t>
            </w:r>
            <w:r>
              <w:rPr>
                <w:spacing w:val="-2"/>
                <w:sz w:val="14"/>
                <w:vertAlign w:val="superscript"/>
              </w:rPr>
              <w:noBreakHyphen/>
              <w:t>1</w:t>
            </w:r>
          </w:p>
        </w:tc>
        <w:tc>
          <w:tcPr>
            <w:tcW w:w="1111" w:type="dxa"/>
          </w:tcPr>
          <w:p w14:paraId="1C5C8636"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58FA4012" w14:textId="77777777">
        <w:tblPrEx>
          <w:tblBorders>
            <w:top w:val="none" w:sz="0" w:space="0" w:color="auto"/>
            <w:bottom w:val="none" w:sz="0" w:space="0" w:color="auto"/>
          </w:tblBorders>
        </w:tblPrEx>
        <w:tc>
          <w:tcPr>
            <w:tcW w:w="1418" w:type="dxa"/>
          </w:tcPr>
          <w:p w14:paraId="16AF2FBF" w14:textId="77777777" w:rsidR="00B83108" w:rsidRDefault="00B83108">
            <w:pPr>
              <w:pStyle w:val="yTable"/>
              <w:rPr>
                <w:spacing w:val="-1"/>
                <w:sz w:val="14"/>
              </w:rPr>
            </w:pPr>
          </w:p>
        </w:tc>
        <w:tc>
          <w:tcPr>
            <w:tcW w:w="1134" w:type="dxa"/>
          </w:tcPr>
          <w:p w14:paraId="59C7657D" w14:textId="77777777" w:rsidR="00B83108" w:rsidRDefault="00B83108">
            <w:pPr>
              <w:pStyle w:val="yTable"/>
              <w:tabs>
                <w:tab w:val="right" w:pos="680"/>
              </w:tabs>
              <w:rPr>
                <w:spacing w:val="-1"/>
                <w:sz w:val="14"/>
              </w:rPr>
            </w:pPr>
            <w:r>
              <w:rPr>
                <w:spacing w:val="-1"/>
                <w:sz w:val="14"/>
              </w:rPr>
              <w:t>natural</w:t>
            </w:r>
            <w:r>
              <w:rPr>
                <w:spacing w:val="-1"/>
                <w:sz w:val="14"/>
              </w:rPr>
              <w:tab/>
              <w:t>I</w:t>
            </w:r>
          </w:p>
        </w:tc>
        <w:tc>
          <w:tcPr>
            <w:tcW w:w="1169" w:type="dxa"/>
          </w:tcPr>
          <w:p w14:paraId="518D419A"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70" w:type="dxa"/>
          </w:tcPr>
          <w:p w14:paraId="331A9EF1" w14:textId="77777777" w:rsidR="00B83108" w:rsidRDefault="00B83108">
            <w:pPr>
              <w:pStyle w:val="yTable"/>
              <w:rPr>
                <w:spacing w:val="-2"/>
                <w:sz w:val="14"/>
              </w:rPr>
            </w:pPr>
            <w:r>
              <w:rPr>
                <w:spacing w:val="-2"/>
                <w:sz w:val="14"/>
              </w:rPr>
              <w:t>3.7 x 10</w:t>
            </w:r>
            <w:r>
              <w:rPr>
                <w:spacing w:val="-2"/>
                <w:sz w:val="14"/>
                <w:vertAlign w:val="superscript"/>
              </w:rPr>
              <w:t>+7</w:t>
            </w:r>
          </w:p>
        </w:tc>
        <w:tc>
          <w:tcPr>
            <w:tcW w:w="1229" w:type="dxa"/>
            <w:gridSpan w:val="4"/>
          </w:tcPr>
          <w:p w14:paraId="1F504FE8" w14:textId="77777777" w:rsidR="00B83108" w:rsidRDefault="00B83108">
            <w:pPr>
              <w:pStyle w:val="yTable"/>
              <w:rPr>
                <w:spacing w:val="-2"/>
                <w:sz w:val="14"/>
              </w:rPr>
            </w:pPr>
            <w:r>
              <w:rPr>
                <w:spacing w:val="-2"/>
                <w:sz w:val="14"/>
              </w:rPr>
              <w:t>1.8 x 10</w:t>
            </w:r>
            <w:r>
              <w:rPr>
                <w:spacing w:val="-2"/>
                <w:sz w:val="14"/>
                <w:vertAlign w:val="superscript"/>
              </w:rPr>
              <w:noBreakHyphen/>
              <w:t>1</w:t>
            </w:r>
          </w:p>
        </w:tc>
        <w:tc>
          <w:tcPr>
            <w:tcW w:w="1111" w:type="dxa"/>
          </w:tcPr>
          <w:p w14:paraId="67162E47" w14:textId="77777777" w:rsidR="00B83108" w:rsidRDefault="00B83108">
            <w:pPr>
              <w:pStyle w:val="yTable"/>
              <w:rPr>
                <w:spacing w:val="-2"/>
                <w:sz w:val="14"/>
                <w:vertAlign w:val="superscript"/>
              </w:rPr>
            </w:pPr>
            <w:r>
              <w:rPr>
                <w:spacing w:val="-2"/>
                <w:sz w:val="14"/>
              </w:rPr>
              <w:t>1.1 x 10</w:t>
            </w:r>
            <w:r>
              <w:rPr>
                <w:spacing w:val="-2"/>
                <w:sz w:val="14"/>
                <w:vertAlign w:val="superscript"/>
              </w:rPr>
              <w:t>+6</w:t>
            </w:r>
          </w:p>
        </w:tc>
      </w:tr>
      <w:tr w:rsidR="000B1A61" w14:paraId="4B8F88EE" w14:textId="77777777">
        <w:tblPrEx>
          <w:tblBorders>
            <w:top w:val="none" w:sz="0" w:space="0" w:color="auto"/>
            <w:bottom w:val="none" w:sz="0" w:space="0" w:color="auto"/>
          </w:tblBorders>
        </w:tblPrEx>
        <w:tc>
          <w:tcPr>
            <w:tcW w:w="1418" w:type="dxa"/>
          </w:tcPr>
          <w:p w14:paraId="1378CA0F" w14:textId="77777777" w:rsidR="00B83108" w:rsidRDefault="00B83108">
            <w:pPr>
              <w:pStyle w:val="yTable"/>
              <w:rPr>
                <w:spacing w:val="-1"/>
                <w:sz w:val="14"/>
              </w:rPr>
            </w:pPr>
            <w:r>
              <w:rPr>
                <w:spacing w:val="-1"/>
                <w:sz w:val="14"/>
              </w:rPr>
              <w:t>Vanadium (23)</w:t>
            </w:r>
          </w:p>
        </w:tc>
        <w:tc>
          <w:tcPr>
            <w:tcW w:w="1134" w:type="dxa"/>
          </w:tcPr>
          <w:p w14:paraId="1BEC5AEC" w14:textId="77777777" w:rsidR="00B83108" w:rsidRDefault="00B83108">
            <w:pPr>
              <w:pStyle w:val="yTable"/>
              <w:tabs>
                <w:tab w:val="right" w:pos="680"/>
              </w:tabs>
              <w:rPr>
                <w:spacing w:val="-1"/>
                <w:sz w:val="14"/>
              </w:rPr>
            </w:pPr>
            <w:r>
              <w:rPr>
                <w:spacing w:val="-1"/>
                <w:sz w:val="14"/>
              </w:rPr>
              <w:t>V</w:t>
            </w:r>
            <w:r>
              <w:rPr>
                <w:spacing w:val="-1"/>
                <w:sz w:val="14"/>
              </w:rPr>
              <w:noBreakHyphen/>
              <w:t>48</w:t>
            </w:r>
            <w:r>
              <w:rPr>
                <w:spacing w:val="-1"/>
                <w:sz w:val="14"/>
              </w:rPr>
              <w:tab/>
              <w:t>S</w:t>
            </w:r>
          </w:p>
        </w:tc>
        <w:tc>
          <w:tcPr>
            <w:tcW w:w="1169" w:type="dxa"/>
          </w:tcPr>
          <w:p w14:paraId="5568CF6C" w14:textId="77777777" w:rsidR="00B83108" w:rsidRDefault="00B83108">
            <w:pPr>
              <w:pStyle w:val="yTable"/>
              <w:rPr>
                <w:spacing w:val="-2"/>
                <w:sz w:val="14"/>
                <w:vertAlign w:val="superscript"/>
              </w:rPr>
            </w:pPr>
            <w:r>
              <w:rPr>
                <w:spacing w:val="-2"/>
                <w:sz w:val="14"/>
              </w:rPr>
              <w:t>7.4 x 10</w:t>
            </w:r>
            <w:r>
              <w:rPr>
                <w:spacing w:val="-2"/>
                <w:sz w:val="14"/>
                <w:vertAlign w:val="superscript"/>
              </w:rPr>
              <w:t>+3</w:t>
            </w:r>
          </w:p>
        </w:tc>
        <w:tc>
          <w:tcPr>
            <w:tcW w:w="1170" w:type="dxa"/>
          </w:tcPr>
          <w:p w14:paraId="30EA4B36" w14:textId="77777777" w:rsidR="00B83108" w:rsidRDefault="00B83108">
            <w:pPr>
              <w:pStyle w:val="yTable"/>
              <w:rPr>
                <w:spacing w:val="-2"/>
                <w:sz w:val="14"/>
              </w:rPr>
            </w:pPr>
            <w:r>
              <w:rPr>
                <w:spacing w:val="-2"/>
                <w:sz w:val="14"/>
              </w:rPr>
              <w:t>3.3 x 10</w:t>
            </w:r>
            <w:r>
              <w:rPr>
                <w:spacing w:val="-2"/>
                <w:sz w:val="14"/>
                <w:vertAlign w:val="superscript"/>
              </w:rPr>
              <w:t>+7</w:t>
            </w:r>
          </w:p>
        </w:tc>
        <w:tc>
          <w:tcPr>
            <w:tcW w:w="1229" w:type="dxa"/>
            <w:gridSpan w:val="4"/>
          </w:tcPr>
          <w:p w14:paraId="27541C74"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60D44CB4" w14:textId="77777777" w:rsidR="00B83108" w:rsidRDefault="00B83108">
            <w:pPr>
              <w:pStyle w:val="yTable"/>
              <w:rPr>
                <w:spacing w:val="-2"/>
                <w:sz w:val="14"/>
              </w:rPr>
            </w:pPr>
            <w:r>
              <w:rPr>
                <w:spacing w:val="-2"/>
                <w:sz w:val="14"/>
              </w:rPr>
              <w:t>1.1 x 10</w:t>
            </w:r>
            <w:r>
              <w:rPr>
                <w:spacing w:val="-2"/>
                <w:sz w:val="14"/>
                <w:vertAlign w:val="superscript"/>
              </w:rPr>
              <w:t>+6</w:t>
            </w:r>
          </w:p>
        </w:tc>
      </w:tr>
      <w:tr w:rsidR="000B1A61" w14:paraId="75DA42D0" w14:textId="77777777">
        <w:tblPrEx>
          <w:tblBorders>
            <w:top w:val="none" w:sz="0" w:space="0" w:color="auto"/>
            <w:bottom w:val="none" w:sz="0" w:space="0" w:color="auto"/>
          </w:tblBorders>
        </w:tblPrEx>
        <w:tc>
          <w:tcPr>
            <w:tcW w:w="1418" w:type="dxa"/>
          </w:tcPr>
          <w:p w14:paraId="5C84EFBF" w14:textId="77777777" w:rsidR="00B83108" w:rsidRDefault="00B83108">
            <w:pPr>
              <w:pStyle w:val="yTable"/>
              <w:rPr>
                <w:spacing w:val="-1"/>
                <w:sz w:val="14"/>
              </w:rPr>
            </w:pPr>
          </w:p>
        </w:tc>
        <w:tc>
          <w:tcPr>
            <w:tcW w:w="1134" w:type="dxa"/>
          </w:tcPr>
          <w:p w14:paraId="72EE51B1" w14:textId="77777777" w:rsidR="00B83108" w:rsidRDefault="00B83108">
            <w:pPr>
              <w:pStyle w:val="yTable"/>
              <w:tabs>
                <w:tab w:val="right" w:pos="680"/>
              </w:tabs>
              <w:rPr>
                <w:spacing w:val="-1"/>
                <w:sz w:val="14"/>
              </w:rPr>
            </w:pPr>
            <w:r>
              <w:rPr>
                <w:spacing w:val="-1"/>
                <w:sz w:val="14"/>
              </w:rPr>
              <w:tab/>
              <w:t>I</w:t>
            </w:r>
          </w:p>
        </w:tc>
        <w:tc>
          <w:tcPr>
            <w:tcW w:w="1169" w:type="dxa"/>
          </w:tcPr>
          <w:p w14:paraId="3BC0F54D" w14:textId="77777777" w:rsidR="00B83108" w:rsidRDefault="00B83108">
            <w:pPr>
              <w:pStyle w:val="yTable"/>
              <w:rPr>
                <w:spacing w:val="-2"/>
                <w:sz w:val="14"/>
                <w:vertAlign w:val="superscript"/>
              </w:rPr>
            </w:pPr>
            <w:r>
              <w:rPr>
                <w:spacing w:val="-2"/>
                <w:sz w:val="14"/>
              </w:rPr>
              <w:t>2.2 x 10</w:t>
            </w:r>
            <w:r>
              <w:rPr>
                <w:spacing w:val="-2"/>
                <w:sz w:val="14"/>
                <w:vertAlign w:val="superscript"/>
              </w:rPr>
              <w:t>+3</w:t>
            </w:r>
            <w:r>
              <w:rPr>
                <w:spacing w:val="-2"/>
                <w:sz w:val="14"/>
              </w:rPr>
              <w:t xml:space="preserve">  </w:t>
            </w:r>
          </w:p>
        </w:tc>
        <w:tc>
          <w:tcPr>
            <w:tcW w:w="1170" w:type="dxa"/>
          </w:tcPr>
          <w:p w14:paraId="748F6A81"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3CF5C768"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3BEFB407" w14:textId="77777777" w:rsidR="00B83108" w:rsidRDefault="00B83108">
            <w:pPr>
              <w:pStyle w:val="yTable"/>
              <w:rPr>
                <w:spacing w:val="-2"/>
                <w:sz w:val="14"/>
              </w:rPr>
            </w:pPr>
            <w:r>
              <w:rPr>
                <w:spacing w:val="-2"/>
                <w:sz w:val="14"/>
              </w:rPr>
              <w:t>1.1 x 10</w:t>
            </w:r>
            <w:r>
              <w:rPr>
                <w:spacing w:val="-2"/>
                <w:sz w:val="14"/>
                <w:vertAlign w:val="superscript"/>
              </w:rPr>
              <w:t>+6</w:t>
            </w:r>
          </w:p>
        </w:tc>
      </w:tr>
      <w:tr w:rsidR="000B1A61" w14:paraId="70038F1E" w14:textId="77777777">
        <w:tblPrEx>
          <w:tblBorders>
            <w:top w:val="none" w:sz="0" w:space="0" w:color="auto"/>
            <w:bottom w:val="none" w:sz="0" w:space="0" w:color="auto"/>
          </w:tblBorders>
        </w:tblPrEx>
        <w:tc>
          <w:tcPr>
            <w:tcW w:w="1418" w:type="dxa"/>
          </w:tcPr>
          <w:p w14:paraId="51421056" w14:textId="77777777" w:rsidR="00B83108" w:rsidRDefault="00B83108">
            <w:pPr>
              <w:pStyle w:val="yTable"/>
              <w:rPr>
                <w:spacing w:val="-1"/>
                <w:sz w:val="14"/>
              </w:rPr>
            </w:pPr>
            <w:r>
              <w:rPr>
                <w:spacing w:val="-1"/>
                <w:sz w:val="14"/>
              </w:rPr>
              <w:t>Xenon (54)</w:t>
            </w:r>
          </w:p>
        </w:tc>
        <w:tc>
          <w:tcPr>
            <w:tcW w:w="1134" w:type="dxa"/>
          </w:tcPr>
          <w:p w14:paraId="6E7986EF" w14:textId="77777777" w:rsidR="00B83108" w:rsidRDefault="00B83108">
            <w:pPr>
              <w:pStyle w:val="yTable"/>
              <w:tabs>
                <w:tab w:val="right" w:pos="680"/>
              </w:tabs>
              <w:rPr>
                <w:spacing w:val="-1"/>
                <w:sz w:val="14"/>
              </w:rPr>
            </w:pPr>
            <w:r>
              <w:rPr>
                <w:spacing w:val="-1"/>
                <w:sz w:val="14"/>
              </w:rPr>
              <w:t>Xe</w:t>
            </w:r>
            <w:r>
              <w:rPr>
                <w:spacing w:val="-1"/>
                <w:sz w:val="14"/>
              </w:rPr>
              <w:noBreakHyphen/>
              <w:t>131m</w:t>
            </w:r>
            <w:r>
              <w:rPr>
                <w:spacing w:val="-1"/>
                <w:sz w:val="14"/>
              </w:rPr>
              <w:tab/>
              <w:t xml:space="preserve"> Sub</w:t>
            </w:r>
          </w:p>
        </w:tc>
        <w:tc>
          <w:tcPr>
            <w:tcW w:w="1169" w:type="dxa"/>
          </w:tcPr>
          <w:p w14:paraId="473A7AE8" w14:textId="77777777" w:rsidR="00B83108" w:rsidRDefault="00B83108">
            <w:pPr>
              <w:pStyle w:val="yTable"/>
              <w:rPr>
                <w:spacing w:val="-2"/>
                <w:sz w:val="14"/>
              </w:rPr>
            </w:pPr>
            <w:r>
              <w:rPr>
                <w:spacing w:val="-2"/>
                <w:sz w:val="14"/>
              </w:rPr>
              <w:t>7.4 x 10</w:t>
            </w:r>
            <w:r>
              <w:rPr>
                <w:spacing w:val="-2"/>
                <w:sz w:val="14"/>
                <w:vertAlign w:val="superscript"/>
              </w:rPr>
              <w:t>+5</w:t>
            </w:r>
            <w:r>
              <w:rPr>
                <w:spacing w:val="-2"/>
                <w:sz w:val="14"/>
              </w:rPr>
              <w:t xml:space="preserve"> </w:t>
            </w:r>
          </w:p>
        </w:tc>
        <w:tc>
          <w:tcPr>
            <w:tcW w:w="1170" w:type="dxa"/>
          </w:tcPr>
          <w:p w14:paraId="2989E854" w14:textId="77777777" w:rsidR="00B83108" w:rsidRDefault="00B83108">
            <w:pPr>
              <w:pStyle w:val="yTable"/>
              <w:rPr>
                <w:spacing w:val="-2"/>
                <w:sz w:val="14"/>
              </w:rPr>
            </w:pPr>
            <w:r>
              <w:rPr>
                <w:spacing w:val="-2"/>
                <w:sz w:val="14"/>
              </w:rPr>
              <w:t> — </w:t>
            </w:r>
          </w:p>
        </w:tc>
        <w:tc>
          <w:tcPr>
            <w:tcW w:w="1229" w:type="dxa"/>
            <w:gridSpan w:val="4"/>
          </w:tcPr>
          <w:p w14:paraId="2AA2B463" w14:textId="77777777" w:rsidR="00B83108" w:rsidRDefault="00B83108">
            <w:pPr>
              <w:pStyle w:val="yTable"/>
              <w:rPr>
                <w:spacing w:val="-2"/>
                <w:sz w:val="14"/>
              </w:rPr>
            </w:pPr>
            <w:r>
              <w:rPr>
                <w:spacing w:val="-2"/>
                <w:sz w:val="14"/>
              </w:rPr>
              <w:t>1.5 x 10</w:t>
            </w:r>
            <w:r>
              <w:rPr>
                <w:spacing w:val="-2"/>
                <w:sz w:val="14"/>
                <w:vertAlign w:val="superscript"/>
              </w:rPr>
              <w:t>+4</w:t>
            </w:r>
          </w:p>
        </w:tc>
        <w:tc>
          <w:tcPr>
            <w:tcW w:w="1111" w:type="dxa"/>
          </w:tcPr>
          <w:p w14:paraId="3EEEF396" w14:textId="77777777" w:rsidR="00B83108" w:rsidRDefault="00B83108">
            <w:pPr>
              <w:pStyle w:val="yTable"/>
              <w:rPr>
                <w:spacing w:val="-2"/>
                <w:sz w:val="14"/>
              </w:rPr>
            </w:pPr>
            <w:r>
              <w:rPr>
                <w:spacing w:val="-2"/>
                <w:sz w:val="14"/>
              </w:rPr>
              <w:t> — </w:t>
            </w:r>
          </w:p>
        </w:tc>
      </w:tr>
      <w:tr w:rsidR="000B1A61" w14:paraId="6C164ED1" w14:textId="77777777">
        <w:tblPrEx>
          <w:tblBorders>
            <w:top w:val="none" w:sz="0" w:space="0" w:color="auto"/>
            <w:bottom w:val="none" w:sz="0" w:space="0" w:color="auto"/>
          </w:tblBorders>
        </w:tblPrEx>
        <w:tc>
          <w:tcPr>
            <w:tcW w:w="1418" w:type="dxa"/>
          </w:tcPr>
          <w:p w14:paraId="539652A1" w14:textId="77777777" w:rsidR="00B83108" w:rsidRDefault="00B83108">
            <w:pPr>
              <w:pStyle w:val="yTable"/>
              <w:rPr>
                <w:spacing w:val="-1"/>
                <w:sz w:val="14"/>
              </w:rPr>
            </w:pPr>
          </w:p>
        </w:tc>
        <w:tc>
          <w:tcPr>
            <w:tcW w:w="1134" w:type="dxa"/>
          </w:tcPr>
          <w:p w14:paraId="48ECD782" w14:textId="77777777" w:rsidR="00B83108" w:rsidRDefault="00B83108">
            <w:pPr>
              <w:pStyle w:val="yTable"/>
              <w:tabs>
                <w:tab w:val="right" w:pos="680"/>
              </w:tabs>
              <w:rPr>
                <w:spacing w:val="-1"/>
                <w:sz w:val="14"/>
              </w:rPr>
            </w:pPr>
            <w:r>
              <w:rPr>
                <w:spacing w:val="-1"/>
                <w:sz w:val="14"/>
              </w:rPr>
              <w:t>Xe</w:t>
            </w:r>
            <w:r>
              <w:rPr>
                <w:spacing w:val="-1"/>
                <w:sz w:val="14"/>
              </w:rPr>
              <w:noBreakHyphen/>
              <w:t xml:space="preserve">133m </w:t>
            </w:r>
            <w:r>
              <w:rPr>
                <w:spacing w:val="-1"/>
                <w:sz w:val="14"/>
              </w:rPr>
              <w:tab/>
              <w:t>Sub</w:t>
            </w:r>
          </w:p>
        </w:tc>
        <w:tc>
          <w:tcPr>
            <w:tcW w:w="1169" w:type="dxa"/>
          </w:tcPr>
          <w:p w14:paraId="41147B15" w14:textId="77777777" w:rsidR="00B83108" w:rsidRDefault="00B83108">
            <w:pPr>
              <w:pStyle w:val="yTable"/>
              <w:rPr>
                <w:spacing w:val="-2"/>
                <w:sz w:val="14"/>
              </w:rPr>
            </w:pPr>
            <w:r>
              <w:rPr>
                <w:spacing w:val="-2"/>
                <w:sz w:val="14"/>
              </w:rPr>
              <w:t>3.7 x 10</w:t>
            </w:r>
            <w:r>
              <w:rPr>
                <w:spacing w:val="-2"/>
                <w:sz w:val="14"/>
                <w:vertAlign w:val="superscript"/>
              </w:rPr>
              <w:t>+5</w:t>
            </w:r>
            <w:r>
              <w:rPr>
                <w:spacing w:val="-2"/>
                <w:sz w:val="14"/>
              </w:rPr>
              <w:t xml:space="preserve"> </w:t>
            </w:r>
          </w:p>
        </w:tc>
        <w:tc>
          <w:tcPr>
            <w:tcW w:w="1170" w:type="dxa"/>
          </w:tcPr>
          <w:p w14:paraId="49C29AD6" w14:textId="77777777" w:rsidR="00B83108" w:rsidRDefault="00B83108">
            <w:pPr>
              <w:pStyle w:val="yTable"/>
              <w:rPr>
                <w:spacing w:val="-2"/>
                <w:sz w:val="14"/>
              </w:rPr>
            </w:pPr>
            <w:r>
              <w:rPr>
                <w:spacing w:val="-2"/>
                <w:sz w:val="14"/>
              </w:rPr>
              <w:t> — </w:t>
            </w:r>
          </w:p>
        </w:tc>
        <w:tc>
          <w:tcPr>
            <w:tcW w:w="1229" w:type="dxa"/>
            <w:gridSpan w:val="4"/>
          </w:tcPr>
          <w:p w14:paraId="49BAE526" w14:textId="77777777" w:rsidR="00B83108" w:rsidRDefault="00B83108">
            <w:pPr>
              <w:pStyle w:val="yTable"/>
              <w:rPr>
                <w:spacing w:val="-2"/>
                <w:sz w:val="14"/>
              </w:rPr>
            </w:pPr>
            <w:r>
              <w:rPr>
                <w:spacing w:val="-2"/>
                <w:sz w:val="14"/>
              </w:rPr>
              <w:t>1.1 x 10</w:t>
            </w:r>
            <w:r>
              <w:rPr>
                <w:spacing w:val="-2"/>
                <w:sz w:val="14"/>
                <w:vertAlign w:val="superscript"/>
              </w:rPr>
              <w:t>+4</w:t>
            </w:r>
          </w:p>
        </w:tc>
        <w:tc>
          <w:tcPr>
            <w:tcW w:w="1111" w:type="dxa"/>
          </w:tcPr>
          <w:p w14:paraId="21F5C1BE" w14:textId="77777777" w:rsidR="00B83108" w:rsidRDefault="00B83108">
            <w:pPr>
              <w:pStyle w:val="yTable"/>
              <w:rPr>
                <w:spacing w:val="-2"/>
                <w:sz w:val="14"/>
              </w:rPr>
            </w:pPr>
            <w:r>
              <w:rPr>
                <w:spacing w:val="-2"/>
                <w:sz w:val="14"/>
              </w:rPr>
              <w:t> — </w:t>
            </w:r>
          </w:p>
        </w:tc>
      </w:tr>
      <w:tr w:rsidR="000B1A61" w14:paraId="7231ED5A" w14:textId="77777777">
        <w:tblPrEx>
          <w:tblBorders>
            <w:top w:val="none" w:sz="0" w:space="0" w:color="auto"/>
            <w:bottom w:val="none" w:sz="0" w:space="0" w:color="auto"/>
          </w:tblBorders>
        </w:tblPrEx>
        <w:tc>
          <w:tcPr>
            <w:tcW w:w="1418" w:type="dxa"/>
          </w:tcPr>
          <w:p w14:paraId="2EDA9BFE" w14:textId="77777777" w:rsidR="00B83108" w:rsidRDefault="00B83108">
            <w:pPr>
              <w:pStyle w:val="yTable"/>
              <w:rPr>
                <w:spacing w:val="-1"/>
                <w:sz w:val="14"/>
              </w:rPr>
            </w:pPr>
          </w:p>
        </w:tc>
        <w:tc>
          <w:tcPr>
            <w:tcW w:w="1134" w:type="dxa"/>
          </w:tcPr>
          <w:p w14:paraId="139F20B0" w14:textId="77777777" w:rsidR="00B83108" w:rsidRDefault="00B83108">
            <w:pPr>
              <w:pStyle w:val="yTable"/>
              <w:tabs>
                <w:tab w:val="right" w:pos="680"/>
              </w:tabs>
              <w:rPr>
                <w:spacing w:val="-1"/>
                <w:sz w:val="14"/>
              </w:rPr>
            </w:pPr>
            <w:r>
              <w:rPr>
                <w:spacing w:val="-1"/>
                <w:sz w:val="14"/>
              </w:rPr>
              <w:t>Xe</w:t>
            </w:r>
            <w:r>
              <w:rPr>
                <w:spacing w:val="-1"/>
                <w:sz w:val="14"/>
              </w:rPr>
              <w:noBreakHyphen/>
              <w:t>133</w:t>
            </w:r>
            <w:r>
              <w:rPr>
                <w:spacing w:val="-1"/>
                <w:sz w:val="14"/>
              </w:rPr>
              <w:tab/>
              <w:t xml:space="preserve">    Sub</w:t>
            </w:r>
          </w:p>
        </w:tc>
        <w:tc>
          <w:tcPr>
            <w:tcW w:w="1169" w:type="dxa"/>
          </w:tcPr>
          <w:p w14:paraId="5AB5C95E" w14:textId="77777777" w:rsidR="00B83108" w:rsidRDefault="00B83108">
            <w:pPr>
              <w:pStyle w:val="yTable"/>
              <w:rPr>
                <w:spacing w:val="-2"/>
                <w:sz w:val="14"/>
              </w:rPr>
            </w:pPr>
            <w:r>
              <w:rPr>
                <w:spacing w:val="-2"/>
                <w:sz w:val="14"/>
              </w:rPr>
              <w:t>3.7 x 10</w:t>
            </w:r>
            <w:r>
              <w:rPr>
                <w:spacing w:val="-2"/>
                <w:sz w:val="14"/>
                <w:vertAlign w:val="superscript"/>
              </w:rPr>
              <w:t>+5</w:t>
            </w:r>
            <w:r>
              <w:rPr>
                <w:spacing w:val="-2"/>
                <w:sz w:val="14"/>
              </w:rPr>
              <w:t xml:space="preserve"> </w:t>
            </w:r>
          </w:p>
        </w:tc>
        <w:tc>
          <w:tcPr>
            <w:tcW w:w="1170" w:type="dxa"/>
          </w:tcPr>
          <w:p w14:paraId="0AFAF54A" w14:textId="77777777" w:rsidR="00B83108" w:rsidRDefault="00B83108">
            <w:pPr>
              <w:pStyle w:val="yTable"/>
              <w:rPr>
                <w:spacing w:val="-2"/>
                <w:sz w:val="14"/>
              </w:rPr>
            </w:pPr>
            <w:r>
              <w:rPr>
                <w:spacing w:val="-2"/>
                <w:sz w:val="14"/>
              </w:rPr>
              <w:t> — </w:t>
            </w:r>
          </w:p>
        </w:tc>
        <w:tc>
          <w:tcPr>
            <w:tcW w:w="1229" w:type="dxa"/>
            <w:gridSpan w:val="4"/>
          </w:tcPr>
          <w:p w14:paraId="58A0DF10" w14:textId="77777777" w:rsidR="00B83108" w:rsidRDefault="00B83108">
            <w:pPr>
              <w:pStyle w:val="yTable"/>
              <w:rPr>
                <w:spacing w:val="-2"/>
                <w:sz w:val="14"/>
              </w:rPr>
            </w:pPr>
            <w:r>
              <w:rPr>
                <w:spacing w:val="-2"/>
                <w:sz w:val="14"/>
              </w:rPr>
              <w:t>1.1 x 10</w:t>
            </w:r>
            <w:r>
              <w:rPr>
                <w:spacing w:val="-2"/>
                <w:sz w:val="14"/>
                <w:vertAlign w:val="superscript"/>
              </w:rPr>
              <w:t>+4</w:t>
            </w:r>
          </w:p>
        </w:tc>
        <w:tc>
          <w:tcPr>
            <w:tcW w:w="1111" w:type="dxa"/>
          </w:tcPr>
          <w:p w14:paraId="2E9A5815" w14:textId="77777777" w:rsidR="00B83108" w:rsidRDefault="00B83108">
            <w:pPr>
              <w:pStyle w:val="yTable"/>
              <w:rPr>
                <w:spacing w:val="-2"/>
                <w:sz w:val="14"/>
              </w:rPr>
            </w:pPr>
            <w:r>
              <w:rPr>
                <w:spacing w:val="-2"/>
                <w:sz w:val="14"/>
              </w:rPr>
              <w:t> — </w:t>
            </w:r>
          </w:p>
        </w:tc>
      </w:tr>
      <w:tr w:rsidR="000B1A61" w14:paraId="1FB25758" w14:textId="77777777">
        <w:tblPrEx>
          <w:tblBorders>
            <w:top w:val="none" w:sz="0" w:space="0" w:color="auto"/>
            <w:bottom w:val="none" w:sz="0" w:space="0" w:color="auto"/>
          </w:tblBorders>
        </w:tblPrEx>
        <w:tc>
          <w:tcPr>
            <w:tcW w:w="1418" w:type="dxa"/>
          </w:tcPr>
          <w:p w14:paraId="006B79BB" w14:textId="77777777" w:rsidR="00B83108" w:rsidRDefault="00B83108">
            <w:pPr>
              <w:pStyle w:val="yTable"/>
              <w:rPr>
                <w:spacing w:val="-1"/>
                <w:sz w:val="14"/>
              </w:rPr>
            </w:pPr>
          </w:p>
        </w:tc>
        <w:tc>
          <w:tcPr>
            <w:tcW w:w="1134" w:type="dxa"/>
          </w:tcPr>
          <w:p w14:paraId="36299AEE" w14:textId="77777777" w:rsidR="00B83108" w:rsidRDefault="00B83108">
            <w:pPr>
              <w:pStyle w:val="yTable"/>
              <w:tabs>
                <w:tab w:val="right" w:pos="680"/>
              </w:tabs>
              <w:rPr>
                <w:spacing w:val="-1"/>
                <w:sz w:val="14"/>
              </w:rPr>
            </w:pPr>
            <w:r>
              <w:rPr>
                <w:spacing w:val="-1"/>
                <w:sz w:val="14"/>
              </w:rPr>
              <w:t>Xe</w:t>
            </w:r>
            <w:r>
              <w:rPr>
                <w:spacing w:val="-1"/>
                <w:sz w:val="14"/>
              </w:rPr>
              <w:noBreakHyphen/>
              <w:t>135</w:t>
            </w:r>
            <w:r>
              <w:rPr>
                <w:spacing w:val="-1"/>
                <w:sz w:val="14"/>
              </w:rPr>
              <w:tab/>
              <w:t xml:space="preserve">    Sub</w:t>
            </w:r>
          </w:p>
        </w:tc>
        <w:tc>
          <w:tcPr>
            <w:tcW w:w="1169" w:type="dxa"/>
          </w:tcPr>
          <w:p w14:paraId="75296570" w14:textId="77777777" w:rsidR="00B83108" w:rsidRDefault="00B83108">
            <w:pPr>
              <w:pStyle w:val="yTable"/>
              <w:rPr>
                <w:spacing w:val="-2"/>
                <w:sz w:val="14"/>
              </w:rPr>
            </w:pPr>
            <w:r>
              <w:rPr>
                <w:spacing w:val="-2"/>
                <w:sz w:val="14"/>
              </w:rPr>
              <w:t>1.5 x 10</w:t>
            </w:r>
            <w:r>
              <w:rPr>
                <w:spacing w:val="-2"/>
                <w:sz w:val="14"/>
                <w:vertAlign w:val="superscript"/>
              </w:rPr>
              <w:t>+5</w:t>
            </w:r>
            <w:r>
              <w:rPr>
                <w:spacing w:val="-2"/>
                <w:sz w:val="14"/>
              </w:rPr>
              <w:t xml:space="preserve"> </w:t>
            </w:r>
          </w:p>
        </w:tc>
        <w:tc>
          <w:tcPr>
            <w:tcW w:w="1170" w:type="dxa"/>
          </w:tcPr>
          <w:p w14:paraId="50258235" w14:textId="77777777" w:rsidR="00B83108" w:rsidRDefault="00B83108">
            <w:pPr>
              <w:pStyle w:val="yTable"/>
              <w:rPr>
                <w:spacing w:val="-2"/>
                <w:sz w:val="14"/>
              </w:rPr>
            </w:pPr>
            <w:r>
              <w:rPr>
                <w:spacing w:val="-2"/>
                <w:sz w:val="14"/>
              </w:rPr>
              <w:t> — </w:t>
            </w:r>
          </w:p>
        </w:tc>
        <w:tc>
          <w:tcPr>
            <w:tcW w:w="1229" w:type="dxa"/>
            <w:gridSpan w:val="4"/>
          </w:tcPr>
          <w:p w14:paraId="4A01034B" w14:textId="77777777" w:rsidR="00B83108" w:rsidRDefault="00B83108">
            <w:pPr>
              <w:pStyle w:val="yTable"/>
              <w:rPr>
                <w:spacing w:val="-2"/>
                <w:sz w:val="14"/>
              </w:rPr>
            </w:pPr>
            <w:r>
              <w:rPr>
                <w:spacing w:val="-2"/>
                <w:sz w:val="14"/>
              </w:rPr>
              <w:t>3.7 x 10</w:t>
            </w:r>
            <w:r>
              <w:rPr>
                <w:spacing w:val="-2"/>
                <w:sz w:val="14"/>
                <w:vertAlign w:val="superscript"/>
              </w:rPr>
              <w:t>+3</w:t>
            </w:r>
          </w:p>
        </w:tc>
        <w:tc>
          <w:tcPr>
            <w:tcW w:w="1111" w:type="dxa"/>
          </w:tcPr>
          <w:p w14:paraId="23E83E7F" w14:textId="77777777" w:rsidR="00B83108" w:rsidRDefault="00B83108">
            <w:pPr>
              <w:pStyle w:val="yTable"/>
              <w:rPr>
                <w:spacing w:val="-2"/>
                <w:sz w:val="14"/>
              </w:rPr>
            </w:pPr>
            <w:r>
              <w:rPr>
                <w:spacing w:val="-2"/>
                <w:sz w:val="14"/>
              </w:rPr>
              <w:t> — </w:t>
            </w:r>
          </w:p>
        </w:tc>
      </w:tr>
      <w:tr w:rsidR="000B1A61" w14:paraId="7110E5FB" w14:textId="77777777">
        <w:tblPrEx>
          <w:tblBorders>
            <w:top w:val="none" w:sz="0" w:space="0" w:color="auto"/>
            <w:bottom w:val="none" w:sz="0" w:space="0" w:color="auto"/>
          </w:tblBorders>
        </w:tblPrEx>
        <w:tc>
          <w:tcPr>
            <w:tcW w:w="1418" w:type="dxa"/>
          </w:tcPr>
          <w:p w14:paraId="17CD9035" w14:textId="77777777" w:rsidR="00B83108" w:rsidRDefault="00B83108">
            <w:pPr>
              <w:pStyle w:val="yTable"/>
              <w:rPr>
                <w:spacing w:val="-1"/>
                <w:sz w:val="14"/>
              </w:rPr>
            </w:pPr>
            <w:r>
              <w:rPr>
                <w:spacing w:val="-1"/>
                <w:sz w:val="14"/>
              </w:rPr>
              <w:t>Ytterbium (70)</w:t>
            </w:r>
          </w:p>
        </w:tc>
        <w:tc>
          <w:tcPr>
            <w:tcW w:w="1134" w:type="dxa"/>
          </w:tcPr>
          <w:p w14:paraId="4421EE70" w14:textId="77777777" w:rsidR="00B83108" w:rsidRDefault="00B83108">
            <w:pPr>
              <w:pStyle w:val="yTable"/>
              <w:tabs>
                <w:tab w:val="right" w:pos="680"/>
              </w:tabs>
              <w:rPr>
                <w:spacing w:val="-1"/>
                <w:sz w:val="14"/>
              </w:rPr>
            </w:pPr>
            <w:r>
              <w:rPr>
                <w:spacing w:val="-1"/>
                <w:sz w:val="14"/>
              </w:rPr>
              <w:t>Yb</w:t>
            </w:r>
            <w:r>
              <w:rPr>
                <w:spacing w:val="-1"/>
                <w:sz w:val="14"/>
              </w:rPr>
              <w:noBreakHyphen/>
              <w:t>175</w:t>
            </w:r>
            <w:r>
              <w:rPr>
                <w:spacing w:val="-1"/>
                <w:sz w:val="14"/>
              </w:rPr>
              <w:tab/>
              <w:t>S</w:t>
            </w:r>
          </w:p>
        </w:tc>
        <w:tc>
          <w:tcPr>
            <w:tcW w:w="1169" w:type="dxa"/>
          </w:tcPr>
          <w:p w14:paraId="64C50678" w14:textId="77777777" w:rsidR="00B83108" w:rsidRDefault="00B83108">
            <w:pPr>
              <w:pStyle w:val="yTable"/>
              <w:rPr>
                <w:spacing w:val="-2"/>
                <w:sz w:val="14"/>
                <w:vertAlign w:val="superscript"/>
              </w:rPr>
            </w:pPr>
            <w:r>
              <w:rPr>
                <w:spacing w:val="-2"/>
                <w:sz w:val="14"/>
              </w:rPr>
              <w:t>2.6 x 10</w:t>
            </w:r>
            <w:r>
              <w:rPr>
                <w:spacing w:val="-2"/>
                <w:sz w:val="14"/>
                <w:vertAlign w:val="superscript"/>
              </w:rPr>
              <w:t>+4</w:t>
            </w:r>
          </w:p>
        </w:tc>
        <w:tc>
          <w:tcPr>
            <w:tcW w:w="1170" w:type="dxa"/>
          </w:tcPr>
          <w:p w14:paraId="759603E1"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171FCA39"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399DAD5F"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12F5290D" w14:textId="77777777">
        <w:tblPrEx>
          <w:tblBorders>
            <w:top w:val="none" w:sz="0" w:space="0" w:color="auto"/>
            <w:bottom w:val="none" w:sz="0" w:space="0" w:color="auto"/>
          </w:tblBorders>
        </w:tblPrEx>
        <w:tc>
          <w:tcPr>
            <w:tcW w:w="1418" w:type="dxa"/>
          </w:tcPr>
          <w:p w14:paraId="3053D189" w14:textId="77777777" w:rsidR="00B83108" w:rsidRDefault="00B83108">
            <w:pPr>
              <w:pStyle w:val="yTable"/>
              <w:rPr>
                <w:spacing w:val="-1"/>
                <w:sz w:val="14"/>
              </w:rPr>
            </w:pPr>
          </w:p>
        </w:tc>
        <w:tc>
          <w:tcPr>
            <w:tcW w:w="1134" w:type="dxa"/>
          </w:tcPr>
          <w:p w14:paraId="1A9A3848" w14:textId="77777777" w:rsidR="00B83108" w:rsidRDefault="00B83108">
            <w:pPr>
              <w:pStyle w:val="yTable"/>
              <w:tabs>
                <w:tab w:val="right" w:pos="680"/>
              </w:tabs>
              <w:rPr>
                <w:spacing w:val="-1"/>
                <w:sz w:val="14"/>
              </w:rPr>
            </w:pPr>
            <w:r>
              <w:rPr>
                <w:spacing w:val="-1"/>
                <w:sz w:val="14"/>
              </w:rPr>
              <w:tab/>
              <w:t>I</w:t>
            </w:r>
          </w:p>
        </w:tc>
        <w:tc>
          <w:tcPr>
            <w:tcW w:w="1169" w:type="dxa"/>
          </w:tcPr>
          <w:p w14:paraId="296DEEE2" w14:textId="77777777" w:rsidR="00B83108" w:rsidRDefault="00B83108">
            <w:pPr>
              <w:pStyle w:val="yTable"/>
              <w:rPr>
                <w:spacing w:val="-2"/>
                <w:sz w:val="14"/>
                <w:vertAlign w:val="superscript"/>
              </w:rPr>
            </w:pPr>
            <w:r>
              <w:rPr>
                <w:spacing w:val="-2"/>
                <w:sz w:val="14"/>
              </w:rPr>
              <w:t>2.2 x 10</w:t>
            </w:r>
            <w:r>
              <w:rPr>
                <w:spacing w:val="-2"/>
                <w:sz w:val="14"/>
                <w:vertAlign w:val="superscript"/>
              </w:rPr>
              <w:t>+4</w:t>
            </w:r>
          </w:p>
        </w:tc>
        <w:tc>
          <w:tcPr>
            <w:tcW w:w="1170" w:type="dxa"/>
          </w:tcPr>
          <w:p w14:paraId="79722DF0"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2C594839" w14:textId="77777777" w:rsidR="00B83108" w:rsidRDefault="00B83108">
            <w:pPr>
              <w:pStyle w:val="yTable"/>
              <w:rPr>
                <w:spacing w:val="-2"/>
                <w:sz w:val="14"/>
              </w:rPr>
            </w:pPr>
            <w:r>
              <w:rPr>
                <w:spacing w:val="-2"/>
                <w:sz w:val="14"/>
              </w:rPr>
              <w:t>7.4 x 10</w:t>
            </w:r>
            <w:r>
              <w:rPr>
                <w:spacing w:val="-2"/>
                <w:sz w:val="14"/>
                <w:vertAlign w:val="superscript"/>
              </w:rPr>
              <w:t>+2</w:t>
            </w:r>
          </w:p>
        </w:tc>
        <w:tc>
          <w:tcPr>
            <w:tcW w:w="1111" w:type="dxa"/>
          </w:tcPr>
          <w:p w14:paraId="78348C3E"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430F3197" w14:textId="77777777">
        <w:tblPrEx>
          <w:tblBorders>
            <w:top w:val="none" w:sz="0" w:space="0" w:color="auto"/>
            <w:bottom w:val="none" w:sz="0" w:space="0" w:color="auto"/>
          </w:tblBorders>
        </w:tblPrEx>
        <w:tc>
          <w:tcPr>
            <w:tcW w:w="1418" w:type="dxa"/>
          </w:tcPr>
          <w:p w14:paraId="62349B62" w14:textId="77777777" w:rsidR="00B83108" w:rsidRDefault="00B83108">
            <w:pPr>
              <w:pStyle w:val="yTable"/>
              <w:rPr>
                <w:spacing w:val="-1"/>
                <w:sz w:val="14"/>
              </w:rPr>
            </w:pPr>
            <w:r>
              <w:rPr>
                <w:spacing w:val="-1"/>
                <w:sz w:val="14"/>
              </w:rPr>
              <w:t>Yttrium (39)</w:t>
            </w:r>
          </w:p>
        </w:tc>
        <w:tc>
          <w:tcPr>
            <w:tcW w:w="1134" w:type="dxa"/>
          </w:tcPr>
          <w:p w14:paraId="1739D945" w14:textId="77777777" w:rsidR="00B83108" w:rsidRDefault="00B83108">
            <w:pPr>
              <w:pStyle w:val="yTable"/>
              <w:tabs>
                <w:tab w:val="right" w:pos="680"/>
              </w:tabs>
              <w:rPr>
                <w:spacing w:val="-1"/>
                <w:sz w:val="14"/>
              </w:rPr>
            </w:pPr>
            <w:r>
              <w:rPr>
                <w:spacing w:val="-1"/>
                <w:sz w:val="14"/>
              </w:rPr>
              <w:t>Y</w:t>
            </w:r>
            <w:r>
              <w:rPr>
                <w:spacing w:val="-1"/>
                <w:sz w:val="14"/>
              </w:rPr>
              <w:noBreakHyphen/>
              <w:t>90</w:t>
            </w:r>
            <w:r>
              <w:rPr>
                <w:spacing w:val="-1"/>
                <w:sz w:val="14"/>
              </w:rPr>
              <w:tab/>
              <w:t>S</w:t>
            </w:r>
          </w:p>
        </w:tc>
        <w:tc>
          <w:tcPr>
            <w:tcW w:w="1169" w:type="dxa"/>
          </w:tcPr>
          <w:p w14:paraId="2150D74D"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35607765"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50D13009"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042CBB04" w14:textId="77777777" w:rsidR="00B83108" w:rsidRDefault="00B83108">
            <w:pPr>
              <w:pStyle w:val="yTable"/>
              <w:rPr>
                <w:spacing w:val="-2"/>
                <w:sz w:val="14"/>
              </w:rPr>
            </w:pPr>
            <w:r>
              <w:rPr>
                <w:spacing w:val="-2"/>
                <w:sz w:val="14"/>
              </w:rPr>
              <w:t>7.4 x 10</w:t>
            </w:r>
            <w:r>
              <w:rPr>
                <w:spacing w:val="-2"/>
                <w:sz w:val="14"/>
                <w:vertAlign w:val="superscript"/>
              </w:rPr>
              <w:t>+5</w:t>
            </w:r>
          </w:p>
        </w:tc>
      </w:tr>
      <w:tr w:rsidR="000B1A61" w14:paraId="2C3B528B" w14:textId="77777777">
        <w:tblPrEx>
          <w:tblBorders>
            <w:top w:val="none" w:sz="0" w:space="0" w:color="auto"/>
            <w:bottom w:val="none" w:sz="0" w:space="0" w:color="auto"/>
          </w:tblBorders>
        </w:tblPrEx>
        <w:tc>
          <w:tcPr>
            <w:tcW w:w="1418" w:type="dxa"/>
          </w:tcPr>
          <w:p w14:paraId="38EE3CFB" w14:textId="77777777" w:rsidR="00B83108" w:rsidRDefault="00B83108">
            <w:pPr>
              <w:pStyle w:val="yTable"/>
              <w:rPr>
                <w:spacing w:val="-1"/>
                <w:sz w:val="14"/>
              </w:rPr>
            </w:pPr>
          </w:p>
        </w:tc>
        <w:tc>
          <w:tcPr>
            <w:tcW w:w="1134" w:type="dxa"/>
          </w:tcPr>
          <w:p w14:paraId="26A63BD5" w14:textId="77777777" w:rsidR="00B83108" w:rsidRDefault="00B83108">
            <w:pPr>
              <w:pStyle w:val="yTable"/>
              <w:tabs>
                <w:tab w:val="right" w:pos="680"/>
              </w:tabs>
              <w:rPr>
                <w:spacing w:val="-1"/>
                <w:sz w:val="14"/>
              </w:rPr>
            </w:pPr>
            <w:r>
              <w:rPr>
                <w:spacing w:val="-1"/>
                <w:sz w:val="14"/>
              </w:rPr>
              <w:tab/>
              <w:t>I</w:t>
            </w:r>
          </w:p>
        </w:tc>
        <w:tc>
          <w:tcPr>
            <w:tcW w:w="1169" w:type="dxa"/>
          </w:tcPr>
          <w:p w14:paraId="52521B44"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32ECE515" w14:textId="77777777" w:rsidR="00B83108" w:rsidRDefault="00B83108">
            <w:pPr>
              <w:pStyle w:val="yTable"/>
              <w:rPr>
                <w:spacing w:val="-2"/>
                <w:sz w:val="14"/>
              </w:rPr>
            </w:pPr>
            <w:r>
              <w:rPr>
                <w:spacing w:val="-2"/>
                <w:sz w:val="14"/>
              </w:rPr>
              <w:t>2.2 x 10</w:t>
            </w:r>
            <w:r>
              <w:rPr>
                <w:spacing w:val="-2"/>
                <w:sz w:val="14"/>
                <w:vertAlign w:val="superscript"/>
              </w:rPr>
              <w:t>+7</w:t>
            </w:r>
          </w:p>
        </w:tc>
        <w:tc>
          <w:tcPr>
            <w:tcW w:w="1229" w:type="dxa"/>
            <w:gridSpan w:val="4"/>
          </w:tcPr>
          <w:p w14:paraId="451D2740"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0A77AD2D" w14:textId="77777777" w:rsidR="00B83108" w:rsidRDefault="00B83108">
            <w:pPr>
              <w:pStyle w:val="yTable"/>
              <w:rPr>
                <w:spacing w:val="-2"/>
                <w:sz w:val="14"/>
              </w:rPr>
            </w:pPr>
            <w:r>
              <w:rPr>
                <w:spacing w:val="-2"/>
                <w:sz w:val="14"/>
              </w:rPr>
              <w:t>7.4 x 10</w:t>
            </w:r>
            <w:r>
              <w:rPr>
                <w:spacing w:val="-2"/>
                <w:sz w:val="14"/>
                <w:vertAlign w:val="superscript"/>
              </w:rPr>
              <w:t>+5</w:t>
            </w:r>
          </w:p>
        </w:tc>
      </w:tr>
      <w:tr w:rsidR="000B1A61" w14:paraId="2EB300CC" w14:textId="77777777">
        <w:tblPrEx>
          <w:tblBorders>
            <w:top w:val="none" w:sz="0" w:space="0" w:color="auto"/>
            <w:bottom w:val="none" w:sz="0" w:space="0" w:color="auto"/>
          </w:tblBorders>
        </w:tblPrEx>
        <w:tc>
          <w:tcPr>
            <w:tcW w:w="1418" w:type="dxa"/>
          </w:tcPr>
          <w:p w14:paraId="7ADA6500" w14:textId="77777777" w:rsidR="00B83108" w:rsidRDefault="00B83108">
            <w:pPr>
              <w:pStyle w:val="yTable"/>
              <w:rPr>
                <w:spacing w:val="-1"/>
                <w:sz w:val="14"/>
              </w:rPr>
            </w:pPr>
          </w:p>
        </w:tc>
        <w:tc>
          <w:tcPr>
            <w:tcW w:w="1134" w:type="dxa"/>
          </w:tcPr>
          <w:p w14:paraId="2761AE48" w14:textId="77777777" w:rsidR="00B83108" w:rsidRDefault="00B83108">
            <w:pPr>
              <w:pStyle w:val="yTable"/>
              <w:tabs>
                <w:tab w:val="right" w:pos="680"/>
              </w:tabs>
              <w:rPr>
                <w:spacing w:val="-1"/>
                <w:sz w:val="14"/>
              </w:rPr>
            </w:pPr>
            <w:r>
              <w:rPr>
                <w:spacing w:val="-1"/>
                <w:sz w:val="14"/>
              </w:rPr>
              <w:t>Y</w:t>
            </w:r>
            <w:r>
              <w:rPr>
                <w:spacing w:val="-1"/>
                <w:sz w:val="14"/>
              </w:rPr>
              <w:noBreakHyphen/>
              <w:t>91m</w:t>
            </w:r>
            <w:r>
              <w:rPr>
                <w:spacing w:val="-1"/>
                <w:sz w:val="14"/>
              </w:rPr>
              <w:tab/>
              <w:t>S</w:t>
            </w:r>
          </w:p>
        </w:tc>
        <w:tc>
          <w:tcPr>
            <w:tcW w:w="1169" w:type="dxa"/>
          </w:tcPr>
          <w:p w14:paraId="6967CE9B" w14:textId="77777777" w:rsidR="00B83108" w:rsidRDefault="00B83108">
            <w:pPr>
              <w:pStyle w:val="yTable"/>
              <w:rPr>
                <w:spacing w:val="-2"/>
                <w:sz w:val="14"/>
                <w:vertAlign w:val="superscript"/>
              </w:rPr>
            </w:pPr>
            <w:r>
              <w:rPr>
                <w:spacing w:val="-2"/>
                <w:sz w:val="14"/>
              </w:rPr>
              <w:t>7.4 x 10</w:t>
            </w:r>
            <w:r>
              <w:rPr>
                <w:spacing w:val="-2"/>
                <w:sz w:val="14"/>
                <w:vertAlign w:val="superscript"/>
              </w:rPr>
              <w:t>+5</w:t>
            </w:r>
            <w:r>
              <w:rPr>
                <w:spacing w:val="-2"/>
                <w:sz w:val="14"/>
              </w:rPr>
              <w:t xml:space="preserve"> </w:t>
            </w:r>
          </w:p>
        </w:tc>
        <w:tc>
          <w:tcPr>
            <w:tcW w:w="1170" w:type="dxa"/>
          </w:tcPr>
          <w:p w14:paraId="4E6DF0F7" w14:textId="77777777" w:rsidR="00B83108" w:rsidRDefault="00B83108">
            <w:pPr>
              <w:pStyle w:val="yTable"/>
              <w:rPr>
                <w:spacing w:val="-2"/>
                <w:sz w:val="14"/>
              </w:rPr>
            </w:pPr>
            <w:r>
              <w:rPr>
                <w:spacing w:val="-2"/>
                <w:sz w:val="14"/>
              </w:rPr>
              <w:t>3.7 x 10</w:t>
            </w:r>
            <w:r>
              <w:rPr>
                <w:spacing w:val="-2"/>
                <w:sz w:val="14"/>
                <w:vertAlign w:val="superscript"/>
              </w:rPr>
              <w:t>+9</w:t>
            </w:r>
          </w:p>
        </w:tc>
        <w:tc>
          <w:tcPr>
            <w:tcW w:w="1229" w:type="dxa"/>
            <w:gridSpan w:val="4"/>
          </w:tcPr>
          <w:p w14:paraId="6AC219B5" w14:textId="77777777" w:rsidR="00B83108" w:rsidRDefault="00B83108">
            <w:pPr>
              <w:pStyle w:val="yTable"/>
              <w:rPr>
                <w:spacing w:val="-2"/>
                <w:sz w:val="14"/>
              </w:rPr>
            </w:pPr>
            <w:r>
              <w:rPr>
                <w:spacing w:val="-2"/>
                <w:sz w:val="14"/>
              </w:rPr>
              <w:t xml:space="preserve">  3 x 10</w:t>
            </w:r>
            <w:r>
              <w:rPr>
                <w:spacing w:val="-2"/>
                <w:sz w:val="14"/>
                <w:vertAlign w:val="superscript"/>
              </w:rPr>
              <w:t>+4</w:t>
            </w:r>
          </w:p>
        </w:tc>
        <w:tc>
          <w:tcPr>
            <w:tcW w:w="1111" w:type="dxa"/>
          </w:tcPr>
          <w:p w14:paraId="336116C3" w14:textId="77777777" w:rsidR="00B83108" w:rsidRDefault="00B83108">
            <w:pPr>
              <w:pStyle w:val="yTable"/>
              <w:rPr>
                <w:spacing w:val="-2"/>
                <w:sz w:val="14"/>
              </w:rPr>
            </w:pPr>
            <w:r>
              <w:rPr>
                <w:spacing w:val="-2"/>
                <w:sz w:val="14"/>
              </w:rPr>
              <w:t>1.1 x 10</w:t>
            </w:r>
            <w:r>
              <w:rPr>
                <w:spacing w:val="-2"/>
                <w:sz w:val="14"/>
                <w:vertAlign w:val="superscript"/>
              </w:rPr>
              <w:t>+8</w:t>
            </w:r>
          </w:p>
        </w:tc>
      </w:tr>
      <w:tr w:rsidR="000B1A61" w14:paraId="7CCB09FA" w14:textId="77777777">
        <w:tblPrEx>
          <w:tblBorders>
            <w:top w:val="none" w:sz="0" w:space="0" w:color="auto"/>
            <w:bottom w:val="none" w:sz="0" w:space="0" w:color="auto"/>
          </w:tblBorders>
        </w:tblPrEx>
        <w:tc>
          <w:tcPr>
            <w:tcW w:w="1418" w:type="dxa"/>
          </w:tcPr>
          <w:p w14:paraId="2432504D" w14:textId="77777777" w:rsidR="00B83108" w:rsidRDefault="00B83108">
            <w:pPr>
              <w:pStyle w:val="yTable"/>
              <w:rPr>
                <w:spacing w:val="-1"/>
                <w:sz w:val="14"/>
              </w:rPr>
            </w:pPr>
          </w:p>
        </w:tc>
        <w:tc>
          <w:tcPr>
            <w:tcW w:w="1134" w:type="dxa"/>
          </w:tcPr>
          <w:p w14:paraId="393F6AAC" w14:textId="77777777" w:rsidR="00B83108" w:rsidRDefault="00B83108">
            <w:pPr>
              <w:pStyle w:val="yTable"/>
              <w:tabs>
                <w:tab w:val="right" w:pos="680"/>
              </w:tabs>
              <w:rPr>
                <w:spacing w:val="-1"/>
                <w:sz w:val="14"/>
              </w:rPr>
            </w:pPr>
            <w:r>
              <w:rPr>
                <w:spacing w:val="-1"/>
                <w:sz w:val="14"/>
              </w:rPr>
              <w:tab/>
              <w:t>I</w:t>
            </w:r>
          </w:p>
        </w:tc>
        <w:tc>
          <w:tcPr>
            <w:tcW w:w="1169" w:type="dxa"/>
          </w:tcPr>
          <w:p w14:paraId="50EC1403" w14:textId="77777777" w:rsidR="00B83108" w:rsidRDefault="00B83108">
            <w:pPr>
              <w:pStyle w:val="yTable"/>
              <w:rPr>
                <w:spacing w:val="-2"/>
                <w:sz w:val="14"/>
                <w:vertAlign w:val="superscript"/>
              </w:rPr>
            </w:pPr>
            <w:r>
              <w:rPr>
                <w:spacing w:val="-2"/>
                <w:sz w:val="14"/>
              </w:rPr>
              <w:t>7.4 x 10</w:t>
            </w:r>
            <w:r>
              <w:rPr>
                <w:spacing w:val="-2"/>
                <w:sz w:val="14"/>
                <w:vertAlign w:val="superscript"/>
              </w:rPr>
              <w:t>+5</w:t>
            </w:r>
          </w:p>
        </w:tc>
        <w:tc>
          <w:tcPr>
            <w:tcW w:w="1170" w:type="dxa"/>
          </w:tcPr>
          <w:p w14:paraId="0BC89487" w14:textId="77777777" w:rsidR="00B83108" w:rsidRDefault="00B83108">
            <w:pPr>
              <w:pStyle w:val="yTable"/>
              <w:rPr>
                <w:spacing w:val="-2"/>
                <w:sz w:val="14"/>
              </w:rPr>
            </w:pPr>
            <w:r>
              <w:rPr>
                <w:spacing w:val="-2"/>
                <w:sz w:val="14"/>
              </w:rPr>
              <w:t>3.7 x 10</w:t>
            </w:r>
            <w:r>
              <w:rPr>
                <w:spacing w:val="-2"/>
                <w:sz w:val="14"/>
                <w:vertAlign w:val="superscript"/>
              </w:rPr>
              <w:t>+9</w:t>
            </w:r>
          </w:p>
        </w:tc>
        <w:tc>
          <w:tcPr>
            <w:tcW w:w="1229" w:type="dxa"/>
            <w:gridSpan w:val="4"/>
          </w:tcPr>
          <w:p w14:paraId="28F6C5ED" w14:textId="77777777" w:rsidR="00B83108" w:rsidRDefault="00B83108">
            <w:pPr>
              <w:pStyle w:val="yTable"/>
              <w:rPr>
                <w:spacing w:val="-2"/>
                <w:sz w:val="14"/>
              </w:rPr>
            </w:pPr>
            <w:r>
              <w:rPr>
                <w:spacing w:val="-2"/>
                <w:sz w:val="14"/>
              </w:rPr>
              <w:t>2.2 x 10</w:t>
            </w:r>
            <w:r>
              <w:rPr>
                <w:spacing w:val="-2"/>
                <w:sz w:val="14"/>
                <w:vertAlign w:val="superscript"/>
              </w:rPr>
              <w:t>+4</w:t>
            </w:r>
          </w:p>
        </w:tc>
        <w:tc>
          <w:tcPr>
            <w:tcW w:w="1111" w:type="dxa"/>
          </w:tcPr>
          <w:p w14:paraId="1E13E87F" w14:textId="77777777" w:rsidR="00B83108" w:rsidRDefault="00B83108">
            <w:pPr>
              <w:pStyle w:val="yTable"/>
              <w:rPr>
                <w:spacing w:val="-2"/>
                <w:sz w:val="14"/>
              </w:rPr>
            </w:pPr>
            <w:r>
              <w:rPr>
                <w:spacing w:val="-2"/>
                <w:sz w:val="14"/>
              </w:rPr>
              <w:t>1.1 x 10</w:t>
            </w:r>
            <w:r>
              <w:rPr>
                <w:spacing w:val="-2"/>
                <w:sz w:val="14"/>
                <w:vertAlign w:val="superscript"/>
              </w:rPr>
              <w:t>+8</w:t>
            </w:r>
          </w:p>
        </w:tc>
      </w:tr>
      <w:tr w:rsidR="000B1A61" w14:paraId="64CF99A7" w14:textId="77777777">
        <w:tblPrEx>
          <w:tblBorders>
            <w:top w:val="none" w:sz="0" w:space="0" w:color="auto"/>
            <w:bottom w:val="none" w:sz="0" w:space="0" w:color="auto"/>
          </w:tblBorders>
        </w:tblPrEx>
        <w:tc>
          <w:tcPr>
            <w:tcW w:w="1418" w:type="dxa"/>
          </w:tcPr>
          <w:p w14:paraId="144AC4B8" w14:textId="77777777" w:rsidR="00B83108" w:rsidRDefault="00B83108">
            <w:pPr>
              <w:pStyle w:val="yTable"/>
              <w:rPr>
                <w:spacing w:val="-1"/>
                <w:sz w:val="14"/>
              </w:rPr>
            </w:pPr>
          </w:p>
        </w:tc>
        <w:tc>
          <w:tcPr>
            <w:tcW w:w="1134" w:type="dxa"/>
          </w:tcPr>
          <w:p w14:paraId="136974ED" w14:textId="77777777" w:rsidR="00B83108" w:rsidRDefault="00B83108">
            <w:pPr>
              <w:pStyle w:val="yTable"/>
              <w:tabs>
                <w:tab w:val="right" w:pos="680"/>
              </w:tabs>
              <w:rPr>
                <w:spacing w:val="-1"/>
                <w:sz w:val="14"/>
              </w:rPr>
            </w:pPr>
            <w:r>
              <w:rPr>
                <w:spacing w:val="-1"/>
                <w:sz w:val="14"/>
              </w:rPr>
              <w:t>Y</w:t>
            </w:r>
            <w:r>
              <w:rPr>
                <w:spacing w:val="-1"/>
                <w:sz w:val="14"/>
              </w:rPr>
              <w:noBreakHyphen/>
              <w:t>91</w:t>
            </w:r>
            <w:r>
              <w:rPr>
                <w:spacing w:val="-1"/>
                <w:sz w:val="14"/>
              </w:rPr>
              <w:tab/>
              <w:t>S</w:t>
            </w:r>
          </w:p>
        </w:tc>
        <w:tc>
          <w:tcPr>
            <w:tcW w:w="1169" w:type="dxa"/>
          </w:tcPr>
          <w:p w14:paraId="4FB776C6" w14:textId="77777777" w:rsidR="00B83108" w:rsidRDefault="00B83108">
            <w:pPr>
              <w:pStyle w:val="yTable"/>
              <w:rPr>
                <w:spacing w:val="-2"/>
                <w:sz w:val="14"/>
                <w:vertAlign w:val="superscript"/>
              </w:rPr>
            </w:pPr>
            <w:r>
              <w:rPr>
                <w:spacing w:val="-2"/>
                <w:sz w:val="14"/>
              </w:rPr>
              <w:t>1.5 x 10</w:t>
            </w:r>
            <w:r>
              <w:rPr>
                <w:spacing w:val="-2"/>
                <w:sz w:val="14"/>
                <w:vertAlign w:val="superscript"/>
              </w:rPr>
              <w:t>+3</w:t>
            </w:r>
            <w:r>
              <w:rPr>
                <w:spacing w:val="-2"/>
                <w:sz w:val="14"/>
              </w:rPr>
              <w:t xml:space="preserve">  </w:t>
            </w:r>
          </w:p>
        </w:tc>
        <w:tc>
          <w:tcPr>
            <w:tcW w:w="1170" w:type="dxa"/>
          </w:tcPr>
          <w:p w14:paraId="4C545921"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5AEC209A"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2FAB9714" w14:textId="77777777" w:rsidR="00B83108" w:rsidRDefault="00B83108">
            <w:pPr>
              <w:pStyle w:val="yTable"/>
              <w:rPr>
                <w:spacing w:val="-2"/>
                <w:sz w:val="14"/>
              </w:rPr>
            </w:pPr>
            <w:r>
              <w:rPr>
                <w:spacing w:val="-2"/>
                <w:sz w:val="14"/>
              </w:rPr>
              <w:t>1.1 x 10</w:t>
            </w:r>
            <w:r>
              <w:rPr>
                <w:spacing w:val="-2"/>
                <w:sz w:val="14"/>
                <w:vertAlign w:val="superscript"/>
              </w:rPr>
              <w:t>+6</w:t>
            </w:r>
          </w:p>
        </w:tc>
      </w:tr>
      <w:tr w:rsidR="000B1A61" w14:paraId="1773B6A4" w14:textId="77777777">
        <w:tblPrEx>
          <w:tblBorders>
            <w:top w:val="none" w:sz="0" w:space="0" w:color="auto"/>
            <w:bottom w:val="none" w:sz="0" w:space="0" w:color="auto"/>
          </w:tblBorders>
        </w:tblPrEx>
        <w:tc>
          <w:tcPr>
            <w:tcW w:w="1418" w:type="dxa"/>
          </w:tcPr>
          <w:p w14:paraId="0B468F23" w14:textId="77777777" w:rsidR="00B83108" w:rsidRDefault="00B83108">
            <w:pPr>
              <w:pStyle w:val="yTable"/>
              <w:rPr>
                <w:spacing w:val="-1"/>
                <w:sz w:val="14"/>
              </w:rPr>
            </w:pPr>
          </w:p>
        </w:tc>
        <w:tc>
          <w:tcPr>
            <w:tcW w:w="1134" w:type="dxa"/>
          </w:tcPr>
          <w:p w14:paraId="2CEDE1AC" w14:textId="77777777" w:rsidR="00B83108" w:rsidRDefault="00B83108">
            <w:pPr>
              <w:pStyle w:val="yTable"/>
              <w:tabs>
                <w:tab w:val="right" w:pos="680"/>
              </w:tabs>
              <w:rPr>
                <w:spacing w:val="-1"/>
                <w:sz w:val="14"/>
              </w:rPr>
            </w:pPr>
            <w:r>
              <w:rPr>
                <w:spacing w:val="-1"/>
                <w:sz w:val="14"/>
              </w:rPr>
              <w:tab/>
              <w:t>I</w:t>
            </w:r>
          </w:p>
        </w:tc>
        <w:tc>
          <w:tcPr>
            <w:tcW w:w="1169" w:type="dxa"/>
          </w:tcPr>
          <w:p w14:paraId="3CF7408D" w14:textId="77777777" w:rsidR="00B83108" w:rsidRDefault="00B83108">
            <w:pPr>
              <w:pStyle w:val="yTable"/>
              <w:rPr>
                <w:spacing w:val="-2"/>
                <w:sz w:val="14"/>
                <w:vertAlign w:val="superscript"/>
              </w:rPr>
            </w:pPr>
            <w:r>
              <w:rPr>
                <w:spacing w:val="-2"/>
                <w:sz w:val="14"/>
              </w:rPr>
              <w:t>1.1 x 10</w:t>
            </w:r>
            <w:r>
              <w:rPr>
                <w:spacing w:val="-2"/>
                <w:sz w:val="14"/>
                <w:vertAlign w:val="superscript"/>
              </w:rPr>
              <w:t>+3</w:t>
            </w:r>
            <w:r>
              <w:rPr>
                <w:spacing w:val="-2"/>
                <w:sz w:val="14"/>
              </w:rPr>
              <w:t xml:space="preserve">  </w:t>
            </w:r>
          </w:p>
        </w:tc>
        <w:tc>
          <w:tcPr>
            <w:tcW w:w="1170" w:type="dxa"/>
          </w:tcPr>
          <w:p w14:paraId="74743C7C"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2A414407"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24DB9870" w14:textId="77777777" w:rsidR="00B83108" w:rsidRDefault="00B83108">
            <w:pPr>
              <w:pStyle w:val="yTable"/>
              <w:rPr>
                <w:spacing w:val="-2"/>
                <w:sz w:val="14"/>
              </w:rPr>
            </w:pPr>
            <w:r>
              <w:rPr>
                <w:spacing w:val="-2"/>
                <w:sz w:val="14"/>
              </w:rPr>
              <w:t>1.1 x 10</w:t>
            </w:r>
            <w:r>
              <w:rPr>
                <w:spacing w:val="-2"/>
                <w:sz w:val="14"/>
                <w:vertAlign w:val="superscript"/>
              </w:rPr>
              <w:t>+6</w:t>
            </w:r>
          </w:p>
        </w:tc>
      </w:tr>
      <w:tr w:rsidR="000B1A61" w14:paraId="770C3576" w14:textId="77777777">
        <w:tblPrEx>
          <w:tblBorders>
            <w:top w:val="none" w:sz="0" w:space="0" w:color="auto"/>
            <w:bottom w:val="none" w:sz="0" w:space="0" w:color="auto"/>
          </w:tblBorders>
        </w:tblPrEx>
        <w:tc>
          <w:tcPr>
            <w:tcW w:w="1418" w:type="dxa"/>
          </w:tcPr>
          <w:p w14:paraId="4D325CA9" w14:textId="77777777" w:rsidR="00B83108" w:rsidRDefault="00B83108">
            <w:pPr>
              <w:pStyle w:val="yTable"/>
              <w:rPr>
                <w:spacing w:val="-1"/>
                <w:sz w:val="14"/>
              </w:rPr>
            </w:pPr>
          </w:p>
        </w:tc>
        <w:tc>
          <w:tcPr>
            <w:tcW w:w="1134" w:type="dxa"/>
          </w:tcPr>
          <w:p w14:paraId="2019AA3F" w14:textId="77777777" w:rsidR="00B83108" w:rsidRDefault="00B83108">
            <w:pPr>
              <w:pStyle w:val="yTable"/>
              <w:tabs>
                <w:tab w:val="right" w:pos="680"/>
              </w:tabs>
              <w:rPr>
                <w:spacing w:val="-1"/>
                <w:sz w:val="14"/>
              </w:rPr>
            </w:pPr>
            <w:r>
              <w:rPr>
                <w:spacing w:val="-1"/>
                <w:sz w:val="14"/>
              </w:rPr>
              <w:t>Y</w:t>
            </w:r>
            <w:r>
              <w:rPr>
                <w:spacing w:val="-1"/>
                <w:sz w:val="14"/>
              </w:rPr>
              <w:noBreakHyphen/>
              <w:t>92</w:t>
            </w:r>
            <w:r>
              <w:rPr>
                <w:spacing w:val="-1"/>
                <w:sz w:val="14"/>
              </w:rPr>
              <w:tab/>
              <w:t>S</w:t>
            </w:r>
          </w:p>
        </w:tc>
        <w:tc>
          <w:tcPr>
            <w:tcW w:w="1169" w:type="dxa"/>
          </w:tcPr>
          <w:p w14:paraId="13A4E71D" w14:textId="77777777" w:rsidR="00B83108" w:rsidRDefault="00B83108">
            <w:pPr>
              <w:pStyle w:val="yTable"/>
              <w:rPr>
                <w:spacing w:val="-2"/>
                <w:sz w:val="14"/>
                <w:vertAlign w:val="superscript"/>
              </w:rPr>
            </w:pPr>
            <w:r>
              <w:rPr>
                <w:spacing w:val="-2"/>
                <w:sz w:val="14"/>
              </w:rPr>
              <w:t>1.5 x 10</w:t>
            </w:r>
            <w:r>
              <w:rPr>
                <w:spacing w:val="-2"/>
                <w:sz w:val="14"/>
                <w:vertAlign w:val="superscript"/>
              </w:rPr>
              <w:t>+4</w:t>
            </w:r>
          </w:p>
        </w:tc>
        <w:tc>
          <w:tcPr>
            <w:tcW w:w="1170" w:type="dxa"/>
          </w:tcPr>
          <w:p w14:paraId="38430E2A"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7F8337CC"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68008571" w14:textId="77777777" w:rsidR="00B83108" w:rsidRDefault="00B83108">
            <w:pPr>
              <w:pStyle w:val="yTable"/>
              <w:rPr>
                <w:spacing w:val="-2"/>
                <w:sz w:val="14"/>
              </w:rPr>
            </w:pPr>
            <w:r>
              <w:rPr>
                <w:spacing w:val="-2"/>
                <w:sz w:val="14"/>
              </w:rPr>
              <w:t>2.2 x 10</w:t>
            </w:r>
            <w:r>
              <w:rPr>
                <w:spacing w:val="-2"/>
                <w:sz w:val="14"/>
                <w:vertAlign w:val="superscript"/>
              </w:rPr>
              <w:t>+6</w:t>
            </w:r>
          </w:p>
        </w:tc>
      </w:tr>
      <w:tr w:rsidR="000B1A61" w14:paraId="4740C2A0" w14:textId="77777777">
        <w:tblPrEx>
          <w:tblBorders>
            <w:top w:val="none" w:sz="0" w:space="0" w:color="auto"/>
            <w:bottom w:val="none" w:sz="0" w:space="0" w:color="auto"/>
          </w:tblBorders>
        </w:tblPrEx>
        <w:tc>
          <w:tcPr>
            <w:tcW w:w="1418" w:type="dxa"/>
          </w:tcPr>
          <w:p w14:paraId="2A6BE1E9" w14:textId="77777777" w:rsidR="00B83108" w:rsidRDefault="00B83108">
            <w:pPr>
              <w:pStyle w:val="yTable"/>
              <w:rPr>
                <w:spacing w:val="-1"/>
                <w:sz w:val="14"/>
              </w:rPr>
            </w:pPr>
          </w:p>
        </w:tc>
        <w:tc>
          <w:tcPr>
            <w:tcW w:w="1134" w:type="dxa"/>
          </w:tcPr>
          <w:p w14:paraId="07C66CCF" w14:textId="77777777" w:rsidR="00B83108" w:rsidRDefault="00B83108">
            <w:pPr>
              <w:pStyle w:val="yTable"/>
              <w:tabs>
                <w:tab w:val="right" w:pos="680"/>
              </w:tabs>
              <w:rPr>
                <w:spacing w:val="-1"/>
                <w:sz w:val="14"/>
              </w:rPr>
            </w:pPr>
            <w:r>
              <w:rPr>
                <w:spacing w:val="-1"/>
                <w:sz w:val="14"/>
              </w:rPr>
              <w:tab/>
              <w:t>I</w:t>
            </w:r>
          </w:p>
        </w:tc>
        <w:tc>
          <w:tcPr>
            <w:tcW w:w="1169" w:type="dxa"/>
          </w:tcPr>
          <w:p w14:paraId="6248E769" w14:textId="77777777" w:rsidR="00B83108" w:rsidRDefault="00B83108">
            <w:pPr>
              <w:pStyle w:val="yTable"/>
              <w:rPr>
                <w:spacing w:val="-2"/>
                <w:sz w:val="14"/>
                <w:vertAlign w:val="superscript"/>
              </w:rPr>
            </w:pPr>
            <w:r>
              <w:rPr>
                <w:spacing w:val="-2"/>
                <w:sz w:val="14"/>
              </w:rPr>
              <w:t>1.1 x 10</w:t>
            </w:r>
            <w:r>
              <w:rPr>
                <w:spacing w:val="-2"/>
                <w:sz w:val="14"/>
                <w:vertAlign w:val="superscript"/>
              </w:rPr>
              <w:t>+4</w:t>
            </w:r>
          </w:p>
        </w:tc>
        <w:tc>
          <w:tcPr>
            <w:tcW w:w="1170" w:type="dxa"/>
          </w:tcPr>
          <w:p w14:paraId="21E2996A"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0D242B10"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3F94B717" w14:textId="77777777" w:rsidR="00B83108" w:rsidRDefault="00B83108">
            <w:pPr>
              <w:pStyle w:val="yTable"/>
              <w:rPr>
                <w:spacing w:val="-2"/>
                <w:sz w:val="14"/>
              </w:rPr>
            </w:pPr>
            <w:r>
              <w:rPr>
                <w:spacing w:val="-2"/>
                <w:sz w:val="14"/>
              </w:rPr>
              <w:t>2.2 x 10</w:t>
            </w:r>
            <w:r>
              <w:rPr>
                <w:spacing w:val="-2"/>
                <w:sz w:val="14"/>
                <w:vertAlign w:val="superscript"/>
              </w:rPr>
              <w:t>+6</w:t>
            </w:r>
          </w:p>
        </w:tc>
      </w:tr>
      <w:tr w:rsidR="000B1A61" w14:paraId="6B4ECE24" w14:textId="77777777">
        <w:tblPrEx>
          <w:tblBorders>
            <w:top w:val="none" w:sz="0" w:space="0" w:color="auto"/>
            <w:bottom w:val="none" w:sz="0" w:space="0" w:color="auto"/>
          </w:tblBorders>
        </w:tblPrEx>
        <w:tc>
          <w:tcPr>
            <w:tcW w:w="1418" w:type="dxa"/>
          </w:tcPr>
          <w:p w14:paraId="1A7742BA" w14:textId="77777777" w:rsidR="00B83108" w:rsidRDefault="00B83108">
            <w:pPr>
              <w:pStyle w:val="yTable"/>
              <w:rPr>
                <w:spacing w:val="-1"/>
                <w:sz w:val="14"/>
              </w:rPr>
            </w:pPr>
          </w:p>
        </w:tc>
        <w:tc>
          <w:tcPr>
            <w:tcW w:w="1134" w:type="dxa"/>
          </w:tcPr>
          <w:p w14:paraId="6C47A1CC" w14:textId="77777777" w:rsidR="00B83108" w:rsidRDefault="00B83108">
            <w:pPr>
              <w:pStyle w:val="yTable"/>
              <w:tabs>
                <w:tab w:val="right" w:pos="680"/>
              </w:tabs>
              <w:rPr>
                <w:spacing w:val="-1"/>
                <w:sz w:val="14"/>
              </w:rPr>
            </w:pPr>
            <w:r>
              <w:rPr>
                <w:spacing w:val="-1"/>
                <w:sz w:val="14"/>
              </w:rPr>
              <w:t>Y</w:t>
            </w:r>
            <w:r>
              <w:rPr>
                <w:spacing w:val="-1"/>
                <w:sz w:val="14"/>
              </w:rPr>
              <w:noBreakHyphen/>
              <w:t>93</w:t>
            </w:r>
            <w:r>
              <w:rPr>
                <w:spacing w:val="-1"/>
                <w:sz w:val="14"/>
              </w:rPr>
              <w:tab/>
              <w:t>S</w:t>
            </w:r>
          </w:p>
        </w:tc>
        <w:tc>
          <w:tcPr>
            <w:tcW w:w="1169" w:type="dxa"/>
          </w:tcPr>
          <w:p w14:paraId="13171336" w14:textId="77777777" w:rsidR="00B83108" w:rsidRDefault="00B83108">
            <w:pPr>
              <w:pStyle w:val="yTable"/>
              <w:rPr>
                <w:spacing w:val="-2"/>
                <w:sz w:val="14"/>
                <w:vertAlign w:val="superscript"/>
              </w:rPr>
            </w:pPr>
            <w:r>
              <w:rPr>
                <w:spacing w:val="-2"/>
                <w:sz w:val="14"/>
              </w:rPr>
              <w:t>7.4 x 10</w:t>
            </w:r>
            <w:r>
              <w:rPr>
                <w:spacing w:val="-2"/>
                <w:sz w:val="14"/>
                <w:vertAlign w:val="superscript"/>
              </w:rPr>
              <w:t>+3</w:t>
            </w:r>
            <w:r>
              <w:rPr>
                <w:spacing w:val="-2"/>
                <w:sz w:val="14"/>
              </w:rPr>
              <w:t xml:space="preserve">  </w:t>
            </w:r>
          </w:p>
        </w:tc>
        <w:tc>
          <w:tcPr>
            <w:tcW w:w="1170" w:type="dxa"/>
          </w:tcPr>
          <w:p w14:paraId="7748BB15"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3C3E04DF" w14:textId="77777777" w:rsidR="00B83108" w:rsidRDefault="00B83108">
            <w:pPr>
              <w:pStyle w:val="yTable"/>
              <w:rPr>
                <w:spacing w:val="-2"/>
                <w:sz w:val="14"/>
              </w:rPr>
            </w:pPr>
            <w:r>
              <w:rPr>
                <w:spacing w:val="-2"/>
                <w:sz w:val="14"/>
              </w:rPr>
              <w:t>2.2 x 10</w:t>
            </w:r>
            <w:r>
              <w:rPr>
                <w:spacing w:val="-2"/>
                <w:sz w:val="14"/>
                <w:vertAlign w:val="superscript"/>
              </w:rPr>
              <w:t>+2</w:t>
            </w:r>
          </w:p>
        </w:tc>
        <w:tc>
          <w:tcPr>
            <w:tcW w:w="1111" w:type="dxa"/>
          </w:tcPr>
          <w:p w14:paraId="324DBCC0" w14:textId="77777777" w:rsidR="00B83108" w:rsidRDefault="00B83108">
            <w:pPr>
              <w:pStyle w:val="yTable"/>
              <w:rPr>
                <w:spacing w:val="-2"/>
                <w:sz w:val="14"/>
              </w:rPr>
            </w:pPr>
            <w:r>
              <w:rPr>
                <w:spacing w:val="-2"/>
                <w:sz w:val="14"/>
              </w:rPr>
              <w:t>1.1 x 10</w:t>
            </w:r>
            <w:r>
              <w:rPr>
                <w:spacing w:val="-2"/>
                <w:sz w:val="14"/>
                <w:vertAlign w:val="superscript"/>
              </w:rPr>
              <w:t>+6</w:t>
            </w:r>
          </w:p>
        </w:tc>
      </w:tr>
      <w:tr w:rsidR="000B1A61" w14:paraId="09F2E5ED" w14:textId="77777777">
        <w:tblPrEx>
          <w:tblBorders>
            <w:top w:val="none" w:sz="0" w:space="0" w:color="auto"/>
            <w:bottom w:val="none" w:sz="0" w:space="0" w:color="auto"/>
          </w:tblBorders>
        </w:tblPrEx>
        <w:tc>
          <w:tcPr>
            <w:tcW w:w="1418" w:type="dxa"/>
          </w:tcPr>
          <w:p w14:paraId="4947245A" w14:textId="77777777" w:rsidR="00B83108" w:rsidRDefault="00B83108">
            <w:pPr>
              <w:pStyle w:val="yTable"/>
              <w:rPr>
                <w:spacing w:val="-1"/>
                <w:sz w:val="14"/>
              </w:rPr>
            </w:pPr>
          </w:p>
        </w:tc>
        <w:tc>
          <w:tcPr>
            <w:tcW w:w="1134" w:type="dxa"/>
          </w:tcPr>
          <w:p w14:paraId="494A727A" w14:textId="77777777" w:rsidR="00B83108" w:rsidRDefault="00B83108">
            <w:pPr>
              <w:pStyle w:val="yTable"/>
              <w:tabs>
                <w:tab w:val="right" w:pos="680"/>
              </w:tabs>
              <w:rPr>
                <w:spacing w:val="-1"/>
                <w:sz w:val="14"/>
              </w:rPr>
            </w:pPr>
            <w:r>
              <w:rPr>
                <w:spacing w:val="-1"/>
                <w:sz w:val="14"/>
              </w:rPr>
              <w:tab/>
              <w:t>I</w:t>
            </w:r>
          </w:p>
        </w:tc>
        <w:tc>
          <w:tcPr>
            <w:tcW w:w="1169" w:type="dxa"/>
          </w:tcPr>
          <w:p w14:paraId="48168DBC" w14:textId="77777777" w:rsidR="00B83108" w:rsidRDefault="00B83108">
            <w:pPr>
              <w:pStyle w:val="yTable"/>
              <w:rPr>
                <w:spacing w:val="-2"/>
                <w:sz w:val="14"/>
                <w:vertAlign w:val="superscript"/>
              </w:rPr>
            </w:pPr>
            <w:r>
              <w:rPr>
                <w:spacing w:val="-2"/>
                <w:sz w:val="14"/>
              </w:rPr>
              <w:t>3.7 x 10</w:t>
            </w:r>
            <w:r>
              <w:rPr>
                <w:spacing w:val="-2"/>
                <w:sz w:val="14"/>
                <w:vertAlign w:val="superscript"/>
              </w:rPr>
              <w:t>+3</w:t>
            </w:r>
            <w:r>
              <w:rPr>
                <w:spacing w:val="-2"/>
                <w:sz w:val="14"/>
              </w:rPr>
              <w:t xml:space="preserve">  </w:t>
            </w:r>
          </w:p>
        </w:tc>
        <w:tc>
          <w:tcPr>
            <w:tcW w:w="1170" w:type="dxa"/>
          </w:tcPr>
          <w:p w14:paraId="24482FDA" w14:textId="77777777" w:rsidR="00B83108" w:rsidRDefault="00B83108">
            <w:pPr>
              <w:pStyle w:val="yTable"/>
              <w:rPr>
                <w:spacing w:val="-2"/>
                <w:sz w:val="14"/>
              </w:rPr>
            </w:pPr>
            <w:r>
              <w:rPr>
                <w:spacing w:val="-2"/>
                <w:sz w:val="14"/>
              </w:rPr>
              <w:t xml:space="preserve">  3 x 10</w:t>
            </w:r>
            <w:r>
              <w:rPr>
                <w:spacing w:val="-2"/>
                <w:sz w:val="14"/>
                <w:vertAlign w:val="superscript"/>
              </w:rPr>
              <w:t>+7</w:t>
            </w:r>
          </w:p>
        </w:tc>
        <w:tc>
          <w:tcPr>
            <w:tcW w:w="1229" w:type="dxa"/>
            <w:gridSpan w:val="4"/>
          </w:tcPr>
          <w:p w14:paraId="00608DC6" w14:textId="77777777" w:rsidR="00B83108" w:rsidRDefault="00B83108">
            <w:pPr>
              <w:pStyle w:val="yTable"/>
              <w:rPr>
                <w:spacing w:val="-2"/>
                <w:sz w:val="14"/>
              </w:rPr>
            </w:pPr>
            <w:r>
              <w:rPr>
                <w:spacing w:val="-2"/>
                <w:sz w:val="14"/>
              </w:rPr>
              <w:t>1.8 x 10</w:t>
            </w:r>
            <w:r>
              <w:rPr>
                <w:spacing w:val="-2"/>
                <w:sz w:val="14"/>
                <w:vertAlign w:val="superscript"/>
              </w:rPr>
              <w:t>+2</w:t>
            </w:r>
          </w:p>
        </w:tc>
        <w:tc>
          <w:tcPr>
            <w:tcW w:w="1111" w:type="dxa"/>
          </w:tcPr>
          <w:p w14:paraId="132B94A9" w14:textId="77777777" w:rsidR="00B83108" w:rsidRDefault="00B83108">
            <w:pPr>
              <w:pStyle w:val="yTable"/>
              <w:rPr>
                <w:spacing w:val="-2"/>
                <w:sz w:val="14"/>
              </w:rPr>
            </w:pPr>
            <w:r>
              <w:rPr>
                <w:spacing w:val="-2"/>
                <w:sz w:val="14"/>
              </w:rPr>
              <w:t>1.1 x 10</w:t>
            </w:r>
            <w:r>
              <w:rPr>
                <w:spacing w:val="-2"/>
                <w:sz w:val="14"/>
                <w:vertAlign w:val="superscript"/>
              </w:rPr>
              <w:t>+6</w:t>
            </w:r>
          </w:p>
        </w:tc>
      </w:tr>
      <w:tr w:rsidR="000B1A61" w14:paraId="09839F67" w14:textId="77777777">
        <w:tblPrEx>
          <w:tblBorders>
            <w:top w:val="none" w:sz="0" w:space="0" w:color="auto"/>
            <w:bottom w:val="none" w:sz="0" w:space="0" w:color="auto"/>
          </w:tblBorders>
        </w:tblPrEx>
        <w:tc>
          <w:tcPr>
            <w:tcW w:w="1418" w:type="dxa"/>
          </w:tcPr>
          <w:p w14:paraId="466B5E5D" w14:textId="77777777" w:rsidR="00B83108" w:rsidRDefault="00B83108">
            <w:pPr>
              <w:pStyle w:val="yTable"/>
              <w:rPr>
                <w:spacing w:val="-1"/>
                <w:sz w:val="14"/>
              </w:rPr>
            </w:pPr>
            <w:r>
              <w:rPr>
                <w:spacing w:val="-1"/>
                <w:sz w:val="14"/>
              </w:rPr>
              <w:t>Zinc (30)</w:t>
            </w:r>
          </w:p>
        </w:tc>
        <w:tc>
          <w:tcPr>
            <w:tcW w:w="1134" w:type="dxa"/>
          </w:tcPr>
          <w:p w14:paraId="200FFAB2" w14:textId="77777777" w:rsidR="00B83108" w:rsidRDefault="00B83108">
            <w:pPr>
              <w:pStyle w:val="yTable"/>
              <w:tabs>
                <w:tab w:val="right" w:pos="680"/>
              </w:tabs>
              <w:rPr>
                <w:spacing w:val="-1"/>
                <w:sz w:val="14"/>
              </w:rPr>
            </w:pPr>
            <w:r>
              <w:rPr>
                <w:spacing w:val="-1"/>
                <w:sz w:val="14"/>
              </w:rPr>
              <w:t>Zn</w:t>
            </w:r>
            <w:r>
              <w:rPr>
                <w:spacing w:val="-1"/>
                <w:sz w:val="14"/>
              </w:rPr>
              <w:noBreakHyphen/>
              <w:t>65</w:t>
            </w:r>
            <w:r>
              <w:rPr>
                <w:spacing w:val="-1"/>
                <w:sz w:val="14"/>
              </w:rPr>
              <w:tab/>
              <w:t>S</w:t>
            </w:r>
          </w:p>
        </w:tc>
        <w:tc>
          <w:tcPr>
            <w:tcW w:w="1169" w:type="dxa"/>
          </w:tcPr>
          <w:p w14:paraId="201153B6"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53C526D0" w14:textId="77777777" w:rsidR="00B83108" w:rsidRDefault="00B83108">
            <w:pPr>
              <w:pStyle w:val="yTable"/>
              <w:rPr>
                <w:spacing w:val="-2"/>
                <w:sz w:val="14"/>
              </w:rPr>
            </w:pPr>
            <w:r>
              <w:rPr>
                <w:spacing w:val="-2"/>
                <w:sz w:val="14"/>
              </w:rPr>
              <w:t>1.1 x 10</w:t>
            </w:r>
            <w:r>
              <w:rPr>
                <w:spacing w:val="-2"/>
                <w:sz w:val="14"/>
                <w:vertAlign w:val="superscript"/>
              </w:rPr>
              <w:t>+8</w:t>
            </w:r>
          </w:p>
        </w:tc>
        <w:tc>
          <w:tcPr>
            <w:tcW w:w="1229" w:type="dxa"/>
            <w:gridSpan w:val="4"/>
          </w:tcPr>
          <w:p w14:paraId="4D6ECE28"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2EE7B125" w14:textId="77777777" w:rsidR="00B83108" w:rsidRDefault="00B83108">
            <w:pPr>
              <w:pStyle w:val="yTable"/>
              <w:rPr>
                <w:spacing w:val="-2"/>
                <w:sz w:val="14"/>
              </w:rPr>
            </w:pPr>
            <w:r>
              <w:rPr>
                <w:spacing w:val="-2"/>
                <w:sz w:val="14"/>
              </w:rPr>
              <w:t>3.7 x 10</w:t>
            </w:r>
            <w:r>
              <w:rPr>
                <w:spacing w:val="-2"/>
                <w:sz w:val="14"/>
                <w:vertAlign w:val="superscript"/>
              </w:rPr>
              <w:t>+6</w:t>
            </w:r>
          </w:p>
        </w:tc>
      </w:tr>
      <w:tr w:rsidR="000B1A61" w14:paraId="7C9A3694" w14:textId="77777777">
        <w:tblPrEx>
          <w:tblBorders>
            <w:top w:val="none" w:sz="0" w:space="0" w:color="auto"/>
            <w:bottom w:val="none" w:sz="0" w:space="0" w:color="auto"/>
          </w:tblBorders>
        </w:tblPrEx>
        <w:tc>
          <w:tcPr>
            <w:tcW w:w="1418" w:type="dxa"/>
          </w:tcPr>
          <w:p w14:paraId="1986E66C" w14:textId="77777777" w:rsidR="00B83108" w:rsidRDefault="00B83108">
            <w:pPr>
              <w:pStyle w:val="yTable"/>
              <w:rPr>
                <w:spacing w:val="-1"/>
                <w:sz w:val="14"/>
              </w:rPr>
            </w:pPr>
          </w:p>
        </w:tc>
        <w:tc>
          <w:tcPr>
            <w:tcW w:w="1134" w:type="dxa"/>
          </w:tcPr>
          <w:p w14:paraId="674272F5" w14:textId="77777777" w:rsidR="00B83108" w:rsidRDefault="00B83108">
            <w:pPr>
              <w:pStyle w:val="yTable"/>
              <w:tabs>
                <w:tab w:val="right" w:pos="680"/>
              </w:tabs>
              <w:rPr>
                <w:spacing w:val="-1"/>
                <w:sz w:val="14"/>
              </w:rPr>
            </w:pPr>
            <w:r>
              <w:rPr>
                <w:spacing w:val="-1"/>
                <w:sz w:val="14"/>
              </w:rPr>
              <w:tab/>
              <w:t>I</w:t>
            </w:r>
          </w:p>
        </w:tc>
        <w:tc>
          <w:tcPr>
            <w:tcW w:w="1169" w:type="dxa"/>
          </w:tcPr>
          <w:p w14:paraId="7B4103E8" w14:textId="77777777" w:rsidR="00B83108" w:rsidRDefault="00B83108">
            <w:pPr>
              <w:pStyle w:val="yTable"/>
              <w:rPr>
                <w:spacing w:val="-2"/>
                <w:sz w:val="14"/>
                <w:vertAlign w:val="superscript"/>
              </w:rPr>
            </w:pPr>
            <w:r>
              <w:rPr>
                <w:spacing w:val="-2"/>
                <w:sz w:val="14"/>
              </w:rPr>
              <w:t>2.2 x 10</w:t>
            </w:r>
            <w:r>
              <w:rPr>
                <w:spacing w:val="-2"/>
                <w:sz w:val="14"/>
                <w:vertAlign w:val="superscript"/>
              </w:rPr>
              <w:t>+3</w:t>
            </w:r>
          </w:p>
        </w:tc>
        <w:tc>
          <w:tcPr>
            <w:tcW w:w="1170" w:type="dxa"/>
          </w:tcPr>
          <w:p w14:paraId="083FD27F" w14:textId="77777777" w:rsidR="00B83108" w:rsidRDefault="00B83108">
            <w:pPr>
              <w:pStyle w:val="yTable"/>
              <w:rPr>
                <w:spacing w:val="-2"/>
                <w:sz w:val="14"/>
              </w:rPr>
            </w:pPr>
            <w:r>
              <w:rPr>
                <w:spacing w:val="-2"/>
                <w:sz w:val="14"/>
              </w:rPr>
              <w:t>1.8 x 10</w:t>
            </w:r>
            <w:r>
              <w:rPr>
                <w:spacing w:val="-2"/>
                <w:sz w:val="14"/>
                <w:vertAlign w:val="superscript"/>
              </w:rPr>
              <w:t>+8</w:t>
            </w:r>
          </w:p>
        </w:tc>
        <w:tc>
          <w:tcPr>
            <w:tcW w:w="1229" w:type="dxa"/>
            <w:gridSpan w:val="4"/>
          </w:tcPr>
          <w:p w14:paraId="137B0551" w14:textId="77777777" w:rsidR="00B83108" w:rsidRDefault="00B83108">
            <w:pPr>
              <w:pStyle w:val="yTable"/>
              <w:rPr>
                <w:spacing w:val="-2"/>
                <w:sz w:val="14"/>
              </w:rPr>
            </w:pPr>
            <w:r>
              <w:rPr>
                <w:spacing w:val="-2"/>
                <w:sz w:val="14"/>
              </w:rPr>
              <w:t>7.4 x 10</w:t>
            </w:r>
            <w:r>
              <w:rPr>
                <w:spacing w:val="-2"/>
                <w:sz w:val="14"/>
                <w:vertAlign w:val="superscript"/>
              </w:rPr>
              <w:t>+1</w:t>
            </w:r>
          </w:p>
        </w:tc>
        <w:tc>
          <w:tcPr>
            <w:tcW w:w="1111" w:type="dxa"/>
          </w:tcPr>
          <w:p w14:paraId="7187AA39" w14:textId="77777777" w:rsidR="00B83108" w:rsidRDefault="00B83108">
            <w:pPr>
              <w:pStyle w:val="yTable"/>
              <w:rPr>
                <w:spacing w:val="-2"/>
                <w:sz w:val="14"/>
              </w:rPr>
            </w:pPr>
            <w:r>
              <w:rPr>
                <w:spacing w:val="-2"/>
                <w:sz w:val="14"/>
              </w:rPr>
              <w:t>7.4 x 10</w:t>
            </w:r>
            <w:r>
              <w:rPr>
                <w:spacing w:val="-2"/>
                <w:sz w:val="14"/>
                <w:vertAlign w:val="superscript"/>
              </w:rPr>
              <w:t>+6</w:t>
            </w:r>
          </w:p>
        </w:tc>
      </w:tr>
      <w:tr w:rsidR="000B1A61" w14:paraId="59101B7E" w14:textId="77777777">
        <w:tblPrEx>
          <w:tblBorders>
            <w:top w:val="none" w:sz="0" w:space="0" w:color="auto"/>
            <w:bottom w:val="none" w:sz="0" w:space="0" w:color="auto"/>
          </w:tblBorders>
        </w:tblPrEx>
        <w:tc>
          <w:tcPr>
            <w:tcW w:w="1418" w:type="dxa"/>
          </w:tcPr>
          <w:p w14:paraId="432CBEEE" w14:textId="77777777" w:rsidR="00B83108" w:rsidRDefault="00B83108">
            <w:pPr>
              <w:pStyle w:val="yTable"/>
              <w:rPr>
                <w:spacing w:val="-1"/>
                <w:sz w:val="14"/>
              </w:rPr>
            </w:pPr>
          </w:p>
        </w:tc>
        <w:tc>
          <w:tcPr>
            <w:tcW w:w="1134" w:type="dxa"/>
          </w:tcPr>
          <w:p w14:paraId="26A59158" w14:textId="77777777" w:rsidR="00B83108" w:rsidRDefault="00B83108">
            <w:pPr>
              <w:pStyle w:val="yTable"/>
              <w:tabs>
                <w:tab w:val="right" w:pos="680"/>
              </w:tabs>
              <w:rPr>
                <w:spacing w:val="-1"/>
                <w:sz w:val="14"/>
              </w:rPr>
            </w:pPr>
            <w:r>
              <w:rPr>
                <w:spacing w:val="-1"/>
                <w:sz w:val="14"/>
              </w:rPr>
              <w:t>Zn</w:t>
            </w:r>
            <w:r>
              <w:rPr>
                <w:spacing w:val="-1"/>
                <w:sz w:val="14"/>
              </w:rPr>
              <w:noBreakHyphen/>
              <w:t>69m</w:t>
            </w:r>
            <w:r>
              <w:rPr>
                <w:spacing w:val="-1"/>
                <w:sz w:val="14"/>
              </w:rPr>
              <w:tab/>
              <w:t>S</w:t>
            </w:r>
          </w:p>
        </w:tc>
        <w:tc>
          <w:tcPr>
            <w:tcW w:w="1169" w:type="dxa"/>
          </w:tcPr>
          <w:p w14:paraId="38C5B17D" w14:textId="77777777" w:rsidR="00B83108" w:rsidRDefault="00B83108">
            <w:pPr>
              <w:pStyle w:val="yTable"/>
              <w:rPr>
                <w:spacing w:val="-2"/>
                <w:sz w:val="14"/>
                <w:vertAlign w:val="superscript"/>
              </w:rPr>
            </w:pPr>
            <w:r>
              <w:rPr>
                <w:spacing w:val="-2"/>
                <w:sz w:val="14"/>
              </w:rPr>
              <w:t>1.5 x 10</w:t>
            </w:r>
            <w:r>
              <w:rPr>
                <w:spacing w:val="-2"/>
                <w:sz w:val="14"/>
                <w:vertAlign w:val="superscript"/>
              </w:rPr>
              <w:t>+4</w:t>
            </w:r>
          </w:p>
        </w:tc>
        <w:tc>
          <w:tcPr>
            <w:tcW w:w="1170" w:type="dxa"/>
          </w:tcPr>
          <w:p w14:paraId="1336DE0E"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3AF18A2A"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5F4E473F" w14:textId="77777777" w:rsidR="00B83108" w:rsidRDefault="00B83108">
            <w:pPr>
              <w:pStyle w:val="yTable"/>
              <w:rPr>
                <w:spacing w:val="-2"/>
                <w:sz w:val="14"/>
              </w:rPr>
            </w:pPr>
            <w:r>
              <w:rPr>
                <w:spacing w:val="-2"/>
                <w:sz w:val="14"/>
              </w:rPr>
              <w:t>2.6 x 10</w:t>
            </w:r>
            <w:r>
              <w:rPr>
                <w:spacing w:val="-2"/>
                <w:sz w:val="14"/>
                <w:vertAlign w:val="superscript"/>
              </w:rPr>
              <w:t>+6</w:t>
            </w:r>
          </w:p>
        </w:tc>
      </w:tr>
      <w:tr w:rsidR="000B1A61" w14:paraId="59AD5EBE" w14:textId="77777777">
        <w:tblPrEx>
          <w:tblBorders>
            <w:top w:val="none" w:sz="0" w:space="0" w:color="auto"/>
            <w:bottom w:val="none" w:sz="0" w:space="0" w:color="auto"/>
          </w:tblBorders>
        </w:tblPrEx>
        <w:tc>
          <w:tcPr>
            <w:tcW w:w="1418" w:type="dxa"/>
          </w:tcPr>
          <w:p w14:paraId="59FBA848" w14:textId="77777777" w:rsidR="00B83108" w:rsidRDefault="00B83108">
            <w:pPr>
              <w:pStyle w:val="yTable"/>
              <w:rPr>
                <w:spacing w:val="-1"/>
                <w:sz w:val="14"/>
              </w:rPr>
            </w:pPr>
          </w:p>
        </w:tc>
        <w:tc>
          <w:tcPr>
            <w:tcW w:w="1134" w:type="dxa"/>
          </w:tcPr>
          <w:p w14:paraId="2673C77F" w14:textId="77777777" w:rsidR="00B83108" w:rsidRDefault="00B83108">
            <w:pPr>
              <w:pStyle w:val="yTable"/>
              <w:tabs>
                <w:tab w:val="right" w:pos="680"/>
              </w:tabs>
              <w:rPr>
                <w:spacing w:val="-1"/>
                <w:sz w:val="14"/>
              </w:rPr>
            </w:pPr>
            <w:r>
              <w:rPr>
                <w:spacing w:val="-1"/>
                <w:sz w:val="14"/>
              </w:rPr>
              <w:tab/>
              <w:t>I</w:t>
            </w:r>
          </w:p>
        </w:tc>
        <w:tc>
          <w:tcPr>
            <w:tcW w:w="1169" w:type="dxa"/>
          </w:tcPr>
          <w:p w14:paraId="42B917D9" w14:textId="77777777" w:rsidR="00B83108" w:rsidRDefault="00B83108">
            <w:pPr>
              <w:pStyle w:val="yTable"/>
              <w:rPr>
                <w:spacing w:val="-2"/>
                <w:sz w:val="14"/>
                <w:vertAlign w:val="superscript"/>
              </w:rPr>
            </w:pPr>
            <w:r>
              <w:rPr>
                <w:spacing w:val="-2"/>
                <w:sz w:val="14"/>
              </w:rPr>
              <w:t>1.1 x 10</w:t>
            </w:r>
            <w:r>
              <w:rPr>
                <w:spacing w:val="-2"/>
                <w:sz w:val="14"/>
                <w:vertAlign w:val="superscript"/>
              </w:rPr>
              <w:t>+4</w:t>
            </w:r>
          </w:p>
        </w:tc>
        <w:tc>
          <w:tcPr>
            <w:tcW w:w="1170" w:type="dxa"/>
          </w:tcPr>
          <w:p w14:paraId="51D4A8F6"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6662C9FE"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76EC134D" w14:textId="77777777" w:rsidR="00B83108" w:rsidRDefault="00B83108">
            <w:pPr>
              <w:pStyle w:val="yTable"/>
              <w:rPr>
                <w:spacing w:val="-2"/>
                <w:sz w:val="14"/>
              </w:rPr>
            </w:pPr>
            <w:r>
              <w:rPr>
                <w:spacing w:val="-2"/>
                <w:sz w:val="14"/>
              </w:rPr>
              <w:t>2.2 x 10</w:t>
            </w:r>
            <w:r>
              <w:rPr>
                <w:spacing w:val="-2"/>
                <w:sz w:val="14"/>
                <w:vertAlign w:val="superscript"/>
              </w:rPr>
              <w:t>+6</w:t>
            </w:r>
          </w:p>
        </w:tc>
      </w:tr>
      <w:tr w:rsidR="000B1A61" w14:paraId="609BEE2B" w14:textId="77777777">
        <w:tblPrEx>
          <w:tblBorders>
            <w:top w:val="none" w:sz="0" w:space="0" w:color="auto"/>
            <w:bottom w:val="none" w:sz="0" w:space="0" w:color="auto"/>
          </w:tblBorders>
        </w:tblPrEx>
        <w:tc>
          <w:tcPr>
            <w:tcW w:w="1418" w:type="dxa"/>
          </w:tcPr>
          <w:p w14:paraId="6B187CE8" w14:textId="77777777" w:rsidR="00B83108" w:rsidRDefault="00B83108">
            <w:pPr>
              <w:pStyle w:val="yTable"/>
              <w:keepNext/>
              <w:keepLines/>
              <w:rPr>
                <w:spacing w:val="-1"/>
                <w:sz w:val="14"/>
              </w:rPr>
            </w:pPr>
          </w:p>
        </w:tc>
        <w:tc>
          <w:tcPr>
            <w:tcW w:w="1134" w:type="dxa"/>
          </w:tcPr>
          <w:p w14:paraId="257CC0FA" w14:textId="77777777" w:rsidR="00B83108" w:rsidRDefault="00B83108">
            <w:pPr>
              <w:pStyle w:val="yTable"/>
              <w:keepNext/>
              <w:keepLines/>
              <w:tabs>
                <w:tab w:val="right" w:pos="680"/>
              </w:tabs>
              <w:rPr>
                <w:spacing w:val="-1"/>
                <w:sz w:val="14"/>
              </w:rPr>
            </w:pPr>
            <w:r>
              <w:rPr>
                <w:spacing w:val="-1"/>
                <w:sz w:val="14"/>
              </w:rPr>
              <w:t>Zn</w:t>
            </w:r>
            <w:r>
              <w:rPr>
                <w:spacing w:val="-1"/>
                <w:sz w:val="14"/>
              </w:rPr>
              <w:noBreakHyphen/>
              <w:t>69</w:t>
            </w:r>
            <w:r>
              <w:rPr>
                <w:spacing w:val="-1"/>
                <w:sz w:val="14"/>
              </w:rPr>
              <w:tab/>
              <w:t>S</w:t>
            </w:r>
          </w:p>
        </w:tc>
        <w:tc>
          <w:tcPr>
            <w:tcW w:w="1169" w:type="dxa"/>
          </w:tcPr>
          <w:p w14:paraId="3E03F17D" w14:textId="77777777" w:rsidR="00B83108" w:rsidRDefault="00B83108">
            <w:pPr>
              <w:pStyle w:val="yTable"/>
              <w:keepNext/>
              <w:keepLines/>
              <w:rPr>
                <w:spacing w:val="-2"/>
                <w:sz w:val="14"/>
                <w:vertAlign w:val="superscript"/>
              </w:rPr>
            </w:pPr>
            <w:r>
              <w:rPr>
                <w:spacing w:val="-2"/>
                <w:sz w:val="14"/>
              </w:rPr>
              <w:t>2.6 x 10</w:t>
            </w:r>
            <w:r>
              <w:rPr>
                <w:spacing w:val="-2"/>
                <w:sz w:val="14"/>
                <w:vertAlign w:val="superscript"/>
              </w:rPr>
              <w:t>+5</w:t>
            </w:r>
          </w:p>
        </w:tc>
        <w:tc>
          <w:tcPr>
            <w:tcW w:w="1170" w:type="dxa"/>
          </w:tcPr>
          <w:p w14:paraId="38542ADE" w14:textId="77777777" w:rsidR="00B83108" w:rsidRDefault="00B83108">
            <w:pPr>
              <w:pStyle w:val="yTable"/>
              <w:keepNext/>
              <w:keepLines/>
              <w:rPr>
                <w:spacing w:val="-2"/>
                <w:sz w:val="14"/>
              </w:rPr>
            </w:pPr>
            <w:r>
              <w:rPr>
                <w:spacing w:val="-2"/>
                <w:sz w:val="14"/>
              </w:rPr>
              <w:t>1.8 x 10</w:t>
            </w:r>
            <w:r>
              <w:rPr>
                <w:spacing w:val="-2"/>
                <w:sz w:val="14"/>
                <w:vertAlign w:val="superscript"/>
              </w:rPr>
              <w:t>+9</w:t>
            </w:r>
          </w:p>
        </w:tc>
        <w:tc>
          <w:tcPr>
            <w:tcW w:w="1229" w:type="dxa"/>
            <w:gridSpan w:val="4"/>
          </w:tcPr>
          <w:p w14:paraId="0FFD540D" w14:textId="77777777" w:rsidR="00B83108" w:rsidRDefault="00B83108">
            <w:pPr>
              <w:pStyle w:val="yTable"/>
              <w:keepNext/>
              <w:keepLines/>
              <w:rPr>
                <w:spacing w:val="-2"/>
                <w:sz w:val="14"/>
              </w:rPr>
            </w:pPr>
            <w:r>
              <w:rPr>
                <w:spacing w:val="-2"/>
                <w:sz w:val="14"/>
              </w:rPr>
              <w:t>7.4 x 10</w:t>
            </w:r>
            <w:r>
              <w:rPr>
                <w:spacing w:val="-2"/>
                <w:sz w:val="14"/>
                <w:vertAlign w:val="superscript"/>
              </w:rPr>
              <w:t>+3</w:t>
            </w:r>
          </w:p>
        </w:tc>
        <w:tc>
          <w:tcPr>
            <w:tcW w:w="1111" w:type="dxa"/>
          </w:tcPr>
          <w:p w14:paraId="048E428E" w14:textId="77777777" w:rsidR="00B83108" w:rsidRDefault="00B83108">
            <w:pPr>
              <w:pStyle w:val="yTable"/>
              <w:keepNext/>
              <w:keepLines/>
              <w:rPr>
                <w:spacing w:val="-2"/>
                <w:sz w:val="14"/>
              </w:rPr>
            </w:pPr>
            <w:r>
              <w:rPr>
                <w:spacing w:val="-2"/>
                <w:sz w:val="14"/>
              </w:rPr>
              <w:t>7.4 x 10</w:t>
            </w:r>
            <w:r>
              <w:rPr>
                <w:spacing w:val="-2"/>
                <w:sz w:val="14"/>
                <w:vertAlign w:val="superscript"/>
              </w:rPr>
              <w:t>+7</w:t>
            </w:r>
          </w:p>
        </w:tc>
      </w:tr>
      <w:tr w:rsidR="000B1A61" w14:paraId="05B912DF" w14:textId="77777777">
        <w:tblPrEx>
          <w:tblBorders>
            <w:top w:val="none" w:sz="0" w:space="0" w:color="auto"/>
            <w:bottom w:val="none" w:sz="0" w:space="0" w:color="auto"/>
          </w:tblBorders>
        </w:tblPrEx>
        <w:tc>
          <w:tcPr>
            <w:tcW w:w="1418" w:type="dxa"/>
          </w:tcPr>
          <w:p w14:paraId="590CC462" w14:textId="77777777" w:rsidR="00B83108" w:rsidRDefault="00B83108">
            <w:pPr>
              <w:pStyle w:val="yTable"/>
              <w:rPr>
                <w:spacing w:val="-1"/>
                <w:sz w:val="14"/>
              </w:rPr>
            </w:pPr>
          </w:p>
        </w:tc>
        <w:tc>
          <w:tcPr>
            <w:tcW w:w="1134" w:type="dxa"/>
          </w:tcPr>
          <w:p w14:paraId="59D6B87E" w14:textId="77777777" w:rsidR="00B83108" w:rsidRDefault="00B83108">
            <w:pPr>
              <w:pStyle w:val="yTable"/>
              <w:tabs>
                <w:tab w:val="right" w:pos="680"/>
              </w:tabs>
              <w:rPr>
                <w:spacing w:val="-1"/>
                <w:sz w:val="14"/>
              </w:rPr>
            </w:pPr>
            <w:r>
              <w:rPr>
                <w:spacing w:val="-1"/>
                <w:sz w:val="14"/>
              </w:rPr>
              <w:tab/>
              <w:t>I</w:t>
            </w:r>
          </w:p>
        </w:tc>
        <w:tc>
          <w:tcPr>
            <w:tcW w:w="1169" w:type="dxa"/>
          </w:tcPr>
          <w:p w14:paraId="1D70B243" w14:textId="77777777" w:rsidR="00B83108" w:rsidRDefault="00B83108">
            <w:pPr>
              <w:pStyle w:val="yTable"/>
              <w:rPr>
                <w:spacing w:val="-2"/>
                <w:sz w:val="14"/>
                <w:vertAlign w:val="superscript"/>
              </w:rPr>
            </w:pPr>
            <w:r>
              <w:rPr>
                <w:spacing w:val="-2"/>
                <w:sz w:val="14"/>
              </w:rPr>
              <w:t>3.3 x 10</w:t>
            </w:r>
            <w:r>
              <w:rPr>
                <w:spacing w:val="-2"/>
                <w:sz w:val="14"/>
                <w:vertAlign w:val="superscript"/>
              </w:rPr>
              <w:t>+5</w:t>
            </w:r>
          </w:p>
        </w:tc>
        <w:tc>
          <w:tcPr>
            <w:tcW w:w="1170" w:type="dxa"/>
          </w:tcPr>
          <w:p w14:paraId="07736AD1" w14:textId="77777777" w:rsidR="00B83108" w:rsidRDefault="00B83108">
            <w:pPr>
              <w:pStyle w:val="yTable"/>
              <w:rPr>
                <w:spacing w:val="-2"/>
                <w:sz w:val="14"/>
              </w:rPr>
            </w:pPr>
            <w:r>
              <w:rPr>
                <w:spacing w:val="-2"/>
                <w:sz w:val="14"/>
              </w:rPr>
              <w:t>1.8 x 10</w:t>
            </w:r>
            <w:r>
              <w:rPr>
                <w:spacing w:val="-2"/>
                <w:sz w:val="14"/>
                <w:vertAlign w:val="superscript"/>
              </w:rPr>
              <w:t>+9</w:t>
            </w:r>
          </w:p>
        </w:tc>
        <w:tc>
          <w:tcPr>
            <w:tcW w:w="1229" w:type="dxa"/>
            <w:gridSpan w:val="4"/>
          </w:tcPr>
          <w:p w14:paraId="71D5896C" w14:textId="77777777" w:rsidR="00B83108" w:rsidRDefault="00B83108">
            <w:pPr>
              <w:pStyle w:val="yTable"/>
              <w:rPr>
                <w:spacing w:val="-2"/>
                <w:sz w:val="14"/>
              </w:rPr>
            </w:pPr>
            <w:r>
              <w:rPr>
                <w:spacing w:val="-2"/>
                <w:sz w:val="14"/>
              </w:rPr>
              <w:t>1.1 x 10</w:t>
            </w:r>
            <w:r>
              <w:rPr>
                <w:spacing w:val="-2"/>
                <w:sz w:val="14"/>
                <w:vertAlign w:val="superscript"/>
              </w:rPr>
              <w:t>+4</w:t>
            </w:r>
          </w:p>
        </w:tc>
        <w:tc>
          <w:tcPr>
            <w:tcW w:w="1111" w:type="dxa"/>
          </w:tcPr>
          <w:p w14:paraId="2805E89A" w14:textId="77777777" w:rsidR="00B83108" w:rsidRDefault="00B83108">
            <w:pPr>
              <w:pStyle w:val="yTable"/>
              <w:rPr>
                <w:spacing w:val="-2"/>
                <w:sz w:val="14"/>
              </w:rPr>
            </w:pPr>
            <w:r>
              <w:rPr>
                <w:spacing w:val="-2"/>
                <w:sz w:val="14"/>
              </w:rPr>
              <w:t>7.4 x 10</w:t>
            </w:r>
            <w:r>
              <w:rPr>
                <w:spacing w:val="-2"/>
                <w:sz w:val="14"/>
                <w:vertAlign w:val="superscript"/>
              </w:rPr>
              <w:t>+7</w:t>
            </w:r>
          </w:p>
        </w:tc>
      </w:tr>
      <w:tr w:rsidR="000B1A61" w14:paraId="6CB1D7CD" w14:textId="77777777">
        <w:tblPrEx>
          <w:tblBorders>
            <w:top w:val="none" w:sz="0" w:space="0" w:color="auto"/>
            <w:bottom w:val="none" w:sz="0" w:space="0" w:color="auto"/>
          </w:tblBorders>
        </w:tblPrEx>
        <w:tc>
          <w:tcPr>
            <w:tcW w:w="1418" w:type="dxa"/>
          </w:tcPr>
          <w:p w14:paraId="2815ADF6" w14:textId="77777777" w:rsidR="00B83108" w:rsidRDefault="00B83108">
            <w:pPr>
              <w:pStyle w:val="yTable"/>
              <w:keepNext/>
              <w:rPr>
                <w:spacing w:val="-1"/>
                <w:sz w:val="14"/>
              </w:rPr>
            </w:pPr>
            <w:r>
              <w:rPr>
                <w:spacing w:val="-1"/>
                <w:sz w:val="14"/>
              </w:rPr>
              <w:t>Zirconium (40)</w:t>
            </w:r>
          </w:p>
        </w:tc>
        <w:tc>
          <w:tcPr>
            <w:tcW w:w="1134" w:type="dxa"/>
          </w:tcPr>
          <w:p w14:paraId="62BF6BA4" w14:textId="77777777" w:rsidR="00B83108" w:rsidRDefault="00B83108">
            <w:pPr>
              <w:pStyle w:val="yTable"/>
              <w:keepNext/>
              <w:tabs>
                <w:tab w:val="right" w:pos="680"/>
              </w:tabs>
              <w:rPr>
                <w:spacing w:val="-1"/>
                <w:sz w:val="14"/>
              </w:rPr>
            </w:pPr>
            <w:r>
              <w:rPr>
                <w:spacing w:val="-1"/>
                <w:sz w:val="14"/>
              </w:rPr>
              <w:t>Zr</w:t>
            </w:r>
            <w:r>
              <w:rPr>
                <w:spacing w:val="-1"/>
                <w:sz w:val="14"/>
              </w:rPr>
              <w:noBreakHyphen/>
              <w:t>93</w:t>
            </w:r>
            <w:r>
              <w:rPr>
                <w:spacing w:val="-1"/>
                <w:sz w:val="14"/>
              </w:rPr>
              <w:tab/>
              <w:t>S</w:t>
            </w:r>
          </w:p>
        </w:tc>
        <w:tc>
          <w:tcPr>
            <w:tcW w:w="1169" w:type="dxa"/>
          </w:tcPr>
          <w:p w14:paraId="64915209" w14:textId="77777777" w:rsidR="00B83108" w:rsidRDefault="00B83108">
            <w:pPr>
              <w:pStyle w:val="yTable"/>
              <w:keepNext/>
              <w:rPr>
                <w:spacing w:val="-2"/>
                <w:sz w:val="14"/>
                <w:vertAlign w:val="superscript"/>
              </w:rPr>
            </w:pPr>
            <w:r>
              <w:rPr>
                <w:spacing w:val="-2"/>
                <w:sz w:val="14"/>
              </w:rPr>
              <w:t>3.7 x 10</w:t>
            </w:r>
            <w:r>
              <w:rPr>
                <w:spacing w:val="-2"/>
                <w:sz w:val="14"/>
                <w:vertAlign w:val="superscript"/>
              </w:rPr>
              <w:t>+3</w:t>
            </w:r>
            <w:r>
              <w:rPr>
                <w:spacing w:val="-2"/>
                <w:sz w:val="14"/>
              </w:rPr>
              <w:t xml:space="preserve"> </w:t>
            </w:r>
          </w:p>
        </w:tc>
        <w:tc>
          <w:tcPr>
            <w:tcW w:w="1170" w:type="dxa"/>
          </w:tcPr>
          <w:p w14:paraId="36050CD8" w14:textId="77777777" w:rsidR="00B83108" w:rsidRDefault="00B83108">
            <w:pPr>
              <w:pStyle w:val="yTable"/>
              <w:keepNext/>
              <w:rPr>
                <w:spacing w:val="-2"/>
                <w:sz w:val="14"/>
              </w:rPr>
            </w:pPr>
            <w:r>
              <w:rPr>
                <w:spacing w:val="-2"/>
                <w:sz w:val="14"/>
              </w:rPr>
              <w:t>7.4 x 10</w:t>
            </w:r>
            <w:r>
              <w:rPr>
                <w:spacing w:val="-2"/>
                <w:sz w:val="14"/>
                <w:vertAlign w:val="superscript"/>
              </w:rPr>
              <w:t>+8</w:t>
            </w:r>
          </w:p>
        </w:tc>
        <w:tc>
          <w:tcPr>
            <w:tcW w:w="1229" w:type="dxa"/>
            <w:gridSpan w:val="4"/>
          </w:tcPr>
          <w:p w14:paraId="7ACA91AF" w14:textId="77777777" w:rsidR="00B83108" w:rsidRDefault="00B83108">
            <w:pPr>
              <w:pStyle w:val="yTable"/>
              <w:keepNext/>
              <w:rPr>
                <w:spacing w:val="-2"/>
                <w:sz w:val="14"/>
              </w:rPr>
            </w:pPr>
            <w:r>
              <w:rPr>
                <w:spacing w:val="-2"/>
                <w:sz w:val="14"/>
              </w:rPr>
              <w:t>1.5 x 10</w:t>
            </w:r>
            <w:r>
              <w:rPr>
                <w:spacing w:val="-2"/>
                <w:sz w:val="14"/>
                <w:vertAlign w:val="superscript"/>
              </w:rPr>
              <w:t>+2</w:t>
            </w:r>
          </w:p>
        </w:tc>
        <w:tc>
          <w:tcPr>
            <w:tcW w:w="1111" w:type="dxa"/>
          </w:tcPr>
          <w:p w14:paraId="4843D0E6" w14:textId="77777777" w:rsidR="00B83108" w:rsidRDefault="00B83108">
            <w:pPr>
              <w:pStyle w:val="yTable"/>
              <w:keepNext/>
              <w:rPr>
                <w:spacing w:val="-2"/>
                <w:sz w:val="14"/>
              </w:rPr>
            </w:pPr>
            <w:r>
              <w:rPr>
                <w:spacing w:val="-2"/>
                <w:sz w:val="14"/>
              </w:rPr>
              <w:t>3 x 10</w:t>
            </w:r>
            <w:r>
              <w:rPr>
                <w:spacing w:val="-2"/>
                <w:sz w:val="14"/>
                <w:vertAlign w:val="superscript"/>
              </w:rPr>
              <w:t>+7</w:t>
            </w:r>
          </w:p>
        </w:tc>
      </w:tr>
      <w:tr w:rsidR="000B1A61" w14:paraId="004205FE" w14:textId="77777777">
        <w:tblPrEx>
          <w:tblBorders>
            <w:top w:val="none" w:sz="0" w:space="0" w:color="auto"/>
            <w:bottom w:val="none" w:sz="0" w:space="0" w:color="auto"/>
          </w:tblBorders>
        </w:tblPrEx>
        <w:tc>
          <w:tcPr>
            <w:tcW w:w="1418" w:type="dxa"/>
          </w:tcPr>
          <w:p w14:paraId="7DB0C1EA" w14:textId="77777777" w:rsidR="00B83108" w:rsidRDefault="00B83108">
            <w:pPr>
              <w:pStyle w:val="yTable"/>
              <w:rPr>
                <w:spacing w:val="-1"/>
                <w:sz w:val="14"/>
              </w:rPr>
            </w:pPr>
          </w:p>
        </w:tc>
        <w:tc>
          <w:tcPr>
            <w:tcW w:w="1134" w:type="dxa"/>
          </w:tcPr>
          <w:p w14:paraId="010C2453" w14:textId="77777777" w:rsidR="00B83108" w:rsidRDefault="00B83108">
            <w:pPr>
              <w:pStyle w:val="yTable"/>
              <w:tabs>
                <w:tab w:val="right" w:pos="680"/>
              </w:tabs>
              <w:rPr>
                <w:spacing w:val="-1"/>
                <w:sz w:val="14"/>
              </w:rPr>
            </w:pPr>
            <w:r>
              <w:rPr>
                <w:spacing w:val="-1"/>
                <w:sz w:val="14"/>
              </w:rPr>
              <w:tab/>
              <w:t>I</w:t>
            </w:r>
          </w:p>
        </w:tc>
        <w:tc>
          <w:tcPr>
            <w:tcW w:w="1169" w:type="dxa"/>
          </w:tcPr>
          <w:p w14:paraId="49DA306F" w14:textId="77777777" w:rsidR="00B83108" w:rsidRDefault="00B83108">
            <w:pPr>
              <w:pStyle w:val="yTable"/>
              <w:rPr>
                <w:spacing w:val="-2"/>
                <w:sz w:val="14"/>
                <w:vertAlign w:val="superscript"/>
              </w:rPr>
            </w:pPr>
            <w:r>
              <w:rPr>
                <w:spacing w:val="-2"/>
                <w:sz w:val="14"/>
              </w:rPr>
              <w:t>1.1 x 10</w:t>
            </w:r>
            <w:r>
              <w:rPr>
                <w:spacing w:val="-2"/>
                <w:sz w:val="14"/>
                <w:vertAlign w:val="superscript"/>
              </w:rPr>
              <w:t>+4</w:t>
            </w:r>
            <w:r>
              <w:rPr>
                <w:spacing w:val="-2"/>
                <w:sz w:val="14"/>
              </w:rPr>
              <w:t xml:space="preserve"> </w:t>
            </w:r>
          </w:p>
        </w:tc>
        <w:tc>
          <w:tcPr>
            <w:tcW w:w="1170" w:type="dxa"/>
          </w:tcPr>
          <w:p w14:paraId="5280F993" w14:textId="77777777" w:rsidR="00B83108" w:rsidRDefault="00B83108">
            <w:pPr>
              <w:pStyle w:val="yTable"/>
              <w:rPr>
                <w:spacing w:val="-2"/>
                <w:sz w:val="14"/>
              </w:rPr>
            </w:pPr>
            <w:r>
              <w:rPr>
                <w:spacing w:val="-2"/>
                <w:sz w:val="14"/>
              </w:rPr>
              <w:t>7.4 x 10</w:t>
            </w:r>
            <w:r>
              <w:rPr>
                <w:spacing w:val="-2"/>
                <w:sz w:val="14"/>
                <w:vertAlign w:val="superscript"/>
              </w:rPr>
              <w:t>+8</w:t>
            </w:r>
          </w:p>
        </w:tc>
        <w:tc>
          <w:tcPr>
            <w:tcW w:w="1229" w:type="dxa"/>
            <w:gridSpan w:val="4"/>
          </w:tcPr>
          <w:p w14:paraId="38F36D3F" w14:textId="77777777" w:rsidR="00B83108" w:rsidRDefault="00B83108">
            <w:pPr>
              <w:pStyle w:val="yTable"/>
              <w:rPr>
                <w:spacing w:val="-2"/>
                <w:sz w:val="14"/>
              </w:rPr>
            </w:pPr>
            <w:r>
              <w:rPr>
                <w:spacing w:val="-2"/>
                <w:sz w:val="14"/>
              </w:rPr>
              <w:t>3.7 x 10</w:t>
            </w:r>
            <w:r>
              <w:rPr>
                <w:spacing w:val="-2"/>
                <w:sz w:val="14"/>
                <w:vertAlign w:val="superscript"/>
              </w:rPr>
              <w:t>+2</w:t>
            </w:r>
          </w:p>
        </w:tc>
        <w:tc>
          <w:tcPr>
            <w:tcW w:w="1111" w:type="dxa"/>
          </w:tcPr>
          <w:p w14:paraId="6DB2D27D" w14:textId="77777777" w:rsidR="00B83108" w:rsidRDefault="00B83108">
            <w:pPr>
              <w:pStyle w:val="yTable"/>
              <w:rPr>
                <w:spacing w:val="-2"/>
                <w:sz w:val="14"/>
              </w:rPr>
            </w:pPr>
            <w:r>
              <w:rPr>
                <w:spacing w:val="-2"/>
                <w:sz w:val="14"/>
              </w:rPr>
              <w:t>3 x 10</w:t>
            </w:r>
            <w:r>
              <w:rPr>
                <w:spacing w:val="-2"/>
                <w:sz w:val="14"/>
                <w:vertAlign w:val="superscript"/>
              </w:rPr>
              <w:t>+7</w:t>
            </w:r>
          </w:p>
        </w:tc>
      </w:tr>
      <w:tr w:rsidR="000B1A61" w14:paraId="2285FDC0" w14:textId="77777777">
        <w:tblPrEx>
          <w:tblBorders>
            <w:top w:val="none" w:sz="0" w:space="0" w:color="auto"/>
            <w:bottom w:val="none" w:sz="0" w:space="0" w:color="auto"/>
          </w:tblBorders>
        </w:tblPrEx>
        <w:tc>
          <w:tcPr>
            <w:tcW w:w="1418" w:type="dxa"/>
          </w:tcPr>
          <w:p w14:paraId="7FEC890F" w14:textId="77777777" w:rsidR="00B83108" w:rsidRDefault="00B83108">
            <w:pPr>
              <w:pStyle w:val="yTable"/>
              <w:rPr>
                <w:spacing w:val="-1"/>
                <w:sz w:val="14"/>
              </w:rPr>
            </w:pPr>
          </w:p>
        </w:tc>
        <w:tc>
          <w:tcPr>
            <w:tcW w:w="1134" w:type="dxa"/>
          </w:tcPr>
          <w:p w14:paraId="3052EF99" w14:textId="77777777" w:rsidR="00B83108" w:rsidRDefault="00B83108">
            <w:pPr>
              <w:pStyle w:val="yTable"/>
              <w:tabs>
                <w:tab w:val="right" w:pos="680"/>
              </w:tabs>
              <w:rPr>
                <w:spacing w:val="-1"/>
                <w:sz w:val="14"/>
              </w:rPr>
            </w:pPr>
            <w:r>
              <w:rPr>
                <w:spacing w:val="-1"/>
                <w:sz w:val="14"/>
              </w:rPr>
              <w:t>Zr</w:t>
            </w:r>
            <w:r>
              <w:rPr>
                <w:spacing w:val="-1"/>
                <w:sz w:val="14"/>
              </w:rPr>
              <w:noBreakHyphen/>
              <w:t>95</w:t>
            </w:r>
            <w:r>
              <w:rPr>
                <w:spacing w:val="-1"/>
                <w:sz w:val="14"/>
              </w:rPr>
              <w:tab/>
              <w:t>S</w:t>
            </w:r>
          </w:p>
        </w:tc>
        <w:tc>
          <w:tcPr>
            <w:tcW w:w="1169" w:type="dxa"/>
          </w:tcPr>
          <w:p w14:paraId="78BE9F10"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43E92AE3"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631F2CE4"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3E0A0C48" w14:textId="77777777" w:rsidR="00B83108" w:rsidRDefault="00B83108">
            <w:pPr>
              <w:pStyle w:val="yTable"/>
              <w:rPr>
                <w:spacing w:val="-2"/>
                <w:sz w:val="14"/>
              </w:rPr>
            </w:pPr>
            <w:r>
              <w:rPr>
                <w:spacing w:val="-2"/>
                <w:sz w:val="14"/>
              </w:rPr>
              <w:t>2.6 x 10</w:t>
            </w:r>
            <w:r>
              <w:rPr>
                <w:spacing w:val="-2"/>
                <w:sz w:val="14"/>
                <w:vertAlign w:val="superscript"/>
              </w:rPr>
              <w:t>+6</w:t>
            </w:r>
          </w:p>
        </w:tc>
      </w:tr>
      <w:tr w:rsidR="000B1A61" w14:paraId="1A303B1D" w14:textId="77777777">
        <w:tblPrEx>
          <w:tblBorders>
            <w:top w:val="none" w:sz="0" w:space="0" w:color="auto"/>
            <w:bottom w:val="none" w:sz="0" w:space="0" w:color="auto"/>
          </w:tblBorders>
        </w:tblPrEx>
        <w:tc>
          <w:tcPr>
            <w:tcW w:w="1418" w:type="dxa"/>
          </w:tcPr>
          <w:p w14:paraId="09646F31" w14:textId="77777777" w:rsidR="00B83108" w:rsidRDefault="00B83108">
            <w:pPr>
              <w:pStyle w:val="yTable"/>
              <w:rPr>
                <w:spacing w:val="-1"/>
                <w:sz w:val="14"/>
              </w:rPr>
            </w:pPr>
          </w:p>
        </w:tc>
        <w:tc>
          <w:tcPr>
            <w:tcW w:w="1134" w:type="dxa"/>
          </w:tcPr>
          <w:p w14:paraId="6D0A665E" w14:textId="77777777" w:rsidR="00B83108" w:rsidRDefault="00B83108">
            <w:pPr>
              <w:pStyle w:val="yTable"/>
              <w:tabs>
                <w:tab w:val="right" w:pos="680"/>
              </w:tabs>
              <w:rPr>
                <w:spacing w:val="-1"/>
                <w:sz w:val="14"/>
              </w:rPr>
            </w:pPr>
            <w:r>
              <w:rPr>
                <w:spacing w:val="-1"/>
                <w:sz w:val="14"/>
              </w:rPr>
              <w:tab/>
              <w:t>I</w:t>
            </w:r>
          </w:p>
        </w:tc>
        <w:tc>
          <w:tcPr>
            <w:tcW w:w="1169" w:type="dxa"/>
          </w:tcPr>
          <w:p w14:paraId="43060D7F" w14:textId="77777777" w:rsidR="00B83108" w:rsidRDefault="00B83108">
            <w:pPr>
              <w:pStyle w:val="yTable"/>
              <w:rPr>
                <w:spacing w:val="-2"/>
                <w:sz w:val="14"/>
                <w:vertAlign w:val="superscript"/>
              </w:rPr>
            </w:pPr>
            <w:r>
              <w:rPr>
                <w:spacing w:val="-2"/>
                <w:sz w:val="14"/>
              </w:rPr>
              <w:t>1.1 x 10</w:t>
            </w:r>
            <w:r>
              <w:rPr>
                <w:spacing w:val="-2"/>
                <w:sz w:val="14"/>
                <w:vertAlign w:val="superscript"/>
              </w:rPr>
              <w:t>+3</w:t>
            </w:r>
          </w:p>
        </w:tc>
        <w:tc>
          <w:tcPr>
            <w:tcW w:w="1170" w:type="dxa"/>
          </w:tcPr>
          <w:p w14:paraId="5A40A9F6" w14:textId="77777777" w:rsidR="00B83108" w:rsidRDefault="00B83108">
            <w:pPr>
              <w:pStyle w:val="yTable"/>
              <w:rPr>
                <w:spacing w:val="-2"/>
                <w:sz w:val="14"/>
              </w:rPr>
            </w:pPr>
            <w:r>
              <w:rPr>
                <w:spacing w:val="-2"/>
                <w:sz w:val="14"/>
              </w:rPr>
              <w:t>7.4 x 10</w:t>
            </w:r>
            <w:r>
              <w:rPr>
                <w:spacing w:val="-2"/>
                <w:sz w:val="14"/>
                <w:vertAlign w:val="superscript"/>
              </w:rPr>
              <w:t>+7</w:t>
            </w:r>
          </w:p>
        </w:tc>
        <w:tc>
          <w:tcPr>
            <w:tcW w:w="1229" w:type="dxa"/>
            <w:gridSpan w:val="4"/>
          </w:tcPr>
          <w:p w14:paraId="7DC520A0" w14:textId="77777777" w:rsidR="00B83108" w:rsidRDefault="00B83108">
            <w:pPr>
              <w:pStyle w:val="yTable"/>
              <w:rPr>
                <w:spacing w:val="-2"/>
                <w:sz w:val="14"/>
              </w:rPr>
            </w:pPr>
            <w:r>
              <w:rPr>
                <w:spacing w:val="-2"/>
                <w:sz w:val="14"/>
              </w:rPr>
              <w:t>3.7 x 10</w:t>
            </w:r>
            <w:r>
              <w:rPr>
                <w:spacing w:val="-2"/>
                <w:sz w:val="14"/>
                <w:vertAlign w:val="superscript"/>
              </w:rPr>
              <w:t>+1</w:t>
            </w:r>
          </w:p>
        </w:tc>
        <w:tc>
          <w:tcPr>
            <w:tcW w:w="1111" w:type="dxa"/>
          </w:tcPr>
          <w:p w14:paraId="0E81874D" w14:textId="77777777" w:rsidR="00B83108" w:rsidRDefault="00B83108">
            <w:pPr>
              <w:pStyle w:val="yTable"/>
              <w:rPr>
                <w:spacing w:val="-2"/>
                <w:sz w:val="14"/>
              </w:rPr>
            </w:pPr>
            <w:r>
              <w:rPr>
                <w:spacing w:val="-2"/>
                <w:sz w:val="14"/>
              </w:rPr>
              <w:t>2.6 x 10</w:t>
            </w:r>
            <w:r>
              <w:rPr>
                <w:spacing w:val="-2"/>
                <w:sz w:val="14"/>
                <w:vertAlign w:val="superscript"/>
              </w:rPr>
              <w:t>+6</w:t>
            </w:r>
          </w:p>
        </w:tc>
      </w:tr>
      <w:tr w:rsidR="000B1A61" w14:paraId="59DB5F87" w14:textId="77777777">
        <w:tblPrEx>
          <w:tblBorders>
            <w:top w:val="none" w:sz="0" w:space="0" w:color="auto"/>
            <w:bottom w:val="none" w:sz="0" w:space="0" w:color="auto"/>
          </w:tblBorders>
        </w:tblPrEx>
        <w:tc>
          <w:tcPr>
            <w:tcW w:w="1418" w:type="dxa"/>
          </w:tcPr>
          <w:p w14:paraId="47588C78" w14:textId="77777777" w:rsidR="00B83108" w:rsidRDefault="00B83108">
            <w:pPr>
              <w:pStyle w:val="yTable"/>
              <w:rPr>
                <w:spacing w:val="-1"/>
                <w:sz w:val="14"/>
              </w:rPr>
            </w:pPr>
          </w:p>
        </w:tc>
        <w:tc>
          <w:tcPr>
            <w:tcW w:w="1134" w:type="dxa"/>
          </w:tcPr>
          <w:p w14:paraId="2B11B5A1" w14:textId="77777777" w:rsidR="00B83108" w:rsidRDefault="00B83108">
            <w:pPr>
              <w:pStyle w:val="yTable"/>
              <w:tabs>
                <w:tab w:val="right" w:pos="680"/>
              </w:tabs>
              <w:rPr>
                <w:spacing w:val="-1"/>
                <w:sz w:val="14"/>
              </w:rPr>
            </w:pPr>
            <w:r>
              <w:rPr>
                <w:spacing w:val="-1"/>
                <w:sz w:val="14"/>
              </w:rPr>
              <w:t>Zr</w:t>
            </w:r>
            <w:r>
              <w:rPr>
                <w:spacing w:val="-1"/>
                <w:sz w:val="14"/>
              </w:rPr>
              <w:noBreakHyphen/>
              <w:t>97</w:t>
            </w:r>
            <w:r>
              <w:rPr>
                <w:spacing w:val="-1"/>
                <w:sz w:val="14"/>
              </w:rPr>
              <w:tab/>
              <w:t>S</w:t>
            </w:r>
          </w:p>
        </w:tc>
        <w:tc>
          <w:tcPr>
            <w:tcW w:w="1169" w:type="dxa"/>
          </w:tcPr>
          <w:p w14:paraId="6171B9C1" w14:textId="77777777" w:rsidR="00B83108" w:rsidRDefault="00B83108">
            <w:pPr>
              <w:pStyle w:val="yTable"/>
              <w:rPr>
                <w:spacing w:val="-2"/>
                <w:sz w:val="14"/>
                <w:vertAlign w:val="superscript"/>
              </w:rPr>
            </w:pPr>
            <w:r>
              <w:rPr>
                <w:spacing w:val="-2"/>
                <w:sz w:val="14"/>
              </w:rPr>
              <w:t>3.7 x 10</w:t>
            </w:r>
            <w:r>
              <w:rPr>
                <w:spacing w:val="-2"/>
                <w:sz w:val="14"/>
                <w:vertAlign w:val="superscript"/>
              </w:rPr>
              <w:t>+3</w:t>
            </w:r>
          </w:p>
        </w:tc>
        <w:tc>
          <w:tcPr>
            <w:tcW w:w="1170" w:type="dxa"/>
          </w:tcPr>
          <w:p w14:paraId="62EFF9E7"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2B52F620" w14:textId="77777777" w:rsidR="00B83108" w:rsidRDefault="00B83108">
            <w:pPr>
              <w:pStyle w:val="yTable"/>
              <w:rPr>
                <w:spacing w:val="-2"/>
                <w:sz w:val="14"/>
              </w:rPr>
            </w:pPr>
            <w:r>
              <w:rPr>
                <w:spacing w:val="-2"/>
                <w:sz w:val="14"/>
              </w:rPr>
              <w:t>1.5 x 10</w:t>
            </w:r>
            <w:r>
              <w:rPr>
                <w:spacing w:val="-2"/>
                <w:sz w:val="14"/>
                <w:vertAlign w:val="superscript"/>
              </w:rPr>
              <w:t>+2</w:t>
            </w:r>
          </w:p>
        </w:tc>
        <w:tc>
          <w:tcPr>
            <w:tcW w:w="1111" w:type="dxa"/>
          </w:tcPr>
          <w:p w14:paraId="28B8EFFC" w14:textId="77777777" w:rsidR="00B83108" w:rsidRDefault="00B83108">
            <w:pPr>
              <w:pStyle w:val="yTable"/>
              <w:rPr>
                <w:spacing w:val="-2"/>
                <w:sz w:val="14"/>
              </w:rPr>
            </w:pPr>
            <w:r>
              <w:rPr>
                <w:spacing w:val="-2"/>
                <w:sz w:val="14"/>
              </w:rPr>
              <w:t>7.4 x 10</w:t>
            </w:r>
            <w:r>
              <w:rPr>
                <w:spacing w:val="-2"/>
                <w:sz w:val="14"/>
                <w:vertAlign w:val="superscript"/>
              </w:rPr>
              <w:t>+5</w:t>
            </w:r>
          </w:p>
        </w:tc>
      </w:tr>
      <w:tr w:rsidR="000B1A61" w14:paraId="045AD6B4" w14:textId="77777777">
        <w:tblPrEx>
          <w:tblBorders>
            <w:top w:val="none" w:sz="0" w:space="0" w:color="auto"/>
            <w:bottom w:val="none" w:sz="0" w:space="0" w:color="auto"/>
          </w:tblBorders>
        </w:tblPrEx>
        <w:tc>
          <w:tcPr>
            <w:tcW w:w="1418" w:type="dxa"/>
          </w:tcPr>
          <w:p w14:paraId="4FEC94BC" w14:textId="77777777" w:rsidR="00B83108" w:rsidRDefault="00B83108">
            <w:pPr>
              <w:pStyle w:val="yTable"/>
              <w:rPr>
                <w:spacing w:val="-1"/>
                <w:sz w:val="14"/>
              </w:rPr>
            </w:pPr>
          </w:p>
        </w:tc>
        <w:tc>
          <w:tcPr>
            <w:tcW w:w="1134" w:type="dxa"/>
          </w:tcPr>
          <w:p w14:paraId="4212D035" w14:textId="77777777" w:rsidR="00B83108" w:rsidRDefault="00B83108">
            <w:pPr>
              <w:pStyle w:val="yTable"/>
              <w:tabs>
                <w:tab w:val="right" w:pos="680"/>
              </w:tabs>
              <w:rPr>
                <w:spacing w:val="-1"/>
                <w:sz w:val="14"/>
              </w:rPr>
            </w:pPr>
            <w:r>
              <w:rPr>
                <w:spacing w:val="-1"/>
                <w:sz w:val="14"/>
              </w:rPr>
              <w:tab/>
              <w:t>I</w:t>
            </w:r>
          </w:p>
        </w:tc>
        <w:tc>
          <w:tcPr>
            <w:tcW w:w="1169" w:type="dxa"/>
          </w:tcPr>
          <w:p w14:paraId="66CA47E9" w14:textId="77777777" w:rsidR="00B83108" w:rsidRDefault="00B83108">
            <w:pPr>
              <w:pStyle w:val="yTable"/>
              <w:rPr>
                <w:spacing w:val="-2"/>
                <w:sz w:val="14"/>
                <w:vertAlign w:val="superscript"/>
              </w:rPr>
            </w:pPr>
            <w:r>
              <w:rPr>
                <w:spacing w:val="-2"/>
                <w:sz w:val="14"/>
              </w:rPr>
              <w:t>3.3 x 10</w:t>
            </w:r>
            <w:r>
              <w:rPr>
                <w:spacing w:val="-2"/>
                <w:sz w:val="14"/>
                <w:vertAlign w:val="superscript"/>
              </w:rPr>
              <w:t>+3</w:t>
            </w:r>
          </w:p>
        </w:tc>
        <w:tc>
          <w:tcPr>
            <w:tcW w:w="1170" w:type="dxa"/>
          </w:tcPr>
          <w:p w14:paraId="79359A7F" w14:textId="77777777" w:rsidR="00B83108" w:rsidRDefault="00B83108">
            <w:pPr>
              <w:pStyle w:val="yTable"/>
              <w:rPr>
                <w:spacing w:val="-2"/>
                <w:sz w:val="14"/>
              </w:rPr>
            </w:pPr>
            <w:r>
              <w:rPr>
                <w:spacing w:val="-2"/>
                <w:sz w:val="14"/>
              </w:rPr>
              <w:t>1.8 x 10</w:t>
            </w:r>
            <w:r>
              <w:rPr>
                <w:spacing w:val="-2"/>
                <w:sz w:val="14"/>
                <w:vertAlign w:val="superscript"/>
              </w:rPr>
              <w:t>+7</w:t>
            </w:r>
          </w:p>
        </w:tc>
        <w:tc>
          <w:tcPr>
            <w:tcW w:w="1229" w:type="dxa"/>
            <w:gridSpan w:val="4"/>
          </w:tcPr>
          <w:p w14:paraId="1874E6B6" w14:textId="77777777" w:rsidR="00B83108" w:rsidRDefault="00B83108">
            <w:pPr>
              <w:pStyle w:val="yTable"/>
              <w:rPr>
                <w:spacing w:val="-2"/>
                <w:sz w:val="14"/>
              </w:rPr>
            </w:pPr>
            <w:r>
              <w:rPr>
                <w:spacing w:val="-2"/>
                <w:sz w:val="14"/>
              </w:rPr>
              <w:t>1.1 x 10</w:t>
            </w:r>
            <w:r>
              <w:rPr>
                <w:spacing w:val="-2"/>
                <w:sz w:val="14"/>
                <w:vertAlign w:val="superscript"/>
              </w:rPr>
              <w:t>+2</w:t>
            </w:r>
          </w:p>
        </w:tc>
        <w:tc>
          <w:tcPr>
            <w:tcW w:w="1111" w:type="dxa"/>
          </w:tcPr>
          <w:p w14:paraId="57C38F3C" w14:textId="77777777" w:rsidR="00B83108" w:rsidRDefault="00B83108">
            <w:pPr>
              <w:pStyle w:val="yTable"/>
              <w:rPr>
                <w:spacing w:val="-2"/>
                <w:sz w:val="14"/>
              </w:rPr>
            </w:pPr>
            <w:r>
              <w:rPr>
                <w:spacing w:val="-2"/>
                <w:sz w:val="14"/>
              </w:rPr>
              <w:t>7.4 x 10</w:t>
            </w:r>
            <w:r>
              <w:rPr>
                <w:spacing w:val="-2"/>
                <w:sz w:val="14"/>
                <w:vertAlign w:val="superscript"/>
              </w:rPr>
              <w:t>+5</w:t>
            </w:r>
          </w:p>
        </w:tc>
      </w:tr>
      <w:tr w:rsidR="000B1A61" w14:paraId="7A80C88C" w14:textId="77777777">
        <w:tblPrEx>
          <w:tblBorders>
            <w:top w:val="none" w:sz="0" w:space="0" w:color="auto"/>
            <w:bottom w:val="none" w:sz="0" w:space="0" w:color="auto"/>
          </w:tblBorders>
        </w:tblPrEx>
        <w:tc>
          <w:tcPr>
            <w:tcW w:w="1418" w:type="dxa"/>
          </w:tcPr>
          <w:p w14:paraId="2BEB6C11" w14:textId="77777777" w:rsidR="00B83108" w:rsidRDefault="00B83108">
            <w:pPr>
              <w:pStyle w:val="yTable"/>
              <w:rPr>
                <w:spacing w:val="-1"/>
                <w:sz w:val="14"/>
              </w:rPr>
            </w:pPr>
            <w:r>
              <w:rPr>
                <w:spacing w:val="-1"/>
                <w:sz w:val="14"/>
              </w:rPr>
              <w:t>Any single radionuclide not listed above with decay mode other than alpha emission or spontaneous fission and with radio</w:t>
            </w:r>
            <w:r>
              <w:rPr>
                <w:spacing w:val="-1"/>
                <w:sz w:val="14"/>
              </w:rPr>
              <w:noBreakHyphen/>
              <w:t>active half life less than 2 hours.</w:t>
            </w:r>
          </w:p>
        </w:tc>
        <w:tc>
          <w:tcPr>
            <w:tcW w:w="1134" w:type="dxa"/>
          </w:tcPr>
          <w:p w14:paraId="019D9641" w14:textId="77777777" w:rsidR="00B83108" w:rsidRDefault="00B83108">
            <w:pPr>
              <w:pStyle w:val="yTable"/>
              <w:tabs>
                <w:tab w:val="right" w:pos="680"/>
              </w:tabs>
              <w:rPr>
                <w:spacing w:val="-1"/>
                <w:sz w:val="14"/>
              </w:rPr>
            </w:pPr>
            <w:r>
              <w:rPr>
                <w:spacing w:val="-1"/>
                <w:sz w:val="14"/>
              </w:rPr>
              <w:tab/>
              <w:t>Sub</w:t>
            </w:r>
            <w:r>
              <w:rPr>
                <w:spacing w:val="-1"/>
                <w:sz w:val="14"/>
                <w:vertAlign w:val="superscript"/>
              </w:rPr>
              <w:t>2</w:t>
            </w:r>
          </w:p>
        </w:tc>
        <w:tc>
          <w:tcPr>
            <w:tcW w:w="1169" w:type="dxa"/>
          </w:tcPr>
          <w:p w14:paraId="1599F96F" w14:textId="77777777" w:rsidR="00B83108" w:rsidRDefault="00B83108">
            <w:pPr>
              <w:pStyle w:val="yTable"/>
              <w:rPr>
                <w:spacing w:val="-2"/>
                <w:sz w:val="14"/>
              </w:rPr>
            </w:pPr>
            <w:r>
              <w:rPr>
                <w:spacing w:val="-2"/>
                <w:sz w:val="14"/>
              </w:rPr>
              <w:t>3.7 x 10</w:t>
            </w:r>
            <w:r>
              <w:rPr>
                <w:spacing w:val="-2"/>
                <w:sz w:val="14"/>
                <w:vertAlign w:val="superscript"/>
              </w:rPr>
              <w:t>+4</w:t>
            </w:r>
            <w:r>
              <w:rPr>
                <w:spacing w:val="-2"/>
                <w:sz w:val="14"/>
              </w:rPr>
              <w:t xml:space="preserve"> </w:t>
            </w:r>
          </w:p>
        </w:tc>
        <w:tc>
          <w:tcPr>
            <w:tcW w:w="1170" w:type="dxa"/>
          </w:tcPr>
          <w:p w14:paraId="4F02C52E" w14:textId="77777777" w:rsidR="00B83108" w:rsidRDefault="00B83108">
            <w:pPr>
              <w:pStyle w:val="yTable"/>
              <w:rPr>
                <w:spacing w:val="-2"/>
                <w:sz w:val="14"/>
              </w:rPr>
            </w:pPr>
            <w:r>
              <w:rPr>
                <w:spacing w:val="-2"/>
                <w:sz w:val="14"/>
              </w:rPr>
              <w:t> — </w:t>
            </w:r>
          </w:p>
        </w:tc>
        <w:tc>
          <w:tcPr>
            <w:tcW w:w="1229" w:type="dxa"/>
            <w:gridSpan w:val="4"/>
          </w:tcPr>
          <w:p w14:paraId="38536159" w14:textId="77777777" w:rsidR="00B83108" w:rsidRDefault="00B83108">
            <w:pPr>
              <w:pStyle w:val="yTable"/>
              <w:rPr>
                <w:spacing w:val="-2"/>
                <w:sz w:val="14"/>
              </w:rPr>
            </w:pPr>
            <w:r>
              <w:rPr>
                <w:spacing w:val="-2"/>
                <w:sz w:val="14"/>
              </w:rPr>
              <w:t>1.1 x 10</w:t>
            </w:r>
            <w:r>
              <w:rPr>
                <w:spacing w:val="-2"/>
                <w:sz w:val="14"/>
                <w:vertAlign w:val="superscript"/>
              </w:rPr>
              <w:t>+3</w:t>
            </w:r>
          </w:p>
        </w:tc>
        <w:tc>
          <w:tcPr>
            <w:tcW w:w="1111" w:type="dxa"/>
          </w:tcPr>
          <w:p w14:paraId="71CA5737" w14:textId="77777777" w:rsidR="00B83108" w:rsidRDefault="00B83108">
            <w:pPr>
              <w:pStyle w:val="yTable"/>
              <w:rPr>
                <w:spacing w:val="-2"/>
                <w:sz w:val="14"/>
              </w:rPr>
            </w:pPr>
            <w:r>
              <w:rPr>
                <w:spacing w:val="-2"/>
                <w:sz w:val="14"/>
              </w:rPr>
              <w:t> — </w:t>
            </w:r>
          </w:p>
        </w:tc>
      </w:tr>
      <w:tr w:rsidR="000B1A61" w14:paraId="73EA8D64" w14:textId="77777777">
        <w:tblPrEx>
          <w:tblBorders>
            <w:top w:val="none" w:sz="0" w:space="0" w:color="auto"/>
            <w:bottom w:val="none" w:sz="0" w:space="0" w:color="auto"/>
          </w:tblBorders>
        </w:tblPrEx>
        <w:tc>
          <w:tcPr>
            <w:tcW w:w="1418" w:type="dxa"/>
          </w:tcPr>
          <w:p w14:paraId="399A8E88" w14:textId="77777777" w:rsidR="00B83108" w:rsidRDefault="00B83108">
            <w:pPr>
              <w:pStyle w:val="yTable"/>
              <w:rPr>
                <w:spacing w:val="-1"/>
                <w:sz w:val="14"/>
              </w:rPr>
            </w:pPr>
            <w:r>
              <w:rPr>
                <w:spacing w:val="-1"/>
                <w:sz w:val="14"/>
              </w:rPr>
              <w:t>Any single radionuclide not listed above with decay mode other than alpha emission or spontaneous fission and with radio</w:t>
            </w:r>
            <w:r>
              <w:rPr>
                <w:spacing w:val="-1"/>
                <w:sz w:val="14"/>
              </w:rPr>
              <w:noBreakHyphen/>
              <w:t>active half life greater than 2 hours.</w:t>
            </w:r>
          </w:p>
        </w:tc>
        <w:tc>
          <w:tcPr>
            <w:tcW w:w="1134" w:type="dxa"/>
          </w:tcPr>
          <w:p w14:paraId="795AD1FE" w14:textId="77777777" w:rsidR="00B83108" w:rsidRDefault="00B83108">
            <w:pPr>
              <w:pStyle w:val="yTable"/>
              <w:tabs>
                <w:tab w:val="right" w:pos="680"/>
              </w:tabs>
              <w:rPr>
                <w:spacing w:val="-1"/>
                <w:sz w:val="14"/>
              </w:rPr>
            </w:pPr>
          </w:p>
        </w:tc>
        <w:tc>
          <w:tcPr>
            <w:tcW w:w="1169" w:type="dxa"/>
          </w:tcPr>
          <w:p w14:paraId="2C36EE44" w14:textId="77777777" w:rsidR="00B83108" w:rsidRDefault="00B83108">
            <w:pPr>
              <w:pStyle w:val="yTable"/>
              <w:rPr>
                <w:spacing w:val="-2"/>
                <w:sz w:val="14"/>
              </w:rPr>
            </w:pPr>
            <w:r>
              <w:rPr>
                <w:spacing w:val="-2"/>
                <w:sz w:val="14"/>
              </w:rPr>
              <w:t>1.1 x 10</w:t>
            </w:r>
            <w:r>
              <w:rPr>
                <w:spacing w:val="-2"/>
                <w:sz w:val="14"/>
                <w:vertAlign w:val="superscript"/>
              </w:rPr>
              <w:t>+2</w:t>
            </w:r>
          </w:p>
        </w:tc>
        <w:tc>
          <w:tcPr>
            <w:tcW w:w="1170" w:type="dxa"/>
          </w:tcPr>
          <w:p w14:paraId="525F7D3F" w14:textId="77777777" w:rsidR="00B83108" w:rsidRDefault="00B83108">
            <w:pPr>
              <w:pStyle w:val="yTable"/>
              <w:rPr>
                <w:spacing w:val="-2"/>
                <w:sz w:val="14"/>
              </w:rPr>
            </w:pPr>
            <w:r>
              <w:rPr>
                <w:spacing w:val="-2"/>
                <w:sz w:val="14"/>
              </w:rPr>
              <w:t>3.3 x 10</w:t>
            </w:r>
            <w:r>
              <w:rPr>
                <w:spacing w:val="-2"/>
                <w:sz w:val="14"/>
                <w:vertAlign w:val="superscript"/>
              </w:rPr>
              <w:t>+6</w:t>
            </w:r>
          </w:p>
        </w:tc>
        <w:tc>
          <w:tcPr>
            <w:tcW w:w="1229" w:type="dxa"/>
            <w:gridSpan w:val="4"/>
          </w:tcPr>
          <w:p w14:paraId="3454ABDC" w14:textId="77777777" w:rsidR="00B83108" w:rsidRDefault="00B83108">
            <w:pPr>
              <w:pStyle w:val="yTable"/>
              <w:rPr>
                <w:spacing w:val="-2"/>
                <w:sz w:val="14"/>
              </w:rPr>
            </w:pPr>
            <w:r>
              <w:rPr>
                <w:spacing w:val="-2"/>
                <w:sz w:val="14"/>
              </w:rPr>
              <w:t>3.7 x 10</w:t>
            </w:r>
            <w:r>
              <w:rPr>
                <w:spacing w:val="-2"/>
                <w:sz w:val="14"/>
                <w:vertAlign w:val="superscript"/>
              </w:rPr>
              <w:noBreakHyphen/>
              <w:t>0</w:t>
            </w:r>
          </w:p>
        </w:tc>
        <w:tc>
          <w:tcPr>
            <w:tcW w:w="1111" w:type="dxa"/>
          </w:tcPr>
          <w:p w14:paraId="2F51E5D3" w14:textId="77777777" w:rsidR="00B83108" w:rsidRDefault="00B83108">
            <w:pPr>
              <w:pStyle w:val="yTable"/>
              <w:rPr>
                <w:spacing w:val="-2"/>
                <w:sz w:val="14"/>
                <w:vertAlign w:val="superscript"/>
              </w:rPr>
            </w:pPr>
            <w:r>
              <w:rPr>
                <w:spacing w:val="-2"/>
                <w:sz w:val="14"/>
              </w:rPr>
              <w:t>1.1 x 10</w:t>
            </w:r>
            <w:r>
              <w:rPr>
                <w:spacing w:val="-2"/>
                <w:sz w:val="14"/>
                <w:vertAlign w:val="superscript"/>
              </w:rPr>
              <w:t>+5</w:t>
            </w:r>
          </w:p>
        </w:tc>
      </w:tr>
      <w:tr w:rsidR="000B1A61" w14:paraId="0E868BE5" w14:textId="77777777">
        <w:tblPrEx>
          <w:tblBorders>
            <w:top w:val="none" w:sz="0" w:space="0" w:color="auto"/>
            <w:bottom w:val="none" w:sz="0" w:space="0" w:color="auto"/>
          </w:tblBorders>
        </w:tblPrEx>
        <w:tc>
          <w:tcPr>
            <w:tcW w:w="1418" w:type="dxa"/>
            <w:tcBorders>
              <w:bottom w:val="single" w:sz="4" w:space="0" w:color="auto"/>
            </w:tcBorders>
          </w:tcPr>
          <w:p w14:paraId="083F28F2" w14:textId="77777777" w:rsidR="00B83108" w:rsidRDefault="00B83108">
            <w:pPr>
              <w:pStyle w:val="yTable"/>
              <w:rPr>
                <w:spacing w:val="-1"/>
                <w:sz w:val="14"/>
              </w:rPr>
            </w:pPr>
            <w:r>
              <w:rPr>
                <w:spacing w:val="-1"/>
                <w:sz w:val="14"/>
              </w:rPr>
              <w:t xml:space="preserve">Any single radionuclide not listed above, which decays by alpha emission or spontaneous fission. </w:t>
            </w:r>
          </w:p>
        </w:tc>
        <w:tc>
          <w:tcPr>
            <w:tcW w:w="1134" w:type="dxa"/>
            <w:tcBorders>
              <w:bottom w:val="single" w:sz="4" w:space="0" w:color="auto"/>
            </w:tcBorders>
          </w:tcPr>
          <w:p w14:paraId="7A1289E0" w14:textId="77777777" w:rsidR="00B83108" w:rsidRDefault="00B83108">
            <w:pPr>
              <w:pStyle w:val="yTable"/>
              <w:tabs>
                <w:tab w:val="right" w:pos="680"/>
              </w:tabs>
              <w:rPr>
                <w:spacing w:val="-1"/>
                <w:sz w:val="14"/>
              </w:rPr>
            </w:pPr>
          </w:p>
        </w:tc>
        <w:tc>
          <w:tcPr>
            <w:tcW w:w="1169" w:type="dxa"/>
            <w:tcBorders>
              <w:bottom w:val="single" w:sz="4" w:space="0" w:color="auto"/>
            </w:tcBorders>
          </w:tcPr>
          <w:p w14:paraId="34405EE5" w14:textId="77777777" w:rsidR="00B83108" w:rsidRDefault="00B83108">
            <w:pPr>
              <w:pStyle w:val="yTable"/>
              <w:rPr>
                <w:spacing w:val="-2"/>
                <w:sz w:val="14"/>
              </w:rPr>
            </w:pPr>
            <w:r>
              <w:rPr>
                <w:spacing w:val="-2"/>
                <w:sz w:val="14"/>
              </w:rPr>
              <w:t>2.2 x 10</w:t>
            </w:r>
            <w:r>
              <w:rPr>
                <w:spacing w:val="-2"/>
                <w:sz w:val="14"/>
                <w:vertAlign w:val="superscript"/>
              </w:rPr>
              <w:noBreakHyphen/>
              <w:t>2</w:t>
            </w:r>
          </w:p>
        </w:tc>
        <w:tc>
          <w:tcPr>
            <w:tcW w:w="1170" w:type="dxa"/>
            <w:tcBorders>
              <w:bottom w:val="single" w:sz="4" w:space="0" w:color="auto"/>
            </w:tcBorders>
          </w:tcPr>
          <w:p w14:paraId="24854F3C" w14:textId="77777777" w:rsidR="00B83108" w:rsidRDefault="00B83108">
            <w:pPr>
              <w:pStyle w:val="yTable"/>
              <w:rPr>
                <w:spacing w:val="-2"/>
                <w:sz w:val="14"/>
              </w:rPr>
            </w:pPr>
            <w:r>
              <w:rPr>
                <w:spacing w:val="-2"/>
                <w:sz w:val="14"/>
              </w:rPr>
              <w:t>1.5 x 10</w:t>
            </w:r>
            <w:r>
              <w:rPr>
                <w:spacing w:val="-2"/>
                <w:sz w:val="14"/>
                <w:vertAlign w:val="superscript"/>
              </w:rPr>
              <w:noBreakHyphen/>
              <w:t>4</w:t>
            </w:r>
          </w:p>
        </w:tc>
        <w:tc>
          <w:tcPr>
            <w:tcW w:w="1229" w:type="dxa"/>
            <w:gridSpan w:val="4"/>
            <w:tcBorders>
              <w:bottom w:val="single" w:sz="4" w:space="0" w:color="auto"/>
            </w:tcBorders>
          </w:tcPr>
          <w:p w14:paraId="293D74AF" w14:textId="77777777" w:rsidR="00B83108" w:rsidRDefault="00B83108">
            <w:pPr>
              <w:pStyle w:val="yTable"/>
              <w:rPr>
                <w:spacing w:val="-2"/>
                <w:sz w:val="14"/>
              </w:rPr>
            </w:pPr>
            <w:r>
              <w:rPr>
                <w:spacing w:val="-2"/>
                <w:sz w:val="14"/>
              </w:rPr>
              <w:t>7.4 x 10</w:t>
            </w:r>
            <w:r>
              <w:rPr>
                <w:spacing w:val="-2"/>
                <w:sz w:val="14"/>
                <w:vertAlign w:val="superscript"/>
              </w:rPr>
              <w:noBreakHyphen/>
              <w:t>4</w:t>
            </w:r>
          </w:p>
        </w:tc>
        <w:tc>
          <w:tcPr>
            <w:tcW w:w="1111" w:type="dxa"/>
            <w:tcBorders>
              <w:bottom w:val="single" w:sz="4" w:space="0" w:color="auto"/>
            </w:tcBorders>
          </w:tcPr>
          <w:p w14:paraId="35B226C8" w14:textId="77777777" w:rsidR="00B83108" w:rsidRDefault="00B83108">
            <w:pPr>
              <w:pStyle w:val="yTable"/>
              <w:rPr>
                <w:spacing w:val="-2"/>
                <w:sz w:val="14"/>
                <w:vertAlign w:val="superscript"/>
              </w:rPr>
            </w:pPr>
            <w:r>
              <w:rPr>
                <w:spacing w:val="-2"/>
                <w:sz w:val="14"/>
              </w:rPr>
              <w:t>1.1 x 10</w:t>
            </w:r>
            <w:r>
              <w:rPr>
                <w:spacing w:val="-2"/>
                <w:sz w:val="14"/>
                <w:vertAlign w:val="superscript"/>
              </w:rPr>
              <w:t>+3</w:t>
            </w:r>
          </w:p>
        </w:tc>
      </w:tr>
    </w:tbl>
    <w:p w14:paraId="5AB17D5F" w14:textId="77777777" w:rsidR="00B83108" w:rsidRDefault="00B83108">
      <w:pPr>
        <w:pStyle w:val="yTable"/>
        <w:spacing w:before="40"/>
        <w:rPr>
          <w:spacing w:val="-2"/>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7088"/>
      </w:tblGrid>
      <w:tr w:rsidR="000B1A61" w14:paraId="3D53EF4F" w14:textId="77777777">
        <w:tc>
          <w:tcPr>
            <w:tcW w:w="7088" w:type="dxa"/>
          </w:tcPr>
          <w:p w14:paraId="662393A8" w14:textId="77777777" w:rsidR="00B83108" w:rsidRDefault="00B83108">
            <w:pPr>
              <w:pStyle w:val="yMiscellaneousBody"/>
              <w:spacing w:before="100"/>
              <w:ind w:left="567" w:hanging="567"/>
              <w:rPr>
                <w:snapToGrid w:val="0"/>
              </w:rPr>
            </w:pPr>
            <w:r>
              <w:rPr>
                <w:snapToGrid w:val="0"/>
                <w:vertAlign w:val="superscript"/>
              </w:rPr>
              <w:t>1</w:t>
            </w:r>
            <w:r>
              <w:rPr>
                <w:snapToGrid w:val="0"/>
              </w:rPr>
              <w:tab/>
              <w:t>Soluble (S); Insoluble (I).</w:t>
            </w:r>
          </w:p>
          <w:p w14:paraId="7DE46E51" w14:textId="77777777" w:rsidR="00B83108" w:rsidRDefault="00B83108">
            <w:pPr>
              <w:pStyle w:val="yMiscellaneousBody"/>
              <w:spacing w:before="100"/>
              <w:ind w:left="567" w:hanging="567"/>
              <w:rPr>
                <w:snapToGrid w:val="0"/>
              </w:rPr>
            </w:pPr>
            <w:r>
              <w:rPr>
                <w:snapToGrid w:val="0"/>
                <w:vertAlign w:val="superscript"/>
              </w:rPr>
              <w:t>2</w:t>
            </w:r>
            <w:r>
              <w:rPr>
                <w:snapToGrid w:val="0"/>
              </w:rPr>
              <w:tab/>
              <w:t>“Sub” means that values given are for submersion in a semi</w:t>
            </w:r>
            <w:r>
              <w:rPr>
                <w:snapToGrid w:val="0"/>
              </w:rPr>
              <w:noBreakHyphen/>
              <w:t>spherical infinite cloud of airborne material.</w:t>
            </w:r>
          </w:p>
          <w:p w14:paraId="3F6914E8" w14:textId="77777777" w:rsidR="00B83108" w:rsidRDefault="00B83108">
            <w:pPr>
              <w:pStyle w:val="yMiscellaneousBody"/>
              <w:spacing w:before="100"/>
              <w:ind w:left="567" w:hanging="567"/>
              <w:rPr>
                <w:spacing w:val="-2"/>
              </w:rPr>
            </w:pPr>
            <w:r>
              <w:rPr>
                <w:snapToGrid w:val="0"/>
                <w:vertAlign w:val="superscript"/>
              </w:rPr>
              <w:t>3</w:t>
            </w:r>
            <w:r>
              <w:rPr>
                <w:snapToGrid w:val="0"/>
              </w:rPr>
              <w:tab/>
              <w:t>These radon concentrations are appropriate for protection from radon</w:t>
            </w:r>
            <w:r>
              <w:rPr>
                <w:snapToGrid w:val="0"/>
              </w:rPr>
              <w:noBreakHyphen/>
              <w:t>222 combined with its short</w:t>
            </w:r>
            <w:r>
              <w:rPr>
                <w:snapToGrid w:val="0"/>
              </w:rPr>
              <w:noBreakHyphen/>
              <w:t>lived daughters. Alternatively, the value in Table 1 may be replaced by one</w:t>
            </w:r>
            <w:r>
              <w:rPr>
                <w:snapToGrid w:val="0"/>
              </w:rPr>
              <w:noBreakHyphen/>
              <w:t>third (</w:t>
            </w:r>
            <w:r>
              <w:rPr>
                <w:snapToGrid w:val="0"/>
                <w:vertAlign w:val="superscript"/>
              </w:rPr>
              <w:t>1</w:t>
            </w:r>
            <w:r>
              <w:rPr>
                <w:snapToGrid w:val="0"/>
              </w:rPr>
              <w:t>/</w:t>
            </w:r>
            <w:r>
              <w:rPr>
                <w:snapToGrid w:val="0"/>
                <w:vertAlign w:val="subscript"/>
              </w:rPr>
              <w:t>3</w:t>
            </w:r>
            <w:r>
              <w:rPr>
                <w:snapToGrid w:val="0"/>
              </w:rPr>
              <w:t>) “working level”. (A “working level” is defined as any combination of short</w:t>
            </w:r>
            <w:r>
              <w:rPr>
                <w:snapToGrid w:val="0"/>
              </w:rPr>
              <w:noBreakHyphen/>
              <w:t>lived radon</w:t>
            </w:r>
            <w:r>
              <w:rPr>
                <w:snapToGrid w:val="0"/>
              </w:rPr>
              <w:noBreakHyphen/>
              <w:t>222 daughters, polonium</w:t>
            </w:r>
            <w:r>
              <w:rPr>
                <w:snapToGrid w:val="0"/>
              </w:rPr>
              <w:noBreakHyphen/>
              <w:t>218, lead</w:t>
            </w:r>
            <w:r>
              <w:rPr>
                <w:snapToGrid w:val="0"/>
              </w:rPr>
              <w:noBreakHyphen/>
              <w:t>214, bismuth</w:t>
            </w:r>
            <w:r>
              <w:rPr>
                <w:snapToGrid w:val="0"/>
              </w:rPr>
              <w:noBreakHyphen/>
              <w:t xml:space="preserve">214, and </w:t>
            </w:r>
            <w:r>
              <w:rPr>
                <w:snapToGrid w:val="0"/>
              </w:rPr>
              <w:lastRenderedPageBreak/>
              <w:t>polonium</w:t>
            </w:r>
            <w:r>
              <w:rPr>
                <w:snapToGrid w:val="0"/>
              </w:rPr>
              <w:noBreakHyphen/>
              <w:t>214, in one litre of air, without regard to the degree of equilibrium, that will result in the ultimate emission of 1.3 x 10</w:t>
            </w:r>
            <w:r>
              <w:rPr>
                <w:snapToGrid w:val="0"/>
                <w:vertAlign w:val="superscript"/>
              </w:rPr>
              <w:t xml:space="preserve"> 5</w:t>
            </w:r>
            <w:r>
              <w:rPr>
                <w:snapToGrid w:val="0"/>
              </w:rPr>
              <w:t xml:space="preserve"> MeV of alpha particle energy.) The Table II value may be replaced by one</w:t>
            </w:r>
            <w:r>
              <w:rPr>
                <w:snapToGrid w:val="0"/>
              </w:rPr>
              <w:noBreakHyphen/>
              <w:t>thirtieth (</w:t>
            </w:r>
            <w:r>
              <w:rPr>
                <w:snapToGrid w:val="0"/>
                <w:vertAlign w:val="superscript"/>
              </w:rPr>
              <w:t>1</w:t>
            </w:r>
            <w:r>
              <w:rPr>
                <w:snapToGrid w:val="0"/>
              </w:rPr>
              <w:t>/</w:t>
            </w:r>
            <w:r>
              <w:rPr>
                <w:snapToGrid w:val="0"/>
                <w:vertAlign w:val="subscript"/>
              </w:rPr>
              <w:t>30</w:t>
            </w:r>
            <w:r>
              <w:rPr>
                <w:snapToGrid w:val="0"/>
              </w:rPr>
              <w:t>) of a “working level”. The limit on radon</w:t>
            </w:r>
            <w:r>
              <w:rPr>
                <w:snapToGrid w:val="0"/>
              </w:rPr>
              <w:noBreakHyphen/>
              <w:t>222 concentrations in restricted areas may be based on an annual average.</w:t>
            </w:r>
          </w:p>
        </w:tc>
      </w:tr>
      <w:tr w:rsidR="000B1A61" w14:paraId="14730F3E" w14:textId="77777777">
        <w:tc>
          <w:tcPr>
            <w:tcW w:w="7088" w:type="dxa"/>
          </w:tcPr>
          <w:p w14:paraId="58107A2C" w14:textId="77777777" w:rsidR="00B83108" w:rsidRDefault="00B83108">
            <w:pPr>
              <w:pStyle w:val="yMiscellaneousBody"/>
              <w:spacing w:before="100"/>
              <w:ind w:left="567" w:hanging="567"/>
              <w:rPr>
                <w:snapToGrid w:val="0"/>
              </w:rPr>
            </w:pPr>
            <w:r>
              <w:rPr>
                <w:snapToGrid w:val="0"/>
                <w:vertAlign w:val="superscript"/>
              </w:rPr>
              <w:lastRenderedPageBreak/>
              <w:t>4</w:t>
            </w:r>
            <w:r>
              <w:rPr>
                <w:snapToGrid w:val="0"/>
              </w:rPr>
              <w:tab/>
              <w:t>For soluble mixtures of U</w:t>
            </w:r>
            <w:r>
              <w:rPr>
                <w:snapToGrid w:val="0"/>
              </w:rPr>
              <w:noBreakHyphen/>
              <w:t>238 and U</w:t>
            </w:r>
            <w:r>
              <w:rPr>
                <w:snapToGrid w:val="0"/>
              </w:rPr>
              <w:noBreakHyphen/>
              <w:t>235 in air chemical toxicity may be the limiting factor. If the per cent by weight (enrichment) of U</w:t>
            </w:r>
            <w:r>
              <w:rPr>
                <w:snapToGrid w:val="0"/>
              </w:rPr>
              <w:noBreakHyphen/>
              <w:t>235 is less than 5, the concentration value for a 40 hour work week, Table I, is 0.2 milligrams uranium per cubic metre of air average. For any enrichment the product of the average concentration and time of exposure during a 40</w:t>
            </w:r>
            <w:r>
              <w:rPr>
                <w:snapToGrid w:val="0"/>
              </w:rPr>
              <w:noBreakHyphen/>
              <w:t>hour work week shall not exceed 8 x SA becquerels</w:t>
            </w:r>
            <w:r>
              <w:rPr>
                <w:snapToGrid w:val="0"/>
              </w:rPr>
              <w:noBreakHyphen/>
              <w:t>hour/metre</w:t>
            </w:r>
            <w:r>
              <w:rPr>
                <w:snapToGrid w:val="0"/>
                <w:vertAlign w:val="superscript"/>
              </w:rPr>
              <w:t xml:space="preserve"> 3</w:t>
            </w:r>
            <w:r>
              <w:rPr>
                <w:snapToGrid w:val="0"/>
              </w:rPr>
              <w:t>, where SA is the specific activity of the uranium inhaled. The concentration value for Table II is 0.007 milligrams uranium per cubic metre of air. The specific activity for natural uranium is 2.5 x 10</w:t>
            </w:r>
            <w:r>
              <w:rPr>
                <w:snapToGrid w:val="0"/>
                <w:vertAlign w:val="superscript"/>
              </w:rPr>
              <w:t xml:space="preserve"> 4</w:t>
            </w:r>
            <w:r>
              <w:rPr>
                <w:snapToGrid w:val="0"/>
              </w:rPr>
              <w:t xml:space="preserve"> becquerels per gram uranium. The specific activity for other mixtures of U</w:t>
            </w:r>
            <w:r>
              <w:rPr>
                <w:snapToGrid w:val="0"/>
              </w:rPr>
              <w:noBreakHyphen/>
              <w:t>238, U</w:t>
            </w:r>
            <w:r>
              <w:rPr>
                <w:snapToGrid w:val="0"/>
              </w:rPr>
              <w:noBreakHyphen/>
              <w:t>235 and 234, if not known, shall be:</w:t>
            </w:r>
          </w:p>
          <w:p w14:paraId="0B2BC6F9" w14:textId="77777777" w:rsidR="00B83108" w:rsidRDefault="00B83108">
            <w:pPr>
              <w:pStyle w:val="yMiscellaneousBody"/>
              <w:tabs>
                <w:tab w:val="left" w:pos="5103"/>
              </w:tabs>
              <w:spacing w:before="60"/>
              <w:ind w:left="1134"/>
            </w:pPr>
            <w:r>
              <w:t>SA = 1.33 x 10 4 becquerels/gram U</w:t>
            </w:r>
            <w:r>
              <w:tab/>
              <w:t>U depleted</w:t>
            </w:r>
          </w:p>
          <w:p w14:paraId="297D01E5" w14:textId="77777777" w:rsidR="00B83108" w:rsidRDefault="00B83108">
            <w:pPr>
              <w:pStyle w:val="yMiscellaneousBody"/>
              <w:spacing w:before="0"/>
              <w:ind w:left="1157"/>
              <w:rPr>
                <w:snapToGrid w:val="0"/>
              </w:rPr>
            </w:pPr>
            <w:r>
              <w:rPr>
                <w:snapToGrid w:val="0"/>
              </w:rPr>
              <w:t>SA = (0.4 + 0.38 E + 0.0034 E</w:t>
            </w:r>
            <w:r>
              <w:rPr>
                <w:snapToGrid w:val="0"/>
                <w:vertAlign w:val="superscript"/>
              </w:rPr>
              <w:t xml:space="preserve"> 2</w:t>
            </w:r>
            <w:r>
              <w:rPr>
                <w:snapToGrid w:val="0"/>
              </w:rPr>
              <w:t>) 10</w:t>
            </w:r>
            <w:r>
              <w:rPr>
                <w:snapToGrid w:val="0"/>
                <w:vertAlign w:val="superscript"/>
              </w:rPr>
              <w:t xml:space="preserve"> –6</w:t>
            </w:r>
            <w:r>
              <w:rPr>
                <w:snapToGrid w:val="0"/>
                <w:vertAlign w:val="superscript"/>
              </w:rPr>
              <w:tab/>
            </w:r>
            <w:r>
              <w:rPr>
                <w:snapToGrid w:val="0"/>
              </w:rPr>
              <w:t>E ≥ 0.72</w:t>
            </w:r>
          </w:p>
          <w:p w14:paraId="3BBE73F3" w14:textId="77777777" w:rsidR="00B83108" w:rsidRDefault="00B83108">
            <w:pPr>
              <w:pStyle w:val="yMiscellaneousBody"/>
              <w:tabs>
                <w:tab w:val="left" w:pos="567"/>
              </w:tabs>
              <w:spacing w:before="60"/>
              <w:ind w:left="567" w:hanging="567"/>
              <w:rPr>
                <w:snapToGrid w:val="0"/>
                <w:vertAlign w:val="superscript"/>
              </w:rPr>
            </w:pPr>
            <w:r>
              <w:rPr>
                <w:snapToGrid w:val="0"/>
              </w:rPr>
              <w:t>where E is the percentage by weight of U</w:t>
            </w:r>
            <w:r>
              <w:rPr>
                <w:snapToGrid w:val="0"/>
              </w:rPr>
              <w:noBreakHyphen/>
              <w:t>235, expressed as per cent.</w:t>
            </w:r>
          </w:p>
        </w:tc>
      </w:tr>
    </w:tbl>
    <w:p w14:paraId="1D1C6876" w14:textId="77777777" w:rsidR="00B83108" w:rsidRDefault="00B83108">
      <w:pPr>
        <w:pStyle w:val="yTable"/>
        <w:pBdr>
          <w:top w:val="single" w:sz="4" w:space="1" w:color="auto"/>
        </w:pBdr>
        <w:jc w:val="center"/>
        <w:rPr>
          <w:sz w:val="14"/>
        </w:rPr>
      </w:pPr>
      <w:r>
        <w:rPr>
          <w:sz w:val="14"/>
        </w:rPr>
        <w:t>(See notes at end of this Schedule and Appendix thereto)</w:t>
      </w:r>
    </w:p>
    <w:p w14:paraId="65E02D6A" w14:textId="77777777" w:rsidR="00B83108" w:rsidRDefault="00B83108">
      <w:pPr>
        <w:pStyle w:val="MiscellaneousHeading"/>
        <w:pageBreakBefore/>
        <w:rPr>
          <w:snapToGrid w:val="0"/>
        </w:rPr>
      </w:pPr>
      <w:r>
        <w:rPr>
          <w:snapToGrid w:val="0"/>
        </w:rPr>
        <w:lastRenderedPageBreak/>
        <w:t>Appendix to Schedule VIII</w:t>
      </w:r>
    </w:p>
    <w:p w14:paraId="643B1E56" w14:textId="77777777" w:rsidR="00B83108" w:rsidRDefault="00B83108">
      <w:pPr>
        <w:pStyle w:val="yTable"/>
        <w:keepNext/>
        <w:keepLines/>
        <w:tabs>
          <w:tab w:val="left" w:pos="1134"/>
        </w:tabs>
        <w:rPr>
          <w:snapToGrid w:val="0"/>
        </w:rPr>
      </w:pPr>
      <w:r>
        <w:rPr>
          <w:snapToGrid w:val="0"/>
        </w:rPr>
        <w:t>Note:</w:t>
      </w:r>
      <w:r>
        <w:rPr>
          <w:snapToGrid w:val="0"/>
        </w:rPr>
        <w:tab/>
        <w:t>In any case where there is a mixture in air or water of more than one radionuclide, the limiting values for purposes of this Appendix should be determined as follows:</w:t>
      </w:r>
    </w:p>
    <w:p w14:paraId="4B07B97C" w14:textId="77777777" w:rsidR="00B83108" w:rsidRDefault="00B83108">
      <w:pPr>
        <w:pStyle w:val="yTable"/>
        <w:tabs>
          <w:tab w:val="left" w:pos="567"/>
        </w:tabs>
        <w:ind w:left="567" w:hanging="567"/>
        <w:rPr>
          <w:snapToGrid w:val="0"/>
        </w:rPr>
      </w:pPr>
      <w:r>
        <w:rPr>
          <w:snapToGrid w:val="0"/>
        </w:rPr>
        <w:t>1.</w:t>
      </w:r>
      <w:r>
        <w:rPr>
          <w:snapToGrid w:val="0"/>
        </w:rPr>
        <w:tab/>
        <w:t>If the identity and concentration of each radionuclide in the mixture are known, the limiting values should be derived as follows: Determine, for each radionuclide in the mixture, the ratio between the quantity present in the mixture and the limit otherwise established in this Appendix for the specific radionuclide when not in a mixture. The sum of such ratios for all the radionuclides in the mixture may not exceed “1” (i.e., “unity”).</w:t>
      </w:r>
    </w:p>
    <w:p w14:paraId="0263A7A3" w14:textId="77777777" w:rsidR="00B83108" w:rsidRDefault="00B83108">
      <w:pPr>
        <w:pStyle w:val="yTable"/>
        <w:tabs>
          <w:tab w:val="left" w:pos="567"/>
        </w:tabs>
        <w:ind w:left="567" w:hanging="567"/>
        <w:rPr>
          <w:snapToGrid w:val="0"/>
        </w:rPr>
      </w:pPr>
      <w:r>
        <w:rPr>
          <w:i/>
          <w:snapToGrid w:val="0"/>
        </w:rPr>
        <w:tab/>
        <w:t>Example</w:t>
      </w:r>
      <w:r>
        <w:rPr>
          <w:snapToGrid w:val="0"/>
        </w:rPr>
        <w:t>: If radionuclides a, b, and c are present in concentrations C</w:t>
      </w:r>
      <w:r>
        <w:rPr>
          <w:snapToGrid w:val="0"/>
          <w:vertAlign w:val="subscript"/>
        </w:rPr>
        <w:t>a</w:t>
      </w:r>
      <w:r>
        <w:rPr>
          <w:snapToGrid w:val="0"/>
        </w:rPr>
        <w:t>, C</w:t>
      </w:r>
      <w:r>
        <w:rPr>
          <w:snapToGrid w:val="0"/>
          <w:vertAlign w:val="subscript"/>
        </w:rPr>
        <w:t>b</w:t>
      </w:r>
      <w:r>
        <w:rPr>
          <w:snapToGrid w:val="0"/>
        </w:rPr>
        <w:t>, and C</w:t>
      </w:r>
      <w:r>
        <w:rPr>
          <w:snapToGrid w:val="0"/>
          <w:vertAlign w:val="subscript"/>
        </w:rPr>
        <w:t>c</w:t>
      </w:r>
      <w:r>
        <w:rPr>
          <w:snapToGrid w:val="0"/>
        </w:rPr>
        <w:t>, and if the applicable MPC’s are MPC</w:t>
      </w:r>
      <w:r>
        <w:rPr>
          <w:snapToGrid w:val="0"/>
          <w:vertAlign w:val="subscript"/>
        </w:rPr>
        <w:t>a</w:t>
      </w:r>
      <w:r>
        <w:rPr>
          <w:snapToGrid w:val="0"/>
        </w:rPr>
        <w:t>, MPC</w:t>
      </w:r>
      <w:r>
        <w:rPr>
          <w:snapToGrid w:val="0"/>
          <w:vertAlign w:val="subscript"/>
        </w:rPr>
        <w:t>b</w:t>
      </w:r>
      <w:r>
        <w:rPr>
          <w:snapToGrid w:val="0"/>
        </w:rPr>
        <w:t>, and MPC</w:t>
      </w:r>
      <w:r>
        <w:rPr>
          <w:snapToGrid w:val="0"/>
          <w:vertAlign w:val="subscript"/>
        </w:rPr>
        <w:t>c</w:t>
      </w:r>
      <w:r>
        <w:rPr>
          <w:snapToGrid w:val="0"/>
        </w:rPr>
        <w:t>, respectively, then the concentrations shall be limited so that the following relationship exists:</w:t>
      </w:r>
    </w:p>
    <w:p w14:paraId="4422C6AC" w14:textId="77777777" w:rsidR="00B83108" w:rsidRDefault="00B83108">
      <w:pPr>
        <w:pStyle w:val="yTable"/>
        <w:jc w:val="center"/>
        <w:rPr>
          <w:snapToGrid w:val="0"/>
        </w:rPr>
      </w:pPr>
      <w:r>
        <w:rPr>
          <w:rFonts w:ascii="NewCenturySchlbk" w:hAnsi="NewCenturySchlbk"/>
          <w:spacing w:val="-2"/>
          <w:position w:val="-28"/>
          <w:sz w:val="20"/>
        </w:rPr>
        <w:object w:dxaOrig="3860" w:dyaOrig="660" w14:anchorId="47076406">
          <v:shape id="_x0000_i1030" type="#_x0000_t75" style="width:194pt;height:36.5pt" o:ole="" fillcolor="window">
            <v:imagedata r:id="rId41" o:title=""/>
          </v:shape>
          <o:OLEObject Type="Embed" ProgID="Equation.3" ShapeID="_x0000_i1030" DrawAspect="Content" ObjectID="_1844322937" r:id="rId42"/>
        </w:object>
      </w:r>
    </w:p>
    <w:p w14:paraId="052C7FA5" w14:textId="77777777" w:rsidR="00B83108" w:rsidRDefault="00B83108">
      <w:pPr>
        <w:pStyle w:val="yTable"/>
        <w:tabs>
          <w:tab w:val="left" w:pos="567"/>
        </w:tabs>
        <w:ind w:left="567" w:hanging="567"/>
        <w:rPr>
          <w:snapToGrid w:val="0"/>
        </w:rPr>
      </w:pPr>
      <w:r>
        <w:rPr>
          <w:snapToGrid w:val="0"/>
        </w:rPr>
        <w:t>2.</w:t>
      </w:r>
      <w:r>
        <w:rPr>
          <w:snapToGrid w:val="0"/>
        </w:rPr>
        <w:tab/>
        <w:t>If either the identity or the concentration of any radionuclide in the mixture is not known, the limiting values for purposes of this Appendix shall be:</w:t>
      </w:r>
    </w:p>
    <w:p w14:paraId="1729882E" w14:textId="77777777" w:rsidR="00B83108" w:rsidRDefault="00B83108">
      <w:pPr>
        <w:pStyle w:val="yTable"/>
        <w:tabs>
          <w:tab w:val="left" w:pos="567"/>
          <w:tab w:val="left" w:pos="1134"/>
        </w:tabs>
        <w:ind w:left="1134" w:hanging="1134"/>
        <w:rPr>
          <w:snapToGrid w:val="0"/>
        </w:rPr>
      </w:pPr>
      <w:r>
        <w:rPr>
          <w:snapToGrid w:val="0"/>
        </w:rPr>
        <w:tab/>
        <w:t>a.</w:t>
      </w:r>
      <w:r>
        <w:rPr>
          <w:snapToGrid w:val="0"/>
        </w:rPr>
        <w:tab/>
        <w:t>For purposes of Table I, Col. 1 ............................. 2.2 x 10</w:t>
      </w:r>
      <w:r>
        <w:rPr>
          <w:snapToGrid w:val="0"/>
          <w:vertAlign w:val="superscript"/>
        </w:rPr>
        <w:t xml:space="preserve"> </w:t>
      </w:r>
      <w:r>
        <w:rPr>
          <w:snapToGrid w:val="0"/>
          <w:vertAlign w:val="superscript"/>
        </w:rPr>
        <w:noBreakHyphen/>
        <w:t>2</w:t>
      </w:r>
    </w:p>
    <w:p w14:paraId="2F59F8C5" w14:textId="77777777" w:rsidR="00B83108" w:rsidRDefault="00B83108">
      <w:pPr>
        <w:pStyle w:val="yTable"/>
        <w:tabs>
          <w:tab w:val="left" w:pos="567"/>
          <w:tab w:val="left" w:pos="1134"/>
        </w:tabs>
        <w:ind w:left="1134" w:hanging="1134"/>
        <w:rPr>
          <w:snapToGrid w:val="0"/>
        </w:rPr>
      </w:pPr>
      <w:r>
        <w:rPr>
          <w:snapToGrid w:val="0"/>
        </w:rPr>
        <w:tab/>
        <w:t>b.</w:t>
      </w:r>
      <w:r>
        <w:rPr>
          <w:snapToGrid w:val="0"/>
        </w:rPr>
        <w:tab/>
        <w:t>For purposes of Table I, Col. 2 ............................. 1.5 x 10</w:t>
      </w:r>
      <w:r>
        <w:rPr>
          <w:snapToGrid w:val="0"/>
          <w:vertAlign w:val="superscript"/>
        </w:rPr>
        <w:t xml:space="preserve"> +4</w:t>
      </w:r>
    </w:p>
    <w:p w14:paraId="29A96FEA" w14:textId="77777777" w:rsidR="00B83108" w:rsidRDefault="00B83108">
      <w:pPr>
        <w:pStyle w:val="yTable"/>
        <w:tabs>
          <w:tab w:val="left" w:pos="567"/>
          <w:tab w:val="left" w:pos="1134"/>
        </w:tabs>
        <w:ind w:left="1134" w:hanging="1134"/>
        <w:rPr>
          <w:snapToGrid w:val="0"/>
        </w:rPr>
      </w:pPr>
      <w:r>
        <w:rPr>
          <w:snapToGrid w:val="0"/>
        </w:rPr>
        <w:tab/>
        <w:t>c.</w:t>
      </w:r>
      <w:r>
        <w:rPr>
          <w:snapToGrid w:val="0"/>
        </w:rPr>
        <w:tab/>
        <w:t>For purposes of Table II, Col. 1 ........................... 7.4 x 10</w:t>
      </w:r>
      <w:r>
        <w:rPr>
          <w:snapToGrid w:val="0"/>
          <w:vertAlign w:val="superscript"/>
        </w:rPr>
        <w:t xml:space="preserve"> </w:t>
      </w:r>
      <w:r>
        <w:rPr>
          <w:snapToGrid w:val="0"/>
          <w:vertAlign w:val="superscript"/>
        </w:rPr>
        <w:noBreakHyphen/>
        <w:t>4</w:t>
      </w:r>
    </w:p>
    <w:p w14:paraId="64372F62" w14:textId="77777777" w:rsidR="00B83108" w:rsidRDefault="00B83108">
      <w:pPr>
        <w:pStyle w:val="yTable"/>
        <w:tabs>
          <w:tab w:val="left" w:pos="567"/>
          <w:tab w:val="left" w:pos="1134"/>
        </w:tabs>
        <w:ind w:left="1134" w:hanging="1134"/>
        <w:rPr>
          <w:snapToGrid w:val="0"/>
        </w:rPr>
      </w:pPr>
      <w:r>
        <w:rPr>
          <w:snapToGrid w:val="0"/>
        </w:rPr>
        <w:tab/>
        <w:t>d.</w:t>
      </w:r>
      <w:r>
        <w:rPr>
          <w:snapToGrid w:val="0"/>
        </w:rPr>
        <w:tab/>
        <w:t>For purposes of Table II, Col. 2 ........................... 1.1 x 10</w:t>
      </w:r>
      <w:r>
        <w:rPr>
          <w:snapToGrid w:val="0"/>
          <w:vertAlign w:val="superscript"/>
        </w:rPr>
        <w:t xml:space="preserve"> +3</w:t>
      </w:r>
    </w:p>
    <w:p w14:paraId="3421B877" w14:textId="77777777" w:rsidR="00B83108" w:rsidRDefault="00B83108">
      <w:pPr>
        <w:pStyle w:val="yTable"/>
        <w:tabs>
          <w:tab w:val="left" w:pos="567"/>
        </w:tabs>
        <w:ind w:left="567" w:hanging="567"/>
        <w:rPr>
          <w:snapToGrid w:val="0"/>
        </w:rPr>
      </w:pPr>
      <w:r>
        <w:rPr>
          <w:snapToGrid w:val="0"/>
        </w:rPr>
        <w:t>3.</w:t>
      </w:r>
      <w:r>
        <w:rPr>
          <w:snapToGrid w:val="0"/>
        </w:rPr>
        <w:tab/>
        <w:t>If any of the conditions specified below are met, the corresponding values specified below may be used in lieu of those specified in paragraph 2 above.</w:t>
      </w:r>
    </w:p>
    <w:p w14:paraId="0CAE7C5C" w14:textId="77777777" w:rsidR="00B83108" w:rsidRDefault="00B83108">
      <w:pPr>
        <w:pStyle w:val="yTable"/>
        <w:tabs>
          <w:tab w:val="left" w:pos="567"/>
          <w:tab w:val="left" w:pos="1134"/>
        </w:tabs>
        <w:ind w:left="1134" w:hanging="1134"/>
        <w:rPr>
          <w:snapToGrid w:val="0"/>
        </w:rPr>
      </w:pPr>
      <w:r>
        <w:rPr>
          <w:snapToGrid w:val="0"/>
        </w:rPr>
        <w:tab/>
        <w:t>a.</w:t>
      </w:r>
      <w:r>
        <w:rPr>
          <w:snapToGrid w:val="0"/>
        </w:rPr>
        <w:tab/>
        <w:t>If the identity of each radionuclide in the mixture is known, but the concentration of one or more of the radionuclides in the mixture is not known, the concentration limit for the mixture is the limit specified in this Appendix for the radionuclide in the mixture having the lowest concentration limit; or</w:t>
      </w:r>
    </w:p>
    <w:p w14:paraId="1CE581B5" w14:textId="77777777" w:rsidR="00B83108" w:rsidRDefault="00B83108">
      <w:pPr>
        <w:pStyle w:val="yTable"/>
        <w:tabs>
          <w:tab w:val="left" w:pos="567"/>
          <w:tab w:val="left" w:pos="1134"/>
        </w:tabs>
        <w:spacing w:after="120"/>
        <w:ind w:left="1134" w:hanging="1134"/>
        <w:rPr>
          <w:snapToGrid w:val="0"/>
        </w:rPr>
      </w:pPr>
      <w:r>
        <w:rPr>
          <w:snapToGrid w:val="0"/>
        </w:rPr>
        <w:tab/>
        <w:t>b.</w:t>
      </w:r>
      <w:r>
        <w:rPr>
          <w:snapToGrid w:val="0"/>
        </w:rPr>
        <w:tab/>
        <w:t>If the identity of each radionuclide in the mixture is not known, but it is known that certain radionuclides specified in this Appendix are not present in the mixture, the concentration limit for the mixture is the lowest concentration limit specified in this Appendix for any radionuclide which is not known to be absent from the mixture; or</w:t>
      </w:r>
    </w:p>
    <w:tbl>
      <w:tblPr>
        <w:tblW w:w="0" w:type="auto"/>
        <w:tblLayout w:type="fixed"/>
        <w:tblCellMar>
          <w:left w:w="141" w:type="dxa"/>
          <w:right w:w="141" w:type="dxa"/>
        </w:tblCellMar>
        <w:tblLook w:val="0000" w:firstRow="0" w:lastRow="0" w:firstColumn="0" w:lastColumn="0" w:noHBand="0" w:noVBand="0"/>
      </w:tblPr>
      <w:tblGrid>
        <w:gridCol w:w="2410"/>
        <w:gridCol w:w="1169"/>
        <w:gridCol w:w="21"/>
        <w:gridCol w:w="1149"/>
        <w:gridCol w:w="51"/>
        <w:gridCol w:w="1080"/>
        <w:gridCol w:w="38"/>
        <w:gridCol w:w="1170"/>
      </w:tblGrid>
      <w:tr w:rsidR="000B1A61" w14:paraId="353CD90C" w14:textId="77777777">
        <w:trPr>
          <w:tblHeader/>
        </w:trPr>
        <w:tc>
          <w:tcPr>
            <w:tcW w:w="2410" w:type="dxa"/>
            <w:tcBorders>
              <w:top w:val="single" w:sz="4" w:space="0" w:color="auto"/>
            </w:tcBorders>
          </w:tcPr>
          <w:p w14:paraId="2BADBDA5" w14:textId="77777777" w:rsidR="00B83108" w:rsidRDefault="00B83108">
            <w:pPr>
              <w:pStyle w:val="yTable"/>
              <w:spacing w:before="0"/>
              <w:jc w:val="center"/>
              <w:rPr>
                <w:b/>
                <w:sz w:val="14"/>
              </w:rPr>
            </w:pPr>
          </w:p>
        </w:tc>
        <w:tc>
          <w:tcPr>
            <w:tcW w:w="2390" w:type="dxa"/>
            <w:gridSpan w:val="4"/>
            <w:tcBorders>
              <w:top w:val="single" w:sz="4" w:space="0" w:color="auto"/>
            </w:tcBorders>
          </w:tcPr>
          <w:p w14:paraId="435121F5" w14:textId="77777777" w:rsidR="00B83108" w:rsidRDefault="00B83108">
            <w:pPr>
              <w:pStyle w:val="yTable"/>
              <w:spacing w:before="0"/>
              <w:jc w:val="center"/>
              <w:rPr>
                <w:b/>
                <w:sz w:val="14"/>
              </w:rPr>
            </w:pPr>
            <w:r>
              <w:rPr>
                <w:b/>
                <w:sz w:val="14"/>
              </w:rPr>
              <w:t>Table I</w:t>
            </w:r>
          </w:p>
        </w:tc>
        <w:tc>
          <w:tcPr>
            <w:tcW w:w="2288" w:type="dxa"/>
            <w:gridSpan w:val="3"/>
            <w:tcBorders>
              <w:top w:val="single" w:sz="4" w:space="0" w:color="auto"/>
            </w:tcBorders>
          </w:tcPr>
          <w:p w14:paraId="1A9084A1" w14:textId="77777777" w:rsidR="00B83108" w:rsidRDefault="00B83108">
            <w:pPr>
              <w:pStyle w:val="yTable"/>
              <w:spacing w:before="0"/>
              <w:jc w:val="center"/>
              <w:rPr>
                <w:b/>
                <w:sz w:val="14"/>
              </w:rPr>
            </w:pPr>
            <w:r>
              <w:rPr>
                <w:b/>
                <w:sz w:val="14"/>
              </w:rPr>
              <w:t>Table II</w:t>
            </w:r>
          </w:p>
        </w:tc>
      </w:tr>
      <w:tr w:rsidR="000B1A61" w14:paraId="64D3B677" w14:textId="77777777">
        <w:trPr>
          <w:cantSplit/>
          <w:tblHeader/>
        </w:trPr>
        <w:tc>
          <w:tcPr>
            <w:tcW w:w="2410" w:type="dxa"/>
          </w:tcPr>
          <w:p w14:paraId="7A5F82EA" w14:textId="77777777" w:rsidR="00B83108" w:rsidRDefault="00B83108">
            <w:pPr>
              <w:pStyle w:val="yTable"/>
              <w:spacing w:before="0"/>
              <w:jc w:val="center"/>
              <w:rPr>
                <w:b/>
                <w:i/>
                <w:sz w:val="14"/>
              </w:rPr>
            </w:pPr>
            <w:r>
              <w:rPr>
                <w:b/>
                <w:i/>
                <w:sz w:val="14"/>
              </w:rPr>
              <w:t>c.  Radionuclide</w:t>
            </w:r>
          </w:p>
        </w:tc>
        <w:tc>
          <w:tcPr>
            <w:tcW w:w="1190" w:type="dxa"/>
            <w:gridSpan w:val="2"/>
          </w:tcPr>
          <w:p w14:paraId="3D2E37E1" w14:textId="77777777" w:rsidR="00B83108" w:rsidRDefault="00B83108">
            <w:pPr>
              <w:pStyle w:val="yTable"/>
              <w:spacing w:before="0"/>
              <w:jc w:val="center"/>
              <w:rPr>
                <w:b/>
                <w:sz w:val="14"/>
              </w:rPr>
            </w:pPr>
            <w:r>
              <w:rPr>
                <w:b/>
                <w:sz w:val="14"/>
              </w:rPr>
              <w:t>Column 1</w:t>
            </w:r>
          </w:p>
          <w:p w14:paraId="312289BB" w14:textId="77777777" w:rsidR="00B83108" w:rsidRDefault="00B83108">
            <w:pPr>
              <w:pStyle w:val="yTable"/>
              <w:spacing w:before="0"/>
              <w:jc w:val="center"/>
              <w:rPr>
                <w:b/>
                <w:i/>
                <w:sz w:val="14"/>
              </w:rPr>
            </w:pPr>
            <w:r>
              <w:rPr>
                <w:b/>
                <w:i/>
                <w:sz w:val="14"/>
              </w:rPr>
              <w:t>Air</w:t>
            </w:r>
          </w:p>
        </w:tc>
        <w:tc>
          <w:tcPr>
            <w:tcW w:w="1200" w:type="dxa"/>
            <w:gridSpan w:val="2"/>
          </w:tcPr>
          <w:p w14:paraId="150AA05B" w14:textId="77777777" w:rsidR="00B83108" w:rsidRDefault="00B83108">
            <w:pPr>
              <w:pStyle w:val="yTable"/>
              <w:spacing w:before="0"/>
              <w:jc w:val="center"/>
              <w:rPr>
                <w:b/>
                <w:sz w:val="14"/>
              </w:rPr>
            </w:pPr>
            <w:r>
              <w:rPr>
                <w:b/>
                <w:sz w:val="14"/>
              </w:rPr>
              <w:t>Column 2</w:t>
            </w:r>
          </w:p>
          <w:p w14:paraId="53B6793B" w14:textId="77777777" w:rsidR="00B83108" w:rsidRDefault="00B83108">
            <w:pPr>
              <w:pStyle w:val="yTable"/>
              <w:spacing w:before="0"/>
              <w:jc w:val="center"/>
              <w:rPr>
                <w:b/>
                <w:i/>
                <w:sz w:val="14"/>
              </w:rPr>
            </w:pPr>
            <w:r>
              <w:rPr>
                <w:b/>
                <w:i/>
                <w:sz w:val="14"/>
              </w:rPr>
              <w:t>Water</w:t>
            </w:r>
          </w:p>
        </w:tc>
        <w:tc>
          <w:tcPr>
            <w:tcW w:w="1080" w:type="dxa"/>
          </w:tcPr>
          <w:p w14:paraId="1A55B2CA" w14:textId="77777777" w:rsidR="00B83108" w:rsidRDefault="00B83108">
            <w:pPr>
              <w:pStyle w:val="yTable"/>
              <w:spacing w:before="0"/>
              <w:jc w:val="center"/>
              <w:rPr>
                <w:b/>
                <w:sz w:val="14"/>
              </w:rPr>
            </w:pPr>
            <w:r>
              <w:rPr>
                <w:b/>
                <w:sz w:val="14"/>
              </w:rPr>
              <w:t>Column 1</w:t>
            </w:r>
          </w:p>
          <w:p w14:paraId="64B8A781" w14:textId="77777777" w:rsidR="00B83108" w:rsidRDefault="00B83108">
            <w:pPr>
              <w:pStyle w:val="yTable"/>
              <w:spacing w:before="0"/>
              <w:jc w:val="center"/>
              <w:rPr>
                <w:b/>
                <w:i/>
                <w:sz w:val="14"/>
              </w:rPr>
            </w:pPr>
            <w:r>
              <w:rPr>
                <w:b/>
                <w:i/>
                <w:sz w:val="14"/>
              </w:rPr>
              <w:t>Air</w:t>
            </w:r>
          </w:p>
        </w:tc>
        <w:tc>
          <w:tcPr>
            <w:tcW w:w="1208" w:type="dxa"/>
            <w:gridSpan w:val="2"/>
          </w:tcPr>
          <w:p w14:paraId="1AFEDB94" w14:textId="77777777" w:rsidR="00B83108" w:rsidRDefault="00B83108">
            <w:pPr>
              <w:pStyle w:val="yTable"/>
              <w:spacing w:before="0"/>
              <w:jc w:val="center"/>
              <w:rPr>
                <w:b/>
                <w:sz w:val="14"/>
              </w:rPr>
            </w:pPr>
            <w:r>
              <w:rPr>
                <w:b/>
                <w:sz w:val="14"/>
              </w:rPr>
              <w:t>Column 2</w:t>
            </w:r>
          </w:p>
          <w:p w14:paraId="3E3A7CD4" w14:textId="77777777" w:rsidR="00B83108" w:rsidRDefault="00B83108">
            <w:pPr>
              <w:pStyle w:val="yTable"/>
              <w:spacing w:before="0"/>
              <w:jc w:val="center"/>
              <w:rPr>
                <w:b/>
                <w:i/>
                <w:sz w:val="14"/>
              </w:rPr>
            </w:pPr>
            <w:r>
              <w:rPr>
                <w:b/>
                <w:i/>
                <w:sz w:val="14"/>
              </w:rPr>
              <w:t>Water</w:t>
            </w:r>
          </w:p>
        </w:tc>
      </w:tr>
      <w:tr w:rsidR="000B1A61" w14:paraId="388E7840" w14:textId="77777777">
        <w:trPr>
          <w:cantSplit/>
          <w:tblHeader/>
        </w:trPr>
        <w:tc>
          <w:tcPr>
            <w:tcW w:w="2410" w:type="dxa"/>
            <w:tcBorders>
              <w:bottom w:val="single" w:sz="4" w:space="0" w:color="auto"/>
            </w:tcBorders>
          </w:tcPr>
          <w:p w14:paraId="290BF130" w14:textId="77777777" w:rsidR="00B83108" w:rsidRDefault="00B83108">
            <w:pPr>
              <w:pStyle w:val="yTable"/>
              <w:spacing w:before="0"/>
              <w:jc w:val="center"/>
              <w:rPr>
                <w:b/>
                <w:sz w:val="14"/>
              </w:rPr>
            </w:pPr>
          </w:p>
        </w:tc>
        <w:tc>
          <w:tcPr>
            <w:tcW w:w="1190" w:type="dxa"/>
            <w:gridSpan w:val="2"/>
            <w:tcBorders>
              <w:bottom w:val="single" w:sz="4" w:space="0" w:color="auto"/>
            </w:tcBorders>
          </w:tcPr>
          <w:p w14:paraId="4A307EE0" w14:textId="77777777" w:rsidR="00B83108" w:rsidRDefault="00B83108">
            <w:pPr>
              <w:pStyle w:val="yTable"/>
              <w:spacing w:before="0"/>
              <w:jc w:val="center"/>
              <w:rPr>
                <w:b/>
                <w:sz w:val="14"/>
              </w:rPr>
            </w:pPr>
          </w:p>
        </w:tc>
        <w:tc>
          <w:tcPr>
            <w:tcW w:w="2280" w:type="dxa"/>
            <w:gridSpan w:val="3"/>
            <w:tcBorders>
              <w:bottom w:val="single" w:sz="4" w:space="0" w:color="auto"/>
            </w:tcBorders>
          </w:tcPr>
          <w:p w14:paraId="4180394E" w14:textId="77777777" w:rsidR="00B83108" w:rsidRDefault="00B83108">
            <w:pPr>
              <w:pStyle w:val="yTable"/>
              <w:spacing w:before="0"/>
              <w:jc w:val="center"/>
              <w:rPr>
                <w:b/>
                <w:i/>
                <w:sz w:val="14"/>
              </w:rPr>
            </w:pPr>
            <w:r>
              <w:rPr>
                <w:b/>
                <w:i/>
                <w:sz w:val="14"/>
              </w:rPr>
              <w:t>(becquerels per cubic metre)</w:t>
            </w:r>
          </w:p>
        </w:tc>
        <w:tc>
          <w:tcPr>
            <w:tcW w:w="1208" w:type="dxa"/>
            <w:gridSpan w:val="2"/>
            <w:tcBorders>
              <w:bottom w:val="single" w:sz="4" w:space="0" w:color="auto"/>
            </w:tcBorders>
          </w:tcPr>
          <w:p w14:paraId="6F234EAF" w14:textId="77777777" w:rsidR="00B83108" w:rsidRDefault="00B83108">
            <w:pPr>
              <w:pStyle w:val="yTable"/>
              <w:spacing w:before="0"/>
              <w:jc w:val="center"/>
              <w:rPr>
                <w:b/>
                <w:sz w:val="14"/>
              </w:rPr>
            </w:pPr>
          </w:p>
        </w:tc>
      </w:tr>
      <w:tr w:rsidR="000B1A61" w14:paraId="49F4B403" w14:textId="77777777">
        <w:tc>
          <w:tcPr>
            <w:tcW w:w="2410" w:type="dxa"/>
          </w:tcPr>
          <w:p w14:paraId="4CA7FFA6" w14:textId="77777777" w:rsidR="00B83108" w:rsidRDefault="00B83108">
            <w:pPr>
              <w:pStyle w:val="yTable"/>
              <w:spacing w:before="0"/>
              <w:rPr>
                <w:spacing w:val="-2"/>
                <w:sz w:val="14"/>
              </w:rPr>
            </w:pPr>
            <w:r>
              <w:rPr>
                <w:spacing w:val="-2"/>
                <w:sz w:val="14"/>
              </w:rPr>
              <w:t>If it is known that Sr</w:t>
            </w:r>
            <w:r>
              <w:rPr>
                <w:spacing w:val="-2"/>
                <w:sz w:val="14"/>
              </w:rPr>
              <w:noBreakHyphen/>
              <w:t>90, I</w:t>
            </w:r>
            <w:r>
              <w:rPr>
                <w:spacing w:val="-2"/>
                <w:sz w:val="14"/>
              </w:rPr>
              <w:noBreakHyphen/>
              <w:t>125, I</w:t>
            </w:r>
            <w:r>
              <w:rPr>
                <w:spacing w:val="-2"/>
                <w:sz w:val="14"/>
              </w:rPr>
              <w:noBreakHyphen/>
              <w:t>126, I</w:t>
            </w:r>
            <w:r>
              <w:rPr>
                <w:spacing w:val="-2"/>
                <w:sz w:val="14"/>
              </w:rPr>
              <w:noBreakHyphen/>
              <w:t>129, I</w:t>
            </w:r>
            <w:r>
              <w:rPr>
                <w:spacing w:val="-2"/>
                <w:sz w:val="14"/>
              </w:rPr>
              <w:noBreakHyphen/>
              <w:t>131, (I</w:t>
            </w:r>
            <w:r>
              <w:rPr>
                <w:spacing w:val="-2"/>
                <w:sz w:val="14"/>
              </w:rPr>
              <w:noBreakHyphen/>
              <w:t>133, Table II only), Pb</w:t>
            </w:r>
            <w:r>
              <w:rPr>
                <w:spacing w:val="-2"/>
                <w:sz w:val="14"/>
              </w:rPr>
              <w:noBreakHyphen/>
              <w:t>210, Po</w:t>
            </w:r>
            <w:r>
              <w:rPr>
                <w:spacing w:val="-2"/>
                <w:sz w:val="14"/>
              </w:rPr>
              <w:noBreakHyphen/>
              <w:t>210, At</w:t>
            </w:r>
            <w:r>
              <w:rPr>
                <w:spacing w:val="-2"/>
                <w:sz w:val="14"/>
              </w:rPr>
              <w:noBreakHyphen/>
              <w:t>211, Ra</w:t>
            </w:r>
            <w:r>
              <w:rPr>
                <w:spacing w:val="-2"/>
                <w:sz w:val="14"/>
              </w:rPr>
              <w:noBreakHyphen/>
              <w:t>228, Th</w:t>
            </w:r>
            <w:r>
              <w:rPr>
                <w:spacing w:val="-2"/>
                <w:sz w:val="14"/>
              </w:rPr>
              <w:noBreakHyphen/>
              <w:t>230, Pa</w:t>
            </w:r>
            <w:r>
              <w:rPr>
                <w:spacing w:val="-2"/>
                <w:sz w:val="14"/>
              </w:rPr>
              <w:noBreakHyphen/>
              <w:t>231, Th</w:t>
            </w:r>
            <w:r>
              <w:rPr>
                <w:spacing w:val="-2"/>
                <w:sz w:val="14"/>
              </w:rPr>
              <w:noBreakHyphen/>
              <w:t>232, Th</w:t>
            </w:r>
            <w:r>
              <w:rPr>
                <w:spacing w:val="-2"/>
                <w:sz w:val="14"/>
              </w:rPr>
              <w:noBreakHyphen/>
              <w:t>nat, Cm</w:t>
            </w:r>
            <w:r>
              <w:rPr>
                <w:spacing w:val="-2"/>
                <w:sz w:val="14"/>
              </w:rPr>
              <w:noBreakHyphen/>
              <w:t>248, Cf</w:t>
            </w:r>
            <w:r>
              <w:rPr>
                <w:spacing w:val="-2"/>
                <w:sz w:val="14"/>
              </w:rPr>
              <w:noBreakHyphen/>
              <w:t>254, and Fm</w:t>
            </w:r>
            <w:r>
              <w:rPr>
                <w:spacing w:val="-2"/>
                <w:sz w:val="14"/>
              </w:rPr>
              <w:noBreakHyphen/>
              <w:t>256 are not present ...................................................</w:t>
            </w:r>
          </w:p>
        </w:tc>
        <w:tc>
          <w:tcPr>
            <w:tcW w:w="1169" w:type="dxa"/>
          </w:tcPr>
          <w:p w14:paraId="64075952" w14:textId="77777777" w:rsidR="00B83108" w:rsidRDefault="00B83108">
            <w:pPr>
              <w:pStyle w:val="yTable"/>
              <w:spacing w:before="0"/>
              <w:jc w:val="center"/>
              <w:rPr>
                <w:spacing w:val="-2"/>
                <w:sz w:val="14"/>
              </w:rPr>
            </w:pPr>
          </w:p>
          <w:p w14:paraId="08FA8CB6" w14:textId="77777777" w:rsidR="00B83108" w:rsidRDefault="00B83108">
            <w:pPr>
              <w:pStyle w:val="yTable"/>
              <w:spacing w:before="0"/>
              <w:jc w:val="center"/>
              <w:rPr>
                <w:spacing w:val="-2"/>
                <w:sz w:val="14"/>
              </w:rPr>
            </w:pPr>
          </w:p>
          <w:p w14:paraId="0EF4E781" w14:textId="77777777" w:rsidR="00B83108" w:rsidRDefault="00B83108">
            <w:pPr>
              <w:pStyle w:val="yTable"/>
              <w:spacing w:before="0"/>
              <w:jc w:val="center"/>
              <w:rPr>
                <w:spacing w:val="-2"/>
                <w:sz w:val="14"/>
              </w:rPr>
            </w:pPr>
          </w:p>
          <w:p w14:paraId="6461FAFB" w14:textId="77777777" w:rsidR="00B83108" w:rsidRDefault="00B83108">
            <w:pPr>
              <w:pStyle w:val="yTable"/>
              <w:spacing w:before="0"/>
              <w:jc w:val="center"/>
              <w:rPr>
                <w:spacing w:val="-2"/>
                <w:sz w:val="14"/>
              </w:rPr>
            </w:pPr>
          </w:p>
          <w:p w14:paraId="1DE65517" w14:textId="77777777" w:rsidR="00B83108" w:rsidRDefault="00B83108">
            <w:pPr>
              <w:pStyle w:val="yTable"/>
              <w:spacing w:before="0"/>
              <w:jc w:val="center"/>
              <w:rPr>
                <w:spacing w:val="-2"/>
                <w:sz w:val="14"/>
              </w:rPr>
            </w:pPr>
          </w:p>
          <w:p w14:paraId="285B0808" w14:textId="77777777" w:rsidR="00B83108" w:rsidRDefault="00B83108">
            <w:pPr>
              <w:pStyle w:val="yTable"/>
              <w:spacing w:before="0"/>
              <w:jc w:val="center"/>
              <w:rPr>
                <w:spacing w:val="-2"/>
                <w:sz w:val="14"/>
              </w:rPr>
            </w:pPr>
            <w:r>
              <w:rPr>
                <w:spacing w:val="-2"/>
                <w:sz w:val="14"/>
              </w:rPr>
              <w:t>—</w:t>
            </w:r>
          </w:p>
        </w:tc>
        <w:tc>
          <w:tcPr>
            <w:tcW w:w="1170" w:type="dxa"/>
            <w:gridSpan w:val="2"/>
          </w:tcPr>
          <w:p w14:paraId="474FE8FB" w14:textId="77777777" w:rsidR="00B83108" w:rsidRDefault="00B83108">
            <w:pPr>
              <w:pStyle w:val="yTable"/>
              <w:spacing w:before="0"/>
              <w:jc w:val="center"/>
              <w:rPr>
                <w:spacing w:val="-2"/>
                <w:sz w:val="14"/>
              </w:rPr>
            </w:pPr>
          </w:p>
          <w:p w14:paraId="5FA9C95C" w14:textId="77777777" w:rsidR="00B83108" w:rsidRDefault="00B83108">
            <w:pPr>
              <w:pStyle w:val="yTable"/>
              <w:spacing w:before="0"/>
              <w:jc w:val="center"/>
              <w:rPr>
                <w:spacing w:val="-2"/>
                <w:sz w:val="14"/>
              </w:rPr>
            </w:pPr>
          </w:p>
          <w:p w14:paraId="0F9EC902" w14:textId="77777777" w:rsidR="00B83108" w:rsidRDefault="00B83108">
            <w:pPr>
              <w:pStyle w:val="yTable"/>
              <w:spacing w:before="0"/>
              <w:jc w:val="center"/>
              <w:rPr>
                <w:spacing w:val="-2"/>
                <w:sz w:val="14"/>
              </w:rPr>
            </w:pPr>
          </w:p>
          <w:p w14:paraId="59920B7F" w14:textId="77777777" w:rsidR="00B83108" w:rsidRDefault="00B83108">
            <w:pPr>
              <w:pStyle w:val="yTable"/>
              <w:spacing w:before="0"/>
              <w:jc w:val="center"/>
              <w:rPr>
                <w:spacing w:val="-2"/>
                <w:sz w:val="14"/>
              </w:rPr>
            </w:pPr>
          </w:p>
          <w:p w14:paraId="52CFE2B3" w14:textId="77777777" w:rsidR="00B83108" w:rsidRDefault="00B83108">
            <w:pPr>
              <w:pStyle w:val="yTable"/>
              <w:spacing w:before="0"/>
              <w:jc w:val="center"/>
              <w:rPr>
                <w:spacing w:val="-2"/>
                <w:sz w:val="14"/>
              </w:rPr>
            </w:pPr>
          </w:p>
          <w:p w14:paraId="0C38C585" w14:textId="77777777" w:rsidR="00B83108" w:rsidRDefault="00B83108">
            <w:pPr>
              <w:pStyle w:val="yTable"/>
              <w:spacing w:before="0"/>
              <w:jc w:val="center"/>
              <w:rPr>
                <w:spacing w:val="-2"/>
                <w:sz w:val="14"/>
              </w:rPr>
            </w:pPr>
            <w:r>
              <w:rPr>
                <w:spacing w:val="-2"/>
                <w:sz w:val="14"/>
              </w:rPr>
              <w:t>3.3 x 10</w:t>
            </w:r>
            <w:r>
              <w:rPr>
                <w:spacing w:val="-2"/>
                <w:sz w:val="14"/>
                <w:vertAlign w:val="superscript"/>
              </w:rPr>
              <w:t>+6</w:t>
            </w:r>
          </w:p>
        </w:tc>
        <w:tc>
          <w:tcPr>
            <w:tcW w:w="1169" w:type="dxa"/>
            <w:gridSpan w:val="3"/>
          </w:tcPr>
          <w:p w14:paraId="78FE46A5" w14:textId="77777777" w:rsidR="00B83108" w:rsidRDefault="00B83108">
            <w:pPr>
              <w:pStyle w:val="yTable"/>
              <w:spacing w:before="0"/>
              <w:jc w:val="center"/>
              <w:rPr>
                <w:spacing w:val="-2"/>
                <w:sz w:val="14"/>
              </w:rPr>
            </w:pPr>
          </w:p>
          <w:p w14:paraId="4DE92525" w14:textId="77777777" w:rsidR="00B83108" w:rsidRDefault="00B83108">
            <w:pPr>
              <w:pStyle w:val="yTable"/>
              <w:spacing w:before="0"/>
              <w:jc w:val="center"/>
              <w:rPr>
                <w:spacing w:val="-2"/>
                <w:sz w:val="14"/>
              </w:rPr>
            </w:pPr>
            <w:r>
              <w:rPr>
                <w:spacing w:val="-2"/>
                <w:sz w:val="14"/>
              </w:rPr>
              <w:t>`</w:t>
            </w:r>
          </w:p>
          <w:p w14:paraId="0442EA5D" w14:textId="77777777" w:rsidR="00B83108" w:rsidRDefault="00B83108">
            <w:pPr>
              <w:pStyle w:val="yTable"/>
              <w:spacing w:before="0"/>
              <w:jc w:val="center"/>
              <w:rPr>
                <w:spacing w:val="-2"/>
                <w:sz w:val="14"/>
              </w:rPr>
            </w:pPr>
          </w:p>
          <w:p w14:paraId="1625B72C" w14:textId="77777777" w:rsidR="00B83108" w:rsidRDefault="00B83108">
            <w:pPr>
              <w:pStyle w:val="yTable"/>
              <w:spacing w:before="0"/>
              <w:jc w:val="center"/>
              <w:rPr>
                <w:spacing w:val="-2"/>
                <w:sz w:val="14"/>
              </w:rPr>
            </w:pPr>
          </w:p>
          <w:p w14:paraId="3FF0CE1A" w14:textId="77777777" w:rsidR="00B83108" w:rsidRDefault="00B83108">
            <w:pPr>
              <w:pStyle w:val="yTable"/>
              <w:spacing w:before="0"/>
              <w:jc w:val="center"/>
              <w:rPr>
                <w:spacing w:val="-2"/>
                <w:sz w:val="14"/>
              </w:rPr>
            </w:pPr>
          </w:p>
          <w:p w14:paraId="141FA15A" w14:textId="77777777" w:rsidR="00B83108" w:rsidRDefault="00B83108">
            <w:pPr>
              <w:pStyle w:val="yTable"/>
              <w:spacing w:before="0"/>
              <w:jc w:val="center"/>
              <w:rPr>
                <w:spacing w:val="-2"/>
                <w:sz w:val="14"/>
              </w:rPr>
            </w:pPr>
            <w:r>
              <w:rPr>
                <w:spacing w:val="-2"/>
                <w:sz w:val="14"/>
              </w:rPr>
              <w:t>—</w:t>
            </w:r>
          </w:p>
        </w:tc>
        <w:tc>
          <w:tcPr>
            <w:tcW w:w="1170" w:type="dxa"/>
          </w:tcPr>
          <w:p w14:paraId="1C7DAE5F" w14:textId="77777777" w:rsidR="00B83108" w:rsidRDefault="00B83108">
            <w:pPr>
              <w:pStyle w:val="yTable"/>
              <w:spacing w:before="0"/>
              <w:rPr>
                <w:spacing w:val="-2"/>
                <w:sz w:val="14"/>
              </w:rPr>
            </w:pPr>
          </w:p>
          <w:p w14:paraId="1C974097" w14:textId="77777777" w:rsidR="00B83108" w:rsidRDefault="00B83108">
            <w:pPr>
              <w:pStyle w:val="yTable"/>
              <w:spacing w:before="0"/>
              <w:rPr>
                <w:spacing w:val="-2"/>
                <w:sz w:val="14"/>
              </w:rPr>
            </w:pPr>
          </w:p>
          <w:p w14:paraId="71959EAB" w14:textId="77777777" w:rsidR="00B83108" w:rsidRDefault="00B83108">
            <w:pPr>
              <w:pStyle w:val="yTable"/>
              <w:spacing w:before="0"/>
              <w:rPr>
                <w:spacing w:val="-2"/>
                <w:sz w:val="14"/>
              </w:rPr>
            </w:pPr>
          </w:p>
          <w:p w14:paraId="13F500B5" w14:textId="77777777" w:rsidR="00B83108" w:rsidRDefault="00B83108">
            <w:pPr>
              <w:pStyle w:val="yTable"/>
              <w:spacing w:before="0"/>
              <w:rPr>
                <w:spacing w:val="-2"/>
                <w:sz w:val="14"/>
              </w:rPr>
            </w:pPr>
          </w:p>
          <w:p w14:paraId="3928D986" w14:textId="77777777" w:rsidR="00B83108" w:rsidRDefault="00B83108">
            <w:pPr>
              <w:pStyle w:val="yTable"/>
              <w:spacing w:before="0"/>
              <w:rPr>
                <w:spacing w:val="-2"/>
                <w:sz w:val="14"/>
              </w:rPr>
            </w:pPr>
          </w:p>
          <w:p w14:paraId="6F2DC53D" w14:textId="77777777" w:rsidR="00B83108" w:rsidRDefault="00B83108">
            <w:pPr>
              <w:pStyle w:val="yTable"/>
              <w:spacing w:before="0"/>
              <w:rPr>
                <w:spacing w:val="-2"/>
                <w:sz w:val="14"/>
                <w:vertAlign w:val="superscript"/>
              </w:rPr>
            </w:pPr>
            <w:r>
              <w:rPr>
                <w:spacing w:val="-2"/>
                <w:sz w:val="14"/>
              </w:rPr>
              <w:t>1.1 x 10</w:t>
            </w:r>
            <w:r>
              <w:rPr>
                <w:spacing w:val="-2"/>
                <w:sz w:val="14"/>
                <w:vertAlign w:val="superscript"/>
              </w:rPr>
              <w:t>+5</w:t>
            </w:r>
          </w:p>
        </w:tc>
      </w:tr>
      <w:tr w:rsidR="000B1A61" w14:paraId="79A93D3F" w14:textId="77777777">
        <w:tc>
          <w:tcPr>
            <w:tcW w:w="2410" w:type="dxa"/>
          </w:tcPr>
          <w:p w14:paraId="4BAAC4DC" w14:textId="77777777" w:rsidR="00B83108" w:rsidRDefault="00B83108">
            <w:pPr>
              <w:pStyle w:val="yTable"/>
              <w:spacing w:before="0"/>
              <w:rPr>
                <w:spacing w:val="-2"/>
                <w:sz w:val="14"/>
              </w:rPr>
            </w:pPr>
            <w:r>
              <w:rPr>
                <w:spacing w:val="-2"/>
                <w:sz w:val="14"/>
              </w:rPr>
              <w:t>If it is known that Sr</w:t>
            </w:r>
            <w:r>
              <w:rPr>
                <w:spacing w:val="-2"/>
                <w:sz w:val="14"/>
              </w:rPr>
              <w:noBreakHyphen/>
              <w:t>90, I</w:t>
            </w:r>
            <w:r>
              <w:rPr>
                <w:spacing w:val="-2"/>
                <w:sz w:val="14"/>
              </w:rPr>
              <w:noBreakHyphen/>
              <w:t>125, I</w:t>
            </w:r>
            <w:r>
              <w:rPr>
                <w:spacing w:val="-2"/>
                <w:sz w:val="14"/>
              </w:rPr>
              <w:noBreakHyphen/>
              <w:t>126, I</w:t>
            </w:r>
            <w:r>
              <w:rPr>
                <w:spacing w:val="-2"/>
                <w:sz w:val="14"/>
              </w:rPr>
              <w:noBreakHyphen/>
              <w:t>129, (I</w:t>
            </w:r>
            <w:r>
              <w:rPr>
                <w:spacing w:val="-2"/>
                <w:sz w:val="14"/>
              </w:rPr>
              <w:noBreakHyphen/>
              <w:t>131, I</w:t>
            </w:r>
            <w:r>
              <w:rPr>
                <w:spacing w:val="-2"/>
                <w:sz w:val="14"/>
              </w:rPr>
              <w:noBreakHyphen/>
              <w:t>133, Table II only), Pb</w:t>
            </w:r>
            <w:r>
              <w:rPr>
                <w:spacing w:val="-2"/>
                <w:sz w:val="14"/>
              </w:rPr>
              <w:noBreakHyphen/>
              <w:t>210, Po</w:t>
            </w:r>
            <w:r>
              <w:rPr>
                <w:spacing w:val="-2"/>
                <w:sz w:val="14"/>
              </w:rPr>
              <w:noBreakHyphen/>
              <w:t>210, Ra</w:t>
            </w:r>
            <w:r>
              <w:rPr>
                <w:spacing w:val="-2"/>
                <w:sz w:val="14"/>
              </w:rPr>
              <w:noBreakHyphen/>
              <w:t>223, Ra</w:t>
            </w:r>
            <w:r>
              <w:rPr>
                <w:spacing w:val="-2"/>
                <w:sz w:val="14"/>
              </w:rPr>
              <w:noBreakHyphen/>
              <w:t>226, Ra</w:t>
            </w:r>
            <w:r>
              <w:rPr>
                <w:spacing w:val="-2"/>
                <w:sz w:val="14"/>
              </w:rPr>
              <w:noBreakHyphen/>
              <w:t>228, Pa</w:t>
            </w:r>
            <w:r>
              <w:rPr>
                <w:spacing w:val="-2"/>
                <w:sz w:val="14"/>
              </w:rPr>
              <w:noBreakHyphen/>
              <w:t>231, Th</w:t>
            </w:r>
            <w:r>
              <w:rPr>
                <w:spacing w:val="-2"/>
                <w:sz w:val="14"/>
              </w:rPr>
              <w:noBreakHyphen/>
              <w:t>nat, Cm</w:t>
            </w:r>
            <w:r>
              <w:rPr>
                <w:spacing w:val="-2"/>
                <w:sz w:val="14"/>
              </w:rPr>
              <w:noBreakHyphen/>
              <w:t>248, Cf</w:t>
            </w:r>
            <w:r>
              <w:rPr>
                <w:spacing w:val="-2"/>
                <w:sz w:val="14"/>
              </w:rPr>
              <w:noBreakHyphen/>
              <w:t>154, and Fm</w:t>
            </w:r>
            <w:r>
              <w:rPr>
                <w:spacing w:val="-2"/>
                <w:sz w:val="14"/>
              </w:rPr>
              <w:noBreakHyphen/>
              <w:t>256 are not present ....</w:t>
            </w:r>
          </w:p>
        </w:tc>
        <w:tc>
          <w:tcPr>
            <w:tcW w:w="1169" w:type="dxa"/>
          </w:tcPr>
          <w:p w14:paraId="714F09BB" w14:textId="77777777" w:rsidR="00B83108" w:rsidRDefault="00B83108">
            <w:pPr>
              <w:pStyle w:val="yTable"/>
              <w:spacing w:before="0"/>
              <w:jc w:val="center"/>
              <w:rPr>
                <w:spacing w:val="-2"/>
                <w:sz w:val="14"/>
              </w:rPr>
            </w:pPr>
          </w:p>
          <w:p w14:paraId="003534A9" w14:textId="77777777" w:rsidR="00B83108" w:rsidRDefault="00B83108">
            <w:pPr>
              <w:pStyle w:val="yTable"/>
              <w:spacing w:before="0"/>
              <w:jc w:val="center"/>
              <w:rPr>
                <w:spacing w:val="-2"/>
                <w:sz w:val="14"/>
              </w:rPr>
            </w:pPr>
          </w:p>
          <w:p w14:paraId="1431F643" w14:textId="77777777" w:rsidR="00B83108" w:rsidRDefault="00B83108">
            <w:pPr>
              <w:pStyle w:val="yTable"/>
              <w:spacing w:before="0"/>
              <w:jc w:val="center"/>
              <w:rPr>
                <w:spacing w:val="-2"/>
                <w:sz w:val="14"/>
              </w:rPr>
            </w:pPr>
          </w:p>
          <w:p w14:paraId="5BC12B07" w14:textId="77777777" w:rsidR="00B83108" w:rsidRDefault="00B83108">
            <w:pPr>
              <w:pStyle w:val="yTable"/>
              <w:spacing w:before="0"/>
              <w:jc w:val="center"/>
              <w:rPr>
                <w:spacing w:val="-2"/>
                <w:sz w:val="14"/>
              </w:rPr>
            </w:pPr>
          </w:p>
          <w:p w14:paraId="1C9C86B7" w14:textId="77777777" w:rsidR="00B83108" w:rsidRDefault="00B83108">
            <w:pPr>
              <w:pStyle w:val="yTable"/>
              <w:spacing w:before="0"/>
              <w:jc w:val="center"/>
              <w:rPr>
                <w:spacing w:val="-2"/>
                <w:sz w:val="14"/>
              </w:rPr>
            </w:pPr>
            <w:r>
              <w:rPr>
                <w:spacing w:val="-2"/>
                <w:sz w:val="14"/>
              </w:rPr>
              <w:t>—</w:t>
            </w:r>
          </w:p>
        </w:tc>
        <w:tc>
          <w:tcPr>
            <w:tcW w:w="1170" w:type="dxa"/>
            <w:gridSpan w:val="2"/>
          </w:tcPr>
          <w:p w14:paraId="3BE8D7FF" w14:textId="77777777" w:rsidR="00B83108" w:rsidRDefault="00B83108">
            <w:pPr>
              <w:pStyle w:val="yTable"/>
              <w:spacing w:before="0"/>
              <w:jc w:val="center"/>
              <w:rPr>
                <w:spacing w:val="-2"/>
                <w:sz w:val="14"/>
              </w:rPr>
            </w:pPr>
          </w:p>
          <w:p w14:paraId="6EB33058" w14:textId="77777777" w:rsidR="00B83108" w:rsidRDefault="00B83108">
            <w:pPr>
              <w:pStyle w:val="yTable"/>
              <w:spacing w:before="0"/>
              <w:jc w:val="center"/>
              <w:rPr>
                <w:spacing w:val="-2"/>
                <w:sz w:val="14"/>
              </w:rPr>
            </w:pPr>
          </w:p>
          <w:p w14:paraId="6B529095" w14:textId="77777777" w:rsidR="00B83108" w:rsidRDefault="00B83108">
            <w:pPr>
              <w:pStyle w:val="yTable"/>
              <w:spacing w:before="0"/>
              <w:jc w:val="center"/>
              <w:rPr>
                <w:spacing w:val="-2"/>
                <w:sz w:val="14"/>
              </w:rPr>
            </w:pPr>
          </w:p>
          <w:p w14:paraId="5981A4A1" w14:textId="77777777" w:rsidR="00B83108" w:rsidRDefault="00B83108">
            <w:pPr>
              <w:pStyle w:val="yTable"/>
              <w:spacing w:before="0"/>
              <w:jc w:val="center"/>
              <w:rPr>
                <w:spacing w:val="-2"/>
                <w:sz w:val="14"/>
              </w:rPr>
            </w:pPr>
          </w:p>
          <w:p w14:paraId="5D95A21B" w14:textId="77777777" w:rsidR="00B83108" w:rsidRDefault="00B83108">
            <w:pPr>
              <w:pStyle w:val="yTable"/>
              <w:spacing w:before="0"/>
              <w:jc w:val="center"/>
              <w:rPr>
                <w:spacing w:val="-2"/>
                <w:sz w:val="14"/>
              </w:rPr>
            </w:pPr>
            <w:r>
              <w:rPr>
                <w:spacing w:val="-2"/>
                <w:sz w:val="14"/>
              </w:rPr>
              <w:t>2.2 x 10</w:t>
            </w:r>
            <w:r>
              <w:rPr>
                <w:spacing w:val="-2"/>
                <w:sz w:val="14"/>
                <w:vertAlign w:val="superscript"/>
              </w:rPr>
              <w:t>+6</w:t>
            </w:r>
          </w:p>
        </w:tc>
        <w:tc>
          <w:tcPr>
            <w:tcW w:w="1169" w:type="dxa"/>
            <w:gridSpan w:val="3"/>
          </w:tcPr>
          <w:p w14:paraId="5078DC0B" w14:textId="77777777" w:rsidR="00B83108" w:rsidRDefault="00B83108">
            <w:pPr>
              <w:pStyle w:val="yTable"/>
              <w:spacing w:before="0"/>
              <w:jc w:val="center"/>
              <w:rPr>
                <w:spacing w:val="-2"/>
                <w:sz w:val="14"/>
              </w:rPr>
            </w:pPr>
          </w:p>
          <w:p w14:paraId="479E83F6" w14:textId="77777777" w:rsidR="00B83108" w:rsidRDefault="00B83108">
            <w:pPr>
              <w:pStyle w:val="yTable"/>
              <w:spacing w:before="0"/>
              <w:jc w:val="center"/>
              <w:rPr>
                <w:spacing w:val="-2"/>
                <w:sz w:val="14"/>
              </w:rPr>
            </w:pPr>
          </w:p>
          <w:p w14:paraId="273958C6" w14:textId="77777777" w:rsidR="00B83108" w:rsidRDefault="00B83108">
            <w:pPr>
              <w:pStyle w:val="yTable"/>
              <w:spacing w:before="0"/>
              <w:jc w:val="center"/>
              <w:rPr>
                <w:spacing w:val="-2"/>
                <w:sz w:val="14"/>
              </w:rPr>
            </w:pPr>
          </w:p>
          <w:p w14:paraId="5E0F66B0" w14:textId="77777777" w:rsidR="00B83108" w:rsidRDefault="00B83108">
            <w:pPr>
              <w:pStyle w:val="yTable"/>
              <w:spacing w:before="0"/>
              <w:jc w:val="center"/>
              <w:rPr>
                <w:spacing w:val="-2"/>
                <w:sz w:val="14"/>
              </w:rPr>
            </w:pPr>
          </w:p>
          <w:p w14:paraId="0FE36813" w14:textId="77777777" w:rsidR="00B83108" w:rsidRDefault="00B83108">
            <w:pPr>
              <w:pStyle w:val="yTable"/>
              <w:spacing w:before="0"/>
              <w:jc w:val="center"/>
              <w:rPr>
                <w:spacing w:val="-2"/>
                <w:sz w:val="14"/>
              </w:rPr>
            </w:pPr>
            <w:r>
              <w:rPr>
                <w:spacing w:val="-2"/>
                <w:sz w:val="14"/>
              </w:rPr>
              <w:t>—</w:t>
            </w:r>
          </w:p>
        </w:tc>
        <w:tc>
          <w:tcPr>
            <w:tcW w:w="1170" w:type="dxa"/>
          </w:tcPr>
          <w:p w14:paraId="221C573A" w14:textId="77777777" w:rsidR="00B83108" w:rsidRDefault="00B83108">
            <w:pPr>
              <w:pStyle w:val="yTable"/>
              <w:spacing w:before="0"/>
              <w:rPr>
                <w:spacing w:val="-2"/>
                <w:sz w:val="14"/>
              </w:rPr>
            </w:pPr>
          </w:p>
          <w:p w14:paraId="344B19FF" w14:textId="77777777" w:rsidR="00B83108" w:rsidRDefault="00B83108">
            <w:pPr>
              <w:pStyle w:val="yTable"/>
              <w:spacing w:before="0"/>
              <w:rPr>
                <w:spacing w:val="-2"/>
                <w:sz w:val="14"/>
              </w:rPr>
            </w:pPr>
          </w:p>
          <w:p w14:paraId="403121E1" w14:textId="77777777" w:rsidR="00B83108" w:rsidRDefault="00B83108">
            <w:pPr>
              <w:pStyle w:val="yTable"/>
              <w:spacing w:before="0"/>
              <w:rPr>
                <w:spacing w:val="-2"/>
                <w:sz w:val="14"/>
              </w:rPr>
            </w:pPr>
          </w:p>
          <w:p w14:paraId="37ED9133" w14:textId="77777777" w:rsidR="00B83108" w:rsidRDefault="00B83108">
            <w:pPr>
              <w:pStyle w:val="yTable"/>
              <w:spacing w:before="0"/>
              <w:rPr>
                <w:spacing w:val="-2"/>
                <w:sz w:val="14"/>
              </w:rPr>
            </w:pPr>
          </w:p>
          <w:p w14:paraId="2FE830EA" w14:textId="77777777" w:rsidR="00B83108" w:rsidRDefault="00B83108">
            <w:pPr>
              <w:pStyle w:val="yTable"/>
              <w:spacing w:before="0"/>
              <w:rPr>
                <w:spacing w:val="-2"/>
                <w:sz w:val="14"/>
                <w:vertAlign w:val="superscript"/>
              </w:rPr>
            </w:pPr>
            <w:r>
              <w:rPr>
                <w:spacing w:val="-2"/>
                <w:sz w:val="14"/>
              </w:rPr>
              <w:t>7.4 x 10</w:t>
            </w:r>
            <w:r>
              <w:rPr>
                <w:spacing w:val="-2"/>
                <w:sz w:val="14"/>
                <w:vertAlign w:val="superscript"/>
              </w:rPr>
              <w:t>+4</w:t>
            </w:r>
          </w:p>
        </w:tc>
      </w:tr>
      <w:tr w:rsidR="000B1A61" w14:paraId="77983274" w14:textId="77777777">
        <w:tc>
          <w:tcPr>
            <w:tcW w:w="2410" w:type="dxa"/>
          </w:tcPr>
          <w:p w14:paraId="6C9F9B96" w14:textId="77777777" w:rsidR="00B83108" w:rsidRDefault="00B83108">
            <w:pPr>
              <w:pStyle w:val="yTable"/>
              <w:spacing w:before="0"/>
              <w:rPr>
                <w:spacing w:val="-2"/>
                <w:sz w:val="14"/>
              </w:rPr>
            </w:pPr>
            <w:r>
              <w:rPr>
                <w:spacing w:val="-2"/>
                <w:sz w:val="14"/>
              </w:rPr>
              <w:t>If it is known that Sr</w:t>
            </w:r>
            <w:r>
              <w:rPr>
                <w:spacing w:val="-2"/>
                <w:sz w:val="14"/>
              </w:rPr>
              <w:noBreakHyphen/>
              <w:t>90, I</w:t>
            </w:r>
            <w:r>
              <w:rPr>
                <w:spacing w:val="-2"/>
                <w:sz w:val="14"/>
              </w:rPr>
              <w:noBreakHyphen/>
              <w:t>129, (I</w:t>
            </w:r>
            <w:r>
              <w:rPr>
                <w:spacing w:val="-2"/>
                <w:sz w:val="14"/>
              </w:rPr>
              <w:noBreakHyphen/>
              <w:t>125, I</w:t>
            </w:r>
            <w:r>
              <w:rPr>
                <w:spacing w:val="-2"/>
                <w:sz w:val="14"/>
              </w:rPr>
              <w:noBreakHyphen/>
              <w:t>126, I</w:t>
            </w:r>
            <w:r>
              <w:rPr>
                <w:spacing w:val="-2"/>
                <w:sz w:val="14"/>
              </w:rPr>
              <w:noBreakHyphen/>
              <w:t>131, Table II only), Pb</w:t>
            </w:r>
            <w:r>
              <w:rPr>
                <w:spacing w:val="-2"/>
                <w:sz w:val="14"/>
              </w:rPr>
              <w:noBreakHyphen/>
              <w:t>210, Ra</w:t>
            </w:r>
            <w:r>
              <w:rPr>
                <w:spacing w:val="-2"/>
                <w:sz w:val="14"/>
              </w:rPr>
              <w:noBreakHyphen/>
              <w:t>226, Ra</w:t>
            </w:r>
            <w:r>
              <w:rPr>
                <w:spacing w:val="-2"/>
                <w:sz w:val="14"/>
              </w:rPr>
              <w:noBreakHyphen/>
              <w:t>228, Cm</w:t>
            </w:r>
            <w:r>
              <w:rPr>
                <w:spacing w:val="-2"/>
                <w:sz w:val="14"/>
              </w:rPr>
              <w:noBreakHyphen/>
              <w:t>248, and Cf</w:t>
            </w:r>
            <w:r>
              <w:rPr>
                <w:spacing w:val="-2"/>
                <w:sz w:val="14"/>
              </w:rPr>
              <w:noBreakHyphen/>
              <w:t>254 are not present........................................</w:t>
            </w:r>
          </w:p>
        </w:tc>
        <w:tc>
          <w:tcPr>
            <w:tcW w:w="1169" w:type="dxa"/>
          </w:tcPr>
          <w:p w14:paraId="4220B384" w14:textId="77777777" w:rsidR="00B83108" w:rsidRDefault="00B83108">
            <w:pPr>
              <w:pStyle w:val="yTable"/>
              <w:spacing w:before="0"/>
              <w:jc w:val="center"/>
              <w:rPr>
                <w:spacing w:val="-2"/>
                <w:sz w:val="14"/>
              </w:rPr>
            </w:pPr>
          </w:p>
          <w:p w14:paraId="7B93A9B0" w14:textId="77777777" w:rsidR="00B83108" w:rsidRDefault="00B83108">
            <w:pPr>
              <w:pStyle w:val="yTable"/>
              <w:spacing w:before="0"/>
              <w:jc w:val="center"/>
              <w:rPr>
                <w:spacing w:val="-2"/>
                <w:sz w:val="14"/>
              </w:rPr>
            </w:pPr>
          </w:p>
          <w:p w14:paraId="6AE1C3DD" w14:textId="77777777" w:rsidR="00B83108" w:rsidRDefault="00B83108">
            <w:pPr>
              <w:pStyle w:val="yTable"/>
              <w:spacing w:before="0"/>
              <w:jc w:val="center"/>
              <w:rPr>
                <w:spacing w:val="-2"/>
                <w:sz w:val="14"/>
              </w:rPr>
            </w:pPr>
          </w:p>
          <w:p w14:paraId="7223EA18" w14:textId="77777777" w:rsidR="00B83108" w:rsidRDefault="00B83108">
            <w:pPr>
              <w:pStyle w:val="yTable"/>
              <w:spacing w:before="0"/>
              <w:jc w:val="center"/>
              <w:rPr>
                <w:spacing w:val="-2"/>
                <w:sz w:val="14"/>
              </w:rPr>
            </w:pPr>
            <w:r>
              <w:rPr>
                <w:spacing w:val="-2"/>
                <w:sz w:val="14"/>
              </w:rPr>
              <w:t>—</w:t>
            </w:r>
          </w:p>
        </w:tc>
        <w:tc>
          <w:tcPr>
            <w:tcW w:w="1170" w:type="dxa"/>
            <w:gridSpan w:val="2"/>
          </w:tcPr>
          <w:p w14:paraId="66D8A1D0" w14:textId="77777777" w:rsidR="00B83108" w:rsidRDefault="00B83108">
            <w:pPr>
              <w:pStyle w:val="yTable"/>
              <w:spacing w:before="0"/>
              <w:jc w:val="center"/>
              <w:rPr>
                <w:spacing w:val="-2"/>
                <w:sz w:val="14"/>
              </w:rPr>
            </w:pPr>
          </w:p>
          <w:p w14:paraId="1FC49596" w14:textId="77777777" w:rsidR="00B83108" w:rsidRDefault="00B83108">
            <w:pPr>
              <w:pStyle w:val="yTable"/>
              <w:spacing w:before="0"/>
              <w:jc w:val="center"/>
              <w:rPr>
                <w:spacing w:val="-2"/>
                <w:sz w:val="14"/>
              </w:rPr>
            </w:pPr>
          </w:p>
          <w:p w14:paraId="53AB59FB" w14:textId="77777777" w:rsidR="00B83108" w:rsidRDefault="00B83108">
            <w:pPr>
              <w:pStyle w:val="yTable"/>
              <w:spacing w:before="0"/>
              <w:jc w:val="center"/>
              <w:rPr>
                <w:spacing w:val="-2"/>
                <w:sz w:val="14"/>
              </w:rPr>
            </w:pPr>
          </w:p>
          <w:p w14:paraId="6FA7DEC1" w14:textId="77777777" w:rsidR="00B83108" w:rsidRDefault="00B83108">
            <w:pPr>
              <w:pStyle w:val="yTable"/>
              <w:spacing w:before="0"/>
              <w:jc w:val="center"/>
              <w:rPr>
                <w:spacing w:val="-2"/>
                <w:sz w:val="14"/>
              </w:rPr>
            </w:pPr>
            <w:r>
              <w:rPr>
                <w:spacing w:val="-2"/>
                <w:sz w:val="14"/>
              </w:rPr>
              <w:t>7.4 x 10</w:t>
            </w:r>
            <w:r>
              <w:rPr>
                <w:spacing w:val="-2"/>
                <w:sz w:val="14"/>
                <w:vertAlign w:val="superscript"/>
              </w:rPr>
              <w:t>+5</w:t>
            </w:r>
          </w:p>
        </w:tc>
        <w:tc>
          <w:tcPr>
            <w:tcW w:w="1169" w:type="dxa"/>
            <w:gridSpan w:val="3"/>
          </w:tcPr>
          <w:p w14:paraId="16197386" w14:textId="77777777" w:rsidR="00B83108" w:rsidRDefault="00B83108">
            <w:pPr>
              <w:pStyle w:val="yTable"/>
              <w:spacing w:before="0"/>
              <w:jc w:val="center"/>
              <w:rPr>
                <w:spacing w:val="-2"/>
                <w:sz w:val="14"/>
              </w:rPr>
            </w:pPr>
          </w:p>
          <w:p w14:paraId="69719440" w14:textId="77777777" w:rsidR="00B83108" w:rsidRDefault="00B83108">
            <w:pPr>
              <w:pStyle w:val="yTable"/>
              <w:spacing w:before="0"/>
              <w:jc w:val="center"/>
              <w:rPr>
                <w:spacing w:val="-2"/>
                <w:sz w:val="14"/>
              </w:rPr>
            </w:pPr>
          </w:p>
          <w:p w14:paraId="45513A69" w14:textId="77777777" w:rsidR="00B83108" w:rsidRDefault="00B83108">
            <w:pPr>
              <w:pStyle w:val="yTable"/>
              <w:spacing w:before="0"/>
              <w:jc w:val="center"/>
              <w:rPr>
                <w:spacing w:val="-2"/>
                <w:sz w:val="14"/>
              </w:rPr>
            </w:pPr>
          </w:p>
          <w:p w14:paraId="583A9BD8" w14:textId="77777777" w:rsidR="00B83108" w:rsidRDefault="00B83108">
            <w:pPr>
              <w:pStyle w:val="yTable"/>
              <w:spacing w:before="0"/>
              <w:jc w:val="center"/>
              <w:rPr>
                <w:spacing w:val="-2"/>
                <w:sz w:val="14"/>
              </w:rPr>
            </w:pPr>
            <w:r>
              <w:rPr>
                <w:spacing w:val="-2"/>
                <w:sz w:val="14"/>
              </w:rPr>
              <w:t>—</w:t>
            </w:r>
          </w:p>
        </w:tc>
        <w:tc>
          <w:tcPr>
            <w:tcW w:w="1170" w:type="dxa"/>
          </w:tcPr>
          <w:p w14:paraId="5B79952B" w14:textId="77777777" w:rsidR="00B83108" w:rsidRDefault="00B83108">
            <w:pPr>
              <w:pStyle w:val="yTable"/>
              <w:spacing w:before="0"/>
              <w:rPr>
                <w:spacing w:val="-2"/>
                <w:sz w:val="14"/>
              </w:rPr>
            </w:pPr>
          </w:p>
          <w:p w14:paraId="625C7B72" w14:textId="77777777" w:rsidR="00B83108" w:rsidRDefault="00B83108">
            <w:pPr>
              <w:pStyle w:val="yTable"/>
              <w:spacing w:before="0"/>
              <w:rPr>
                <w:spacing w:val="-2"/>
                <w:sz w:val="14"/>
              </w:rPr>
            </w:pPr>
          </w:p>
          <w:p w14:paraId="10F8A2AD" w14:textId="77777777" w:rsidR="00B83108" w:rsidRDefault="00B83108">
            <w:pPr>
              <w:pStyle w:val="yTable"/>
              <w:spacing w:before="0"/>
              <w:rPr>
                <w:spacing w:val="-2"/>
                <w:sz w:val="14"/>
              </w:rPr>
            </w:pPr>
          </w:p>
          <w:p w14:paraId="2D858DA8" w14:textId="77777777" w:rsidR="00B83108" w:rsidRDefault="00B83108">
            <w:pPr>
              <w:pStyle w:val="yTable"/>
              <w:spacing w:before="0"/>
              <w:rPr>
                <w:spacing w:val="-2"/>
                <w:sz w:val="14"/>
                <w:vertAlign w:val="superscript"/>
              </w:rPr>
            </w:pPr>
            <w:r>
              <w:rPr>
                <w:spacing w:val="-2"/>
                <w:sz w:val="14"/>
              </w:rPr>
              <w:t>2.2 x 10</w:t>
            </w:r>
            <w:r>
              <w:rPr>
                <w:spacing w:val="-2"/>
                <w:sz w:val="14"/>
                <w:vertAlign w:val="superscript"/>
              </w:rPr>
              <w:t>+4</w:t>
            </w:r>
          </w:p>
        </w:tc>
      </w:tr>
      <w:tr w:rsidR="000B1A61" w14:paraId="0A1EAEA3" w14:textId="77777777">
        <w:tc>
          <w:tcPr>
            <w:tcW w:w="2410" w:type="dxa"/>
          </w:tcPr>
          <w:p w14:paraId="24D496D6" w14:textId="77777777" w:rsidR="00B83108" w:rsidRDefault="00B83108">
            <w:pPr>
              <w:pStyle w:val="yTable"/>
              <w:spacing w:before="0"/>
              <w:rPr>
                <w:spacing w:val="-2"/>
                <w:sz w:val="14"/>
              </w:rPr>
            </w:pPr>
            <w:r>
              <w:rPr>
                <w:spacing w:val="-2"/>
                <w:sz w:val="14"/>
              </w:rPr>
              <w:t>If it is known that (I</w:t>
            </w:r>
            <w:r>
              <w:rPr>
                <w:spacing w:val="-2"/>
                <w:sz w:val="14"/>
              </w:rPr>
              <w:noBreakHyphen/>
              <w:t>129, Table II only), Ra</w:t>
            </w:r>
            <w:r>
              <w:rPr>
                <w:spacing w:val="-2"/>
                <w:sz w:val="14"/>
              </w:rPr>
              <w:noBreakHyphen/>
              <w:t>226, and Ra</w:t>
            </w:r>
            <w:r>
              <w:rPr>
                <w:spacing w:val="-2"/>
                <w:sz w:val="14"/>
              </w:rPr>
              <w:noBreakHyphen/>
              <w:t xml:space="preserve">228 are not present................................................... </w:t>
            </w:r>
          </w:p>
        </w:tc>
        <w:tc>
          <w:tcPr>
            <w:tcW w:w="1169" w:type="dxa"/>
          </w:tcPr>
          <w:p w14:paraId="0AAB4B9D" w14:textId="77777777" w:rsidR="00B83108" w:rsidRDefault="00B83108">
            <w:pPr>
              <w:pStyle w:val="yTable"/>
              <w:spacing w:before="0"/>
              <w:jc w:val="center"/>
              <w:rPr>
                <w:spacing w:val="-2"/>
                <w:sz w:val="14"/>
              </w:rPr>
            </w:pPr>
          </w:p>
          <w:p w14:paraId="68807E87" w14:textId="77777777" w:rsidR="00B83108" w:rsidRDefault="00B83108">
            <w:pPr>
              <w:pStyle w:val="yTable"/>
              <w:spacing w:before="0"/>
              <w:jc w:val="center"/>
              <w:rPr>
                <w:spacing w:val="-2"/>
                <w:sz w:val="14"/>
              </w:rPr>
            </w:pPr>
          </w:p>
          <w:p w14:paraId="2482FF99" w14:textId="77777777" w:rsidR="00B83108" w:rsidRDefault="00B83108">
            <w:pPr>
              <w:pStyle w:val="yTable"/>
              <w:spacing w:before="0"/>
              <w:jc w:val="center"/>
              <w:rPr>
                <w:spacing w:val="-2"/>
                <w:sz w:val="14"/>
              </w:rPr>
            </w:pPr>
            <w:r>
              <w:rPr>
                <w:spacing w:val="-2"/>
                <w:sz w:val="14"/>
              </w:rPr>
              <w:t>—</w:t>
            </w:r>
          </w:p>
        </w:tc>
        <w:tc>
          <w:tcPr>
            <w:tcW w:w="1170" w:type="dxa"/>
            <w:gridSpan w:val="2"/>
          </w:tcPr>
          <w:p w14:paraId="50946267" w14:textId="77777777" w:rsidR="00B83108" w:rsidRDefault="00B83108">
            <w:pPr>
              <w:pStyle w:val="yTable"/>
              <w:spacing w:before="0"/>
              <w:jc w:val="center"/>
              <w:rPr>
                <w:spacing w:val="-2"/>
                <w:sz w:val="14"/>
              </w:rPr>
            </w:pPr>
          </w:p>
          <w:p w14:paraId="678FF0BE" w14:textId="77777777" w:rsidR="00B83108" w:rsidRDefault="00B83108">
            <w:pPr>
              <w:pStyle w:val="yTable"/>
              <w:spacing w:before="0"/>
              <w:jc w:val="center"/>
              <w:rPr>
                <w:spacing w:val="-2"/>
                <w:sz w:val="14"/>
              </w:rPr>
            </w:pPr>
          </w:p>
          <w:p w14:paraId="1813955F" w14:textId="77777777" w:rsidR="00B83108" w:rsidRDefault="00B83108">
            <w:pPr>
              <w:pStyle w:val="yTable"/>
              <w:spacing w:before="0"/>
              <w:jc w:val="center"/>
              <w:rPr>
                <w:spacing w:val="-2"/>
                <w:sz w:val="14"/>
              </w:rPr>
            </w:pPr>
            <w:r>
              <w:rPr>
                <w:spacing w:val="-2"/>
                <w:sz w:val="14"/>
              </w:rPr>
              <w:t>1.1 x 10</w:t>
            </w:r>
            <w:r>
              <w:rPr>
                <w:spacing w:val="-2"/>
                <w:sz w:val="14"/>
                <w:vertAlign w:val="superscript"/>
              </w:rPr>
              <w:t>+5</w:t>
            </w:r>
          </w:p>
        </w:tc>
        <w:tc>
          <w:tcPr>
            <w:tcW w:w="1169" w:type="dxa"/>
            <w:gridSpan w:val="3"/>
          </w:tcPr>
          <w:p w14:paraId="42562A04" w14:textId="77777777" w:rsidR="00B83108" w:rsidRDefault="00B83108">
            <w:pPr>
              <w:pStyle w:val="yTable"/>
              <w:spacing w:before="0"/>
              <w:jc w:val="center"/>
              <w:rPr>
                <w:spacing w:val="-2"/>
                <w:sz w:val="14"/>
              </w:rPr>
            </w:pPr>
          </w:p>
          <w:p w14:paraId="7E96A062" w14:textId="77777777" w:rsidR="00B83108" w:rsidRDefault="00B83108">
            <w:pPr>
              <w:pStyle w:val="yTable"/>
              <w:spacing w:before="0"/>
              <w:jc w:val="center"/>
              <w:rPr>
                <w:spacing w:val="-2"/>
                <w:sz w:val="14"/>
              </w:rPr>
            </w:pPr>
          </w:p>
          <w:p w14:paraId="7393D3FF" w14:textId="77777777" w:rsidR="00B83108" w:rsidRDefault="00B83108">
            <w:pPr>
              <w:pStyle w:val="yTable"/>
              <w:spacing w:before="0"/>
              <w:jc w:val="center"/>
              <w:rPr>
                <w:spacing w:val="-2"/>
                <w:sz w:val="14"/>
              </w:rPr>
            </w:pPr>
            <w:r>
              <w:rPr>
                <w:spacing w:val="-2"/>
                <w:sz w:val="14"/>
              </w:rPr>
              <w:t>—</w:t>
            </w:r>
          </w:p>
        </w:tc>
        <w:tc>
          <w:tcPr>
            <w:tcW w:w="1170" w:type="dxa"/>
          </w:tcPr>
          <w:p w14:paraId="0938DC58" w14:textId="77777777" w:rsidR="00B83108" w:rsidRDefault="00B83108">
            <w:pPr>
              <w:pStyle w:val="yTable"/>
              <w:spacing w:before="0"/>
              <w:rPr>
                <w:spacing w:val="-2"/>
                <w:sz w:val="14"/>
              </w:rPr>
            </w:pPr>
          </w:p>
          <w:p w14:paraId="6569D570" w14:textId="77777777" w:rsidR="00B83108" w:rsidRDefault="00B83108">
            <w:pPr>
              <w:pStyle w:val="yTable"/>
              <w:spacing w:before="0"/>
              <w:rPr>
                <w:spacing w:val="-2"/>
                <w:sz w:val="14"/>
              </w:rPr>
            </w:pPr>
          </w:p>
          <w:p w14:paraId="282E0FBE" w14:textId="77777777" w:rsidR="00B83108" w:rsidRDefault="00B83108">
            <w:pPr>
              <w:pStyle w:val="yTable"/>
              <w:spacing w:before="0"/>
              <w:rPr>
                <w:spacing w:val="-2"/>
                <w:sz w:val="14"/>
                <w:vertAlign w:val="superscript"/>
              </w:rPr>
            </w:pPr>
            <w:r>
              <w:rPr>
                <w:spacing w:val="-2"/>
                <w:sz w:val="14"/>
              </w:rPr>
              <w:t>3.7 x 10</w:t>
            </w:r>
            <w:r>
              <w:rPr>
                <w:spacing w:val="-2"/>
                <w:sz w:val="14"/>
                <w:vertAlign w:val="superscript"/>
              </w:rPr>
              <w:t>+3</w:t>
            </w:r>
          </w:p>
        </w:tc>
      </w:tr>
      <w:tr w:rsidR="000B1A61" w14:paraId="49A5AA51" w14:textId="77777777">
        <w:tc>
          <w:tcPr>
            <w:tcW w:w="2410" w:type="dxa"/>
          </w:tcPr>
          <w:p w14:paraId="561E690C" w14:textId="77777777" w:rsidR="00B83108" w:rsidRDefault="00B83108">
            <w:pPr>
              <w:pStyle w:val="yTable"/>
              <w:spacing w:before="0"/>
              <w:rPr>
                <w:spacing w:val="-2"/>
                <w:sz w:val="14"/>
              </w:rPr>
            </w:pPr>
            <w:r>
              <w:rPr>
                <w:spacing w:val="-2"/>
                <w:sz w:val="14"/>
              </w:rPr>
              <w:t>If it is known that alpha</w:t>
            </w:r>
            <w:r>
              <w:rPr>
                <w:spacing w:val="-2"/>
                <w:sz w:val="14"/>
              </w:rPr>
              <w:noBreakHyphen/>
              <w:t>emitters and Sr</w:t>
            </w:r>
            <w:r>
              <w:rPr>
                <w:spacing w:val="-2"/>
                <w:sz w:val="14"/>
              </w:rPr>
              <w:noBreakHyphen/>
              <w:t>90, I</w:t>
            </w:r>
            <w:r>
              <w:rPr>
                <w:spacing w:val="-2"/>
                <w:sz w:val="14"/>
              </w:rPr>
              <w:noBreakHyphen/>
              <w:t>129, Pb</w:t>
            </w:r>
            <w:r>
              <w:rPr>
                <w:spacing w:val="-2"/>
                <w:sz w:val="14"/>
              </w:rPr>
              <w:noBreakHyphen/>
              <w:t>210, Ac</w:t>
            </w:r>
            <w:r>
              <w:rPr>
                <w:spacing w:val="-2"/>
                <w:sz w:val="14"/>
              </w:rPr>
              <w:noBreakHyphen/>
              <w:t>227, Ra</w:t>
            </w:r>
            <w:r>
              <w:rPr>
                <w:spacing w:val="-2"/>
                <w:sz w:val="14"/>
              </w:rPr>
              <w:noBreakHyphen/>
              <w:t>228, Pa</w:t>
            </w:r>
            <w:r>
              <w:rPr>
                <w:spacing w:val="-2"/>
                <w:sz w:val="14"/>
              </w:rPr>
              <w:noBreakHyphen/>
              <w:t>230, Pu</w:t>
            </w:r>
            <w:r>
              <w:rPr>
                <w:spacing w:val="-2"/>
                <w:sz w:val="14"/>
              </w:rPr>
              <w:noBreakHyphen/>
              <w:t>241, and Bk</w:t>
            </w:r>
            <w:r>
              <w:rPr>
                <w:spacing w:val="-2"/>
                <w:sz w:val="14"/>
              </w:rPr>
              <w:noBreakHyphen/>
              <w:t xml:space="preserve">249 are not present................................................... </w:t>
            </w:r>
          </w:p>
        </w:tc>
        <w:tc>
          <w:tcPr>
            <w:tcW w:w="1169" w:type="dxa"/>
          </w:tcPr>
          <w:p w14:paraId="67B0D649" w14:textId="77777777" w:rsidR="00B83108" w:rsidRDefault="00B83108">
            <w:pPr>
              <w:pStyle w:val="yTable"/>
              <w:spacing w:before="0"/>
              <w:jc w:val="center"/>
              <w:rPr>
                <w:spacing w:val="-2"/>
                <w:sz w:val="14"/>
              </w:rPr>
            </w:pPr>
          </w:p>
          <w:p w14:paraId="0619A210" w14:textId="77777777" w:rsidR="00B83108" w:rsidRDefault="00B83108">
            <w:pPr>
              <w:pStyle w:val="yTable"/>
              <w:spacing w:before="0"/>
              <w:jc w:val="center"/>
              <w:rPr>
                <w:spacing w:val="-2"/>
                <w:sz w:val="14"/>
              </w:rPr>
            </w:pPr>
          </w:p>
          <w:p w14:paraId="206AF6BD" w14:textId="77777777" w:rsidR="00B83108" w:rsidRDefault="00B83108">
            <w:pPr>
              <w:pStyle w:val="yTable"/>
              <w:spacing w:before="0"/>
              <w:jc w:val="center"/>
              <w:rPr>
                <w:spacing w:val="-2"/>
                <w:sz w:val="14"/>
              </w:rPr>
            </w:pPr>
          </w:p>
          <w:p w14:paraId="4288699B" w14:textId="77777777" w:rsidR="00B83108" w:rsidRDefault="00B83108">
            <w:pPr>
              <w:pStyle w:val="yTable"/>
              <w:spacing w:before="0"/>
              <w:jc w:val="center"/>
              <w:rPr>
                <w:spacing w:val="-2"/>
                <w:sz w:val="14"/>
              </w:rPr>
            </w:pPr>
            <w:r>
              <w:rPr>
                <w:spacing w:val="-2"/>
                <w:sz w:val="14"/>
              </w:rPr>
              <w:t>1.1 x 10</w:t>
            </w:r>
            <w:r>
              <w:rPr>
                <w:spacing w:val="-2"/>
                <w:sz w:val="14"/>
                <w:vertAlign w:val="superscript"/>
              </w:rPr>
              <w:t>+2</w:t>
            </w:r>
          </w:p>
        </w:tc>
        <w:tc>
          <w:tcPr>
            <w:tcW w:w="1170" w:type="dxa"/>
            <w:gridSpan w:val="2"/>
          </w:tcPr>
          <w:p w14:paraId="06483AF3" w14:textId="77777777" w:rsidR="00B83108" w:rsidRDefault="00B83108">
            <w:pPr>
              <w:pStyle w:val="yTable"/>
              <w:spacing w:before="0"/>
              <w:jc w:val="center"/>
              <w:rPr>
                <w:spacing w:val="-2"/>
                <w:sz w:val="14"/>
              </w:rPr>
            </w:pPr>
          </w:p>
          <w:p w14:paraId="1C0A3560" w14:textId="77777777" w:rsidR="00B83108" w:rsidRDefault="00B83108">
            <w:pPr>
              <w:pStyle w:val="yTable"/>
              <w:spacing w:before="0"/>
              <w:jc w:val="center"/>
              <w:rPr>
                <w:spacing w:val="-2"/>
                <w:sz w:val="14"/>
              </w:rPr>
            </w:pPr>
          </w:p>
          <w:p w14:paraId="4EAE6716" w14:textId="77777777" w:rsidR="00B83108" w:rsidRDefault="00B83108">
            <w:pPr>
              <w:pStyle w:val="yTable"/>
              <w:spacing w:before="0"/>
              <w:jc w:val="center"/>
              <w:rPr>
                <w:spacing w:val="-2"/>
                <w:sz w:val="14"/>
              </w:rPr>
            </w:pPr>
          </w:p>
          <w:p w14:paraId="13B58E36" w14:textId="77777777" w:rsidR="00B83108" w:rsidRDefault="00B83108">
            <w:pPr>
              <w:pStyle w:val="yTable"/>
              <w:spacing w:before="0"/>
              <w:jc w:val="center"/>
              <w:rPr>
                <w:spacing w:val="-2"/>
                <w:sz w:val="14"/>
              </w:rPr>
            </w:pPr>
            <w:r>
              <w:rPr>
                <w:spacing w:val="-2"/>
                <w:sz w:val="14"/>
              </w:rPr>
              <w:t>—</w:t>
            </w:r>
          </w:p>
        </w:tc>
        <w:tc>
          <w:tcPr>
            <w:tcW w:w="1169" w:type="dxa"/>
            <w:gridSpan w:val="3"/>
          </w:tcPr>
          <w:p w14:paraId="371D7194" w14:textId="77777777" w:rsidR="00B83108" w:rsidRDefault="00B83108">
            <w:pPr>
              <w:pStyle w:val="yTable"/>
              <w:spacing w:before="0"/>
              <w:jc w:val="center"/>
              <w:rPr>
                <w:spacing w:val="-2"/>
                <w:sz w:val="14"/>
              </w:rPr>
            </w:pPr>
          </w:p>
          <w:p w14:paraId="7F9B0AEF" w14:textId="77777777" w:rsidR="00B83108" w:rsidRDefault="00B83108">
            <w:pPr>
              <w:pStyle w:val="yTable"/>
              <w:spacing w:before="0"/>
              <w:jc w:val="center"/>
              <w:rPr>
                <w:spacing w:val="-2"/>
                <w:sz w:val="14"/>
              </w:rPr>
            </w:pPr>
          </w:p>
          <w:p w14:paraId="79FF80A9" w14:textId="77777777" w:rsidR="00B83108" w:rsidRDefault="00B83108">
            <w:pPr>
              <w:pStyle w:val="yTable"/>
              <w:spacing w:before="0"/>
              <w:jc w:val="center"/>
              <w:rPr>
                <w:spacing w:val="-2"/>
                <w:sz w:val="14"/>
              </w:rPr>
            </w:pPr>
          </w:p>
          <w:p w14:paraId="59F7CDC0" w14:textId="77777777" w:rsidR="00B83108" w:rsidRDefault="00B83108">
            <w:pPr>
              <w:pStyle w:val="yTable"/>
              <w:spacing w:before="0"/>
              <w:jc w:val="center"/>
              <w:rPr>
                <w:spacing w:val="-2"/>
                <w:sz w:val="14"/>
              </w:rPr>
            </w:pPr>
            <w:r>
              <w:rPr>
                <w:spacing w:val="-2"/>
                <w:sz w:val="14"/>
              </w:rPr>
              <w:t>3.7 x 10</w:t>
            </w:r>
            <w:r>
              <w:rPr>
                <w:spacing w:val="-2"/>
                <w:sz w:val="14"/>
                <w:vertAlign w:val="superscript"/>
              </w:rPr>
              <w:noBreakHyphen/>
              <w:t>0</w:t>
            </w:r>
          </w:p>
        </w:tc>
        <w:tc>
          <w:tcPr>
            <w:tcW w:w="1170" w:type="dxa"/>
          </w:tcPr>
          <w:p w14:paraId="129D306B" w14:textId="77777777" w:rsidR="00B83108" w:rsidRDefault="00B83108">
            <w:pPr>
              <w:pStyle w:val="yTable"/>
              <w:spacing w:before="0"/>
              <w:rPr>
                <w:spacing w:val="-2"/>
                <w:sz w:val="14"/>
              </w:rPr>
            </w:pPr>
          </w:p>
          <w:p w14:paraId="33574167" w14:textId="77777777" w:rsidR="00B83108" w:rsidRDefault="00B83108">
            <w:pPr>
              <w:pStyle w:val="yTable"/>
              <w:spacing w:before="0"/>
              <w:rPr>
                <w:spacing w:val="-2"/>
                <w:sz w:val="14"/>
              </w:rPr>
            </w:pPr>
          </w:p>
          <w:p w14:paraId="3574DFAA" w14:textId="77777777" w:rsidR="00B83108" w:rsidRDefault="00B83108">
            <w:pPr>
              <w:pStyle w:val="yTable"/>
              <w:spacing w:before="0"/>
              <w:rPr>
                <w:spacing w:val="-2"/>
                <w:sz w:val="14"/>
              </w:rPr>
            </w:pPr>
          </w:p>
          <w:p w14:paraId="5FB54F07" w14:textId="77777777" w:rsidR="00B83108" w:rsidRDefault="00B83108">
            <w:pPr>
              <w:pStyle w:val="yTable"/>
              <w:spacing w:before="0"/>
              <w:rPr>
                <w:spacing w:val="-2"/>
                <w:sz w:val="14"/>
              </w:rPr>
            </w:pPr>
            <w:r>
              <w:rPr>
                <w:spacing w:val="-2"/>
                <w:sz w:val="14"/>
              </w:rPr>
              <w:t> — </w:t>
            </w:r>
          </w:p>
        </w:tc>
      </w:tr>
      <w:tr w:rsidR="000B1A61" w14:paraId="3DBB00ED" w14:textId="77777777">
        <w:tc>
          <w:tcPr>
            <w:tcW w:w="2410" w:type="dxa"/>
          </w:tcPr>
          <w:p w14:paraId="7383B90B" w14:textId="77777777" w:rsidR="00B83108" w:rsidRDefault="00B83108">
            <w:pPr>
              <w:pStyle w:val="yTable"/>
              <w:keepNext/>
              <w:keepLines/>
              <w:spacing w:before="0"/>
              <w:rPr>
                <w:spacing w:val="-2"/>
                <w:sz w:val="14"/>
              </w:rPr>
            </w:pPr>
            <w:r>
              <w:rPr>
                <w:spacing w:val="-2"/>
                <w:sz w:val="14"/>
              </w:rPr>
              <w:t>If it is known that alpha</w:t>
            </w:r>
            <w:r>
              <w:rPr>
                <w:spacing w:val="-2"/>
                <w:sz w:val="14"/>
              </w:rPr>
              <w:noBreakHyphen/>
              <w:t>emitters and Pb</w:t>
            </w:r>
            <w:r>
              <w:rPr>
                <w:spacing w:val="-2"/>
                <w:sz w:val="14"/>
              </w:rPr>
              <w:noBreakHyphen/>
              <w:t>210, Ac</w:t>
            </w:r>
            <w:r>
              <w:rPr>
                <w:spacing w:val="-2"/>
                <w:sz w:val="14"/>
              </w:rPr>
              <w:noBreakHyphen/>
              <w:t>227, Ra</w:t>
            </w:r>
            <w:r>
              <w:rPr>
                <w:spacing w:val="-2"/>
                <w:sz w:val="14"/>
              </w:rPr>
              <w:noBreakHyphen/>
              <w:t>228, and Pu</w:t>
            </w:r>
            <w:r>
              <w:rPr>
                <w:spacing w:val="-2"/>
                <w:sz w:val="14"/>
              </w:rPr>
              <w:noBreakHyphen/>
              <w:t>241 are not present........................................</w:t>
            </w:r>
          </w:p>
        </w:tc>
        <w:tc>
          <w:tcPr>
            <w:tcW w:w="1169" w:type="dxa"/>
          </w:tcPr>
          <w:p w14:paraId="1F5ED01D" w14:textId="77777777" w:rsidR="00B83108" w:rsidRDefault="00B83108">
            <w:pPr>
              <w:pStyle w:val="yTable"/>
              <w:keepNext/>
              <w:keepLines/>
              <w:spacing w:before="0"/>
              <w:jc w:val="center"/>
              <w:rPr>
                <w:spacing w:val="-2"/>
                <w:sz w:val="14"/>
              </w:rPr>
            </w:pPr>
          </w:p>
          <w:p w14:paraId="1362986B" w14:textId="77777777" w:rsidR="00B83108" w:rsidRDefault="00B83108">
            <w:pPr>
              <w:pStyle w:val="yTable"/>
              <w:keepNext/>
              <w:keepLines/>
              <w:spacing w:before="0"/>
              <w:jc w:val="center"/>
              <w:rPr>
                <w:spacing w:val="-2"/>
                <w:sz w:val="14"/>
              </w:rPr>
            </w:pPr>
          </w:p>
          <w:p w14:paraId="487DF6F8" w14:textId="77777777" w:rsidR="00B83108" w:rsidRDefault="00B83108">
            <w:pPr>
              <w:pStyle w:val="yTable"/>
              <w:keepNext/>
              <w:keepLines/>
              <w:spacing w:before="0"/>
              <w:jc w:val="center"/>
              <w:rPr>
                <w:spacing w:val="-2"/>
                <w:sz w:val="14"/>
              </w:rPr>
            </w:pPr>
            <w:r>
              <w:rPr>
                <w:spacing w:val="-2"/>
                <w:sz w:val="14"/>
              </w:rPr>
              <w:t>1.1 x 10</w:t>
            </w:r>
            <w:r>
              <w:rPr>
                <w:spacing w:val="-2"/>
                <w:sz w:val="14"/>
                <w:vertAlign w:val="superscript"/>
              </w:rPr>
              <w:t>+1</w:t>
            </w:r>
          </w:p>
        </w:tc>
        <w:tc>
          <w:tcPr>
            <w:tcW w:w="1170" w:type="dxa"/>
            <w:gridSpan w:val="2"/>
          </w:tcPr>
          <w:p w14:paraId="2378677B" w14:textId="77777777" w:rsidR="00B83108" w:rsidRDefault="00B83108">
            <w:pPr>
              <w:pStyle w:val="yTable"/>
              <w:keepNext/>
              <w:keepLines/>
              <w:spacing w:before="0"/>
              <w:jc w:val="center"/>
              <w:rPr>
                <w:spacing w:val="-2"/>
                <w:sz w:val="14"/>
              </w:rPr>
            </w:pPr>
          </w:p>
          <w:p w14:paraId="5D2695ED" w14:textId="77777777" w:rsidR="00B83108" w:rsidRDefault="00B83108">
            <w:pPr>
              <w:pStyle w:val="yTable"/>
              <w:keepNext/>
              <w:keepLines/>
              <w:spacing w:before="0"/>
              <w:jc w:val="center"/>
              <w:rPr>
                <w:spacing w:val="-2"/>
                <w:sz w:val="14"/>
              </w:rPr>
            </w:pPr>
          </w:p>
          <w:p w14:paraId="2C528070" w14:textId="77777777" w:rsidR="00B83108" w:rsidRDefault="00B83108">
            <w:pPr>
              <w:pStyle w:val="yTable"/>
              <w:keepNext/>
              <w:keepLines/>
              <w:spacing w:before="0"/>
              <w:jc w:val="center"/>
              <w:rPr>
                <w:spacing w:val="-2"/>
                <w:sz w:val="14"/>
              </w:rPr>
            </w:pPr>
            <w:r>
              <w:rPr>
                <w:spacing w:val="-2"/>
                <w:sz w:val="14"/>
              </w:rPr>
              <w:t>—</w:t>
            </w:r>
          </w:p>
        </w:tc>
        <w:tc>
          <w:tcPr>
            <w:tcW w:w="1169" w:type="dxa"/>
            <w:gridSpan w:val="3"/>
          </w:tcPr>
          <w:p w14:paraId="74160C45" w14:textId="77777777" w:rsidR="00B83108" w:rsidRDefault="00B83108">
            <w:pPr>
              <w:pStyle w:val="yTable"/>
              <w:keepNext/>
              <w:keepLines/>
              <w:spacing w:before="0"/>
              <w:jc w:val="center"/>
              <w:rPr>
                <w:spacing w:val="-2"/>
                <w:sz w:val="14"/>
              </w:rPr>
            </w:pPr>
          </w:p>
          <w:p w14:paraId="0CE1AD21" w14:textId="77777777" w:rsidR="00B83108" w:rsidRDefault="00B83108">
            <w:pPr>
              <w:pStyle w:val="yTable"/>
              <w:keepNext/>
              <w:keepLines/>
              <w:spacing w:before="0"/>
              <w:jc w:val="center"/>
              <w:rPr>
                <w:spacing w:val="-2"/>
                <w:sz w:val="14"/>
              </w:rPr>
            </w:pPr>
          </w:p>
          <w:p w14:paraId="48BB7A6B" w14:textId="77777777" w:rsidR="00B83108" w:rsidRDefault="00B83108">
            <w:pPr>
              <w:pStyle w:val="yTable"/>
              <w:keepNext/>
              <w:keepLines/>
              <w:spacing w:before="0"/>
              <w:jc w:val="center"/>
              <w:rPr>
                <w:spacing w:val="-2"/>
                <w:sz w:val="14"/>
              </w:rPr>
            </w:pPr>
            <w:r>
              <w:rPr>
                <w:spacing w:val="-2"/>
                <w:sz w:val="14"/>
              </w:rPr>
              <w:t>3.7 x 10</w:t>
            </w:r>
            <w:r>
              <w:rPr>
                <w:spacing w:val="-2"/>
                <w:sz w:val="14"/>
                <w:vertAlign w:val="superscript"/>
              </w:rPr>
              <w:noBreakHyphen/>
              <w:t>1</w:t>
            </w:r>
          </w:p>
        </w:tc>
        <w:tc>
          <w:tcPr>
            <w:tcW w:w="1170" w:type="dxa"/>
          </w:tcPr>
          <w:p w14:paraId="5B5433E2" w14:textId="77777777" w:rsidR="00B83108" w:rsidRDefault="00B83108">
            <w:pPr>
              <w:pStyle w:val="yTable"/>
              <w:keepNext/>
              <w:keepLines/>
              <w:spacing w:before="0"/>
              <w:rPr>
                <w:spacing w:val="-2"/>
                <w:sz w:val="14"/>
              </w:rPr>
            </w:pPr>
          </w:p>
          <w:p w14:paraId="48575D36" w14:textId="77777777" w:rsidR="00B83108" w:rsidRDefault="00B83108">
            <w:pPr>
              <w:pStyle w:val="yTable"/>
              <w:keepNext/>
              <w:keepLines/>
              <w:spacing w:before="0"/>
              <w:rPr>
                <w:spacing w:val="-2"/>
                <w:sz w:val="14"/>
              </w:rPr>
            </w:pPr>
          </w:p>
          <w:p w14:paraId="5A9FC0F9" w14:textId="77777777" w:rsidR="00B83108" w:rsidRDefault="00B83108">
            <w:pPr>
              <w:pStyle w:val="yTable"/>
              <w:keepNext/>
              <w:keepLines/>
              <w:spacing w:before="0"/>
              <w:rPr>
                <w:spacing w:val="-2"/>
                <w:sz w:val="14"/>
              </w:rPr>
            </w:pPr>
            <w:r>
              <w:rPr>
                <w:spacing w:val="-2"/>
                <w:sz w:val="14"/>
              </w:rPr>
              <w:t> — </w:t>
            </w:r>
          </w:p>
        </w:tc>
      </w:tr>
      <w:tr w:rsidR="000B1A61" w14:paraId="4A6967BC" w14:textId="77777777">
        <w:tc>
          <w:tcPr>
            <w:tcW w:w="2410" w:type="dxa"/>
          </w:tcPr>
          <w:p w14:paraId="4A1F5039" w14:textId="77777777" w:rsidR="00B83108" w:rsidRDefault="00B83108">
            <w:pPr>
              <w:pStyle w:val="yTable"/>
              <w:spacing w:before="0"/>
              <w:rPr>
                <w:spacing w:val="-2"/>
                <w:sz w:val="14"/>
              </w:rPr>
            </w:pPr>
            <w:r>
              <w:rPr>
                <w:spacing w:val="-2"/>
                <w:sz w:val="14"/>
              </w:rPr>
              <w:t>If it is known that alpha</w:t>
            </w:r>
            <w:r>
              <w:rPr>
                <w:spacing w:val="-2"/>
                <w:sz w:val="14"/>
              </w:rPr>
              <w:noBreakHyphen/>
              <w:t>emitters and Ac</w:t>
            </w:r>
            <w:r>
              <w:rPr>
                <w:spacing w:val="-2"/>
                <w:sz w:val="14"/>
              </w:rPr>
              <w:noBreakHyphen/>
              <w:t xml:space="preserve">227 are not present........................... </w:t>
            </w:r>
          </w:p>
        </w:tc>
        <w:tc>
          <w:tcPr>
            <w:tcW w:w="1169" w:type="dxa"/>
          </w:tcPr>
          <w:p w14:paraId="2E558987" w14:textId="77777777" w:rsidR="00B83108" w:rsidRDefault="00B83108">
            <w:pPr>
              <w:pStyle w:val="yTable"/>
              <w:spacing w:before="0"/>
              <w:jc w:val="center"/>
              <w:rPr>
                <w:spacing w:val="-2"/>
                <w:sz w:val="14"/>
              </w:rPr>
            </w:pPr>
          </w:p>
          <w:p w14:paraId="2289CC52" w14:textId="77777777" w:rsidR="00B83108" w:rsidRDefault="00B83108">
            <w:pPr>
              <w:pStyle w:val="yTable"/>
              <w:spacing w:before="0"/>
              <w:jc w:val="center"/>
              <w:rPr>
                <w:spacing w:val="-2"/>
                <w:sz w:val="14"/>
              </w:rPr>
            </w:pPr>
            <w:r>
              <w:rPr>
                <w:spacing w:val="-2"/>
                <w:sz w:val="14"/>
              </w:rPr>
              <w:t>1.1 x 10</w:t>
            </w:r>
            <w:r>
              <w:rPr>
                <w:spacing w:val="-2"/>
                <w:sz w:val="14"/>
                <w:vertAlign w:val="superscript"/>
              </w:rPr>
              <w:noBreakHyphen/>
              <w:t>1</w:t>
            </w:r>
          </w:p>
        </w:tc>
        <w:tc>
          <w:tcPr>
            <w:tcW w:w="1170" w:type="dxa"/>
            <w:gridSpan w:val="2"/>
          </w:tcPr>
          <w:p w14:paraId="1B703C2F" w14:textId="77777777" w:rsidR="00B83108" w:rsidRDefault="00B83108">
            <w:pPr>
              <w:pStyle w:val="yTable"/>
              <w:spacing w:before="0"/>
              <w:jc w:val="center"/>
              <w:rPr>
                <w:spacing w:val="-2"/>
                <w:sz w:val="14"/>
              </w:rPr>
            </w:pPr>
          </w:p>
          <w:p w14:paraId="3BC19B1C" w14:textId="77777777" w:rsidR="00B83108" w:rsidRDefault="00B83108">
            <w:pPr>
              <w:pStyle w:val="yTable"/>
              <w:spacing w:before="0"/>
              <w:jc w:val="center"/>
              <w:rPr>
                <w:spacing w:val="-2"/>
                <w:sz w:val="14"/>
              </w:rPr>
            </w:pPr>
            <w:r>
              <w:rPr>
                <w:spacing w:val="-2"/>
                <w:sz w:val="14"/>
              </w:rPr>
              <w:t>—</w:t>
            </w:r>
          </w:p>
        </w:tc>
        <w:tc>
          <w:tcPr>
            <w:tcW w:w="1169" w:type="dxa"/>
            <w:gridSpan w:val="3"/>
          </w:tcPr>
          <w:p w14:paraId="0D685851" w14:textId="77777777" w:rsidR="00B83108" w:rsidRDefault="00B83108">
            <w:pPr>
              <w:pStyle w:val="yTable"/>
              <w:spacing w:before="0"/>
              <w:jc w:val="center"/>
              <w:rPr>
                <w:spacing w:val="-2"/>
                <w:sz w:val="14"/>
              </w:rPr>
            </w:pPr>
          </w:p>
          <w:p w14:paraId="7710D86A" w14:textId="77777777" w:rsidR="00B83108" w:rsidRDefault="00B83108">
            <w:pPr>
              <w:pStyle w:val="yTable"/>
              <w:spacing w:before="0"/>
              <w:jc w:val="center"/>
              <w:rPr>
                <w:spacing w:val="-2"/>
                <w:sz w:val="14"/>
              </w:rPr>
            </w:pPr>
            <w:r>
              <w:rPr>
                <w:spacing w:val="-2"/>
                <w:sz w:val="14"/>
              </w:rPr>
              <w:t>3.7 x 10</w:t>
            </w:r>
            <w:r>
              <w:rPr>
                <w:spacing w:val="-2"/>
                <w:sz w:val="14"/>
                <w:vertAlign w:val="superscript"/>
              </w:rPr>
              <w:noBreakHyphen/>
              <w:t>2</w:t>
            </w:r>
          </w:p>
        </w:tc>
        <w:tc>
          <w:tcPr>
            <w:tcW w:w="1170" w:type="dxa"/>
          </w:tcPr>
          <w:p w14:paraId="5C4B552A" w14:textId="77777777" w:rsidR="00B83108" w:rsidRDefault="00B83108">
            <w:pPr>
              <w:pStyle w:val="yTable"/>
              <w:spacing w:before="0"/>
              <w:rPr>
                <w:spacing w:val="-2"/>
                <w:sz w:val="14"/>
              </w:rPr>
            </w:pPr>
          </w:p>
          <w:p w14:paraId="510F136F" w14:textId="77777777" w:rsidR="00B83108" w:rsidRDefault="00B83108">
            <w:pPr>
              <w:pStyle w:val="yTable"/>
              <w:spacing w:before="0"/>
              <w:rPr>
                <w:spacing w:val="-2"/>
                <w:sz w:val="14"/>
              </w:rPr>
            </w:pPr>
            <w:r>
              <w:rPr>
                <w:spacing w:val="-2"/>
                <w:sz w:val="14"/>
              </w:rPr>
              <w:t> — </w:t>
            </w:r>
          </w:p>
        </w:tc>
      </w:tr>
      <w:tr w:rsidR="000B1A61" w14:paraId="7677DBCE" w14:textId="77777777">
        <w:tc>
          <w:tcPr>
            <w:tcW w:w="2410" w:type="dxa"/>
            <w:tcBorders>
              <w:bottom w:val="single" w:sz="4" w:space="0" w:color="auto"/>
            </w:tcBorders>
          </w:tcPr>
          <w:p w14:paraId="48BD6C0A" w14:textId="77777777" w:rsidR="00B83108" w:rsidRDefault="00B83108">
            <w:pPr>
              <w:pStyle w:val="yTable"/>
              <w:spacing w:before="0"/>
              <w:rPr>
                <w:spacing w:val="-2"/>
                <w:sz w:val="14"/>
              </w:rPr>
            </w:pPr>
            <w:r>
              <w:rPr>
                <w:spacing w:val="-2"/>
                <w:sz w:val="14"/>
              </w:rPr>
              <w:t>If it is known that Ac</w:t>
            </w:r>
            <w:r>
              <w:rPr>
                <w:spacing w:val="-2"/>
                <w:sz w:val="14"/>
              </w:rPr>
              <w:noBreakHyphen/>
              <w:t>227, Th</w:t>
            </w:r>
            <w:r>
              <w:rPr>
                <w:spacing w:val="-2"/>
                <w:sz w:val="14"/>
              </w:rPr>
              <w:noBreakHyphen/>
              <w:t>230, Pa</w:t>
            </w:r>
            <w:r>
              <w:rPr>
                <w:spacing w:val="-2"/>
                <w:sz w:val="14"/>
              </w:rPr>
              <w:noBreakHyphen/>
              <w:t>231, Pu</w:t>
            </w:r>
            <w:r>
              <w:rPr>
                <w:spacing w:val="-2"/>
                <w:sz w:val="14"/>
              </w:rPr>
              <w:noBreakHyphen/>
              <w:t>238, Pu</w:t>
            </w:r>
            <w:r>
              <w:rPr>
                <w:spacing w:val="-2"/>
                <w:sz w:val="14"/>
              </w:rPr>
              <w:noBreakHyphen/>
              <w:t>239, Pu</w:t>
            </w:r>
            <w:r>
              <w:rPr>
                <w:spacing w:val="-2"/>
                <w:sz w:val="14"/>
              </w:rPr>
              <w:noBreakHyphen/>
              <w:t>240, Pu</w:t>
            </w:r>
            <w:r>
              <w:rPr>
                <w:spacing w:val="-2"/>
                <w:sz w:val="14"/>
              </w:rPr>
              <w:noBreakHyphen/>
              <w:t>242, Pu</w:t>
            </w:r>
            <w:r>
              <w:rPr>
                <w:spacing w:val="-2"/>
                <w:sz w:val="14"/>
              </w:rPr>
              <w:noBreakHyphen/>
              <w:t>244, Cm</w:t>
            </w:r>
            <w:r>
              <w:rPr>
                <w:spacing w:val="-2"/>
                <w:sz w:val="14"/>
              </w:rPr>
              <w:noBreakHyphen/>
              <w:t>248, Cf</w:t>
            </w:r>
            <w:r>
              <w:rPr>
                <w:spacing w:val="-2"/>
                <w:sz w:val="14"/>
              </w:rPr>
              <w:noBreakHyphen/>
              <w:t>249 and Cf</w:t>
            </w:r>
            <w:r>
              <w:rPr>
                <w:spacing w:val="-2"/>
                <w:sz w:val="14"/>
              </w:rPr>
              <w:noBreakHyphen/>
              <w:t xml:space="preserve">251 are not present........................... </w:t>
            </w:r>
          </w:p>
        </w:tc>
        <w:tc>
          <w:tcPr>
            <w:tcW w:w="1169" w:type="dxa"/>
            <w:tcBorders>
              <w:bottom w:val="single" w:sz="4" w:space="0" w:color="auto"/>
            </w:tcBorders>
          </w:tcPr>
          <w:p w14:paraId="25E6A62F" w14:textId="77777777" w:rsidR="00B83108" w:rsidRDefault="00B83108">
            <w:pPr>
              <w:pStyle w:val="yTable"/>
              <w:spacing w:before="0"/>
              <w:jc w:val="center"/>
              <w:rPr>
                <w:spacing w:val="-2"/>
                <w:sz w:val="14"/>
              </w:rPr>
            </w:pPr>
          </w:p>
          <w:p w14:paraId="1C8217CB" w14:textId="77777777" w:rsidR="00B83108" w:rsidRDefault="00B83108">
            <w:pPr>
              <w:pStyle w:val="yTable"/>
              <w:spacing w:before="0"/>
              <w:jc w:val="center"/>
              <w:rPr>
                <w:spacing w:val="-2"/>
                <w:sz w:val="14"/>
              </w:rPr>
            </w:pPr>
          </w:p>
          <w:p w14:paraId="45D77B7F" w14:textId="77777777" w:rsidR="00B83108" w:rsidRDefault="00B83108">
            <w:pPr>
              <w:pStyle w:val="yTable"/>
              <w:spacing w:before="0"/>
              <w:jc w:val="center"/>
              <w:rPr>
                <w:spacing w:val="-2"/>
                <w:sz w:val="14"/>
              </w:rPr>
            </w:pPr>
          </w:p>
          <w:p w14:paraId="76A98C2D" w14:textId="77777777" w:rsidR="00B83108" w:rsidRDefault="00B83108">
            <w:pPr>
              <w:pStyle w:val="yTable"/>
              <w:spacing w:before="0"/>
              <w:jc w:val="center"/>
              <w:rPr>
                <w:spacing w:val="-2"/>
                <w:sz w:val="14"/>
              </w:rPr>
            </w:pPr>
            <w:r>
              <w:rPr>
                <w:spacing w:val="-2"/>
                <w:sz w:val="14"/>
              </w:rPr>
              <w:t>1.1 x 10</w:t>
            </w:r>
            <w:r>
              <w:rPr>
                <w:spacing w:val="-2"/>
                <w:sz w:val="14"/>
                <w:vertAlign w:val="superscript"/>
              </w:rPr>
              <w:noBreakHyphen/>
              <w:t>1</w:t>
            </w:r>
          </w:p>
        </w:tc>
        <w:tc>
          <w:tcPr>
            <w:tcW w:w="1170" w:type="dxa"/>
            <w:gridSpan w:val="2"/>
            <w:tcBorders>
              <w:bottom w:val="single" w:sz="4" w:space="0" w:color="auto"/>
            </w:tcBorders>
          </w:tcPr>
          <w:p w14:paraId="6173A0C4" w14:textId="77777777" w:rsidR="00B83108" w:rsidRDefault="00B83108">
            <w:pPr>
              <w:pStyle w:val="yTable"/>
              <w:spacing w:before="0"/>
              <w:jc w:val="center"/>
              <w:rPr>
                <w:spacing w:val="-2"/>
                <w:sz w:val="14"/>
              </w:rPr>
            </w:pPr>
          </w:p>
          <w:p w14:paraId="2BEB7A50" w14:textId="77777777" w:rsidR="00B83108" w:rsidRDefault="00B83108">
            <w:pPr>
              <w:pStyle w:val="yTable"/>
              <w:spacing w:before="0"/>
              <w:jc w:val="center"/>
              <w:rPr>
                <w:spacing w:val="-2"/>
                <w:sz w:val="14"/>
              </w:rPr>
            </w:pPr>
          </w:p>
          <w:p w14:paraId="03C01340" w14:textId="77777777" w:rsidR="00B83108" w:rsidRDefault="00B83108">
            <w:pPr>
              <w:pStyle w:val="yTable"/>
              <w:spacing w:before="0"/>
              <w:jc w:val="center"/>
              <w:rPr>
                <w:spacing w:val="-2"/>
                <w:sz w:val="14"/>
              </w:rPr>
            </w:pPr>
          </w:p>
          <w:p w14:paraId="7AAF3CF6" w14:textId="77777777" w:rsidR="00B83108" w:rsidRDefault="00B83108">
            <w:pPr>
              <w:pStyle w:val="yTable"/>
              <w:spacing w:before="0"/>
              <w:jc w:val="center"/>
              <w:rPr>
                <w:spacing w:val="-2"/>
                <w:sz w:val="14"/>
              </w:rPr>
            </w:pPr>
            <w:r>
              <w:rPr>
                <w:spacing w:val="-2"/>
                <w:sz w:val="14"/>
              </w:rPr>
              <w:t>—</w:t>
            </w:r>
          </w:p>
        </w:tc>
        <w:tc>
          <w:tcPr>
            <w:tcW w:w="1169" w:type="dxa"/>
            <w:gridSpan w:val="3"/>
            <w:tcBorders>
              <w:bottom w:val="single" w:sz="4" w:space="0" w:color="auto"/>
            </w:tcBorders>
          </w:tcPr>
          <w:p w14:paraId="2FC2AAD8" w14:textId="77777777" w:rsidR="00B83108" w:rsidRDefault="00B83108">
            <w:pPr>
              <w:pStyle w:val="yTable"/>
              <w:spacing w:before="0"/>
              <w:jc w:val="center"/>
              <w:rPr>
                <w:spacing w:val="-2"/>
                <w:sz w:val="14"/>
              </w:rPr>
            </w:pPr>
          </w:p>
          <w:p w14:paraId="5A20F583" w14:textId="77777777" w:rsidR="00B83108" w:rsidRDefault="00B83108">
            <w:pPr>
              <w:pStyle w:val="yTable"/>
              <w:spacing w:before="0"/>
              <w:jc w:val="center"/>
              <w:rPr>
                <w:spacing w:val="-2"/>
                <w:sz w:val="14"/>
              </w:rPr>
            </w:pPr>
          </w:p>
          <w:p w14:paraId="3D7782A6" w14:textId="77777777" w:rsidR="00B83108" w:rsidRDefault="00B83108">
            <w:pPr>
              <w:pStyle w:val="yTable"/>
              <w:spacing w:before="0"/>
              <w:jc w:val="center"/>
              <w:rPr>
                <w:spacing w:val="-2"/>
                <w:sz w:val="14"/>
              </w:rPr>
            </w:pPr>
          </w:p>
          <w:p w14:paraId="2CDBEEE6" w14:textId="77777777" w:rsidR="00B83108" w:rsidRDefault="00B83108">
            <w:pPr>
              <w:pStyle w:val="yTable"/>
              <w:spacing w:before="0"/>
              <w:jc w:val="center"/>
              <w:rPr>
                <w:spacing w:val="-2"/>
                <w:sz w:val="14"/>
              </w:rPr>
            </w:pPr>
            <w:r>
              <w:rPr>
                <w:spacing w:val="-2"/>
                <w:sz w:val="14"/>
              </w:rPr>
              <w:t>3.7 x 10</w:t>
            </w:r>
            <w:r>
              <w:rPr>
                <w:spacing w:val="-2"/>
                <w:sz w:val="14"/>
                <w:vertAlign w:val="superscript"/>
              </w:rPr>
              <w:noBreakHyphen/>
              <w:t>3</w:t>
            </w:r>
          </w:p>
        </w:tc>
        <w:tc>
          <w:tcPr>
            <w:tcW w:w="1170" w:type="dxa"/>
            <w:tcBorders>
              <w:bottom w:val="single" w:sz="4" w:space="0" w:color="auto"/>
            </w:tcBorders>
          </w:tcPr>
          <w:p w14:paraId="0C68CA2B" w14:textId="77777777" w:rsidR="00B83108" w:rsidRDefault="00B83108">
            <w:pPr>
              <w:pStyle w:val="yTable"/>
              <w:spacing w:before="0"/>
              <w:rPr>
                <w:spacing w:val="-2"/>
                <w:sz w:val="14"/>
              </w:rPr>
            </w:pPr>
          </w:p>
          <w:p w14:paraId="2B209A94" w14:textId="77777777" w:rsidR="00B83108" w:rsidRDefault="00B83108">
            <w:pPr>
              <w:pStyle w:val="yTable"/>
              <w:spacing w:before="0"/>
              <w:rPr>
                <w:spacing w:val="-2"/>
                <w:sz w:val="14"/>
              </w:rPr>
            </w:pPr>
          </w:p>
          <w:p w14:paraId="1CD6FA22" w14:textId="77777777" w:rsidR="00B83108" w:rsidRDefault="00B83108">
            <w:pPr>
              <w:pStyle w:val="yTable"/>
              <w:spacing w:before="0"/>
              <w:rPr>
                <w:spacing w:val="-2"/>
                <w:sz w:val="14"/>
              </w:rPr>
            </w:pPr>
          </w:p>
          <w:p w14:paraId="7E46A012" w14:textId="77777777" w:rsidR="00B83108" w:rsidRDefault="00B83108">
            <w:pPr>
              <w:pStyle w:val="yTable"/>
              <w:spacing w:before="0"/>
              <w:rPr>
                <w:spacing w:val="-2"/>
                <w:sz w:val="14"/>
              </w:rPr>
            </w:pPr>
            <w:r>
              <w:rPr>
                <w:spacing w:val="-2"/>
                <w:sz w:val="14"/>
              </w:rPr>
              <w:t> — </w:t>
            </w:r>
          </w:p>
        </w:tc>
      </w:tr>
    </w:tbl>
    <w:p w14:paraId="6F38650B" w14:textId="77777777" w:rsidR="00B83108" w:rsidRDefault="00B83108">
      <w:pPr>
        <w:pStyle w:val="yTable"/>
        <w:tabs>
          <w:tab w:val="left" w:pos="567"/>
        </w:tabs>
        <w:ind w:left="567" w:hanging="567"/>
        <w:rPr>
          <w:snapToGrid w:val="0"/>
        </w:rPr>
      </w:pPr>
      <w:r>
        <w:rPr>
          <w:snapToGrid w:val="0"/>
        </w:rPr>
        <w:t>4.</w:t>
      </w:r>
      <w:r>
        <w:rPr>
          <w:snapToGrid w:val="0"/>
        </w:rPr>
        <w:tab/>
        <w:t>If a mixture of radionuclides consists of uranium and its daughters in ore dust prior to chemical separation of the uranium from the ore, the values specified below may be used for uranium and its daughters through radium</w:t>
      </w:r>
      <w:r>
        <w:rPr>
          <w:snapToGrid w:val="0"/>
        </w:rPr>
        <w:noBreakHyphen/>
        <w:t>226, instead of those from paragraph 1, 2 or 3 above.</w:t>
      </w:r>
    </w:p>
    <w:p w14:paraId="618956E6" w14:textId="77777777" w:rsidR="00B83108" w:rsidRDefault="00B83108">
      <w:pPr>
        <w:pStyle w:val="yTable"/>
        <w:tabs>
          <w:tab w:val="left" w:pos="567"/>
          <w:tab w:val="left" w:pos="1134"/>
        </w:tabs>
        <w:ind w:left="1134" w:hanging="1134"/>
        <w:rPr>
          <w:snapToGrid w:val="0"/>
        </w:rPr>
      </w:pPr>
      <w:r>
        <w:rPr>
          <w:snapToGrid w:val="0"/>
        </w:rPr>
        <w:tab/>
        <w:t>a.</w:t>
      </w:r>
      <w:r>
        <w:rPr>
          <w:snapToGrid w:val="0"/>
        </w:rPr>
        <w:tab/>
        <w:t>For purposes of Table I, Column 1, 3.7 becquerels per cubic metre gross alpha activity; or 1.8 becquerels per cubic metre natural uranium; or 75 micrograms per cubic metre of air natural uranium.</w:t>
      </w:r>
    </w:p>
    <w:p w14:paraId="6CD791CA" w14:textId="77777777" w:rsidR="00B83108" w:rsidRDefault="00B83108">
      <w:pPr>
        <w:pStyle w:val="yTable"/>
        <w:tabs>
          <w:tab w:val="left" w:pos="567"/>
          <w:tab w:val="left" w:pos="1134"/>
        </w:tabs>
        <w:ind w:left="1134" w:hanging="1134"/>
        <w:rPr>
          <w:snapToGrid w:val="0"/>
          <w:spacing w:val="-4"/>
        </w:rPr>
      </w:pPr>
      <w:r>
        <w:rPr>
          <w:snapToGrid w:val="0"/>
          <w:spacing w:val="-4"/>
        </w:rPr>
        <w:tab/>
        <w:t>b.</w:t>
      </w:r>
      <w:r>
        <w:rPr>
          <w:snapToGrid w:val="0"/>
          <w:spacing w:val="-4"/>
        </w:rPr>
        <w:tab/>
        <w:t>For purposes of Table II, Column 1, 0.11 becquerels per cubic metre gross alpha activity; 7.4 x 10</w:t>
      </w:r>
      <w:r>
        <w:rPr>
          <w:snapToGrid w:val="0"/>
          <w:spacing w:val="-4"/>
          <w:vertAlign w:val="superscript"/>
        </w:rPr>
        <w:t xml:space="preserve"> </w:t>
      </w:r>
      <w:r>
        <w:rPr>
          <w:snapToGrid w:val="0"/>
          <w:spacing w:val="-4"/>
          <w:vertAlign w:val="superscript"/>
        </w:rPr>
        <w:noBreakHyphen/>
        <w:t>2</w:t>
      </w:r>
      <w:r>
        <w:rPr>
          <w:snapToGrid w:val="0"/>
          <w:spacing w:val="-4"/>
        </w:rPr>
        <w:t xml:space="preserve"> becquerels per cubic metre natural uranium; or 3 micrograms per cubic metre of air natural uranium.</w:t>
      </w:r>
    </w:p>
    <w:p w14:paraId="2500E33A" w14:textId="77777777" w:rsidR="00B83108" w:rsidRDefault="00B83108">
      <w:pPr>
        <w:pStyle w:val="yTable"/>
        <w:tabs>
          <w:tab w:val="left" w:pos="567"/>
        </w:tabs>
        <w:ind w:left="567" w:hanging="567"/>
        <w:rPr>
          <w:snapToGrid w:val="0"/>
        </w:rPr>
      </w:pPr>
      <w:r>
        <w:rPr>
          <w:snapToGrid w:val="0"/>
        </w:rPr>
        <w:t>5.</w:t>
      </w:r>
      <w:r>
        <w:rPr>
          <w:snapToGrid w:val="0"/>
        </w:rPr>
        <w:tab/>
        <w:t>For purposes of this note, a radionuclide may be considered as not present in a mixture if (a) the ratio of the concentration of that radionuclide in the mixture C</w:t>
      </w:r>
      <w:r>
        <w:rPr>
          <w:snapToGrid w:val="0"/>
          <w:vertAlign w:val="subscript"/>
        </w:rPr>
        <w:t>a</w:t>
      </w:r>
      <w:r>
        <w:rPr>
          <w:snapToGrid w:val="0"/>
        </w:rPr>
        <w:t xml:space="preserve"> to the concentration limit for that radionuclide specified in Table II of this Appendix (MPC</w:t>
      </w:r>
      <w:r>
        <w:rPr>
          <w:snapToGrid w:val="0"/>
          <w:vertAlign w:val="subscript"/>
        </w:rPr>
        <w:t>a</w:t>
      </w:r>
      <w:r>
        <w:rPr>
          <w:snapToGrid w:val="0"/>
        </w:rPr>
        <w:t xml:space="preserve">) does not exceed </w:t>
      </w:r>
      <w:r>
        <w:rPr>
          <w:snapToGrid w:val="0"/>
          <w:vertAlign w:val="superscript"/>
        </w:rPr>
        <w:t>1</w:t>
      </w:r>
      <w:r>
        <w:rPr>
          <w:snapToGrid w:val="0"/>
        </w:rPr>
        <w:t>/</w:t>
      </w:r>
      <w:r>
        <w:rPr>
          <w:snapToGrid w:val="0"/>
          <w:vertAlign w:val="subscript"/>
        </w:rPr>
        <w:t>10</w:t>
      </w:r>
      <w:r>
        <w:rPr>
          <w:snapToGrid w:val="0"/>
        </w:rPr>
        <w:t>, (i.e., C</w:t>
      </w:r>
      <w:r>
        <w:rPr>
          <w:snapToGrid w:val="0"/>
          <w:vertAlign w:val="subscript"/>
        </w:rPr>
        <w:t>a</w:t>
      </w:r>
      <w:r>
        <w:rPr>
          <w:snapToGrid w:val="0"/>
        </w:rPr>
        <w:t>/MPC</w:t>
      </w:r>
      <w:r>
        <w:rPr>
          <w:snapToGrid w:val="0"/>
          <w:vertAlign w:val="subscript"/>
        </w:rPr>
        <w:t>a</w:t>
      </w:r>
      <w:r>
        <w:rPr>
          <w:snapToGrid w:val="0"/>
        </w:rPr>
        <w:t xml:space="preserve"> ≤ </w:t>
      </w:r>
      <w:r>
        <w:rPr>
          <w:snapToGrid w:val="0"/>
          <w:vertAlign w:val="superscript"/>
        </w:rPr>
        <w:t>1</w:t>
      </w:r>
      <w:r>
        <w:rPr>
          <w:snapToGrid w:val="0"/>
        </w:rPr>
        <w:t>/</w:t>
      </w:r>
      <w:r>
        <w:rPr>
          <w:snapToGrid w:val="0"/>
          <w:vertAlign w:val="subscript"/>
        </w:rPr>
        <w:t>10</w:t>
      </w:r>
      <w:r>
        <w:rPr>
          <w:snapToGrid w:val="0"/>
        </w:rPr>
        <w:t xml:space="preserve"> and (b) the sum of such ratios for all radionuclides considered as not present in the mixture does not exceed ¼, (i.e., C</w:t>
      </w:r>
      <w:r>
        <w:rPr>
          <w:snapToGrid w:val="0"/>
          <w:vertAlign w:val="subscript"/>
        </w:rPr>
        <w:t>a</w:t>
      </w:r>
      <w:r>
        <w:rPr>
          <w:snapToGrid w:val="0"/>
        </w:rPr>
        <w:t>/MPC</w:t>
      </w:r>
      <w:r>
        <w:rPr>
          <w:snapToGrid w:val="0"/>
          <w:vertAlign w:val="subscript"/>
        </w:rPr>
        <w:t>a</w:t>
      </w:r>
      <w:r>
        <w:rPr>
          <w:snapToGrid w:val="0"/>
        </w:rPr>
        <w:t xml:space="preserve"> + C</w:t>
      </w:r>
      <w:r>
        <w:rPr>
          <w:snapToGrid w:val="0"/>
          <w:vertAlign w:val="subscript"/>
        </w:rPr>
        <w:t>b</w:t>
      </w:r>
      <w:r>
        <w:rPr>
          <w:snapToGrid w:val="0"/>
        </w:rPr>
        <w:t>/MPC</w:t>
      </w:r>
      <w:r>
        <w:rPr>
          <w:snapToGrid w:val="0"/>
          <w:vertAlign w:val="subscript"/>
        </w:rPr>
        <w:t>b</w:t>
      </w:r>
      <w:r>
        <w:rPr>
          <w:snapToGrid w:val="0"/>
        </w:rPr>
        <w:t xml:space="preserve"> + ...... ≤ ¼).</w:t>
      </w:r>
    </w:p>
    <w:p w14:paraId="2E19F0D4" w14:textId="77777777" w:rsidR="00B83108" w:rsidRDefault="00B83108">
      <w:pPr>
        <w:pStyle w:val="yScheduleHeading"/>
      </w:pPr>
      <w:bookmarkStart w:id="135" w:name="_Toc232760917"/>
      <w:bookmarkStart w:id="136" w:name="_Toc232761812"/>
      <w:bookmarkStart w:id="137" w:name="_Toc233290464"/>
      <w:r>
        <w:rPr>
          <w:rStyle w:val="CharSchNo"/>
        </w:rPr>
        <w:lastRenderedPageBreak/>
        <w:t>Schedule IX</w:t>
      </w:r>
      <w:bookmarkEnd w:id="135"/>
      <w:bookmarkEnd w:id="136"/>
      <w:bookmarkEnd w:id="137"/>
    </w:p>
    <w:p w14:paraId="3438B6CE" w14:textId="77777777" w:rsidR="00B83108" w:rsidRDefault="00B83108">
      <w:pPr>
        <w:pStyle w:val="yShoulderClause"/>
        <w:rPr>
          <w:snapToGrid w:val="0"/>
        </w:rPr>
      </w:pPr>
      <w:r>
        <w:rPr>
          <w:snapToGrid w:val="0"/>
        </w:rPr>
        <w:t>[Regulation 36]</w:t>
      </w:r>
    </w:p>
    <w:p w14:paraId="7EC9C2BE" w14:textId="77777777" w:rsidR="00B83108" w:rsidRDefault="00B83108">
      <w:pPr>
        <w:pStyle w:val="yHeading2"/>
      </w:pPr>
      <w:bookmarkStart w:id="138" w:name="_Toc232760918"/>
      <w:bookmarkStart w:id="139" w:name="_Toc232761813"/>
      <w:bookmarkStart w:id="140" w:name="_Toc233290465"/>
      <w:r>
        <w:rPr>
          <w:rStyle w:val="CharSchText"/>
        </w:rPr>
        <w:t>Conditions imposable on registration of irradiating apparatus</w:t>
      </w:r>
      <w:bookmarkEnd w:id="138"/>
      <w:bookmarkEnd w:id="139"/>
      <w:bookmarkEnd w:id="140"/>
    </w:p>
    <w:p w14:paraId="1D40DEEC" w14:textId="77777777" w:rsidR="00B83108" w:rsidRDefault="00B83108">
      <w:pPr>
        <w:pStyle w:val="yMiscellaneousBody"/>
        <w:tabs>
          <w:tab w:val="left" w:pos="364"/>
          <w:tab w:val="left" w:pos="896"/>
        </w:tabs>
        <w:ind w:left="896" w:hanging="896"/>
        <w:rPr>
          <w:snapToGrid w:val="0"/>
        </w:rPr>
      </w:pPr>
      <w:r>
        <w:rPr>
          <w:snapToGrid w:val="0"/>
        </w:rPr>
        <w:t>1.</w:t>
      </w:r>
      <w:r>
        <w:rPr>
          <w:snapToGrid w:val="0"/>
        </w:rPr>
        <w:tab/>
      </w:r>
      <w:r>
        <w:rPr>
          <w:snapToGrid w:val="0"/>
        </w:rPr>
        <w:tab/>
        <w:t>In the case of irradiating apparatus which is operated or used for dental radiography, including panoramic (tomographic) and cephalometric radiography —</w:t>
      </w:r>
    </w:p>
    <w:p w14:paraId="5CB4CCCA"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the x</w:t>
      </w:r>
      <w:r>
        <w:rPr>
          <w:snapToGrid w:val="0"/>
        </w:rPr>
        <w:noBreakHyphen/>
        <w:t>ray tube shall be enclosed in a housing in such a manner that the absorbed dose rate in air from leakage radiation measured at a distance of 1 metre from the focus of that x</w:t>
      </w:r>
      <w:r>
        <w:rPr>
          <w:snapToGrid w:val="0"/>
        </w:rPr>
        <w:noBreakHyphen/>
        <w:t>ray tube does not exceed —</w:t>
      </w:r>
    </w:p>
    <w:p w14:paraId="1F213F0C"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for apparatus used with intra</w:t>
      </w:r>
      <w:r>
        <w:rPr>
          <w:snapToGrid w:val="0"/>
        </w:rPr>
        <w:noBreakHyphen/>
        <w:t>oral x</w:t>
      </w:r>
      <w:r>
        <w:rPr>
          <w:snapToGrid w:val="0"/>
        </w:rPr>
        <w:noBreakHyphen/>
        <w:t>ray film, 0.25 milligray in 1 hour; and</w:t>
      </w:r>
    </w:p>
    <w:p w14:paraId="597C64C8"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for other apparatus, 1 milligray in 1 hour,</w:t>
      </w:r>
    </w:p>
    <w:p w14:paraId="14333A0E"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at every rating specified by the manufacturer for that tube in that housing and, to determine compliance with this condition, measurements may be averaged over an area not larger than 10 000 square mms at a distance of 1 metre from that tube; and</w:t>
      </w:r>
    </w:p>
    <w:p w14:paraId="0C46E60F"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cones, diaphragms or collimators which serve to limit the useful beam shall be so constructed that, in combination with the x</w:t>
      </w:r>
      <w:r>
        <w:rPr>
          <w:snapToGrid w:val="0"/>
        </w:rPr>
        <w:noBreakHyphen/>
        <w:t>ray tube housing, they comply with the leakage radiation limits set out in paragraph (a); and</w:t>
      </w:r>
    </w:p>
    <w:p w14:paraId="16F47F0E"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the minimum power capability of apparatus —</w:t>
      </w:r>
    </w:p>
    <w:p w14:paraId="3CBAF901"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used for —</w:t>
      </w:r>
    </w:p>
    <w:p w14:paraId="6BEF68B0"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dental radiography with intra</w:t>
      </w:r>
      <w:r>
        <w:rPr>
          <w:snapToGrid w:val="0"/>
        </w:rPr>
        <w:noBreakHyphen/>
        <w:t>oral x</w:t>
      </w:r>
      <w:r>
        <w:rPr>
          <w:snapToGrid w:val="0"/>
        </w:rPr>
        <w:noBreakHyphen/>
        <w:t>ray film; or</w:t>
      </w:r>
    </w:p>
    <w:p w14:paraId="5A901329" w14:textId="77777777" w:rsidR="00B83108" w:rsidRDefault="00B83108">
      <w:pPr>
        <w:pStyle w:val="yMiscellaneousBody"/>
        <w:tabs>
          <w:tab w:val="left" w:pos="2618"/>
          <w:tab w:val="left" w:pos="3178"/>
        </w:tabs>
        <w:ind w:left="3192" w:hanging="3192"/>
        <w:rPr>
          <w:snapToGrid w:val="0"/>
        </w:rPr>
      </w:pPr>
      <w:r>
        <w:rPr>
          <w:snapToGrid w:val="0"/>
        </w:rPr>
        <w:tab/>
        <w:t>(B)</w:t>
      </w:r>
      <w:r>
        <w:rPr>
          <w:snapToGrid w:val="0"/>
        </w:rPr>
        <w:tab/>
        <w:t>lateral oblique radiography of the mandible with extra</w:t>
      </w:r>
      <w:r>
        <w:rPr>
          <w:snapToGrid w:val="0"/>
        </w:rPr>
        <w:noBreakHyphen/>
        <w:t>oral x</w:t>
      </w:r>
      <w:r>
        <w:rPr>
          <w:snapToGrid w:val="0"/>
        </w:rPr>
        <w:noBreakHyphen/>
        <w:t>ray film,</w:t>
      </w:r>
    </w:p>
    <w:p w14:paraId="643BE309" w14:textId="77777777" w:rsidR="00B83108" w:rsidRDefault="00B83108">
      <w:pPr>
        <w:pStyle w:val="yMiscellaneousBody"/>
        <w:tabs>
          <w:tab w:val="left" w:pos="1764"/>
          <w:tab w:val="left" w:pos="2324"/>
        </w:tabs>
        <w:ind w:left="2338" w:hanging="2338"/>
        <w:rPr>
          <w:snapToGrid w:val="0"/>
        </w:rPr>
      </w:pPr>
      <w:r>
        <w:rPr>
          <w:snapToGrid w:val="0"/>
        </w:rPr>
        <w:tab/>
      </w:r>
      <w:r>
        <w:rPr>
          <w:snapToGrid w:val="0"/>
        </w:rPr>
        <w:tab/>
        <w:t>or both, shall be 60 kV(peak) at 7 milliamps for 3 seconds;</w:t>
      </w:r>
    </w:p>
    <w:p w14:paraId="6881B39F" w14:textId="77777777" w:rsidR="00B83108" w:rsidRDefault="00B83108">
      <w:pPr>
        <w:pStyle w:val="yMiscellaneousBody"/>
        <w:tabs>
          <w:tab w:val="left" w:pos="1764"/>
          <w:tab w:val="left" w:pos="2324"/>
        </w:tabs>
        <w:ind w:left="2338" w:hanging="2338"/>
        <w:rPr>
          <w:snapToGrid w:val="0"/>
        </w:rPr>
      </w:pPr>
      <w:r>
        <w:rPr>
          <w:snapToGrid w:val="0"/>
        </w:rPr>
        <w:lastRenderedPageBreak/>
        <w:tab/>
        <w:t>(ii)</w:t>
      </w:r>
      <w:r>
        <w:rPr>
          <w:snapToGrid w:val="0"/>
        </w:rPr>
        <w:tab/>
        <w:t>used for dental radiography with intra</w:t>
      </w:r>
      <w:r>
        <w:rPr>
          <w:snapToGrid w:val="0"/>
        </w:rPr>
        <w:noBreakHyphen/>
        <w:t>oral x</w:t>
      </w:r>
      <w:r>
        <w:rPr>
          <w:snapToGrid w:val="0"/>
        </w:rPr>
        <w:noBreakHyphen/>
        <w:t>ray film but also used for cephalometric or trans</w:t>
      </w:r>
      <w:r>
        <w:rPr>
          <w:snapToGrid w:val="0"/>
        </w:rPr>
        <w:noBreakHyphen/>
        <w:t>cranial tempero</w:t>
      </w:r>
      <w:r>
        <w:rPr>
          <w:snapToGrid w:val="0"/>
        </w:rPr>
        <w:noBreakHyphen/>
        <w:t>mandibular joint radiography, shall be 70 kV(peak) at 10 milliamps for 3 seconds;</w:t>
      </w:r>
    </w:p>
    <w:p w14:paraId="52D4D56B"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4A0C50F9" w14:textId="77777777" w:rsidR="00B83108" w:rsidRDefault="00B83108">
      <w:pPr>
        <w:pStyle w:val="yMiscellaneousBody"/>
        <w:tabs>
          <w:tab w:val="left" w:pos="1078"/>
          <w:tab w:val="left" w:pos="1610"/>
        </w:tabs>
        <w:ind w:left="1624" w:hanging="1624"/>
        <w:rPr>
          <w:snapToGrid w:val="0"/>
        </w:rPr>
      </w:pPr>
      <w:r>
        <w:rPr>
          <w:snapToGrid w:val="0"/>
        </w:rPr>
        <w:tab/>
        <w:t>(d)</w:t>
      </w:r>
      <w:r>
        <w:rPr>
          <w:snapToGrid w:val="0"/>
        </w:rPr>
        <w:tab/>
        <w:t>the selected —</w:t>
      </w:r>
    </w:p>
    <w:p w14:paraId="558B37E6"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tube potential difference in kV(peak), the x</w:t>
      </w:r>
      <w:r>
        <w:rPr>
          <w:snapToGrid w:val="0"/>
        </w:rPr>
        <w:noBreakHyphen/>
        <w:t>ray tube current in milliamps (mA) and the exposure time in seconds or fractions of a second; or</w:t>
      </w:r>
    </w:p>
    <w:p w14:paraId="58EC4B6B"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kV(peak) and the product of the tube current and exposure time (mAs),</w:t>
      </w:r>
    </w:p>
    <w:p w14:paraId="7C16320B"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shall be indicated by analogue metres, digital displays or scales, or calibrated permanent markings, but apparatus which provides for object programmed control (exposure selection by diagrammatic representations of the part to be examined) shall indicate the exposure time in seconds on the control panel; and</w:t>
      </w:r>
    </w:p>
    <w:p w14:paraId="7A8AB898" w14:textId="77777777" w:rsidR="00B83108" w:rsidRDefault="00B83108">
      <w:pPr>
        <w:pStyle w:val="yMiscellaneousBody"/>
        <w:tabs>
          <w:tab w:val="left" w:pos="1078"/>
          <w:tab w:val="left" w:pos="1610"/>
        </w:tabs>
        <w:ind w:left="1624" w:hanging="1624"/>
        <w:rPr>
          <w:snapToGrid w:val="0"/>
        </w:rPr>
      </w:pPr>
      <w:r>
        <w:rPr>
          <w:snapToGrid w:val="0"/>
        </w:rPr>
        <w:tab/>
        <w:t>(e)</w:t>
      </w:r>
      <w:r>
        <w:rPr>
          <w:snapToGrid w:val="0"/>
        </w:rPr>
        <w:tab/>
        <w:t>when object programmed control exposure times can be modified by a further control which can be adjusted to account for variations in the speed of the film used —</w:t>
      </w:r>
    </w:p>
    <w:p w14:paraId="36D88EF0"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that control shall be provided with a tool for its adjustment; and</w:t>
      </w:r>
    </w:p>
    <w:p w14:paraId="2CF0606F"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that control shall be clearly labelled to indicate its purpose; and</w:t>
      </w:r>
    </w:p>
    <w:p w14:paraId="1CB05499"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there shall be clearly indicated on or adjacent to that control the setting to be used with “D” speed intra</w:t>
      </w:r>
      <w:r>
        <w:rPr>
          <w:snapToGrid w:val="0"/>
        </w:rPr>
        <w:noBreakHyphen/>
        <w:t>oral x</w:t>
      </w:r>
      <w:r>
        <w:rPr>
          <w:snapToGrid w:val="0"/>
        </w:rPr>
        <w:noBreakHyphen/>
        <w:t>ray film;</w:t>
      </w:r>
    </w:p>
    <w:p w14:paraId="33AA35FE"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23E624E5" w14:textId="77777777" w:rsidR="00B83108" w:rsidRDefault="00B83108">
      <w:pPr>
        <w:pStyle w:val="yMiscellaneousBody"/>
        <w:tabs>
          <w:tab w:val="left" w:pos="1078"/>
          <w:tab w:val="left" w:pos="1610"/>
        </w:tabs>
        <w:ind w:left="1624" w:hanging="1624"/>
        <w:rPr>
          <w:snapToGrid w:val="0"/>
        </w:rPr>
      </w:pPr>
      <w:r>
        <w:rPr>
          <w:snapToGrid w:val="0"/>
        </w:rPr>
        <w:tab/>
        <w:t>(f)</w:t>
      </w:r>
      <w:r>
        <w:rPr>
          <w:snapToGrid w:val="0"/>
        </w:rPr>
        <w:tab/>
        <w:t>all conductors to the primary winding of the high voltage transformer shall be effectively inoperable when the exposure switch is in the OFF position and the failure of any component of the timing circuit or an earth fault shall not lead to the production of x</w:t>
      </w:r>
      <w:r>
        <w:rPr>
          <w:snapToGrid w:val="0"/>
        </w:rPr>
        <w:noBreakHyphen/>
        <w:t>rays; and</w:t>
      </w:r>
    </w:p>
    <w:p w14:paraId="4F2233F1" w14:textId="77777777" w:rsidR="00B83108" w:rsidRDefault="00B83108">
      <w:pPr>
        <w:pStyle w:val="yMiscellaneousBody"/>
        <w:tabs>
          <w:tab w:val="left" w:pos="1078"/>
          <w:tab w:val="left" w:pos="1610"/>
        </w:tabs>
        <w:ind w:left="1624" w:hanging="1624"/>
        <w:rPr>
          <w:snapToGrid w:val="0"/>
        </w:rPr>
      </w:pPr>
      <w:r>
        <w:rPr>
          <w:snapToGrid w:val="0"/>
        </w:rPr>
        <w:lastRenderedPageBreak/>
        <w:tab/>
        <w:t>(g)</w:t>
      </w:r>
      <w:r>
        <w:rPr>
          <w:snapToGrid w:val="0"/>
        </w:rPr>
        <w:tab/>
        <w:t>the useful x</w:t>
      </w:r>
      <w:r>
        <w:rPr>
          <w:snapToGrid w:val="0"/>
        </w:rPr>
        <w:noBreakHyphen/>
        <w:t>ray beam shall incorporate filtration so that the half value layer of the useful x</w:t>
      </w:r>
      <w:r>
        <w:rPr>
          <w:snapToGrid w:val="0"/>
        </w:rPr>
        <w:noBreakHyphen/>
        <w:t>ray beam for a given x</w:t>
      </w:r>
      <w:r>
        <w:rPr>
          <w:snapToGrid w:val="0"/>
        </w:rPr>
        <w:noBreakHyphen/>
        <w:t>ray tube potential in kV(peak) is not less than the values given in the following table — </w:t>
      </w:r>
    </w:p>
    <w:tbl>
      <w:tblPr>
        <w:tblW w:w="0" w:type="auto"/>
        <w:tblInd w:w="1073" w:type="dxa"/>
        <w:tblLayout w:type="fixed"/>
        <w:tblCellMar>
          <w:left w:w="113" w:type="dxa"/>
          <w:right w:w="113" w:type="dxa"/>
        </w:tblCellMar>
        <w:tblLook w:val="0000" w:firstRow="0" w:lastRow="0" w:firstColumn="0" w:lastColumn="0" w:noHBand="0" w:noVBand="0"/>
      </w:tblPr>
      <w:tblGrid>
        <w:gridCol w:w="2400"/>
        <w:gridCol w:w="1920"/>
        <w:gridCol w:w="1800"/>
      </w:tblGrid>
      <w:tr w:rsidR="000B1A61" w14:paraId="52AC597D" w14:textId="77777777">
        <w:trPr>
          <w:tblHeader/>
        </w:trPr>
        <w:tc>
          <w:tcPr>
            <w:tcW w:w="2400" w:type="dxa"/>
          </w:tcPr>
          <w:p w14:paraId="6E2F7AB7" w14:textId="77777777" w:rsidR="00B83108" w:rsidRDefault="00B83108">
            <w:pPr>
              <w:pStyle w:val="yTable"/>
              <w:jc w:val="center"/>
              <w:rPr>
                <w:b/>
              </w:rPr>
            </w:pPr>
          </w:p>
        </w:tc>
        <w:tc>
          <w:tcPr>
            <w:tcW w:w="1920" w:type="dxa"/>
          </w:tcPr>
          <w:p w14:paraId="2E83BA57" w14:textId="77777777" w:rsidR="00B83108" w:rsidRDefault="00B83108">
            <w:pPr>
              <w:pStyle w:val="yTable"/>
              <w:jc w:val="center"/>
              <w:rPr>
                <w:b/>
              </w:rPr>
            </w:pPr>
            <w:r>
              <w:rPr>
                <w:b/>
              </w:rPr>
              <w:t>Table</w:t>
            </w:r>
          </w:p>
        </w:tc>
        <w:tc>
          <w:tcPr>
            <w:tcW w:w="1800" w:type="dxa"/>
          </w:tcPr>
          <w:p w14:paraId="0E9058D3" w14:textId="77777777" w:rsidR="00B83108" w:rsidRDefault="00B83108">
            <w:pPr>
              <w:pStyle w:val="yTable"/>
              <w:jc w:val="center"/>
              <w:rPr>
                <w:b/>
              </w:rPr>
            </w:pPr>
          </w:p>
        </w:tc>
      </w:tr>
      <w:tr w:rsidR="000B1A61" w14:paraId="41FFEA59" w14:textId="77777777">
        <w:trPr>
          <w:tblHeader/>
        </w:trPr>
        <w:tc>
          <w:tcPr>
            <w:tcW w:w="2400" w:type="dxa"/>
          </w:tcPr>
          <w:p w14:paraId="38F1EB26" w14:textId="77777777" w:rsidR="00B83108" w:rsidRDefault="00B83108">
            <w:pPr>
              <w:pStyle w:val="yTable"/>
              <w:jc w:val="center"/>
              <w:rPr>
                <w:b/>
                <w:sz w:val="20"/>
              </w:rPr>
            </w:pPr>
            <w:r>
              <w:rPr>
                <w:b/>
                <w:sz w:val="20"/>
              </w:rPr>
              <w:t>Design Operating Range</w:t>
            </w:r>
          </w:p>
          <w:p w14:paraId="33D6E95F" w14:textId="77777777" w:rsidR="00B83108" w:rsidRDefault="00B83108">
            <w:pPr>
              <w:pStyle w:val="yTable"/>
              <w:spacing w:before="0"/>
              <w:jc w:val="center"/>
              <w:rPr>
                <w:b/>
                <w:sz w:val="20"/>
              </w:rPr>
            </w:pPr>
            <w:r>
              <w:rPr>
                <w:b/>
                <w:sz w:val="20"/>
              </w:rPr>
              <w:t>(kV(peak))</w:t>
            </w:r>
          </w:p>
        </w:tc>
        <w:tc>
          <w:tcPr>
            <w:tcW w:w="1920" w:type="dxa"/>
          </w:tcPr>
          <w:p w14:paraId="56C3AFD0" w14:textId="77777777" w:rsidR="00B83108" w:rsidRDefault="00B83108">
            <w:pPr>
              <w:pStyle w:val="yTable"/>
              <w:jc w:val="center"/>
              <w:rPr>
                <w:b/>
                <w:sz w:val="20"/>
              </w:rPr>
            </w:pPr>
            <w:r>
              <w:rPr>
                <w:b/>
                <w:sz w:val="20"/>
              </w:rPr>
              <w:t>Measured Potential</w:t>
            </w:r>
          </w:p>
          <w:p w14:paraId="2C3C9149" w14:textId="77777777" w:rsidR="00B83108" w:rsidRDefault="00B83108">
            <w:pPr>
              <w:pStyle w:val="yTable"/>
              <w:spacing w:before="0"/>
              <w:jc w:val="center"/>
              <w:rPr>
                <w:b/>
                <w:sz w:val="20"/>
              </w:rPr>
            </w:pPr>
            <w:r>
              <w:rPr>
                <w:b/>
                <w:sz w:val="20"/>
              </w:rPr>
              <w:t>(kV(peak))</w:t>
            </w:r>
          </w:p>
        </w:tc>
        <w:tc>
          <w:tcPr>
            <w:tcW w:w="1800" w:type="dxa"/>
          </w:tcPr>
          <w:p w14:paraId="2A9E6561" w14:textId="77777777" w:rsidR="00B83108" w:rsidRDefault="00B83108">
            <w:pPr>
              <w:pStyle w:val="yTable"/>
              <w:jc w:val="center"/>
              <w:rPr>
                <w:b/>
                <w:sz w:val="20"/>
              </w:rPr>
            </w:pPr>
            <w:r>
              <w:rPr>
                <w:b/>
                <w:sz w:val="20"/>
              </w:rPr>
              <w:t>Half Value Layer</w:t>
            </w:r>
          </w:p>
          <w:p w14:paraId="19A3F522" w14:textId="77777777" w:rsidR="00B83108" w:rsidRDefault="00B83108">
            <w:pPr>
              <w:pStyle w:val="yTable"/>
              <w:spacing w:before="0"/>
              <w:jc w:val="center"/>
              <w:rPr>
                <w:b/>
                <w:sz w:val="20"/>
              </w:rPr>
            </w:pPr>
            <w:r>
              <w:rPr>
                <w:b/>
                <w:sz w:val="20"/>
              </w:rPr>
              <w:t>(millimetres of aluminium)</w:t>
            </w:r>
          </w:p>
        </w:tc>
      </w:tr>
      <w:tr w:rsidR="000B1A61" w14:paraId="059F4B2A" w14:textId="77777777">
        <w:tc>
          <w:tcPr>
            <w:tcW w:w="2400" w:type="dxa"/>
          </w:tcPr>
          <w:p w14:paraId="11CE3FBC" w14:textId="77777777" w:rsidR="00B83108" w:rsidRDefault="00B83108">
            <w:pPr>
              <w:pStyle w:val="yTable"/>
              <w:jc w:val="center"/>
              <w:rPr>
                <w:sz w:val="20"/>
              </w:rPr>
            </w:pPr>
            <w:r>
              <w:rPr>
                <w:sz w:val="20"/>
              </w:rPr>
              <w:t>60 to 70</w:t>
            </w:r>
          </w:p>
        </w:tc>
        <w:tc>
          <w:tcPr>
            <w:tcW w:w="1920" w:type="dxa"/>
          </w:tcPr>
          <w:p w14:paraId="306FDC40" w14:textId="77777777" w:rsidR="00B83108" w:rsidRDefault="00B83108">
            <w:pPr>
              <w:pStyle w:val="yTable"/>
              <w:jc w:val="center"/>
              <w:rPr>
                <w:sz w:val="20"/>
              </w:rPr>
            </w:pPr>
            <w:r>
              <w:rPr>
                <w:sz w:val="20"/>
              </w:rPr>
              <w:t>60</w:t>
            </w:r>
          </w:p>
        </w:tc>
        <w:tc>
          <w:tcPr>
            <w:tcW w:w="1800" w:type="dxa"/>
          </w:tcPr>
          <w:p w14:paraId="4E614BA1" w14:textId="77777777" w:rsidR="00B83108" w:rsidRDefault="00B83108">
            <w:pPr>
              <w:pStyle w:val="yTable"/>
              <w:jc w:val="center"/>
              <w:rPr>
                <w:sz w:val="20"/>
              </w:rPr>
            </w:pPr>
            <w:r>
              <w:rPr>
                <w:sz w:val="20"/>
              </w:rPr>
              <w:t>1.5</w:t>
            </w:r>
          </w:p>
        </w:tc>
      </w:tr>
      <w:tr w:rsidR="000B1A61" w14:paraId="256B2219" w14:textId="77777777">
        <w:tc>
          <w:tcPr>
            <w:tcW w:w="2400" w:type="dxa"/>
          </w:tcPr>
          <w:p w14:paraId="4B133E68" w14:textId="77777777" w:rsidR="00B83108" w:rsidRDefault="00B83108">
            <w:pPr>
              <w:pStyle w:val="yTable"/>
              <w:jc w:val="center"/>
              <w:rPr>
                <w:sz w:val="20"/>
              </w:rPr>
            </w:pPr>
          </w:p>
        </w:tc>
        <w:tc>
          <w:tcPr>
            <w:tcW w:w="1920" w:type="dxa"/>
          </w:tcPr>
          <w:p w14:paraId="3C4E05CE" w14:textId="77777777" w:rsidR="00B83108" w:rsidRDefault="00B83108">
            <w:pPr>
              <w:pStyle w:val="yTable"/>
              <w:jc w:val="center"/>
              <w:rPr>
                <w:sz w:val="20"/>
              </w:rPr>
            </w:pPr>
            <w:r>
              <w:rPr>
                <w:sz w:val="20"/>
              </w:rPr>
              <w:t>70</w:t>
            </w:r>
          </w:p>
        </w:tc>
        <w:tc>
          <w:tcPr>
            <w:tcW w:w="1800" w:type="dxa"/>
          </w:tcPr>
          <w:p w14:paraId="18418A80" w14:textId="77777777" w:rsidR="00B83108" w:rsidRDefault="00B83108">
            <w:pPr>
              <w:pStyle w:val="yTable"/>
              <w:jc w:val="center"/>
              <w:rPr>
                <w:sz w:val="20"/>
              </w:rPr>
            </w:pPr>
            <w:r>
              <w:rPr>
                <w:sz w:val="20"/>
              </w:rPr>
              <w:t>1.5</w:t>
            </w:r>
          </w:p>
        </w:tc>
      </w:tr>
      <w:tr w:rsidR="000B1A61" w14:paraId="101E5624" w14:textId="77777777">
        <w:tc>
          <w:tcPr>
            <w:tcW w:w="2400" w:type="dxa"/>
          </w:tcPr>
          <w:p w14:paraId="1A07EB81" w14:textId="77777777" w:rsidR="00B83108" w:rsidRDefault="00B83108">
            <w:pPr>
              <w:pStyle w:val="yTable"/>
              <w:jc w:val="center"/>
              <w:rPr>
                <w:sz w:val="20"/>
              </w:rPr>
            </w:pPr>
            <w:r>
              <w:rPr>
                <w:sz w:val="20"/>
              </w:rPr>
              <w:t>Above 70</w:t>
            </w:r>
          </w:p>
        </w:tc>
        <w:tc>
          <w:tcPr>
            <w:tcW w:w="1920" w:type="dxa"/>
          </w:tcPr>
          <w:p w14:paraId="3CE28636" w14:textId="77777777" w:rsidR="00B83108" w:rsidRDefault="00B83108">
            <w:pPr>
              <w:pStyle w:val="yTable"/>
              <w:jc w:val="center"/>
              <w:rPr>
                <w:sz w:val="20"/>
              </w:rPr>
            </w:pPr>
            <w:r>
              <w:rPr>
                <w:sz w:val="20"/>
              </w:rPr>
              <w:t>71</w:t>
            </w:r>
          </w:p>
        </w:tc>
        <w:tc>
          <w:tcPr>
            <w:tcW w:w="1800" w:type="dxa"/>
          </w:tcPr>
          <w:p w14:paraId="594390FE" w14:textId="77777777" w:rsidR="00B83108" w:rsidRDefault="00B83108">
            <w:pPr>
              <w:pStyle w:val="yTable"/>
              <w:jc w:val="center"/>
              <w:rPr>
                <w:sz w:val="20"/>
              </w:rPr>
            </w:pPr>
            <w:r>
              <w:rPr>
                <w:sz w:val="20"/>
              </w:rPr>
              <w:t>2.1</w:t>
            </w:r>
          </w:p>
        </w:tc>
      </w:tr>
      <w:tr w:rsidR="000B1A61" w14:paraId="2B80EF40" w14:textId="77777777">
        <w:tc>
          <w:tcPr>
            <w:tcW w:w="2400" w:type="dxa"/>
          </w:tcPr>
          <w:p w14:paraId="76DB4BD6" w14:textId="77777777" w:rsidR="00B83108" w:rsidRDefault="00B83108">
            <w:pPr>
              <w:pStyle w:val="yTable"/>
              <w:jc w:val="center"/>
              <w:rPr>
                <w:sz w:val="20"/>
              </w:rPr>
            </w:pPr>
          </w:p>
        </w:tc>
        <w:tc>
          <w:tcPr>
            <w:tcW w:w="1920" w:type="dxa"/>
          </w:tcPr>
          <w:p w14:paraId="55F949C0" w14:textId="77777777" w:rsidR="00B83108" w:rsidRDefault="00B83108">
            <w:pPr>
              <w:pStyle w:val="yTable"/>
              <w:jc w:val="center"/>
              <w:rPr>
                <w:sz w:val="20"/>
              </w:rPr>
            </w:pPr>
            <w:r>
              <w:rPr>
                <w:sz w:val="20"/>
              </w:rPr>
              <w:t>80</w:t>
            </w:r>
          </w:p>
        </w:tc>
        <w:tc>
          <w:tcPr>
            <w:tcW w:w="1800" w:type="dxa"/>
          </w:tcPr>
          <w:p w14:paraId="578F3213" w14:textId="77777777" w:rsidR="00B83108" w:rsidRDefault="00B83108">
            <w:pPr>
              <w:pStyle w:val="yTable"/>
              <w:jc w:val="center"/>
              <w:rPr>
                <w:sz w:val="20"/>
              </w:rPr>
            </w:pPr>
            <w:r>
              <w:rPr>
                <w:sz w:val="20"/>
              </w:rPr>
              <w:t>2.3</w:t>
            </w:r>
          </w:p>
        </w:tc>
      </w:tr>
      <w:tr w:rsidR="000B1A61" w14:paraId="2948C409" w14:textId="77777777">
        <w:tc>
          <w:tcPr>
            <w:tcW w:w="2400" w:type="dxa"/>
          </w:tcPr>
          <w:p w14:paraId="0C6736C1" w14:textId="77777777" w:rsidR="00B83108" w:rsidRDefault="00B83108">
            <w:pPr>
              <w:pStyle w:val="yTable"/>
              <w:jc w:val="center"/>
              <w:rPr>
                <w:sz w:val="20"/>
              </w:rPr>
            </w:pPr>
          </w:p>
        </w:tc>
        <w:tc>
          <w:tcPr>
            <w:tcW w:w="1920" w:type="dxa"/>
          </w:tcPr>
          <w:p w14:paraId="6EAC4F0B" w14:textId="77777777" w:rsidR="00B83108" w:rsidRDefault="00B83108">
            <w:pPr>
              <w:pStyle w:val="yTable"/>
              <w:jc w:val="center"/>
              <w:rPr>
                <w:sz w:val="20"/>
              </w:rPr>
            </w:pPr>
            <w:r>
              <w:rPr>
                <w:sz w:val="20"/>
              </w:rPr>
              <w:t>90</w:t>
            </w:r>
          </w:p>
        </w:tc>
        <w:tc>
          <w:tcPr>
            <w:tcW w:w="1800" w:type="dxa"/>
          </w:tcPr>
          <w:p w14:paraId="63615D64" w14:textId="77777777" w:rsidR="00B83108" w:rsidRDefault="00B83108">
            <w:pPr>
              <w:pStyle w:val="yTable"/>
              <w:jc w:val="center"/>
              <w:rPr>
                <w:sz w:val="20"/>
              </w:rPr>
            </w:pPr>
            <w:r>
              <w:rPr>
                <w:sz w:val="20"/>
              </w:rPr>
              <w:t>2.5</w:t>
            </w:r>
          </w:p>
        </w:tc>
      </w:tr>
      <w:tr w:rsidR="000B1A61" w14:paraId="4CA67759" w14:textId="77777777">
        <w:tc>
          <w:tcPr>
            <w:tcW w:w="2400" w:type="dxa"/>
          </w:tcPr>
          <w:p w14:paraId="679546AA" w14:textId="77777777" w:rsidR="00B83108" w:rsidRDefault="00B83108">
            <w:pPr>
              <w:pStyle w:val="yTable"/>
              <w:jc w:val="center"/>
              <w:rPr>
                <w:sz w:val="20"/>
              </w:rPr>
            </w:pPr>
          </w:p>
        </w:tc>
        <w:tc>
          <w:tcPr>
            <w:tcW w:w="1920" w:type="dxa"/>
          </w:tcPr>
          <w:p w14:paraId="64C4C6D7" w14:textId="77777777" w:rsidR="00B83108" w:rsidRDefault="00B83108">
            <w:pPr>
              <w:pStyle w:val="yTable"/>
              <w:jc w:val="center"/>
              <w:rPr>
                <w:sz w:val="20"/>
              </w:rPr>
            </w:pPr>
            <w:r>
              <w:rPr>
                <w:sz w:val="20"/>
              </w:rPr>
              <w:t>100</w:t>
            </w:r>
          </w:p>
        </w:tc>
        <w:tc>
          <w:tcPr>
            <w:tcW w:w="1800" w:type="dxa"/>
          </w:tcPr>
          <w:p w14:paraId="6C0D1333" w14:textId="77777777" w:rsidR="00B83108" w:rsidRDefault="00B83108">
            <w:pPr>
              <w:pStyle w:val="yTable"/>
              <w:jc w:val="center"/>
              <w:rPr>
                <w:sz w:val="20"/>
              </w:rPr>
            </w:pPr>
            <w:r>
              <w:rPr>
                <w:sz w:val="20"/>
              </w:rPr>
              <w:t>2.7</w:t>
            </w:r>
          </w:p>
        </w:tc>
      </w:tr>
      <w:tr w:rsidR="000B1A61" w14:paraId="0BCC1B35" w14:textId="77777777">
        <w:tc>
          <w:tcPr>
            <w:tcW w:w="2400" w:type="dxa"/>
          </w:tcPr>
          <w:p w14:paraId="293D79DC" w14:textId="77777777" w:rsidR="00B83108" w:rsidRDefault="00B83108">
            <w:pPr>
              <w:pStyle w:val="yTable"/>
              <w:jc w:val="center"/>
              <w:rPr>
                <w:sz w:val="20"/>
              </w:rPr>
            </w:pPr>
          </w:p>
        </w:tc>
        <w:tc>
          <w:tcPr>
            <w:tcW w:w="1920" w:type="dxa"/>
          </w:tcPr>
          <w:p w14:paraId="3678AF4F" w14:textId="77777777" w:rsidR="00B83108" w:rsidRDefault="00B83108">
            <w:pPr>
              <w:pStyle w:val="yTable"/>
              <w:jc w:val="center"/>
              <w:rPr>
                <w:sz w:val="20"/>
              </w:rPr>
            </w:pPr>
            <w:r>
              <w:rPr>
                <w:sz w:val="20"/>
              </w:rPr>
              <w:t>110</w:t>
            </w:r>
          </w:p>
        </w:tc>
        <w:tc>
          <w:tcPr>
            <w:tcW w:w="1800" w:type="dxa"/>
          </w:tcPr>
          <w:p w14:paraId="4EEA40FD" w14:textId="77777777" w:rsidR="00B83108" w:rsidRDefault="00B83108">
            <w:pPr>
              <w:pStyle w:val="yTable"/>
              <w:jc w:val="center"/>
              <w:rPr>
                <w:sz w:val="20"/>
              </w:rPr>
            </w:pPr>
            <w:r>
              <w:rPr>
                <w:sz w:val="20"/>
              </w:rPr>
              <w:t>3.0</w:t>
            </w:r>
          </w:p>
        </w:tc>
      </w:tr>
      <w:tr w:rsidR="000B1A61" w14:paraId="4A0CF0F1" w14:textId="77777777">
        <w:tc>
          <w:tcPr>
            <w:tcW w:w="2400" w:type="dxa"/>
          </w:tcPr>
          <w:p w14:paraId="303C65F2" w14:textId="77777777" w:rsidR="00B83108" w:rsidRDefault="00B83108">
            <w:pPr>
              <w:pStyle w:val="yTable"/>
              <w:jc w:val="center"/>
              <w:rPr>
                <w:sz w:val="20"/>
              </w:rPr>
            </w:pPr>
          </w:p>
        </w:tc>
        <w:tc>
          <w:tcPr>
            <w:tcW w:w="1920" w:type="dxa"/>
          </w:tcPr>
          <w:p w14:paraId="181FB667" w14:textId="77777777" w:rsidR="00B83108" w:rsidRDefault="00B83108">
            <w:pPr>
              <w:pStyle w:val="yTable"/>
              <w:jc w:val="center"/>
              <w:rPr>
                <w:sz w:val="20"/>
              </w:rPr>
            </w:pPr>
            <w:r>
              <w:rPr>
                <w:sz w:val="20"/>
              </w:rPr>
              <w:t>120</w:t>
            </w:r>
          </w:p>
        </w:tc>
        <w:tc>
          <w:tcPr>
            <w:tcW w:w="1800" w:type="dxa"/>
          </w:tcPr>
          <w:p w14:paraId="13A55DD2" w14:textId="77777777" w:rsidR="00B83108" w:rsidRDefault="00B83108">
            <w:pPr>
              <w:pStyle w:val="yTable"/>
              <w:jc w:val="center"/>
              <w:rPr>
                <w:sz w:val="20"/>
              </w:rPr>
            </w:pPr>
            <w:r>
              <w:rPr>
                <w:sz w:val="20"/>
              </w:rPr>
              <w:t>3.2</w:t>
            </w:r>
          </w:p>
        </w:tc>
      </w:tr>
      <w:tr w:rsidR="000B1A61" w14:paraId="53DDD6A3" w14:textId="77777777">
        <w:tc>
          <w:tcPr>
            <w:tcW w:w="2400" w:type="dxa"/>
          </w:tcPr>
          <w:p w14:paraId="6D843B78" w14:textId="77777777" w:rsidR="00B83108" w:rsidRDefault="00B83108">
            <w:pPr>
              <w:pStyle w:val="yTable"/>
              <w:jc w:val="center"/>
              <w:rPr>
                <w:sz w:val="20"/>
              </w:rPr>
            </w:pPr>
          </w:p>
        </w:tc>
        <w:tc>
          <w:tcPr>
            <w:tcW w:w="1920" w:type="dxa"/>
          </w:tcPr>
          <w:p w14:paraId="04EA5658" w14:textId="77777777" w:rsidR="00B83108" w:rsidRDefault="00B83108">
            <w:pPr>
              <w:pStyle w:val="yTable"/>
              <w:jc w:val="center"/>
              <w:rPr>
                <w:sz w:val="20"/>
              </w:rPr>
            </w:pPr>
            <w:r>
              <w:rPr>
                <w:sz w:val="20"/>
              </w:rPr>
              <w:t>130</w:t>
            </w:r>
          </w:p>
        </w:tc>
        <w:tc>
          <w:tcPr>
            <w:tcW w:w="1800" w:type="dxa"/>
          </w:tcPr>
          <w:p w14:paraId="2CFF293D" w14:textId="77777777" w:rsidR="00B83108" w:rsidRDefault="00B83108">
            <w:pPr>
              <w:pStyle w:val="yTable"/>
              <w:jc w:val="center"/>
              <w:rPr>
                <w:sz w:val="20"/>
              </w:rPr>
            </w:pPr>
            <w:r>
              <w:rPr>
                <w:sz w:val="20"/>
              </w:rPr>
              <w:t>3.5</w:t>
            </w:r>
          </w:p>
        </w:tc>
      </w:tr>
      <w:tr w:rsidR="000B1A61" w14:paraId="7924DD46" w14:textId="77777777">
        <w:tc>
          <w:tcPr>
            <w:tcW w:w="2400" w:type="dxa"/>
          </w:tcPr>
          <w:p w14:paraId="007FFE04" w14:textId="77777777" w:rsidR="00B83108" w:rsidRDefault="00B83108">
            <w:pPr>
              <w:pStyle w:val="yTable"/>
              <w:jc w:val="center"/>
              <w:rPr>
                <w:sz w:val="20"/>
              </w:rPr>
            </w:pPr>
          </w:p>
        </w:tc>
        <w:tc>
          <w:tcPr>
            <w:tcW w:w="1920" w:type="dxa"/>
          </w:tcPr>
          <w:p w14:paraId="494087EA" w14:textId="77777777" w:rsidR="00B83108" w:rsidRDefault="00B83108">
            <w:pPr>
              <w:pStyle w:val="yTable"/>
              <w:jc w:val="center"/>
              <w:rPr>
                <w:sz w:val="20"/>
              </w:rPr>
            </w:pPr>
            <w:r>
              <w:rPr>
                <w:sz w:val="20"/>
              </w:rPr>
              <w:t>140</w:t>
            </w:r>
          </w:p>
        </w:tc>
        <w:tc>
          <w:tcPr>
            <w:tcW w:w="1800" w:type="dxa"/>
          </w:tcPr>
          <w:p w14:paraId="4BAAF925" w14:textId="77777777" w:rsidR="00B83108" w:rsidRDefault="00B83108">
            <w:pPr>
              <w:pStyle w:val="yTable"/>
              <w:jc w:val="center"/>
              <w:rPr>
                <w:sz w:val="20"/>
              </w:rPr>
            </w:pPr>
            <w:r>
              <w:rPr>
                <w:sz w:val="20"/>
              </w:rPr>
              <w:t>3.8</w:t>
            </w:r>
          </w:p>
        </w:tc>
      </w:tr>
      <w:tr w:rsidR="000B1A61" w14:paraId="6DEBF605" w14:textId="77777777">
        <w:tc>
          <w:tcPr>
            <w:tcW w:w="2400" w:type="dxa"/>
          </w:tcPr>
          <w:p w14:paraId="1649C8A8" w14:textId="77777777" w:rsidR="00B83108" w:rsidRDefault="00B83108">
            <w:pPr>
              <w:pStyle w:val="yTable"/>
              <w:jc w:val="center"/>
              <w:rPr>
                <w:sz w:val="20"/>
              </w:rPr>
            </w:pPr>
          </w:p>
        </w:tc>
        <w:tc>
          <w:tcPr>
            <w:tcW w:w="1920" w:type="dxa"/>
          </w:tcPr>
          <w:p w14:paraId="27A3A32F" w14:textId="77777777" w:rsidR="00B83108" w:rsidRDefault="00B83108">
            <w:pPr>
              <w:pStyle w:val="yTable"/>
              <w:jc w:val="center"/>
              <w:rPr>
                <w:sz w:val="20"/>
              </w:rPr>
            </w:pPr>
            <w:r>
              <w:rPr>
                <w:sz w:val="20"/>
              </w:rPr>
              <w:t>150</w:t>
            </w:r>
          </w:p>
        </w:tc>
        <w:tc>
          <w:tcPr>
            <w:tcW w:w="1800" w:type="dxa"/>
          </w:tcPr>
          <w:p w14:paraId="4BB806DC" w14:textId="77777777" w:rsidR="00B83108" w:rsidRDefault="00B83108">
            <w:pPr>
              <w:pStyle w:val="yTable"/>
              <w:jc w:val="center"/>
              <w:rPr>
                <w:sz w:val="20"/>
              </w:rPr>
            </w:pPr>
            <w:r>
              <w:rPr>
                <w:sz w:val="20"/>
              </w:rPr>
              <w:t>4.1</w:t>
            </w:r>
          </w:p>
        </w:tc>
      </w:tr>
    </w:tbl>
    <w:p w14:paraId="1049FE54"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01AE8E32" w14:textId="77777777" w:rsidR="00B83108" w:rsidRDefault="00B83108">
      <w:pPr>
        <w:pStyle w:val="yMiscellaneousBody"/>
        <w:tabs>
          <w:tab w:val="left" w:pos="1078"/>
          <w:tab w:val="left" w:pos="1610"/>
        </w:tabs>
        <w:ind w:left="1624" w:hanging="1624"/>
        <w:rPr>
          <w:snapToGrid w:val="0"/>
        </w:rPr>
      </w:pPr>
      <w:r>
        <w:rPr>
          <w:snapToGrid w:val="0"/>
        </w:rPr>
        <w:tab/>
        <w:t>(h)</w:t>
      </w:r>
      <w:r>
        <w:rPr>
          <w:snapToGrid w:val="0"/>
        </w:rPr>
        <w:tab/>
        <w:t>the exposure timer shall be electronic and the circuit of the apparatus shall be so designed that in the event of any component failure such failure is to a safe condition and does not lead to the x</w:t>
      </w:r>
      <w:r>
        <w:rPr>
          <w:snapToGrid w:val="0"/>
        </w:rPr>
        <w:noBreakHyphen/>
        <w:t>ray tube becoming energized or continuing to be energized; and</w:t>
      </w:r>
    </w:p>
    <w:p w14:paraId="2091D80D" w14:textId="77777777" w:rsidR="00B83108" w:rsidRDefault="00B83108">
      <w:pPr>
        <w:pStyle w:val="yMiscellaneousBody"/>
        <w:tabs>
          <w:tab w:val="left" w:pos="1078"/>
          <w:tab w:val="left" w:pos="1610"/>
        </w:tabs>
        <w:ind w:left="1624" w:hanging="1624"/>
        <w:rPr>
          <w:snapToGrid w:val="0"/>
        </w:rPr>
      </w:pPr>
      <w:r>
        <w:rPr>
          <w:snapToGrid w:val="0"/>
        </w:rPr>
        <w:tab/>
        <w:t>(i)</w:t>
      </w:r>
      <w:r>
        <w:rPr>
          <w:snapToGrid w:val="0"/>
        </w:rPr>
        <w:tab/>
        <w:t>it shall not be possible to initiate an exposure without the exposure timer set to a nominated exposure time greater than zero (or to a projection in the case of an object programmed control) and the exposure control switch shall be protected against accidental operation; and</w:t>
      </w:r>
    </w:p>
    <w:p w14:paraId="161A33EF" w14:textId="77777777" w:rsidR="00B83108" w:rsidRDefault="00B83108">
      <w:pPr>
        <w:pStyle w:val="yMiscellaneousBody"/>
        <w:tabs>
          <w:tab w:val="left" w:pos="1078"/>
          <w:tab w:val="left" w:pos="1610"/>
        </w:tabs>
        <w:ind w:left="1624" w:hanging="1624"/>
        <w:rPr>
          <w:snapToGrid w:val="0"/>
        </w:rPr>
      </w:pPr>
      <w:r>
        <w:rPr>
          <w:snapToGrid w:val="0"/>
        </w:rPr>
        <w:tab/>
        <w:t>(j)</w:t>
      </w:r>
      <w:r>
        <w:rPr>
          <w:snapToGrid w:val="0"/>
        </w:rPr>
        <w:tab/>
        <w:t>the apparatus shall incorporate —</w:t>
      </w:r>
    </w:p>
    <w:p w14:paraId="06470DB4"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 visual signal in the form of a yellow light which —</w:t>
      </w:r>
    </w:p>
    <w:p w14:paraId="6EE55681"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is clearly visible; and</w:t>
      </w:r>
    </w:p>
    <w:p w14:paraId="6F3481D4" w14:textId="77777777" w:rsidR="00B83108" w:rsidRDefault="00B83108">
      <w:pPr>
        <w:pStyle w:val="yMiscellaneousBody"/>
        <w:tabs>
          <w:tab w:val="left" w:pos="2618"/>
          <w:tab w:val="left" w:pos="3178"/>
        </w:tabs>
        <w:ind w:left="3192" w:hanging="3192"/>
        <w:rPr>
          <w:snapToGrid w:val="0"/>
        </w:rPr>
      </w:pPr>
      <w:r>
        <w:rPr>
          <w:snapToGrid w:val="0"/>
        </w:rPr>
        <w:tab/>
        <w:t>(B)</w:t>
      </w:r>
      <w:r>
        <w:rPr>
          <w:snapToGrid w:val="0"/>
        </w:rPr>
        <w:tab/>
        <w:t>is marked as to its function; and</w:t>
      </w:r>
    </w:p>
    <w:p w14:paraId="4C65A2AB" w14:textId="77777777" w:rsidR="00B83108" w:rsidRDefault="00B83108">
      <w:pPr>
        <w:pStyle w:val="yMiscellaneousBody"/>
        <w:tabs>
          <w:tab w:val="left" w:pos="2618"/>
          <w:tab w:val="left" w:pos="3178"/>
        </w:tabs>
        <w:ind w:left="3192" w:hanging="3192"/>
        <w:rPr>
          <w:snapToGrid w:val="0"/>
        </w:rPr>
      </w:pPr>
      <w:r>
        <w:rPr>
          <w:snapToGrid w:val="0"/>
        </w:rPr>
        <w:lastRenderedPageBreak/>
        <w:tab/>
        <w:t>(C)</w:t>
      </w:r>
      <w:r>
        <w:rPr>
          <w:snapToGrid w:val="0"/>
        </w:rPr>
        <w:tab/>
        <w:t>illuminates when the x</w:t>
      </w:r>
      <w:r>
        <w:rPr>
          <w:snapToGrid w:val="0"/>
        </w:rPr>
        <w:noBreakHyphen/>
        <w:t>ray tube is energized;</w:t>
      </w:r>
    </w:p>
    <w:p w14:paraId="721E4F50" w14:textId="77777777" w:rsidR="00B83108" w:rsidRDefault="00B83108">
      <w:pPr>
        <w:pStyle w:val="yMiscellaneousBody"/>
        <w:tabs>
          <w:tab w:val="left" w:pos="1764"/>
          <w:tab w:val="left" w:pos="2324"/>
        </w:tabs>
        <w:ind w:left="2338" w:hanging="2338"/>
        <w:rPr>
          <w:snapToGrid w:val="0"/>
        </w:rPr>
      </w:pPr>
      <w:r>
        <w:rPr>
          <w:snapToGrid w:val="0"/>
        </w:rPr>
        <w:tab/>
      </w:r>
      <w:r>
        <w:rPr>
          <w:snapToGrid w:val="0"/>
        </w:rPr>
        <w:tab/>
        <w:t>and</w:t>
      </w:r>
    </w:p>
    <w:p w14:paraId="0FD59E0F" w14:textId="77777777" w:rsidR="00B83108" w:rsidRDefault="00B83108">
      <w:pPr>
        <w:pStyle w:val="yMiscellaneousBody"/>
        <w:tabs>
          <w:tab w:val="left" w:pos="1764"/>
          <w:tab w:val="left" w:pos="2324"/>
        </w:tabs>
        <w:spacing w:before="120"/>
        <w:ind w:left="2336" w:hanging="2336"/>
        <w:rPr>
          <w:snapToGrid w:val="0"/>
        </w:rPr>
      </w:pPr>
      <w:r>
        <w:rPr>
          <w:snapToGrid w:val="0"/>
        </w:rPr>
        <w:tab/>
        <w:t>(ii)</w:t>
      </w:r>
      <w:r>
        <w:rPr>
          <w:snapToGrid w:val="0"/>
        </w:rPr>
        <w:tab/>
        <w:t>an audible signal (discernible from sounds produced by switching devices or contactors during the exposure) which sounds for the duration of the exposure or at its termination,</w:t>
      </w:r>
    </w:p>
    <w:p w14:paraId="111D71CE" w14:textId="77777777" w:rsidR="00B83108" w:rsidRDefault="00B83108">
      <w:pPr>
        <w:pStyle w:val="yMiscellaneousBody"/>
        <w:tabs>
          <w:tab w:val="left" w:pos="1078"/>
          <w:tab w:val="left" w:pos="1610"/>
        </w:tabs>
        <w:spacing w:before="120"/>
        <w:ind w:left="1622" w:hanging="1622"/>
        <w:rPr>
          <w:snapToGrid w:val="0"/>
        </w:rPr>
      </w:pPr>
      <w:r>
        <w:rPr>
          <w:snapToGrid w:val="0"/>
        </w:rPr>
        <w:tab/>
      </w:r>
      <w:r>
        <w:rPr>
          <w:snapToGrid w:val="0"/>
        </w:rPr>
        <w:tab/>
        <w:t>and both the visual and audible signals shall be —</w:t>
      </w:r>
    </w:p>
    <w:p w14:paraId="31A3A2D6" w14:textId="77777777" w:rsidR="00B83108" w:rsidRDefault="00B83108">
      <w:pPr>
        <w:pStyle w:val="yMiscellaneousBody"/>
        <w:tabs>
          <w:tab w:val="left" w:pos="1764"/>
          <w:tab w:val="left" w:pos="2324"/>
        </w:tabs>
        <w:spacing w:before="120"/>
        <w:ind w:left="2336" w:hanging="2336"/>
        <w:rPr>
          <w:snapToGrid w:val="0"/>
        </w:rPr>
      </w:pPr>
      <w:r>
        <w:rPr>
          <w:snapToGrid w:val="0"/>
        </w:rPr>
        <w:tab/>
        <w:t>(iii)</w:t>
      </w:r>
      <w:r>
        <w:rPr>
          <w:snapToGrid w:val="0"/>
        </w:rPr>
        <w:tab/>
        <w:t>located at the control panel; or</w:t>
      </w:r>
    </w:p>
    <w:p w14:paraId="6DAAABA7" w14:textId="77777777" w:rsidR="00B83108" w:rsidRDefault="00B83108">
      <w:pPr>
        <w:pStyle w:val="yMiscellaneousBody"/>
        <w:tabs>
          <w:tab w:val="left" w:pos="1764"/>
          <w:tab w:val="left" w:pos="2324"/>
        </w:tabs>
        <w:spacing w:before="120"/>
        <w:ind w:left="2336" w:hanging="2336"/>
        <w:rPr>
          <w:snapToGrid w:val="0"/>
        </w:rPr>
      </w:pPr>
      <w:r>
        <w:rPr>
          <w:snapToGrid w:val="0"/>
        </w:rPr>
        <w:tab/>
        <w:t>(iv)</w:t>
      </w:r>
      <w:r>
        <w:rPr>
          <w:snapToGrid w:val="0"/>
        </w:rPr>
        <w:tab/>
        <w:t>in the case of remotely controlled equipment, where those signals could not otherwise be seen or heard, at the position of the operator;</w:t>
      </w:r>
    </w:p>
    <w:p w14:paraId="4788238C"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4CC891B1" w14:textId="77777777" w:rsidR="00B83108" w:rsidRDefault="00B83108">
      <w:pPr>
        <w:pStyle w:val="yMiscellaneousBody"/>
        <w:tabs>
          <w:tab w:val="left" w:pos="1078"/>
          <w:tab w:val="left" w:pos="1610"/>
        </w:tabs>
        <w:spacing w:before="120"/>
        <w:ind w:left="1622" w:hanging="1622"/>
        <w:rPr>
          <w:snapToGrid w:val="0"/>
        </w:rPr>
      </w:pPr>
      <w:r>
        <w:rPr>
          <w:snapToGrid w:val="0"/>
        </w:rPr>
        <w:tab/>
        <w:t>(k)</w:t>
      </w:r>
      <w:r>
        <w:rPr>
          <w:snapToGrid w:val="0"/>
        </w:rPr>
        <w:tab/>
        <w:t>the exposure control switch shall be so arranged that the operator can remain well outside the useful x</w:t>
      </w:r>
      <w:r>
        <w:rPr>
          <w:snapToGrid w:val="0"/>
        </w:rPr>
        <w:noBreakHyphen/>
        <w:t>ray beam and at least 2 metres from the x</w:t>
      </w:r>
      <w:r>
        <w:rPr>
          <w:snapToGrid w:val="0"/>
        </w:rPr>
        <w:noBreakHyphen/>
        <w:t>ray tube and the patient during the exposure, but if this distance cannot be achieved and if the Council so requires, a protective barrier shall be provided; and</w:t>
      </w:r>
    </w:p>
    <w:p w14:paraId="458A195A" w14:textId="77777777" w:rsidR="00B83108" w:rsidRDefault="00B83108">
      <w:pPr>
        <w:pStyle w:val="yMiscellaneousBody"/>
        <w:tabs>
          <w:tab w:val="left" w:pos="1078"/>
          <w:tab w:val="left" w:pos="1610"/>
        </w:tabs>
        <w:spacing w:before="120"/>
        <w:ind w:left="1622" w:hanging="1622"/>
        <w:rPr>
          <w:snapToGrid w:val="0"/>
        </w:rPr>
      </w:pPr>
      <w:r>
        <w:rPr>
          <w:snapToGrid w:val="0"/>
        </w:rPr>
        <w:tab/>
        <w:t>(l)</w:t>
      </w:r>
      <w:r>
        <w:rPr>
          <w:snapToGrid w:val="0"/>
        </w:rPr>
        <w:tab/>
        <w:t>where the exposure is initiated by an infra</w:t>
      </w:r>
      <w:r>
        <w:rPr>
          <w:snapToGrid w:val="0"/>
        </w:rPr>
        <w:noBreakHyphen/>
        <w:t>red or wireless remote control handpiece, that handpiece shall —</w:t>
      </w:r>
    </w:p>
    <w:p w14:paraId="5DFB7AAB" w14:textId="77777777" w:rsidR="00B83108" w:rsidRDefault="00B83108">
      <w:pPr>
        <w:pStyle w:val="yMiscellaneousBody"/>
        <w:tabs>
          <w:tab w:val="left" w:pos="1764"/>
          <w:tab w:val="left" w:pos="2324"/>
        </w:tabs>
        <w:spacing w:before="120"/>
        <w:ind w:left="2336" w:hanging="2336"/>
        <w:rPr>
          <w:snapToGrid w:val="0"/>
        </w:rPr>
      </w:pPr>
      <w:r>
        <w:rPr>
          <w:snapToGrid w:val="0"/>
        </w:rPr>
        <w:tab/>
        <w:t>(i)</w:t>
      </w:r>
      <w:r>
        <w:rPr>
          <w:snapToGrid w:val="0"/>
        </w:rPr>
        <w:tab/>
        <w:t>be encoded so that no other remote control handpiece can initiate exposures; and</w:t>
      </w:r>
    </w:p>
    <w:p w14:paraId="139DDE52" w14:textId="77777777" w:rsidR="00B83108" w:rsidRDefault="00B83108">
      <w:pPr>
        <w:pStyle w:val="yMiscellaneousBody"/>
        <w:tabs>
          <w:tab w:val="left" w:pos="1764"/>
          <w:tab w:val="left" w:pos="2324"/>
        </w:tabs>
        <w:spacing w:before="120"/>
        <w:ind w:left="2336" w:hanging="2336"/>
        <w:rPr>
          <w:snapToGrid w:val="0"/>
        </w:rPr>
      </w:pPr>
      <w:r>
        <w:rPr>
          <w:snapToGrid w:val="0"/>
        </w:rPr>
        <w:tab/>
        <w:t>(ii)</w:t>
      </w:r>
      <w:r>
        <w:rPr>
          <w:snapToGrid w:val="0"/>
        </w:rPr>
        <w:tab/>
        <w:t>be permanently labelled with a warning identifying the purpose of the handpiece; and</w:t>
      </w:r>
    </w:p>
    <w:p w14:paraId="2A66AE5B" w14:textId="77777777" w:rsidR="00B83108" w:rsidRDefault="00B83108">
      <w:pPr>
        <w:pStyle w:val="yMiscellaneousBody"/>
        <w:tabs>
          <w:tab w:val="left" w:pos="1764"/>
          <w:tab w:val="left" w:pos="2324"/>
        </w:tabs>
        <w:spacing w:before="120"/>
        <w:ind w:left="2336" w:hanging="2336"/>
        <w:rPr>
          <w:snapToGrid w:val="0"/>
        </w:rPr>
      </w:pPr>
      <w:r>
        <w:rPr>
          <w:snapToGrid w:val="0"/>
        </w:rPr>
        <w:tab/>
        <w:t>(iii)</w:t>
      </w:r>
      <w:r>
        <w:rPr>
          <w:snapToGrid w:val="0"/>
        </w:rPr>
        <w:tab/>
        <w:t>have provision at the control panel for its storage;</w:t>
      </w:r>
    </w:p>
    <w:p w14:paraId="403BA63C"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4B652915" w14:textId="77777777" w:rsidR="00B83108" w:rsidRDefault="00B83108">
      <w:pPr>
        <w:pStyle w:val="yMiscellaneousBody"/>
        <w:tabs>
          <w:tab w:val="left" w:pos="1078"/>
          <w:tab w:val="left" w:pos="1610"/>
        </w:tabs>
        <w:spacing w:before="120"/>
        <w:ind w:left="1622" w:hanging="1622"/>
        <w:rPr>
          <w:snapToGrid w:val="0"/>
        </w:rPr>
      </w:pPr>
      <w:r>
        <w:rPr>
          <w:snapToGrid w:val="0"/>
        </w:rPr>
        <w:tab/>
        <w:t>(m)</w:t>
      </w:r>
      <w:r>
        <w:rPr>
          <w:snapToGrid w:val="0"/>
        </w:rPr>
        <w:tab/>
        <w:t>the exposure control switch, including that for infra</w:t>
      </w:r>
      <w:r>
        <w:rPr>
          <w:snapToGrid w:val="0"/>
        </w:rPr>
        <w:noBreakHyphen/>
        <w:t>red or wireless remote control handpieces, shall be “dead man” so that continuous pressure is necessary to maintain the x</w:t>
      </w:r>
      <w:r>
        <w:rPr>
          <w:snapToGrid w:val="0"/>
        </w:rPr>
        <w:noBreakHyphen/>
        <w:t>ray exposure and it shall not be possible to make repeat exposures without releasing that switch; and</w:t>
      </w:r>
    </w:p>
    <w:p w14:paraId="02E5E9F1" w14:textId="77777777" w:rsidR="00B83108" w:rsidRDefault="00B83108">
      <w:pPr>
        <w:pStyle w:val="yMiscellaneousBody"/>
        <w:tabs>
          <w:tab w:val="left" w:pos="1078"/>
          <w:tab w:val="left" w:pos="1610"/>
        </w:tabs>
        <w:spacing w:before="120"/>
        <w:ind w:left="1622" w:hanging="1622"/>
        <w:rPr>
          <w:snapToGrid w:val="0"/>
        </w:rPr>
      </w:pPr>
      <w:r>
        <w:rPr>
          <w:snapToGrid w:val="0"/>
        </w:rPr>
        <w:lastRenderedPageBreak/>
        <w:tab/>
        <w:t>(n)</w:t>
      </w:r>
      <w:r>
        <w:rPr>
          <w:snapToGrid w:val="0"/>
        </w:rPr>
        <w:tab/>
        <w:t>it shall not be possible to initiate an exposure other than for a preset time interval, except in the case of apparatus equipped with an automatic exposure control device, in which case an overriding timer shall be provided to limit the total exposure time —</w:t>
      </w:r>
    </w:p>
    <w:p w14:paraId="494C77D3" w14:textId="77777777" w:rsidR="00B83108" w:rsidRDefault="00B83108">
      <w:pPr>
        <w:pStyle w:val="yMiscellaneousBody"/>
        <w:tabs>
          <w:tab w:val="left" w:pos="1764"/>
          <w:tab w:val="left" w:pos="2324"/>
        </w:tabs>
        <w:spacing w:before="120"/>
        <w:ind w:left="2336" w:hanging="2336"/>
        <w:rPr>
          <w:snapToGrid w:val="0"/>
        </w:rPr>
      </w:pPr>
      <w:r>
        <w:rPr>
          <w:snapToGrid w:val="0"/>
        </w:rPr>
        <w:tab/>
        <w:t>(i)</w:t>
      </w:r>
      <w:r>
        <w:rPr>
          <w:snapToGrid w:val="0"/>
        </w:rPr>
        <w:tab/>
        <w:t>in the case of apparatus used with intra</w:t>
      </w:r>
      <w:r>
        <w:rPr>
          <w:snapToGrid w:val="0"/>
        </w:rPr>
        <w:noBreakHyphen/>
        <w:t>oral x</w:t>
      </w:r>
      <w:r>
        <w:rPr>
          <w:snapToGrid w:val="0"/>
        </w:rPr>
        <w:noBreakHyphen/>
        <w:t>ray film for —</w:t>
      </w:r>
    </w:p>
    <w:p w14:paraId="159DB91E"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lateral oblique examinations of the mandible; or</w:t>
      </w:r>
    </w:p>
    <w:p w14:paraId="5ED367BF" w14:textId="77777777" w:rsidR="00B83108" w:rsidRDefault="00B83108">
      <w:pPr>
        <w:pStyle w:val="yMiscellaneousBody"/>
        <w:tabs>
          <w:tab w:val="left" w:pos="2618"/>
          <w:tab w:val="left" w:pos="3178"/>
        </w:tabs>
        <w:ind w:left="3192" w:hanging="3192"/>
        <w:rPr>
          <w:snapToGrid w:val="0"/>
        </w:rPr>
      </w:pPr>
      <w:r>
        <w:rPr>
          <w:snapToGrid w:val="0"/>
        </w:rPr>
        <w:tab/>
        <w:t>(B)</w:t>
      </w:r>
      <w:r>
        <w:rPr>
          <w:snapToGrid w:val="0"/>
        </w:rPr>
        <w:tab/>
        <w:t>cephalometric examinations,</w:t>
      </w:r>
    </w:p>
    <w:p w14:paraId="6F3FFEE6" w14:textId="77777777" w:rsidR="00B83108" w:rsidRDefault="00B83108">
      <w:pPr>
        <w:pStyle w:val="yMiscellaneousBody"/>
        <w:tabs>
          <w:tab w:val="left" w:pos="1764"/>
          <w:tab w:val="left" w:pos="2324"/>
        </w:tabs>
        <w:ind w:left="2338" w:hanging="2338"/>
        <w:rPr>
          <w:snapToGrid w:val="0"/>
        </w:rPr>
      </w:pPr>
      <w:r>
        <w:rPr>
          <w:snapToGrid w:val="0"/>
        </w:rPr>
        <w:tab/>
      </w:r>
      <w:r>
        <w:rPr>
          <w:snapToGrid w:val="0"/>
        </w:rPr>
        <w:tab/>
        <w:t>to not more than 3 seconds; and</w:t>
      </w:r>
    </w:p>
    <w:p w14:paraId="0522A8B5"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in the case of panoramic (tomographic) apparatus, to not more than 20 seconds;</w:t>
      </w:r>
    </w:p>
    <w:p w14:paraId="1DAED1A4"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56AD48A8" w14:textId="77777777" w:rsidR="00B83108" w:rsidRDefault="00B83108">
      <w:pPr>
        <w:pStyle w:val="yMiscellaneousBody"/>
        <w:tabs>
          <w:tab w:val="left" w:pos="1078"/>
          <w:tab w:val="left" w:pos="1610"/>
        </w:tabs>
        <w:ind w:left="1624" w:hanging="1624"/>
        <w:rPr>
          <w:snapToGrid w:val="0"/>
        </w:rPr>
      </w:pPr>
      <w:r>
        <w:rPr>
          <w:snapToGrid w:val="0"/>
        </w:rPr>
        <w:tab/>
        <w:t>(o)</w:t>
      </w:r>
      <w:r>
        <w:rPr>
          <w:snapToGrid w:val="0"/>
        </w:rPr>
        <w:tab/>
        <w:t>the accuracy of the timer shall ensure that —</w:t>
      </w:r>
    </w:p>
    <w:p w14:paraId="50C94B31"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the measured exposure time is within plus or minus 10% for exposure times greater than or equal to 0.1 second and within plus or minus 20% for exposure times less than 0.1 second, with the exposure time in seconds determined —</w:t>
      </w:r>
    </w:p>
    <w:p w14:paraId="555681CC"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for single phase generators, by counting the total number of pulses in the radiation waveform and multiplying by a factor of 0.02 if half wave rectified or a factor of 0.01 if full wave rectified; and</w:t>
      </w:r>
    </w:p>
    <w:p w14:paraId="72BE57A2" w14:textId="77777777" w:rsidR="00B83108" w:rsidRDefault="00B83108">
      <w:pPr>
        <w:pStyle w:val="yMiscellaneousBody"/>
        <w:tabs>
          <w:tab w:val="left" w:pos="2618"/>
          <w:tab w:val="left" w:pos="3178"/>
        </w:tabs>
        <w:ind w:left="3192" w:hanging="3192"/>
        <w:rPr>
          <w:snapToGrid w:val="0"/>
        </w:rPr>
      </w:pPr>
      <w:r>
        <w:rPr>
          <w:snapToGrid w:val="0"/>
        </w:rPr>
        <w:tab/>
        <w:t>(B)</w:t>
      </w:r>
      <w:r>
        <w:rPr>
          <w:snapToGrid w:val="0"/>
        </w:rPr>
        <w:tab/>
        <w:t>for other generators, from the time the radiation waveform first rises to 65</w:t>
      </w:r>
      <w:r>
        <w:rPr>
          <w:snapToGrid w:val="0"/>
        </w:rPr>
        <w:noBreakHyphen/>
        <w:t>85% of the kV(peak) until the time at which it finally drops below this value of the final peak;</w:t>
      </w:r>
    </w:p>
    <w:p w14:paraId="0B34CA9B" w14:textId="77777777" w:rsidR="00B83108" w:rsidRDefault="00B83108">
      <w:pPr>
        <w:pStyle w:val="yMiscellaneousBody"/>
        <w:keepLines/>
        <w:tabs>
          <w:tab w:val="left" w:pos="1764"/>
          <w:tab w:val="left" w:pos="2324"/>
        </w:tabs>
        <w:ind w:left="2338" w:hanging="2338"/>
        <w:rPr>
          <w:snapToGrid w:val="0"/>
        </w:rPr>
      </w:pPr>
      <w:r>
        <w:rPr>
          <w:snapToGrid w:val="0"/>
        </w:rPr>
        <w:lastRenderedPageBreak/>
        <w:tab/>
        <w:t>(ii)</w:t>
      </w:r>
      <w:r>
        <w:rPr>
          <w:snapToGrid w:val="0"/>
        </w:rPr>
        <w:tab/>
        <w:t>for any specified combination of selected exposure factors the coefficient of variation (as defined below) of radiation exposure does not exceed 0.05 and compliance with this requirement shall be based on 10 consecutive measurements taken within 60 minutes each with an exposure time of not less than 0.1 seconds.</w:t>
      </w:r>
      <w:r>
        <w:rPr>
          <w:snapToGrid w:val="0"/>
        </w:rPr>
        <w:br/>
        <w:t>Coefficient of variation (C) means the ratio of the standard deviation to the mean value of a series of measurements calculated as follows —</w:t>
      </w:r>
    </w:p>
    <w:p w14:paraId="034D4D64" w14:textId="77777777" w:rsidR="00B83108" w:rsidRDefault="00B83108">
      <w:pPr>
        <w:pStyle w:val="Equation"/>
        <w:ind w:left="2040"/>
        <w:jc w:val="center"/>
      </w:pPr>
      <w:r>
        <w:rPr>
          <w:position w:val="-60"/>
        </w:rPr>
        <w:object w:dxaOrig="3360" w:dyaOrig="1320" w14:anchorId="019526FB">
          <v:shape id="_x0000_i1031" type="#_x0000_t75" style="width:166pt;height:1in" o:ole="" fillcolor="window">
            <v:imagedata r:id="rId43" o:title=""/>
          </v:shape>
          <o:OLEObject Type="Embed" ProgID="Equation.3" ShapeID="_x0000_i1031" DrawAspect="Content" ObjectID="_1844322938" r:id="rId44"/>
        </w:object>
      </w:r>
    </w:p>
    <w:p w14:paraId="479EA7D4" w14:textId="77777777" w:rsidR="00B83108" w:rsidRDefault="00B83108">
      <w:pPr>
        <w:pStyle w:val="yMiscellaneousBody"/>
        <w:tabs>
          <w:tab w:val="left" w:pos="1764"/>
          <w:tab w:val="left" w:pos="2324"/>
        </w:tabs>
        <w:ind w:left="2338" w:hanging="2338"/>
        <w:rPr>
          <w:snapToGrid w:val="0"/>
        </w:rPr>
      </w:pPr>
      <w:r>
        <w:rPr>
          <w:snapToGrid w:val="0"/>
        </w:rPr>
        <w:tab/>
      </w:r>
      <w:r>
        <w:rPr>
          <w:snapToGrid w:val="0"/>
        </w:rPr>
        <w:tab/>
        <w:t>Where —</w:t>
      </w:r>
    </w:p>
    <w:p w14:paraId="2C995A31" w14:textId="77777777" w:rsidR="00B83108" w:rsidRDefault="00B83108">
      <w:pPr>
        <w:pStyle w:val="yMiscellaneousBody"/>
        <w:tabs>
          <w:tab w:val="left" w:pos="2618"/>
          <w:tab w:val="left" w:pos="3178"/>
        </w:tabs>
        <w:ind w:left="3192" w:hanging="3192"/>
        <w:rPr>
          <w:snapToGrid w:val="0"/>
        </w:rPr>
      </w:pPr>
      <w:r>
        <w:rPr>
          <w:snapToGrid w:val="0"/>
        </w:rPr>
        <w:tab/>
        <w:t>X</w:t>
      </w:r>
      <w:r>
        <w:rPr>
          <w:rFonts w:ascii="Times" w:hAnsi="Times"/>
          <w:snapToGrid w:val="0"/>
          <w:vertAlign w:val="subscript"/>
        </w:rPr>
        <w:t>i</w:t>
      </w:r>
      <w:r>
        <w:rPr>
          <w:rFonts w:ascii="Times" w:hAnsi="Times"/>
          <w:snapToGrid w:val="0"/>
        </w:rPr>
        <w:t xml:space="preserve"> </w:t>
      </w:r>
      <w:r>
        <w:rPr>
          <w:snapToGrid w:val="0"/>
        </w:rPr>
        <w:t>=</w:t>
      </w:r>
      <w:r>
        <w:rPr>
          <w:snapToGrid w:val="0"/>
        </w:rPr>
        <w:tab/>
        <w:t>ith measurement</w:t>
      </w:r>
    </w:p>
    <w:p w14:paraId="1225E30B" w14:textId="77777777" w:rsidR="00B83108" w:rsidRDefault="00B83108">
      <w:pPr>
        <w:pStyle w:val="yMiscellaneousBody"/>
        <w:tabs>
          <w:tab w:val="left" w:pos="2618"/>
          <w:tab w:val="left" w:pos="3178"/>
        </w:tabs>
        <w:ind w:left="3192" w:hanging="3192"/>
        <w:rPr>
          <w:snapToGrid w:val="0"/>
        </w:rPr>
      </w:pPr>
      <w:r>
        <w:rPr>
          <w:snapToGrid w:val="0"/>
        </w:rPr>
        <w:tab/>
      </w:r>
      <w:r>
        <w:rPr>
          <w:snapToGrid w:val="0"/>
        </w:rPr>
        <w:object w:dxaOrig="260" w:dyaOrig="320" w14:anchorId="520514C5">
          <v:shape id="_x0000_i1032" type="#_x0000_t75" style="width:15.5pt;height:15.5pt" o:ole="">
            <v:imagedata r:id="rId45" o:title=""/>
          </v:shape>
          <o:OLEObject Type="Embed" ProgID="Equation.3" ShapeID="_x0000_i1032" DrawAspect="Content" ObjectID="_1844322939" r:id="rId46"/>
        </w:object>
      </w:r>
      <w:r>
        <w:rPr>
          <w:snapToGrid w:val="0"/>
        </w:rPr>
        <w:t xml:space="preserve"> =</w:t>
      </w:r>
      <w:r>
        <w:rPr>
          <w:snapToGrid w:val="0"/>
        </w:rPr>
        <w:tab/>
        <w:t>mean value of measurements</w:t>
      </w:r>
    </w:p>
    <w:p w14:paraId="5283DD49" w14:textId="77777777" w:rsidR="00B83108" w:rsidRDefault="00B83108">
      <w:pPr>
        <w:pStyle w:val="yMiscellaneousBody"/>
        <w:tabs>
          <w:tab w:val="left" w:pos="2618"/>
          <w:tab w:val="left" w:pos="3178"/>
        </w:tabs>
        <w:ind w:left="3192" w:hanging="3192"/>
        <w:rPr>
          <w:snapToGrid w:val="0"/>
        </w:rPr>
      </w:pPr>
      <w:r>
        <w:rPr>
          <w:snapToGrid w:val="0"/>
        </w:rPr>
        <w:tab/>
        <w:t xml:space="preserve">S = </w:t>
      </w:r>
      <w:r>
        <w:rPr>
          <w:snapToGrid w:val="0"/>
        </w:rPr>
        <w:tab/>
        <w:t>estimated standard deviation</w:t>
      </w:r>
    </w:p>
    <w:p w14:paraId="27CD0D84" w14:textId="77777777" w:rsidR="00B83108" w:rsidRDefault="00B83108">
      <w:pPr>
        <w:pStyle w:val="yMiscellaneousBody"/>
        <w:tabs>
          <w:tab w:val="left" w:pos="2618"/>
          <w:tab w:val="left" w:pos="3178"/>
        </w:tabs>
        <w:ind w:left="3192" w:hanging="3192"/>
        <w:rPr>
          <w:snapToGrid w:val="0"/>
        </w:rPr>
      </w:pPr>
      <w:r>
        <w:rPr>
          <w:snapToGrid w:val="0"/>
        </w:rPr>
        <w:tab/>
        <w:t>n =</w:t>
      </w:r>
      <w:r>
        <w:rPr>
          <w:snapToGrid w:val="0"/>
        </w:rPr>
        <w:tab/>
        <w:t>number of measurements;</w:t>
      </w:r>
    </w:p>
    <w:p w14:paraId="008C4C2F"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215368A4" w14:textId="77777777" w:rsidR="00B83108" w:rsidRDefault="00B83108">
      <w:pPr>
        <w:pStyle w:val="yMiscellaneousBody"/>
        <w:tabs>
          <w:tab w:val="left" w:pos="1078"/>
          <w:tab w:val="left" w:pos="1610"/>
        </w:tabs>
        <w:ind w:left="1624" w:hanging="1624"/>
        <w:rPr>
          <w:snapToGrid w:val="0"/>
        </w:rPr>
      </w:pPr>
      <w:r>
        <w:rPr>
          <w:snapToGrid w:val="0"/>
        </w:rPr>
        <w:tab/>
        <w:t>(p)</w:t>
      </w:r>
      <w:r>
        <w:rPr>
          <w:snapToGrid w:val="0"/>
        </w:rPr>
        <w:tab/>
        <w:t>the current delivered to the x</w:t>
      </w:r>
      <w:r>
        <w:rPr>
          <w:snapToGrid w:val="0"/>
        </w:rPr>
        <w:noBreakHyphen/>
        <w:t>ray tube shall be within plus or minus 15% of the indicated value; and</w:t>
      </w:r>
    </w:p>
    <w:p w14:paraId="17E20C96" w14:textId="77777777" w:rsidR="00B83108" w:rsidRDefault="00B83108">
      <w:pPr>
        <w:pStyle w:val="yMiscellaneousBody"/>
        <w:keepNext/>
        <w:tabs>
          <w:tab w:val="left" w:pos="1078"/>
          <w:tab w:val="left" w:pos="1610"/>
        </w:tabs>
        <w:ind w:left="1624" w:hanging="1624"/>
        <w:rPr>
          <w:snapToGrid w:val="0"/>
        </w:rPr>
      </w:pPr>
      <w:r>
        <w:rPr>
          <w:snapToGrid w:val="0"/>
        </w:rPr>
        <w:tab/>
        <w:t>(q)</w:t>
      </w:r>
      <w:r>
        <w:rPr>
          <w:snapToGrid w:val="0"/>
        </w:rPr>
        <w:tab/>
        <w:t>where the tube current can be varied, then for any single value of the x</w:t>
      </w:r>
      <w:r>
        <w:rPr>
          <w:snapToGrid w:val="0"/>
        </w:rPr>
        <w:noBreakHyphen/>
        <w:t xml:space="preserve">ray tube voltage in kV(peak) within the range specified for the apparatus, the average ratios of the dose in air (in milligray) to the product of the tube current and exposure time (as mAs) obtained at any 2 tube current </w:t>
      </w:r>
      <w:r>
        <w:rPr>
          <w:snapToGrid w:val="0"/>
        </w:rPr>
        <w:lastRenderedPageBreak/>
        <w:t>settings at the same focal spot size, shall not differ by more than 0.2 times their mean calculated as follows —</w:t>
      </w:r>
    </w:p>
    <w:p w14:paraId="56098D87" w14:textId="77777777" w:rsidR="00B83108" w:rsidRDefault="00B83108">
      <w:pPr>
        <w:pStyle w:val="Equation"/>
        <w:keepNext/>
        <w:jc w:val="center"/>
      </w:pPr>
      <w:r>
        <w:rPr>
          <w:position w:val="-24"/>
          <w:sz w:val="20"/>
        </w:rPr>
        <w:object w:dxaOrig="2799" w:dyaOrig="639" w14:anchorId="27FA9C24">
          <v:shape id="_x0000_i1033" type="#_x0000_t75" style="width:137pt;height:27pt" o:ole="" fillcolor="window">
            <v:imagedata r:id="rId47" o:title=""/>
          </v:shape>
          <o:OLEObject Type="Embed" ProgID="Equation.3" ShapeID="_x0000_i1033" DrawAspect="Content" ObjectID="_1844322940" r:id="rId48"/>
        </w:object>
      </w:r>
    </w:p>
    <w:p w14:paraId="47874A9F" w14:textId="77777777" w:rsidR="00B83108" w:rsidRDefault="00B83108">
      <w:pPr>
        <w:pStyle w:val="yMiscellaneousBody"/>
        <w:keepNext/>
        <w:tabs>
          <w:tab w:val="left" w:pos="1078"/>
          <w:tab w:val="left" w:pos="1610"/>
        </w:tabs>
        <w:ind w:left="1624" w:hanging="1624"/>
        <w:rPr>
          <w:snapToGrid w:val="0"/>
        </w:rPr>
      </w:pPr>
      <w:r>
        <w:rPr>
          <w:snapToGrid w:val="0"/>
        </w:rPr>
        <w:tab/>
      </w:r>
      <w:r>
        <w:rPr>
          <w:snapToGrid w:val="0"/>
        </w:rPr>
        <w:tab/>
        <w:t>Where —</w:t>
      </w:r>
    </w:p>
    <w:p w14:paraId="2C469E5D" w14:textId="77777777" w:rsidR="00B83108" w:rsidRDefault="00B83108">
      <w:pPr>
        <w:pStyle w:val="yMiscellaneousBody"/>
        <w:tabs>
          <w:tab w:val="left" w:pos="1624"/>
          <w:tab w:val="left" w:pos="2884"/>
        </w:tabs>
        <w:ind w:left="2912" w:hanging="2912"/>
        <w:rPr>
          <w:snapToGrid w:val="0"/>
        </w:rPr>
      </w:pPr>
      <w:r>
        <w:rPr>
          <w:snapToGrid w:val="0"/>
        </w:rPr>
        <w:tab/>
      </w:r>
      <w:r>
        <w:rPr>
          <w:snapToGrid w:val="0"/>
          <w:position w:val="-12"/>
        </w:rPr>
        <w:object w:dxaOrig="900" w:dyaOrig="340" w14:anchorId="5444D676">
          <v:shape id="_x0000_i1034" type="#_x0000_t75" style="width:43pt;height:15pt" o:ole="" fillcolor="window">
            <v:imagedata r:id="rId49" o:title=""/>
          </v:shape>
          <o:OLEObject Type="Embed" ProgID="Equation.3" ShapeID="_x0000_i1034" DrawAspect="Content" ObjectID="_1844322941" r:id="rId50"/>
        </w:object>
      </w:r>
      <w:r>
        <w:rPr>
          <w:snapToGrid w:val="0"/>
        </w:rPr>
        <w:t>=</w:t>
      </w:r>
      <w:r>
        <w:rPr>
          <w:snapToGrid w:val="0"/>
        </w:rPr>
        <w:tab/>
        <w:t>the average of 10 consecutive measurements of the ratios of the measured values of the dose in air to the mAs;</w:t>
      </w:r>
    </w:p>
    <w:p w14:paraId="2C361F24"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33557B40" w14:textId="77777777" w:rsidR="00B83108" w:rsidRDefault="00B83108">
      <w:pPr>
        <w:pStyle w:val="yMiscellaneousBody"/>
        <w:tabs>
          <w:tab w:val="left" w:pos="1078"/>
          <w:tab w:val="left" w:pos="1610"/>
        </w:tabs>
        <w:ind w:left="1624" w:hanging="1624"/>
        <w:rPr>
          <w:snapToGrid w:val="0"/>
        </w:rPr>
      </w:pPr>
      <w:r>
        <w:rPr>
          <w:snapToGrid w:val="0"/>
        </w:rPr>
        <w:tab/>
        <w:t>(r)</w:t>
      </w:r>
      <w:r>
        <w:rPr>
          <w:snapToGrid w:val="0"/>
        </w:rPr>
        <w:tab/>
        <w:t>the kilovoltage applied to the x</w:t>
      </w:r>
      <w:r>
        <w:rPr>
          <w:snapToGrid w:val="0"/>
        </w:rPr>
        <w:noBreakHyphen/>
        <w:t>ray tube shall be within plus or minus 5% or plus or minus 5 kV(peak), whichever is the lesser, of the nominal or pre</w:t>
      </w:r>
      <w:r>
        <w:rPr>
          <w:snapToGrid w:val="0"/>
        </w:rPr>
        <w:softHyphen/>
        <w:t>set value averaged over the first 100 milliseconds of the exposure; and</w:t>
      </w:r>
    </w:p>
    <w:p w14:paraId="7166118D" w14:textId="77777777" w:rsidR="00B83108" w:rsidRDefault="00B83108">
      <w:pPr>
        <w:pStyle w:val="yMiscellaneousBody"/>
        <w:tabs>
          <w:tab w:val="left" w:pos="1078"/>
          <w:tab w:val="left" w:pos="1610"/>
        </w:tabs>
        <w:ind w:left="1624" w:hanging="1624"/>
        <w:rPr>
          <w:snapToGrid w:val="0"/>
        </w:rPr>
      </w:pPr>
      <w:r>
        <w:rPr>
          <w:snapToGrid w:val="0"/>
        </w:rPr>
        <w:tab/>
        <w:t>(s)</w:t>
      </w:r>
      <w:r>
        <w:rPr>
          <w:snapToGrid w:val="0"/>
        </w:rPr>
        <w:tab/>
        <w:t>except for equipment used for panoramic (tomographic) radiography, the x</w:t>
      </w:r>
      <w:r>
        <w:rPr>
          <w:snapToGrid w:val="0"/>
        </w:rPr>
        <w:noBreakHyphen/>
        <w:t>ray tube head shall remain stationary when placed in position for radiography; and</w:t>
      </w:r>
    </w:p>
    <w:p w14:paraId="73BC3D1D" w14:textId="77777777" w:rsidR="00B83108" w:rsidRDefault="00B83108">
      <w:pPr>
        <w:pStyle w:val="yMiscellaneousBody"/>
        <w:tabs>
          <w:tab w:val="left" w:pos="1078"/>
          <w:tab w:val="left" w:pos="1610"/>
        </w:tabs>
        <w:ind w:left="1624" w:hanging="1624"/>
        <w:rPr>
          <w:snapToGrid w:val="0"/>
        </w:rPr>
      </w:pPr>
      <w:r>
        <w:rPr>
          <w:snapToGrid w:val="0"/>
        </w:rPr>
        <w:tab/>
        <w:t>(t)</w:t>
      </w:r>
      <w:r>
        <w:rPr>
          <w:snapToGrid w:val="0"/>
        </w:rPr>
        <w:tab/>
        <w:t>where a light beam collimator is provided to define the shape and size of the useful x</w:t>
      </w:r>
      <w:r>
        <w:rPr>
          <w:snapToGrid w:val="0"/>
        </w:rPr>
        <w:noBreakHyphen/>
        <w:t>ray beam —</w:t>
      </w:r>
    </w:p>
    <w:p w14:paraId="17817B26"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the illuminance of the light beam shall not be less than 100 lux at a distance of 1 metre from the focal spot of the x</w:t>
      </w:r>
      <w:r>
        <w:rPr>
          <w:snapToGrid w:val="0"/>
        </w:rPr>
        <w:noBreakHyphen/>
        <w:t>ray tube or at the plane of the x</w:t>
      </w:r>
      <w:r>
        <w:rPr>
          <w:snapToGrid w:val="0"/>
        </w:rPr>
        <w:noBreakHyphen/>
        <w:t>ray film, whichever is the lesser;</w:t>
      </w:r>
    </w:p>
    <w:p w14:paraId="5D5E0CC9"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the contrast (as defined below) at the edge of the illuminated field at the distance referred to in subparagraph (i) shall not be less than 3;</w:t>
      </w:r>
    </w:p>
    <w:p w14:paraId="7C1D6CC2" w14:textId="77777777" w:rsidR="00B83108" w:rsidRDefault="00B83108">
      <w:pPr>
        <w:pStyle w:val="yMiscellaneousBody"/>
        <w:tabs>
          <w:tab w:val="left" w:pos="1764"/>
          <w:tab w:val="left" w:pos="2324"/>
        </w:tabs>
        <w:ind w:left="2338" w:hanging="2338"/>
        <w:rPr>
          <w:snapToGrid w:val="0"/>
        </w:rPr>
      </w:pPr>
      <w:r>
        <w:rPr>
          <w:snapToGrid w:val="0"/>
        </w:rPr>
        <w:tab/>
      </w:r>
      <w:r>
        <w:rPr>
          <w:snapToGrid w:val="0"/>
        </w:rPr>
        <w:tab/>
      </w:r>
      <w:r>
        <w:rPr>
          <w:rStyle w:val="CharDefText"/>
        </w:rPr>
        <w:t>contrast</w:t>
      </w:r>
      <w:r>
        <w:rPr>
          <w:snapToGrid w:val="0"/>
        </w:rPr>
        <w:t xml:space="preserve"> means the ratio of the illumination measured 3 mms from the edge of the field towards the centre of the field to the illumination measured 3 mms from the edge of the field away from the centre of the field, using a measuring aperture not greater than 1 mm;</w:t>
      </w:r>
    </w:p>
    <w:p w14:paraId="0FE24458"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 xml:space="preserve">the collimator shall be designed so that the irradiated area does not exceed the illuminated area under any conditions and the edges of the irradiated and </w:t>
      </w:r>
      <w:r>
        <w:rPr>
          <w:snapToGrid w:val="0"/>
        </w:rPr>
        <w:lastRenderedPageBreak/>
        <w:t>illuminated areas are coincident to within 10 mm at 100 cms;</w:t>
      </w:r>
    </w:p>
    <w:p w14:paraId="76648CCD" w14:textId="77777777" w:rsidR="00B83108" w:rsidRDefault="00B83108">
      <w:pPr>
        <w:pStyle w:val="yMiscellaneousBody"/>
        <w:tabs>
          <w:tab w:val="left" w:pos="1764"/>
          <w:tab w:val="left" w:pos="2324"/>
        </w:tabs>
        <w:ind w:left="2338" w:hanging="2338"/>
        <w:rPr>
          <w:snapToGrid w:val="0"/>
        </w:rPr>
      </w:pPr>
      <w:r>
        <w:rPr>
          <w:snapToGrid w:val="0"/>
        </w:rPr>
        <w:tab/>
        <w:t>(iv)</w:t>
      </w:r>
      <w:r>
        <w:rPr>
          <w:snapToGrid w:val="0"/>
        </w:rPr>
        <w:tab/>
        <w:t>the collimator shall be attached to the x</w:t>
      </w:r>
      <w:r>
        <w:rPr>
          <w:snapToGrid w:val="0"/>
        </w:rPr>
        <w:noBreakHyphen/>
        <w:t>ray tube housing so that it cannot be detached without the use of tools;</w:t>
      </w:r>
    </w:p>
    <w:p w14:paraId="0A7A9474"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1B9DE2E9" w14:textId="77777777" w:rsidR="00B83108" w:rsidRDefault="00B83108">
      <w:pPr>
        <w:pStyle w:val="yMiscellaneousBody"/>
        <w:keepNext/>
        <w:tabs>
          <w:tab w:val="left" w:pos="1078"/>
          <w:tab w:val="left" w:pos="1610"/>
        </w:tabs>
        <w:ind w:left="1624" w:hanging="1624"/>
        <w:rPr>
          <w:snapToGrid w:val="0"/>
        </w:rPr>
      </w:pPr>
      <w:r>
        <w:rPr>
          <w:snapToGrid w:val="0"/>
        </w:rPr>
        <w:tab/>
        <w:t>(u)</w:t>
      </w:r>
      <w:r>
        <w:rPr>
          <w:snapToGrid w:val="0"/>
        </w:rPr>
        <w:tab/>
        <w:t>for apparatus intended for use with intra</w:t>
      </w:r>
      <w:r>
        <w:rPr>
          <w:snapToGrid w:val="0"/>
        </w:rPr>
        <w:noBreakHyphen/>
        <w:t>oral x</w:t>
      </w:r>
      <w:r>
        <w:rPr>
          <w:snapToGrid w:val="0"/>
        </w:rPr>
        <w:noBreakHyphen/>
        <w:t>ray film and which may also be used for lateral oblique examinations of the mandible, the cone, diaphragm or collimator referred to in paragraph (b) —</w:t>
      </w:r>
    </w:p>
    <w:p w14:paraId="1316C409"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shall limit the diameter of the useful beam at the end of that cone, diaphragm or collimator to a diameter not exceeding 60 mm or, if the x</w:t>
      </w:r>
      <w:r>
        <w:rPr>
          <w:snapToGrid w:val="0"/>
        </w:rPr>
        <w:noBreakHyphen/>
        <w:t>ray beam is not circular, to a maximum diagonal dimension of 60 mm; and</w:t>
      </w:r>
    </w:p>
    <w:p w14:paraId="6B6B5A5E"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shall be open ended and shall be so constructed that the minimum distance from the outer end to the x</w:t>
      </w:r>
      <w:r>
        <w:rPr>
          <w:snapToGrid w:val="0"/>
        </w:rPr>
        <w:noBreakHyphen/>
        <w:t>ray tube focus is not less than 200 mm and the internal diameter is greater than the diameter of the useful beam at the outer end;</w:t>
      </w:r>
    </w:p>
    <w:p w14:paraId="1076C4D5"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3769DC72" w14:textId="77777777" w:rsidR="00B83108" w:rsidRDefault="00B83108">
      <w:pPr>
        <w:pStyle w:val="yMiscellaneousBody"/>
        <w:keepNext/>
        <w:keepLines/>
        <w:tabs>
          <w:tab w:val="left" w:pos="1078"/>
          <w:tab w:val="left" w:pos="1610"/>
        </w:tabs>
        <w:ind w:left="1624" w:hanging="1624"/>
        <w:rPr>
          <w:snapToGrid w:val="0"/>
        </w:rPr>
      </w:pPr>
      <w:r>
        <w:rPr>
          <w:snapToGrid w:val="0"/>
        </w:rPr>
        <w:tab/>
        <w:t>(v)</w:t>
      </w:r>
      <w:r>
        <w:rPr>
          <w:snapToGrid w:val="0"/>
        </w:rPr>
        <w:tab/>
        <w:t>for apparatus used for panoramic (tomographic) radiography, the cone, diaphragm or collimator referred to in paragraph (b) —</w:t>
      </w:r>
    </w:p>
    <w:p w14:paraId="733ADCAD"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shall provide a useful x</w:t>
      </w:r>
      <w:r>
        <w:rPr>
          <w:snapToGrid w:val="0"/>
        </w:rPr>
        <w:noBreakHyphen/>
        <w:t>ray beam with dimensions not greater than the dimensions of the slot in the secondary collimator immediately adjacent to the x</w:t>
      </w:r>
      <w:r>
        <w:rPr>
          <w:snapToGrid w:val="0"/>
        </w:rPr>
        <w:noBreakHyphen/>
        <w:t>ray film and that cone or diaphragm shall also restrict the vertical dimension of the useful beam so that it cannot exceed the height of the x</w:t>
      </w:r>
      <w:r>
        <w:rPr>
          <w:snapToGrid w:val="0"/>
        </w:rPr>
        <w:noBreakHyphen/>
        <w:t>ray film (or its smallest dimension); and</w:t>
      </w:r>
    </w:p>
    <w:p w14:paraId="3430BBD4" w14:textId="77777777" w:rsidR="00B83108" w:rsidRDefault="00B83108">
      <w:pPr>
        <w:pStyle w:val="yMiscellaneousBody"/>
        <w:keepNext/>
        <w:tabs>
          <w:tab w:val="left" w:pos="1764"/>
          <w:tab w:val="left" w:pos="2324"/>
        </w:tabs>
        <w:ind w:left="2338" w:hanging="2338"/>
        <w:rPr>
          <w:snapToGrid w:val="0"/>
        </w:rPr>
      </w:pPr>
      <w:r>
        <w:rPr>
          <w:snapToGrid w:val="0"/>
        </w:rPr>
        <w:lastRenderedPageBreak/>
        <w:tab/>
        <w:t>(ii)</w:t>
      </w:r>
      <w:r>
        <w:rPr>
          <w:snapToGrid w:val="0"/>
        </w:rPr>
        <w:tab/>
        <w:t>in conjunction with the x</w:t>
      </w:r>
      <w:r>
        <w:rPr>
          <w:snapToGrid w:val="0"/>
        </w:rPr>
        <w:noBreakHyphen/>
        <w:t>ray tube housing shall limit the distance between the x</w:t>
      </w:r>
      <w:r>
        <w:rPr>
          <w:snapToGrid w:val="0"/>
        </w:rPr>
        <w:noBreakHyphen/>
        <w:t>ray tube focus and the patient’s skin to not less than 150 mm;</w:t>
      </w:r>
    </w:p>
    <w:p w14:paraId="4CA28BE8"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12DE1F99" w14:textId="77777777" w:rsidR="00B83108" w:rsidRDefault="00B83108">
      <w:pPr>
        <w:pStyle w:val="yMiscellaneousBody"/>
        <w:keepNext/>
        <w:tabs>
          <w:tab w:val="left" w:pos="1078"/>
          <w:tab w:val="left" w:pos="1610"/>
        </w:tabs>
        <w:ind w:left="1624" w:hanging="1624"/>
        <w:rPr>
          <w:snapToGrid w:val="0"/>
        </w:rPr>
      </w:pPr>
      <w:r>
        <w:rPr>
          <w:snapToGrid w:val="0"/>
        </w:rPr>
        <w:tab/>
        <w:t>(w)</w:t>
      </w:r>
      <w:r>
        <w:rPr>
          <w:snapToGrid w:val="0"/>
        </w:rPr>
        <w:tab/>
        <w:t>for apparatus used for cephalometric radiography —</w:t>
      </w:r>
    </w:p>
    <w:p w14:paraId="6E6EDBAA" w14:textId="77777777" w:rsidR="00B83108" w:rsidRDefault="00B83108">
      <w:pPr>
        <w:pStyle w:val="yMiscellaneousBody"/>
        <w:keepNext/>
        <w:tabs>
          <w:tab w:val="left" w:pos="1764"/>
          <w:tab w:val="left" w:pos="2324"/>
        </w:tabs>
        <w:ind w:left="2338" w:hanging="2338"/>
        <w:rPr>
          <w:snapToGrid w:val="0"/>
        </w:rPr>
      </w:pPr>
      <w:r>
        <w:rPr>
          <w:snapToGrid w:val="0"/>
        </w:rPr>
        <w:tab/>
        <w:t>(i)</w:t>
      </w:r>
      <w:r>
        <w:rPr>
          <w:snapToGrid w:val="0"/>
        </w:rPr>
        <w:tab/>
        <w:t>the cone, diaphragm or collimator referred to in paragraph (b) shall restrict the useful beam to the size of the x</w:t>
      </w:r>
      <w:r>
        <w:rPr>
          <w:snapToGrid w:val="0"/>
        </w:rPr>
        <w:noBreakHyphen/>
        <w:t>ray film and shall not exceed —</w:t>
      </w:r>
    </w:p>
    <w:p w14:paraId="2DEDF39B"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180 x 240 mm or 180 mm in diameter for an x</w:t>
      </w:r>
      <w:r>
        <w:rPr>
          <w:snapToGrid w:val="0"/>
        </w:rPr>
        <w:noBreakHyphen/>
        <w:t>ray film with dimensions of 180 mm x 240 mm; and</w:t>
      </w:r>
    </w:p>
    <w:p w14:paraId="1CA75C0D" w14:textId="77777777" w:rsidR="00B83108" w:rsidRDefault="00B83108">
      <w:pPr>
        <w:pStyle w:val="yMiscellaneousBody"/>
        <w:tabs>
          <w:tab w:val="left" w:pos="2618"/>
          <w:tab w:val="left" w:pos="3178"/>
        </w:tabs>
        <w:ind w:left="3192" w:hanging="3192"/>
        <w:rPr>
          <w:snapToGrid w:val="0"/>
        </w:rPr>
      </w:pPr>
      <w:r>
        <w:rPr>
          <w:snapToGrid w:val="0"/>
        </w:rPr>
        <w:tab/>
        <w:t>(B)</w:t>
      </w:r>
      <w:r>
        <w:rPr>
          <w:snapToGrid w:val="0"/>
        </w:rPr>
        <w:tab/>
        <w:t>240 x 300 mm or 240 mm in diameter for an x</w:t>
      </w:r>
      <w:r>
        <w:rPr>
          <w:snapToGrid w:val="0"/>
        </w:rPr>
        <w:noBreakHyphen/>
        <w:t xml:space="preserve">ray film with dimensions of 240 x 300 mm; </w:t>
      </w:r>
    </w:p>
    <w:p w14:paraId="5B8310EC" w14:textId="77777777" w:rsidR="00B83108" w:rsidRDefault="00B83108">
      <w:pPr>
        <w:pStyle w:val="yMiscellaneousBody"/>
        <w:tabs>
          <w:tab w:val="left" w:pos="1764"/>
          <w:tab w:val="left" w:pos="2324"/>
        </w:tabs>
        <w:ind w:left="2338" w:hanging="2338"/>
        <w:rPr>
          <w:snapToGrid w:val="0"/>
        </w:rPr>
      </w:pPr>
      <w:r>
        <w:rPr>
          <w:snapToGrid w:val="0"/>
        </w:rPr>
        <w:tab/>
      </w:r>
      <w:r>
        <w:rPr>
          <w:snapToGrid w:val="0"/>
        </w:rPr>
        <w:tab/>
        <w:t>and</w:t>
      </w:r>
    </w:p>
    <w:p w14:paraId="4E2D2266"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the x</w:t>
      </w:r>
      <w:r>
        <w:rPr>
          <w:snapToGrid w:val="0"/>
        </w:rPr>
        <w:noBreakHyphen/>
        <w:t>ray tube and x</w:t>
      </w:r>
      <w:r>
        <w:rPr>
          <w:snapToGrid w:val="0"/>
        </w:rPr>
        <w:noBreakHyphen/>
        <w:t>ray film shall be so arranged that the x</w:t>
      </w:r>
      <w:r>
        <w:rPr>
          <w:snapToGrid w:val="0"/>
        </w:rPr>
        <w:noBreakHyphen/>
        <w:t>ray tube focus to film distance is not less than 1.5 metres and the minimum x</w:t>
      </w:r>
      <w:r>
        <w:rPr>
          <w:snapToGrid w:val="0"/>
        </w:rPr>
        <w:noBreakHyphen/>
        <w:t>ray tube focus to the patient entrance surface is not less than 300 mms;</w:t>
      </w:r>
    </w:p>
    <w:p w14:paraId="348D75C7"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31EC1B26" w14:textId="77777777" w:rsidR="00B83108" w:rsidRDefault="00B83108">
      <w:pPr>
        <w:pStyle w:val="yMiscellaneousBody"/>
        <w:tabs>
          <w:tab w:val="left" w:pos="1078"/>
          <w:tab w:val="left" w:pos="1610"/>
        </w:tabs>
        <w:ind w:left="1624" w:hanging="1624"/>
        <w:rPr>
          <w:snapToGrid w:val="0"/>
        </w:rPr>
      </w:pPr>
      <w:r>
        <w:rPr>
          <w:snapToGrid w:val="0"/>
        </w:rPr>
        <w:tab/>
        <w:t>(x)</w:t>
      </w:r>
      <w:r>
        <w:rPr>
          <w:snapToGrid w:val="0"/>
        </w:rPr>
        <w:tab/>
        <w:t>where the apparatus is designed —</w:t>
      </w:r>
    </w:p>
    <w:p w14:paraId="49DA6210"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exclusively for one of the purposes referred to in paragraph (u) or (v), the cone, diaphragm or collimator shall be attached to the x</w:t>
      </w:r>
      <w:r>
        <w:rPr>
          <w:snapToGrid w:val="0"/>
        </w:rPr>
        <w:noBreakHyphen/>
        <w:t>ray tube housing so that it cannot be detached without the use of tools;</w:t>
      </w:r>
    </w:p>
    <w:p w14:paraId="59F0D0CF"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for more than one such purpose the cone, diaphragm, or collimator selected shall be interlocked so that the use of the apparatus is restricted only to the purpose appropriate to that cone, diaphragm or collimator;</w:t>
      </w:r>
    </w:p>
    <w:p w14:paraId="06877C9B"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16C3ECE6" w14:textId="77777777" w:rsidR="00B83108" w:rsidRDefault="00B83108">
      <w:pPr>
        <w:pStyle w:val="yMiscellaneousBody"/>
        <w:keepNext/>
        <w:tabs>
          <w:tab w:val="left" w:pos="1078"/>
          <w:tab w:val="left" w:pos="1610"/>
        </w:tabs>
        <w:ind w:left="1624" w:hanging="1624"/>
        <w:rPr>
          <w:snapToGrid w:val="0"/>
        </w:rPr>
      </w:pPr>
      <w:r>
        <w:rPr>
          <w:snapToGrid w:val="0"/>
        </w:rPr>
        <w:lastRenderedPageBreak/>
        <w:tab/>
        <w:t>(y)</w:t>
      </w:r>
      <w:r>
        <w:rPr>
          <w:snapToGrid w:val="0"/>
        </w:rPr>
        <w:tab/>
        <w:t>the x</w:t>
      </w:r>
      <w:r>
        <w:rPr>
          <w:snapToGrid w:val="0"/>
        </w:rPr>
        <w:noBreakHyphen/>
        <w:t>ray tube assembly shall be marked with —</w:t>
      </w:r>
    </w:p>
    <w:p w14:paraId="7563FBEF"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the name of the supplier or manufacturer;</w:t>
      </w:r>
    </w:p>
    <w:p w14:paraId="17C4EB80"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the type number of the x</w:t>
      </w:r>
      <w:r>
        <w:rPr>
          <w:snapToGrid w:val="0"/>
        </w:rPr>
        <w:noBreakHyphen/>
        <w:t>ray tube or the x</w:t>
      </w:r>
      <w:r>
        <w:rPr>
          <w:snapToGrid w:val="0"/>
        </w:rPr>
        <w:noBreakHyphen/>
        <w:t>ray tube assembly;</w:t>
      </w:r>
    </w:p>
    <w:p w14:paraId="788B41B9" w14:textId="77777777" w:rsidR="00B83108" w:rsidRDefault="00B83108">
      <w:pPr>
        <w:pStyle w:val="yMiscellaneousBody"/>
        <w:keepNext/>
        <w:keepLines/>
        <w:tabs>
          <w:tab w:val="left" w:pos="1764"/>
          <w:tab w:val="left" w:pos="2324"/>
        </w:tabs>
        <w:ind w:left="2338" w:hanging="2338"/>
        <w:rPr>
          <w:snapToGrid w:val="0"/>
        </w:rPr>
      </w:pPr>
      <w:r>
        <w:rPr>
          <w:snapToGrid w:val="0"/>
        </w:rPr>
        <w:tab/>
        <w:t>(iii)</w:t>
      </w:r>
      <w:r>
        <w:rPr>
          <w:snapToGrid w:val="0"/>
        </w:rPr>
        <w:tab/>
        <w:t>the nominal value of the inherent filtration of the x</w:t>
      </w:r>
      <w:r>
        <w:rPr>
          <w:snapToGrid w:val="0"/>
        </w:rPr>
        <w:noBreakHyphen/>
        <w:t>ray tube assembly and, where appropriate, the value of any permanently added filtration including that provided by cones, diaphragms or collimators;</w:t>
      </w:r>
    </w:p>
    <w:p w14:paraId="11654734" w14:textId="77777777" w:rsidR="00B83108" w:rsidRDefault="00B83108">
      <w:pPr>
        <w:pStyle w:val="yMiscellaneousBody"/>
        <w:tabs>
          <w:tab w:val="left" w:pos="1764"/>
          <w:tab w:val="left" w:pos="2324"/>
        </w:tabs>
        <w:ind w:left="2338" w:hanging="2338"/>
        <w:rPr>
          <w:snapToGrid w:val="0"/>
        </w:rPr>
      </w:pPr>
      <w:r>
        <w:rPr>
          <w:snapToGrid w:val="0"/>
        </w:rPr>
        <w:tab/>
        <w:t>(iv)</w:t>
      </w:r>
      <w:r>
        <w:rPr>
          <w:snapToGrid w:val="0"/>
        </w:rPr>
        <w:tab/>
        <w:t>the position and nominal size of the focal spot or spots;</w:t>
      </w:r>
    </w:p>
    <w:p w14:paraId="75694611" w14:textId="77777777" w:rsidR="00B83108" w:rsidRDefault="00B83108">
      <w:pPr>
        <w:pStyle w:val="yMiscellaneousBody"/>
        <w:tabs>
          <w:tab w:val="left" w:pos="1764"/>
          <w:tab w:val="left" w:pos="2324"/>
        </w:tabs>
        <w:ind w:left="2338" w:hanging="2338"/>
        <w:rPr>
          <w:snapToGrid w:val="0"/>
        </w:rPr>
      </w:pPr>
      <w:r>
        <w:rPr>
          <w:snapToGrid w:val="0"/>
        </w:rPr>
        <w:tab/>
        <w:t>(v)</w:t>
      </w:r>
      <w:r>
        <w:rPr>
          <w:snapToGrid w:val="0"/>
        </w:rPr>
        <w:tab/>
        <w:t>the values of the x</w:t>
      </w:r>
      <w:r>
        <w:rPr>
          <w:snapToGrid w:val="0"/>
        </w:rPr>
        <w:noBreakHyphen/>
        <w:t>ray tube potential in kV(peak) and the tube current where those values are fixed;</w:t>
      </w:r>
    </w:p>
    <w:p w14:paraId="62B1F282"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5FB15AA3" w14:textId="77777777" w:rsidR="00B83108" w:rsidRDefault="00B83108">
      <w:pPr>
        <w:pStyle w:val="yMiscellaneousBody"/>
        <w:tabs>
          <w:tab w:val="left" w:pos="1078"/>
          <w:tab w:val="left" w:pos="1610"/>
        </w:tabs>
        <w:ind w:left="1624" w:hanging="1624"/>
        <w:rPr>
          <w:snapToGrid w:val="0"/>
        </w:rPr>
      </w:pPr>
      <w:r>
        <w:rPr>
          <w:snapToGrid w:val="0"/>
        </w:rPr>
        <w:tab/>
        <w:t>(z)</w:t>
      </w:r>
      <w:r>
        <w:rPr>
          <w:snapToGrid w:val="0"/>
        </w:rPr>
        <w:tab/>
        <w:t>intra</w:t>
      </w:r>
      <w:r>
        <w:rPr>
          <w:snapToGrid w:val="0"/>
        </w:rPr>
        <w:noBreakHyphen/>
        <w:t>oral x</w:t>
      </w:r>
      <w:r>
        <w:rPr>
          <w:snapToGrid w:val="0"/>
        </w:rPr>
        <w:noBreakHyphen/>
        <w:t>ray tubes shall not be used; and</w:t>
      </w:r>
    </w:p>
    <w:p w14:paraId="31EF1142" w14:textId="77777777" w:rsidR="00B83108" w:rsidRDefault="00B83108">
      <w:pPr>
        <w:pStyle w:val="yMiscellaneousBody"/>
        <w:tabs>
          <w:tab w:val="left" w:pos="1078"/>
          <w:tab w:val="left" w:pos="1610"/>
        </w:tabs>
        <w:ind w:left="1624" w:hanging="1624"/>
        <w:rPr>
          <w:snapToGrid w:val="0"/>
        </w:rPr>
      </w:pPr>
      <w:r>
        <w:rPr>
          <w:snapToGrid w:val="0"/>
        </w:rPr>
        <w:tab/>
        <w:t>(za)</w:t>
      </w:r>
      <w:r>
        <w:rPr>
          <w:snapToGrid w:val="0"/>
        </w:rPr>
        <w:tab/>
        <w:t>fluoroscopy shall not be used.</w:t>
      </w:r>
    </w:p>
    <w:p w14:paraId="3B75D5FC" w14:textId="77777777" w:rsidR="00B83108" w:rsidRDefault="00B83108">
      <w:pPr>
        <w:pStyle w:val="yMiscellaneousBody"/>
        <w:tabs>
          <w:tab w:val="left" w:pos="364"/>
          <w:tab w:val="left" w:pos="896"/>
        </w:tabs>
        <w:ind w:left="896" w:hanging="896"/>
        <w:rPr>
          <w:snapToGrid w:val="0"/>
        </w:rPr>
      </w:pPr>
      <w:r>
        <w:rPr>
          <w:snapToGrid w:val="0"/>
        </w:rPr>
        <w:t>2.</w:t>
      </w:r>
      <w:r>
        <w:rPr>
          <w:snapToGrid w:val="0"/>
        </w:rPr>
        <w:tab/>
      </w:r>
      <w:r>
        <w:rPr>
          <w:snapToGrid w:val="0"/>
        </w:rPr>
        <w:tab/>
        <w:t>In the case of irradiating apparatus which is operated or used for diagnostic medical radiography —</w:t>
      </w:r>
    </w:p>
    <w:p w14:paraId="329F098D"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the x</w:t>
      </w:r>
      <w:r>
        <w:rPr>
          <w:snapToGrid w:val="0"/>
        </w:rPr>
        <w:noBreakHyphen/>
        <w:t>ray tube shall be enclosed in a housing in such a manner that the absorbed dose rate measured in air from leakage radiation measured at a distance of 1 metre from the focus of that tube does not exceed 1 milligray in 1 hour at each rating specified by the manufacturer for that tube in that housing and, to determine compliance with this requirement, measurements shall be averaged over an area not larger than 10 000 sq mm at a distance of 1 metre from that tube;</w:t>
      </w:r>
    </w:p>
    <w:p w14:paraId="1A3E3A5F"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diaphragms, cones or collimators used to limit the useful beam to the area of clinical interest shall be so constructed that, in combination with the tube housing, they comply with the leakage radiation limits set out in paragraph (a);</w:t>
      </w:r>
    </w:p>
    <w:p w14:paraId="60520150" w14:textId="77777777" w:rsidR="00B83108" w:rsidRDefault="00B83108">
      <w:pPr>
        <w:pStyle w:val="yMiscellaneousBody"/>
        <w:keepNext/>
        <w:tabs>
          <w:tab w:val="left" w:pos="1078"/>
          <w:tab w:val="left" w:pos="1610"/>
        </w:tabs>
        <w:ind w:left="1624" w:hanging="1624"/>
        <w:rPr>
          <w:snapToGrid w:val="0"/>
        </w:rPr>
      </w:pPr>
      <w:r>
        <w:rPr>
          <w:snapToGrid w:val="0"/>
        </w:rPr>
        <w:lastRenderedPageBreak/>
        <w:tab/>
        <w:t>(c)</w:t>
      </w:r>
      <w:r>
        <w:rPr>
          <w:snapToGrid w:val="0"/>
        </w:rPr>
        <w:tab/>
        <w:t>except in relation to irradiating apparatus or procedures specified in writing by the Council —</w:t>
      </w:r>
    </w:p>
    <w:p w14:paraId="450939BF"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 continuously adjustable multiplane rectangular collimator shall be fitted to the x</w:t>
      </w:r>
      <w:r>
        <w:rPr>
          <w:snapToGrid w:val="0"/>
        </w:rPr>
        <w:noBreakHyphen/>
        <w:t>ray tube and that collimator shall, except in the case of examinations utilizing a serial changer in association with a fluoroscopic apparatus, be a light beam unit; and</w:t>
      </w:r>
    </w:p>
    <w:p w14:paraId="0DF92C81"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the lack of alignment between any boundary of the light beam and the equivalent boundary of the x</w:t>
      </w:r>
      <w:r>
        <w:rPr>
          <w:snapToGrid w:val="0"/>
        </w:rPr>
        <w:noBreakHyphen/>
        <w:t>ray beam in the plane of the image receptor shall not exceed 1% of the distance between the target of the x</w:t>
      </w:r>
      <w:r>
        <w:rPr>
          <w:snapToGrid w:val="0"/>
        </w:rPr>
        <w:noBreakHyphen/>
        <w:t>ray tube and the plane of the image receptor; and</w:t>
      </w:r>
    </w:p>
    <w:p w14:paraId="2B2D1BB8"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the illuminance of the light beam shall be not less than 100 lux at a distance of 1 metre from the light source; and</w:t>
      </w:r>
    </w:p>
    <w:p w14:paraId="7C8D26ED" w14:textId="77777777" w:rsidR="00B83108" w:rsidRDefault="00B83108">
      <w:pPr>
        <w:pStyle w:val="yMiscellaneousBody"/>
        <w:tabs>
          <w:tab w:val="left" w:pos="1764"/>
          <w:tab w:val="left" w:pos="2324"/>
        </w:tabs>
        <w:ind w:left="2338" w:hanging="2338"/>
        <w:rPr>
          <w:snapToGrid w:val="0"/>
        </w:rPr>
      </w:pPr>
      <w:r>
        <w:rPr>
          <w:snapToGrid w:val="0"/>
        </w:rPr>
        <w:tab/>
        <w:t>(iv)</w:t>
      </w:r>
      <w:r>
        <w:rPr>
          <w:snapToGrid w:val="0"/>
        </w:rPr>
        <w:tab/>
        <w:t>when provision is made for the automatic adjustment of the collimator referred to in subparagraph (i) to the size of the film in use, it shall be possible, at the discretion of the operator, to adjust that collimator to produce an x</w:t>
      </w:r>
      <w:r>
        <w:rPr>
          <w:snapToGrid w:val="0"/>
        </w:rPr>
        <w:softHyphen/>
      </w:r>
      <w:r>
        <w:rPr>
          <w:snapToGrid w:val="0"/>
        </w:rPr>
        <w:noBreakHyphen/>
        <w:t>ray beam smaller than the size of the film in use;</w:t>
      </w:r>
    </w:p>
    <w:p w14:paraId="4E1B3E12" w14:textId="77777777" w:rsidR="00B83108" w:rsidRDefault="00B83108">
      <w:pPr>
        <w:pStyle w:val="yMiscellaneousBody"/>
        <w:tabs>
          <w:tab w:val="left" w:pos="1078"/>
          <w:tab w:val="left" w:pos="1610"/>
        </w:tabs>
        <w:ind w:left="1624" w:hanging="1624"/>
        <w:rPr>
          <w:snapToGrid w:val="0"/>
        </w:rPr>
      </w:pPr>
      <w:r>
        <w:rPr>
          <w:snapToGrid w:val="0"/>
        </w:rPr>
        <w:tab/>
        <w:t>(d)</w:t>
      </w:r>
      <w:r>
        <w:rPr>
          <w:snapToGrid w:val="0"/>
        </w:rPr>
        <w:tab/>
        <w:t>when more than one x</w:t>
      </w:r>
      <w:r>
        <w:rPr>
          <w:snapToGrid w:val="0"/>
        </w:rPr>
        <w:noBreakHyphen/>
        <w:t>ray tube can be operated from a single control panel, there shall, except in the case of the undertable and associated overtable x</w:t>
      </w:r>
      <w:r>
        <w:rPr>
          <w:snapToGrid w:val="0"/>
        </w:rPr>
        <w:noBreakHyphen/>
        <w:t>ray tubes on fluoroscopic equipment, be an indication at or near the tube housing and on the control panel showing which x</w:t>
      </w:r>
      <w:r>
        <w:rPr>
          <w:snapToGrid w:val="0"/>
        </w:rPr>
        <w:noBreakHyphen/>
        <w:t>ray tube is selected;</w:t>
      </w:r>
    </w:p>
    <w:p w14:paraId="062908A4" w14:textId="77777777" w:rsidR="00B83108" w:rsidRDefault="00B83108">
      <w:pPr>
        <w:pStyle w:val="yMiscellaneousBody"/>
        <w:keepNext/>
        <w:tabs>
          <w:tab w:val="left" w:pos="1078"/>
          <w:tab w:val="left" w:pos="1610"/>
        </w:tabs>
        <w:ind w:left="1624" w:hanging="1624"/>
        <w:rPr>
          <w:snapToGrid w:val="0"/>
        </w:rPr>
      </w:pPr>
      <w:r>
        <w:rPr>
          <w:snapToGrid w:val="0"/>
        </w:rPr>
        <w:tab/>
        <w:t>(e)</w:t>
      </w:r>
      <w:r>
        <w:rPr>
          <w:snapToGrid w:val="0"/>
        </w:rPr>
        <w:tab/>
        <w:t>when x</w:t>
      </w:r>
      <w:r>
        <w:rPr>
          <w:snapToGrid w:val="0"/>
        </w:rPr>
        <w:noBreakHyphen/>
        <w:t>ray tube potential and current —</w:t>
      </w:r>
    </w:p>
    <w:p w14:paraId="6F3D35B8"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are capable of being varied, control settings or meters shall be provided in the control panel referred to in paragraph (d) to indicate that potential and current; or</w:t>
      </w:r>
    </w:p>
    <w:p w14:paraId="1A42D240"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are not capable of being varied, the values of that potential and current shall be indicated on the control panel referred to in paragraph (d);</w:t>
      </w:r>
    </w:p>
    <w:p w14:paraId="1088A537" w14:textId="77777777" w:rsidR="00B83108" w:rsidRDefault="00B83108">
      <w:pPr>
        <w:pStyle w:val="yMiscellaneousBody"/>
        <w:tabs>
          <w:tab w:val="left" w:pos="1078"/>
          <w:tab w:val="left" w:pos="1610"/>
        </w:tabs>
        <w:ind w:left="1624" w:hanging="1624"/>
        <w:rPr>
          <w:snapToGrid w:val="0"/>
        </w:rPr>
      </w:pPr>
      <w:r>
        <w:rPr>
          <w:snapToGrid w:val="0"/>
        </w:rPr>
        <w:lastRenderedPageBreak/>
        <w:tab/>
        <w:t>(f)</w:t>
      </w:r>
      <w:r>
        <w:rPr>
          <w:snapToGrid w:val="0"/>
        </w:rPr>
        <w:tab/>
        <w:t>filtration shall be added, when necessary, to the useful x</w:t>
      </w:r>
      <w:r>
        <w:rPr>
          <w:snapToGrid w:val="0"/>
        </w:rPr>
        <w:noBreakHyphen/>
        <w:t>ray beam so that the half value layer of the beam for a given x</w:t>
      </w:r>
      <w:r>
        <w:rPr>
          <w:snapToGrid w:val="0"/>
        </w:rPr>
        <w:noBreakHyphen/>
        <w:t>ray tube and collimator shall not be less than the values shown in the following table —</w:t>
      </w:r>
    </w:p>
    <w:p w14:paraId="6536D8CA" w14:textId="77777777" w:rsidR="00B83108" w:rsidRDefault="00B83108">
      <w:pPr>
        <w:pStyle w:val="yMiscellaneousHeading"/>
        <w:rPr>
          <w:b/>
          <w:bCs/>
          <w:snapToGrid w:val="0"/>
        </w:rPr>
      </w:pPr>
      <w:r>
        <w:rPr>
          <w:b/>
          <w:bCs/>
          <w:snapToGrid w:val="0"/>
        </w:rPr>
        <w:t>Table</w:t>
      </w:r>
    </w:p>
    <w:tbl>
      <w:tblPr>
        <w:tblW w:w="0" w:type="auto"/>
        <w:tblInd w:w="1254" w:type="dxa"/>
        <w:tblLayout w:type="fixed"/>
        <w:tblCellMar>
          <w:left w:w="120" w:type="dxa"/>
          <w:right w:w="120" w:type="dxa"/>
        </w:tblCellMar>
        <w:tblLook w:val="0000" w:firstRow="0" w:lastRow="0" w:firstColumn="0" w:lastColumn="0" w:noHBand="0" w:noVBand="0"/>
      </w:tblPr>
      <w:tblGrid>
        <w:gridCol w:w="2127"/>
        <w:gridCol w:w="1984"/>
        <w:gridCol w:w="1843"/>
      </w:tblGrid>
      <w:tr w:rsidR="000B1A61" w14:paraId="1F2096F2" w14:textId="77777777">
        <w:trPr>
          <w:tblHeader/>
        </w:trPr>
        <w:tc>
          <w:tcPr>
            <w:tcW w:w="2127" w:type="dxa"/>
            <w:tcBorders>
              <w:top w:val="single" w:sz="7" w:space="0" w:color="auto"/>
            </w:tcBorders>
          </w:tcPr>
          <w:p w14:paraId="0427A4DD" w14:textId="77777777" w:rsidR="00B83108" w:rsidRDefault="00B83108">
            <w:pPr>
              <w:pStyle w:val="yTable"/>
              <w:spacing w:before="0"/>
              <w:jc w:val="center"/>
              <w:rPr>
                <w:b/>
                <w:sz w:val="20"/>
              </w:rPr>
            </w:pPr>
            <w:r>
              <w:rPr>
                <w:b/>
                <w:sz w:val="20"/>
              </w:rPr>
              <w:t>Design operating</w:t>
            </w:r>
          </w:p>
          <w:p w14:paraId="7FEC5FD7" w14:textId="77777777" w:rsidR="00B83108" w:rsidRDefault="00B83108">
            <w:pPr>
              <w:pStyle w:val="yTable"/>
              <w:spacing w:before="0"/>
              <w:jc w:val="center"/>
              <w:rPr>
                <w:b/>
                <w:sz w:val="20"/>
              </w:rPr>
            </w:pPr>
            <w:r>
              <w:rPr>
                <w:b/>
                <w:sz w:val="20"/>
              </w:rPr>
              <w:t>range</w:t>
            </w:r>
          </w:p>
          <w:p w14:paraId="2A25A5BB" w14:textId="77777777" w:rsidR="00B83108" w:rsidRDefault="00B83108">
            <w:pPr>
              <w:pStyle w:val="yTable"/>
              <w:spacing w:before="0"/>
              <w:jc w:val="center"/>
              <w:rPr>
                <w:b/>
                <w:sz w:val="20"/>
              </w:rPr>
            </w:pPr>
            <w:r>
              <w:rPr>
                <w:b/>
                <w:sz w:val="20"/>
              </w:rPr>
              <w:t>(kilovolts peak)</w:t>
            </w:r>
          </w:p>
        </w:tc>
        <w:tc>
          <w:tcPr>
            <w:tcW w:w="1984" w:type="dxa"/>
            <w:tcBorders>
              <w:top w:val="single" w:sz="7" w:space="0" w:color="auto"/>
              <w:left w:val="single" w:sz="7" w:space="0" w:color="auto"/>
            </w:tcBorders>
          </w:tcPr>
          <w:p w14:paraId="0153BCB2" w14:textId="77777777" w:rsidR="00B83108" w:rsidRDefault="00B83108">
            <w:pPr>
              <w:pStyle w:val="yTable"/>
              <w:spacing w:before="0"/>
              <w:jc w:val="center"/>
              <w:rPr>
                <w:b/>
                <w:sz w:val="20"/>
              </w:rPr>
            </w:pPr>
            <w:r>
              <w:rPr>
                <w:b/>
                <w:sz w:val="20"/>
              </w:rPr>
              <w:t>Measured potential</w:t>
            </w:r>
          </w:p>
          <w:p w14:paraId="047AB044" w14:textId="77777777" w:rsidR="00B83108" w:rsidRDefault="00B83108">
            <w:pPr>
              <w:pStyle w:val="yTable"/>
              <w:spacing w:before="0"/>
              <w:jc w:val="center"/>
              <w:rPr>
                <w:b/>
                <w:sz w:val="20"/>
              </w:rPr>
            </w:pPr>
            <w:r>
              <w:rPr>
                <w:b/>
                <w:sz w:val="20"/>
              </w:rPr>
              <w:t>(kilovolts peak)</w:t>
            </w:r>
          </w:p>
        </w:tc>
        <w:tc>
          <w:tcPr>
            <w:tcW w:w="1843" w:type="dxa"/>
            <w:tcBorders>
              <w:top w:val="single" w:sz="7" w:space="0" w:color="auto"/>
              <w:left w:val="single" w:sz="7" w:space="0" w:color="auto"/>
            </w:tcBorders>
          </w:tcPr>
          <w:p w14:paraId="71C8CBA3" w14:textId="77777777" w:rsidR="00B83108" w:rsidRDefault="00B83108">
            <w:pPr>
              <w:pStyle w:val="yTable"/>
              <w:spacing w:before="0"/>
              <w:jc w:val="center"/>
              <w:rPr>
                <w:b/>
                <w:sz w:val="20"/>
              </w:rPr>
            </w:pPr>
            <w:r>
              <w:rPr>
                <w:b/>
                <w:sz w:val="20"/>
              </w:rPr>
              <w:t>Half value layer</w:t>
            </w:r>
          </w:p>
          <w:p w14:paraId="3F3914A0" w14:textId="77777777" w:rsidR="00B83108" w:rsidRDefault="00B83108">
            <w:pPr>
              <w:pStyle w:val="yTable"/>
              <w:spacing w:before="0"/>
              <w:jc w:val="center"/>
              <w:rPr>
                <w:b/>
                <w:sz w:val="20"/>
              </w:rPr>
            </w:pPr>
            <w:r>
              <w:rPr>
                <w:b/>
                <w:sz w:val="20"/>
              </w:rPr>
              <w:t>(millimetres of</w:t>
            </w:r>
          </w:p>
          <w:p w14:paraId="0BD901A4" w14:textId="77777777" w:rsidR="00B83108" w:rsidRDefault="00B83108">
            <w:pPr>
              <w:pStyle w:val="yTable"/>
              <w:spacing w:before="0"/>
              <w:jc w:val="center"/>
              <w:rPr>
                <w:b/>
                <w:sz w:val="20"/>
              </w:rPr>
            </w:pPr>
            <w:r>
              <w:rPr>
                <w:b/>
                <w:sz w:val="20"/>
              </w:rPr>
              <w:t>aluminium)</w:t>
            </w:r>
          </w:p>
        </w:tc>
      </w:tr>
      <w:tr w:rsidR="000B1A61" w14:paraId="6369B76B" w14:textId="77777777">
        <w:tc>
          <w:tcPr>
            <w:tcW w:w="2127" w:type="dxa"/>
            <w:tcBorders>
              <w:top w:val="single" w:sz="7" w:space="0" w:color="auto"/>
              <w:bottom w:val="single" w:sz="7" w:space="0" w:color="auto"/>
            </w:tcBorders>
          </w:tcPr>
          <w:p w14:paraId="404B7564" w14:textId="77777777" w:rsidR="00B83108" w:rsidRDefault="00B83108">
            <w:pPr>
              <w:pStyle w:val="yTable"/>
              <w:spacing w:before="0"/>
              <w:rPr>
                <w:sz w:val="20"/>
              </w:rPr>
            </w:pPr>
            <w:r>
              <w:rPr>
                <w:sz w:val="20"/>
              </w:rPr>
              <w:t>Below 50 .....................</w:t>
            </w:r>
          </w:p>
          <w:p w14:paraId="29E34F00" w14:textId="77777777" w:rsidR="00B83108" w:rsidRDefault="00B83108">
            <w:pPr>
              <w:pStyle w:val="yTable"/>
              <w:spacing w:before="0"/>
              <w:rPr>
                <w:sz w:val="20"/>
              </w:rPr>
            </w:pPr>
          </w:p>
          <w:p w14:paraId="105A8C65" w14:textId="77777777" w:rsidR="00B83108" w:rsidRDefault="00B83108">
            <w:pPr>
              <w:pStyle w:val="yTable"/>
              <w:spacing w:before="0"/>
              <w:rPr>
                <w:sz w:val="20"/>
              </w:rPr>
            </w:pPr>
          </w:p>
          <w:p w14:paraId="7CC8A68D" w14:textId="77777777" w:rsidR="00B83108" w:rsidRDefault="00B83108">
            <w:pPr>
              <w:pStyle w:val="yTable"/>
              <w:spacing w:before="0"/>
              <w:rPr>
                <w:sz w:val="20"/>
              </w:rPr>
            </w:pPr>
          </w:p>
          <w:p w14:paraId="38AA6157" w14:textId="77777777" w:rsidR="00B83108" w:rsidRDefault="00B83108">
            <w:pPr>
              <w:pStyle w:val="yTable"/>
              <w:spacing w:before="0"/>
              <w:rPr>
                <w:sz w:val="20"/>
              </w:rPr>
            </w:pPr>
            <w:r>
              <w:rPr>
                <w:sz w:val="20"/>
              </w:rPr>
              <w:t>50 to 70 .......................</w:t>
            </w:r>
          </w:p>
          <w:p w14:paraId="7B6512A8" w14:textId="77777777" w:rsidR="00B83108" w:rsidRDefault="00B83108">
            <w:pPr>
              <w:pStyle w:val="yTable"/>
              <w:spacing w:before="0"/>
              <w:rPr>
                <w:sz w:val="20"/>
              </w:rPr>
            </w:pPr>
          </w:p>
          <w:p w14:paraId="6F899EE1" w14:textId="77777777" w:rsidR="00B83108" w:rsidRDefault="00B83108">
            <w:pPr>
              <w:pStyle w:val="yTable"/>
              <w:spacing w:before="0"/>
              <w:rPr>
                <w:sz w:val="20"/>
              </w:rPr>
            </w:pPr>
          </w:p>
          <w:p w14:paraId="0DA114A7" w14:textId="77777777" w:rsidR="00B83108" w:rsidRDefault="00B83108">
            <w:pPr>
              <w:pStyle w:val="yTable"/>
              <w:spacing w:before="0"/>
              <w:rPr>
                <w:sz w:val="20"/>
              </w:rPr>
            </w:pPr>
          </w:p>
          <w:p w14:paraId="77A20855" w14:textId="77777777" w:rsidR="00B83108" w:rsidRDefault="00B83108">
            <w:pPr>
              <w:pStyle w:val="yTable"/>
              <w:spacing w:before="0"/>
              <w:rPr>
                <w:sz w:val="20"/>
              </w:rPr>
            </w:pPr>
            <w:r>
              <w:rPr>
                <w:sz w:val="20"/>
              </w:rPr>
              <w:t>Above 70 .....................</w:t>
            </w:r>
          </w:p>
        </w:tc>
        <w:tc>
          <w:tcPr>
            <w:tcW w:w="1984" w:type="dxa"/>
            <w:tcBorders>
              <w:top w:val="single" w:sz="7" w:space="0" w:color="auto"/>
              <w:left w:val="single" w:sz="7" w:space="0" w:color="auto"/>
              <w:bottom w:val="single" w:sz="7" w:space="0" w:color="auto"/>
            </w:tcBorders>
          </w:tcPr>
          <w:p w14:paraId="1E269187" w14:textId="77777777" w:rsidR="00B83108" w:rsidRDefault="00B83108">
            <w:pPr>
              <w:pStyle w:val="yTable"/>
              <w:spacing w:before="0"/>
              <w:jc w:val="center"/>
              <w:rPr>
                <w:sz w:val="20"/>
              </w:rPr>
            </w:pPr>
            <w:r>
              <w:rPr>
                <w:sz w:val="20"/>
              </w:rPr>
              <w:t>30</w:t>
            </w:r>
          </w:p>
          <w:p w14:paraId="48A9AA34" w14:textId="77777777" w:rsidR="00B83108" w:rsidRDefault="00B83108">
            <w:pPr>
              <w:pStyle w:val="yTable"/>
              <w:spacing w:before="0"/>
              <w:jc w:val="center"/>
              <w:rPr>
                <w:sz w:val="20"/>
              </w:rPr>
            </w:pPr>
            <w:r>
              <w:rPr>
                <w:sz w:val="20"/>
              </w:rPr>
              <w:t>40</w:t>
            </w:r>
          </w:p>
          <w:p w14:paraId="2FF375A4" w14:textId="77777777" w:rsidR="00B83108" w:rsidRDefault="00B83108">
            <w:pPr>
              <w:pStyle w:val="yTable"/>
              <w:spacing w:before="0"/>
              <w:jc w:val="center"/>
              <w:rPr>
                <w:sz w:val="20"/>
              </w:rPr>
            </w:pPr>
            <w:r>
              <w:rPr>
                <w:sz w:val="20"/>
              </w:rPr>
              <w:t>49</w:t>
            </w:r>
          </w:p>
          <w:p w14:paraId="29F4EBDF" w14:textId="77777777" w:rsidR="00B83108" w:rsidRDefault="00B83108">
            <w:pPr>
              <w:pStyle w:val="yTable"/>
              <w:spacing w:before="0"/>
              <w:jc w:val="center"/>
              <w:rPr>
                <w:sz w:val="20"/>
              </w:rPr>
            </w:pPr>
          </w:p>
          <w:p w14:paraId="340994F1" w14:textId="77777777" w:rsidR="00B83108" w:rsidRDefault="00B83108">
            <w:pPr>
              <w:pStyle w:val="yTable"/>
              <w:spacing w:before="0"/>
              <w:jc w:val="center"/>
              <w:rPr>
                <w:sz w:val="20"/>
              </w:rPr>
            </w:pPr>
            <w:r>
              <w:rPr>
                <w:sz w:val="20"/>
              </w:rPr>
              <w:t>50</w:t>
            </w:r>
          </w:p>
          <w:p w14:paraId="6EA3AD9A" w14:textId="77777777" w:rsidR="00B83108" w:rsidRDefault="00B83108">
            <w:pPr>
              <w:pStyle w:val="yTable"/>
              <w:spacing w:before="0"/>
              <w:jc w:val="center"/>
              <w:rPr>
                <w:sz w:val="20"/>
              </w:rPr>
            </w:pPr>
            <w:r>
              <w:rPr>
                <w:sz w:val="20"/>
              </w:rPr>
              <w:t>60</w:t>
            </w:r>
          </w:p>
          <w:p w14:paraId="1847D4CC" w14:textId="77777777" w:rsidR="00B83108" w:rsidRDefault="00B83108">
            <w:pPr>
              <w:pStyle w:val="yTable"/>
              <w:spacing w:before="0"/>
              <w:jc w:val="center"/>
              <w:rPr>
                <w:sz w:val="20"/>
              </w:rPr>
            </w:pPr>
            <w:r>
              <w:rPr>
                <w:sz w:val="20"/>
              </w:rPr>
              <w:t>70</w:t>
            </w:r>
          </w:p>
          <w:p w14:paraId="16BB66A9" w14:textId="77777777" w:rsidR="00B83108" w:rsidRDefault="00B83108">
            <w:pPr>
              <w:pStyle w:val="yTable"/>
              <w:spacing w:before="0"/>
              <w:jc w:val="center"/>
              <w:rPr>
                <w:sz w:val="20"/>
              </w:rPr>
            </w:pPr>
          </w:p>
          <w:p w14:paraId="2E5E1EFD" w14:textId="77777777" w:rsidR="00B83108" w:rsidRDefault="00B83108">
            <w:pPr>
              <w:pStyle w:val="yTable"/>
              <w:spacing w:before="0"/>
              <w:jc w:val="center"/>
              <w:rPr>
                <w:sz w:val="20"/>
              </w:rPr>
            </w:pPr>
            <w:r>
              <w:rPr>
                <w:sz w:val="20"/>
              </w:rPr>
              <w:t>71</w:t>
            </w:r>
          </w:p>
          <w:p w14:paraId="6BD78F39" w14:textId="77777777" w:rsidR="00B83108" w:rsidRDefault="00B83108">
            <w:pPr>
              <w:pStyle w:val="yTable"/>
              <w:spacing w:before="0"/>
              <w:jc w:val="center"/>
              <w:rPr>
                <w:sz w:val="20"/>
              </w:rPr>
            </w:pPr>
            <w:r>
              <w:rPr>
                <w:sz w:val="20"/>
              </w:rPr>
              <w:t>80</w:t>
            </w:r>
          </w:p>
          <w:p w14:paraId="479E6A34" w14:textId="77777777" w:rsidR="00B83108" w:rsidRDefault="00B83108">
            <w:pPr>
              <w:pStyle w:val="yTable"/>
              <w:spacing w:before="0"/>
              <w:jc w:val="center"/>
              <w:rPr>
                <w:sz w:val="20"/>
              </w:rPr>
            </w:pPr>
            <w:r>
              <w:rPr>
                <w:sz w:val="20"/>
              </w:rPr>
              <w:t>90</w:t>
            </w:r>
          </w:p>
          <w:p w14:paraId="235D2755" w14:textId="77777777" w:rsidR="00B83108" w:rsidRDefault="00B83108">
            <w:pPr>
              <w:pStyle w:val="yTable"/>
              <w:spacing w:before="0"/>
              <w:jc w:val="center"/>
              <w:rPr>
                <w:sz w:val="20"/>
              </w:rPr>
            </w:pPr>
            <w:r>
              <w:rPr>
                <w:sz w:val="20"/>
              </w:rPr>
              <w:t>100</w:t>
            </w:r>
          </w:p>
          <w:p w14:paraId="47BAA492" w14:textId="77777777" w:rsidR="00B83108" w:rsidRDefault="00B83108">
            <w:pPr>
              <w:pStyle w:val="yTable"/>
              <w:spacing w:before="0"/>
              <w:jc w:val="center"/>
              <w:rPr>
                <w:sz w:val="20"/>
              </w:rPr>
            </w:pPr>
            <w:r>
              <w:rPr>
                <w:sz w:val="20"/>
              </w:rPr>
              <w:t>110</w:t>
            </w:r>
          </w:p>
          <w:p w14:paraId="5E4853D2" w14:textId="77777777" w:rsidR="00B83108" w:rsidRDefault="00B83108">
            <w:pPr>
              <w:pStyle w:val="yTable"/>
              <w:spacing w:before="0"/>
              <w:jc w:val="center"/>
              <w:rPr>
                <w:sz w:val="20"/>
              </w:rPr>
            </w:pPr>
            <w:r>
              <w:rPr>
                <w:sz w:val="20"/>
              </w:rPr>
              <w:t>120</w:t>
            </w:r>
          </w:p>
          <w:p w14:paraId="17C496E1" w14:textId="77777777" w:rsidR="00B83108" w:rsidRDefault="00B83108">
            <w:pPr>
              <w:pStyle w:val="yTable"/>
              <w:spacing w:before="0"/>
              <w:jc w:val="center"/>
              <w:rPr>
                <w:sz w:val="20"/>
              </w:rPr>
            </w:pPr>
            <w:r>
              <w:rPr>
                <w:sz w:val="20"/>
              </w:rPr>
              <w:t>130</w:t>
            </w:r>
          </w:p>
          <w:p w14:paraId="6BDCE551" w14:textId="77777777" w:rsidR="00B83108" w:rsidRDefault="00B83108">
            <w:pPr>
              <w:pStyle w:val="yTable"/>
              <w:spacing w:before="0"/>
              <w:jc w:val="center"/>
              <w:rPr>
                <w:sz w:val="20"/>
              </w:rPr>
            </w:pPr>
            <w:r>
              <w:rPr>
                <w:sz w:val="20"/>
              </w:rPr>
              <w:t>140</w:t>
            </w:r>
          </w:p>
          <w:p w14:paraId="14563B61" w14:textId="77777777" w:rsidR="00B83108" w:rsidRDefault="00B83108">
            <w:pPr>
              <w:pStyle w:val="yTable"/>
              <w:spacing w:before="0"/>
              <w:jc w:val="center"/>
              <w:rPr>
                <w:sz w:val="20"/>
              </w:rPr>
            </w:pPr>
            <w:r>
              <w:rPr>
                <w:sz w:val="20"/>
              </w:rPr>
              <w:t>150</w:t>
            </w:r>
          </w:p>
        </w:tc>
        <w:tc>
          <w:tcPr>
            <w:tcW w:w="1843" w:type="dxa"/>
            <w:tcBorders>
              <w:top w:val="single" w:sz="7" w:space="0" w:color="auto"/>
              <w:left w:val="single" w:sz="7" w:space="0" w:color="auto"/>
              <w:bottom w:val="single" w:sz="7" w:space="0" w:color="auto"/>
            </w:tcBorders>
          </w:tcPr>
          <w:p w14:paraId="4B30C1E4" w14:textId="77777777" w:rsidR="00B83108" w:rsidRDefault="00B83108">
            <w:pPr>
              <w:pStyle w:val="yTable"/>
              <w:spacing w:before="0"/>
              <w:jc w:val="center"/>
              <w:rPr>
                <w:sz w:val="20"/>
              </w:rPr>
            </w:pPr>
            <w:r>
              <w:rPr>
                <w:sz w:val="20"/>
              </w:rPr>
              <w:t>0.3</w:t>
            </w:r>
          </w:p>
          <w:p w14:paraId="288B36E0" w14:textId="77777777" w:rsidR="00B83108" w:rsidRDefault="00B83108">
            <w:pPr>
              <w:pStyle w:val="yTable"/>
              <w:spacing w:before="0"/>
              <w:jc w:val="center"/>
              <w:rPr>
                <w:sz w:val="20"/>
              </w:rPr>
            </w:pPr>
            <w:r>
              <w:rPr>
                <w:sz w:val="20"/>
              </w:rPr>
              <w:t>0.4</w:t>
            </w:r>
          </w:p>
          <w:p w14:paraId="7FC4EA31" w14:textId="77777777" w:rsidR="00B83108" w:rsidRDefault="00B83108">
            <w:pPr>
              <w:pStyle w:val="yTable"/>
              <w:spacing w:before="0"/>
              <w:jc w:val="center"/>
              <w:rPr>
                <w:sz w:val="20"/>
              </w:rPr>
            </w:pPr>
            <w:r>
              <w:rPr>
                <w:sz w:val="20"/>
              </w:rPr>
              <w:t>0.5</w:t>
            </w:r>
          </w:p>
          <w:p w14:paraId="40594A32" w14:textId="77777777" w:rsidR="00B83108" w:rsidRDefault="00B83108">
            <w:pPr>
              <w:pStyle w:val="yTable"/>
              <w:spacing w:before="0"/>
              <w:jc w:val="center"/>
              <w:rPr>
                <w:sz w:val="20"/>
              </w:rPr>
            </w:pPr>
          </w:p>
          <w:p w14:paraId="3C802553" w14:textId="77777777" w:rsidR="00B83108" w:rsidRDefault="00B83108">
            <w:pPr>
              <w:pStyle w:val="yTable"/>
              <w:spacing w:before="0"/>
              <w:jc w:val="center"/>
              <w:rPr>
                <w:sz w:val="20"/>
              </w:rPr>
            </w:pPr>
            <w:r>
              <w:rPr>
                <w:sz w:val="20"/>
              </w:rPr>
              <w:t>1.2</w:t>
            </w:r>
          </w:p>
          <w:p w14:paraId="1B24ADBB" w14:textId="77777777" w:rsidR="00B83108" w:rsidRDefault="00B83108">
            <w:pPr>
              <w:pStyle w:val="yTable"/>
              <w:spacing w:before="0"/>
              <w:jc w:val="center"/>
              <w:rPr>
                <w:sz w:val="20"/>
              </w:rPr>
            </w:pPr>
            <w:r>
              <w:rPr>
                <w:sz w:val="20"/>
              </w:rPr>
              <w:t>1.3</w:t>
            </w:r>
          </w:p>
          <w:p w14:paraId="6929AAD5" w14:textId="77777777" w:rsidR="00B83108" w:rsidRDefault="00B83108">
            <w:pPr>
              <w:pStyle w:val="yTable"/>
              <w:spacing w:before="0"/>
              <w:jc w:val="center"/>
              <w:rPr>
                <w:sz w:val="20"/>
              </w:rPr>
            </w:pPr>
            <w:r>
              <w:rPr>
                <w:sz w:val="20"/>
              </w:rPr>
              <w:t>1.5</w:t>
            </w:r>
          </w:p>
          <w:p w14:paraId="7E8BADA7" w14:textId="77777777" w:rsidR="00B83108" w:rsidRDefault="00B83108">
            <w:pPr>
              <w:pStyle w:val="yTable"/>
              <w:spacing w:before="0"/>
              <w:jc w:val="center"/>
              <w:rPr>
                <w:sz w:val="20"/>
              </w:rPr>
            </w:pPr>
          </w:p>
          <w:p w14:paraId="4F91DEAC" w14:textId="77777777" w:rsidR="00B83108" w:rsidRDefault="00B83108">
            <w:pPr>
              <w:pStyle w:val="yTable"/>
              <w:spacing w:before="0"/>
              <w:jc w:val="center"/>
              <w:rPr>
                <w:sz w:val="20"/>
              </w:rPr>
            </w:pPr>
            <w:r>
              <w:rPr>
                <w:sz w:val="20"/>
              </w:rPr>
              <w:t>2.1</w:t>
            </w:r>
          </w:p>
          <w:p w14:paraId="2A1841D4" w14:textId="77777777" w:rsidR="00B83108" w:rsidRDefault="00B83108">
            <w:pPr>
              <w:pStyle w:val="yTable"/>
              <w:spacing w:before="0"/>
              <w:jc w:val="center"/>
              <w:rPr>
                <w:sz w:val="20"/>
              </w:rPr>
            </w:pPr>
            <w:r>
              <w:rPr>
                <w:sz w:val="20"/>
              </w:rPr>
              <w:t>2.3</w:t>
            </w:r>
          </w:p>
          <w:p w14:paraId="7FA23795" w14:textId="77777777" w:rsidR="00B83108" w:rsidRDefault="00B83108">
            <w:pPr>
              <w:pStyle w:val="yTable"/>
              <w:spacing w:before="0"/>
              <w:jc w:val="center"/>
              <w:rPr>
                <w:sz w:val="20"/>
              </w:rPr>
            </w:pPr>
            <w:r>
              <w:rPr>
                <w:sz w:val="20"/>
              </w:rPr>
              <w:t>2.5</w:t>
            </w:r>
          </w:p>
          <w:p w14:paraId="0D3B399B" w14:textId="77777777" w:rsidR="00B83108" w:rsidRDefault="00B83108">
            <w:pPr>
              <w:pStyle w:val="yTable"/>
              <w:spacing w:before="0"/>
              <w:jc w:val="center"/>
              <w:rPr>
                <w:sz w:val="20"/>
              </w:rPr>
            </w:pPr>
            <w:r>
              <w:rPr>
                <w:sz w:val="20"/>
              </w:rPr>
              <w:t>2.7</w:t>
            </w:r>
          </w:p>
          <w:p w14:paraId="341DA722" w14:textId="77777777" w:rsidR="00B83108" w:rsidRDefault="00B83108">
            <w:pPr>
              <w:pStyle w:val="yTable"/>
              <w:spacing w:before="0"/>
              <w:jc w:val="center"/>
              <w:rPr>
                <w:sz w:val="20"/>
              </w:rPr>
            </w:pPr>
            <w:r>
              <w:rPr>
                <w:sz w:val="20"/>
              </w:rPr>
              <w:t>3.0</w:t>
            </w:r>
          </w:p>
          <w:p w14:paraId="70A18330" w14:textId="77777777" w:rsidR="00B83108" w:rsidRDefault="00B83108">
            <w:pPr>
              <w:pStyle w:val="yTable"/>
              <w:spacing w:before="0"/>
              <w:jc w:val="center"/>
              <w:rPr>
                <w:sz w:val="20"/>
              </w:rPr>
            </w:pPr>
            <w:r>
              <w:rPr>
                <w:sz w:val="20"/>
              </w:rPr>
              <w:t>3.2</w:t>
            </w:r>
          </w:p>
          <w:p w14:paraId="7F32BF58" w14:textId="77777777" w:rsidR="00B83108" w:rsidRDefault="00B83108">
            <w:pPr>
              <w:pStyle w:val="yTable"/>
              <w:spacing w:before="0"/>
              <w:jc w:val="center"/>
              <w:rPr>
                <w:sz w:val="20"/>
              </w:rPr>
            </w:pPr>
            <w:r>
              <w:rPr>
                <w:sz w:val="20"/>
              </w:rPr>
              <w:t>3.5</w:t>
            </w:r>
          </w:p>
          <w:p w14:paraId="58E39D5C" w14:textId="77777777" w:rsidR="00B83108" w:rsidRDefault="00B83108">
            <w:pPr>
              <w:pStyle w:val="yTable"/>
              <w:spacing w:before="0"/>
              <w:jc w:val="center"/>
              <w:rPr>
                <w:sz w:val="20"/>
              </w:rPr>
            </w:pPr>
            <w:r>
              <w:rPr>
                <w:sz w:val="20"/>
              </w:rPr>
              <w:t>3.8</w:t>
            </w:r>
          </w:p>
          <w:p w14:paraId="2F18BF25" w14:textId="77777777" w:rsidR="00B83108" w:rsidRDefault="00B83108">
            <w:pPr>
              <w:pStyle w:val="yTable"/>
              <w:spacing w:before="0"/>
              <w:jc w:val="center"/>
              <w:rPr>
                <w:sz w:val="20"/>
              </w:rPr>
            </w:pPr>
            <w:r>
              <w:rPr>
                <w:sz w:val="20"/>
              </w:rPr>
              <w:t>4.1</w:t>
            </w:r>
          </w:p>
        </w:tc>
      </w:tr>
    </w:tbl>
    <w:p w14:paraId="69AE80ED"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 either positive means shall be provided to ensure that at least the minimum filtration needed to achieve the beam quality specified in the above table is in the useful beam during each exposure or, failing that provision, the filtration shall be not less than is required to achieve the beam quality specified in the above table for the maximum x</w:t>
      </w:r>
      <w:r>
        <w:rPr>
          <w:snapToGrid w:val="0"/>
        </w:rPr>
        <w:noBreakHyphen/>
        <w:t>ray tube potential at which the x</w:t>
      </w:r>
      <w:r>
        <w:rPr>
          <w:snapToGrid w:val="0"/>
        </w:rPr>
        <w:noBreakHyphen/>
        <w:t>ray tube can operate with its associated control, and the Council may require permanent filtration in addition to the minimum filtration given above;</w:t>
      </w:r>
    </w:p>
    <w:p w14:paraId="6694E401" w14:textId="77777777" w:rsidR="00B83108" w:rsidRDefault="00B83108">
      <w:pPr>
        <w:pStyle w:val="yMiscellaneousBody"/>
        <w:tabs>
          <w:tab w:val="left" w:pos="1078"/>
          <w:tab w:val="left" w:pos="1610"/>
        </w:tabs>
        <w:ind w:left="1624" w:hanging="1624"/>
        <w:rPr>
          <w:snapToGrid w:val="0"/>
        </w:rPr>
      </w:pPr>
      <w:r>
        <w:rPr>
          <w:snapToGrid w:val="0"/>
        </w:rPr>
        <w:tab/>
        <w:t>(g)</w:t>
      </w:r>
      <w:r>
        <w:rPr>
          <w:snapToGrid w:val="0"/>
        </w:rPr>
        <w:tab/>
        <w:t>the total filtration permanently in the useful beam as specified in paragraph (f) shall be indicated on the tube housing, or the separate components of that filtration shall be indicated on the tube housing and diaphragm;</w:t>
      </w:r>
    </w:p>
    <w:p w14:paraId="78FBE761" w14:textId="77777777" w:rsidR="00B83108" w:rsidRDefault="00B83108">
      <w:pPr>
        <w:pStyle w:val="yMiscellaneousBody"/>
        <w:tabs>
          <w:tab w:val="left" w:pos="1078"/>
          <w:tab w:val="left" w:pos="1610"/>
        </w:tabs>
        <w:ind w:left="1624" w:hanging="1624"/>
        <w:rPr>
          <w:snapToGrid w:val="0"/>
        </w:rPr>
      </w:pPr>
      <w:r>
        <w:rPr>
          <w:snapToGrid w:val="0"/>
        </w:rPr>
        <w:lastRenderedPageBreak/>
        <w:tab/>
        <w:t>(h)</w:t>
      </w:r>
      <w:r>
        <w:rPr>
          <w:snapToGrid w:val="0"/>
        </w:rPr>
        <w:tab/>
        <w:t>a device shall be provided to terminate the exposure after a preset time interval or exposure and, when an automatic exposure control is provided, that control shall limit the exposure time in such a manner that the product of x</w:t>
      </w:r>
      <w:r>
        <w:rPr>
          <w:snapToGrid w:val="0"/>
        </w:rPr>
        <w:noBreakHyphen/>
        <w:t>ray tube current and exposure time per exposure does not exceed —</w:t>
      </w:r>
    </w:p>
    <w:p w14:paraId="72E87F74"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1 000 mAs; or</w:t>
      </w:r>
    </w:p>
    <w:p w14:paraId="5C6E71DC" w14:textId="77777777" w:rsidR="00B83108" w:rsidRDefault="00B83108">
      <w:pPr>
        <w:pStyle w:val="yMiscellaneousBody"/>
        <w:keepNext/>
        <w:tabs>
          <w:tab w:val="left" w:pos="1764"/>
          <w:tab w:val="left" w:pos="2324"/>
        </w:tabs>
        <w:ind w:left="2338" w:hanging="2338"/>
        <w:rPr>
          <w:snapToGrid w:val="0"/>
        </w:rPr>
      </w:pPr>
      <w:r>
        <w:rPr>
          <w:snapToGrid w:val="0"/>
        </w:rPr>
        <w:tab/>
        <w:t>(ii)</w:t>
      </w:r>
      <w:r>
        <w:rPr>
          <w:snapToGrid w:val="0"/>
        </w:rPr>
        <w:tab/>
        <w:t>if the x</w:t>
      </w:r>
      <w:r>
        <w:rPr>
          <w:snapToGrid w:val="0"/>
        </w:rPr>
        <w:noBreakHyphen/>
        <w:t>ray tube potential is less than 50 kVp, 2 000 mAs,</w:t>
      </w:r>
    </w:p>
    <w:p w14:paraId="1412F458"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 when an exposure has been terminated at the limits described in this paragraph, a visible or audible signal shall indicate that termination has occurred and that manual resetting is required before further automatically timed exposures can be made;</w:t>
      </w:r>
    </w:p>
    <w:p w14:paraId="36348B44" w14:textId="77777777" w:rsidR="00B83108" w:rsidRDefault="00B83108">
      <w:pPr>
        <w:pStyle w:val="yMiscellaneousBody"/>
        <w:tabs>
          <w:tab w:val="left" w:pos="1078"/>
          <w:tab w:val="left" w:pos="1610"/>
        </w:tabs>
        <w:spacing w:before="200"/>
        <w:ind w:left="1622" w:hanging="1622"/>
        <w:rPr>
          <w:snapToGrid w:val="0"/>
        </w:rPr>
      </w:pPr>
      <w:r>
        <w:rPr>
          <w:snapToGrid w:val="0"/>
        </w:rPr>
        <w:tab/>
        <w:t>(i)</w:t>
      </w:r>
      <w:r>
        <w:rPr>
          <w:snapToGrid w:val="0"/>
        </w:rPr>
        <w:tab/>
        <w:t>when an automatic exposure control is used to terminate the exposure, the selection of that control shall, when it takes place, be visibly indicated on the control panel;</w:t>
      </w:r>
    </w:p>
    <w:p w14:paraId="18CF8B7E" w14:textId="77777777" w:rsidR="00B83108" w:rsidRDefault="00B83108">
      <w:pPr>
        <w:pStyle w:val="yMiscellaneousBody"/>
        <w:keepNext/>
        <w:tabs>
          <w:tab w:val="left" w:pos="1078"/>
          <w:tab w:val="left" w:pos="1610"/>
        </w:tabs>
        <w:spacing w:before="200"/>
        <w:ind w:left="1622" w:hanging="1622"/>
        <w:rPr>
          <w:snapToGrid w:val="0"/>
        </w:rPr>
      </w:pPr>
      <w:r>
        <w:rPr>
          <w:snapToGrid w:val="0"/>
        </w:rPr>
        <w:tab/>
        <w:t>(j)</w:t>
      </w:r>
      <w:r>
        <w:rPr>
          <w:snapToGrid w:val="0"/>
        </w:rPr>
        <w:tab/>
        <w:t>the exposure switch shall —</w:t>
      </w:r>
    </w:p>
    <w:p w14:paraId="6D2727CE" w14:textId="77777777" w:rsidR="00B83108" w:rsidRDefault="00B83108">
      <w:pPr>
        <w:pStyle w:val="yMiscellaneousBody"/>
        <w:tabs>
          <w:tab w:val="left" w:pos="1764"/>
          <w:tab w:val="left" w:pos="2324"/>
        </w:tabs>
        <w:spacing w:before="200"/>
        <w:ind w:left="2336" w:hanging="2336"/>
        <w:rPr>
          <w:snapToGrid w:val="0"/>
        </w:rPr>
      </w:pPr>
      <w:r>
        <w:rPr>
          <w:snapToGrid w:val="0"/>
        </w:rPr>
        <w:tab/>
        <w:t>(i)</w:t>
      </w:r>
      <w:r>
        <w:rPr>
          <w:snapToGrid w:val="0"/>
        </w:rPr>
        <w:tab/>
        <w:t>be designed so that it is protected against accidental operation; and</w:t>
      </w:r>
    </w:p>
    <w:p w14:paraId="122EEB2C" w14:textId="77777777" w:rsidR="00B83108" w:rsidRDefault="00B83108">
      <w:pPr>
        <w:pStyle w:val="yMiscellaneousBody"/>
        <w:tabs>
          <w:tab w:val="left" w:pos="1764"/>
          <w:tab w:val="left" w:pos="2324"/>
        </w:tabs>
        <w:spacing w:before="200"/>
        <w:ind w:left="2336" w:hanging="2336"/>
        <w:rPr>
          <w:snapToGrid w:val="0"/>
        </w:rPr>
      </w:pPr>
      <w:r>
        <w:rPr>
          <w:snapToGrid w:val="0"/>
        </w:rPr>
        <w:tab/>
        <w:t>(ii)</w:t>
      </w:r>
      <w:r>
        <w:rPr>
          <w:snapToGrid w:val="0"/>
        </w:rPr>
        <w:tab/>
        <w:t>except in special circumstances specified by the Council, be so arranged that it cannot be operated outside a shielded area,</w:t>
      </w:r>
    </w:p>
    <w:p w14:paraId="2D00A8AA"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but this requirement does not apply to exposure switches used in conjunction with fluoroscopic equipment or to portable or mobile x</w:t>
      </w:r>
      <w:r>
        <w:rPr>
          <w:snapToGrid w:val="0"/>
        </w:rPr>
        <w:noBreakHyphen/>
        <w:t>ray apparatus unless the Council otherwise directs in writing;</w:t>
      </w:r>
    </w:p>
    <w:p w14:paraId="0D5345A5" w14:textId="77777777" w:rsidR="00B83108" w:rsidRDefault="00B83108">
      <w:pPr>
        <w:pStyle w:val="yMiscellaneousBody"/>
        <w:keepLines/>
        <w:tabs>
          <w:tab w:val="left" w:pos="1078"/>
          <w:tab w:val="left" w:pos="1610"/>
        </w:tabs>
        <w:spacing w:before="200"/>
        <w:ind w:left="1622" w:hanging="1622"/>
        <w:rPr>
          <w:snapToGrid w:val="0"/>
        </w:rPr>
      </w:pPr>
      <w:r>
        <w:rPr>
          <w:snapToGrid w:val="0"/>
        </w:rPr>
        <w:tab/>
        <w:t>(k)</w:t>
      </w:r>
      <w:r>
        <w:rPr>
          <w:snapToGrid w:val="0"/>
        </w:rPr>
        <w:tab/>
        <w:t>the x</w:t>
      </w:r>
      <w:r>
        <w:rPr>
          <w:snapToGrid w:val="0"/>
        </w:rPr>
        <w:noBreakHyphen/>
        <w:t>ray tube head shall, except in tomography and other procedures in which it is a requirement that the x</w:t>
      </w:r>
      <w:r>
        <w:rPr>
          <w:snapToGrid w:val="0"/>
        </w:rPr>
        <w:noBreakHyphen/>
        <w:t>ray tube head move in a predetermined manner, be supported in such a way that it remains stationary when placed in position for radiography;</w:t>
      </w:r>
    </w:p>
    <w:p w14:paraId="4EA39425" w14:textId="77777777" w:rsidR="00B83108" w:rsidRDefault="00B83108">
      <w:pPr>
        <w:pStyle w:val="yMiscellaneousBody"/>
        <w:tabs>
          <w:tab w:val="left" w:pos="1078"/>
          <w:tab w:val="left" w:pos="1610"/>
        </w:tabs>
        <w:spacing w:before="200"/>
        <w:ind w:left="1622" w:hanging="1622"/>
        <w:rPr>
          <w:snapToGrid w:val="0"/>
        </w:rPr>
      </w:pPr>
      <w:r>
        <w:rPr>
          <w:snapToGrid w:val="0"/>
        </w:rPr>
        <w:lastRenderedPageBreak/>
        <w:tab/>
        <w:t>(l)</w:t>
      </w:r>
      <w:r>
        <w:rPr>
          <w:snapToGrid w:val="0"/>
        </w:rPr>
        <w:tab/>
        <w:t>“Inverted T” collimation shall be provided for full spine radiography to enable the x</w:t>
      </w:r>
      <w:r>
        <w:rPr>
          <w:snapToGrid w:val="0"/>
        </w:rPr>
        <w:noBreakHyphen/>
        <w:t>ray beam to be confined to the spinal column and the pelvic bones;</w:t>
      </w:r>
    </w:p>
    <w:p w14:paraId="74773B09" w14:textId="77777777" w:rsidR="00B83108" w:rsidRDefault="00B83108">
      <w:pPr>
        <w:pStyle w:val="yMiscellaneousBody"/>
        <w:tabs>
          <w:tab w:val="left" w:pos="1078"/>
          <w:tab w:val="left" w:pos="1610"/>
        </w:tabs>
        <w:spacing w:before="200"/>
        <w:ind w:left="1622" w:hanging="1622"/>
        <w:rPr>
          <w:snapToGrid w:val="0"/>
        </w:rPr>
      </w:pPr>
      <w:r>
        <w:rPr>
          <w:snapToGrid w:val="0"/>
        </w:rPr>
        <w:tab/>
        <w:t>(m)</w:t>
      </w:r>
      <w:r>
        <w:rPr>
          <w:snapToGrid w:val="0"/>
        </w:rPr>
        <w:tab/>
        <w:t>the aluminium equivalent of each of the items listed in the following table which are used between the patient and image receptor shall not exceed the limits indicated in that table and compliance with this requirement shall be determined by x</w:t>
      </w:r>
      <w:r>
        <w:rPr>
          <w:snapToGrid w:val="0"/>
        </w:rPr>
        <w:noBreakHyphen/>
        <w:t>ray measurements made at a potential of 100 kilovolts peak and with an x</w:t>
      </w:r>
      <w:r>
        <w:rPr>
          <w:snapToGrid w:val="0"/>
        </w:rPr>
        <w:noBreakHyphen/>
        <w:t>ray beam which has a half</w:t>
      </w:r>
      <w:r>
        <w:rPr>
          <w:snapToGrid w:val="0"/>
        </w:rPr>
        <w:noBreakHyphen/>
        <w:t>value layer of 2.7 millimetres of aluminium, but this requirement does not apply to such items as a fluorescent screen and its associated mechanical support panel or grids —</w:t>
      </w:r>
    </w:p>
    <w:p w14:paraId="1D20C22E" w14:textId="77777777" w:rsidR="00B83108" w:rsidRDefault="00B83108">
      <w:pPr>
        <w:pStyle w:val="yMiscellaneousHeading"/>
        <w:rPr>
          <w:b/>
          <w:bCs/>
          <w:snapToGrid w:val="0"/>
        </w:rPr>
      </w:pPr>
      <w:r>
        <w:rPr>
          <w:b/>
          <w:bCs/>
          <w:snapToGrid w:val="0"/>
        </w:rPr>
        <w:t>Table</w:t>
      </w:r>
    </w:p>
    <w:tbl>
      <w:tblPr>
        <w:tblW w:w="0" w:type="auto"/>
        <w:tblInd w:w="1433" w:type="dxa"/>
        <w:tblLayout w:type="fixed"/>
        <w:tblCellMar>
          <w:left w:w="113" w:type="dxa"/>
          <w:right w:w="113" w:type="dxa"/>
        </w:tblCellMar>
        <w:tblLook w:val="0000" w:firstRow="0" w:lastRow="0" w:firstColumn="0" w:lastColumn="0" w:noHBand="0" w:noVBand="0"/>
      </w:tblPr>
      <w:tblGrid>
        <w:gridCol w:w="3240"/>
        <w:gridCol w:w="2527"/>
      </w:tblGrid>
      <w:tr w:rsidR="000B1A61" w14:paraId="4566C6D2" w14:textId="77777777">
        <w:trPr>
          <w:tblHeader/>
        </w:trPr>
        <w:tc>
          <w:tcPr>
            <w:tcW w:w="3240" w:type="dxa"/>
            <w:tcBorders>
              <w:top w:val="single" w:sz="7" w:space="0" w:color="auto"/>
            </w:tcBorders>
          </w:tcPr>
          <w:p w14:paraId="0CC62692" w14:textId="77777777" w:rsidR="00B83108" w:rsidRDefault="00B83108">
            <w:pPr>
              <w:pStyle w:val="yTableNAm"/>
              <w:spacing w:before="54" w:after="54"/>
              <w:jc w:val="center"/>
              <w:rPr>
                <w:b/>
                <w:bCs/>
                <w:sz w:val="20"/>
              </w:rPr>
            </w:pPr>
            <w:r>
              <w:rPr>
                <w:b/>
                <w:bCs/>
                <w:sz w:val="20"/>
              </w:rPr>
              <w:t>Item</w:t>
            </w:r>
          </w:p>
        </w:tc>
        <w:tc>
          <w:tcPr>
            <w:tcW w:w="2527" w:type="dxa"/>
            <w:tcBorders>
              <w:top w:val="single" w:sz="7" w:space="0" w:color="auto"/>
              <w:left w:val="single" w:sz="7" w:space="0" w:color="auto"/>
            </w:tcBorders>
          </w:tcPr>
          <w:p w14:paraId="28C269EF" w14:textId="77777777" w:rsidR="00B83108" w:rsidRDefault="00B83108">
            <w:pPr>
              <w:pStyle w:val="yTableNAm"/>
              <w:spacing w:before="54" w:after="54"/>
              <w:jc w:val="center"/>
              <w:rPr>
                <w:b/>
                <w:spacing w:val="-2"/>
                <w:sz w:val="20"/>
              </w:rPr>
            </w:pPr>
            <w:r>
              <w:rPr>
                <w:b/>
                <w:bCs/>
                <w:sz w:val="20"/>
              </w:rPr>
              <w:t>Aluminium</w:t>
            </w:r>
            <w:r>
              <w:rPr>
                <w:b/>
                <w:spacing w:val="-2"/>
                <w:sz w:val="20"/>
              </w:rPr>
              <w:t xml:space="preserve"> equivalent (millimetres)</w:t>
            </w:r>
          </w:p>
        </w:tc>
      </w:tr>
      <w:tr w:rsidR="000B1A61" w14:paraId="3ED1DAF6" w14:textId="77777777">
        <w:tc>
          <w:tcPr>
            <w:tcW w:w="3240" w:type="dxa"/>
            <w:tcBorders>
              <w:top w:val="single" w:sz="7" w:space="0" w:color="auto"/>
              <w:bottom w:val="single" w:sz="7" w:space="0" w:color="auto"/>
            </w:tcBorders>
          </w:tcPr>
          <w:p w14:paraId="12E64DB1" w14:textId="77777777" w:rsidR="00B83108" w:rsidRDefault="00B83108">
            <w:pPr>
              <w:pStyle w:val="yTableNAm"/>
              <w:spacing w:before="0"/>
              <w:rPr>
                <w:sz w:val="20"/>
              </w:rPr>
            </w:pPr>
            <w:r>
              <w:rPr>
                <w:sz w:val="20"/>
              </w:rPr>
              <w:t>Front panel(s) of cassette holder</w:t>
            </w:r>
          </w:p>
          <w:p w14:paraId="283F4C41" w14:textId="77777777" w:rsidR="00B83108" w:rsidRDefault="00B83108">
            <w:pPr>
              <w:pStyle w:val="yTableNAm"/>
              <w:spacing w:before="0"/>
              <w:rPr>
                <w:sz w:val="20"/>
              </w:rPr>
            </w:pPr>
            <w:r>
              <w:rPr>
                <w:sz w:val="20"/>
              </w:rPr>
              <w:t>(total of all)</w:t>
            </w:r>
          </w:p>
          <w:p w14:paraId="1F5D21FF" w14:textId="77777777" w:rsidR="00B83108" w:rsidRDefault="00B83108">
            <w:pPr>
              <w:pStyle w:val="yTableNAm"/>
              <w:spacing w:before="60"/>
              <w:rPr>
                <w:sz w:val="20"/>
              </w:rPr>
            </w:pPr>
            <w:r>
              <w:rPr>
                <w:sz w:val="20"/>
              </w:rPr>
              <w:t>Front panel(s) of film changer</w:t>
            </w:r>
          </w:p>
          <w:p w14:paraId="52EDF8F2" w14:textId="77777777" w:rsidR="00B83108" w:rsidRDefault="00B83108">
            <w:pPr>
              <w:pStyle w:val="yTableNAm"/>
              <w:spacing w:before="0"/>
              <w:rPr>
                <w:sz w:val="20"/>
              </w:rPr>
            </w:pPr>
            <w:r>
              <w:rPr>
                <w:sz w:val="20"/>
              </w:rPr>
              <w:t>(total of all)</w:t>
            </w:r>
          </w:p>
          <w:p w14:paraId="0E74366E" w14:textId="77777777" w:rsidR="00B83108" w:rsidRDefault="00B83108">
            <w:pPr>
              <w:pStyle w:val="yTableNAm"/>
              <w:spacing w:before="60"/>
              <w:rPr>
                <w:sz w:val="20"/>
              </w:rPr>
            </w:pPr>
            <w:r>
              <w:rPr>
                <w:sz w:val="20"/>
              </w:rPr>
              <w:t>Stationary tabletop</w:t>
            </w:r>
          </w:p>
          <w:p w14:paraId="1B58DDA0" w14:textId="77777777" w:rsidR="00B83108" w:rsidRDefault="00B83108">
            <w:pPr>
              <w:pStyle w:val="yTableNAm"/>
              <w:spacing w:before="60"/>
              <w:rPr>
                <w:sz w:val="20"/>
              </w:rPr>
            </w:pPr>
            <w:r>
              <w:rPr>
                <w:sz w:val="20"/>
              </w:rPr>
              <w:t>Movable tabletop</w:t>
            </w:r>
          </w:p>
          <w:p w14:paraId="3B3AF76D" w14:textId="77777777" w:rsidR="00B83108" w:rsidRDefault="00B83108">
            <w:pPr>
              <w:pStyle w:val="yTableNAm"/>
              <w:spacing w:before="0"/>
              <w:rPr>
                <w:sz w:val="20"/>
              </w:rPr>
            </w:pPr>
            <w:r>
              <w:rPr>
                <w:sz w:val="20"/>
              </w:rPr>
              <w:t>(including stationary subtop)</w:t>
            </w:r>
          </w:p>
          <w:p w14:paraId="6032E231" w14:textId="77777777" w:rsidR="00B83108" w:rsidRDefault="00B83108">
            <w:pPr>
              <w:pStyle w:val="yTableNAm"/>
              <w:spacing w:before="60" w:after="54"/>
            </w:pPr>
            <w:r>
              <w:rPr>
                <w:sz w:val="20"/>
              </w:rPr>
              <w:t>Cradle</w:t>
            </w:r>
          </w:p>
        </w:tc>
        <w:tc>
          <w:tcPr>
            <w:tcW w:w="2527" w:type="dxa"/>
            <w:tcBorders>
              <w:top w:val="single" w:sz="7" w:space="0" w:color="auto"/>
              <w:left w:val="single" w:sz="7" w:space="0" w:color="auto"/>
              <w:bottom w:val="single" w:sz="7" w:space="0" w:color="auto"/>
            </w:tcBorders>
          </w:tcPr>
          <w:p w14:paraId="1B1C6A96" w14:textId="77777777" w:rsidR="00B83108" w:rsidRDefault="00B83108">
            <w:pPr>
              <w:pStyle w:val="yTableNAm"/>
              <w:spacing w:before="0"/>
              <w:jc w:val="center"/>
              <w:rPr>
                <w:sz w:val="20"/>
              </w:rPr>
            </w:pPr>
          </w:p>
          <w:p w14:paraId="2C31CED7" w14:textId="77777777" w:rsidR="00B83108" w:rsidRDefault="00B83108">
            <w:pPr>
              <w:pStyle w:val="yTableNAm"/>
              <w:spacing w:before="0"/>
              <w:jc w:val="center"/>
              <w:rPr>
                <w:sz w:val="20"/>
              </w:rPr>
            </w:pPr>
            <w:r>
              <w:rPr>
                <w:sz w:val="20"/>
              </w:rPr>
              <w:t>1.0</w:t>
            </w:r>
          </w:p>
          <w:p w14:paraId="0DD8D97D" w14:textId="77777777" w:rsidR="00B83108" w:rsidRDefault="00B83108">
            <w:pPr>
              <w:pStyle w:val="yTableNAm"/>
              <w:spacing w:before="60"/>
              <w:jc w:val="center"/>
              <w:rPr>
                <w:sz w:val="20"/>
              </w:rPr>
            </w:pPr>
          </w:p>
          <w:p w14:paraId="531C398C" w14:textId="77777777" w:rsidR="00B83108" w:rsidRDefault="00B83108">
            <w:pPr>
              <w:pStyle w:val="yTableNAm"/>
              <w:spacing w:before="0"/>
              <w:jc w:val="center"/>
              <w:rPr>
                <w:sz w:val="20"/>
              </w:rPr>
            </w:pPr>
            <w:r>
              <w:rPr>
                <w:sz w:val="20"/>
              </w:rPr>
              <w:t>1.0</w:t>
            </w:r>
          </w:p>
          <w:p w14:paraId="7CD87EFB" w14:textId="77777777" w:rsidR="00B83108" w:rsidRDefault="00B83108">
            <w:pPr>
              <w:pStyle w:val="yTableNAm"/>
              <w:spacing w:before="60"/>
              <w:jc w:val="center"/>
              <w:rPr>
                <w:sz w:val="20"/>
              </w:rPr>
            </w:pPr>
            <w:r>
              <w:rPr>
                <w:sz w:val="20"/>
              </w:rPr>
              <w:t>1.0</w:t>
            </w:r>
          </w:p>
          <w:p w14:paraId="188C5C32" w14:textId="77777777" w:rsidR="00B83108" w:rsidRDefault="00B83108">
            <w:pPr>
              <w:pStyle w:val="yTableNAm"/>
              <w:spacing w:before="60"/>
              <w:jc w:val="center"/>
              <w:rPr>
                <w:sz w:val="20"/>
              </w:rPr>
            </w:pPr>
          </w:p>
          <w:p w14:paraId="5BB9AB20" w14:textId="77777777" w:rsidR="00B83108" w:rsidRDefault="00B83108">
            <w:pPr>
              <w:pStyle w:val="yTableNAm"/>
              <w:spacing w:before="0"/>
              <w:jc w:val="center"/>
              <w:rPr>
                <w:sz w:val="20"/>
              </w:rPr>
            </w:pPr>
            <w:r>
              <w:rPr>
                <w:sz w:val="20"/>
              </w:rPr>
              <w:t>1.5</w:t>
            </w:r>
          </w:p>
          <w:p w14:paraId="7CE6D6F8" w14:textId="77777777" w:rsidR="00B83108" w:rsidRDefault="00B83108">
            <w:pPr>
              <w:pStyle w:val="yTableNAm"/>
              <w:spacing w:before="60" w:after="54"/>
              <w:jc w:val="center"/>
              <w:rPr>
                <w:spacing w:val="-2"/>
                <w:sz w:val="20"/>
              </w:rPr>
            </w:pPr>
            <w:r>
              <w:rPr>
                <w:spacing w:val="-2"/>
                <w:sz w:val="20"/>
              </w:rPr>
              <w:t>2.0</w:t>
            </w:r>
          </w:p>
        </w:tc>
      </w:tr>
    </w:tbl>
    <w:p w14:paraId="13C9D461" w14:textId="77777777" w:rsidR="00B83108" w:rsidRDefault="00B83108">
      <w:pPr>
        <w:pStyle w:val="yMiscellaneousBody"/>
        <w:tabs>
          <w:tab w:val="left" w:pos="1078"/>
          <w:tab w:val="left" w:pos="1610"/>
        </w:tabs>
        <w:ind w:left="1624" w:hanging="1624"/>
        <w:rPr>
          <w:snapToGrid w:val="0"/>
        </w:rPr>
      </w:pPr>
      <w:r>
        <w:rPr>
          <w:snapToGrid w:val="0"/>
        </w:rPr>
        <w:tab/>
        <w:t>(n)</w:t>
      </w:r>
      <w:r>
        <w:rPr>
          <w:snapToGrid w:val="0"/>
        </w:rPr>
        <w:tab/>
        <w:t>involving portable or mobile x</w:t>
      </w:r>
      <w:r>
        <w:rPr>
          <w:snapToGrid w:val="0"/>
        </w:rPr>
        <w:noBreakHyphen/>
        <w:t>ray apparatus —</w:t>
      </w:r>
    </w:p>
    <w:p w14:paraId="40E54BE1"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paragraphs (a), (b), (c), (e), (f), (g), (h) and (k) apply to that apparatus, except that the continuously adjustable rectangular collimator referred to in paragraph (c) need not be multi</w:t>
      </w:r>
      <w:r>
        <w:rPr>
          <w:snapToGrid w:val="0"/>
        </w:rPr>
        <w:noBreakHyphen/>
        <w:t>plane; and</w:t>
      </w:r>
    </w:p>
    <w:p w14:paraId="379CCAE2"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a cable not less than 2 metres in length shall be provided for the exposure control switch of that apparatus so that the operator thereof can remain outside the x</w:t>
      </w:r>
      <w:r>
        <w:rPr>
          <w:snapToGrid w:val="0"/>
        </w:rPr>
        <w:noBreakHyphen/>
        <w:t>ray beam at least 2 metres from the x</w:t>
      </w:r>
      <w:r>
        <w:rPr>
          <w:snapToGrid w:val="0"/>
        </w:rPr>
        <w:noBreakHyphen/>
        <w:t>ray tube and from the patient; and</w:t>
      </w:r>
    </w:p>
    <w:p w14:paraId="15201945" w14:textId="77777777" w:rsidR="00B83108" w:rsidRDefault="00B83108">
      <w:pPr>
        <w:pStyle w:val="yMiscellaneousBody"/>
        <w:tabs>
          <w:tab w:val="left" w:pos="1764"/>
          <w:tab w:val="left" w:pos="2324"/>
        </w:tabs>
        <w:ind w:left="2338" w:hanging="2338"/>
        <w:rPr>
          <w:snapToGrid w:val="0"/>
        </w:rPr>
      </w:pPr>
      <w:r>
        <w:rPr>
          <w:snapToGrid w:val="0"/>
        </w:rPr>
        <w:lastRenderedPageBreak/>
        <w:tab/>
        <w:t>(iii)</w:t>
      </w:r>
      <w:r>
        <w:rPr>
          <w:snapToGrid w:val="0"/>
        </w:rPr>
        <w:tab/>
        <w:t>the equipment shall be so arranged that an x</w:t>
      </w:r>
      <w:r>
        <w:rPr>
          <w:snapToGrid w:val="0"/>
        </w:rPr>
        <w:noBreakHyphen/>
        <w:t>ray tube focus to film distance of at least 750 mm may be utilized for medical radiography; and</w:t>
      </w:r>
    </w:p>
    <w:p w14:paraId="0B762564" w14:textId="77777777" w:rsidR="00B83108" w:rsidRDefault="00B83108">
      <w:pPr>
        <w:pStyle w:val="yMiscellaneousBody"/>
        <w:tabs>
          <w:tab w:val="left" w:pos="1764"/>
          <w:tab w:val="left" w:pos="2324"/>
        </w:tabs>
        <w:ind w:left="2338" w:hanging="2338"/>
        <w:rPr>
          <w:snapToGrid w:val="0"/>
        </w:rPr>
      </w:pPr>
      <w:r>
        <w:rPr>
          <w:snapToGrid w:val="0"/>
        </w:rPr>
        <w:tab/>
        <w:t>(iv)</w:t>
      </w:r>
      <w:r>
        <w:rPr>
          <w:snapToGrid w:val="0"/>
        </w:rPr>
        <w:tab/>
        <w:t>that apparatus shall have a minimum x</w:t>
      </w:r>
      <w:r>
        <w:rPr>
          <w:snapToGrid w:val="0"/>
        </w:rPr>
        <w:noBreakHyphen/>
        <w:t>ray exposure capability of 85 kVp at 20 milliamperes for 2 seconds;</w:t>
      </w:r>
    </w:p>
    <w:p w14:paraId="4E851F14" w14:textId="77777777" w:rsidR="00B83108" w:rsidRDefault="00B83108">
      <w:pPr>
        <w:pStyle w:val="yMiscellaneousBody"/>
        <w:tabs>
          <w:tab w:val="left" w:pos="1078"/>
          <w:tab w:val="left" w:pos="1610"/>
        </w:tabs>
        <w:ind w:left="1624" w:hanging="1624"/>
        <w:rPr>
          <w:snapToGrid w:val="0"/>
        </w:rPr>
      </w:pPr>
      <w:r>
        <w:rPr>
          <w:snapToGrid w:val="0"/>
        </w:rPr>
        <w:tab/>
        <w:t>(o)</w:t>
      </w:r>
      <w:r>
        <w:rPr>
          <w:snapToGrid w:val="0"/>
        </w:rPr>
        <w:tab/>
        <w:t>involving photo fluorography —</w:t>
      </w:r>
    </w:p>
    <w:p w14:paraId="6406337B"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high efficiency optical systems shall be used; and</w:t>
      </w:r>
    </w:p>
    <w:p w14:paraId="5CF1E121"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when there is a fixed relationship between the x</w:t>
      </w:r>
      <w:r>
        <w:rPr>
          <w:snapToGrid w:val="0"/>
        </w:rPr>
        <w:noBreakHyphen/>
        <w:t>ray tube and the photo fluorographic camera, a fixed diaphragm is provided which limits the x</w:t>
      </w:r>
      <w:r>
        <w:rPr>
          <w:snapToGrid w:val="0"/>
        </w:rPr>
        <w:noBreakHyphen/>
        <w:t>ray beam to dimensions no larger than those of the fluorescent screen and the equipment is designed for one image size only, it shall not be necessary for a continuously adjustable rectangular light beam diaphragm to be provided; and</w:t>
      </w:r>
    </w:p>
    <w:p w14:paraId="46569AF6"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when a light beam diaphragm is provided, it shall not be possible for the dimensions of the x</w:t>
      </w:r>
      <w:r>
        <w:rPr>
          <w:snapToGrid w:val="0"/>
        </w:rPr>
        <w:noBreakHyphen/>
        <w:t>ray beam to exceed those of the fluorescent screen;</w:t>
      </w:r>
    </w:p>
    <w:p w14:paraId="03839F65" w14:textId="77777777" w:rsidR="00B83108" w:rsidRDefault="00B83108">
      <w:pPr>
        <w:pStyle w:val="yMiscellaneousBody"/>
        <w:tabs>
          <w:tab w:val="left" w:pos="1078"/>
          <w:tab w:val="left" w:pos="1610"/>
        </w:tabs>
        <w:ind w:left="1624" w:hanging="1624"/>
        <w:rPr>
          <w:snapToGrid w:val="0"/>
        </w:rPr>
      </w:pPr>
      <w:r>
        <w:rPr>
          <w:snapToGrid w:val="0"/>
        </w:rPr>
        <w:tab/>
        <w:t>(p)</w:t>
      </w:r>
      <w:r>
        <w:rPr>
          <w:snapToGrid w:val="0"/>
        </w:rPr>
        <w:tab/>
        <w:t>involving equipment in which the x</w:t>
      </w:r>
      <w:r>
        <w:rPr>
          <w:snapToGrid w:val="0"/>
        </w:rPr>
        <w:noBreakHyphen/>
        <w:t>ray tube is energised by a capacitor energy storage system (capacitor discharge x</w:t>
      </w:r>
      <w:r>
        <w:rPr>
          <w:snapToGrid w:val="0"/>
        </w:rPr>
        <w:noBreakHyphen/>
        <w:t>ray equipment), radiation emitted from the x</w:t>
      </w:r>
      <w:r>
        <w:rPr>
          <w:snapToGrid w:val="0"/>
        </w:rPr>
        <w:noBreakHyphen/>
        <w:t>ray tube when the exposure switch or timer is not activated shall not exceed 20 microsieverts per hour at 50 mm from any accessible surface of the x</w:t>
      </w:r>
      <w:r>
        <w:rPr>
          <w:snapToGrid w:val="0"/>
        </w:rPr>
        <w:noBreakHyphen/>
        <w:t>ray tube or associated diaphragm or collimator with the collimator fully open and, to determine compliance with this requirement, measurements shall be averaged over an area not exceeding 10 000 square mm with no linear dimension greater than 200 mm and the response time of the measuring instrument shall not be less than 3, nor greater than 20, seconds.</w:t>
      </w:r>
    </w:p>
    <w:p w14:paraId="6B8698DD" w14:textId="77777777" w:rsidR="00B83108" w:rsidRDefault="00B83108">
      <w:pPr>
        <w:pStyle w:val="yMiscellaneousBody"/>
        <w:keepNext/>
        <w:tabs>
          <w:tab w:val="left" w:pos="364"/>
          <w:tab w:val="left" w:pos="896"/>
        </w:tabs>
        <w:ind w:left="896" w:hanging="896"/>
        <w:rPr>
          <w:snapToGrid w:val="0"/>
        </w:rPr>
      </w:pPr>
      <w:r>
        <w:rPr>
          <w:snapToGrid w:val="0"/>
        </w:rPr>
        <w:lastRenderedPageBreak/>
        <w:t>3.</w:t>
      </w:r>
      <w:r>
        <w:rPr>
          <w:snapToGrid w:val="0"/>
        </w:rPr>
        <w:tab/>
      </w:r>
      <w:r>
        <w:rPr>
          <w:snapToGrid w:val="0"/>
        </w:rPr>
        <w:tab/>
        <w:t>In addition to the requirements specified in item 2, in the case of irradiating apparatus that is operated or used for medical or veterinary fluoroscopy —</w:t>
      </w:r>
    </w:p>
    <w:p w14:paraId="25A358D0"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the irradiating apparatus shall, for the purpose of viewing fluoroscopic images, always be used in conjunction with an electronic image intensifier;</w:t>
      </w:r>
    </w:p>
    <w:p w14:paraId="0692E73A"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the irradiating apparatus shall be so constructed that the entire cross</w:t>
      </w:r>
      <w:r>
        <w:rPr>
          <w:snapToGrid w:val="0"/>
        </w:rPr>
        <w:noBreakHyphen/>
        <w:t>section of the useful x</w:t>
      </w:r>
      <w:r>
        <w:rPr>
          <w:snapToGrid w:val="0"/>
        </w:rPr>
        <w:noBreakHyphen/>
        <w:t>ray beam is always intercepted by a primary protective barrier irrespective of the source to image receptor distance;</w:t>
      </w:r>
    </w:p>
    <w:p w14:paraId="4CBD505F"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the useful x</w:t>
      </w:r>
      <w:r>
        <w:rPr>
          <w:snapToGrid w:val="0"/>
        </w:rPr>
        <w:noBreakHyphen/>
        <w:t>ray beam shall automatically terminate when that barrier is removed from the useful x</w:t>
      </w:r>
      <w:r>
        <w:rPr>
          <w:snapToGrid w:val="0"/>
        </w:rPr>
        <w:noBreakHyphen/>
        <w:t>ray beam;</w:t>
      </w:r>
    </w:p>
    <w:p w14:paraId="15C11E1D" w14:textId="77777777" w:rsidR="00B83108" w:rsidRDefault="00B83108">
      <w:pPr>
        <w:pStyle w:val="yMiscellaneousBody"/>
        <w:keepNext/>
        <w:tabs>
          <w:tab w:val="left" w:pos="1078"/>
          <w:tab w:val="left" w:pos="1610"/>
        </w:tabs>
        <w:ind w:left="1624" w:hanging="1624"/>
        <w:rPr>
          <w:snapToGrid w:val="0"/>
        </w:rPr>
      </w:pPr>
      <w:r>
        <w:rPr>
          <w:snapToGrid w:val="0"/>
        </w:rPr>
        <w:tab/>
        <w:t>(d)</w:t>
      </w:r>
      <w:r>
        <w:rPr>
          <w:snapToGrid w:val="0"/>
        </w:rPr>
        <w:tab/>
        <w:t>the primary protective barrier, which includes the electronic image intensifier and adjacent mounting components subject to exposure to the useful x</w:t>
      </w:r>
      <w:r>
        <w:rPr>
          <w:snapToGrid w:val="0"/>
        </w:rPr>
        <w:noBreakHyphen/>
        <w:t>ray beam, shall have a lead equivalence not less than —</w:t>
      </w:r>
    </w:p>
    <w:p w14:paraId="2CACEA98"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1.5 mm for maximum operating potentials less than or equal to 70 kV(peak);</w:t>
      </w:r>
    </w:p>
    <w:p w14:paraId="00B09B92"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2.0 mm for maximum operating potentials greater than 70 kV(peak) and less than or equal to 100 kV(peak);</w:t>
      </w:r>
    </w:p>
    <w:p w14:paraId="124CD50F"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2.0 mm for maximum operating potentials greater than 100 kV(peak) plus 0.01 mm for each kV(peak) above 100 kV(peak),</w:t>
      </w:r>
    </w:p>
    <w:p w14:paraId="28964996"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 this lead equivalence shall also apply to radiographic exposures made using the fluoroscopic tube and the associated serial spot film device;</w:t>
      </w:r>
    </w:p>
    <w:p w14:paraId="2891DA1F" w14:textId="77777777" w:rsidR="00B83108" w:rsidRDefault="00B83108">
      <w:pPr>
        <w:pStyle w:val="yMiscellaneousBody"/>
        <w:tabs>
          <w:tab w:val="left" w:pos="1078"/>
          <w:tab w:val="left" w:pos="1610"/>
        </w:tabs>
        <w:ind w:left="1624" w:hanging="1624"/>
        <w:rPr>
          <w:snapToGrid w:val="0"/>
        </w:rPr>
      </w:pPr>
      <w:r>
        <w:rPr>
          <w:snapToGrid w:val="0"/>
        </w:rPr>
        <w:tab/>
        <w:t>(e)</w:t>
      </w:r>
      <w:r>
        <w:rPr>
          <w:snapToGrid w:val="0"/>
        </w:rPr>
        <w:tab/>
        <w:t>for mobile fluoroscopic apparatus —</w:t>
      </w:r>
    </w:p>
    <w:p w14:paraId="7E699230"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the fluoroscopic x</w:t>
      </w:r>
      <w:r>
        <w:rPr>
          <w:snapToGrid w:val="0"/>
        </w:rPr>
        <w:noBreakHyphen/>
        <w:t>ray beam at the image intensifier input shall be limited by a collimator to a circle or square whose diameter or diagonal respectively is no greater than the diameter of the image intensifier input;</w:t>
      </w:r>
    </w:p>
    <w:p w14:paraId="331A4977" w14:textId="77777777" w:rsidR="00B83108" w:rsidRDefault="00B83108">
      <w:pPr>
        <w:pStyle w:val="yMiscellaneousBody"/>
        <w:tabs>
          <w:tab w:val="left" w:pos="1764"/>
          <w:tab w:val="left" w:pos="2324"/>
        </w:tabs>
        <w:ind w:left="2338" w:hanging="2338"/>
        <w:rPr>
          <w:snapToGrid w:val="0"/>
        </w:rPr>
      </w:pPr>
      <w:r>
        <w:rPr>
          <w:snapToGrid w:val="0"/>
        </w:rPr>
        <w:lastRenderedPageBreak/>
        <w:tab/>
        <w:t>(ii)</w:t>
      </w:r>
      <w:r>
        <w:rPr>
          <w:snapToGrid w:val="0"/>
        </w:rPr>
        <w:tab/>
        <w:t>if the user can select a different field size or x</w:t>
      </w:r>
      <w:r>
        <w:rPr>
          <w:snapToGrid w:val="0"/>
        </w:rPr>
        <w:noBreakHyphen/>
        <w:t>ray tube focus to image intensifier input distance, the collimator shall automatically adjust to comply with these limits;</w:t>
      </w:r>
    </w:p>
    <w:p w14:paraId="12812C6E"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the size of the x</w:t>
      </w:r>
      <w:r>
        <w:rPr>
          <w:snapToGrid w:val="0"/>
        </w:rPr>
        <w:noBreakHyphen/>
        <w:t>ray beam at the image intensifier input shall in no case be greater than the area imaged on the television display;</w:t>
      </w:r>
    </w:p>
    <w:p w14:paraId="00923568" w14:textId="77777777" w:rsidR="00B83108" w:rsidRDefault="00B83108">
      <w:pPr>
        <w:pStyle w:val="yMiscellaneousBody"/>
        <w:tabs>
          <w:tab w:val="left" w:pos="1764"/>
          <w:tab w:val="left" w:pos="2324"/>
        </w:tabs>
        <w:ind w:left="2338" w:hanging="2338"/>
        <w:rPr>
          <w:snapToGrid w:val="0"/>
        </w:rPr>
      </w:pPr>
      <w:r>
        <w:rPr>
          <w:snapToGrid w:val="0"/>
        </w:rPr>
        <w:tab/>
        <w:t>(iv)</w:t>
      </w:r>
      <w:r>
        <w:rPr>
          <w:snapToGrid w:val="0"/>
        </w:rPr>
        <w:tab/>
        <w:t>the radiographic x</w:t>
      </w:r>
      <w:r>
        <w:rPr>
          <w:snapToGrid w:val="0"/>
        </w:rPr>
        <w:noBreakHyphen/>
        <w:t>ray beam shall be limited by a collimator to a size no greater than the image receptor selected and, if the collimation is circular, to a circle whose diameter is no greater than the smallest linear dimension of the image receptor;</w:t>
      </w:r>
    </w:p>
    <w:p w14:paraId="0417882A" w14:textId="77777777" w:rsidR="00B83108" w:rsidRDefault="00B83108">
      <w:pPr>
        <w:pStyle w:val="yMiscellaneousBody"/>
        <w:tabs>
          <w:tab w:val="left" w:pos="1764"/>
          <w:tab w:val="left" w:pos="2324"/>
        </w:tabs>
        <w:ind w:left="2338" w:hanging="2338"/>
        <w:rPr>
          <w:snapToGrid w:val="0"/>
        </w:rPr>
      </w:pPr>
      <w:r>
        <w:rPr>
          <w:snapToGrid w:val="0"/>
        </w:rPr>
        <w:tab/>
        <w:t>(v)</w:t>
      </w:r>
      <w:r>
        <w:rPr>
          <w:snapToGrid w:val="0"/>
        </w:rPr>
        <w:tab/>
        <w:t>where a range of discrete radiographic beam sizes can be selected, indication shall be provided on the control panel of the irradiating apparatus to show which beam size has been selected;</w:t>
      </w:r>
    </w:p>
    <w:p w14:paraId="15CF5B46" w14:textId="77777777" w:rsidR="00B83108" w:rsidRDefault="00B83108">
      <w:pPr>
        <w:pStyle w:val="yMiscellaneousBody"/>
        <w:tabs>
          <w:tab w:val="left" w:pos="1764"/>
          <w:tab w:val="left" w:pos="2324"/>
        </w:tabs>
        <w:ind w:left="2338" w:hanging="2338"/>
        <w:rPr>
          <w:snapToGrid w:val="0"/>
        </w:rPr>
      </w:pPr>
      <w:r>
        <w:rPr>
          <w:snapToGrid w:val="0"/>
        </w:rPr>
        <w:tab/>
        <w:t>(vi)</w:t>
      </w:r>
      <w:r>
        <w:rPr>
          <w:snapToGrid w:val="0"/>
        </w:rPr>
        <w:tab/>
        <w:t>if the beam size can be varied continuously, the collimation shall automatically adjust so as not to be greater than the image receptor size selected;</w:t>
      </w:r>
    </w:p>
    <w:p w14:paraId="4EED4B40" w14:textId="77777777" w:rsidR="00B83108" w:rsidRDefault="00B83108">
      <w:pPr>
        <w:pStyle w:val="yMiscellaneousBody"/>
        <w:tabs>
          <w:tab w:val="left" w:pos="1078"/>
          <w:tab w:val="left" w:pos="1610"/>
        </w:tabs>
        <w:ind w:left="1624" w:hanging="1624"/>
        <w:rPr>
          <w:snapToGrid w:val="0"/>
        </w:rPr>
      </w:pPr>
      <w:r>
        <w:rPr>
          <w:snapToGrid w:val="0"/>
        </w:rPr>
        <w:tab/>
        <w:t>(f)</w:t>
      </w:r>
      <w:r>
        <w:rPr>
          <w:snapToGrid w:val="0"/>
        </w:rPr>
        <w:tab/>
        <w:t>for other fluoroscopic apparatus —</w:t>
      </w:r>
    </w:p>
    <w:p w14:paraId="006CC761" w14:textId="77777777" w:rsidR="00B83108" w:rsidRDefault="00B83108">
      <w:pPr>
        <w:pStyle w:val="yMiscellaneousBody"/>
        <w:tabs>
          <w:tab w:val="left" w:pos="1764"/>
          <w:tab w:val="left" w:pos="2324"/>
        </w:tabs>
        <w:spacing w:before="120"/>
        <w:ind w:left="2336" w:hanging="2336"/>
        <w:rPr>
          <w:snapToGrid w:val="0"/>
        </w:rPr>
      </w:pPr>
      <w:r>
        <w:rPr>
          <w:snapToGrid w:val="0"/>
        </w:rPr>
        <w:tab/>
        <w:t>(i)</w:t>
      </w:r>
      <w:r>
        <w:rPr>
          <w:snapToGrid w:val="0"/>
        </w:rPr>
        <w:tab/>
        <w:t>the fluoroscopic x</w:t>
      </w:r>
      <w:r>
        <w:rPr>
          <w:snapToGrid w:val="0"/>
        </w:rPr>
        <w:noBreakHyphen/>
        <w:t>ray beam at the image intensifier input shall be limited automatically by a collimator to a circle or square whose diameter or diagonal respectively is no greater than the diameter of the image intensifier input regardless of the effective field size or tube focus to image intensifier input distance selected;</w:t>
      </w:r>
    </w:p>
    <w:p w14:paraId="682973DB" w14:textId="77777777" w:rsidR="00B83108" w:rsidRDefault="00B83108">
      <w:pPr>
        <w:pStyle w:val="yMiscellaneousBody"/>
        <w:tabs>
          <w:tab w:val="left" w:pos="1764"/>
          <w:tab w:val="left" w:pos="2324"/>
        </w:tabs>
        <w:spacing w:before="120"/>
        <w:ind w:left="2336" w:hanging="2336"/>
        <w:rPr>
          <w:snapToGrid w:val="0"/>
        </w:rPr>
      </w:pPr>
      <w:r>
        <w:rPr>
          <w:snapToGrid w:val="0"/>
        </w:rPr>
        <w:tab/>
        <w:t>(ii)</w:t>
      </w:r>
      <w:r>
        <w:rPr>
          <w:snapToGrid w:val="0"/>
        </w:rPr>
        <w:tab/>
        <w:t>the size of the x</w:t>
      </w:r>
      <w:r>
        <w:rPr>
          <w:snapToGrid w:val="0"/>
        </w:rPr>
        <w:noBreakHyphen/>
        <w:t>ray beam at the image intensifier input shall in no case be greater than the area imaged on the television display;</w:t>
      </w:r>
    </w:p>
    <w:p w14:paraId="194E8B6D" w14:textId="77777777" w:rsidR="00B83108" w:rsidRDefault="00B83108">
      <w:pPr>
        <w:pStyle w:val="yMiscellaneousBody"/>
        <w:tabs>
          <w:tab w:val="left" w:pos="1764"/>
          <w:tab w:val="left" w:pos="2324"/>
        </w:tabs>
        <w:spacing w:before="120"/>
        <w:ind w:left="2336" w:hanging="2336"/>
        <w:rPr>
          <w:snapToGrid w:val="0"/>
        </w:rPr>
      </w:pPr>
      <w:r>
        <w:rPr>
          <w:snapToGrid w:val="0"/>
        </w:rPr>
        <w:tab/>
        <w:t>(iii)</w:t>
      </w:r>
      <w:r>
        <w:rPr>
          <w:snapToGrid w:val="0"/>
        </w:rPr>
        <w:tab/>
        <w:t>the radiographic x</w:t>
      </w:r>
      <w:r>
        <w:rPr>
          <w:snapToGrid w:val="0"/>
        </w:rPr>
        <w:noBreakHyphen/>
        <w:t>ray beam shall be limited automatically by a collimator to a size no greater than the image receptor selected and if the collimation is circular, to a circle whose diameter is no greater than the smallest linear dimension of the image receptor;</w:t>
      </w:r>
    </w:p>
    <w:p w14:paraId="7547A4FE" w14:textId="77777777" w:rsidR="00B83108" w:rsidRDefault="00B83108">
      <w:pPr>
        <w:pStyle w:val="yMiscellaneousBody"/>
        <w:tabs>
          <w:tab w:val="left" w:pos="1764"/>
          <w:tab w:val="left" w:pos="2324"/>
        </w:tabs>
        <w:spacing w:before="120"/>
        <w:ind w:left="2336" w:hanging="2336"/>
        <w:rPr>
          <w:snapToGrid w:val="0"/>
        </w:rPr>
      </w:pPr>
      <w:r>
        <w:rPr>
          <w:snapToGrid w:val="0"/>
        </w:rPr>
        <w:lastRenderedPageBreak/>
        <w:tab/>
        <w:t>(iv)</w:t>
      </w:r>
      <w:r>
        <w:rPr>
          <w:snapToGrid w:val="0"/>
        </w:rPr>
        <w:tab/>
        <w:t>where the apparatus can be used without an intervening tabletop or where the image intensifier is fixed beneath the table (overtable tube fluoroscopy), the x</w:t>
      </w:r>
      <w:r>
        <w:rPr>
          <w:snapToGrid w:val="0"/>
        </w:rPr>
        <w:noBreakHyphen/>
        <w:t>ray beam shall be defined by a light beam collimator that complies with the requirements of item 2(c);</w:t>
      </w:r>
    </w:p>
    <w:p w14:paraId="5891A0A7" w14:textId="77777777" w:rsidR="00B83108" w:rsidRDefault="00B83108">
      <w:pPr>
        <w:pStyle w:val="yMiscellaneousBody"/>
        <w:tabs>
          <w:tab w:val="left" w:pos="1078"/>
          <w:tab w:val="left" w:pos="1610"/>
        </w:tabs>
        <w:ind w:left="1624" w:hanging="1624"/>
        <w:rPr>
          <w:snapToGrid w:val="0"/>
        </w:rPr>
      </w:pPr>
      <w:r>
        <w:rPr>
          <w:snapToGrid w:val="0"/>
        </w:rPr>
        <w:tab/>
        <w:t>(g)</w:t>
      </w:r>
      <w:r>
        <w:rPr>
          <w:snapToGrid w:val="0"/>
        </w:rPr>
        <w:tab/>
        <w:t>for apparatus where the image intensifier is fixed beneath the tabletop (overtable tube fluoroscopy), control of the fluoroscopic procedure shall be made from a location remote from the table and this location shall be shielded as directed by the Council;</w:t>
      </w:r>
    </w:p>
    <w:p w14:paraId="65CD1496" w14:textId="77777777" w:rsidR="00B83108" w:rsidRDefault="00B83108">
      <w:pPr>
        <w:pStyle w:val="yMiscellaneousBody"/>
        <w:keepNext/>
        <w:tabs>
          <w:tab w:val="left" w:pos="1078"/>
          <w:tab w:val="left" w:pos="1610"/>
        </w:tabs>
        <w:ind w:left="1624" w:hanging="1624"/>
        <w:rPr>
          <w:snapToGrid w:val="0"/>
        </w:rPr>
      </w:pPr>
      <w:r>
        <w:rPr>
          <w:snapToGrid w:val="0"/>
        </w:rPr>
        <w:tab/>
        <w:t>(h)</w:t>
      </w:r>
      <w:r>
        <w:rPr>
          <w:snapToGrid w:val="0"/>
        </w:rPr>
        <w:tab/>
        <w:t>the minimum distance between the x</w:t>
      </w:r>
      <w:r>
        <w:rPr>
          <w:snapToGrid w:val="0"/>
        </w:rPr>
        <w:noBreakHyphen/>
        <w:t>ray tube focal spot and the patient support or the patient’s skin, depending on the apparatus configuration, shall be as specified in the following Table —</w:t>
      </w:r>
    </w:p>
    <w:p w14:paraId="079BAA3E" w14:textId="77777777" w:rsidR="00B83108" w:rsidRDefault="00B83108">
      <w:pPr>
        <w:pStyle w:val="yMiscellaneousHeading"/>
        <w:rPr>
          <w:b/>
          <w:bCs/>
          <w:snapToGrid w:val="0"/>
        </w:rPr>
      </w:pPr>
      <w:r>
        <w:rPr>
          <w:b/>
          <w:bCs/>
          <w:snapToGrid w:val="0"/>
        </w:rPr>
        <w:t>Table</w:t>
      </w:r>
    </w:p>
    <w:tbl>
      <w:tblPr>
        <w:tblW w:w="0" w:type="auto"/>
        <w:tblInd w:w="120" w:type="dxa"/>
        <w:tblLayout w:type="fixed"/>
        <w:tblCellMar>
          <w:left w:w="120" w:type="dxa"/>
          <w:right w:w="120" w:type="dxa"/>
        </w:tblCellMar>
        <w:tblLook w:val="0000" w:firstRow="0" w:lastRow="0" w:firstColumn="0" w:lastColumn="0" w:noHBand="0" w:noVBand="0"/>
      </w:tblPr>
      <w:tblGrid>
        <w:gridCol w:w="2410"/>
        <w:gridCol w:w="2268"/>
        <w:gridCol w:w="2410"/>
      </w:tblGrid>
      <w:tr w:rsidR="000B1A61" w14:paraId="4DEEF05B" w14:textId="77777777">
        <w:tc>
          <w:tcPr>
            <w:tcW w:w="2410" w:type="dxa"/>
            <w:tcBorders>
              <w:top w:val="single" w:sz="7" w:space="0" w:color="auto"/>
            </w:tcBorders>
          </w:tcPr>
          <w:p w14:paraId="79DEC7A3" w14:textId="77777777" w:rsidR="00B83108" w:rsidRDefault="00B83108">
            <w:pPr>
              <w:pStyle w:val="yTable"/>
              <w:jc w:val="center"/>
              <w:rPr>
                <w:b/>
                <w:sz w:val="18"/>
              </w:rPr>
            </w:pPr>
            <w:r>
              <w:rPr>
                <w:b/>
                <w:sz w:val="18"/>
              </w:rPr>
              <w:t>Apparatus Configuration</w:t>
            </w:r>
          </w:p>
        </w:tc>
        <w:tc>
          <w:tcPr>
            <w:tcW w:w="2268" w:type="dxa"/>
            <w:tcBorders>
              <w:top w:val="single" w:sz="7" w:space="0" w:color="auto"/>
              <w:left w:val="single" w:sz="7" w:space="0" w:color="auto"/>
            </w:tcBorders>
          </w:tcPr>
          <w:p w14:paraId="729DC47A" w14:textId="77777777" w:rsidR="00B83108" w:rsidRDefault="00B83108">
            <w:pPr>
              <w:pStyle w:val="yTable"/>
              <w:jc w:val="center"/>
              <w:rPr>
                <w:b/>
                <w:sz w:val="18"/>
              </w:rPr>
            </w:pPr>
            <w:r>
              <w:rPr>
                <w:b/>
                <w:sz w:val="18"/>
              </w:rPr>
              <w:t>Patient Support</w:t>
            </w:r>
          </w:p>
        </w:tc>
        <w:tc>
          <w:tcPr>
            <w:tcW w:w="2410" w:type="dxa"/>
            <w:tcBorders>
              <w:top w:val="single" w:sz="7" w:space="0" w:color="auto"/>
              <w:left w:val="single" w:sz="7" w:space="0" w:color="auto"/>
            </w:tcBorders>
          </w:tcPr>
          <w:p w14:paraId="29877DB9" w14:textId="77777777" w:rsidR="00B83108" w:rsidRDefault="00B83108">
            <w:pPr>
              <w:pStyle w:val="yTable"/>
              <w:jc w:val="center"/>
              <w:rPr>
                <w:b/>
                <w:sz w:val="18"/>
              </w:rPr>
            </w:pPr>
            <w:r>
              <w:rPr>
                <w:b/>
                <w:sz w:val="18"/>
              </w:rPr>
              <w:t>Minimum Distance</w:t>
            </w:r>
          </w:p>
        </w:tc>
      </w:tr>
      <w:tr w:rsidR="000B1A61" w14:paraId="0555AAEF" w14:textId="77777777">
        <w:tc>
          <w:tcPr>
            <w:tcW w:w="2410" w:type="dxa"/>
            <w:tcBorders>
              <w:top w:val="single" w:sz="7" w:space="0" w:color="auto"/>
            </w:tcBorders>
          </w:tcPr>
          <w:p w14:paraId="6287BE34" w14:textId="77777777" w:rsidR="00B83108" w:rsidRDefault="00B83108">
            <w:pPr>
              <w:pStyle w:val="yTable"/>
              <w:rPr>
                <w:sz w:val="18"/>
              </w:rPr>
            </w:pPr>
            <w:r>
              <w:rPr>
                <w:sz w:val="18"/>
              </w:rPr>
              <w:t>Undertable x</w:t>
            </w:r>
            <w:r>
              <w:rPr>
                <w:sz w:val="18"/>
              </w:rPr>
              <w:noBreakHyphen/>
              <w:t>ray tube</w:t>
            </w:r>
          </w:p>
        </w:tc>
        <w:tc>
          <w:tcPr>
            <w:tcW w:w="2268" w:type="dxa"/>
            <w:tcBorders>
              <w:top w:val="single" w:sz="7" w:space="0" w:color="auto"/>
              <w:left w:val="single" w:sz="7" w:space="0" w:color="auto"/>
            </w:tcBorders>
          </w:tcPr>
          <w:p w14:paraId="0C98C75B" w14:textId="77777777" w:rsidR="00B83108" w:rsidRDefault="00B83108">
            <w:pPr>
              <w:pStyle w:val="yTable"/>
              <w:rPr>
                <w:sz w:val="18"/>
              </w:rPr>
            </w:pPr>
            <w:r>
              <w:rPr>
                <w:sz w:val="18"/>
              </w:rPr>
              <w:t>Permanently between the x</w:t>
            </w:r>
            <w:r>
              <w:rPr>
                <w:sz w:val="18"/>
              </w:rPr>
              <w:noBreakHyphen/>
              <w:t>ray tube and patient</w:t>
            </w:r>
          </w:p>
        </w:tc>
        <w:tc>
          <w:tcPr>
            <w:tcW w:w="2410" w:type="dxa"/>
            <w:tcBorders>
              <w:top w:val="single" w:sz="7" w:space="0" w:color="auto"/>
              <w:left w:val="single" w:sz="7" w:space="0" w:color="auto"/>
            </w:tcBorders>
          </w:tcPr>
          <w:p w14:paraId="5C24A834" w14:textId="77777777" w:rsidR="00B83108" w:rsidRDefault="00B83108">
            <w:pPr>
              <w:pStyle w:val="yTable"/>
              <w:rPr>
                <w:sz w:val="18"/>
              </w:rPr>
            </w:pPr>
            <w:r>
              <w:rPr>
                <w:sz w:val="18"/>
              </w:rPr>
              <w:t>400 mms between the x</w:t>
            </w:r>
            <w:r>
              <w:rPr>
                <w:sz w:val="18"/>
              </w:rPr>
              <w:noBreakHyphen/>
              <w:t>ray tube focal spot and the patient support</w:t>
            </w:r>
          </w:p>
        </w:tc>
      </w:tr>
      <w:tr w:rsidR="000B1A61" w14:paraId="51915F82" w14:textId="77777777">
        <w:tc>
          <w:tcPr>
            <w:tcW w:w="2410" w:type="dxa"/>
            <w:tcBorders>
              <w:top w:val="single" w:sz="7" w:space="0" w:color="auto"/>
            </w:tcBorders>
          </w:tcPr>
          <w:p w14:paraId="428B56B6" w14:textId="77777777" w:rsidR="00B83108" w:rsidRDefault="00B83108">
            <w:pPr>
              <w:pStyle w:val="yTable"/>
              <w:rPr>
                <w:sz w:val="18"/>
              </w:rPr>
            </w:pPr>
            <w:r>
              <w:rPr>
                <w:sz w:val="18"/>
              </w:rPr>
              <w:t>Overtable x</w:t>
            </w:r>
            <w:r>
              <w:rPr>
                <w:sz w:val="18"/>
              </w:rPr>
              <w:noBreakHyphen/>
              <w:t>ray tube</w:t>
            </w:r>
          </w:p>
        </w:tc>
        <w:tc>
          <w:tcPr>
            <w:tcW w:w="2268" w:type="dxa"/>
            <w:tcBorders>
              <w:top w:val="single" w:sz="7" w:space="0" w:color="auto"/>
              <w:left w:val="single" w:sz="7" w:space="0" w:color="auto"/>
            </w:tcBorders>
          </w:tcPr>
          <w:p w14:paraId="768A4D52" w14:textId="77777777" w:rsidR="00B83108" w:rsidRDefault="00B83108">
            <w:pPr>
              <w:pStyle w:val="yTable"/>
              <w:rPr>
                <w:sz w:val="18"/>
              </w:rPr>
            </w:pPr>
            <w:r>
              <w:rPr>
                <w:sz w:val="18"/>
              </w:rPr>
              <w:t>Permanently between the image intensifier and patient</w:t>
            </w:r>
          </w:p>
        </w:tc>
        <w:tc>
          <w:tcPr>
            <w:tcW w:w="2410" w:type="dxa"/>
            <w:tcBorders>
              <w:top w:val="single" w:sz="7" w:space="0" w:color="auto"/>
              <w:left w:val="single" w:sz="7" w:space="0" w:color="auto"/>
            </w:tcBorders>
          </w:tcPr>
          <w:p w14:paraId="32C52E63" w14:textId="77777777" w:rsidR="00B83108" w:rsidRDefault="00B83108">
            <w:pPr>
              <w:pStyle w:val="yTable"/>
              <w:rPr>
                <w:sz w:val="18"/>
              </w:rPr>
            </w:pPr>
            <w:r>
              <w:rPr>
                <w:sz w:val="18"/>
              </w:rPr>
              <w:t>700 mms between the x</w:t>
            </w:r>
            <w:r>
              <w:rPr>
                <w:sz w:val="18"/>
              </w:rPr>
              <w:noBreakHyphen/>
              <w:t>ray tube focal spot and the patient support</w:t>
            </w:r>
          </w:p>
        </w:tc>
      </w:tr>
      <w:tr w:rsidR="000B1A61" w14:paraId="7BF7A2E1" w14:textId="77777777">
        <w:tc>
          <w:tcPr>
            <w:tcW w:w="2410" w:type="dxa"/>
            <w:tcBorders>
              <w:top w:val="single" w:sz="7" w:space="0" w:color="auto"/>
            </w:tcBorders>
          </w:tcPr>
          <w:p w14:paraId="5109EC5F" w14:textId="77777777" w:rsidR="00B83108" w:rsidRDefault="00B83108">
            <w:pPr>
              <w:pStyle w:val="yTable"/>
              <w:rPr>
                <w:sz w:val="18"/>
              </w:rPr>
            </w:pPr>
            <w:r>
              <w:rPr>
                <w:sz w:val="18"/>
              </w:rPr>
              <w:t>Mobile C</w:t>
            </w:r>
            <w:r>
              <w:rPr>
                <w:sz w:val="18"/>
              </w:rPr>
              <w:noBreakHyphen/>
              <w:t>arm apparatus</w:t>
            </w:r>
          </w:p>
        </w:tc>
        <w:tc>
          <w:tcPr>
            <w:tcW w:w="2268" w:type="dxa"/>
            <w:tcBorders>
              <w:top w:val="single" w:sz="7" w:space="0" w:color="auto"/>
              <w:left w:val="single" w:sz="7" w:space="0" w:color="auto"/>
            </w:tcBorders>
          </w:tcPr>
          <w:p w14:paraId="04BDD2CE" w14:textId="77777777" w:rsidR="00B83108" w:rsidRDefault="00B83108">
            <w:pPr>
              <w:pStyle w:val="yTable"/>
              <w:rPr>
                <w:sz w:val="18"/>
              </w:rPr>
            </w:pPr>
            <w:r>
              <w:rPr>
                <w:sz w:val="18"/>
              </w:rPr>
              <w:t>May or may not be permanently in the useful x</w:t>
            </w:r>
            <w:r>
              <w:rPr>
                <w:sz w:val="18"/>
              </w:rPr>
              <w:noBreakHyphen/>
              <w:t>ray beam</w:t>
            </w:r>
          </w:p>
        </w:tc>
        <w:tc>
          <w:tcPr>
            <w:tcW w:w="2410" w:type="dxa"/>
            <w:tcBorders>
              <w:top w:val="single" w:sz="7" w:space="0" w:color="auto"/>
              <w:left w:val="single" w:sz="7" w:space="0" w:color="auto"/>
            </w:tcBorders>
          </w:tcPr>
          <w:p w14:paraId="014CD798" w14:textId="77777777" w:rsidR="00B83108" w:rsidRDefault="00B83108">
            <w:pPr>
              <w:pStyle w:val="yTable"/>
              <w:rPr>
                <w:sz w:val="18"/>
              </w:rPr>
            </w:pPr>
            <w:r>
              <w:rPr>
                <w:sz w:val="18"/>
              </w:rPr>
              <w:t>200 mms between the x</w:t>
            </w:r>
            <w:r>
              <w:rPr>
                <w:sz w:val="18"/>
              </w:rPr>
              <w:noBreakHyphen/>
              <w:t>ray tube focal spot and the patient’s skin</w:t>
            </w:r>
          </w:p>
        </w:tc>
      </w:tr>
      <w:tr w:rsidR="000B1A61" w14:paraId="16DFE747" w14:textId="77777777">
        <w:tc>
          <w:tcPr>
            <w:tcW w:w="2410" w:type="dxa"/>
            <w:tcBorders>
              <w:top w:val="single" w:sz="7" w:space="0" w:color="auto"/>
              <w:bottom w:val="single" w:sz="7" w:space="0" w:color="auto"/>
            </w:tcBorders>
          </w:tcPr>
          <w:p w14:paraId="66308893" w14:textId="77777777" w:rsidR="00B83108" w:rsidRDefault="00B83108">
            <w:pPr>
              <w:pStyle w:val="yTable"/>
              <w:rPr>
                <w:sz w:val="18"/>
              </w:rPr>
            </w:pPr>
            <w:r>
              <w:rPr>
                <w:sz w:val="18"/>
              </w:rPr>
              <w:t>Other fluoroscopic apparatus</w:t>
            </w:r>
          </w:p>
        </w:tc>
        <w:tc>
          <w:tcPr>
            <w:tcW w:w="2268" w:type="dxa"/>
            <w:tcBorders>
              <w:top w:val="single" w:sz="7" w:space="0" w:color="auto"/>
              <w:left w:val="single" w:sz="7" w:space="0" w:color="auto"/>
              <w:bottom w:val="single" w:sz="7" w:space="0" w:color="auto"/>
            </w:tcBorders>
          </w:tcPr>
          <w:p w14:paraId="6EF457ED" w14:textId="77777777" w:rsidR="00B83108" w:rsidRDefault="00B83108">
            <w:pPr>
              <w:pStyle w:val="yTable"/>
              <w:rPr>
                <w:sz w:val="18"/>
              </w:rPr>
            </w:pPr>
            <w:r>
              <w:rPr>
                <w:sz w:val="18"/>
              </w:rPr>
              <w:t>May or may not be permanently in the useful x</w:t>
            </w:r>
            <w:r>
              <w:rPr>
                <w:sz w:val="18"/>
              </w:rPr>
              <w:noBreakHyphen/>
              <w:t>ray beam</w:t>
            </w:r>
          </w:p>
        </w:tc>
        <w:tc>
          <w:tcPr>
            <w:tcW w:w="2410" w:type="dxa"/>
            <w:tcBorders>
              <w:top w:val="single" w:sz="7" w:space="0" w:color="auto"/>
              <w:left w:val="single" w:sz="7" w:space="0" w:color="auto"/>
              <w:bottom w:val="single" w:sz="7" w:space="0" w:color="auto"/>
            </w:tcBorders>
          </w:tcPr>
          <w:p w14:paraId="2EDE07D9" w14:textId="77777777" w:rsidR="00B83108" w:rsidRDefault="00B83108">
            <w:pPr>
              <w:pStyle w:val="yTable"/>
              <w:rPr>
                <w:sz w:val="18"/>
              </w:rPr>
            </w:pPr>
            <w:r>
              <w:rPr>
                <w:sz w:val="18"/>
              </w:rPr>
              <w:t>700 mms between the x</w:t>
            </w:r>
            <w:r>
              <w:rPr>
                <w:sz w:val="18"/>
              </w:rPr>
              <w:noBreakHyphen/>
              <w:t>ray tube focal spot and the input surface of the image intensifier</w:t>
            </w:r>
          </w:p>
        </w:tc>
      </w:tr>
    </w:tbl>
    <w:p w14:paraId="26B8414C" w14:textId="77777777" w:rsidR="00B83108" w:rsidRDefault="00B83108">
      <w:pPr>
        <w:pStyle w:val="yMiscellaneousBody"/>
        <w:tabs>
          <w:tab w:val="left" w:pos="1078"/>
          <w:tab w:val="left" w:pos="1610"/>
        </w:tabs>
        <w:spacing w:before="80"/>
        <w:ind w:left="1622" w:hanging="1622"/>
        <w:rPr>
          <w:snapToGrid w:val="0"/>
        </w:rPr>
      </w:pPr>
      <w:r>
        <w:rPr>
          <w:snapToGrid w:val="0"/>
        </w:rPr>
        <w:tab/>
        <w:t>(i)</w:t>
      </w:r>
      <w:r>
        <w:rPr>
          <w:snapToGrid w:val="0"/>
        </w:rPr>
        <w:tab/>
        <w:t>except where it cannot reasonably be avoided, no person shall operate mobile fluoroscopic apparatus in such a manner that the distance between the x</w:t>
      </w:r>
      <w:r>
        <w:rPr>
          <w:snapToGrid w:val="0"/>
        </w:rPr>
        <w:noBreakHyphen/>
        <w:t>ray tube focus and the patient entrance surface is less than 300 mms;</w:t>
      </w:r>
    </w:p>
    <w:p w14:paraId="05ADC46C" w14:textId="77777777" w:rsidR="00B83108" w:rsidRDefault="00B83108">
      <w:pPr>
        <w:pStyle w:val="yMiscellaneousBody"/>
        <w:tabs>
          <w:tab w:val="left" w:pos="1078"/>
          <w:tab w:val="left" w:pos="1610"/>
        </w:tabs>
        <w:spacing w:before="80"/>
        <w:ind w:left="1622" w:hanging="1622"/>
        <w:rPr>
          <w:snapToGrid w:val="0"/>
        </w:rPr>
      </w:pPr>
      <w:r>
        <w:rPr>
          <w:snapToGrid w:val="0"/>
        </w:rPr>
        <w:tab/>
        <w:t>(j)</w:t>
      </w:r>
      <w:r>
        <w:rPr>
          <w:snapToGrid w:val="0"/>
        </w:rPr>
        <w:tab/>
        <w:t xml:space="preserve">a timing device shall be provided to indicate the elapsed fluoroscopic exposure time and an audible signal requiring manual resetting shall provide a warning to the fluoroscopist at intervals not exceeding 5 minutes and provision shall be </w:t>
      </w:r>
      <w:r>
        <w:rPr>
          <w:snapToGrid w:val="0"/>
        </w:rPr>
        <w:lastRenderedPageBreak/>
        <w:t>made for the display to be set to zero for each patient but resetting of the alarm need not necessarily also reset the timer to zero;</w:t>
      </w:r>
    </w:p>
    <w:p w14:paraId="76552578" w14:textId="77777777" w:rsidR="00B83108" w:rsidRDefault="00B83108">
      <w:pPr>
        <w:pStyle w:val="yMiscellaneousBody"/>
        <w:tabs>
          <w:tab w:val="left" w:pos="1078"/>
          <w:tab w:val="left" w:pos="1610"/>
        </w:tabs>
        <w:spacing w:before="80"/>
        <w:ind w:left="1622" w:hanging="1622"/>
        <w:rPr>
          <w:snapToGrid w:val="0"/>
        </w:rPr>
      </w:pPr>
      <w:r>
        <w:rPr>
          <w:snapToGrid w:val="0"/>
        </w:rPr>
        <w:tab/>
        <w:t>(k)</w:t>
      </w:r>
      <w:r>
        <w:rPr>
          <w:snapToGrid w:val="0"/>
        </w:rPr>
        <w:tab/>
        <w:t>subject to paragraphs (l) and (m), the maximum absorbed dose rate in air for the apparatus configurations specified in the following Table at the measurement points and under the conditions specified in that Table shall not exceed 50 milligray per minute —</w:t>
      </w:r>
    </w:p>
    <w:p w14:paraId="3B8B5C50" w14:textId="77777777" w:rsidR="00B83108" w:rsidRDefault="00B83108">
      <w:pPr>
        <w:pStyle w:val="yMiscellaneousHeading"/>
        <w:spacing w:after="60"/>
        <w:rPr>
          <w:b/>
          <w:bCs/>
          <w:snapToGrid w:val="0"/>
        </w:rPr>
      </w:pPr>
      <w:r>
        <w:rPr>
          <w:b/>
          <w:bCs/>
          <w:snapToGrid w:val="0"/>
        </w:rPr>
        <w:t>Table</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559"/>
        <w:gridCol w:w="1701"/>
        <w:gridCol w:w="1985"/>
      </w:tblGrid>
      <w:tr w:rsidR="000B1A61" w14:paraId="4B49A999" w14:textId="77777777">
        <w:trPr>
          <w:tblHeader/>
        </w:trPr>
        <w:tc>
          <w:tcPr>
            <w:tcW w:w="1843" w:type="dxa"/>
            <w:tcBorders>
              <w:top w:val="single" w:sz="7" w:space="0" w:color="auto"/>
            </w:tcBorders>
          </w:tcPr>
          <w:p w14:paraId="6C613C4E" w14:textId="77777777" w:rsidR="00B83108" w:rsidRDefault="00B83108">
            <w:pPr>
              <w:pStyle w:val="yTable"/>
              <w:keepNext/>
              <w:jc w:val="center"/>
              <w:rPr>
                <w:b/>
                <w:sz w:val="18"/>
              </w:rPr>
            </w:pPr>
            <w:r>
              <w:rPr>
                <w:b/>
                <w:sz w:val="18"/>
              </w:rPr>
              <w:t>Apparatus Configuration</w:t>
            </w:r>
          </w:p>
        </w:tc>
        <w:tc>
          <w:tcPr>
            <w:tcW w:w="1559" w:type="dxa"/>
            <w:tcBorders>
              <w:top w:val="single" w:sz="7" w:space="0" w:color="auto"/>
              <w:left w:val="single" w:sz="7" w:space="0" w:color="auto"/>
            </w:tcBorders>
          </w:tcPr>
          <w:p w14:paraId="695374F8" w14:textId="77777777" w:rsidR="00B83108" w:rsidRDefault="00B83108">
            <w:pPr>
              <w:pStyle w:val="yTable"/>
              <w:keepNext/>
              <w:jc w:val="center"/>
              <w:rPr>
                <w:b/>
                <w:sz w:val="18"/>
              </w:rPr>
            </w:pPr>
            <w:r>
              <w:rPr>
                <w:b/>
                <w:sz w:val="18"/>
              </w:rPr>
              <w:t>Patient Support</w:t>
            </w:r>
          </w:p>
        </w:tc>
        <w:tc>
          <w:tcPr>
            <w:tcW w:w="1701" w:type="dxa"/>
            <w:tcBorders>
              <w:top w:val="single" w:sz="7" w:space="0" w:color="auto"/>
              <w:left w:val="single" w:sz="7" w:space="0" w:color="auto"/>
            </w:tcBorders>
          </w:tcPr>
          <w:p w14:paraId="41BB3904" w14:textId="77777777" w:rsidR="00B83108" w:rsidRDefault="00B83108">
            <w:pPr>
              <w:pStyle w:val="yTable"/>
              <w:keepNext/>
              <w:jc w:val="center"/>
              <w:rPr>
                <w:b/>
                <w:sz w:val="18"/>
              </w:rPr>
            </w:pPr>
            <w:r>
              <w:rPr>
                <w:b/>
                <w:sz w:val="18"/>
              </w:rPr>
              <w:t>Measurement Point</w:t>
            </w:r>
          </w:p>
        </w:tc>
        <w:tc>
          <w:tcPr>
            <w:tcW w:w="1985" w:type="dxa"/>
            <w:tcBorders>
              <w:top w:val="single" w:sz="7" w:space="0" w:color="auto"/>
              <w:left w:val="single" w:sz="7" w:space="0" w:color="auto"/>
            </w:tcBorders>
          </w:tcPr>
          <w:p w14:paraId="46873002" w14:textId="77777777" w:rsidR="00B83108" w:rsidRDefault="00B83108">
            <w:pPr>
              <w:pStyle w:val="yTable"/>
              <w:keepNext/>
              <w:jc w:val="center"/>
              <w:rPr>
                <w:b/>
                <w:sz w:val="18"/>
              </w:rPr>
            </w:pPr>
            <w:r>
              <w:rPr>
                <w:b/>
                <w:sz w:val="18"/>
              </w:rPr>
              <w:t>Other Conditions</w:t>
            </w:r>
          </w:p>
        </w:tc>
      </w:tr>
      <w:tr w:rsidR="000B1A61" w14:paraId="1813378E" w14:textId="77777777">
        <w:tc>
          <w:tcPr>
            <w:tcW w:w="1843" w:type="dxa"/>
            <w:tcBorders>
              <w:top w:val="single" w:sz="7" w:space="0" w:color="auto"/>
            </w:tcBorders>
          </w:tcPr>
          <w:p w14:paraId="63FC297F" w14:textId="77777777" w:rsidR="00B83108" w:rsidRDefault="00B83108">
            <w:pPr>
              <w:pStyle w:val="yTable"/>
              <w:keepNext/>
              <w:rPr>
                <w:sz w:val="18"/>
              </w:rPr>
            </w:pPr>
            <w:r>
              <w:rPr>
                <w:sz w:val="18"/>
              </w:rPr>
              <w:t>Undertable x</w:t>
            </w:r>
            <w:r>
              <w:rPr>
                <w:sz w:val="18"/>
              </w:rPr>
              <w:noBreakHyphen/>
              <w:t>ray tube</w:t>
            </w:r>
          </w:p>
        </w:tc>
        <w:tc>
          <w:tcPr>
            <w:tcW w:w="1559" w:type="dxa"/>
            <w:tcBorders>
              <w:top w:val="single" w:sz="7" w:space="0" w:color="auto"/>
              <w:left w:val="single" w:sz="7" w:space="0" w:color="auto"/>
            </w:tcBorders>
          </w:tcPr>
          <w:p w14:paraId="5BD0E1F3" w14:textId="77777777" w:rsidR="00B83108" w:rsidRDefault="00B83108">
            <w:pPr>
              <w:pStyle w:val="yTable"/>
              <w:keepNext/>
              <w:rPr>
                <w:sz w:val="18"/>
              </w:rPr>
            </w:pPr>
            <w:r>
              <w:rPr>
                <w:sz w:val="18"/>
              </w:rPr>
              <w:t>Permanently between the x</w:t>
            </w:r>
            <w:r>
              <w:rPr>
                <w:sz w:val="18"/>
              </w:rPr>
              <w:noBreakHyphen/>
              <w:t>ray tube and patient</w:t>
            </w:r>
          </w:p>
        </w:tc>
        <w:tc>
          <w:tcPr>
            <w:tcW w:w="1701" w:type="dxa"/>
            <w:tcBorders>
              <w:top w:val="single" w:sz="7" w:space="0" w:color="auto"/>
              <w:left w:val="single" w:sz="7" w:space="0" w:color="auto"/>
            </w:tcBorders>
          </w:tcPr>
          <w:p w14:paraId="777907EF" w14:textId="77777777" w:rsidR="00B83108" w:rsidRDefault="00B83108">
            <w:pPr>
              <w:pStyle w:val="yTable"/>
              <w:keepNext/>
              <w:rPr>
                <w:sz w:val="18"/>
              </w:rPr>
            </w:pPr>
            <w:r>
              <w:rPr>
                <w:sz w:val="18"/>
              </w:rPr>
              <w:t>10 mms from the patient support on the patient side of the support</w:t>
            </w:r>
          </w:p>
        </w:tc>
        <w:tc>
          <w:tcPr>
            <w:tcW w:w="1985" w:type="dxa"/>
            <w:tcBorders>
              <w:top w:val="single" w:sz="7" w:space="0" w:color="auto"/>
              <w:left w:val="single" w:sz="7" w:space="0" w:color="auto"/>
            </w:tcBorders>
          </w:tcPr>
          <w:p w14:paraId="793241CC" w14:textId="77777777" w:rsidR="00B83108" w:rsidRDefault="00B83108">
            <w:pPr>
              <w:pStyle w:val="yTable"/>
              <w:keepNext/>
              <w:rPr>
                <w:sz w:val="18"/>
              </w:rPr>
            </w:pPr>
            <w:r>
              <w:rPr>
                <w:sz w:val="18"/>
              </w:rPr>
              <w:t>Shortest distance between the x</w:t>
            </w:r>
            <w:r>
              <w:rPr>
                <w:sz w:val="18"/>
              </w:rPr>
              <w:noBreakHyphen/>
              <w:t>ray tube focal spot and patient</w:t>
            </w:r>
          </w:p>
        </w:tc>
      </w:tr>
      <w:tr w:rsidR="000B1A61" w14:paraId="58CF1925" w14:textId="77777777">
        <w:tc>
          <w:tcPr>
            <w:tcW w:w="1843" w:type="dxa"/>
            <w:tcBorders>
              <w:top w:val="single" w:sz="7" w:space="0" w:color="auto"/>
            </w:tcBorders>
          </w:tcPr>
          <w:p w14:paraId="34471396" w14:textId="77777777" w:rsidR="00B83108" w:rsidRDefault="00B83108">
            <w:pPr>
              <w:pStyle w:val="yTable"/>
              <w:rPr>
                <w:sz w:val="18"/>
              </w:rPr>
            </w:pPr>
            <w:r>
              <w:rPr>
                <w:sz w:val="18"/>
              </w:rPr>
              <w:t>Overtable x</w:t>
            </w:r>
            <w:r>
              <w:rPr>
                <w:sz w:val="18"/>
              </w:rPr>
              <w:noBreakHyphen/>
              <w:t>ray tube</w:t>
            </w:r>
          </w:p>
        </w:tc>
        <w:tc>
          <w:tcPr>
            <w:tcW w:w="1559" w:type="dxa"/>
            <w:tcBorders>
              <w:top w:val="single" w:sz="7" w:space="0" w:color="auto"/>
              <w:left w:val="single" w:sz="7" w:space="0" w:color="auto"/>
            </w:tcBorders>
          </w:tcPr>
          <w:p w14:paraId="25C72288" w14:textId="77777777" w:rsidR="00B83108" w:rsidRDefault="00B83108">
            <w:pPr>
              <w:pStyle w:val="yTable"/>
              <w:rPr>
                <w:sz w:val="18"/>
              </w:rPr>
            </w:pPr>
            <w:r>
              <w:rPr>
                <w:sz w:val="18"/>
              </w:rPr>
              <w:t>Permanently between the image intensifier and patient</w:t>
            </w:r>
          </w:p>
        </w:tc>
        <w:tc>
          <w:tcPr>
            <w:tcW w:w="1701" w:type="dxa"/>
            <w:tcBorders>
              <w:top w:val="single" w:sz="7" w:space="0" w:color="auto"/>
              <w:left w:val="single" w:sz="7" w:space="0" w:color="auto"/>
            </w:tcBorders>
          </w:tcPr>
          <w:p w14:paraId="6384885B" w14:textId="77777777" w:rsidR="00B83108" w:rsidRDefault="00B83108">
            <w:pPr>
              <w:pStyle w:val="yTable"/>
              <w:rPr>
                <w:sz w:val="18"/>
              </w:rPr>
            </w:pPr>
            <w:r>
              <w:rPr>
                <w:sz w:val="18"/>
              </w:rPr>
              <w:t>300 mms above the patient support on the x</w:t>
            </w:r>
            <w:r>
              <w:rPr>
                <w:sz w:val="18"/>
              </w:rPr>
              <w:noBreakHyphen/>
              <w:t>ray tube side of the support</w:t>
            </w:r>
          </w:p>
        </w:tc>
        <w:tc>
          <w:tcPr>
            <w:tcW w:w="1985" w:type="dxa"/>
            <w:tcBorders>
              <w:top w:val="single" w:sz="7" w:space="0" w:color="auto"/>
              <w:left w:val="single" w:sz="7" w:space="0" w:color="auto"/>
            </w:tcBorders>
          </w:tcPr>
          <w:p w14:paraId="6E6FF9CD" w14:textId="77777777" w:rsidR="00B83108" w:rsidRDefault="00B83108">
            <w:pPr>
              <w:pStyle w:val="yTable"/>
              <w:rPr>
                <w:sz w:val="18"/>
              </w:rPr>
            </w:pPr>
            <w:r>
              <w:rPr>
                <w:sz w:val="18"/>
              </w:rPr>
              <w:t>Shortest distance between the x</w:t>
            </w:r>
            <w:r>
              <w:rPr>
                <w:sz w:val="18"/>
              </w:rPr>
              <w:noBreakHyphen/>
              <w:t>ray tube focal spot and patient</w:t>
            </w:r>
          </w:p>
        </w:tc>
      </w:tr>
      <w:tr w:rsidR="000B1A61" w14:paraId="3C7A650A" w14:textId="77777777">
        <w:tc>
          <w:tcPr>
            <w:tcW w:w="1843" w:type="dxa"/>
            <w:tcBorders>
              <w:top w:val="single" w:sz="7" w:space="0" w:color="auto"/>
            </w:tcBorders>
          </w:tcPr>
          <w:p w14:paraId="1C047B08" w14:textId="77777777" w:rsidR="00B83108" w:rsidRDefault="00B83108">
            <w:pPr>
              <w:pStyle w:val="yTable"/>
              <w:rPr>
                <w:sz w:val="18"/>
              </w:rPr>
            </w:pPr>
            <w:r>
              <w:rPr>
                <w:sz w:val="18"/>
              </w:rPr>
              <w:t>C</w:t>
            </w:r>
            <w:r>
              <w:rPr>
                <w:sz w:val="18"/>
              </w:rPr>
              <w:noBreakHyphen/>
              <w:t>arm or U</w:t>
            </w:r>
            <w:r>
              <w:rPr>
                <w:sz w:val="18"/>
              </w:rPr>
              <w:noBreakHyphen/>
              <w:t>arm apparatus where the x</w:t>
            </w:r>
            <w:r>
              <w:rPr>
                <w:sz w:val="18"/>
              </w:rPr>
              <w:noBreakHyphen/>
              <w:t>ray tube and image intensifier are mechanically linked</w:t>
            </w:r>
          </w:p>
        </w:tc>
        <w:tc>
          <w:tcPr>
            <w:tcW w:w="1559" w:type="dxa"/>
            <w:tcBorders>
              <w:top w:val="single" w:sz="7" w:space="0" w:color="auto"/>
              <w:left w:val="single" w:sz="7" w:space="0" w:color="auto"/>
            </w:tcBorders>
          </w:tcPr>
          <w:p w14:paraId="72F0AC88" w14:textId="77777777" w:rsidR="00B83108" w:rsidRDefault="00B83108">
            <w:pPr>
              <w:pStyle w:val="yTable"/>
              <w:rPr>
                <w:sz w:val="18"/>
              </w:rPr>
            </w:pPr>
            <w:r>
              <w:rPr>
                <w:sz w:val="18"/>
              </w:rPr>
              <w:t>May or may not be permanently in the useful x</w:t>
            </w:r>
            <w:r>
              <w:rPr>
                <w:sz w:val="18"/>
              </w:rPr>
              <w:noBreakHyphen/>
              <w:t>ray beam</w:t>
            </w:r>
          </w:p>
        </w:tc>
        <w:tc>
          <w:tcPr>
            <w:tcW w:w="1701" w:type="dxa"/>
            <w:tcBorders>
              <w:top w:val="single" w:sz="7" w:space="0" w:color="auto"/>
              <w:left w:val="single" w:sz="7" w:space="0" w:color="auto"/>
            </w:tcBorders>
          </w:tcPr>
          <w:p w14:paraId="1617DA51" w14:textId="77777777" w:rsidR="00B83108" w:rsidRDefault="00B83108">
            <w:pPr>
              <w:pStyle w:val="yTable"/>
              <w:rPr>
                <w:sz w:val="18"/>
              </w:rPr>
            </w:pPr>
            <w:r>
              <w:rPr>
                <w:sz w:val="18"/>
              </w:rPr>
              <w:t>300 mms from the input surface of the image intensifier</w:t>
            </w:r>
          </w:p>
        </w:tc>
        <w:tc>
          <w:tcPr>
            <w:tcW w:w="1985" w:type="dxa"/>
            <w:tcBorders>
              <w:top w:val="single" w:sz="7" w:space="0" w:color="auto"/>
              <w:left w:val="single" w:sz="7" w:space="0" w:color="auto"/>
            </w:tcBorders>
          </w:tcPr>
          <w:p w14:paraId="2C1F011C" w14:textId="77777777" w:rsidR="00B83108" w:rsidRDefault="00B83108">
            <w:pPr>
              <w:pStyle w:val="yTable"/>
              <w:rPr>
                <w:sz w:val="18"/>
              </w:rPr>
            </w:pPr>
            <w:r>
              <w:rPr>
                <w:sz w:val="18"/>
              </w:rPr>
              <w:t>Shortest distance between the x</w:t>
            </w:r>
            <w:r>
              <w:rPr>
                <w:sz w:val="18"/>
              </w:rPr>
              <w:noBreakHyphen/>
              <w:t>ray tube focal spot and the image intensifier but not less than 400 mms from the x</w:t>
            </w:r>
            <w:r>
              <w:rPr>
                <w:sz w:val="18"/>
              </w:rPr>
              <w:noBreakHyphen/>
              <w:t>ray tube focal spot</w:t>
            </w:r>
          </w:p>
        </w:tc>
      </w:tr>
      <w:tr w:rsidR="000B1A61" w14:paraId="65AB86BD" w14:textId="77777777">
        <w:tc>
          <w:tcPr>
            <w:tcW w:w="1843" w:type="dxa"/>
            <w:tcBorders>
              <w:top w:val="single" w:sz="7" w:space="0" w:color="auto"/>
              <w:bottom w:val="single" w:sz="7" w:space="0" w:color="auto"/>
            </w:tcBorders>
          </w:tcPr>
          <w:p w14:paraId="3E83109E" w14:textId="77777777" w:rsidR="00B83108" w:rsidRDefault="00B83108">
            <w:pPr>
              <w:pStyle w:val="yTable"/>
              <w:rPr>
                <w:sz w:val="18"/>
              </w:rPr>
            </w:pPr>
            <w:r>
              <w:rPr>
                <w:sz w:val="18"/>
              </w:rPr>
              <w:t>Other fluoroscopic apparatus</w:t>
            </w:r>
          </w:p>
        </w:tc>
        <w:tc>
          <w:tcPr>
            <w:tcW w:w="1559" w:type="dxa"/>
            <w:tcBorders>
              <w:top w:val="single" w:sz="7" w:space="0" w:color="auto"/>
              <w:left w:val="single" w:sz="7" w:space="0" w:color="auto"/>
              <w:bottom w:val="single" w:sz="7" w:space="0" w:color="auto"/>
            </w:tcBorders>
          </w:tcPr>
          <w:p w14:paraId="45214B06" w14:textId="77777777" w:rsidR="00B83108" w:rsidRDefault="00B83108">
            <w:pPr>
              <w:pStyle w:val="yTable"/>
              <w:rPr>
                <w:sz w:val="18"/>
              </w:rPr>
            </w:pPr>
            <w:r>
              <w:rPr>
                <w:sz w:val="18"/>
              </w:rPr>
              <w:t>May or may not be permanently in the useful x</w:t>
            </w:r>
            <w:r>
              <w:rPr>
                <w:sz w:val="18"/>
              </w:rPr>
              <w:noBreakHyphen/>
              <w:t>ray beam</w:t>
            </w:r>
          </w:p>
        </w:tc>
        <w:tc>
          <w:tcPr>
            <w:tcW w:w="1701" w:type="dxa"/>
            <w:tcBorders>
              <w:top w:val="single" w:sz="7" w:space="0" w:color="auto"/>
              <w:left w:val="single" w:sz="7" w:space="0" w:color="auto"/>
              <w:bottom w:val="single" w:sz="7" w:space="0" w:color="auto"/>
            </w:tcBorders>
          </w:tcPr>
          <w:p w14:paraId="294805EA" w14:textId="77777777" w:rsidR="00B83108" w:rsidRDefault="00B83108">
            <w:pPr>
              <w:pStyle w:val="yTable"/>
              <w:rPr>
                <w:sz w:val="18"/>
              </w:rPr>
            </w:pPr>
            <w:r>
              <w:rPr>
                <w:sz w:val="18"/>
              </w:rPr>
              <w:t>400 mms from the x</w:t>
            </w:r>
            <w:r>
              <w:rPr>
                <w:sz w:val="18"/>
              </w:rPr>
              <w:noBreakHyphen/>
              <w:t>ray tube focal spot or the minimum distance, whichever is greater</w:t>
            </w:r>
          </w:p>
        </w:tc>
        <w:tc>
          <w:tcPr>
            <w:tcW w:w="1985" w:type="dxa"/>
            <w:tcBorders>
              <w:top w:val="single" w:sz="7" w:space="0" w:color="auto"/>
              <w:left w:val="single" w:sz="7" w:space="0" w:color="auto"/>
              <w:bottom w:val="single" w:sz="7" w:space="0" w:color="auto"/>
            </w:tcBorders>
          </w:tcPr>
          <w:p w14:paraId="4B17A897" w14:textId="77777777" w:rsidR="00B83108" w:rsidRDefault="00B83108">
            <w:pPr>
              <w:pStyle w:val="yTable"/>
              <w:rPr>
                <w:sz w:val="18"/>
              </w:rPr>
            </w:pPr>
          </w:p>
        </w:tc>
      </w:tr>
    </w:tbl>
    <w:p w14:paraId="005CF15B" w14:textId="77777777" w:rsidR="00B83108" w:rsidRDefault="00B83108">
      <w:pPr>
        <w:pStyle w:val="yMiscellaneousBody"/>
        <w:tabs>
          <w:tab w:val="left" w:pos="1078"/>
          <w:tab w:val="left" w:pos="1610"/>
        </w:tabs>
        <w:ind w:left="1624" w:hanging="1624"/>
        <w:rPr>
          <w:snapToGrid w:val="0"/>
        </w:rPr>
      </w:pPr>
      <w:r>
        <w:rPr>
          <w:snapToGrid w:val="0"/>
        </w:rPr>
        <w:tab/>
        <w:t>(l)</w:t>
      </w:r>
      <w:r>
        <w:rPr>
          <w:snapToGrid w:val="0"/>
        </w:rPr>
        <w:tab/>
        <w:t>notwithstanding paragraph (k), where the apparatus is fitted with automatic dose rate control and a higher dose rate is temporarily required, a maximum dose rate in air of 100 milligray per minute is permitted for the apparatus configurations specified in the Table to paragraph (k) at the measurement points and under the conditions specified in that Table, subject to the higher dose rate facility —</w:t>
      </w:r>
    </w:p>
    <w:p w14:paraId="08A3EABB"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being activated by a clearly identified control requiring a deliberate action by the fluoroscopist; and</w:t>
      </w:r>
    </w:p>
    <w:p w14:paraId="1370C408" w14:textId="77777777" w:rsidR="00B83108" w:rsidRDefault="00B83108">
      <w:pPr>
        <w:pStyle w:val="yMiscellaneousBody"/>
        <w:tabs>
          <w:tab w:val="left" w:pos="1764"/>
          <w:tab w:val="left" w:pos="2324"/>
        </w:tabs>
        <w:ind w:left="2338" w:hanging="2338"/>
        <w:rPr>
          <w:snapToGrid w:val="0"/>
        </w:rPr>
      </w:pPr>
      <w:r>
        <w:rPr>
          <w:snapToGrid w:val="0"/>
        </w:rPr>
        <w:lastRenderedPageBreak/>
        <w:tab/>
        <w:t>(ii)</w:t>
      </w:r>
      <w:r>
        <w:rPr>
          <w:snapToGrid w:val="0"/>
        </w:rPr>
        <w:tab/>
        <w:t>being accompanied during activation by —</w:t>
      </w:r>
    </w:p>
    <w:p w14:paraId="681D1C52"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a continuous signal audible to the fluoroscopist and distinguishable from the signal required under paragraph (j); or</w:t>
      </w:r>
    </w:p>
    <w:p w14:paraId="3FD453F0" w14:textId="77777777" w:rsidR="00B83108" w:rsidRDefault="00B83108">
      <w:pPr>
        <w:pStyle w:val="yMiscellaneousBody"/>
        <w:keepNext/>
        <w:keepLines/>
        <w:tabs>
          <w:tab w:val="left" w:pos="2618"/>
          <w:tab w:val="left" w:pos="3178"/>
        </w:tabs>
        <w:ind w:left="3192" w:hanging="3192"/>
        <w:rPr>
          <w:snapToGrid w:val="0"/>
        </w:rPr>
      </w:pPr>
      <w:r>
        <w:rPr>
          <w:snapToGrid w:val="0"/>
        </w:rPr>
        <w:tab/>
        <w:t>(B)</w:t>
      </w:r>
      <w:r>
        <w:rPr>
          <w:snapToGrid w:val="0"/>
        </w:rPr>
        <w:tab/>
        <w:t>an identified and readily distinguishable visible signal at the image viewing position occupied by the fluoroscopist;</w:t>
      </w:r>
    </w:p>
    <w:p w14:paraId="4FA4EDC3" w14:textId="77777777" w:rsidR="00B83108" w:rsidRDefault="00B83108">
      <w:pPr>
        <w:pStyle w:val="yMiscellaneousBody"/>
        <w:tabs>
          <w:tab w:val="left" w:pos="1764"/>
          <w:tab w:val="left" w:pos="2324"/>
        </w:tabs>
        <w:ind w:left="2338" w:hanging="2338"/>
        <w:rPr>
          <w:snapToGrid w:val="0"/>
        </w:rPr>
      </w:pPr>
      <w:r>
        <w:rPr>
          <w:snapToGrid w:val="0"/>
        </w:rPr>
        <w:tab/>
      </w:r>
      <w:r>
        <w:rPr>
          <w:snapToGrid w:val="0"/>
        </w:rPr>
        <w:tab/>
        <w:t>and</w:t>
      </w:r>
    </w:p>
    <w:p w14:paraId="054227F0" w14:textId="77777777" w:rsidR="00B83108" w:rsidRDefault="00B83108">
      <w:pPr>
        <w:pStyle w:val="yMiscellaneousBody"/>
        <w:keepNext/>
        <w:keepLines/>
        <w:tabs>
          <w:tab w:val="left" w:pos="1764"/>
          <w:tab w:val="left" w:pos="2324"/>
        </w:tabs>
        <w:ind w:left="2338" w:hanging="2338"/>
        <w:rPr>
          <w:snapToGrid w:val="0"/>
        </w:rPr>
      </w:pPr>
      <w:r>
        <w:rPr>
          <w:snapToGrid w:val="0"/>
        </w:rPr>
        <w:tab/>
        <w:t>(iii)</w:t>
      </w:r>
      <w:r>
        <w:rPr>
          <w:snapToGrid w:val="0"/>
        </w:rPr>
        <w:tab/>
        <w:t>automatically returning to the lower dose rate setting if the higher dose rate facility is —</w:t>
      </w:r>
    </w:p>
    <w:p w14:paraId="5602CA59"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not activated by a “dead man” switch; and</w:t>
      </w:r>
    </w:p>
    <w:p w14:paraId="44199FF5" w14:textId="77777777" w:rsidR="00B83108" w:rsidRDefault="00B83108">
      <w:pPr>
        <w:pStyle w:val="yMiscellaneousBody"/>
        <w:tabs>
          <w:tab w:val="left" w:pos="2618"/>
          <w:tab w:val="left" w:pos="3178"/>
        </w:tabs>
        <w:ind w:left="3192" w:hanging="3192"/>
        <w:rPr>
          <w:snapToGrid w:val="0"/>
        </w:rPr>
      </w:pPr>
      <w:r>
        <w:rPr>
          <w:snapToGrid w:val="0"/>
        </w:rPr>
        <w:tab/>
        <w:t>(B)</w:t>
      </w:r>
      <w:r>
        <w:rPr>
          <w:snapToGrid w:val="0"/>
        </w:rPr>
        <w:tab/>
        <w:t>unused for 5 minutes or more or otherwise disconnected from the power source;</w:t>
      </w:r>
    </w:p>
    <w:p w14:paraId="261A5BDD" w14:textId="77777777" w:rsidR="00B83108" w:rsidRDefault="00B83108">
      <w:pPr>
        <w:pStyle w:val="yMiscellaneousBody"/>
        <w:tabs>
          <w:tab w:val="left" w:pos="1078"/>
          <w:tab w:val="left" w:pos="1610"/>
        </w:tabs>
        <w:ind w:left="1624" w:hanging="1624"/>
        <w:rPr>
          <w:snapToGrid w:val="0"/>
        </w:rPr>
      </w:pPr>
      <w:r>
        <w:rPr>
          <w:snapToGrid w:val="0"/>
        </w:rPr>
        <w:tab/>
        <w:t>(m)</w:t>
      </w:r>
      <w:r>
        <w:rPr>
          <w:snapToGrid w:val="0"/>
        </w:rPr>
        <w:tab/>
        <w:t>paragraph (k) does not apply during pulsed cinefluorography or electronic radiography;</w:t>
      </w:r>
    </w:p>
    <w:p w14:paraId="5C42E94D" w14:textId="77777777" w:rsidR="00B83108" w:rsidRDefault="00B83108">
      <w:pPr>
        <w:pStyle w:val="yMiscellaneousBody"/>
        <w:tabs>
          <w:tab w:val="left" w:pos="1078"/>
          <w:tab w:val="left" w:pos="1610"/>
        </w:tabs>
        <w:ind w:left="1624" w:hanging="1624"/>
        <w:rPr>
          <w:snapToGrid w:val="0"/>
        </w:rPr>
      </w:pPr>
      <w:r>
        <w:rPr>
          <w:snapToGrid w:val="0"/>
        </w:rPr>
        <w:tab/>
        <w:t>(n)</w:t>
      </w:r>
      <w:r>
        <w:rPr>
          <w:snapToGrid w:val="0"/>
        </w:rPr>
        <w:tab/>
        <w:t>for apparatus with automatic dose rate control, or at 90 kV(peak) for apparatus with semi</w:t>
      </w:r>
      <w:r>
        <w:rPr>
          <w:snapToGrid w:val="0"/>
        </w:rPr>
        <w:noBreakHyphen/>
        <w:t>automatic dose rate control, the dose rate in air measured under the conditions specified in the Table to paragraph (k) with the x</w:t>
      </w:r>
      <w:r>
        <w:rPr>
          <w:snapToGrid w:val="0"/>
        </w:rPr>
        <w:noBreakHyphen/>
        <w:t>ray beam attenuated by a methyl methacrylate and aluminium abdominal phantom, as defined in American National Standards Institute publication ANSI PH2.43</w:t>
      </w:r>
      <w:r>
        <w:rPr>
          <w:snapToGrid w:val="0"/>
        </w:rPr>
        <w:noBreakHyphen/>
        <w:t>1982, item 3.1, shall not exceed 15 milligray per minute;</w:t>
      </w:r>
    </w:p>
    <w:p w14:paraId="0DFD1BC6" w14:textId="77777777" w:rsidR="00B83108" w:rsidRDefault="00B83108">
      <w:pPr>
        <w:pStyle w:val="yMiscellaneousBody"/>
        <w:tabs>
          <w:tab w:val="left" w:pos="1078"/>
          <w:tab w:val="left" w:pos="1610"/>
        </w:tabs>
        <w:ind w:left="1624" w:hanging="1624"/>
        <w:rPr>
          <w:snapToGrid w:val="0"/>
        </w:rPr>
      </w:pPr>
      <w:r>
        <w:rPr>
          <w:snapToGrid w:val="0"/>
        </w:rPr>
        <w:tab/>
        <w:t>(o)</w:t>
      </w:r>
      <w:r>
        <w:rPr>
          <w:snapToGrid w:val="0"/>
        </w:rPr>
        <w:tab/>
        <w:t>the apparatus shall provide either an analogue or digital display to indicate both the fluoroscopic x</w:t>
      </w:r>
      <w:r>
        <w:rPr>
          <w:snapToGrid w:val="0"/>
        </w:rPr>
        <w:noBreakHyphen/>
        <w:t>ray tube voltage and the fluoroscopic current whenever the x</w:t>
      </w:r>
      <w:r>
        <w:rPr>
          <w:snapToGrid w:val="0"/>
        </w:rPr>
        <w:noBreakHyphen/>
        <w:t>ray tube is energized;</w:t>
      </w:r>
    </w:p>
    <w:p w14:paraId="421F2484" w14:textId="77777777" w:rsidR="00B83108" w:rsidRDefault="00B83108">
      <w:pPr>
        <w:pStyle w:val="yMiscellaneousBody"/>
        <w:tabs>
          <w:tab w:val="left" w:pos="1078"/>
          <w:tab w:val="left" w:pos="1610"/>
        </w:tabs>
        <w:ind w:left="1624" w:hanging="1624"/>
        <w:rPr>
          <w:snapToGrid w:val="0"/>
        </w:rPr>
      </w:pPr>
      <w:r>
        <w:rPr>
          <w:snapToGrid w:val="0"/>
        </w:rPr>
        <w:tab/>
        <w:t>(p)</w:t>
      </w:r>
      <w:r>
        <w:rPr>
          <w:snapToGrid w:val="0"/>
        </w:rPr>
        <w:tab/>
        <w:t>the fluoroscopic exposure switch shall be “dead man” and foot switches shall be protected against accidental activation;</w:t>
      </w:r>
    </w:p>
    <w:p w14:paraId="3FC8AE86" w14:textId="77777777" w:rsidR="00B83108" w:rsidRDefault="00B83108">
      <w:pPr>
        <w:pStyle w:val="yMiscellaneousBody"/>
        <w:keepNext/>
        <w:tabs>
          <w:tab w:val="left" w:pos="1078"/>
          <w:tab w:val="left" w:pos="1610"/>
        </w:tabs>
        <w:ind w:left="1624" w:hanging="1624"/>
        <w:rPr>
          <w:snapToGrid w:val="0"/>
        </w:rPr>
      </w:pPr>
      <w:r>
        <w:rPr>
          <w:snapToGrid w:val="0"/>
        </w:rPr>
        <w:lastRenderedPageBreak/>
        <w:tab/>
        <w:t>(q)</w:t>
      </w:r>
      <w:r>
        <w:rPr>
          <w:snapToGrid w:val="0"/>
        </w:rPr>
        <w:tab/>
        <w:t>for conventional undertable x</w:t>
      </w:r>
      <w:r>
        <w:rPr>
          <w:snapToGrid w:val="0"/>
        </w:rPr>
        <w:noBreakHyphen/>
        <w:t>ray tube fluoroscopic apparatus —</w:t>
      </w:r>
    </w:p>
    <w:p w14:paraId="10DC2AF7"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an apron or drape consisting of overlapping segments and providing shielding equivalent to not less than 0.5 mm of lead shall be attached to the edge of the serial changer in such a way that there is no gap between the drape and the serial changer or between the segments when the drape hangs vertically and unobstructed;</w:t>
      </w:r>
    </w:p>
    <w:p w14:paraId="696908DD"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the apron or drape shall not be smaller in width than the width of the serial changer measured parallel to the table length and shall be long enough to reach the tabletop with the table horizontal and the serial changer at its maximum height above the table;</w:t>
      </w:r>
    </w:p>
    <w:p w14:paraId="7D85FCE5"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any bucky slot opening in the side of the table adjacent to the person performing fluoroscopy shall be covered during fluoroscopy with a barrier equivalent to not less than 0.5 mm lead.</w:t>
      </w:r>
    </w:p>
    <w:p w14:paraId="1843CBA3" w14:textId="77777777" w:rsidR="00B83108" w:rsidRDefault="00B83108">
      <w:pPr>
        <w:pStyle w:val="yMiscellaneousBody"/>
        <w:tabs>
          <w:tab w:val="left" w:pos="364"/>
          <w:tab w:val="left" w:pos="896"/>
        </w:tabs>
        <w:ind w:left="896" w:hanging="896"/>
        <w:rPr>
          <w:snapToGrid w:val="0"/>
        </w:rPr>
      </w:pPr>
      <w:r>
        <w:rPr>
          <w:snapToGrid w:val="0"/>
        </w:rPr>
        <w:t>4.</w:t>
      </w:r>
      <w:r>
        <w:rPr>
          <w:snapToGrid w:val="0"/>
        </w:rPr>
        <w:tab/>
      </w:r>
      <w:r>
        <w:rPr>
          <w:snapToGrid w:val="0"/>
        </w:rPr>
        <w:tab/>
        <w:t>In the case of x</w:t>
      </w:r>
      <w:r>
        <w:rPr>
          <w:snapToGrid w:val="0"/>
        </w:rPr>
        <w:noBreakHyphen/>
        <w:t>ray therapy apparatus which is operated or used for medical therapy and in which the x</w:t>
      </w:r>
      <w:r>
        <w:rPr>
          <w:snapToGrid w:val="0"/>
        </w:rPr>
        <w:noBreakHyphen/>
        <w:t>rays produced have a maximum energy not exceeding 500 000 electron volts —</w:t>
      </w:r>
    </w:p>
    <w:p w14:paraId="7BE7FC29"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an x</w:t>
      </w:r>
      <w:r>
        <w:rPr>
          <w:snapToGrid w:val="0"/>
        </w:rPr>
        <w:noBreakHyphen/>
        <w:t>ray tube used for conventional x</w:t>
      </w:r>
      <w:r>
        <w:rPr>
          <w:snapToGrid w:val="0"/>
        </w:rPr>
        <w:noBreakHyphen/>
        <w:t>ray therapy shall be enclosed in such a housing that, at every specified rating of that tube in that housing, the absorbed dose rate in air from the leakage radiation measured —</w:t>
      </w:r>
    </w:p>
    <w:p w14:paraId="0DC1A9D5"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at a distance of 1 metre from the focus does not exceed 10 milligrays per hour, or 300 milligrays per hour at any position accessible to the patient at a distance of 50 mm from the surface of that housing or its accessory equipment; or</w:t>
      </w:r>
    </w:p>
    <w:p w14:paraId="599D0A72" w14:textId="77777777" w:rsidR="00B83108" w:rsidRDefault="00B83108">
      <w:pPr>
        <w:pStyle w:val="yMiscellaneousBody"/>
        <w:keepNext/>
        <w:tabs>
          <w:tab w:val="left" w:pos="1764"/>
          <w:tab w:val="left" w:pos="2324"/>
        </w:tabs>
        <w:ind w:left="2338" w:hanging="2338"/>
        <w:rPr>
          <w:snapToGrid w:val="0"/>
        </w:rPr>
      </w:pPr>
      <w:r>
        <w:rPr>
          <w:snapToGrid w:val="0"/>
        </w:rPr>
        <w:tab/>
        <w:t>(ii)</w:t>
      </w:r>
      <w:r>
        <w:rPr>
          <w:snapToGrid w:val="0"/>
        </w:rPr>
        <w:tab/>
        <w:t>in the case of an x</w:t>
      </w:r>
      <w:r>
        <w:rPr>
          <w:snapToGrid w:val="0"/>
        </w:rPr>
        <w:noBreakHyphen/>
        <w:t xml:space="preserve">ray tube which is operated at a potential of 60 kilovolts peak or below, does not exceed 1 milligray per hour at any position 50 mm </w:t>
      </w:r>
      <w:r>
        <w:rPr>
          <w:snapToGrid w:val="0"/>
        </w:rPr>
        <w:lastRenderedPageBreak/>
        <w:t>from the surface of that housing or its accessory equipment,</w:t>
      </w:r>
    </w:p>
    <w:p w14:paraId="78A6AED9"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 for the purpose of determining compliance with this requirement, measurements shall be averaged over an area not exceeding 10 000 square mm at a distance of 1 metre or 1 000 square mm at a distance of 50 mm, as the case requires, from the x</w:t>
      </w:r>
      <w:r>
        <w:rPr>
          <w:snapToGrid w:val="0"/>
        </w:rPr>
        <w:noBreakHyphen/>
        <w:t>ray tube or source housing;</w:t>
      </w:r>
    </w:p>
    <w:p w14:paraId="2D8EA934"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the high tension generator shall be —</w:t>
      </w:r>
    </w:p>
    <w:p w14:paraId="54FDF8CB"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so designed that it maintains the tube potential and current within plus or minus 2% of the preset values; and</w:t>
      </w:r>
    </w:p>
    <w:p w14:paraId="2E3E79D6"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provided with —</w:t>
      </w:r>
    </w:p>
    <w:p w14:paraId="2DD4C469"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a meter to indicate a deviation from the preset values of the tube potential or current; or</w:t>
      </w:r>
    </w:p>
    <w:p w14:paraId="567FB66D" w14:textId="77777777" w:rsidR="00B83108" w:rsidRDefault="00B83108">
      <w:pPr>
        <w:pStyle w:val="yMiscellaneousBody"/>
        <w:tabs>
          <w:tab w:val="left" w:pos="2618"/>
          <w:tab w:val="left" w:pos="3178"/>
        </w:tabs>
        <w:ind w:left="3192" w:hanging="3192"/>
        <w:rPr>
          <w:snapToGrid w:val="0"/>
        </w:rPr>
      </w:pPr>
      <w:r>
        <w:rPr>
          <w:snapToGrid w:val="0"/>
        </w:rPr>
        <w:tab/>
        <w:t>(B)</w:t>
      </w:r>
      <w:r>
        <w:rPr>
          <w:snapToGrid w:val="0"/>
        </w:rPr>
        <w:tab/>
        <w:t>a visual or audible indicator to react if the tube potential or current transgresses the preset values;</w:t>
      </w:r>
    </w:p>
    <w:p w14:paraId="7C865BF8" w14:textId="77777777" w:rsidR="00B83108" w:rsidRDefault="00B83108">
      <w:pPr>
        <w:pStyle w:val="yMiscellaneousBody"/>
        <w:tabs>
          <w:tab w:val="left" w:pos="1078"/>
          <w:tab w:val="left" w:pos="1610"/>
        </w:tabs>
        <w:ind w:left="1624" w:hanging="1624"/>
        <w:rPr>
          <w:snapToGrid w:val="0"/>
        </w:rPr>
      </w:pPr>
      <w:r>
        <w:rPr>
          <w:snapToGrid w:val="0"/>
        </w:rPr>
        <w:tab/>
        <w:t>(ba)</w:t>
      </w:r>
      <w:r>
        <w:rPr>
          <w:snapToGrid w:val="0"/>
        </w:rPr>
        <w:tab/>
        <w:t>electronic circuits shall be provided to identify the choice and location of interchangeable filters;</w:t>
      </w:r>
    </w:p>
    <w:p w14:paraId="49833A45" w14:textId="77777777" w:rsidR="00B83108" w:rsidRDefault="00B83108">
      <w:pPr>
        <w:pStyle w:val="yMiscellaneousBody"/>
        <w:tabs>
          <w:tab w:val="left" w:pos="1078"/>
          <w:tab w:val="left" w:pos="1610"/>
        </w:tabs>
        <w:ind w:left="1624" w:hanging="1624"/>
        <w:rPr>
          <w:snapToGrid w:val="0"/>
        </w:rPr>
      </w:pPr>
      <w:r>
        <w:rPr>
          <w:snapToGrid w:val="0"/>
        </w:rPr>
        <w:tab/>
        <w:t>(bc)</w:t>
      </w:r>
      <w:r>
        <w:rPr>
          <w:snapToGrid w:val="0"/>
        </w:rPr>
        <w:tab/>
        <w:t>where a choice of interchangeable filters can be made by an operation within the treatment room —</w:t>
      </w:r>
    </w:p>
    <w:p w14:paraId="4A5F489A"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exposure shall not be capable of being made until the choice has been verified by a confirming operation at the control panel; and</w:t>
      </w:r>
    </w:p>
    <w:p w14:paraId="44710620"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when the confirming operation has been completed, the chosen filter combination shall be displayed at the control panel;</w:t>
      </w:r>
    </w:p>
    <w:p w14:paraId="3F04CCB9"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permanent diaphragms or cones shall be so constructed that, in combination with the x</w:t>
      </w:r>
      <w:r>
        <w:rPr>
          <w:snapToGrid w:val="0"/>
        </w:rPr>
        <w:noBreakHyphen/>
        <w:t>ray tube housing, they comply with the exposure requirements for leakage radiation set out in paragraph (a);</w:t>
      </w:r>
    </w:p>
    <w:p w14:paraId="362E998B" w14:textId="77777777" w:rsidR="00B83108" w:rsidRDefault="00B83108">
      <w:pPr>
        <w:pStyle w:val="yMiscellaneousBody"/>
        <w:tabs>
          <w:tab w:val="left" w:pos="1078"/>
          <w:tab w:val="left" w:pos="1610"/>
        </w:tabs>
        <w:ind w:left="1624" w:hanging="1624"/>
        <w:rPr>
          <w:snapToGrid w:val="0"/>
        </w:rPr>
      </w:pPr>
      <w:r>
        <w:rPr>
          <w:snapToGrid w:val="0"/>
        </w:rPr>
        <w:lastRenderedPageBreak/>
        <w:tab/>
        <w:t>(d)</w:t>
      </w:r>
      <w:r>
        <w:rPr>
          <w:snapToGrid w:val="0"/>
        </w:rPr>
        <w:tab/>
        <w:t>adjustable or removable beam limiting diaphragms or cones shall not transmit more than 5% of the useful beam at the maximum operating kilovoltage and with the maximum treatment filter in position;</w:t>
      </w:r>
    </w:p>
    <w:p w14:paraId="34C53626" w14:textId="77777777" w:rsidR="00B83108" w:rsidRDefault="00B83108">
      <w:pPr>
        <w:pStyle w:val="yMiscellaneousBody"/>
        <w:tabs>
          <w:tab w:val="left" w:pos="1078"/>
          <w:tab w:val="left" w:pos="1610"/>
        </w:tabs>
        <w:ind w:left="1624" w:hanging="1624"/>
        <w:rPr>
          <w:snapToGrid w:val="0"/>
        </w:rPr>
      </w:pPr>
      <w:r>
        <w:rPr>
          <w:snapToGrid w:val="0"/>
        </w:rPr>
        <w:tab/>
        <w:t>(e)</w:t>
      </w:r>
      <w:r>
        <w:rPr>
          <w:snapToGrid w:val="0"/>
        </w:rPr>
        <w:tab/>
        <w:t>the x</w:t>
      </w:r>
      <w:r>
        <w:rPr>
          <w:snapToGrid w:val="0"/>
        </w:rPr>
        <w:noBreakHyphen/>
        <w:t>ray tube shall be so secured in its housing that it cannot move in relation to the useful beam aperture and there shall be a clear mark on the exterior of the x</w:t>
      </w:r>
      <w:r>
        <w:rPr>
          <w:snapToGrid w:val="0"/>
        </w:rPr>
        <w:noBreakHyphen/>
        <w:t>ray tube housing to indicate the position of the focal spot;</w:t>
      </w:r>
    </w:p>
    <w:p w14:paraId="0CBB22AE" w14:textId="77777777" w:rsidR="00B83108" w:rsidRDefault="00B83108">
      <w:pPr>
        <w:pStyle w:val="yMiscellaneousBody"/>
        <w:tabs>
          <w:tab w:val="left" w:pos="1078"/>
          <w:tab w:val="left" w:pos="1610"/>
        </w:tabs>
        <w:ind w:left="1624" w:hanging="1624"/>
        <w:rPr>
          <w:snapToGrid w:val="0"/>
        </w:rPr>
      </w:pPr>
      <w:r>
        <w:rPr>
          <w:snapToGrid w:val="0"/>
        </w:rPr>
        <w:tab/>
        <w:t>(f)</w:t>
      </w:r>
      <w:r>
        <w:rPr>
          <w:snapToGrid w:val="0"/>
        </w:rPr>
        <w:tab/>
        <w:t>the x</w:t>
      </w:r>
      <w:r>
        <w:rPr>
          <w:snapToGrid w:val="0"/>
        </w:rPr>
        <w:noBreakHyphen/>
        <w:t>ray tube housing shall remain stationary during stationary portal treatment;</w:t>
      </w:r>
    </w:p>
    <w:p w14:paraId="022E1CA5" w14:textId="77777777" w:rsidR="00B83108" w:rsidRDefault="00B83108">
      <w:pPr>
        <w:pStyle w:val="yMiscellaneousBody"/>
        <w:tabs>
          <w:tab w:val="left" w:pos="1078"/>
          <w:tab w:val="left" w:pos="1610"/>
        </w:tabs>
        <w:ind w:left="1624" w:hanging="1624"/>
        <w:rPr>
          <w:snapToGrid w:val="0"/>
        </w:rPr>
      </w:pPr>
      <w:r>
        <w:rPr>
          <w:snapToGrid w:val="0"/>
        </w:rPr>
        <w:tab/>
        <w:t>(g)</w:t>
      </w:r>
      <w:r>
        <w:rPr>
          <w:snapToGrid w:val="0"/>
        </w:rPr>
        <w:tab/>
        <w:t>there shall be a clearly visible indicator on the control panel which indicates when x</w:t>
      </w:r>
      <w:r>
        <w:rPr>
          <w:snapToGrid w:val="0"/>
        </w:rPr>
        <w:noBreakHyphen/>
        <w:t>rays are being produced;</w:t>
      </w:r>
    </w:p>
    <w:p w14:paraId="3E0D9898" w14:textId="77777777" w:rsidR="00B83108" w:rsidRDefault="00B83108">
      <w:pPr>
        <w:pStyle w:val="yMiscellaneousBody"/>
        <w:tabs>
          <w:tab w:val="left" w:pos="1078"/>
          <w:tab w:val="left" w:pos="1610"/>
        </w:tabs>
        <w:ind w:left="1624" w:hanging="1624"/>
        <w:rPr>
          <w:snapToGrid w:val="0"/>
        </w:rPr>
      </w:pPr>
      <w:r>
        <w:rPr>
          <w:snapToGrid w:val="0"/>
        </w:rPr>
        <w:tab/>
        <w:t>(h)</w:t>
      </w:r>
      <w:r>
        <w:rPr>
          <w:snapToGrid w:val="0"/>
        </w:rPr>
        <w:tab/>
        <w:t>equipment in which the useful beam is controlled by a shutter shall have clearly visible indicators on the control panel which indicate whether the shutter is open or closed;</w:t>
      </w:r>
    </w:p>
    <w:p w14:paraId="2AA3D0F8" w14:textId="77777777" w:rsidR="00B83108" w:rsidRDefault="00B83108">
      <w:pPr>
        <w:pStyle w:val="yMiscellaneousBody"/>
        <w:tabs>
          <w:tab w:val="left" w:pos="1078"/>
          <w:tab w:val="left" w:pos="1610"/>
        </w:tabs>
        <w:ind w:left="1624" w:hanging="1624"/>
        <w:rPr>
          <w:snapToGrid w:val="0"/>
        </w:rPr>
      </w:pPr>
      <w:r>
        <w:rPr>
          <w:snapToGrid w:val="0"/>
        </w:rPr>
        <w:tab/>
        <w:t>(i)</w:t>
      </w:r>
      <w:r>
        <w:rPr>
          <w:snapToGrid w:val="0"/>
        </w:rPr>
        <w:tab/>
        <w:t>an indicator light shall be provided near the entrance to the treatment room to indicate when the useful beam is being transmitted;</w:t>
      </w:r>
    </w:p>
    <w:p w14:paraId="69948B17" w14:textId="77777777" w:rsidR="00B83108" w:rsidRDefault="00B83108">
      <w:pPr>
        <w:pStyle w:val="yMiscellaneousBody"/>
        <w:keepNext/>
        <w:tabs>
          <w:tab w:val="left" w:pos="1078"/>
          <w:tab w:val="left" w:pos="1610"/>
        </w:tabs>
        <w:ind w:left="1624" w:hanging="1624"/>
        <w:rPr>
          <w:snapToGrid w:val="0"/>
        </w:rPr>
      </w:pPr>
      <w:r>
        <w:rPr>
          <w:snapToGrid w:val="0"/>
        </w:rPr>
        <w:tab/>
        <w:t>(j)</w:t>
      </w:r>
      <w:r>
        <w:rPr>
          <w:snapToGrid w:val="0"/>
        </w:rPr>
        <w:tab/>
        <w:t>the equipment shall be so designed that —</w:t>
      </w:r>
    </w:p>
    <w:p w14:paraId="02A8D8C3"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the full operating tube potential and current are attained within a period of time such that the skin dose to the patient does not exceed 50 milligrays during that time; or</w:t>
      </w:r>
    </w:p>
    <w:p w14:paraId="2290576E"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the tube assembly carries a remotely operated shutter to control the useful beam so that the skin dose to the patient does not exceed 50 milligrays during the period of time it takes for the shutter to open;</w:t>
      </w:r>
    </w:p>
    <w:p w14:paraId="1676DF59" w14:textId="77777777" w:rsidR="00B83108" w:rsidRDefault="00B83108">
      <w:pPr>
        <w:pStyle w:val="yMiscellaneousBody"/>
        <w:tabs>
          <w:tab w:val="left" w:pos="1078"/>
          <w:tab w:val="left" w:pos="1610"/>
        </w:tabs>
        <w:ind w:left="1624" w:hanging="1624"/>
        <w:rPr>
          <w:snapToGrid w:val="0"/>
        </w:rPr>
      </w:pPr>
      <w:r>
        <w:rPr>
          <w:snapToGrid w:val="0"/>
        </w:rPr>
        <w:tab/>
        <w:t>(k)</w:t>
      </w:r>
      <w:r>
        <w:rPr>
          <w:snapToGrid w:val="0"/>
        </w:rPr>
        <w:tab/>
        <w:t>subject to paragraph (q), the equipment shall be provided with 2 automatic timers, comprising a primary timer and a back</w:t>
      </w:r>
      <w:r>
        <w:rPr>
          <w:snapToGrid w:val="0"/>
        </w:rPr>
        <w:noBreakHyphen/>
        <w:t>up timer;</w:t>
      </w:r>
    </w:p>
    <w:p w14:paraId="69630F47" w14:textId="77777777" w:rsidR="00B83108" w:rsidRDefault="00B83108">
      <w:pPr>
        <w:pStyle w:val="yMiscellaneousBody"/>
        <w:keepNext/>
        <w:tabs>
          <w:tab w:val="left" w:pos="1078"/>
          <w:tab w:val="left" w:pos="1610"/>
        </w:tabs>
        <w:ind w:left="1624" w:hanging="1624"/>
        <w:rPr>
          <w:snapToGrid w:val="0"/>
        </w:rPr>
      </w:pPr>
      <w:r>
        <w:rPr>
          <w:snapToGrid w:val="0"/>
        </w:rPr>
        <w:lastRenderedPageBreak/>
        <w:tab/>
        <w:t>(l)</w:t>
      </w:r>
      <w:r>
        <w:rPr>
          <w:snapToGrid w:val="0"/>
        </w:rPr>
        <w:tab/>
        <w:t>the timers referred to in paragraph (k) shall be so designed and arranged that —</w:t>
      </w:r>
    </w:p>
    <w:p w14:paraId="184E0E9B"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the failure of one timer does not affect the operation of the other timer; and</w:t>
      </w:r>
    </w:p>
    <w:p w14:paraId="059314CC"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the possibility of accidental communication between the timers is minimised; and</w:t>
      </w:r>
    </w:p>
    <w:p w14:paraId="76918A55"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the failure of the main power supply to either timer will terminate the exposure; and</w:t>
      </w:r>
    </w:p>
    <w:p w14:paraId="4874CFDF" w14:textId="77777777" w:rsidR="00B83108" w:rsidRDefault="00B83108">
      <w:pPr>
        <w:pStyle w:val="yMiscellaneousBody"/>
        <w:tabs>
          <w:tab w:val="left" w:pos="1764"/>
          <w:tab w:val="left" w:pos="2324"/>
        </w:tabs>
        <w:ind w:left="2338" w:hanging="2338"/>
        <w:rPr>
          <w:snapToGrid w:val="0"/>
        </w:rPr>
      </w:pPr>
      <w:r>
        <w:rPr>
          <w:snapToGrid w:val="0"/>
        </w:rPr>
        <w:tab/>
        <w:t>(iv)</w:t>
      </w:r>
      <w:r>
        <w:rPr>
          <w:snapToGrid w:val="0"/>
        </w:rPr>
        <w:tab/>
        <w:t>each timer is capable of terminating the exposure independently of the other timer; and</w:t>
      </w:r>
    </w:p>
    <w:p w14:paraId="4457748E" w14:textId="77777777" w:rsidR="00B83108" w:rsidRDefault="00B83108">
      <w:pPr>
        <w:pStyle w:val="yMiscellaneousBody"/>
        <w:tabs>
          <w:tab w:val="left" w:pos="1764"/>
          <w:tab w:val="left" w:pos="2324"/>
        </w:tabs>
        <w:ind w:left="2338" w:hanging="2338"/>
        <w:rPr>
          <w:snapToGrid w:val="0"/>
        </w:rPr>
      </w:pPr>
      <w:r>
        <w:rPr>
          <w:snapToGrid w:val="0"/>
        </w:rPr>
        <w:tab/>
        <w:t>(v)</w:t>
      </w:r>
      <w:r>
        <w:rPr>
          <w:snapToGrid w:val="0"/>
        </w:rPr>
        <w:tab/>
        <w:t>the 2 terminating circuits are kept physically separated; and</w:t>
      </w:r>
    </w:p>
    <w:p w14:paraId="6A1F3D8E" w14:textId="77777777" w:rsidR="00B83108" w:rsidRDefault="00B83108">
      <w:pPr>
        <w:pStyle w:val="yMiscellaneousBody"/>
        <w:tabs>
          <w:tab w:val="left" w:pos="1764"/>
          <w:tab w:val="left" w:pos="2324"/>
        </w:tabs>
        <w:ind w:left="2338" w:hanging="2338"/>
        <w:rPr>
          <w:snapToGrid w:val="0"/>
        </w:rPr>
      </w:pPr>
      <w:r>
        <w:rPr>
          <w:snapToGrid w:val="0"/>
        </w:rPr>
        <w:tab/>
        <w:t>(vi)</w:t>
      </w:r>
      <w:r>
        <w:rPr>
          <w:snapToGrid w:val="0"/>
        </w:rPr>
        <w:tab/>
        <w:t>each timer counts upwards from zero so that an over exposure will give a reading; and</w:t>
      </w:r>
    </w:p>
    <w:p w14:paraId="4B8965D9" w14:textId="77777777" w:rsidR="00B83108" w:rsidRDefault="00B83108">
      <w:pPr>
        <w:pStyle w:val="yMiscellaneousBody"/>
        <w:tabs>
          <w:tab w:val="left" w:pos="1764"/>
          <w:tab w:val="left" w:pos="2324"/>
        </w:tabs>
        <w:ind w:left="2338" w:hanging="2338"/>
        <w:rPr>
          <w:snapToGrid w:val="0"/>
        </w:rPr>
      </w:pPr>
      <w:r>
        <w:rPr>
          <w:snapToGrid w:val="0"/>
        </w:rPr>
        <w:tab/>
        <w:t>(vii)</w:t>
      </w:r>
      <w:r>
        <w:rPr>
          <w:snapToGrid w:val="0"/>
        </w:rPr>
        <w:tab/>
        <w:t>the primary timer terminates the exposure when the preset time for termination of the exposure is reached; and</w:t>
      </w:r>
    </w:p>
    <w:p w14:paraId="711519EF" w14:textId="77777777" w:rsidR="00B83108" w:rsidRDefault="00B83108">
      <w:pPr>
        <w:pStyle w:val="yMiscellaneousBody"/>
        <w:tabs>
          <w:tab w:val="left" w:pos="1764"/>
          <w:tab w:val="left" w:pos="2324"/>
        </w:tabs>
        <w:ind w:left="2338" w:hanging="2338"/>
        <w:rPr>
          <w:snapToGrid w:val="0"/>
        </w:rPr>
      </w:pPr>
      <w:r>
        <w:rPr>
          <w:snapToGrid w:val="0"/>
        </w:rPr>
        <w:tab/>
        <w:t>(viii)</w:t>
      </w:r>
      <w:r>
        <w:rPr>
          <w:snapToGrid w:val="0"/>
        </w:rPr>
        <w:tab/>
        <w:t>the back</w:t>
      </w:r>
      <w:r>
        <w:rPr>
          <w:snapToGrid w:val="0"/>
        </w:rPr>
        <w:noBreakHyphen/>
        <w:t>up timer terminates the exposure after, but not more than 0.1 minutes after, the preset time for termination of exposure on the primary timer; and</w:t>
      </w:r>
    </w:p>
    <w:p w14:paraId="5190D970" w14:textId="77777777" w:rsidR="00B83108" w:rsidRDefault="00B83108">
      <w:pPr>
        <w:pStyle w:val="yMiscellaneousBody"/>
        <w:tabs>
          <w:tab w:val="left" w:pos="1764"/>
          <w:tab w:val="left" w:pos="2324"/>
        </w:tabs>
        <w:ind w:left="2338" w:hanging="2338"/>
        <w:rPr>
          <w:snapToGrid w:val="0"/>
        </w:rPr>
      </w:pPr>
      <w:r>
        <w:rPr>
          <w:snapToGrid w:val="0"/>
        </w:rPr>
        <w:tab/>
        <w:t>(ix)</w:t>
      </w:r>
      <w:r>
        <w:rPr>
          <w:snapToGrid w:val="0"/>
        </w:rPr>
        <w:tab/>
        <w:t>each timer continues to record and display until the exposure is terminated by whatever means and retains the display of its readings on and after termination; and</w:t>
      </w:r>
    </w:p>
    <w:p w14:paraId="3CF28204" w14:textId="77777777" w:rsidR="00B83108" w:rsidRDefault="00B83108">
      <w:pPr>
        <w:pStyle w:val="yMiscellaneousBody"/>
        <w:tabs>
          <w:tab w:val="left" w:pos="1764"/>
          <w:tab w:val="left" w:pos="2324"/>
        </w:tabs>
        <w:ind w:left="2338" w:hanging="2338"/>
        <w:rPr>
          <w:snapToGrid w:val="0"/>
        </w:rPr>
      </w:pPr>
      <w:r>
        <w:rPr>
          <w:snapToGrid w:val="0"/>
        </w:rPr>
        <w:tab/>
        <w:t>(x)</w:t>
      </w:r>
      <w:r>
        <w:rPr>
          <w:snapToGrid w:val="0"/>
        </w:rPr>
        <w:tab/>
        <w:t>in the event of a power failure, readings displayed at the time of that failure are stored in a retrievable form; and</w:t>
      </w:r>
    </w:p>
    <w:p w14:paraId="3E72B59C" w14:textId="77777777" w:rsidR="00B83108" w:rsidRDefault="00B83108">
      <w:pPr>
        <w:pStyle w:val="yMiscellaneousBody"/>
        <w:tabs>
          <w:tab w:val="left" w:pos="1764"/>
          <w:tab w:val="left" w:pos="2324"/>
        </w:tabs>
        <w:ind w:left="2338" w:hanging="2338"/>
        <w:rPr>
          <w:snapToGrid w:val="0"/>
        </w:rPr>
      </w:pPr>
      <w:r>
        <w:rPr>
          <w:snapToGrid w:val="0"/>
        </w:rPr>
        <w:tab/>
        <w:t>(xi)</w:t>
      </w:r>
      <w:r>
        <w:rPr>
          <w:snapToGrid w:val="0"/>
        </w:rPr>
        <w:tab/>
        <w:t>a single preselection of the exposure time presets both timers; and</w:t>
      </w:r>
    </w:p>
    <w:p w14:paraId="51ADF990" w14:textId="77777777" w:rsidR="00B83108" w:rsidRDefault="00B83108">
      <w:pPr>
        <w:pStyle w:val="yMiscellaneousBody"/>
        <w:tabs>
          <w:tab w:val="left" w:pos="1764"/>
          <w:tab w:val="left" w:pos="2324"/>
        </w:tabs>
        <w:ind w:left="2338" w:hanging="2338"/>
        <w:rPr>
          <w:snapToGrid w:val="0"/>
        </w:rPr>
      </w:pPr>
      <w:r>
        <w:rPr>
          <w:snapToGrid w:val="0"/>
        </w:rPr>
        <w:tab/>
        <w:t>(xii)</w:t>
      </w:r>
      <w:r>
        <w:rPr>
          <w:snapToGrid w:val="0"/>
        </w:rPr>
        <w:tab/>
        <w:t>the displays of the timers are positioned closely together on the control panel, identical in form and easy to read; and</w:t>
      </w:r>
    </w:p>
    <w:p w14:paraId="1A4BE5A0" w14:textId="77777777" w:rsidR="00B83108" w:rsidRDefault="00B83108">
      <w:pPr>
        <w:pStyle w:val="yMiscellaneousBody"/>
        <w:tabs>
          <w:tab w:val="left" w:pos="1764"/>
          <w:tab w:val="left" w:pos="2324"/>
        </w:tabs>
        <w:ind w:left="2338" w:hanging="2338"/>
        <w:rPr>
          <w:snapToGrid w:val="0"/>
        </w:rPr>
      </w:pPr>
      <w:r>
        <w:rPr>
          <w:snapToGrid w:val="0"/>
        </w:rPr>
        <w:lastRenderedPageBreak/>
        <w:tab/>
        <w:t>(xiii)</w:t>
      </w:r>
      <w:r>
        <w:rPr>
          <w:snapToGrid w:val="0"/>
        </w:rPr>
        <w:tab/>
        <w:t>the timers are single scaled in minutes and decimals of minutes or in seconds only and are capable of being read without further calculation;</w:t>
      </w:r>
    </w:p>
    <w:p w14:paraId="6CB4FC92" w14:textId="77777777" w:rsidR="00B83108" w:rsidRDefault="00B83108">
      <w:pPr>
        <w:pStyle w:val="yMiscellaneousBody"/>
        <w:tabs>
          <w:tab w:val="left" w:pos="1078"/>
          <w:tab w:val="left" w:pos="1610"/>
        </w:tabs>
        <w:ind w:left="1624" w:hanging="1624"/>
        <w:rPr>
          <w:snapToGrid w:val="0"/>
        </w:rPr>
      </w:pPr>
      <w:r>
        <w:rPr>
          <w:snapToGrid w:val="0"/>
        </w:rPr>
        <w:tab/>
        <w:t>(m)</w:t>
      </w:r>
      <w:r>
        <w:rPr>
          <w:snapToGrid w:val="0"/>
        </w:rPr>
        <w:tab/>
        <w:t>there shall be a clearly visible or audible indicator on the control panel which is activated when the exposure is terminated otherwise than by the primary timer referred to in paragraph (k);</w:t>
      </w:r>
    </w:p>
    <w:p w14:paraId="764A57E2" w14:textId="77777777" w:rsidR="00B83108" w:rsidRDefault="00B83108">
      <w:pPr>
        <w:pStyle w:val="yMiscellaneousBody"/>
        <w:tabs>
          <w:tab w:val="left" w:pos="1078"/>
          <w:tab w:val="left" w:pos="1610"/>
        </w:tabs>
        <w:ind w:left="1624" w:hanging="1624"/>
        <w:rPr>
          <w:snapToGrid w:val="0"/>
        </w:rPr>
      </w:pPr>
      <w:r>
        <w:rPr>
          <w:snapToGrid w:val="0"/>
        </w:rPr>
        <w:tab/>
        <w:t>(n)</w:t>
      </w:r>
      <w:r>
        <w:rPr>
          <w:snapToGrid w:val="0"/>
        </w:rPr>
        <w:tab/>
        <w:t>subject to paragraph (o), the electronic circuits of the equipment shall be so designed that after each exposure —</w:t>
      </w:r>
    </w:p>
    <w:p w14:paraId="1D1A7A35"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the tripping mechanism of the back</w:t>
      </w:r>
      <w:r>
        <w:rPr>
          <w:snapToGrid w:val="0"/>
        </w:rPr>
        <w:noBreakHyphen/>
        <w:t>up timer is checked; and</w:t>
      </w:r>
    </w:p>
    <w:p w14:paraId="1BCEF589"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the setting of each timer is returned to zero,</w:t>
      </w:r>
    </w:p>
    <w:p w14:paraId="6DAE37AC"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by the operator of the equipment before a new exposure can be made;</w:t>
      </w:r>
    </w:p>
    <w:p w14:paraId="4F9AB672" w14:textId="77777777" w:rsidR="00B83108" w:rsidRDefault="00B83108">
      <w:pPr>
        <w:pStyle w:val="yMiscellaneousBody"/>
        <w:tabs>
          <w:tab w:val="left" w:pos="1078"/>
          <w:tab w:val="left" w:pos="1610"/>
        </w:tabs>
        <w:ind w:left="1624" w:hanging="1624"/>
        <w:rPr>
          <w:snapToGrid w:val="0"/>
        </w:rPr>
      </w:pPr>
      <w:r>
        <w:rPr>
          <w:snapToGrid w:val="0"/>
        </w:rPr>
        <w:tab/>
        <w:t>(o)</w:t>
      </w:r>
      <w:r>
        <w:rPr>
          <w:snapToGrid w:val="0"/>
        </w:rPr>
        <w:tab/>
        <w:t>the procedures referred to in paragraph (n) may be carried out automatically if the equipment is provided with timers that produce a permanent printout or chart record;</w:t>
      </w:r>
    </w:p>
    <w:p w14:paraId="7D562214" w14:textId="77777777" w:rsidR="00B83108" w:rsidRDefault="00B83108">
      <w:pPr>
        <w:pStyle w:val="yMiscellaneousBody"/>
        <w:tabs>
          <w:tab w:val="left" w:pos="1078"/>
          <w:tab w:val="left" w:pos="1610"/>
        </w:tabs>
        <w:ind w:left="1624" w:hanging="1624"/>
        <w:rPr>
          <w:snapToGrid w:val="0"/>
        </w:rPr>
      </w:pPr>
      <w:r>
        <w:rPr>
          <w:snapToGrid w:val="0"/>
        </w:rPr>
        <w:tab/>
        <w:t>(p)</w:t>
      </w:r>
      <w:r>
        <w:rPr>
          <w:snapToGrid w:val="0"/>
        </w:rPr>
        <w:tab/>
        <w:t>equipment which can operate at tube potentials exceeding 150 kilovolts peak shall be provided with a transmission monitoring ionisation chamber or equivalent device positioned in the useful beam to provide a continuous check on the constancy of the radiation output;</w:t>
      </w:r>
    </w:p>
    <w:p w14:paraId="6C666455" w14:textId="77777777" w:rsidR="00B83108" w:rsidRDefault="00B83108">
      <w:pPr>
        <w:pStyle w:val="yMiscellaneousBody"/>
        <w:tabs>
          <w:tab w:val="left" w:pos="1078"/>
          <w:tab w:val="left" w:pos="1610"/>
        </w:tabs>
        <w:ind w:left="1624" w:hanging="1624"/>
        <w:rPr>
          <w:snapToGrid w:val="0"/>
        </w:rPr>
      </w:pPr>
      <w:r>
        <w:rPr>
          <w:snapToGrid w:val="0"/>
        </w:rPr>
        <w:tab/>
        <w:t>(q)</w:t>
      </w:r>
      <w:r>
        <w:rPr>
          <w:snapToGrid w:val="0"/>
        </w:rPr>
        <w:tab/>
        <w:t>the chamber referred to in paragraph (p) may be used as an integrating dose meter to control treatment dose in the place of the primary timer referred to in paragraph (k) and where that chamber is so used —</w:t>
      </w:r>
    </w:p>
    <w:p w14:paraId="2F23EF84"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the integrating dose meter shall terminate the exposure by switching off the high tension or closing the shutter when the preset dose for the treatment is reached; and</w:t>
      </w:r>
    </w:p>
    <w:p w14:paraId="10A85E51" w14:textId="77777777" w:rsidR="00B83108" w:rsidRDefault="00B83108">
      <w:pPr>
        <w:pStyle w:val="yMiscellaneousBody"/>
        <w:keepNext/>
        <w:tabs>
          <w:tab w:val="left" w:pos="1764"/>
          <w:tab w:val="left" w:pos="2324"/>
        </w:tabs>
        <w:ind w:left="2338" w:hanging="2338"/>
        <w:rPr>
          <w:snapToGrid w:val="0"/>
        </w:rPr>
      </w:pPr>
      <w:r>
        <w:rPr>
          <w:snapToGrid w:val="0"/>
        </w:rPr>
        <w:lastRenderedPageBreak/>
        <w:tab/>
        <w:t>(ii)</w:t>
      </w:r>
      <w:r>
        <w:rPr>
          <w:snapToGrid w:val="0"/>
        </w:rPr>
        <w:tab/>
        <w:t>the equipment shall be provided with a back</w:t>
      </w:r>
      <w:r>
        <w:rPr>
          <w:snapToGrid w:val="0"/>
        </w:rPr>
        <w:noBreakHyphen/>
        <w:t>up timer so designed and arranged that it —</w:t>
      </w:r>
    </w:p>
    <w:p w14:paraId="26370838"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is capable of terminating the exposure independently of the integrating dose meter; and</w:t>
      </w:r>
    </w:p>
    <w:p w14:paraId="28430810" w14:textId="77777777" w:rsidR="00B83108" w:rsidRDefault="00B83108">
      <w:pPr>
        <w:pStyle w:val="yMiscellaneousBody"/>
        <w:tabs>
          <w:tab w:val="left" w:pos="2618"/>
          <w:tab w:val="left" w:pos="3178"/>
        </w:tabs>
        <w:ind w:left="3192" w:hanging="3192"/>
        <w:rPr>
          <w:snapToGrid w:val="0"/>
        </w:rPr>
      </w:pPr>
      <w:r>
        <w:rPr>
          <w:snapToGrid w:val="0"/>
        </w:rPr>
        <w:tab/>
        <w:t>(B)</w:t>
      </w:r>
      <w:r>
        <w:rPr>
          <w:snapToGrid w:val="0"/>
        </w:rPr>
        <w:tab/>
        <w:t>terminates the exposure after the expiry of a period of time that exceeds the period of time estimated for the treatment by not more than 10% of that estimated period of time;</w:t>
      </w:r>
    </w:p>
    <w:p w14:paraId="2E991EBD" w14:textId="77777777" w:rsidR="00B83108" w:rsidRDefault="00B83108">
      <w:pPr>
        <w:pStyle w:val="yMiscellaneousBody"/>
        <w:tabs>
          <w:tab w:val="left" w:pos="1764"/>
          <w:tab w:val="left" w:pos="2324"/>
        </w:tabs>
        <w:ind w:left="2338" w:hanging="2338"/>
        <w:rPr>
          <w:snapToGrid w:val="0"/>
        </w:rPr>
      </w:pPr>
      <w:r>
        <w:rPr>
          <w:snapToGrid w:val="0"/>
        </w:rPr>
        <w:tab/>
      </w:r>
      <w:r>
        <w:rPr>
          <w:snapToGrid w:val="0"/>
        </w:rPr>
        <w:tab/>
        <w:t>and</w:t>
      </w:r>
    </w:p>
    <w:p w14:paraId="433CF2BB"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the integrating dose meter and the back</w:t>
      </w:r>
      <w:r>
        <w:rPr>
          <w:snapToGrid w:val="0"/>
        </w:rPr>
        <w:noBreakHyphen/>
        <w:t>up timer shall count upwards from zero so that an over exposure will give a reading; and</w:t>
      </w:r>
    </w:p>
    <w:p w14:paraId="1438C102" w14:textId="77777777" w:rsidR="00B83108" w:rsidRDefault="00B83108">
      <w:pPr>
        <w:pStyle w:val="yMiscellaneousBody"/>
        <w:tabs>
          <w:tab w:val="left" w:pos="1764"/>
          <w:tab w:val="left" w:pos="2324"/>
        </w:tabs>
        <w:ind w:left="2338" w:hanging="2338"/>
        <w:rPr>
          <w:snapToGrid w:val="0"/>
        </w:rPr>
      </w:pPr>
      <w:r>
        <w:rPr>
          <w:snapToGrid w:val="0"/>
        </w:rPr>
        <w:tab/>
        <w:t>(iv)</w:t>
      </w:r>
      <w:r>
        <w:rPr>
          <w:snapToGrid w:val="0"/>
        </w:rPr>
        <w:tab/>
        <w:t>the integrating dose meter and the back</w:t>
      </w:r>
      <w:r>
        <w:rPr>
          <w:snapToGrid w:val="0"/>
        </w:rPr>
        <w:noBreakHyphen/>
        <w:t>up timer shall continue to record and display until the exposure is terminated by whatever means and shall retain the display of their readings on and after termination.</w:t>
      </w:r>
    </w:p>
    <w:p w14:paraId="605131BB" w14:textId="77777777" w:rsidR="00B83108" w:rsidRDefault="00B83108">
      <w:pPr>
        <w:pStyle w:val="yMiscellaneousBody"/>
        <w:keepNext/>
        <w:keepLines/>
        <w:tabs>
          <w:tab w:val="left" w:pos="364"/>
          <w:tab w:val="left" w:pos="896"/>
        </w:tabs>
        <w:ind w:left="896" w:hanging="896"/>
        <w:rPr>
          <w:snapToGrid w:val="0"/>
        </w:rPr>
      </w:pPr>
      <w:r>
        <w:rPr>
          <w:snapToGrid w:val="0"/>
        </w:rPr>
        <w:t>5.</w:t>
      </w:r>
      <w:r>
        <w:rPr>
          <w:snapToGrid w:val="0"/>
        </w:rPr>
        <w:tab/>
      </w:r>
      <w:r>
        <w:rPr>
          <w:snapToGrid w:val="0"/>
        </w:rPr>
        <w:tab/>
        <w:t>In the case of irradiating apparatus which is operated or used for veterinary radiography —</w:t>
      </w:r>
    </w:p>
    <w:p w14:paraId="25EDC221"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the requirements specified in item 2 in relation to the use in diagnostic medical radiography of fixed and mobile equipment, other than the requirements set out in paragraphs (c) and (n)(iv) of that item, shall apply to that irradiating apparatus;</w:t>
      </w:r>
    </w:p>
    <w:p w14:paraId="2D3D34BF"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sheet lead at least 1 mm thick shall, when an x</w:t>
      </w:r>
      <w:r>
        <w:rPr>
          <w:snapToGrid w:val="0"/>
        </w:rPr>
        <w:noBreakHyphen/>
        <w:t>ray table is used for radiography, be provided in the top of that table or, if a bucky is fitted, below the bucky tray, so as to intercept the x</w:t>
      </w:r>
      <w:r>
        <w:rPr>
          <w:snapToGrid w:val="0"/>
        </w:rPr>
        <w:noBreakHyphen/>
        <w:t>ray beam fully, but this requirement may be waived by the Council in writing in respect of approved special procedures;</w:t>
      </w:r>
    </w:p>
    <w:p w14:paraId="201D452D"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the film or cassette shall, whenever radiography with an angulated or horizontal beam is necessary, be supported by mechanical means;</w:t>
      </w:r>
    </w:p>
    <w:p w14:paraId="1DF39542" w14:textId="77777777" w:rsidR="00B83108" w:rsidRDefault="00B83108">
      <w:pPr>
        <w:pStyle w:val="yMiscellaneousBody"/>
        <w:tabs>
          <w:tab w:val="left" w:pos="1078"/>
          <w:tab w:val="left" w:pos="1610"/>
        </w:tabs>
        <w:ind w:left="1624" w:hanging="1624"/>
        <w:rPr>
          <w:snapToGrid w:val="0"/>
        </w:rPr>
      </w:pPr>
      <w:r>
        <w:rPr>
          <w:snapToGrid w:val="0"/>
        </w:rPr>
        <w:lastRenderedPageBreak/>
        <w:tab/>
        <w:t>(d)</w:t>
      </w:r>
      <w:r>
        <w:rPr>
          <w:snapToGrid w:val="0"/>
        </w:rPr>
        <w:tab/>
        <w:t>such devices for restraining and immobilising animals for radiography as the Council directs in writing shall be provided.</w:t>
      </w:r>
    </w:p>
    <w:p w14:paraId="24B1CA83" w14:textId="77777777" w:rsidR="00B83108" w:rsidRDefault="00B83108">
      <w:pPr>
        <w:pStyle w:val="yMiscellaneousBody"/>
        <w:tabs>
          <w:tab w:val="left" w:pos="364"/>
          <w:tab w:val="left" w:pos="896"/>
        </w:tabs>
        <w:ind w:left="896" w:hanging="896"/>
        <w:rPr>
          <w:snapToGrid w:val="0"/>
        </w:rPr>
      </w:pPr>
      <w:r>
        <w:rPr>
          <w:snapToGrid w:val="0"/>
        </w:rPr>
        <w:t>6.</w:t>
      </w:r>
      <w:r>
        <w:rPr>
          <w:snapToGrid w:val="0"/>
        </w:rPr>
        <w:tab/>
      </w:r>
      <w:r>
        <w:rPr>
          <w:snapToGrid w:val="0"/>
        </w:rPr>
        <w:tab/>
        <w:t>In the case of x</w:t>
      </w:r>
      <w:r>
        <w:rPr>
          <w:snapToGrid w:val="0"/>
        </w:rPr>
        <w:noBreakHyphen/>
        <w:t>ray equipment which is used for industrial radiography and in which x</w:t>
      </w:r>
      <w:r>
        <w:rPr>
          <w:snapToGrid w:val="0"/>
        </w:rPr>
        <w:noBreakHyphen/>
        <w:t>rays are produced by the direct application of a high voltage to the x</w:t>
      </w:r>
      <w:r>
        <w:rPr>
          <w:snapToGrid w:val="0"/>
        </w:rPr>
        <w:noBreakHyphen/>
        <w:t>ray tube, that tube shall be enclosed in a housing in such a manner that the exposure from leakage radiation measured at a distance of 1 metre from that tube does not exceed 10 milligrays per hour at every specified rating of that tube in the housing.</w:t>
      </w:r>
    </w:p>
    <w:p w14:paraId="53B2CCA5" w14:textId="77777777" w:rsidR="00B83108" w:rsidRDefault="00B83108">
      <w:pPr>
        <w:pStyle w:val="yMiscellaneousBody"/>
        <w:tabs>
          <w:tab w:val="left" w:pos="364"/>
          <w:tab w:val="left" w:pos="896"/>
        </w:tabs>
        <w:ind w:left="896" w:hanging="896"/>
        <w:rPr>
          <w:snapToGrid w:val="0"/>
        </w:rPr>
      </w:pPr>
      <w:r>
        <w:rPr>
          <w:snapToGrid w:val="0"/>
        </w:rPr>
        <w:t>7.</w:t>
      </w:r>
      <w:r>
        <w:rPr>
          <w:snapToGrid w:val="0"/>
        </w:rPr>
        <w:tab/>
      </w:r>
      <w:r>
        <w:rPr>
          <w:snapToGrid w:val="0"/>
        </w:rPr>
        <w:tab/>
        <w:t>Cabinet x</w:t>
      </w:r>
      <w:r>
        <w:rPr>
          <w:snapToGrid w:val="0"/>
        </w:rPr>
        <w:noBreakHyphen/>
        <w:t>ray apparatus shall comply with the specifications relating to cabinet x</w:t>
      </w:r>
      <w:r>
        <w:rPr>
          <w:snapToGrid w:val="0"/>
        </w:rPr>
        <w:noBreakHyphen/>
        <w:t>ray equipment set out in the publication entitled “Revised statement on cabinet x</w:t>
      </w:r>
      <w:r>
        <w:rPr>
          <w:snapToGrid w:val="0"/>
        </w:rPr>
        <w:noBreakHyphen/>
        <w:t>ray equipment for the examination of letters, packages, baggage, freight and other articles for security and related purposes” approved by the NHMRC at its 85th session in June 1978.</w:t>
      </w:r>
    </w:p>
    <w:p w14:paraId="0D61B39B" w14:textId="77777777" w:rsidR="00B83108" w:rsidRDefault="00B83108">
      <w:pPr>
        <w:pStyle w:val="yMiscellaneousBody"/>
        <w:tabs>
          <w:tab w:val="left" w:pos="364"/>
          <w:tab w:val="left" w:pos="896"/>
        </w:tabs>
        <w:ind w:left="896" w:hanging="896"/>
        <w:rPr>
          <w:snapToGrid w:val="0"/>
        </w:rPr>
      </w:pPr>
      <w:r>
        <w:rPr>
          <w:snapToGrid w:val="0"/>
        </w:rPr>
        <w:t>8.</w:t>
      </w:r>
      <w:r>
        <w:rPr>
          <w:snapToGrid w:val="0"/>
        </w:rPr>
        <w:tab/>
      </w:r>
      <w:r>
        <w:rPr>
          <w:snapToGrid w:val="0"/>
        </w:rPr>
        <w:tab/>
        <w:t>X</w:t>
      </w:r>
      <w:r>
        <w:rPr>
          <w:snapToGrid w:val="0"/>
        </w:rPr>
        <w:noBreakHyphen/>
        <w:t>ray analysis equipment shall comply with —</w:t>
      </w:r>
    </w:p>
    <w:p w14:paraId="7833F6BB"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the requirements for equipment used for x</w:t>
      </w:r>
      <w:r>
        <w:rPr>
          <w:snapToGrid w:val="0"/>
        </w:rPr>
        <w:noBreakHyphen/>
        <w:t>ray analysis set out in the NHMRC publication entitled “Code of Practice for Protection against Ionizing Radiation emitted from X</w:t>
      </w:r>
      <w:r>
        <w:rPr>
          <w:snapToGrid w:val="0"/>
        </w:rPr>
        <w:noBreakHyphen/>
        <w:t>ray Analysis Equipment 1984”; or</w:t>
      </w:r>
    </w:p>
    <w:p w14:paraId="7C8D5153"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if that equipment is of such a kind that the requirements of the publication referred to in paragraph (a) cannot readily be complied with, such requirements as the Council specifies in writing in relation to that equipment for the purpose of achieving a level of safety equivalent to that attained by compliance with the requirements of that publication.</w:t>
      </w:r>
    </w:p>
    <w:p w14:paraId="5475E4D9" w14:textId="77777777" w:rsidR="00B83108" w:rsidRDefault="00B83108">
      <w:pPr>
        <w:pStyle w:val="yMiscellaneousBody"/>
        <w:tabs>
          <w:tab w:val="left" w:pos="364"/>
          <w:tab w:val="left" w:pos="896"/>
        </w:tabs>
        <w:ind w:left="896" w:hanging="896"/>
        <w:rPr>
          <w:snapToGrid w:val="0"/>
        </w:rPr>
      </w:pPr>
      <w:r>
        <w:rPr>
          <w:snapToGrid w:val="0"/>
        </w:rPr>
        <w:t>9.</w:t>
      </w:r>
      <w:r>
        <w:rPr>
          <w:snapToGrid w:val="0"/>
        </w:rPr>
        <w:tab/>
      </w:r>
      <w:r>
        <w:rPr>
          <w:snapToGrid w:val="0"/>
        </w:rPr>
        <w:tab/>
        <w:t>In the case of x</w:t>
      </w:r>
      <w:r>
        <w:rPr>
          <w:snapToGrid w:val="0"/>
        </w:rPr>
        <w:noBreakHyphen/>
        <w:t>ray equipment used by chiropractors for radiography of human beings the requirements specified in this Schedule for fixed medical diagnostic x</w:t>
      </w:r>
      <w:r>
        <w:rPr>
          <w:snapToGrid w:val="0"/>
        </w:rPr>
        <w:noBreakHyphen/>
        <w:t>ray apparatus must be met.</w:t>
      </w:r>
    </w:p>
    <w:p w14:paraId="49D930DF" w14:textId="77777777" w:rsidR="00B83108" w:rsidRDefault="00B83108">
      <w:pPr>
        <w:pStyle w:val="yFootnotesection"/>
      </w:pPr>
      <w:r>
        <w:tab/>
        <w:t>[Schedule IX amended: Gazette 15 Mar 1991 p. 1127</w:t>
      </w:r>
      <w:r>
        <w:noBreakHyphen/>
        <w:t>9; 28 May 1993 p. 2588</w:t>
      </w:r>
      <w:r>
        <w:noBreakHyphen/>
        <w:t>94; 11 Jun 1993 p. 2873</w:t>
      </w:r>
      <w:r>
        <w:noBreakHyphen/>
        <w:t>7; 4 Feb 1994 p. 341; 22 Jul 1997 p. 3824.]</w:t>
      </w:r>
    </w:p>
    <w:p w14:paraId="2C34C543" w14:textId="77777777" w:rsidR="00B83108" w:rsidRDefault="00B83108">
      <w:pPr>
        <w:pStyle w:val="yScheduleHeading"/>
      </w:pPr>
      <w:bookmarkStart w:id="141" w:name="_Toc232760919"/>
      <w:bookmarkStart w:id="142" w:name="_Toc232761814"/>
      <w:bookmarkStart w:id="143" w:name="_Toc233290466"/>
      <w:r>
        <w:rPr>
          <w:rStyle w:val="CharSchNo"/>
        </w:rPr>
        <w:lastRenderedPageBreak/>
        <w:t>Schedule X</w:t>
      </w:r>
      <w:bookmarkEnd w:id="141"/>
      <w:bookmarkEnd w:id="142"/>
      <w:bookmarkEnd w:id="143"/>
    </w:p>
    <w:p w14:paraId="7F80648B" w14:textId="77777777" w:rsidR="00B83108" w:rsidRDefault="00B83108">
      <w:pPr>
        <w:pStyle w:val="yShoulderClause"/>
        <w:rPr>
          <w:snapToGrid w:val="0"/>
        </w:rPr>
      </w:pPr>
      <w:r>
        <w:rPr>
          <w:snapToGrid w:val="0"/>
        </w:rPr>
        <w:t>[Regulation 37]</w:t>
      </w:r>
    </w:p>
    <w:p w14:paraId="7B9E1417" w14:textId="77777777" w:rsidR="00B83108" w:rsidRDefault="00B83108">
      <w:pPr>
        <w:pStyle w:val="yHeading2"/>
      </w:pPr>
      <w:bookmarkStart w:id="144" w:name="_Toc232760920"/>
      <w:bookmarkStart w:id="145" w:name="_Toc232761815"/>
      <w:bookmarkStart w:id="146" w:name="_Toc233290467"/>
      <w:r>
        <w:rPr>
          <w:rStyle w:val="CharSchText"/>
        </w:rPr>
        <w:t>Requirements to be complied with in respect of premises in which irradiating apparatus is operated or used</w:t>
      </w:r>
      <w:bookmarkEnd w:id="144"/>
      <w:bookmarkEnd w:id="145"/>
      <w:bookmarkEnd w:id="146"/>
    </w:p>
    <w:p w14:paraId="7A75B043" w14:textId="77777777" w:rsidR="00B83108" w:rsidRDefault="00B83108">
      <w:pPr>
        <w:pStyle w:val="yMiscellaneousBody"/>
        <w:tabs>
          <w:tab w:val="left" w:pos="364"/>
          <w:tab w:val="left" w:pos="896"/>
        </w:tabs>
        <w:ind w:left="896" w:hanging="896"/>
        <w:rPr>
          <w:snapToGrid w:val="0"/>
        </w:rPr>
      </w:pPr>
      <w:r>
        <w:rPr>
          <w:snapToGrid w:val="0"/>
        </w:rPr>
        <w:t>1.</w:t>
      </w:r>
      <w:r>
        <w:rPr>
          <w:snapToGrid w:val="0"/>
        </w:rPr>
        <w:tab/>
      </w:r>
      <w:r>
        <w:rPr>
          <w:snapToGrid w:val="0"/>
        </w:rPr>
        <w:tab/>
        <w:t>In the case of any premises in which there is x</w:t>
      </w:r>
      <w:r>
        <w:rPr>
          <w:snapToGrid w:val="0"/>
        </w:rPr>
        <w:noBreakHyphen/>
        <w:t>ray analysis equipment, the registrant shall —</w:t>
      </w:r>
    </w:p>
    <w:p w14:paraId="0FF7E890"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provide approved safety devices and safety equipment; and</w:t>
      </w:r>
    </w:p>
    <w:p w14:paraId="34A19748"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ensure that the devices and equipment referred to in paragraph (a) and the x</w:t>
      </w:r>
      <w:r>
        <w:rPr>
          <w:snapToGrid w:val="0"/>
        </w:rPr>
        <w:noBreakHyphen/>
        <w:t>ray analysis equipment are installed and located in those premises,</w:t>
      </w:r>
    </w:p>
    <w:p w14:paraId="36357D1F" w14:textId="77777777" w:rsidR="00B83108" w:rsidRDefault="00B83108">
      <w:pPr>
        <w:pStyle w:val="yMiscellaneousBody"/>
        <w:tabs>
          <w:tab w:val="left" w:pos="364"/>
          <w:tab w:val="left" w:pos="896"/>
        </w:tabs>
        <w:ind w:left="896" w:hanging="896"/>
        <w:rPr>
          <w:snapToGrid w:val="0"/>
        </w:rPr>
      </w:pPr>
      <w:r>
        <w:rPr>
          <w:snapToGrid w:val="0"/>
        </w:rPr>
        <w:tab/>
      </w:r>
      <w:r>
        <w:rPr>
          <w:snapToGrid w:val="0"/>
        </w:rPr>
        <w:tab/>
        <w:t>in accordance with the requirements set out in the NHMRC publication entitled “Code of Practice for Protection against Ionizing Radiation emitted from X</w:t>
      </w:r>
      <w:r>
        <w:rPr>
          <w:snapToGrid w:val="0"/>
        </w:rPr>
        <w:noBreakHyphen/>
        <w:t>ray Analysis Equipment 1984”.</w:t>
      </w:r>
    </w:p>
    <w:p w14:paraId="3D0DF18B" w14:textId="77777777" w:rsidR="00B83108" w:rsidRDefault="00B83108">
      <w:pPr>
        <w:pStyle w:val="yMiscellaneousBody"/>
        <w:tabs>
          <w:tab w:val="left" w:pos="364"/>
          <w:tab w:val="left" w:pos="896"/>
        </w:tabs>
        <w:ind w:left="896" w:hanging="896"/>
        <w:rPr>
          <w:snapToGrid w:val="0"/>
        </w:rPr>
      </w:pPr>
      <w:r>
        <w:rPr>
          <w:snapToGrid w:val="0"/>
        </w:rPr>
        <w:t>2.</w:t>
      </w:r>
      <w:r>
        <w:rPr>
          <w:snapToGrid w:val="0"/>
        </w:rPr>
        <w:tab/>
        <w:t>(1)</w:t>
      </w:r>
      <w:r>
        <w:rPr>
          <w:snapToGrid w:val="0"/>
        </w:rPr>
        <w:tab/>
        <w:t>Subject to subitem (2), in the case of any premises in which there is medical radiographic equipment, the person in whose name those premises are registered shall ensure that —</w:t>
      </w:r>
    </w:p>
    <w:p w14:paraId="5AF82ED2"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the control apparatus for that equipment is located —</w:t>
      </w:r>
    </w:p>
    <w:p w14:paraId="7E291982"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in a room separate from the room in which that equipment is installed but adjacent thereto; or</w:t>
      </w:r>
    </w:p>
    <w:p w14:paraId="09C48DA9"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behind a fixed screen, situated within the room in which that equipment is installed and composed of radiation shielding material to a height of not less than 2 metres and arranged so that the radiation emitted by that equipment is scattered twice before it enters the area behind that screen occupied by the operator of that control apparatus;</w:t>
      </w:r>
    </w:p>
    <w:p w14:paraId="547B4291"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17B59B08" w14:textId="77777777" w:rsidR="00B83108" w:rsidRDefault="00B83108">
      <w:pPr>
        <w:pStyle w:val="yMiscellaneousBody"/>
        <w:keepNext/>
        <w:tabs>
          <w:tab w:val="left" w:pos="1078"/>
          <w:tab w:val="left" w:pos="1610"/>
        </w:tabs>
        <w:ind w:left="1624" w:hanging="1624"/>
        <w:rPr>
          <w:snapToGrid w:val="0"/>
        </w:rPr>
      </w:pPr>
      <w:r>
        <w:rPr>
          <w:snapToGrid w:val="0"/>
        </w:rPr>
        <w:lastRenderedPageBreak/>
        <w:tab/>
        <w:t>(b)</w:t>
      </w:r>
      <w:r>
        <w:rPr>
          <w:snapToGrid w:val="0"/>
        </w:rPr>
        <w:tab/>
        <w:t>the operator of the control apparatus referred to in paragraph (a) is able to see the patient —</w:t>
      </w:r>
    </w:p>
    <w:p w14:paraId="2D093A07" w14:textId="77777777" w:rsidR="00B83108" w:rsidRDefault="00B83108">
      <w:pPr>
        <w:pStyle w:val="yMiscellaneousBody"/>
        <w:keepNext/>
        <w:tabs>
          <w:tab w:val="left" w:pos="1764"/>
          <w:tab w:val="left" w:pos="2324"/>
        </w:tabs>
        <w:ind w:left="2338" w:hanging="2338"/>
        <w:rPr>
          <w:snapToGrid w:val="0"/>
        </w:rPr>
      </w:pPr>
      <w:r>
        <w:rPr>
          <w:snapToGrid w:val="0"/>
        </w:rPr>
        <w:tab/>
        <w:t>(i)</w:t>
      </w:r>
      <w:r>
        <w:rPr>
          <w:snapToGrid w:val="0"/>
        </w:rPr>
        <w:tab/>
        <w:t>by means of closed circuit television or a mirror; or</w:t>
      </w:r>
    </w:p>
    <w:p w14:paraId="5603FA41" w14:textId="77777777" w:rsidR="00B83108" w:rsidRDefault="00B83108">
      <w:pPr>
        <w:pStyle w:val="yMiscellaneousBody"/>
        <w:keepNext/>
        <w:keepLines/>
        <w:tabs>
          <w:tab w:val="left" w:pos="1764"/>
          <w:tab w:val="left" w:pos="2324"/>
        </w:tabs>
        <w:spacing w:before="120"/>
        <w:ind w:left="2336" w:hanging="2336"/>
        <w:rPr>
          <w:snapToGrid w:val="0"/>
        </w:rPr>
      </w:pPr>
      <w:r>
        <w:rPr>
          <w:snapToGrid w:val="0"/>
        </w:rPr>
        <w:tab/>
        <w:t>(ii)</w:t>
      </w:r>
      <w:r>
        <w:rPr>
          <w:snapToGrid w:val="0"/>
        </w:rPr>
        <w:tab/>
        <w:t>through a lead glass window, the lead equivalence of which —</w:t>
      </w:r>
    </w:p>
    <w:p w14:paraId="71A4760A" w14:textId="77777777" w:rsidR="00B83108" w:rsidRDefault="00B83108">
      <w:pPr>
        <w:pStyle w:val="yMiscellaneousBody"/>
        <w:tabs>
          <w:tab w:val="left" w:pos="2618"/>
          <w:tab w:val="left" w:pos="3178"/>
        </w:tabs>
        <w:spacing w:before="80"/>
        <w:ind w:left="3192" w:hanging="3192"/>
        <w:rPr>
          <w:snapToGrid w:val="0"/>
        </w:rPr>
      </w:pPr>
      <w:r>
        <w:rPr>
          <w:snapToGrid w:val="0"/>
        </w:rPr>
        <w:tab/>
        <w:t>A.</w:t>
      </w:r>
      <w:r>
        <w:rPr>
          <w:snapToGrid w:val="0"/>
        </w:rPr>
        <w:tab/>
        <w:t>if that window is situated in a protective screen constructed to accommodate that screen, is not less than that of that screen; or</w:t>
      </w:r>
    </w:p>
    <w:p w14:paraId="4D514316" w14:textId="77777777" w:rsidR="00B83108" w:rsidRDefault="00B83108">
      <w:pPr>
        <w:pStyle w:val="yMiscellaneousBody"/>
        <w:tabs>
          <w:tab w:val="left" w:pos="2618"/>
          <w:tab w:val="left" w:pos="3178"/>
        </w:tabs>
        <w:spacing w:before="80"/>
        <w:ind w:left="3192" w:hanging="3192"/>
        <w:rPr>
          <w:snapToGrid w:val="0"/>
        </w:rPr>
      </w:pPr>
      <w:r>
        <w:rPr>
          <w:snapToGrid w:val="0"/>
        </w:rPr>
        <w:tab/>
        <w:t>B.</w:t>
      </w:r>
      <w:r>
        <w:rPr>
          <w:snapToGrid w:val="0"/>
        </w:rPr>
        <w:tab/>
        <w:t>if that window is situated in a structural wall, is not less than that of the radiation protection design requirement for that wall,</w:t>
      </w:r>
    </w:p>
    <w:p w14:paraId="41877ABC" w14:textId="77777777" w:rsidR="00B83108" w:rsidRDefault="00B83108">
      <w:pPr>
        <w:pStyle w:val="yIndenti0"/>
        <w:rPr>
          <w:snapToGrid w:val="0"/>
        </w:rPr>
      </w:pPr>
      <w:r>
        <w:rPr>
          <w:snapToGrid w:val="0"/>
        </w:rPr>
        <w:tab/>
      </w:r>
      <w:r>
        <w:rPr>
          <w:snapToGrid w:val="0"/>
        </w:rPr>
        <w:tab/>
        <w:t>and is in either case clearly and durably marked on that window, together with the peak kilovoltage of the x</w:t>
      </w:r>
      <w:r>
        <w:rPr>
          <w:snapToGrid w:val="0"/>
        </w:rPr>
        <w:noBreakHyphen/>
        <w:t>ray beam with which that equivalent was measured;</w:t>
      </w:r>
    </w:p>
    <w:p w14:paraId="057C4CAD"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0C963C2D" w14:textId="77777777" w:rsidR="00B83108" w:rsidRDefault="00B83108">
      <w:pPr>
        <w:pStyle w:val="yMiscellaneousBody"/>
        <w:tabs>
          <w:tab w:val="left" w:pos="1078"/>
          <w:tab w:val="left" w:pos="1610"/>
        </w:tabs>
        <w:spacing w:before="80"/>
        <w:ind w:left="1622" w:hanging="1622"/>
        <w:rPr>
          <w:snapToGrid w:val="0"/>
        </w:rPr>
      </w:pPr>
      <w:r>
        <w:rPr>
          <w:snapToGrid w:val="0"/>
        </w:rPr>
        <w:tab/>
        <w:t>(c)</w:t>
      </w:r>
      <w:r>
        <w:rPr>
          <w:snapToGrid w:val="0"/>
        </w:rPr>
        <w:tab/>
        <w:t>the operator referred to in paragraph (b) is able to communicate with the patient concerned from a shielded position; and</w:t>
      </w:r>
    </w:p>
    <w:p w14:paraId="7A8F4E14" w14:textId="77777777" w:rsidR="00B83108" w:rsidRDefault="00B83108">
      <w:pPr>
        <w:pStyle w:val="yMiscellaneousBody"/>
        <w:tabs>
          <w:tab w:val="left" w:pos="1078"/>
          <w:tab w:val="left" w:pos="1610"/>
        </w:tabs>
        <w:spacing w:before="80"/>
        <w:ind w:left="1622" w:hanging="1622"/>
        <w:rPr>
          <w:snapToGrid w:val="0"/>
        </w:rPr>
      </w:pPr>
      <w:r>
        <w:rPr>
          <w:snapToGrid w:val="0"/>
        </w:rPr>
        <w:tab/>
        <w:t>(d)</w:t>
      </w:r>
      <w:r>
        <w:rPr>
          <w:snapToGrid w:val="0"/>
        </w:rPr>
        <w:tab/>
        <w:t>a protective apron and protective gloves with a shielding value of not less than 0.25 mm lead equivalent are provided for the use of the operator referred to in paragraph (b); and</w:t>
      </w:r>
    </w:p>
    <w:p w14:paraId="66B35D42" w14:textId="77777777" w:rsidR="00B83108" w:rsidRDefault="00B83108">
      <w:pPr>
        <w:pStyle w:val="yMiscellaneousBody"/>
        <w:tabs>
          <w:tab w:val="left" w:pos="1078"/>
          <w:tab w:val="left" w:pos="1610"/>
        </w:tabs>
        <w:spacing w:before="80"/>
        <w:ind w:left="1622" w:hanging="1622"/>
        <w:rPr>
          <w:snapToGrid w:val="0"/>
        </w:rPr>
      </w:pPr>
      <w:r>
        <w:rPr>
          <w:snapToGrid w:val="0"/>
        </w:rPr>
        <w:tab/>
        <w:t>(e)</w:t>
      </w:r>
      <w:r>
        <w:rPr>
          <w:snapToGrid w:val="0"/>
        </w:rPr>
        <w:tab/>
        <w:t>protective devices with a shielding value of not less than 0.5 mm lead equivalent are provided for shielding the reproductive organs of patients; and</w:t>
      </w:r>
    </w:p>
    <w:p w14:paraId="0A0DA0E5" w14:textId="77777777" w:rsidR="00B83108" w:rsidRDefault="00B83108">
      <w:pPr>
        <w:pStyle w:val="yMiscellaneousBody"/>
        <w:tabs>
          <w:tab w:val="left" w:pos="1078"/>
          <w:tab w:val="left" w:pos="1610"/>
        </w:tabs>
        <w:spacing w:before="80"/>
        <w:ind w:left="1622" w:hanging="1622"/>
        <w:rPr>
          <w:snapToGrid w:val="0"/>
        </w:rPr>
      </w:pPr>
      <w:r>
        <w:rPr>
          <w:snapToGrid w:val="0"/>
        </w:rPr>
        <w:tab/>
        <w:t>(f)</w:t>
      </w:r>
      <w:r>
        <w:rPr>
          <w:snapToGrid w:val="0"/>
        </w:rPr>
        <w:tab/>
        <w:t>any room in those premises used for fluoroscopy by the direct viewing of a fluoroscopic screen is free of any extraneous light which may interfere with observation of the fluoroscopic image.</w:t>
      </w:r>
    </w:p>
    <w:p w14:paraId="47E22498" w14:textId="77777777" w:rsidR="00B83108" w:rsidRDefault="00B83108">
      <w:pPr>
        <w:pStyle w:val="yMiscellaneousBody"/>
        <w:tabs>
          <w:tab w:val="left" w:pos="364"/>
          <w:tab w:val="left" w:pos="896"/>
        </w:tabs>
        <w:spacing w:before="120"/>
        <w:ind w:left="896" w:hanging="896"/>
        <w:rPr>
          <w:snapToGrid w:val="0"/>
        </w:rPr>
      </w:pPr>
      <w:r>
        <w:rPr>
          <w:snapToGrid w:val="0"/>
        </w:rPr>
        <w:tab/>
        <w:t>(2)</w:t>
      </w:r>
      <w:r>
        <w:rPr>
          <w:snapToGrid w:val="0"/>
        </w:rPr>
        <w:tab/>
        <w:t>The person in whose name premises referred to in subitem (1) are registered need not comply with the requirements set out in paragraphs (a), (b) and (c) of that subitem in respect of rooms in which mobile or portable x</w:t>
      </w:r>
      <w:r>
        <w:rPr>
          <w:snapToGrid w:val="0"/>
        </w:rPr>
        <w:noBreakHyphen/>
        <w:t>ray apparatus is used unless the Council otherwise directs in writing.</w:t>
      </w:r>
    </w:p>
    <w:p w14:paraId="49A2A5EC" w14:textId="77777777" w:rsidR="00B83108" w:rsidRDefault="00B83108">
      <w:pPr>
        <w:pStyle w:val="yMiscellaneousBody"/>
        <w:keepNext/>
        <w:tabs>
          <w:tab w:val="left" w:pos="364"/>
          <w:tab w:val="left" w:pos="896"/>
        </w:tabs>
        <w:spacing w:before="120"/>
        <w:ind w:left="896" w:hanging="896"/>
        <w:rPr>
          <w:snapToGrid w:val="0"/>
        </w:rPr>
      </w:pPr>
      <w:r>
        <w:rPr>
          <w:snapToGrid w:val="0"/>
        </w:rPr>
        <w:lastRenderedPageBreak/>
        <w:t>3.</w:t>
      </w:r>
      <w:r>
        <w:rPr>
          <w:snapToGrid w:val="0"/>
        </w:rPr>
        <w:tab/>
      </w:r>
      <w:r>
        <w:rPr>
          <w:snapToGrid w:val="0"/>
        </w:rPr>
        <w:tab/>
        <w:t>In the case of premises in which there is medical therapeutic irradiating apparatus —</w:t>
      </w:r>
    </w:p>
    <w:p w14:paraId="7FC42C3E" w14:textId="77777777" w:rsidR="00B83108" w:rsidRDefault="00B83108">
      <w:pPr>
        <w:pStyle w:val="yMiscellaneousBody"/>
        <w:tabs>
          <w:tab w:val="left" w:pos="1078"/>
          <w:tab w:val="left" w:pos="1610"/>
        </w:tabs>
        <w:spacing w:before="80"/>
        <w:ind w:left="1622" w:hanging="1622"/>
        <w:rPr>
          <w:snapToGrid w:val="0"/>
        </w:rPr>
      </w:pPr>
      <w:r>
        <w:rPr>
          <w:snapToGrid w:val="0"/>
        </w:rPr>
        <w:tab/>
        <w:t>(a)</w:t>
      </w:r>
      <w:r>
        <w:rPr>
          <w:snapToGrid w:val="0"/>
        </w:rPr>
        <w:tab/>
        <w:t>which can operate at voltages above 150 kilovolts peak, the person in whose name those premises are registered shall ensure that —</w:t>
      </w:r>
    </w:p>
    <w:p w14:paraId="23E23ABD" w14:textId="77777777" w:rsidR="00B83108" w:rsidRDefault="00B83108">
      <w:pPr>
        <w:pStyle w:val="yMiscellaneousBody"/>
        <w:tabs>
          <w:tab w:val="left" w:pos="1764"/>
          <w:tab w:val="left" w:pos="2324"/>
        </w:tabs>
        <w:spacing w:before="80"/>
        <w:ind w:left="2336" w:hanging="2336"/>
        <w:rPr>
          <w:snapToGrid w:val="0"/>
        </w:rPr>
      </w:pPr>
      <w:r>
        <w:rPr>
          <w:snapToGrid w:val="0"/>
        </w:rPr>
        <w:tab/>
        <w:t>(i)</w:t>
      </w:r>
      <w:r>
        <w:rPr>
          <w:snapToGrid w:val="0"/>
        </w:rPr>
        <w:tab/>
        <w:t>the control panel for that irradiating apparatus is located outside the treatment room; and</w:t>
      </w:r>
    </w:p>
    <w:p w14:paraId="38F43403" w14:textId="77777777" w:rsidR="00B83108" w:rsidRDefault="00B83108">
      <w:pPr>
        <w:pStyle w:val="yMiscellaneousBody"/>
        <w:tabs>
          <w:tab w:val="left" w:pos="1764"/>
          <w:tab w:val="left" w:pos="2324"/>
        </w:tabs>
        <w:spacing w:before="120"/>
        <w:ind w:left="2338" w:hanging="2338"/>
        <w:rPr>
          <w:snapToGrid w:val="0"/>
        </w:rPr>
      </w:pPr>
      <w:r>
        <w:rPr>
          <w:snapToGrid w:val="0"/>
        </w:rPr>
        <w:tab/>
        <w:t>(ii)</w:t>
      </w:r>
      <w:r>
        <w:rPr>
          <w:snapToGrid w:val="0"/>
        </w:rPr>
        <w:tab/>
        <w:t>safety interlocks are provided for that irradiating apparatus so that when any door to the treatment room is opened —</w:t>
      </w:r>
    </w:p>
    <w:p w14:paraId="0B7C1848" w14:textId="77777777" w:rsidR="00B83108" w:rsidRDefault="00B83108">
      <w:pPr>
        <w:pStyle w:val="yMiscellaneousBody"/>
        <w:tabs>
          <w:tab w:val="left" w:pos="2618"/>
          <w:tab w:val="left" w:pos="3178"/>
        </w:tabs>
        <w:spacing w:before="120"/>
        <w:ind w:left="3192" w:hanging="3192"/>
        <w:rPr>
          <w:snapToGrid w:val="0"/>
        </w:rPr>
      </w:pPr>
      <w:r>
        <w:rPr>
          <w:snapToGrid w:val="0"/>
        </w:rPr>
        <w:tab/>
        <w:t>A.</w:t>
      </w:r>
      <w:r>
        <w:rPr>
          <w:snapToGrid w:val="0"/>
        </w:rPr>
        <w:tab/>
        <w:t>that irradiating apparatus automatically ceases to operate; or</w:t>
      </w:r>
    </w:p>
    <w:p w14:paraId="32BC36AF" w14:textId="77777777" w:rsidR="00B83108" w:rsidRDefault="00B83108">
      <w:pPr>
        <w:pStyle w:val="yMiscellaneousBody"/>
        <w:tabs>
          <w:tab w:val="left" w:pos="2618"/>
          <w:tab w:val="left" w:pos="3178"/>
        </w:tabs>
        <w:spacing w:before="120"/>
        <w:ind w:left="3192" w:hanging="3192"/>
        <w:rPr>
          <w:snapToGrid w:val="0"/>
        </w:rPr>
      </w:pPr>
      <w:r>
        <w:rPr>
          <w:snapToGrid w:val="0"/>
        </w:rPr>
        <w:tab/>
        <w:t>B.</w:t>
      </w:r>
      <w:r>
        <w:rPr>
          <w:snapToGrid w:val="0"/>
        </w:rPr>
        <w:tab/>
        <w:t>the radiation level within the treatment room is reduced to an average of not more than 20 microsieverts per hour and to a maximum of 100 microsieverts per hour at a distance of 1 metre in any direction from the source of radiation,</w:t>
      </w:r>
    </w:p>
    <w:p w14:paraId="798A97B6" w14:textId="77777777" w:rsidR="00B83108" w:rsidRDefault="00B83108">
      <w:pPr>
        <w:pStyle w:val="yMiscellaneousBody"/>
        <w:tabs>
          <w:tab w:val="left" w:pos="1764"/>
          <w:tab w:val="left" w:pos="2324"/>
        </w:tabs>
        <w:spacing w:before="120"/>
        <w:ind w:left="2338" w:hanging="2338"/>
        <w:rPr>
          <w:snapToGrid w:val="0"/>
        </w:rPr>
      </w:pPr>
      <w:r>
        <w:rPr>
          <w:snapToGrid w:val="0"/>
        </w:rPr>
        <w:tab/>
      </w:r>
      <w:r>
        <w:rPr>
          <w:snapToGrid w:val="0"/>
        </w:rPr>
        <w:tab/>
        <w:t>whereupon that irradiating apparatus can only be restored to full operation at the control panel for that irradiating apparatus;</w:t>
      </w:r>
    </w:p>
    <w:p w14:paraId="54EB0D8A" w14:textId="77777777" w:rsidR="00B83108" w:rsidRDefault="00B83108">
      <w:pPr>
        <w:pStyle w:val="yMiscellaneousBody"/>
        <w:tabs>
          <w:tab w:val="left" w:pos="1078"/>
          <w:tab w:val="left" w:pos="1610"/>
        </w:tabs>
        <w:spacing w:before="120"/>
        <w:ind w:left="1624" w:hanging="1624"/>
        <w:rPr>
          <w:snapToGrid w:val="0"/>
        </w:rPr>
      </w:pPr>
      <w:r>
        <w:rPr>
          <w:snapToGrid w:val="0"/>
        </w:rPr>
        <w:tab/>
      </w:r>
      <w:r>
        <w:rPr>
          <w:snapToGrid w:val="0"/>
        </w:rPr>
        <w:tab/>
        <w:t>and</w:t>
      </w:r>
    </w:p>
    <w:p w14:paraId="58733AAD" w14:textId="77777777" w:rsidR="00B83108" w:rsidRDefault="00B83108">
      <w:pPr>
        <w:pStyle w:val="yMiscellaneousBody"/>
        <w:tabs>
          <w:tab w:val="left" w:pos="1078"/>
          <w:tab w:val="left" w:pos="1610"/>
        </w:tabs>
        <w:spacing w:before="120"/>
        <w:ind w:left="1624" w:hanging="1624"/>
        <w:rPr>
          <w:snapToGrid w:val="0"/>
        </w:rPr>
      </w:pPr>
      <w:r>
        <w:rPr>
          <w:snapToGrid w:val="0"/>
        </w:rPr>
        <w:tab/>
        <w:t>(b)</w:t>
      </w:r>
      <w:r>
        <w:rPr>
          <w:snapToGrid w:val="0"/>
        </w:rPr>
        <w:tab/>
        <w:t>the person in whose name those premises are registered shall ensure that —</w:t>
      </w:r>
    </w:p>
    <w:p w14:paraId="579EECFE" w14:textId="77777777" w:rsidR="00B83108" w:rsidRDefault="00B83108">
      <w:pPr>
        <w:pStyle w:val="yMiscellaneousBody"/>
        <w:tabs>
          <w:tab w:val="left" w:pos="1764"/>
          <w:tab w:val="left" w:pos="2324"/>
        </w:tabs>
        <w:spacing w:before="120"/>
        <w:ind w:left="2338" w:hanging="2338"/>
        <w:rPr>
          <w:snapToGrid w:val="0"/>
        </w:rPr>
      </w:pPr>
      <w:r>
        <w:rPr>
          <w:snapToGrid w:val="0"/>
        </w:rPr>
        <w:tab/>
        <w:t>(i)</w:t>
      </w:r>
      <w:r>
        <w:rPr>
          <w:snapToGrid w:val="0"/>
        </w:rPr>
        <w:tab/>
        <w:t>there are, in addition to any safety interlocks referred to in paragraph (a)(ii), warning lights to indicate the production of x</w:t>
      </w:r>
      <w:r>
        <w:rPr>
          <w:snapToGrid w:val="0"/>
        </w:rPr>
        <w:noBreakHyphen/>
        <w:t>rays adjacent to all doors to the treatment room which are not visible to the operator of that irradiating apparatus when located at the control panel for that irradiating apparatus; and</w:t>
      </w:r>
    </w:p>
    <w:p w14:paraId="06F6A691" w14:textId="77777777" w:rsidR="00B83108" w:rsidRDefault="00B83108">
      <w:pPr>
        <w:pStyle w:val="yMiscellaneousBody"/>
        <w:tabs>
          <w:tab w:val="left" w:pos="1764"/>
          <w:tab w:val="left" w:pos="2324"/>
        </w:tabs>
        <w:spacing w:before="120"/>
        <w:ind w:left="2338" w:hanging="2338"/>
        <w:rPr>
          <w:snapToGrid w:val="0"/>
        </w:rPr>
      </w:pPr>
      <w:r>
        <w:rPr>
          <w:snapToGrid w:val="0"/>
        </w:rPr>
        <w:tab/>
        <w:t>(ii)</w:t>
      </w:r>
      <w:r>
        <w:rPr>
          <w:snapToGrid w:val="0"/>
        </w:rPr>
        <w:tab/>
        <w:t>shielded windows, mirrors or closed circuit television systems are provided to permit continuous observation of the patient during treatment and are so located that the operator of that apparatus is able to see both the patient and the control panel for that irradiating apparatus from the same position; and</w:t>
      </w:r>
    </w:p>
    <w:p w14:paraId="3F60B76E" w14:textId="77777777" w:rsidR="00B83108" w:rsidRDefault="00B83108">
      <w:pPr>
        <w:pStyle w:val="yMiscellaneousBody"/>
        <w:tabs>
          <w:tab w:val="left" w:pos="1764"/>
          <w:tab w:val="left" w:pos="2324"/>
        </w:tabs>
        <w:spacing w:before="120"/>
        <w:ind w:left="2338" w:hanging="2338"/>
        <w:rPr>
          <w:snapToGrid w:val="0"/>
        </w:rPr>
      </w:pPr>
      <w:r>
        <w:rPr>
          <w:snapToGrid w:val="0"/>
        </w:rPr>
        <w:lastRenderedPageBreak/>
        <w:tab/>
        <w:t>(iii)</w:t>
      </w:r>
      <w:r>
        <w:rPr>
          <w:snapToGrid w:val="0"/>
        </w:rPr>
        <w:tab/>
        <w:t>provision is made for oral communication with the patient.</w:t>
      </w:r>
    </w:p>
    <w:p w14:paraId="7C69DDFC" w14:textId="77777777" w:rsidR="00B83108" w:rsidRDefault="00B83108">
      <w:pPr>
        <w:pStyle w:val="yMiscellaneousBody"/>
        <w:tabs>
          <w:tab w:val="left" w:pos="364"/>
          <w:tab w:val="left" w:pos="896"/>
        </w:tabs>
        <w:ind w:left="896" w:hanging="896"/>
        <w:rPr>
          <w:snapToGrid w:val="0"/>
        </w:rPr>
      </w:pPr>
      <w:r>
        <w:rPr>
          <w:snapToGrid w:val="0"/>
        </w:rPr>
        <w:t>4.</w:t>
      </w:r>
      <w:r>
        <w:rPr>
          <w:snapToGrid w:val="0"/>
        </w:rPr>
        <w:tab/>
      </w:r>
      <w:r>
        <w:rPr>
          <w:snapToGrid w:val="0"/>
        </w:rPr>
        <w:tab/>
        <w:t>In the case of premises in which there is chiropractic radiographic equipment, the person in whose name those premises are registered shall ensure that the requirements of item 2 are complied with in respect of that apparatus.</w:t>
      </w:r>
    </w:p>
    <w:p w14:paraId="04760363" w14:textId="77777777" w:rsidR="00B83108" w:rsidRDefault="00B83108">
      <w:pPr>
        <w:pStyle w:val="yFootnotesection"/>
      </w:pPr>
      <w:r>
        <w:tab/>
        <w:t>[Schedule X amended: Gazette 22 Jul 1997 p. 3824</w:t>
      </w:r>
      <w:r>
        <w:noBreakHyphen/>
        <w:t>5.]</w:t>
      </w:r>
    </w:p>
    <w:p w14:paraId="3E6CA3BD" w14:textId="77777777" w:rsidR="00B83108" w:rsidRDefault="00B83108">
      <w:pPr>
        <w:pStyle w:val="yScheduleHeading"/>
      </w:pPr>
      <w:bookmarkStart w:id="147" w:name="_Toc232760921"/>
      <w:bookmarkStart w:id="148" w:name="_Toc232761816"/>
      <w:bookmarkStart w:id="149" w:name="_Toc233290468"/>
      <w:r>
        <w:rPr>
          <w:rStyle w:val="CharSchNo"/>
        </w:rPr>
        <w:lastRenderedPageBreak/>
        <w:t>Schedule XI</w:t>
      </w:r>
      <w:bookmarkEnd w:id="147"/>
      <w:bookmarkEnd w:id="148"/>
      <w:bookmarkEnd w:id="149"/>
    </w:p>
    <w:p w14:paraId="68D25B08" w14:textId="77777777" w:rsidR="00B83108" w:rsidRDefault="00B83108">
      <w:pPr>
        <w:pStyle w:val="yShoulderClause"/>
        <w:rPr>
          <w:snapToGrid w:val="0"/>
        </w:rPr>
      </w:pPr>
      <w:r>
        <w:rPr>
          <w:snapToGrid w:val="0"/>
        </w:rPr>
        <w:t>[Regulation 38]</w:t>
      </w:r>
    </w:p>
    <w:p w14:paraId="68FB25C9" w14:textId="77777777" w:rsidR="00B83108" w:rsidRDefault="00B83108">
      <w:pPr>
        <w:pStyle w:val="yHeading2"/>
      </w:pPr>
      <w:bookmarkStart w:id="150" w:name="_Toc232760922"/>
      <w:bookmarkStart w:id="151" w:name="_Toc232761817"/>
      <w:bookmarkStart w:id="152" w:name="_Toc233290469"/>
      <w:r>
        <w:rPr>
          <w:rStyle w:val="CharSchText"/>
        </w:rPr>
        <w:t>Requirements to be complied with in respect of operation or use of irradiating apparatus</w:t>
      </w:r>
      <w:bookmarkEnd w:id="150"/>
      <w:bookmarkEnd w:id="151"/>
      <w:bookmarkEnd w:id="152"/>
    </w:p>
    <w:p w14:paraId="05E56EBC" w14:textId="77777777" w:rsidR="00B83108" w:rsidRDefault="00B83108">
      <w:pPr>
        <w:pStyle w:val="yMiscellaneousBody"/>
        <w:tabs>
          <w:tab w:val="left" w:pos="364"/>
          <w:tab w:val="left" w:pos="896"/>
        </w:tabs>
        <w:ind w:left="896" w:hanging="896"/>
        <w:rPr>
          <w:snapToGrid w:val="0"/>
        </w:rPr>
      </w:pPr>
      <w:r>
        <w:rPr>
          <w:snapToGrid w:val="0"/>
        </w:rPr>
        <w:t>1.</w:t>
      </w:r>
      <w:r>
        <w:rPr>
          <w:snapToGrid w:val="0"/>
        </w:rPr>
        <w:tab/>
      </w:r>
      <w:r>
        <w:rPr>
          <w:snapToGrid w:val="0"/>
        </w:rPr>
        <w:tab/>
        <w:t>In the case of irradiating apparatus operated or used for dental radiography —</w:t>
      </w:r>
    </w:p>
    <w:p w14:paraId="4DD5C630"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a person other than the patient shall not hold the x</w:t>
      </w:r>
      <w:r>
        <w:rPr>
          <w:snapToGrid w:val="0"/>
        </w:rPr>
        <w:noBreakHyphen/>
        <w:t>ray film during its exposure to x</w:t>
      </w:r>
      <w:r>
        <w:rPr>
          <w:snapToGrid w:val="0"/>
        </w:rPr>
        <w:noBreakHyphen/>
        <w:t>rays; and</w:t>
      </w:r>
    </w:p>
    <w:p w14:paraId="1D20F981"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a person other than the patient shall not be in the x</w:t>
      </w:r>
      <w:r>
        <w:rPr>
          <w:snapToGrid w:val="0"/>
        </w:rPr>
        <w:noBreakHyphen/>
        <w:t>ray beam emitted by that irradiating apparatus; and</w:t>
      </w:r>
    </w:p>
    <w:p w14:paraId="15108A14"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a person shall not touch the cone, diaphragm or x</w:t>
      </w:r>
      <w:r>
        <w:rPr>
          <w:snapToGrid w:val="0"/>
        </w:rPr>
        <w:noBreakHyphen/>
        <w:t>ray tube housing of that irradiating apparatus during exposure; and</w:t>
      </w:r>
    </w:p>
    <w:p w14:paraId="368DEE4B" w14:textId="77777777" w:rsidR="00B83108" w:rsidRDefault="00B83108">
      <w:pPr>
        <w:pStyle w:val="yMiscellaneousBody"/>
        <w:tabs>
          <w:tab w:val="left" w:pos="1078"/>
          <w:tab w:val="left" w:pos="1610"/>
        </w:tabs>
        <w:ind w:left="1624" w:hanging="1624"/>
        <w:rPr>
          <w:snapToGrid w:val="0"/>
        </w:rPr>
      </w:pPr>
      <w:r>
        <w:rPr>
          <w:snapToGrid w:val="0"/>
        </w:rPr>
        <w:tab/>
        <w:t>(d)</w:t>
      </w:r>
      <w:r>
        <w:rPr>
          <w:snapToGrid w:val="0"/>
        </w:rPr>
        <w:tab/>
        <w:t>a person other than a person whose presence is essential to the radiographic procedure concerned or for the care of the patient, as the case requires, shall not be in the radiographic room during an exposure; and</w:t>
      </w:r>
    </w:p>
    <w:p w14:paraId="7DFB8297" w14:textId="77777777" w:rsidR="00B83108" w:rsidRDefault="00B83108">
      <w:pPr>
        <w:pStyle w:val="yMiscellaneousBody"/>
        <w:tabs>
          <w:tab w:val="left" w:pos="1078"/>
          <w:tab w:val="left" w:pos="1610"/>
        </w:tabs>
        <w:ind w:left="1624" w:hanging="1624"/>
        <w:rPr>
          <w:snapToGrid w:val="0"/>
        </w:rPr>
      </w:pPr>
      <w:r>
        <w:rPr>
          <w:snapToGrid w:val="0"/>
        </w:rPr>
        <w:tab/>
        <w:t>(e)</w:t>
      </w:r>
      <w:r>
        <w:rPr>
          <w:snapToGrid w:val="0"/>
        </w:rPr>
        <w:tab/>
        <w:t>a person shall not use for intra</w:t>
      </w:r>
      <w:r>
        <w:rPr>
          <w:snapToGrid w:val="0"/>
        </w:rPr>
        <w:noBreakHyphen/>
        <w:t>oral dental radiography any x</w:t>
      </w:r>
      <w:r>
        <w:rPr>
          <w:snapToGrid w:val="0"/>
        </w:rPr>
        <w:noBreakHyphen/>
        <w:t>ray film which has a sensitivity less than that of films defined as Speed Group D films by the publication known as American National Standard ANSI PHG.1. 1970 issued by the American National Standards Institute; and</w:t>
      </w:r>
    </w:p>
    <w:p w14:paraId="34CDE8C5" w14:textId="77777777" w:rsidR="00B83108" w:rsidRDefault="00B83108">
      <w:pPr>
        <w:pStyle w:val="yMiscellaneousBody"/>
        <w:tabs>
          <w:tab w:val="left" w:pos="1078"/>
          <w:tab w:val="left" w:pos="1610"/>
        </w:tabs>
        <w:ind w:left="1624" w:hanging="1624"/>
        <w:rPr>
          <w:snapToGrid w:val="0"/>
        </w:rPr>
      </w:pPr>
      <w:r>
        <w:rPr>
          <w:snapToGrid w:val="0"/>
        </w:rPr>
        <w:tab/>
        <w:t>(f)</w:t>
      </w:r>
      <w:r>
        <w:rPr>
          <w:snapToGrid w:val="0"/>
        </w:rPr>
        <w:tab/>
        <w:t>facilities shall be provided to enable the x</w:t>
      </w:r>
      <w:r>
        <w:rPr>
          <w:snapToGrid w:val="0"/>
        </w:rPr>
        <w:noBreakHyphen/>
        <w:t>ray film taken by that irradiating apparatus to be processed in the manner specified by the manufacturer of that film and —</w:t>
      </w:r>
    </w:p>
    <w:p w14:paraId="5A67A89A"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for other than dry to dry automatic film processors, those facilities shall include —</w:t>
      </w:r>
    </w:p>
    <w:p w14:paraId="55BC1062"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a non</w:t>
      </w:r>
      <w:r>
        <w:rPr>
          <w:snapToGrid w:val="0"/>
        </w:rPr>
        <w:noBreakHyphen/>
        <w:t>mercury thermometer with the scale marked at least every 1°C or a digital thermometer accurate to plus or minus 0.2°C;</w:t>
      </w:r>
    </w:p>
    <w:p w14:paraId="2ACD63C8" w14:textId="77777777" w:rsidR="00B83108" w:rsidRDefault="00B83108">
      <w:pPr>
        <w:pStyle w:val="yMiscellaneousBody"/>
        <w:tabs>
          <w:tab w:val="left" w:pos="2618"/>
          <w:tab w:val="left" w:pos="3178"/>
        </w:tabs>
        <w:ind w:left="3192" w:hanging="3192"/>
        <w:rPr>
          <w:snapToGrid w:val="0"/>
        </w:rPr>
      </w:pPr>
      <w:r>
        <w:rPr>
          <w:snapToGrid w:val="0"/>
        </w:rPr>
        <w:lastRenderedPageBreak/>
        <w:tab/>
        <w:t>(B)</w:t>
      </w:r>
      <w:r>
        <w:rPr>
          <w:snapToGrid w:val="0"/>
        </w:rPr>
        <w:tab/>
        <w:t>a timer to measure the elapsed developing time which can be set to within plus or minus 15 seconds of the required time prior to development;</w:t>
      </w:r>
    </w:p>
    <w:p w14:paraId="2479C3E1" w14:textId="77777777" w:rsidR="00B83108" w:rsidRDefault="00B83108">
      <w:pPr>
        <w:pStyle w:val="yMiscellaneousBody"/>
        <w:tabs>
          <w:tab w:val="left" w:pos="2618"/>
          <w:tab w:val="left" w:pos="3178"/>
        </w:tabs>
        <w:ind w:left="3192" w:hanging="3192"/>
        <w:rPr>
          <w:snapToGrid w:val="0"/>
        </w:rPr>
      </w:pPr>
      <w:r>
        <w:rPr>
          <w:snapToGrid w:val="0"/>
        </w:rPr>
        <w:tab/>
        <w:t>(C)</w:t>
      </w:r>
      <w:r>
        <w:rPr>
          <w:snapToGrid w:val="0"/>
        </w:rPr>
        <w:tab/>
        <w:t>a time</w:t>
      </w:r>
      <w:r>
        <w:rPr>
          <w:snapToGrid w:val="0"/>
        </w:rPr>
        <w:noBreakHyphen/>
        <w:t>temperature graph for the developer in use which indicates the appropriate developing time according to the temperature of the developer;</w:t>
      </w:r>
    </w:p>
    <w:p w14:paraId="6E5C4881"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for self</w:t>
      </w:r>
      <w:r>
        <w:rPr>
          <w:snapToGrid w:val="0"/>
        </w:rPr>
        <w:noBreakHyphen/>
        <w:t>contained processing systems that do not necessarily require a darkroom, those facilities —</w:t>
      </w:r>
    </w:p>
    <w:p w14:paraId="65567EC9"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shall have inherent design and construction features which exclude all extraneous light; and any viewing window into a self</w:t>
      </w:r>
      <w:r>
        <w:rPr>
          <w:snapToGrid w:val="0"/>
        </w:rPr>
        <w:noBreakHyphen/>
        <w:t>contained system shall provide illumination appropriate to the x</w:t>
      </w:r>
      <w:r>
        <w:rPr>
          <w:snapToGrid w:val="0"/>
        </w:rPr>
        <w:noBreakHyphen/>
        <w:t>ray film in use and shall not visibly increase the density of the x</w:t>
      </w:r>
      <w:r>
        <w:rPr>
          <w:snapToGrid w:val="0"/>
        </w:rPr>
        <w:noBreakHyphen/>
        <w:t>ray film if exposed to that light for a period equal to twice the normal handling time; and</w:t>
      </w:r>
    </w:p>
    <w:p w14:paraId="424AE406" w14:textId="77777777" w:rsidR="00B83108" w:rsidRDefault="00B83108">
      <w:pPr>
        <w:pStyle w:val="yMiscellaneousBody"/>
        <w:tabs>
          <w:tab w:val="left" w:pos="2618"/>
          <w:tab w:val="left" w:pos="3178"/>
        </w:tabs>
        <w:ind w:left="3192" w:hanging="3192"/>
        <w:rPr>
          <w:snapToGrid w:val="0"/>
        </w:rPr>
      </w:pPr>
      <w:r>
        <w:rPr>
          <w:snapToGrid w:val="0"/>
        </w:rPr>
        <w:tab/>
        <w:t>(B)</w:t>
      </w:r>
      <w:r>
        <w:rPr>
          <w:snapToGrid w:val="0"/>
        </w:rPr>
        <w:tab/>
        <w:t>where self</w:t>
      </w:r>
      <w:r>
        <w:rPr>
          <w:snapToGrid w:val="0"/>
        </w:rPr>
        <w:noBreakHyphen/>
        <w:t>contained processing systems are not specifically designed to process x</w:t>
      </w:r>
      <w:r>
        <w:rPr>
          <w:snapToGrid w:val="0"/>
        </w:rPr>
        <w:noBreakHyphen/>
        <w:t>ray films other than intra</w:t>
      </w:r>
      <w:r>
        <w:rPr>
          <w:snapToGrid w:val="0"/>
        </w:rPr>
        <w:noBreakHyphen/>
        <w:t>oral x</w:t>
      </w:r>
      <w:r>
        <w:rPr>
          <w:snapToGrid w:val="0"/>
        </w:rPr>
        <w:noBreakHyphen/>
        <w:t>ray films, shall not be used for processing other than intra</w:t>
      </w:r>
      <w:r>
        <w:rPr>
          <w:snapToGrid w:val="0"/>
        </w:rPr>
        <w:noBreakHyphen/>
        <w:t>oral x</w:t>
      </w:r>
      <w:r>
        <w:rPr>
          <w:snapToGrid w:val="0"/>
        </w:rPr>
        <w:noBreakHyphen/>
        <w:t>ray films;</w:t>
      </w:r>
    </w:p>
    <w:p w14:paraId="4E1A8F73" w14:textId="77777777" w:rsidR="00B83108" w:rsidRDefault="00B83108">
      <w:pPr>
        <w:pStyle w:val="yMiscellaneousBody"/>
        <w:tabs>
          <w:tab w:val="left" w:pos="1764"/>
          <w:tab w:val="left" w:pos="2324"/>
        </w:tabs>
        <w:ind w:left="2338" w:hanging="2338"/>
        <w:rPr>
          <w:snapToGrid w:val="0"/>
        </w:rPr>
      </w:pPr>
      <w:r>
        <w:rPr>
          <w:snapToGrid w:val="0"/>
        </w:rPr>
        <w:tab/>
        <w:t>(iii)</w:t>
      </w:r>
      <w:r>
        <w:rPr>
          <w:snapToGrid w:val="0"/>
        </w:rPr>
        <w:tab/>
        <w:t>for the processing of panoramic, cephalometric, or lateral oblique radiographs of the mandible, the person in whose name premises are registered shall comply with the requirements of the publication entitled “Code of Practice for the Use of Panoramic (Tomographic) X</w:t>
      </w:r>
      <w:r>
        <w:rPr>
          <w:snapToGrid w:val="0"/>
        </w:rPr>
        <w:noBreakHyphen/>
        <w:t>Ray Equipment” issued by the Council in December 1984;</w:t>
      </w:r>
    </w:p>
    <w:p w14:paraId="6BFDFD60" w14:textId="77777777" w:rsidR="00B83108" w:rsidRDefault="00B83108">
      <w:pPr>
        <w:pStyle w:val="yMiscellaneousBody"/>
        <w:tabs>
          <w:tab w:val="left" w:pos="1764"/>
          <w:tab w:val="left" w:pos="2324"/>
        </w:tabs>
        <w:ind w:left="2338" w:hanging="2338"/>
        <w:rPr>
          <w:snapToGrid w:val="0"/>
        </w:rPr>
      </w:pPr>
      <w:r>
        <w:rPr>
          <w:snapToGrid w:val="0"/>
        </w:rPr>
        <w:tab/>
        <w:t>(iv)</w:t>
      </w:r>
      <w:r>
        <w:rPr>
          <w:snapToGrid w:val="0"/>
        </w:rPr>
        <w:tab/>
        <w:t>where a darkroom is required, those facilities shall include a room that is —</w:t>
      </w:r>
    </w:p>
    <w:p w14:paraId="09EE3A79"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light tight; and</w:t>
      </w:r>
    </w:p>
    <w:p w14:paraId="1345EB55" w14:textId="77777777" w:rsidR="00B83108" w:rsidRDefault="00B83108">
      <w:pPr>
        <w:pStyle w:val="yMiscellaneousBody"/>
        <w:tabs>
          <w:tab w:val="left" w:pos="2618"/>
          <w:tab w:val="left" w:pos="3178"/>
        </w:tabs>
        <w:ind w:left="3192" w:hanging="3192"/>
        <w:rPr>
          <w:snapToGrid w:val="0"/>
        </w:rPr>
      </w:pPr>
      <w:r>
        <w:rPr>
          <w:snapToGrid w:val="0"/>
        </w:rPr>
        <w:lastRenderedPageBreak/>
        <w:tab/>
        <w:t>(B)</w:t>
      </w:r>
      <w:r>
        <w:rPr>
          <w:snapToGrid w:val="0"/>
        </w:rPr>
        <w:tab/>
        <w:t>illuminated by a safe light appropriate to the x</w:t>
      </w:r>
      <w:r>
        <w:rPr>
          <w:snapToGrid w:val="0"/>
        </w:rPr>
        <w:noBreakHyphen/>
        <w:t>ray film being developed and that light shall be installed in a location where the illumination will not visibly increase the density of the x</w:t>
      </w:r>
      <w:r>
        <w:rPr>
          <w:snapToGrid w:val="0"/>
        </w:rPr>
        <w:noBreakHyphen/>
        <w:t>ray film if exposed to that light for a period equal to twice the normal handling time;</w:t>
      </w:r>
    </w:p>
    <w:p w14:paraId="7C61D845"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50B2B857" w14:textId="77777777" w:rsidR="00B83108" w:rsidRDefault="00B83108">
      <w:pPr>
        <w:pStyle w:val="yMiscellaneousBody"/>
        <w:tabs>
          <w:tab w:val="left" w:pos="1078"/>
          <w:tab w:val="left" w:pos="1610"/>
        </w:tabs>
        <w:ind w:left="1624" w:hanging="1624"/>
        <w:rPr>
          <w:snapToGrid w:val="0"/>
        </w:rPr>
      </w:pPr>
      <w:r>
        <w:rPr>
          <w:snapToGrid w:val="0"/>
        </w:rPr>
        <w:tab/>
        <w:t>(g)</w:t>
      </w:r>
      <w:r>
        <w:rPr>
          <w:snapToGrid w:val="0"/>
        </w:rPr>
        <w:tab/>
        <w:t>where the person in whose name premises are registered intends using a developer and film processing techniques other than those specified by the manufacturer for the x</w:t>
      </w:r>
      <w:r>
        <w:rPr>
          <w:snapToGrid w:val="0"/>
        </w:rPr>
        <w:noBreakHyphen/>
        <w:t>ray film or films in use, that person shall provide data in a form acceptable to the Council which proves that the use of that developer and those techniques do not have the effect of lowering the speed of the x</w:t>
      </w:r>
      <w:r>
        <w:rPr>
          <w:snapToGrid w:val="0"/>
        </w:rPr>
        <w:noBreakHyphen/>
        <w:t>ray film when compared with the developer and techniques specified by the manufacturer.</w:t>
      </w:r>
    </w:p>
    <w:p w14:paraId="7356C362" w14:textId="77777777" w:rsidR="00B83108" w:rsidRDefault="00B83108">
      <w:pPr>
        <w:pStyle w:val="yMiscellaneousBody"/>
        <w:tabs>
          <w:tab w:val="left" w:pos="364"/>
          <w:tab w:val="left" w:pos="896"/>
        </w:tabs>
        <w:ind w:left="896" w:hanging="896"/>
        <w:rPr>
          <w:snapToGrid w:val="0"/>
        </w:rPr>
      </w:pPr>
      <w:r>
        <w:rPr>
          <w:snapToGrid w:val="0"/>
        </w:rPr>
        <w:t>2.</w:t>
      </w:r>
      <w:r>
        <w:rPr>
          <w:snapToGrid w:val="0"/>
        </w:rPr>
        <w:tab/>
        <w:t>(1)</w:t>
      </w:r>
      <w:r>
        <w:rPr>
          <w:snapToGrid w:val="0"/>
        </w:rPr>
        <w:tab/>
        <w:t>In the case of irradiating apparatus operated or used for medical radiography or fluoroscopy —</w:t>
      </w:r>
    </w:p>
    <w:p w14:paraId="62928860"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a person who holds a patient during the exposure to x</w:t>
      </w:r>
      <w:r>
        <w:rPr>
          <w:snapToGrid w:val="0"/>
        </w:rPr>
        <w:noBreakHyphen/>
        <w:t>rays of the patient —</w:t>
      </w:r>
    </w:p>
    <w:p w14:paraId="2A86BBCB"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shall wear a protective apron and protective gloves with a shielding value of not less than 0.25 mm lead equivalent; and</w:t>
      </w:r>
    </w:p>
    <w:p w14:paraId="0DDF2A53"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shall not expose any part of his body which is not protected by the apron and gloves referred to in subparagraph (i) to the useful x</w:t>
      </w:r>
      <w:r>
        <w:rPr>
          <w:snapToGrid w:val="0"/>
        </w:rPr>
        <w:noBreakHyphen/>
        <w:t>ray beam;</w:t>
      </w:r>
    </w:p>
    <w:p w14:paraId="456761E2"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2A22E9A1"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if a patient is being exposed to x</w:t>
      </w:r>
      <w:r>
        <w:rPr>
          <w:snapToGrid w:val="0"/>
        </w:rPr>
        <w:noBreakHyphen/>
        <w:t>rays in a room where x</w:t>
      </w:r>
      <w:r>
        <w:rPr>
          <w:snapToGrid w:val="0"/>
        </w:rPr>
        <w:noBreakHyphen/>
        <w:t>ray apparatus is installed, a person other than the patient shall not during that exposure remain in that room unless —</w:t>
      </w:r>
    </w:p>
    <w:p w14:paraId="186986C1"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that person remains behind a protective screen or is wearing a protective apron and —</w:t>
      </w:r>
    </w:p>
    <w:p w14:paraId="2363559C" w14:textId="77777777" w:rsidR="00B83108" w:rsidRDefault="00B83108">
      <w:pPr>
        <w:pStyle w:val="yMiscellaneousBody"/>
        <w:tabs>
          <w:tab w:val="left" w:pos="2618"/>
          <w:tab w:val="left" w:pos="3178"/>
        </w:tabs>
        <w:ind w:left="3192" w:hanging="3192"/>
        <w:rPr>
          <w:snapToGrid w:val="0"/>
        </w:rPr>
      </w:pPr>
      <w:r>
        <w:rPr>
          <w:snapToGrid w:val="0"/>
        </w:rPr>
        <w:tab/>
        <w:t>A.</w:t>
      </w:r>
      <w:r>
        <w:rPr>
          <w:snapToGrid w:val="0"/>
        </w:rPr>
        <w:tab/>
        <w:t>his presence during the radiographic procedure concerned is necessary; or</w:t>
      </w:r>
    </w:p>
    <w:p w14:paraId="34D7FDB1" w14:textId="77777777" w:rsidR="00B83108" w:rsidRDefault="00B83108">
      <w:pPr>
        <w:pStyle w:val="yMiscellaneousBody"/>
        <w:tabs>
          <w:tab w:val="left" w:pos="2618"/>
          <w:tab w:val="left" w:pos="3178"/>
        </w:tabs>
        <w:ind w:left="3192" w:hanging="3192"/>
        <w:rPr>
          <w:snapToGrid w:val="0"/>
        </w:rPr>
      </w:pPr>
      <w:r>
        <w:rPr>
          <w:snapToGrid w:val="0"/>
        </w:rPr>
        <w:lastRenderedPageBreak/>
        <w:tab/>
        <w:t>B.</w:t>
      </w:r>
      <w:r>
        <w:rPr>
          <w:snapToGrid w:val="0"/>
        </w:rPr>
        <w:tab/>
        <w:t>he is a medical practitioner responsible for the care of the patient; or</w:t>
      </w:r>
    </w:p>
    <w:p w14:paraId="5D2C35BB" w14:textId="77777777" w:rsidR="00B83108" w:rsidRDefault="00B83108">
      <w:pPr>
        <w:pStyle w:val="yMiscellaneousBody"/>
        <w:tabs>
          <w:tab w:val="left" w:pos="2618"/>
          <w:tab w:val="left" w:pos="3178"/>
        </w:tabs>
        <w:ind w:left="3192" w:hanging="3192"/>
        <w:rPr>
          <w:snapToGrid w:val="0"/>
        </w:rPr>
      </w:pPr>
      <w:r>
        <w:rPr>
          <w:snapToGrid w:val="0"/>
        </w:rPr>
        <w:tab/>
        <w:t>C.</w:t>
      </w:r>
      <w:r>
        <w:rPr>
          <w:snapToGrid w:val="0"/>
        </w:rPr>
        <w:tab/>
        <w:t>he is receiving instruction from a person responsible for the conduct of the radiographic procedure concerned;</w:t>
      </w:r>
    </w:p>
    <w:p w14:paraId="04163D40" w14:textId="77777777" w:rsidR="00B83108" w:rsidRDefault="00B83108">
      <w:pPr>
        <w:pStyle w:val="yMiscellaneousBody"/>
        <w:tabs>
          <w:tab w:val="left" w:pos="1764"/>
          <w:tab w:val="left" w:pos="2324"/>
        </w:tabs>
        <w:ind w:left="2338" w:hanging="2338"/>
        <w:rPr>
          <w:snapToGrid w:val="0"/>
        </w:rPr>
      </w:pPr>
      <w:r>
        <w:rPr>
          <w:snapToGrid w:val="0"/>
        </w:rPr>
        <w:tab/>
      </w:r>
      <w:r>
        <w:rPr>
          <w:snapToGrid w:val="0"/>
        </w:rPr>
        <w:tab/>
        <w:t>or</w:t>
      </w:r>
    </w:p>
    <w:p w14:paraId="64386C75"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that room has been surveyed by a qualified expert and that person remains in such parts of that room for such periods as the qualified expert designates as safe;</w:t>
      </w:r>
    </w:p>
    <w:p w14:paraId="63A5A4C9"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64AF9C84"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protective devices with a shielding value of not less than 0.5 mm lead equivalent shall, during radiographic procedures in which the reproductive organs of patients of reproductive age would otherwise be exposed to the useful x</w:t>
      </w:r>
      <w:r>
        <w:rPr>
          <w:snapToGrid w:val="0"/>
        </w:rPr>
        <w:noBreakHyphen/>
        <w:t>ray beam, be used for shielding those organs, except when that shielding would interfere with the diagnostic procedure.</w:t>
      </w:r>
    </w:p>
    <w:p w14:paraId="40146A91"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In the case of irradiating apparatus operated or used for medical x</w:t>
      </w:r>
      <w:r>
        <w:rPr>
          <w:snapToGrid w:val="0"/>
        </w:rPr>
        <w:noBreakHyphen/>
        <w:t>ray fluoroscopy —</w:t>
      </w:r>
    </w:p>
    <w:p w14:paraId="6A4904C1"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a fluoroscopist shall wear a protective apron and, if his hands are exposed to the direct x</w:t>
      </w:r>
      <w:r>
        <w:rPr>
          <w:snapToGrid w:val="0"/>
        </w:rPr>
        <w:noBreakHyphen/>
        <w:t>ray beam, protective gloves with a shielding value of not less than 0.25 mm lead equivalent during an x</w:t>
      </w:r>
      <w:r>
        <w:rPr>
          <w:snapToGrid w:val="0"/>
        </w:rPr>
        <w:noBreakHyphen/>
        <w:t>ray examination unless he is shielded by a protective screen; and</w:t>
      </w:r>
    </w:p>
    <w:p w14:paraId="0E485647"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persons other than the fluoroscopist referred to in paragraph (a) present in the fluoroscopic room during the radiographic procedure concerned shall wear protective aprons with a shielding value of not less than 0.25 mm lead equivalent, unless a qualified expert considers it unnecessary for them to do so.</w:t>
      </w:r>
    </w:p>
    <w:p w14:paraId="0822A66E" w14:textId="77777777" w:rsidR="00B83108" w:rsidRDefault="00B83108">
      <w:pPr>
        <w:pStyle w:val="yMiscellaneousBody"/>
        <w:keepNext/>
        <w:tabs>
          <w:tab w:val="left" w:pos="364"/>
          <w:tab w:val="left" w:pos="896"/>
        </w:tabs>
        <w:ind w:left="896" w:hanging="896"/>
        <w:rPr>
          <w:snapToGrid w:val="0"/>
        </w:rPr>
      </w:pPr>
      <w:r>
        <w:rPr>
          <w:snapToGrid w:val="0"/>
        </w:rPr>
        <w:lastRenderedPageBreak/>
        <w:t>3.</w:t>
      </w:r>
      <w:r>
        <w:rPr>
          <w:snapToGrid w:val="0"/>
        </w:rPr>
        <w:tab/>
      </w:r>
      <w:r>
        <w:rPr>
          <w:snapToGrid w:val="0"/>
        </w:rPr>
        <w:tab/>
        <w:t>In the case of irradiating apparatus operated or used for medical therapeutic irradiation —</w:t>
      </w:r>
    </w:p>
    <w:p w14:paraId="34578C20" w14:textId="77777777" w:rsidR="00B83108" w:rsidRDefault="00B83108">
      <w:pPr>
        <w:pStyle w:val="yMiscellaneousBody"/>
        <w:keepNext/>
        <w:tabs>
          <w:tab w:val="left" w:pos="1078"/>
          <w:tab w:val="left" w:pos="1610"/>
        </w:tabs>
        <w:ind w:left="1624" w:hanging="1624"/>
        <w:rPr>
          <w:snapToGrid w:val="0"/>
        </w:rPr>
      </w:pPr>
      <w:r>
        <w:rPr>
          <w:snapToGrid w:val="0"/>
        </w:rPr>
        <w:tab/>
        <w:t>(a)</w:t>
      </w:r>
      <w:r>
        <w:rPr>
          <w:snapToGrid w:val="0"/>
        </w:rPr>
        <w:tab/>
        <w:t>the radiation emitted by that irradiating apparatus shall —</w:t>
      </w:r>
    </w:p>
    <w:p w14:paraId="1DA76A04"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be calibrated by an approved person before it is operated or used for treating human beings; and</w:t>
      </w:r>
    </w:p>
    <w:p w14:paraId="3A9ACC62"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be re</w:t>
      </w:r>
      <w:r>
        <w:rPr>
          <w:snapToGrid w:val="0"/>
        </w:rPr>
        <w:softHyphen/>
        <w:t>calibrated by an approved person at intervals not exceeding 3 months and a copy of the re</w:t>
      </w:r>
      <w:r>
        <w:rPr>
          <w:snapToGrid w:val="0"/>
        </w:rPr>
        <w:noBreakHyphen/>
        <w:t>calibration data shall be forwarded to the Council;</w:t>
      </w:r>
    </w:p>
    <w:p w14:paraId="5F9F9687"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085EAB76"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at voltages —</w:t>
      </w:r>
    </w:p>
    <w:p w14:paraId="32E48F5B"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above 150 kilovolts peak a person other than the patient shall not remain in; and</w:t>
      </w:r>
    </w:p>
    <w:p w14:paraId="055C6676"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at or below 150 kilovolts peak a person other than the patient shall not remain in an unshielded area of,</w:t>
      </w:r>
    </w:p>
    <w:p w14:paraId="44D36C86" w14:textId="77777777" w:rsidR="00B83108" w:rsidRDefault="00B83108">
      <w:pPr>
        <w:pStyle w:val="yIndenta"/>
        <w:rPr>
          <w:snapToGrid w:val="0"/>
        </w:rPr>
      </w:pPr>
      <w:r>
        <w:rPr>
          <w:snapToGrid w:val="0"/>
        </w:rPr>
        <w:tab/>
      </w:r>
      <w:r>
        <w:rPr>
          <w:snapToGrid w:val="0"/>
        </w:rPr>
        <w:tab/>
        <w:t>the treatment room during the treatment of the patient.</w:t>
      </w:r>
    </w:p>
    <w:p w14:paraId="7DF7183C" w14:textId="77777777" w:rsidR="00B83108" w:rsidRDefault="00B83108">
      <w:pPr>
        <w:pStyle w:val="yMiscellaneousBody"/>
        <w:tabs>
          <w:tab w:val="left" w:pos="364"/>
          <w:tab w:val="left" w:pos="896"/>
        </w:tabs>
        <w:ind w:left="896" w:hanging="896"/>
        <w:rPr>
          <w:snapToGrid w:val="0"/>
        </w:rPr>
      </w:pPr>
      <w:r>
        <w:rPr>
          <w:snapToGrid w:val="0"/>
        </w:rPr>
        <w:t>4.</w:t>
      </w:r>
      <w:r>
        <w:rPr>
          <w:snapToGrid w:val="0"/>
        </w:rPr>
        <w:tab/>
      </w:r>
      <w:r>
        <w:rPr>
          <w:snapToGrid w:val="0"/>
        </w:rPr>
        <w:tab/>
        <w:t>In the case of irradiating apparatus operated or used for chiropractic radiography, a person shall not so operate or use that irradiating apparatus unless he is a licensee who is a chiropractor or is a qualified medical radiographer acting under the direction and supervision of such a licensee.</w:t>
      </w:r>
    </w:p>
    <w:p w14:paraId="0B69A18C" w14:textId="77777777" w:rsidR="00B83108" w:rsidRDefault="00B83108">
      <w:pPr>
        <w:pStyle w:val="yMiscellaneousBody"/>
        <w:tabs>
          <w:tab w:val="left" w:pos="364"/>
          <w:tab w:val="left" w:pos="896"/>
        </w:tabs>
        <w:ind w:left="896" w:hanging="896"/>
        <w:rPr>
          <w:snapToGrid w:val="0"/>
        </w:rPr>
      </w:pPr>
      <w:r>
        <w:rPr>
          <w:snapToGrid w:val="0"/>
        </w:rPr>
        <w:t>5.</w:t>
      </w:r>
      <w:r>
        <w:rPr>
          <w:snapToGrid w:val="0"/>
        </w:rPr>
        <w:tab/>
      </w:r>
      <w:r>
        <w:rPr>
          <w:snapToGrid w:val="0"/>
        </w:rPr>
        <w:tab/>
        <w:t>In the case of irradiating apparatus operated or used for x</w:t>
      </w:r>
      <w:r>
        <w:rPr>
          <w:snapToGrid w:val="0"/>
        </w:rPr>
        <w:noBreakHyphen/>
        <w:t>ray analysis, that operation or use shall be in accordance with the requirements of the NHMRC publication entitled “Code of Practice for Protection against Ionizing Radiation emitted from X</w:t>
      </w:r>
      <w:r>
        <w:rPr>
          <w:snapToGrid w:val="0"/>
        </w:rPr>
        <w:noBreakHyphen/>
        <w:t>ray Analysis Equipment 1984”.</w:t>
      </w:r>
    </w:p>
    <w:p w14:paraId="6E673320" w14:textId="77777777" w:rsidR="00B83108" w:rsidRDefault="00B83108">
      <w:pPr>
        <w:pStyle w:val="yMiscellaneousBody"/>
        <w:tabs>
          <w:tab w:val="left" w:pos="364"/>
          <w:tab w:val="left" w:pos="896"/>
        </w:tabs>
        <w:ind w:left="896" w:hanging="896"/>
        <w:rPr>
          <w:snapToGrid w:val="0"/>
        </w:rPr>
      </w:pPr>
      <w:r>
        <w:rPr>
          <w:snapToGrid w:val="0"/>
        </w:rPr>
        <w:t>6.</w:t>
      </w:r>
      <w:r>
        <w:rPr>
          <w:snapToGrid w:val="0"/>
        </w:rPr>
        <w:tab/>
      </w:r>
      <w:r>
        <w:rPr>
          <w:snapToGrid w:val="0"/>
        </w:rPr>
        <w:tab/>
        <w:t>In the case of irradiating apparatus operated or used for industrial radiography —</w:t>
      </w:r>
    </w:p>
    <w:p w14:paraId="08214678"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a licensee may carry out that radiography in either closed or open installations;</w:t>
      </w:r>
    </w:p>
    <w:p w14:paraId="7F99162C"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a person shall not remain in or enter a closed or open installation during an x</w:t>
      </w:r>
      <w:r>
        <w:rPr>
          <w:snapToGrid w:val="0"/>
        </w:rPr>
        <w:noBreakHyphen/>
        <w:t>ray exposure;</w:t>
      </w:r>
    </w:p>
    <w:p w14:paraId="2EF4991C" w14:textId="77777777" w:rsidR="00B83108" w:rsidRDefault="00B83108">
      <w:pPr>
        <w:pStyle w:val="yMiscellaneousBody"/>
        <w:tabs>
          <w:tab w:val="left" w:pos="1078"/>
          <w:tab w:val="left" w:pos="1610"/>
        </w:tabs>
        <w:ind w:left="1624" w:hanging="1624"/>
        <w:rPr>
          <w:snapToGrid w:val="0"/>
        </w:rPr>
      </w:pPr>
      <w:r>
        <w:rPr>
          <w:snapToGrid w:val="0"/>
        </w:rPr>
        <w:lastRenderedPageBreak/>
        <w:tab/>
        <w:t>(c)</w:t>
      </w:r>
      <w:r>
        <w:rPr>
          <w:snapToGrid w:val="0"/>
        </w:rPr>
        <w:tab/>
        <w:t>the person in charge of that operation or use shall —</w:t>
      </w:r>
    </w:p>
    <w:p w14:paraId="78A29C36"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before an open installation is employed for that radiography, ensure that adequate protection is provided; and</w:t>
      </w:r>
    </w:p>
    <w:p w14:paraId="114FCA0B"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during an x</w:t>
      </w:r>
      <w:r>
        <w:rPr>
          <w:snapToGrid w:val="0"/>
        </w:rPr>
        <w:noBreakHyphen/>
        <w:t>ray exposure ensure that an open installation is kept under continuous surveillance and that, if any person not authorised by him enters that installation, the x</w:t>
      </w:r>
      <w:r>
        <w:rPr>
          <w:snapToGrid w:val="0"/>
        </w:rPr>
        <w:noBreakHyphen/>
        <w:t>ray exposure is terminated.</w:t>
      </w:r>
    </w:p>
    <w:p w14:paraId="3D06B661" w14:textId="77777777" w:rsidR="00B83108" w:rsidRDefault="00B83108">
      <w:pPr>
        <w:pStyle w:val="yMiscellaneousBody"/>
        <w:tabs>
          <w:tab w:val="left" w:pos="364"/>
          <w:tab w:val="left" w:pos="896"/>
        </w:tabs>
        <w:ind w:left="896" w:hanging="896"/>
        <w:rPr>
          <w:snapToGrid w:val="0"/>
        </w:rPr>
      </w:pPr>
      <w:r>
        <w:rPr>
          <w:snapToGrid w:val="0"/>
        </w:rPr>
        <w:t>7.</w:t>
      </w:r>
      <w:r>
        <w:rPr>
          <w:snapToGrid w:val="0"/>
        </w:rPr>
        <w:tab/>
      </w:r>
      <w:r>
        <w:rPr>
          <w:snapToGrid w:val="0"/>
        </w:rPr>
        <w:tab/>
        <w:t>In the case of irradiating apparatus operated or used for veterinary radiography —</w:t>
      </w:r>
    </w:p>
    <w:p w14:paraId="458F6B6C"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whenever it is necessary to employ an angulated or horizontal beam, the film or cassette shall be supported by mechanical means; and</w:t>
      </w:r>
    </w:p>
    <w:p w14:paraId="2A18F350"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a person shall not be regularly employed to hold or support animal patients or film during x</w:t>
      </w:r>
      <w:r>
        <w:rPr>
          <w:snapToGrid w:val="0"/>
        </w:rPr>
        <w:noBreakHyphen/>
        <w:t>ray exposures; and</w:t>
      </w:r>
    </w:p>
    <w:p w14:paraId="1A3B1F2E"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subject to paragraph (d), mechanical restraining or supporting devices shall be employed if it is necessary for an animal patient to be held in position during x</w:t>
      </w:r>
      <w:r>
        <w:rPr>
          <w:snapToGrid w:val="0"/>
        </w:rPr>
        <w:noBreakHyphen/>
        <w:t>ray exposures; and</w:t>
      </w:r>
    </w:p>
    <w:p w14:paraId="6927D664" w14:textId="77777777" w:rsidR="00B83108" w:rsidRDefault="00B83108">
      <w:pPr>
        <w:pStyle w:val="yMiscellaneousBody"/>
        <w:tabs>
          <w:tab w:val="left" w:pos="1078"/>
          <w:tab w:val="left" w:pos="1610"/>
        </w:tabs>
        <w:ind w:left="1624" w:hanging="1624"/>
        <w:rPr>
          <w:snapToGrid w:val="0"/>
        </w:rPr>
      </w:pPr>
      <w:r>
        <w:rPr>
          <w:snapToGrid w:val="0"/>
        </w:rPr>
        <w:tab/>
        <w:t>(d)</w:t>
      </w:r>
      <w:r>
        <w:rPr>
          <w:snapToGrid w:val="0"/>
        </w:rPr>
        <w:tab/>
        <w:t>a person who, for clinical reasons, holds an animal patient during an x</w:t>
      </w:r>
      <w:r>
        <w:rPr>
          <w:snapToGrid w:val="0"/>
        </w:rPr>
        <w:noBreakHyphen/>
        <w:t>ray exposure shall —</w:t>
      </w:r>
    </w:p>
    <w:p w14:paraId="38589A63"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wear a protective apron with a shielding value of not less than 0.25 mm lead equivalent and protective gloves with a shielding value of not less than 0.25 mm lead equivalent; and</w:t>
      </w:r>
    </w:p>
    <w:p w14:paraId="3A279C8F"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keep all parts of his body which are not protected by the apron and gloves referred to in subparagraph (i) out of the useful x</w:t>
      </w:r>
      <w:r>
        <w:rPr>
          <w:snapToGrid w:val="0"/>
        </w:rPr>
        <w:noBreakHyphen/>
        <w:t>ray beam;</w:t>
      </w:r>
    </w:p>
    <w:p w14:paraId="1CADF690"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58D8B945" w14:textId="77777777" w:rsidR="00B83108" w:rsidRDefault="00B83108">
      <w:pPr>
        <w:pStyle w:val="yMiscellaneousBody"/>
        <w:tabs>
          <w:tab w:val="left" w:pos="1078"/>
          <w:tab w:val="left" w:pos="1610"/>
        </w:tabs>
        <w:ind w:left="1624" w:hanging="1624"/>
        <w:rPr>
          <w:snapToGrid w:val="0"/>
        </w:rPr>
      </w:pPr>
      <w:r>
        <w:rPr>
          <w:snapToGrid w:val="0"/>
        </w:rPr>
        <w:tab/>
        <w:t>(e)</w:t>
      </w:r>
      <w:r>
        <w:rPr>
          <w:snapToGrid w:val="0"/>
        </w:rPr>
        <w:tab/>
        <w:t>a person under the age of 18 years shall not hold or support an animal patient during x</w:t>
      </w:r>
      <w:r>
        <w:rPr>
          <w:snapToGrid w:val="0"/>
        </w:rPr>
        <w:noBreakHyphen/>
        <w:t>ray exposures; and</w:t>
      </w:r>
    </w:p>
    <w:p w14:paraId="0D48666F" w14:textId="77777777" w:rsidR="00B83108" w:rsidRDefault="00B83108">
      <w:pPr>
        <w:pStyle w:val="yMiscellaneousBody"/>
        <w:tabs>
          <w:tab w:val="left" w:pos="1078"/>
          <w:tab w:val="left" w:pos="1610"/>
        </w:tabs>
        <w:ind w:left="1624" w:hanging="1624"/>
        <w:rPr>
          <w:snapToGrid w:val="0"/>
        </w:rPr>
      </w:pPr>
      <w:r>
        <w:rPr>
          <w:snapToGrid w:val="0"/>
        </w:rPr>
        <w:lastRenderedPageBreak/>
        <w:tab/>
        <w:t>(f)</w:t>
      </w:r>
      <w:r>
        <w:rPr>
          <w:snapToGrid w:val="0"/>
        </w:rPr>
        <w:tab/>
        <w:t>a person shall not hold in his hand the x</w:t>
      </w:r>
      <w:r>
        <w:rPr>
          <w:snapToGrid w:val="0"/>
        </w:rPr>
        <w:noBreakHyphen/>
        <w:t>ray film or the x</w:t>
      </w:r>
      <w:r>
        <w:rPr>
          <w:snapToGrid w:val="0"/>
        </w:rPr>
        <w:noBreakHyphen/>
        <w:t>ray tube and attached cone or diaphragm of that irradiating apparatus during an x</w:t>
      </w:r>
      <w:r>
        <w:rPr>
          <w:snapToGrid w:val="0"/>
        </w:rPr>
        <w:noBreakHyphen/>
        <w:t>ray exposure.</w:t>
      </w:r>
    </w:p>
    <w:p w14:paraId="2D8E660D" w14:textId="77777777" w:rsidR="00B83108" w:rsidRDefault="00B83108">
      <w:pPr>
        <w:pStyle w:val="yFootnotesection"/>
      </w:pPr>
      <w:r>
        <w:tab/>
        <w:t>[Schedule XI amended: Gazette 15 Mar 1991 p. 1129; 28 May 1993 p. 2594</w:t>
      </w:r>
      <w:r>
        <w:noBreakHyphen/>
        <w:t>5; 22 Jul 1997 p. 3825.]</w:t>
      </w:r>
    </w:p>
    <w:p w14:paraId="4AEDBD44" w14:textId="77777777" w:rsidR="00B83108" w:rsidRDefault="00B83108">
      <w:pPr>
        <w:pStyle w:val="yEdnoteschedule"/>
      </w:pPr>
      <w:r>
        <w:t>[Schedule XII deleted: Gazette 22 Jul 1997 p. 3825.]</w:t>
      </w:r>
    </w:p>
    <w:p w14:paraId="1D82AA8E" w14:textId="77777777" w:rsidR="00B83108" w:rsidRDefault="00B83108">
      <w:pPr>
        <w:pStyle w:val="yScheduleHeading"/>
      </w:pPr>
      <w:bookmarkStart w:id="153" w:name="_Toc232760923"/>
      <w:bookmarkStart w:id="154" w:name="_Toc232761818"/>
      <w:bookmarkStart w:id="155" w:name="_Toc233290470"/>
      <w:r>
        <w:rPr>
          <w:rStyle w:val="CharSchNo"/>
        </w:rPr>
        <w:lastRenderedPageBreak/>
        <w:t>Schedule XIII</w:t>
      </w:r>
      <w:bookmarkEnd w:id="153"/>
      <w:bookmarkEnd w:id="154"/>
      <w:bookmarkEnd w:id="155"/>
    </w:p>
    <w:p w14:paraId="38D5BCB0" w14:textId="77777777" w:rsidR="00B83108" w:rsidRDefault="00B83108">
      <w:pPr>
        <w:pStyle w:val="yShoulderClause"/>
        <w:rPr>
          <w:snapToGrid w:val="0"/>
        </w:rPr>
      </w:pPr>
      <w:r>
        <w:rPr>
          <w:snapToGrid w:val="0"/>
        </w:rPr>
        <w:t>[Regulation 54]</w:t>
      </w:r>
    </w:p>
    <w:p w14:paraId="7AB48121" w14:textId="77777777" w:rsidR="00B83108" w:rsidRDefault="00B83108">
      <w:pPr>
        <w:pStyle w:val="yHeading2"/>
      </w:pPr>
      <w:bookmarkStart w:id="156" w:name="_Toc232760924"/>
      <w:bookmarkStart w:id="157" w:name="_Toc232761819"/>
      <w:bookmarkStart w:id="158" w:name="_Toc233290471"/>
      <w:r>
        <w:rPr>
          <w:rStyle w:val="CharSchText"/>
        </w:rPr>
        <w:t>Requirements to be complied with in respect of premises in which regulated class 3B lasers are operated or used</w:t>
      </w:r>
      <w:bookmarkEnd w:id="156"/>
      <w:bookmarkEnd w:id="157"/>
      <w:bookmarkEnd w:id="158"/>
    </w:p>
    <w:p w14:paraId="79CABCFB" w14:textId="77777777" w:rsidR="00B83108" w:rsidRDefault="00B83108">
      <w:pPr>
        <w:pStyle w:val="yFootnoteheading"/>
      </w:pPr>
      <w:r>
        <w:tab/>
        <w:t>[Heading amended: Gazette 15 Oct 1996 p. 5451.]</w:t>
      </w:r>
    </w:p>
    <w:p w14:paraId="71C0DBE5" w14:textId="77777777" w:rsidR="00B83108" w:rsidRDefault="00B83108">
      <w:pPr>
        <w:pStyle w:val="yMiscellaneousBody"/>
        <w:tabs>
          <w:tab w:val="left" w:pos="364"/>
          <w:tab w:val="left" w:pos="896"/>
        </w:tabs>
        <w:ind w:left="896" w:hanging="896"/>
        <w:rPr>
          <w:snapToGrid w:val="0"/>
        </w:rPr>
      </w:pPr>
      <w:r>
        <w:rPr>
          <w:snapToGrid w:val="0"/>
        </w:rPr>
        <w:t>1.</w:t>
      </w:r>
      <w:r>
        <w:rPr>
          <w:snapToGrid w:val="0"/>
        </w:rPr>
        <w:tab/>
      </w:r>
      <w:r>
        <w:rPr>
          <w:snapToGrid w:val="0"/>
        </w:rPr>
        <w:tab/>
        <w:t>Such beam stops, beam enlarging systems, shutters or other safety devices as the Council from time to time directs shall be incorporated in the laser or its system.</w:t>
      </w:r>
    </w:p>
    <w:p w14:paraId="0EC0E3FE" w14:textId="77777777" w:rsidR="00B83108" w:rsidRDefault="00B83108">
      <w:pPr>
        <w:pStyle w:val="yMiscellaneousBody"/>
        <w:tabs>
          <w:tab w:val="left" w:pos="364"/>
          <w:tab w:val="left" w:pos="896"/>
        </w:tabs>
        <w:ind w:left="896" w:hanging="896"/>
        <w:rPr>
          <w:snapToGrid w:val="0"/>
        </w:rPr>
      </w:pPr>
      <w:r>
        <w:rPr>
          <w:snapToGrid w:val="0"/>
        </w:rPr>
        <w:t>2.</w:t>
      </w:r>
      <w:r>
        <w:rPr>
          <w:snapToGrid w:val="0"/>
        </w:rPr>
        <w:tab/>
      </w:r>
      <w:r>
        <w:rPr>
          <w:snapToGrid w:val="0"/>
        </w:rPr>
        <w:tab/>
        <w:t>The beam of the laser shall be —</w:t>
      </w:r>
    </w:p>
    <w:p w14:paraId="18F74E3C"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contained within enclosures; or</w:t>
      </w:r>
    </w:p>
    <w:p w14:paraId="628107CC"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terminated at the end of the useful beam path by a beam trap or, in the case of a laser which is an infrared laser, by a highly absorbent backstop.</w:t>
      </w:r>
    </w:p>
    <w:p w14:paraId="0B14F933" w14:textId="77777777" w:rsidR="00B83108" w:rsidRDefault="00B83108">
      <w:pPr>
        <w:pStyle w:val="yMiscellaneousBody"/>
        <w:tabs>
          <w:tab w:val="left" w:pos="364"/>
          <w:tab w:val="left" w:pos="896"/>
        </w:tabs>
        <w:ind w:left="896" w:hanging="896"/>
        <w:rPr>
          <w:snapToGrid w:val="0"/>
        </w:rPr>
      </w:pPr>
      <w:r>
        <w:rPr>
          <w:snapToGrid w:val="0"/>
        </w:rPr>
        <w:t>3.</w:t>
      </w:r>
      <w:r>
        <w:rPr>
          <w:snapToGrid w:val="0"/>
        </w:rPr>
        <w:tab/>
      </w:r>
      <w:r>
        <w:rPr>
          <w:snapToGrid w:val="0"/>
        </w:rPr>
        <w:tab/>
        <w:t>In the case of a laser which is an ultraviolet laser, such special precautions as the Council from time to time directs for reducing radiation or preventing undesirable chemical reactions shall be taken.</w:t>
      </w:r>
    </w:p>
    <w:p w14:paraId="3EA8D612" w14:textId="77777777" w:rsidR="00B83108" w:rsidRDefault="00B83108">
      <w:pPr>
        <w:pStyle w:val="yMiscellaneousBody"/>
        <w:tabs>
          <w:tab w:val="left" w:pos="364"/>
          <w:tab w:val="left" w:pos="896"/>
        </w:tabs>
        <w:ind w:left="896" w:hanging="896"/>
        <w:rPr>
          <w:snapToGrid w:val="0"/>
        </w:rPr>
      </w:pPr>
      <w:r>
        <w:rPr>
          <w:snapToGrid w:val="0"/>
        </w:rPr>
        <w:t>4.</w:t>
      </w:r>
      <w:r>
        <w:rPr>
          <w:snapToGrid w:val="0"/>
        </w:rPr>
        <w:tab/>
      </w:r>
      <w:r>
        <w:rPr>
          <w:snapToGrid w:val="0"/>
        </w:rPr>
        <w:tab/>
        <w:t>Any optical system used for viewing in connection with the laser shall be provided with an interlock or filter to reduce ocular irradiation to a safe level.</w:t>
      </w:r>
    </w:p>
    <w:p w14:paraId="6E294162" w14:textId="77777777" w:rsidR="00B83108" w:rsidRDefault="00B83108">
      <w:pPr>
        <w:pStyle w:val="yMiscellaneousBody"/>
        <w:tabs>
          <w:tab w:val="left" w:pos="364"/>
          <w:tab w:val="left" w:pos="896"/>
        </w:tabs>
        <w:ind w:left="896" w:hanging="896"/>
        <w:rPr>
          <w:snapToGrid w:val="0"/>
        </w:rPr>
      </w:pPr>
      <w:r>
        <w:rPr>
          <w:snapToGrid w:val="0"/>
        </w:rPr>
        <w:t>5.</w:t>
      </w:r>
      <w:r>
        <w:rPr>
          <w:snapToGrid w:val="0"/>
        </w:rPr>
        <w:tab/>
      </w:r>
      <w:r>
        <w:rPr>
          <w:snapToGrid w:val="0"/>
        </w:rPr>
        <w:tab/>
        <w:t>The laser or its laser system shall be provided with a master switch which, when a key, magnetic card, cipher combination or other similar device is removed therefrom, makes it impossible to operate or use the laser or its laser system.</w:t>
      </w:r>
    </w:p>
    <w:p w14:paraId="3FBE4C6E" w14:textId="77777777" w:rsidR="00B83108" w:rsidRDefault="00B83108">
      <w:pPr>
        <w:pStyle w:val="yMiscellaneousBody"/>
        <w:tabs>
          <w:tab w:val="left" w:pos="364"/>
          <w:tab w:val="left" w:pos="896"/>
        </w:tabs>
        <w:ind w:left="896" w:hanging="896"/>
        <w:rPr>
          <w:snapToGrid w:val="0"/>
        </w:rPr>
      </w:pPr>
      <w:r>
        <w:rPr>
          <w:snapToGrid w:val="0"/>
        </w:rPr>
        <w:t>6.</w:t>
      </w:r>
      <w:r>
        <w:rPr>
          <w:snapToGrid w:val="0"/>
        </w:rPr>
        <w:tab/>
      </w:r>
      <w:r>
        <w:rPr>
          <w:snapToGrid w:val="0"/>
        </w:rPr>
        <w:tab/>
        <w:t>Labels shall be affixed to the laser or to the protective housing of its laser system in accordance with the requirements of the laser safety standard.</w:t>
      </w:r>
    </w:p>
    <w:p w14:paraId="0286ED4F" w14:textId="77777777" w:rsidR="00B83108" w:rsidRDefault="00B83108">
      <w:pPr>
        <w:pStyle w:val="yMiscellaneousBody"/>
        <w:tabs>
          <w:tab w:val="left" w:pos="364"/>
          <w:tab w:val="left" w:pos="896"/>
        </w:tabs>
        <w:ind w:left="896" w:hanging="896"/>
        <w:rPr>
          <w:snapToGrid w:val="0"/>
        </w:rPr>
      </w:pPr>
      <w:r>
        <w:rPr>
          <w:snapToGrid w:val="0"/>
        </w:rPr>
        <w:t>7.</w:t>
      </w:r>
      <w:r>
        <w:rPr>
          <w:snapToGrid w:val="0"/>
        </w:rPr>
        <w:tab/>
      </w:r>
      <w:r>
        <w:rPr>
          <w:snapToGrid w:val="0"/>
        </w:rPr>
        <w:tab/>
        <w:t>Approved instructions shall be issued to all persons operating or using the laser.</w:t>
      </w:r>
    </w:p>
    <w:p w14:paraId="0D4A9EE8" w14:textId="77777777" w:rsidR="00B83108" w:rsidRDefault="00B83108">
      <w:pPr>
        <w:pStyle w:val="yMiscellaneousBody"/>
        <w:tabs>
          <w:tab w:val="left" w:pos="364"/>
          <w:tab w:val="left" w:pos="896"/>
        </w:tabs>
        <w:ind w:left="896" w:hanging="896"/>
        <w:rPr>
          <w:snapToGrid w:val="0"/>
        </w:rPr>
      </w:pPr>
      <w:r>
        <w:rPr>
          <w:snapToGrid w:val="0"/>
        </w:rPr>
        <w:t>8.</w:t>
      </w:r>
      <w:r>
        <w:rPr>
          <w:snapToGrid w:val="0"/>
        </w:rPr>
        <w:tab/>
      </w:r>
      <w:r>
        <w:rPr>
          <w:snapToGrid w:val="0"/>
        </w:rPr>
        <w:tab/>
        <w:t>Persons, other than persons authorised by the person in whose name the premises concerned are registered to operate or use the laser or its laser system, shall not operate or use the laser or its laser system.</w:t>
      </w:r>
    </w:p>
    <w:p w14:paraId="02BEEE66" w14:textId="77777777" w:rsidR="00B83108" w:rsidRDefault="00B83108">
      <w:pPr>
        <w:pStyle w:val="yMiscellaneousBody"/>
        <w:tabs>
          <w:tab w:val="left" w:pos="364"/>
          <w:tab w:val="left" w:pos="896"/>
        </w:tabs>
        <w:ind w:left="896" w:hanging="896"/>
        <w:rPr>
          <w:snapToGrid w:val="0"/>
        </w:rPr>
      </w:pPr>
      <w:r>
        <w:rPr>
          <w:snapToGrid w:val="0"/>
        </w:rPr>
        <w:lastRenderedPageBreak/>
        <w:t>9.</w:t>
      </w:r>
      <w:r>
        <w:rPr>
          <w:snapToGrid w:val="0"/>
        </w:rPr>
        <w:tab/>
      </w:r>
      <w:r>
        <w:rPr>
          <w:snapToGrid w:val="0"/>
        </w:rPr>
        <w:tab/>
        <w:t>Whenever persons operating or using the laser or its laser system are exposed to potentially hazardous laser radiation, those persons shall be provided with protective eye</w:t>
      </w:r>
      <w:r>
        <w:rPr>
          <w:snapToGrid w:val="0"/>
        </w:rPr>
        <w:noBreakHyphen/>
        <w:t>wear in accordance with Section 10.8 of the laser safety standard.</w:t>
      </w:r>
    </w:p>
    <w:p w14:paraId="71CC676E" w14:textId="77777777" w:rsidR="00B83108" w:rsidRDefault="00B83108">
      <w:pPr>
        <w:pStyle w:val="yMiscellaneousBody"/>
        <w:tabs>
          <w:tab w:val="left" w:pos="364"/>
          <w:tab w:val="left" w:pos="896"/>
        </w:tabs>
        <w:ind w:left="896" w:hanging="896"/>
        <w:rPr>
          <w:snapToGrid w:val="0"/>
        </w:rPr>
      </w:pPr>
      <w:r>
        <w:rPr>
          <w:snapToGrid w:val="0"/>
        </w:rPr>
        <w:t>10.</w:t>
      </w:r>
      <w:r>
        <w:rPr>
          <w:snapToGrid w:val="0"/>
        </w:rPr>
        <w:tab/>
      </w:r>
      <w:r>
        <w:rPr>
          <w:snapToGrid w:val="0"/>
        </w:rPr>
        <w:tab/>
        <w:t>The laser or its laser system shall be operated or used only in a controlled area.</w:t>
      </w:r>
    </w:p>
    <w:p w14:paraId="49A8D43D" w14:textId="77777777" w:rsidR="00B83108" w:rsidRDefault="00B83108">
      <w:pPr>
        <w:pStyle w:val="yMiscellaneousBody"/>
        <w:tabs>
          <w:tab w:val="left" w:pos="364"/>
          <w:tab w:val="left" w:pos="896"/>
        </w:tabs>
        <w:ind w:left="896" w:hanging="896"/>
        <w:rPr>
          <w:snapToGrid w:val="0"/>
        </w:rPr>
      </w:pPr>
      <w:r>
        <w:rPr>
          <w:snapToGrid w:val="0"/>
        </w:rPr>
        <w:t>11.</w:t>
      </w:r>
      <w:r>
        <w:rPr>
          <w:snapToGrid w:val="0"/>
        </w:rPr>
        <w:tab/>
      </w:r>
      <w:r>
        <w:rPr>
          <w:snapToGrid w:val="0"/>
        </w:rPr>
        <w:tab/>
        <w:t>Bench and wall surfaces in the controlled area referred to in item 10 shall be painted with matt paints of approved colours so that those surfaces are not highly reflective to the radiation of the laser.</w:t>
      </w:r>
    </w:p>
    <w:p w14:paraId="6CE2F39C" w14:textId="77777777" w:rsidR="00B83108" w:rsidRDefault="00B83108">
      <w:pPr>
        <w:pStyle w:val="yMiscellaneousBody"/>
        <w:tabs>
          <w:tab w:val="left" w:pos="364"/>
          <w:tab w:val="left" w:pos="896"/>
        </w:tabs>
        <w:ind w:left="896" w:hanging="896"/>
        <w:rPr>
          <w:snapToGrid w:val="0"/>
        </w:rPr>
      </w:pPr>
      <w:r>
        <w:rPr>
          <w:snapToGrid w:val="0"/>
        </w:rPr>
        <w:t>12.</w:t>
      </w:r>
      <w:r>
        <w:rPr>
          <w:snapToGrid w:val="0"/>
        </w:rPr>
        <w:tab/>
      </w:r>
      <w:r>
        <w:rPr>
          <w:snapToGrid w:val="0"/>
        </w:rPr>
        <w:tab/>
        <w:t>Areas which are exposed to reflections from an infrared laser or its laser system shall be protected by screening the beam or target area concerned with infrared absorbent material.</w:t>
      </w:r>
    </w:p>
    <w:p w14:paraId="59A8A480" w14:textId="77777777" w:rsidR="00B83108" w:rsidRDefault="00B83108">
      <w:pPr>
        <w:pStyle w:val="yMiscellaneousBody"/>
        <w:tabs>
          <w:tab w:val="left" w:pos="364"/>
          <w:tab w:val="left" w:pos="896"/>
        </w:tabs>
        <w:ind w:left="896" w:hanging="896"/>
        <w:rPr>
          <w:snapToGrid w:val="0"/>
        </w:rPr>
      </w:pPr>
      <w:r>
        <w:rPr>
          <w:snapToGrid w:val="0"/>
        </w:rPr>
        <w:t>13.</w:t>
      </w:r>
      <w:r>
        <w:rPr>
          <w:snapToGrid w:val="0"/>
        </w:rPr>
        <w:tab/>
      </w:r>
      <w:r>
        <w:rPr>
          <w:snapToGrid w:val="0"/>
        </w:rPr>
        <w:tab/>
        <w:t>The illuminance level in the controlled area referred to in item 10 shall, unless the Council otherwise directs, be not less than 350 lux.</w:t>
      </w:r>
    </w:p>
    <w:p w14:paraId="35BBB404" w14:textId="77777777" w:rsidR="00B83108" w:rsidRDefault="00B83108">
      <w:pPr>
        <w:pStyle w:val="yMiscellaneousBody"/>
        <w:tabs>
          <w:tab w:val="left" w:pos="364"/>
          <w:tab w:val="left" w:pos="896"/>
        </w:tabs>
        <w:ind w:left="896" w:hanging="896"/>
        <w:rPr>
          <w:snapToGrid w:val="0"/>
        </w:rPr>
      </w:pPr>
      <w:r>
        <w:rPr>
          <w:snapToGrid w:val="0"/>
        </w:rPr>
        <w:t>14.</w:t>
      </w:r>
      <w:r>
        <w:rPr>
          <w:snapToGrid w:val="0"/>
        </w:rPr>
        <w:tab/>
      </w:r>
      <w:r>
        <w:rPr>
          <w:snapToGrid w:val="0"/>
        </w:rPr>
        <w:tab/>
        <w:t>Persons other than those operating or using the laser or its laser system shall not enter the controlled area referred to in item 10 unless they have the permission of the person in whose name the premises concerned are registered to do so and take such protective measures as he directs.</w:t>
      </w:r>
    </w:p>
    <w:p w14:paraId="7CF5DE68" w14:textId="77777777" w:rsidR="00B83108" w:rsidRDefault="00B83108">
      <w:pPr>
        <w:pStyle w:val="yMiscellaneousBody"/>
        <w:tabs>
          <w:tab w:val="left" w:pos="364"/>
          <w:tab w:val="left" w:pos="896"/>
        </w:tabs>
        <w:ind w:left="896" w:hanging="896"/>
        <w:rPr>
          <w:snapToGrid w:val="0"/>
        </w:rPr>
      </w:pPr>
      <w:r>
        <w:rPr>
          <w:snapToGrid w:val="0"/>
        </w:rPr>
        <w:t>15.</w:t>
      </w:r>
      <w:r>
        <w:rPr>
          <w:snapToGrid w:val="0"/>
        </w:rPr>
        <w:tab/>
      </w:r>
      <w:r>
        <w:rPr>
          <w:snapToGrid w:val="0"/>
        </w:rPr>
        <w:tab/>
        <w:t>There shall be displayed —</w:t>
      </w:r>
    </w:p>
    <w:p w14:paraId="7F623DA1"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in conspicuous locations inside and outside the controlled area referred to in item 10; and</w:t>
      </w:r>
    </w:p>
    <w:p w14:paraId="76E34172"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at all entrances giving access to the controlled area; and</w:t>
      </w:r>
    </w:p>
    <w:p w14:paraId="0752AB47"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in a prominent position near the laser,</w:t>
      </w:r>
    </w:p>
    <w:p w14:paraId="098175D3" w14:textId="77777777" w:rsidR="00B83108" w:rsidRDefault="00B83108">
      <w:pPr>
        <w:pStyle w:val="ySubsection"/>
        <w:rPr>
          <w:snapToGrid w:val="0"/>
        </w:rPr>
      </w:pPr>
      <w:r>
        <w:rPr>
          <w:snapToGrid w:val="0"/>
        </w:rPr>
        <w:tab/>
      </w:r>
      <w:r>
        <w:rPr>
          <w:snapToGrid w:val="0"/>
        </w:rPr>
        <w:tab/>
        <w:t>area warning signs in accordance with Section 10.5 of the laser safety standard.</w:t>
      </w:r>
    </w:p>
    <w:p w14:paraId="4691C784" w14:textId="77777777" w:rsidR="00B83108" w:rsidRDefault="00B83108">
      <w:pPr>
        <w:pStyle w:val="yMiscellaneousBody"/>
        <w:tabs>
          <w:tab w:val="left" w:pos="364"/>
          <w:tab w:val="left" w:pos="896"/>
        </w:tabs>
        <w:ind w:left="896" w:hanging="896"/>
        <w:rPr>
          <w:snapToGrid w:val="0"/>
        </w:rPr>
      </w:pPr>
      <w:r>
        <w:rPr>
          <w:snapToGrid w:val="0"/>
        </w:rPr>
        <w:t>16.</w:t>
      </w:r>
      <w:r>
        <w:rPr>
          <w:snapToGrid w:val="0"/>
        </w:rPr>
        <w:tab/>
      </w:r>
      <w:r>
        <w:rPr>
          <w:snapToGrid w:val="0"/>
        </w:rPr>
        <w:tab/>
        <w:t xml:space="preserve">Persons operating or using the laser system are to undergo eye examinations in accordance with </w:t>
      </w:r>
      <w:r>
        <w:t>section 10.11 of</w:t>
      </w:r>
      <w:r>
        <w:rPr>
          <w:snapToGrid w:val="0"/>
        </w:rPr>
        <w:t xml:space="preserve"> the laser safety standard.</w:t>
      </w:r>
    </w:p>
    <w:p w14:paraId="619FDEB4" w14:textId="77777777" w:rsidR="00B83108" w:rsidRDefault="00B83108">
      <w:pPr>
        <w:pStyle w:val="yFootnotesection"/>
      </w:pPr>
      <w:r>
        <w:tab/>
        <w:t>[Schedule XIII amended: Gazette 10 Oct 1986 p. 3846; 15 Oct 1996 p. 5451; 17 Aug 2010 p. 4048.]</w:t>
      </w:r>
    </w:p>
    <w:p w14:paraId="4D2F91BB" w14:textId="77777777" w:rsidR="00B83108" w:rsidRDefault="00B83108">
      <w:pPr>
        <w:pStyle w:val="yScheduleHeading"/>
      </w:pPr>
      <w:bookmarkStart w:id="159" w:name="_Toc232760925"/>
      <w:bookmarkStart w:id="160" w:name="_Toc232761820"/>
      <w:bookmarkStart w:id="161" w:name="_Toc233290472"/>
      <w:r>
        <w:rPr>
          <w:rStyle w:val="CharSchNo"/>
        </w:rPr>
        <w:lastRenderedPageBreak/>
        <w:t>Schedule XIV</w:t>
      </w:r>
      <w:bookmarkEnd w:id="159"/>
      <w:bookmarkEnd w:id="160"/>
      <w:bookmarkEnd w:id="161"/>
    </w:p>
    <w:p w14:paraId="34F693D1" w14:textId="77777777" w:rsidR="00B83108" w:rsidRDefault="00B83108">
      <w:pPr>
        <w:pStyle w:val="yShoulderClause"/>
        <w:rPr>
          <w:snapToGrid w:val="0"/>
        </w:rPr>
      </w:pPr>
      <w:r>
        <w:rPr>
          <w:snapToGrid w:val="0"/>
        </w:rPr>
        <w:t>[Regulation 55]</w:t>
      </w:r>
    </w:p>
    <w:p w14:paraId="72918D71" w14:textId="77777777" w:rsidR="00B83108" w:rsidRDefault="00B83108">
      <w:pPr>
        <w:pStyle w:val="yHeading2"/>
      </w:pPr>
      <w:bookmarkStart w:id="162" w:name="_Toc232760926"/>
      <w:bookmarkStart w:id="163" w:name="_Toc232761821"/>
      <w:bookmarkStart w:id="164" w:name="_Toc233290473"/>
      <w:r>
        <w:rPr>
          <w:rStyle w:val="CharSchText"/>
        </w:rPr>
        <w:t>Requirements to be complied with in respect of premises in which class 4 lasers are operated or used</w:t>
      </w:r>
      <w:bookmarkEnd w:id="162"/>
      <w:bookmarkEnd w:id="163"/>
      <w:bookmarkEnd w:id="164"/>
    </w:p>
    <w:p w14:paraId="54EC240E" w14:textId="77777777" w:rsidR="00B83108" w:rsidRDefault="00B83108">
      <w:pPr>
        <w:pStyle w:val="yMiscellaneousBody"/>
        <w:tabs>
          <w:tab w:val="left" w:pos="364"/>
          <w:tab w:val="left" w:pos="896"/>
        </w:tabs>
        <w:ind w:left="896" w:hanging="896"/>
        <w:rPr>
          <w:snapToGrid w:val="0"/>
        </w:rPr>
      </w:pPr>
      <w:r>
        <w:rPr>
          <w:snapToGrid w:val="0"/>
        </w:rPr>
        <w:t>1.</w:t>
      </w:r>
      <w:r>
        <w:rPr>
          <w:snapToGrid w:val="0"/>
        </w:rPr>
        <w:tab/>
      </w:r>
      <w:r>
        <w:rPr>
          <w:snapToGrid w:val="0"/>
        </w:rPr>
        <w:tab/>
        <w:t>The entire beam path of the laser shall be enclosed and that enclosure shall be equipped with interlocks in accordance with Section 4.3 of the laser safety standard in order to prevent the operation or use of the laser if that enclosure is not properly installed.</w:t>
      </w:r>
    </w:p>
    <w:p w14:paraId="02301E9B" w14:textId="77777777" w:rsidR="00B83108" w:rsidRDefault="00B83108">
      <w:pPr>
        <w:pStyle w:val="yMiscellaneousBody"/>
        <w:tabs>
          <w:tab w:val="left" w:pos="364"/>
          <w:tab w:val="left" w:pos="896"/>
        </w:tabs>
        <w:ind w:left="896" w:hanging="896"/>
        <w:rPr>
          <w:snapToGrid w:val="0"/>
        </w:rPr>
      </w:pPr>
      <w:r>
        <w:rPr>
          <w:snapToGrid w:val="0"/>
        </w:rPr>
        <w:t>2.</w:t>
      </w:r>
      <w:r>
        <w:rPr>
          <w:snapToGrid w:val="0"/>
        </w:rPr>
        <w:tab/>
      </w:r>
      <w:r>
        <w:rPr>
          <w:snapToGrid w:val="0"/>
        </w:rPr>
        <w:tab/>
        <w:t>The laser or its laser system shall be provided with a master switch which, when a key, magnetic card, cipher combination or other similar device is removed makes it impossible to operate the laser or its laser system.</w:t>
      </w:r>
    </w:p>
    <w:p w14:paraId="0B12DAE8" w14:textId="77777777" w:rsidR="00B83108" w:rsidRDefault="00B83108">
      <w:pPr>
        <w:pStyle w:val="yMiscellaneousBody"/>
        <w:tabs>
          <w:tab w:val="left" w:pos="364"/>
          <w:tab w:val="left" w:pos="896"/>
        </w:tabs>
        <w:ind w:left="896" w:hanging="896"/>
        <w:rPr>
          <w:snapToGrid w:val="0"/>
        </w:rPr>
      </w:pPr>
      <w:r>
        <w:rPr>
          <w:snapToGrid w:val="0"/>
        </w:rPr>
        <w:t>3.</w:t>
      </w:r>
      <w:r>
        <w:rPr>
          <w:snapToGrid w:val="0"/>
        </w:rPr>
        <w:tab/>
      </w:r>
      <w:r>
        <w:rPr>
          <w:snapToGrid w:val="0"/>
        </w:rPr>
        <w:tab/>
        <w:t>The beam of the laser or its laser system shall be terminated in an absorbent fire resistant material, which shall be inspected periodically for signs of deterioration.</w:t>
      </w:r>
    </w:p>
    <w:p w14:paraId="6D64AB68" w14:textId="77777777" w:rsidR="00B83108" w:rsidRDefault="00B83108">
      <w:pPr>
        <w:pStyle w:val="yMiscellaneousBody"/>
        <w:tabs>
          <w:tab w:val="left" w:pos="364"/>
          <w:tab w:val="left" w:pos="896"/>
        </w:tabs>
        <w:ind w:left="896" w:hanging="896"/>
        <w:rPr>
          <w:snapToGrid w:val="0"/>
        </w:rPr>
      </w:pPr>
      <w:r>
        <w:rPr>
          <w:snapToGrid w:val="0"/>
        </w:rPr>
        <w:t>4.</w:t>
      </w:r>
      <w:r>
        <w:rPr>
          <w:snapToGrid w:val="0"/>
        </w:rPr>
        <w:tab/>
      </w:r>
      <w:r>
        <w:rPr>
          <w:snapToGrid w:val="0"/>
        </w:rPr>
        <w:tab/>
        <w:t>If the laser or its laser system is operated or used without its entire beam path and interaction site enclosed, that operation or use shall take place in a controlled area which is permanently isolated from other areas within the premises concerned.</w:t>
      </w:r>
    </w:p>
    <w:p w14:paraId="4A109D4C" w14:textId="77777777" w:rsidR="00B83108" w:rsidRDefault="00B83108">
      <w:pPr>
        <w:pStyle w:val="yMiscellaneousBody"/>
        <w:tabs>
          <w:tab w:val="left" w:pos="364"/>
          <w:tab w:val="left" w:pos="896"/>
        </w:tabs>
        <w:ind w:left="896" w:hanging="896"/>
        <w:rPr>
          <w:snapToGrid w:val="0"/>
        </w:rPr>
      </w:pPr>
      <w:r>
        <w:rPr>
          <w:snapToGrid w:val="0"/>
        </w:rPr>
        <w:t>5.</w:t>
      </w:r>
      <w:r>
        <w:rPr>
          <w:snapToGrid w:val="0"/>
        </w:rPr>
        <w:tab/>
      </w:r>
      <w:r>
        <w:rPr>
          <w:snapToGrid w:val="0"/>
        </w:rPr>
        <w:tab/>
        <w:t>Except in medical laser installations, safety latches or interlocks designed —</w:t>
      </w:r>
    </w:p>
    <w:p w14:paraId="7A6F4625"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to prevent uncontrolled entry into; and</w:t>
      </w:r>
    </w:p>
    <w:p w14:paraId="19E2FBF8"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to enable rapid exit from; and</w:t>
      </w:r>
    </w:p>
    <w:p w14:paraId="33E91CC1"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to enable rapid entry in an emergency into,</w:t>
      </w:r>
    </w:p>
    <w:p w14:paraId="1100F2C8" w14:textId="77777777" w:rsidR="00B83108" w:rsidRDefault="00B83108">
      <w:pPr>
        <w:pStyle w:val="ySubsection"/>
        <w:rPr>
          <w:snapToGrid w:val="0"/>
        </w:rPr>
      </w:pPr>
      <w:r>
        <w:rPr>
          <w:snapToGrid w:val="0"/>
        </w:rPr>
        <w:tab/>
      </w:r>
      <w:r>
        <w:rPr>
          <w:snapToGrid w:val="0"/>
        </w:rPr>
        <w:tab/>
        <w:t>the controlled area referred to in item 4 shall be installed.</w:t>
      </w:r>
    </w:p>
    <w:p w14:paraId="6C6E8DE3" w14:textId="77777777" w:rsidR="00B83108" w:rsidRDefault="00B83108">
      <w:pPr>
        <w:pStyle w:val="yMiscellaneousBody"/>
        <w:tabs>
          <w:tab w:val="left" w:pos="364"/>
          <w:tab w:val="left" w:pos="896"/>
        </w:tabs>
        <w:ind w:left="896" w:hanging="896"/>
        <w:rPr>
          <w:snapToGrid w:val="0"/>
        </w:rPr>
      </w:pPr>
      <w:r>
        <w:rPr>
          <w:snapToGrid w:val="0"/>
        </w:rPr>
        <w:t>6.</w:t>
      </w:r>
      <w:r>
        <w:rPr>
          <w:snapToGrid w:val="0"/>
        </w:rPr>
        <w:tab/>
      </w:r>
      <w:r>
        <w:rPr>
          <w:snapToGrid w:val="0"/>
        </w:rPr>
        <w:tab/>
        <w:t>It shall be possible temporarily to override entrance safety switches to permit persons to operate or use the laser or its laser system whilst that operation or use is continuous.</w:t>
      </w:r>
    </w:p>
    <w:p w14:paraId="6846363F" w14:textId="77777777" w:rsidR="00B83108" w:rsidRDefault="00B83108">
      <w:pPr>
        <w:pStyle w:val="yMiscellaneousBody"/>
        <w:tabs>
          <w:tab w:val="left" w:pos="364"/>
          <w:tab w:val="left" w:pos="896"/>
        </w:tabs>
        <w:ind w:left="896" w:hanging="896"/>
        <w:rPr>
          <w:snapToGrid w:val="0"/>
        </w:rPr>
      </w:pPr>
      <w:r>
        <w:rPr>
          <w:snapToGrid w:val="0"/>
        </w:rPr>
        <w:t>7.</w:t>
      </w:r>
      <w:r>
        <w:rPr>
          <w:snapToGrid w:val="0"/>
        </w:rPr>
        <w:tab/>
      </w:r>
      <w:r>
        <w:rPr>
          <w:snapToGrid w:val="0"/>
        </w:rPr>
        <w:tab/>
        <w:t>In the case of a pulsed laser, power supplies thereto shall be as far therefrom as possible.</w:t>
      </w:r>
    </w:p>
    <w:p w14:paraId="689C0798" w14:textId="77777777" w:rsidR="00B83108" w:rsidRDefault="00B83108">
      <w:pPr>
        <w:pStyle w:val="yMiscellaneousBody"/>
        <w:keepNext/>
        <w:tabs>
          <w:tab w:val="left" w:pos="364"/>
          <w:tab w:val="left" w:pos="896"/>
        </w:tabs>
        <w:ind w:left="896" w:hanging="896"/>
        <w:rPr>
          <w:snapToGrid w:val="0"/>
        </w:rPr>
      </w:pPr>
      <w:r>
        <w:rPr>
          <w:snapToGrid w:val="0"/>
        </w:rPr>
        <w:lastRenderedPageBreak/>
        <w:t>8.</w:t>
      </w:r>
      <w:r>
        <w:rPr>
          <w:snapToGrid w:val="0"/>
        </w:rPr>
        <w:tab/>
      </w:r>
      <w:r>
        <w:rPr>
          <w:snapToGrid w:val="0"/>
        </w:rPr>
        <w:tab/>
        <w:t>In industrial laser installations, the laser or its laser system shall be —</w:t>
      </w:r>
    </w:p>
    <w:p w14:paraId="44DC43F6"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operated or used; and</w:t>
      </w:r>
    </w:p>
    <w:p w14:paraId="512803DE"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monitored by means of closed circuit television or through a viewing window of approved design,</w:t>
      </w:r>
    </w:p>
    <w:p w14:paraId="07292AC7" w14:textId="77777777" w:rsidR="00B83108" w:rsidRDefault="00B83108">
      <w:pPr>
        <w:pStyle w:val="ySubsection"/>
        <w:rPr>
          <w:snapToGrid w:val="0"/>
        </w:rPr>
      </w:pPr>
      <w:r>
        <w:rPr>
          <w:snapToGrid w:val="0"/>
        </w:rPr>
        <w:tab/>
      </w:r>
      <w:r>
        <w:rPr>
          <w:snapToGrid w:val="0"/>
        </w:rPr>
        <w:tab/>
        <w:t>from a position outside the controlled area referred to in item 4.</w:t>
      </w:r>
    </w:p>
    <w:p w14:paraId="515AC093" w14:textId="77777777" w:rsidR="00B83108" w:rsidRDefault="00B83108">
      <w:pPr>
        <w:pStyle w:val="yMiscellaneousBody"/>
        <w:tabs>
          <w:tab w:val="left" w:pos="364"/>
          <w:tab w:val="left" w:pos="896"/>
        </w:tabs>
        <w:ind w:left="896" w:hanging="896"/>
        <w:rPr>
          <w:snapToGrid w:val="0"/>
        </w:rPr>
      </w:pPr>
      <w:r>
        <w:rPr>
          <w:snapToGrid w:val="0"/>
        </w:rPr>
        <w:t>9.</w:t>
      </w:r>
      <w:r>
        <w:rPr>
          <w:snapToGrid w:val="0"/>
        </w:rPr>
        <w:tab/>
      </w:r>
      <w:r>
        <w:rPr>
          <w:snapToGrid w:val="0"/>
        </w:rPr>
        <w:tab/>
        <w:t>A control switch shall be situated in the controlled area referred to in item 4 for the purpose of switching off the laser in the event of an emergency.</w:t>
      </w:r>
    </w:p>
    <w:p w14:paraId="219AAEA8" w14:textId="77777777" w:rsidR="00B83108" w:rsidRDefault="00B83108">
      <w:pPr>
        <w:pStyle w:val="yMiscellaneousBody"/>
        <w:tabs>
          <w:tab w:val="left" w:pos="364"/>
          <w:tab w:val="left" w:pos="896"/>
        </w:tabs>
        <w:ind w:left="896" w:hanging="896"/>
      </w:pPr>
      <w:r>
        <w:t>10.</w:t>
      </w:r>
      <w:r>
        <w:tab/>
      </w:r>
      <w:r>
        <w:tab/>
        <w:t>Surfaces within the controlled area referred to in item 4 must be rendered non</w:t>
      </w:r>
      <w:r>
        <w:noBreakHyphen/>
        <w:t>reflective by means of approved materials to reduce the possibility of hazardous diffuse reflections.</w:t>
      </w:r>
    </w:p>
    <w:p w14:paraId="462B220C" w14:textId="77777777" w:rsidR="00B83108" w:rsidRDefault="00B83108">
      <w:pPr>
        <w:pStyle w:val="yMiscellaneousBody"/>
        <w:tabs>
          <w:tab w:val="left" w:pos="364"/>
          <w:tab w:val="left" w:pos="896"/>
        </w:tabs>
        <w:ind w:left="896" w:hanging="896"/>
        <w:rPr>
          <w:snapToGrid w:val="0"/>
        </w:rPr>
      </w:pPr>
      <w:r>
        <w:rPr>
          <w:snapToGrid w:val="0"/>
        </w:rPr>
        <w:t>11.</w:t>
      </w:r>
      <w:r>
        <w:rPr>
          <w:snapToGrid w:val="0"/>
        </w:rPr>
        <w:tab/>
      </w:r>
      <w:r>
        <w:rPr>
          <w:snapToGrid w:val="0"/>
        </w:rPr>
        <w:tab/>
        <w:t>In the case of an infrared laser, surfaces within the controlled area referred to in item 4 which are exposed to reflections from that laser shall be protected by screening with approved fire</w:t>
      </w:r>
      <w:r>
        <w:rPr>
          <w:snapToGrid w:val="0"/>
        </w:rPr>
        <w:noBreakHyphen/>
        <w:t>resistant material close to the reflecting source of that laser.</w:t>
      </w:r>
    </w:p>
    <w:p w14:paraId="7FC5F6FB" w14:textId="77777777" w:rsidR="00B83108" w:rsidRDefault="00B83108">
      <w:pPr>
        <w:pStyle w:val="yEdnotesection"/>
        <w:spacing w:before="120"/>
      </w:pPr>
      <w:r>
        <w:t>[12, 13.</w:t>
      </w:r>
      <w:r>
        <w:tab/>
        <w:t>deleted]</w:t>
      </w:r>
    </w:p>
    <w:p w14:paraId="68A0E61B" w14:textId="77777777" w:rsidR="00B83108" w:rsidRDefault="00B83108">
      <w:pPr>
        <w:pStyle w:val="yMiscellaneousBody"/>
        <w:tabs>
          <w:tab w:val="left" w:pos="364"/>
          <w:tab w:val="left" w:pos="896"/>
        </w:tabs>
        <w:ind w:left="896" w:hanging="896"/>
        <w:rPr>
          <w:snapToGrid w:val="0"/>
        </w:rPr>
      </w:pPr>
      <w:r>
        <w:rPr>
          <w:snapToGrid w:val="0"/>
        </w:rPr>
        <w:t>14.</w:t>
      </w:r>
      <w:r>
        <w:rPr>
          <w:snapToGrid w:val="0"/>
        </w:rPr>
        <w:tab/>
      </w:r>
      <w:r>
        <w:rPr>
          <w:snapToGrid w:val="0"/>
        </w:rPr>
        <w:tab/>
        <w:t>Approved ear protection shall be provided for persons operating or using the laser during noisy applications thereof.</w:t>
      </w:r>
    </w:p>
    <w:p w14:paraId="7FA87B70" w14:textId="77777777" w:rsidR="00B83108" w:rsidRDefault="00B83108">
      <w:pPr>
        <w:pStyle w:val="yMiscellaneousBody"/>
        <w:tabs>
          <w:tab w:val="left" w:pos="364"/>
          <w:tab w:val="left" w:pos="896"/>
        </w:tabs>
        <w:ind w:left="896" w:hanging="896"/>
        <w:rPr>
          <w:snapToGrid w:val="0"/>
        </w:rPr>
      </w:pPr>
      <w:r>
        <w:rPr>
          <w:snapToGrid w:val="0"/>
        </w:rPr>
        <w:t>15.</w:t>
      </w:r>
      <w:r>
        <w:rPr>
          <w:snapToGrid w:val="0"/>
        </w:rPr>
        <w:tab/>
      </w:r>
      <w:r>
        <w:rPr>
          <w:snapToGrid w:val="0"/>
        </w:rPr>
        <w:tab/>
        <w:t>The requirements of Part IV shall be complied with in respect of any ionising radiation produced by the laser.</w:t>
      </w:r>
    </w:p>
    <w:p w14:paraId="7D946B86" w14:textId="77777777" w:rsidR="00B83108" w:rsidRDefault="00B83108">
      <w:pPr>
        <w:pStyle w:val="yMiscellaneousBody"/>
        <w:tabs>
          <w:tab w:val="left" w:pos="364"/>
          <w:tab w:val="left" w:pos="896"/>
        </w:tabs>
        <w:ind w:left="896" w:hanging="896"/>
        <w:rPr>
          <w:snapToGrid w:val="0"/>
        </w:rPr>
      </w:pPr>
      <w:r>
        <w:rPr>
          <w:snapToGrid w:val="0"/>
        </w:rPr>
        <w:t>16.</w:t>
      </w:r>
      <w:r>
        <w:rPr>
          <w:snapToGrid w:val="0"/>
        </w:rPr>
        <w:tab/>
      </w:r>
      <w:r>
        <w:rPr>
          <w:snapToGrid w:val="0"/>
        </w:rPr>
        <w:tab/>
        <w:t>High pressure arc lamps and filament lamps in the laser or its laser system shall be enclosed in housings capable of withstanding the maximum explosive pressures resulting from the disintegration of those lamps.</w:t>
      </w:r>
    </w:p>
    <w:p w14:paraId="41EDECFD" w14:textId="77777777" w:rsidR="00B83108" w:rsidRDefault="00B83108">
      <w:pPr>
        <w:pStyle w:val="yMiscellaneousBody"/>
        <w:tabs>
          <w:tab w:val="left" w:pos="364"/>
          <w:tab w:val="left" w:pos="896"/>
        </w:tabs>
        <w:ind w:left="896" w:hanging="896"/>
        <w:rPr>
          <w:snapToGrid w:val="0"/>
        </w:rPr>
      </w:pPr>
      <w:r>
        <w:rPr>
          <w:snapToGrid w:val="0"/>
        </w:rPr>
        <w:t>17.</w:t>
      </w:r>
      <w:r>
        <w:rPr>
          <w:snapToGrid w:val="0"/>
        </w:rPr>
        <w:tab/>
      </w:r>
      <w:r>
        <w:rPr>
          <w:snapToGrid w:val="0"/>
        </w:rPr>
        <w:tab/>
        <w:t>The target of the laser and elements of its optical train which are liable to shatter during the operation or use of the laser shall be enclosed in housings or otherwise protected to prevent injury as a result of any such shattering to persons operating, using or observing the laser.</w:t>
      </w:r>
    </w:p>
    <w:p w14:paraId="5FA982BF" w14:textId="77777777" w:rsidR="00B83108" w:rsidRDefault="00B83108">
      <w:pPr>
        <w:pStyle w:val="yMiscellaneousBody"/>
        <w:tabs>
          <w:tab w:val="left" w:pos="364"/>
          <w:tab w:val="left" w:pos="896"/>
        </w:tabs>
        <w:ind w:left="896" w:hanging="896"/>
        <w:rPr>
          <w:snapToGrid w:val="0"/>
        </w:rPr>
      </w:pPr>
      <w:r>
        <w:rPr>
          <w:snapToGrid w:val="0"/>
        </w:rPr>
        <w:t>18.</w:t>
      </w:r>
      <w:r>
        <w:rPr>
          <w:snapToGrid w:val="0"/>
        </w:rPr>
        <w:tab/>
      </w:r>
      <w:r>
        <w:rPr>
          <w:snapToGrid w:val="0"/>
        </w:rPr>
        <w:tab/>
        <w:t>Approved shielding shall be provided in respect of ultraviolet, visible and infrared collateral radiation from a laser discharge tube, optical pump source or other part of the laser or its laser system.</w:t>
      </w:r>
    </w:p>
    <w:p w14:paraId="0509B541" w14:textId="77777777" w:rsidR="00B83108" w:rsidRDefault="00B83108">
      <w:pPr>
        <w:pStyle w:val="yEdnotesection"/>
        <w:spacing w:before="120"/>
      </w:pPr>
      <w:r>
        <w:lastRenderedPageBreak/>
        <w:t>[19.</w:t>
      </w:r>
      <w:r>
        <w:tab/>
        <w:t>deleted]</w:t>
      </w:r>
    </w:p>
    <w:p w14:paraId="607B2640" w14:textId="77777777" w:rsidR="00B83108" w:rsidRDefault="00B83108">
      <w:pPr>
        <w:pStyle w:val="yMiscellaneousBody"/>
        <w:tabs>
          <w:tab w:val="left" w:pos="364"/>
          <w:tab w:val="left" w:pos="896"/>
        </w:tabs>
        <w:ind w:left="896" w:hanging="896"/>
        <w:rPr>
          <w:snapToGrid w:val="0"/>
        </w:rPr>
      </w:pPr>
      <w:r>
        <w:rPr>
          <w:snapToGrid w:val="0"/>
        </w:rPr>
        <w:t>20.</w:t>
      </w:r>
      <w:r>
        <w:rPr>
          <w:snapToGrid w:val="0"/>
        </w:rPr>
        <w:tab/>
      </w:r>
      <w:r>
        <w:rPr>
          <w:snapToGrid w:val="0"/>
        </w:rPr>
        <w:tab/>
        <w:t>The illuminance level in the controlled area referred to in item 4 shall be not less than 350 lux at all working sites during the operation or use of the laser.</w:t>
      </w:r>
    </w:p>
    <w:p w14:paraId="6F774275" w14:textId="77777777" w:rsidR="00B83108" w:rsidRDefault="00B83108">
      <w:pPr>
        <w:pStyle w:val="yMiscellaneousBody"/>
        <w:tabs>
          <w:tab w:val="left" w:pos="364"/>
          <w:tab w:val="left" w:pos="896"/>
        </w:tabs>
        <w:ind w:left="896" w:hanging="896"/>
        <w:rPr>
          <w:snapToGrid w:val="0"/>
        </w:rPr>
      </w:pPr>
      <w:r>
        <w:rPr>
          <w:snapToGrid w:val="0"/>
        </w:rPr>
        <w:t>21.</w:t>
      </w:r>
      <w:r>
        <w:rPr>
          <w:snapToGrid w:val="0"/>
        </w:rPr>
        <w:tab/>
      </w:r>
      <w:r>
        <w:rPr>
          <w:snapToGrid w:val="0"/>
        </w:rPr>
        <w:tab/>
        <w:t>An alarm system, consisting of lights visible through protective eyewear, shall be used to give warning of the operation or use of the laser.</w:t>
      </w:r>
    </w:p>
    <w:p w14:paraId="4D3D8135" w14:textId="77777777" w:rsidR="00B83108" w:rsidRDefault="00B83108">
      <w:pPr>
        <w:pStyle w:val="yMiscellaneousBody"/>
        <w:tabs>
          <w:tab w:val="left" w:pos="364"/>
          <w:tab w:val="left" w:pos="896"/>
        </w:tabs>
        <w:ind w:left="896" w:hanging="896"/>
        <w:rPr>
          <w:snapToGrid w:val="0"/>
        </w:rPr>
      </w:pPr>
      <w:r>
        <w:rPr>
          <w:snapToGrid w:val="0"/>
        </w:rPr>
        <w:t>22.</w:t>
      </w:r>
      <w:r>
        <w:rPr>
          <w:snapToGrid w:val="0"/>
        </w:rPr>
        <w:tab/>
      </w:r>
      <w:r>
        <w:rPr>
          <w:snapToGrid w:val="0"/>
        </w:rPr>
        <w:tab/>
        <w:t>Area warning signs complying with Section 10.5 of the laser safety standard shall be displayed at the entrance to the controlled area referred to in item 4.</w:t>
      </w:r>
    </w:p>
    <w:p w14:paraId="4B92AE16" w14:textId="77777777" w:rsidR="00B83108" w:rsidRDefault="00B83108">
      <w:pPr>
        <w:pStyle w:val="yMiscellaneousBody"/>
        <w:tabs>
          <w:tab w:val="left" w:pos="364"/>
          <w:tab w:val="left" w:pos="896"/>
        </w:tabs>
        <w:ind w:left="896" w:hanging="896"/>
        <w:rPr>
          <w:snapToGrid w:val="0"/>
        </w:rPr>
      </w:pPr>
      <w:r>
        <w:rPr>
          <w:snapToGrid w:val="0"/>
        </w:rPr>
        <w:t>23.</w:t>
      </w:r>
      <w:r>
        <w:rPr>
          <w:snapToGrid w:val="0"/>
        </w:rPr>
        <w:tab/>
      </w:r>
      <w:r>
        <w:rPr>
          <w:snapToGrid w:val="0"/>
        </w:rPr>
        <w:tab/>
        <w:t>All persons having access to the controlled area referred to in item 4 shall be authorised to do so by or on behalf of the person in whose name the premises concerned are registered.</w:t>
      </w:r>
    </w:p>
    <w:p w14:paraId="552D680B" w14:textId="77777777" w:rsidR="00B83108" w:rsidRDefault="00B83108">
      <w:pPr>
        <w:pStyle w:val="yMiscellaneousBody"/>
        <w:tabs>
          <w:tab w:val="left" w:pos="364"/>
          <w:tab w:val="left" w:pos="896"/>
        </w:tabs>
        <w:ind w:left="896" w:hanging="896"/>
        <w:rPr>
          <w:snapToGrid w:val="0"/>
        </w:rPr>
      </w:pPr>
      <w:r>
        <w:rPr>
          <w:snapToGrid w:val="0"/>
        </w:rPr>
        <w:t>24.</w:t>
      </w:r>
      <w:r>
        <w:rPr>
          <w:snapToGrid w:val="0"/>
        </w:rPr>
        <w:tab/>
      </w:r>
      <w:r>
        <w:rPr>
          <w:snapToGrid w:val="0"/>
        </w:rPr>
        <w:tab/>
        <w:t xml:space="preserve">Persons operating or using the laser system are to undergo eye examinations in accordance with </w:t>
      </w:r>
      <w:r>
        <w:t>section 10.11 of</w:t>
      </w:r>
      <w:r>
        <w:rPr>
          <w:snapToGrid w:val="0"/>
        </w:rPr>
        <w:t xml:space="preserve"> the laser safety standard.</w:t>
      </w:r>
    </w:p>
    <w:p w14:paraId="49FD56F8" w14:textId="77777777" w:rsidR="00B83108" w:rsidRDefault="00B83108">
      <w:pPr>
        <w:pStyle w:val="yFootnotesection"/>
      </w:pPr>
      <w:r>
        <w:tab/>
        <w:t>[Schedule XIV amended: Gazette 10 Oct 1986 p. 3846; 15 Oct 1996 p. 5452; 17 Aug 2010 p. 4048; 20 Sep 2016 p. 3968; 7 Mar 2017 p. 1527.]</w:t>
      </w:r>
    </w:p>
    <w:p w14:paraId="16FE544B" w14:textId="77777777" w:rsidR="00B83108" w:rsidRDefault="00B83108">
      <w:pPr>
        <w:sectPr w:rsidR="00B83108">
          <w:headerReference w:type="even" r:id="rId51"/>
          <w:headerReference w:type="default" r:id="rId52"/>
          <w:pgSz w:w="11907" w:h="16840" w:code="9"/>
          <w:pgMar w:top="2376" w:right="2405" w:bottom="3542" w:left="2405" w:header="706" w:footer="3544" w:gutter="0"/>
          <w:cols w:space="720"/>
          <w:noEndnote/>
          <w:docGrid w:linePitch="326"/>
        </w:sectPr>
      </w:pPr>
    </w:p>
    <w:p w14:paraId="51BEE9EE" w14:textId="77777777" w:rsidR="000C6943" w:rsidRDefault="000C6943" w:rsidP="000C6943">
      <w:pPr>
        <w:pStyle w:val="yScheduleHeading"/>
      </w:pPr>
      <w:bookmarkStart w:id="165" w:name="_Toc232692555"/>
      <w:bookmarkStart w:id="166" w:name="_Toc232692642"/>
      <w:bookmarkStart w:id="167" w:name="_Toc232692820"/>
      <w:bookmarkStart w:id="168" w:name="_Toc232692970"/>
      <w:bookmarkStart w:id="169" w:name="_Toc232761822"/>
      <w:bookmarkStart w:id="170" w:name="_Toc233290474"/>
      <w:r w:rsidRPr="00357F0E">
        <w:rPr>
          <w:rStyle w:val="CharSchNo"/>
        </w:rPr>
        <w:lastRenderedPageBreak/>
        <w:t>Schedule 15</w:t>
      </w:r>
      <w:r>
        <w:t> — </w:t>
      </w:r>
      <w:r w:rsidRPr="00357F0E">
        <w:rPr>
          <w:rStyle w:val="CharSchText"/>
        </w:rPr>
        <w:t>Fees</w:t>
      </w:r>
      <w:bookmarkEnd w:id="165"/>
      <w:bookmarkEnd w:id="166"/>
      <w:bookmarkEnd w:id="167"/>
      <w:bookmarkEnd w:id="168"/>
      <w:bookmarkEnd w:id="169"/>
      <w:bookmarkEnd w:id="170"/>
    </w:p>
    <w:p w14:paraId="242127E1" w14:textId="77777777" w:rsidR="000C6943" w:rsidRDefault="000C6943" w:rsidP="000C6943">
      <w:pPr>
        <w:pStyle w:val="yShoulderClause"/>
      </w:pPr>
      <w:r>
        <w:t>[r. 58]</w:t>
      </w:r>
    </w:p>
    <w:p w14:paraId="16EAD753" w14:textId="6E451DDB" w:rsidR="00B72A17" w:rsidRPr="00B72A17" w:rsidRDefault="00B72A17" w:rsidP="00357F0E">
      <w:pPr>
        <w:pStyle w:val="yFootnoteheading"/>
      </w:pPr>
      <w:r>
        <w:tab/>
        <w:t>[Heading inserted: SL 2026/121 r. 22.]</w:t>
      </w:r>
    </w:p>
    <w:p w14:paraId="2703A31B" w14:textId="77777777" w:rsidR="000C6943" w:rsidRDefault="000C6943" w:rsidP="000C6943">
      <w:pPr>
        <w:pStyle w:val="yHeading3"/>
      </w:pPr>
      <w:bookmarkStart w:id="171" w:name="_Toc232692556"/>
      <w:bookmarkStart w:id="172" w:name="_Toc232692643"/>
      <w:bookmarkStart w:id="173" w:name="_Toc232692821"/>
      <w:bookmarkStart w:id="174" w:name="_Toc232692971"/>
      <w:bookmarkStart w:id="175" w:name="_Toc232761823"/>
      <w:bookmarkStart w:id="176" w:name="_Toc233290475"/>
      <w:r w:rsidRPr="00357F0E">
        <w:rPr>
          <w:rStyle w:val="CharSDivNo"/>
        </w:rPr>
        <w:t>Division 1</w:t>
      </w:r>
      <w:r>
        <w:t> — </w:t>
      </w:r>
      <w:r w:rsidRPr="00357F0E">
        <w:rPr>
          <w:rStyle w:val="CharSDivText"/>
        </w:rPr>
        <w:t>Registration and licences</w:t>
      </w:r>
      <w:bookmarkEnd w:id="171"/>
      <w:bookmarkEnd w:id="172"/>
      <w:bookmarkEnd w:id="173"/>
      <w:bookmarkEnd w:id="174"/>
      <w:bookmarkEnd w:id="175"/>
      <w:bookmarkEnd w:id="176"/>
    </w:p>
    <w:p w14:paraId="3F79BF84" w14:textId="77777777" w:rsidR="001B767B" w:rsidRPr="00B72A17" w:rsidRDefault="001B767B" w:rsidP="001B767B">
      <w:pPr>
        <w:pStyle w:val="yFootnoteheading"/>
      </w:pPr>
      <w:r>
        <w:tab/>
        <w:t>[Heading inserted: SL 2026/121 r. 22.]</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346"/>
        <w:gridCol w:w="1347"/>
      </w:tblGrid>
      <w:tr w:rsidR="000C6943" w14:paraId="0135058E" w14:textId="77777777" w:rsidTr="00950E29">
        <w:trPr>
          <w:cantSplit/>
          <w:tblHeader/>
        </w:trPr>
        <w:tc>
          <w:tcPr>
            <w:tcW w:w="4111" w:type="dxa"/>
            <w:noWrap/>
          </w:tcPr>
          <w:p w14:paraId="5194F768" w14:textId="77777777" w:rsidR="000C6943" w:rsidRDefault="000C6943" w:rsidP="00950E29">
            <w:pPr>
              <w:pStyle w:val="yTableNAm"/>
            </w:pPr>
          </w:p>
        </w:tc>
        <w:tc>
          <w:tcPr>
            <w:tcW w:w="2693" w:type="dxa"/>
            <w:gridSpan w:val="2"/>
            <w:noWrap/>
          </w:tcPr>
          <w:p w14:paraId="5AE43E40" w14:textId="77777777" w:rsidR="000C6943" w:rsidRDefault="000C6943" w:rsidP="00950E29">
            <w:pPr>
              <w:pStyle w:val="yTableNAm"/>
              <w:jc w:val="center"/>
              <w:rPr>
                <w:b/>
                <w:bCs/>
              </w:rPr>
            </w:pPr>
            <w:r>
              <w:rPr>
                <w:b/>
                <w:bCs/>
              </w:rPr>
              <w:t>$</w:t>
            </w:r>
          </w:p>
        </w:tc>
      </w:tr>
      <w:tr w:rsidR="000C6943" w14:paraId="035673E9" w14:textId="77777777" w:rsidTr="00950E29">
        <w:trPr>
          <w:cantSplit/>
          <w:tblHeader/>
        </w:trPr>
        <w:tc>
          <w:tcPr>
            <w:tcW w:w="4111" w:type="dxa"/>
            <w:noWrap/>
          </w:tcPr>
          <w:p w14:paraId="6A22C611" w14:textId="77777777" w:rsidR="000C6943" w:rsidRDefault="000C6943" w:rsidP="00950E29">
            <w:pPr>
              <w:pStyle w:val="yTableNAm"/>
            </w:pPr>
          </w:p>
        </w:tc>
        <w:tc>
          <w:tcPr>
            <w:tcW w:w="1346" w:type="dxa"/>
            <w:noWrap/>
          </w:tcPr>
          <w:p w14:paraId="53155DD5" w14:textId="77777777" w:rsidR="000C6943" w:rsidRDefault="000C6943" w:rsidP="00950E29">
            <w:pPr>
              <w:pStyle w:val="yTableNAm"/>
              <w:jc w:val="center"/>
              <w:rPr>
                <w:b/>
                <w:bCs/>
              </w:rPr>
            </w:pPr>
            <w:r>
              <w:rPr>
                <w:b/>
                <w:bCs/>
              </w:rPr>
              <w:t>Annual</w:t>
            </w:r>
          </w:p>
        </w:tc>
        <w:tc>
          <w:tcPr>
            <w:tcW w:w="1347" w:type="dxa"/>
            <w:noWrap/>
          </w:tcPr>
          <w:p w14:paraId="75BD89A5" w14:textId="77777777" w:rsidR="000C6943" w:rsidRDefault="000C6943" w:rsidP="00950E29">
            <w:pPr>
              <w:pStyle w:val="yTableNAm"/>
              <w:jc w:val="center"/>
              <w:rPr>
                <w:b/>
                <w:bCs/>
              </w:rPr>
            </w:pPr>
            <w:r>
              <w:rPr>
                <w:b/>
                <w:bCs/>
              </w:rPr>
              <w:t>Triennial</w:t>
            </w:r>
          </w:p>
        </w:tc>
      </w:tr>
      <w:tr w:rsidR="000C6943" w14:paraId="37481DC2" w14:textId="77777777" w:rsidTr="00950E29">
        <w:trPr>
          <w:cantSplit/>
        </w:trPr>
        <w:tc>
          <w:tcPr>
            <w:tcW w:w="4111" w:type="dxa"/>
            <w:noWrap/>
          </w:tcPr>
          <w:p w14:paraId="26A95397" w14:textId="77777777" w:rsidR="000C6943" w:rsidRDefault="000C6943" w:rsidP="00950E29">
            <w:pPr>
              <w:pStyle w:val="yTableNAm"/>
              <w:ind w:left="567" w:hanging="567"/>
            </w:pPr>
            <w:r>
              <w:t>1.</w:t>
            </w:r>
            <w:r>
              <w:tab/>
              <w:t>Fee for registration or renewal of registration of premises (other than premises used solely for the mining and milling of radioactive ores (including mineral sands)), for the manufacture, use or storage of radioactive substances (r. 58(1))</w:t>
            </w:r>
          </w:p>
        </w:tc>
        <w:tc>
          <w:tcPr>
            <w:tcW w:w="1346" w:type="dxa"/>
            <w:noWrap/>
            <w:vAlign w:val="bottom"/>
          </w:tcPr>
          <w:p w14:paraId="48F88632" w14:textId="77777777" w:rsidR="000C6943" w:rsidRDefault="000C6943" w:rsidP="00950E29">
            <w:pPr>
              <w:pStyle w:val="yTableNAm"/>
              <w:tabs>
                <w:tab w:val="clear" w:pos="567"/>
              </w:tabs>
              <w:ind w:left="-140" w:right="354"/>
              <w:jc w:val="right"/>
            </w:pPr>
          </w:p>
        </w:tc>
        <w:tc>
          <w:tcPr>
            <w:tcW w:w="1347" w:type="dxa"/>
            <w:noWrap/>
            <w:vAlign w:val="bottom"/>
          </w:tcPr>
          <w:p w14:paraId="01410ACD" w14:textId="77777777" w:rsidR="000C6943" w:rsidRDefault="000C6943" w:rsidP="00950E29">
            <w:pPr>
              <w:pStyle w:val="yTableNAm"/>
              <w:tabs>
                <w:tab w:val="clear" w:pos="567"/>
              </w:tabs>
              <w:ind w:left="-140" w:right="354"/>
              <w:jc w:val="right"/>
            </w:pPr>
          </w:p>
        </w:tc>
      </w:tr>
      <w:tr w:rsidR="000C6943" w14:paraId="1E4B4337" w14:textId="77777777" w:rsidTr="00950E29">
        <w:trPr>
          <w:cantSplit/>
        </w:trPr>
        <w:tc>
          <w:tcPr>
            <w:tcW w:w="4111" w:type="dxa"/>
            <w:noWrap/>
          </w:tcPr>
          <w:p w14:paraId="64AA79A9" w14:textId="77777777" w:rsidR="000C6943" w:rsidRDefault="000C6943" w:rsidP="00950E29">
            <w:pPr>
              <w:pStyle w:val="yTableNAm"/>
            </w:pPr>
            <w:r>
              <w:tab/>
              <w:t>Maximum quantity:</w:t>
            </w:r>
          </w:p>
        </w:tc>
        <w:tc>
          <w:tcPr>
            <w:tcW w:w="1346" w:type="dxa"/>
            <w:noWrap/>
            <w:vAlign w:val="bottom"/>
          </w:tcPr>
          <w:p w14:paraId="7B0A3A0F" w14:textId="77777777" w:rsidR="000C6943" w:rsidRDefault="000C6943" w:rsidP="00950E29">
            <w:pPr>
              <w:pStyle w:val="yTableNAm"/>
              <w:tabs>
                <w:tab w:val="clear" w:pos="567"/>
              </w:tabs>
              <w:ind w:left="-140" w:right="354"/>
              <w:jc w:val="right"/>
            </w:pPr>
          </w:p>
        </w:tc>
        <w:tc>
          <w:tcPr>
            <w:tcW w:w="1347" w:type="dxa"/>
            <w:noWrap/>
            <w:vAlign w:val="bottom"/>
          </w:tcPr>
          <w:p w14:paraId="52624058" w14:textId="77777777" w:rsidR="000C6943" w:rsidRDefault="000C6943" w:rsidP="00950E29">
            <w:pPr>
              <w:pStyle w:val="yTableNAm"/>
              <w:tabs>
                <w:tab w:val="clear" w:pos="567"/>
              </w:tabs>
              <w:ind w:left="-140" w:right="354"/>
              <w:jc w:val="right"/>
            </w:pPr>
          </w:p>
        </w:tc>
      </w:tr>
      <w:tr w:rsidR="000C6943" w14:paraId="6893D138" w14:textId="77777777" w:rsidTr="00950E29">
        <w:trPr>
          <w:cantSplit/>
        </w:trPr>
        <w:tc>
          <w:tcPr>
            <w:tcW w:w="4111" w:type="dxa"/>
            <w:noWrap/>
          </w:tcPr>
          <w:p w14:paraId="485E6740" w14:textId="77777777" w:rsidR="000C6943" w:rsidRDefault="000C6943" w:rsidP="00950E29">
            <w:pPr>
              <w:pStyle w:val="yTableNAm"/>
            </w:pPr>
            <w:r>
              <w:tab/>
              <w:t>40 gigabecquerels</w:t>
            </w:r>
          </w:p>
        </w:tc>
        <w:tc>
          <w:tcPr>
            <w:tcW w:w="1346" w:type="dxa"/>
            <w:noWrap/>
            <w:vAlign w:val="bottom"/>
          </w:tcPr>
          <w:p w14:paraId="68ABED05" w14:textId="77777777" w:rsidR="000C6943" w:rsidRDefault="000C6943" w:rsidP="00950E29">
            <w:pPr>
              <w:pStyle w:val="yTableNAm"/>
              <w:tabs>
                <w:tab w:val="clear" w:pos="567"/>
              </w:tabs>
              <w:ind w:left="-140" w:right="354"/>
              <w:jc w:val="right"/>
            </w:pPr>
            <w:r>
              <w:t>330</w:t>
            </w:r>
          </w:p>
        </w:tc>
        <w:tc>
          <w:tcPr>
            <w:tcW w:w="1347" w:type="dxa"/>
            <w:noWrap/>
            <w:vAlign w:val="bottom"/>
          </w:tcPr>
          <w:p w14:paraId="26B0D2CD" w14:textId="77777777" w:rsidR="000C6943" w:rsidRDefault="000C6943" w:rsidP="00950E29">
            <w:pPr>
              <w:pStyle w:val="yTableNAm"/>
              <w:tabs>
                <w:tab w:val="clear" w:pos="567"/>
              </w:tabs>
              <w:ind w:left="-140" w:right="354"/>
              <w:jc w:val="right"/>
            </w:pPr>
            <w:r>
              <w:t>660</w:t>
            </w:r>
          </w:p>
        </w:tc>
      </w:tr>
      <w:tr w:rsidR="000C6943" w14:paraId="5BB2D966" w14:textId="77777777" w:rsidTr="00950E29">
        <w:trPr>
          <w:cantSplit/>
        </w:trPr>
        <w:tc>
          <w:tcPr>
            <w:tcW w:w="4111" w:type="dxa"/>
            <w:noWrap/>
          </w:tcPr>
          <w:p w14:paraId="09CE4DE1" w14:textId="77777777" w:rsidR="000C6943" w:rsidRDefault="000C6943" w:rsidP="00950E29">
            <w:pPr>
              <w:pStyle w:val="yTableNAm"/>
            </w:pPr>
            <w:r>
              <w:tab/>
              <w:t>400 gigabecquerels</w:t>
            </w:r>
          </w:p>
        </w:tc>
        <w:tc>
          <w:tcPr>
            <w:tcW w:w="1346" w:type="dxa"/>
            <w:noWrap/>
            <w:vAlign w:val="bottom"/>
          </w:tcPr>
          <w:p w14:paraId="4A8E5FDE" w14:textId="77777777" w:rsidR="000C6943" w:rsidRDefault="000C6943" w:rsidP="00950E29">
            <w:pPr>
              <w:pStyle w:val="yTableNAm"/>
              <w:tabs>
                <w:tab w:val="clear" w:pos="567"/>
              </w:tabs>
              <w:ind w:left="-140" w:right="354"/>
              <w:jc w:val="right"/>
            </w:pPr>
            <w:r>
              <w:t>660</w:t>
            </w:r>
          </w:p>
        </w:tc>
        <w:tc>
          <w:tcPr>
            <w:tcW w:w="1347" w:type="dxa"/>
            <w:noWrap/>
            <w:vAlign w:val="bottom"/>
          </w:tcPr>
          <w:p w14:paraId="5300AB27" w14:textId="77777777" w:rsidR="000C6943" w:rsidRDefault="000C6943" w:rsidP="00950E29">
            <w:pPr>
              <w:pStyle w:val="yTableNAm"/>
              <w:tabs>
                <w:tab w:val="clear" w:pos="567"/>
              </w:tabs>
              <w:ind w:left="-140" w:right="354"/>
              <w:jc w:val="right"/>
            </w:pPr>
            <w:r>
              <w:t>1 320</w:t>
            </w:r>
          </w:p>
        </w:tc>
      </w:tr>
      <w:tr w:rsidR="000C6943" w14:paraId="2709D888" w14:textId="77777777" w:rsidTr="00950E29">
        <w:trPr>
          <w:cantSplit/>
        </w:trPr>
        <w:tc>
          <w:tcPr>
            <w:tcW w:w="4111" w:type="dxa"/>
            <w:noWrap/>
          </w:tcPr>
          <w:p w14:paraId="774AFCE9" w14:textId="77777777" w:rsidR="000C6943" w:rsidRDefault="000C6943" w:rsidP="00950E29">
            <w:pPr>
              <w:pStyle w:val="yTableNAm"/>
            </w:pPr>
            <w:r>
              <w:tab/>
              <w:t>4 terabecquerels</w:t>
            </w:r>
          </w:p>
        </w:tc>
        <w:tc>
          <w:tcPr>
            <w:tcW w:w="1346" w:type="dxa"/>
            <w:noWrap/>
            <w:vAlign w:val="bottom"/>
          </w:tcPr>
          <w:p w14:paraId="12D57534" w14:textId="77777777" w:rsidR="000C6943" w:rsidRDefault="000C6943" w:rsidP="00950E29">
            <w:pPr>
              <w:pStyle w:val="yTableNAm"/>
              <w:tabs>
                <w:tab w:val="clear" w:pos="567"/>
              </w:tabs>
              <w:ind w:left="-140" w:right="354"/>
              <w:jc w:val="right"/>
            </w:pPr>
            <w:r>
              <w:t>1 320</w:t>
            </w:r>
          </w:p>
        </w:tc>
        <w:tc>
          <w:tcPr>
            <w:tcW w:w="1347" w:type="dxa"/>
            <w:noWrap/>
            <w:vAlign w:val="bottom"/>
          </w:tcPr>
          <w:p w14:paraId="21FDF76D" w14:textId="77777777" w:rsidR="000C6943" w:rsidRDefault="000C6943" w:rsidP="00950E29">
            <w:pPr>
              <w:pStyle w:val="yTableNAm"/>
              <w:tabs>
                <w:tab w:val="clear" w:pos="567"/>
              </w:tabs>
              <w:ind w:left="-140" w:right="354"/>
              <w:jc w:val="right"/>
            </w:pPr>
            <w:r>
              <w:t>2 640</w:t>
            </w:r>
          </w:p>
        </w:tc>
      </w:tr>
      <w:tr w:rsidR="000C6943" w14:paraId="5296B305" w14:textId="77777777" w:rsidTr="00950E29">
        <w:trPr>
          <w:cantSplit/>
        </w:trPr>
        <w:tc>
          <w:tcPr>
            <w:tcW w:w="4111" w:type="dxa"/>
            <w:noWrap/>
          </w:tcPr>
          <w:p w14:paraId="3FC49B45" w14:textId="77777777" w:rsidR="000C6943" w:rsidRDefault="000C6943" w:rsidP="00950E29">
            <w:pPr>
              <w:pStyle w:val="yTableNAm"/>
            </w:pPr>
            <w:r>
              <w:tab/>
              <w:t>Exceeding 4 terabecquerels</w:t>
            </w:r>
          </w:p>
        </w:tc>
        <w:tc>
          <w:tcPr>
            <w:tcW w:w="1346" w:type="dxa"/>
            <w:noWrap/>
            <w:vAlign w:val="bottom"/>
          </w:tcPr>
          <w:p w14:paraId="748572F1" w14:textId="77777777" w:rsidR="000C6943" w:rsidRDefault="000C6943" w:rsidP="00950E29">
            <w:pPr>
              <w:pStyle w:val="yTableNAm"/>
              <w:tabs>
                <w:tab w:val="clear" w:pos="567"/>
              </w:tabs>
              <w:ind w:left="-140" w:right="354"/>
              <w:jc w:val="right"/>
            </w:pPr>
            <w:r>
              <w:t>2 090</w:t>
            </w:r>
          </w:p>
        </w:tc>
        <w:tc>
          <w:tcPr>
            <w:tcW w:w="1347" w:type="dxa"/>
            <w:noWrap/>
            <w:vAlign w:val="bottom"/>
          </w:tcPr>
          <w:p w14:paraId="3E976F54" w14:textId="77777777" w:rsidR="000C6943" w:rsidRDefault="000C6943" w:rsidP="00950E29">
            <w:pPr>
              <w:pStyle w:val="yTableNAm"/>
              <w:tabs>
                <w:tab w:val="clear" w:pos="567"/>
              </w:tabs>
              <w:ind w:left="-140" w:right="354"/>
              <w:jc w:val="right"/>
            </w:pPr>
            <w:r>
              <w:t>4 180</w:t>
            </w:r>
          </w:p>
        </w:tc>
      </w:tr>
      <w:tr w:rsidR="000C6943" w14:paraId="31EEE26C" w14:textId="77777777" w:rsidTr="00950E29">
        <w:trPr>
          <w:cantSplit/>
        </w:trPr>
        <w:tc>
          <w:tcPr>
            <w:tcW w:w="4111" w:type="dxa"/>
            <w:noWrap/>
          </w:tcPr>
          <w:p w14:paraId="7A5EA7EC" w14:textId="77777777" w:rsidR="000C6943" w:rsidRDefault="000C6943" w:rsidP="00950E29">
            <w:pPr>
              <w:pStyle w:val="yTableNAm"/>
              <w:keepNext/>
              <w:ind w:left="567" w:hanging="567"/>
            </w:pPr>
            <w:r>
              <w:t>2.</w:t>
            </w:r>
            <w:r>
              <w:tab/>
              <w:t>Fee for registration or renewal of registration of premises used solely for the mining and milling of radioactive ores (including mineral sands) (r. 58(1aa))</w:t>
            </w:r>
          </w:p>
        </w:tc>
        <w:tc>
          <w:tcPr>
            <w:tcW w:w="1346" w:type="dxa"/>
            <w:noWrap/>
            <w:vAlign w:val="bottom"/>
          </w:tcPr>
          <w:p w14:paraId="1C5CF229" w14:textId="77777777" w:rsidR="000C6943" w:rsidRDefault="000C6943" w:rsidP="00950E29">
            <w:pPr>
              <w:pStyle w:val="yTableNAm"/>
              <w:tabs>
                <w:tab w:val="clear" w:pos="567"/>
              </w:tabs>
              <w:ind w:left="-140" w:right="354"/>
              <w:jc w:val="right"/>
            </w:pPr>
            <w:r>
              <w:t>330</w:t>
            </w:r>
          </w:p>
        </w:tc>
        <w:tc>
          <w:tcPr>
            <w:tcW w:w="1347" w:type="dxa"/>
            <w:noWrap/>
            <w:vAlign w:val="bottom"/>
          </w:tcPr>
          <w:p w14:paraId="34C2D840" w14:textId="77777777" w:rsidR="000C6943" w:rsidRDefault="000C6943" w:rsidP="00950E29">
            <w:pPr>
              <w:pStyle w:val="yTableNAm"/>
              <w:tabs>
                <w:tab w:val="clear" w:pos="567"/>
              </w:tabs>
              <w:ind w:left="-140" w:right="354"/>
              <w:jc w:val="right"/>
            </w:pPr>
            <w:r>
              <w:t>660</w:t>
            </w:r>
          </w:p>
        </w:tc>
      </w:tr>
      <w:tr w:rsidR="000C6943" w14:paraId="0C9DFBB7" w14:textId="77777777" w:rsidTr="00950E29">
        <w:trPr>
          <w:cantSplit/>
        </w:trPr>
        <w:tc>
          <w:tcPr>
            <w:tcW w:w="4111" w:type="dxa"/>
            <w:noWrap/>
          </w:tcPr>
          <w:p w14:paraId="3471148A" w14:textId="77777777" w:rsidR="000C6943" w:rsidRDefault="000C6943" w:rsidP="00950E29">
            <w:pPr>
              <w:pStyle w:val="yTableNAm"/>
              <w:ind w:left="567" w:hanging="567"/>
            </w:pPr>
            <w:r>
              <w:t>3.</w:t>
            </w:r>
            <w:r>
              <w:tab/>
              <w:t>Fee for registration or renewal of registration of premises for the sale or service of radioactive substances, irradiating apparatus or electronic products (r. 58(1a))</w:t>
            </w:r>
          </w:p>
        </w:tc>
        <w:tc>
          <w:tcPr>
            <w:tcW w:w="1346" w:type="dxa"/>
            <w:noWrap/>
            <w:vAlign w:val="bottom"/>
          </w:tcPr>
          <w:p w14:paraId="712DBAA9" w14:textId="77777777" w:rsidR="000C6943" w:rsidRDefault="000C6943" w:rsidP="00950E29">
            <w:pPr>
              <w:pStyle w:val="yTableNAm"/>
              <w:tabs>
                <w:tab w:val="clear" w:pos="567"/>
              </w:tabs>
              <w:ind w:left="-140" w:right="354"/>
              <w:jc w:val="right"/>
            </w:pPr>
            <w:r>
              <w:t>330</w:t>
            </w:r>
          </w:p>
        </w:tc>
        <w:tc>
          <w:tcPr>
            <w:tcW w:w="1347" w:type="dxa"/>
            <w:noWrap/>
            <w:vAlign w:val="bottom"/>
          </w:tcPr>
          <w:p w14:paraId="025EDF02" w14:textId="77777777" w:rsidR="000C6943" w:rsidRDefault="000C6943" w:rsidP="00950E29">
            <w:pPr>
              <w:pStyle w:val="yTableNAm"/>
              <w:tabs>
                <w:tab w:val="clear" w:pos="567"/>
              </w:tabs>
              <w:ind w:left="-140" w:right="354"/>
              <w:jc w:val="right"/>
            </w:pPr>
            <w:r>
              <w:t>660</w:t>
            </w:r>
          </w:p>
        </w:tc>
      </w:tr>
      <w:tr w:rsidR="000C6943" w14:paraId="7AF34264" w14:textId="77777777" w:rsidTr="00950E29">
        <w:trPr>
          <w:cantSplit/>
        </w:trPr>
        <w:tc>
          <w:tcPr>
            <w:tcW w:w="4111" w:type="dxa"/>
            <w:noWrap/>
          </w:tcPr>
          <w:p w14:paraId="23CE4080" w14:textId="77777777" w:rsidR="000C6943" w:rsidRDefault="000C6943" w:rsidP="00950E29">
            <w:pPr>
              <w:pStyle w:val="yTableNAm"/>
              <w:ind w:left="567" w:hanging="567"/>
            </w:pPr>
            <w:r>
              <w:lastRenderedPageBreak/>
              <w:t>4.</w:t>
            </w:r>
            <w:r>
              <w:tab/>
              <w:t>Fee for registration or renewal of registration of premises (other than premises referred to in items 1 to 3), irradiating apparatus or electronic products (r. 58(2))</w:t>
            </w:r>
          </w:p>
        </w:tc>
        <w:tc>
          <w:tcPr>
            <w:tcW w:w="1346" w:type="dxa"/>
            <w:noWrap/>
          </w:tcPr>
          <w:p w14:paraId="3A8D2EA1" w14:textId="77777777" w:rsidR="000C6943" w:rsidRDefault="000C6943" w:rsidP="00950E29">
            <w:pPr>
              <w:pStyle w:val="yTableNAm"/>
              <w:tabs>
                <w:tab w:val="clear" w:pos="567"/>
              </w:tabs>
              <w:ind w:left="-140" w:right="354"/>
              <w:jc w:val="right"/>
            </w:pPr>
          </w:p>
        </w:tc>
        <w:tc>
          <w:tcPr>
            <w:tcW w:w="1347" w:type="dxa"/>
            <w:noWrap/>
          </w:tcPr>
          <w:p w14:paraId="5542B3A9" w14:textId="77777777" w:rsidR="000C6943" w:rsidRDefault="000C6943" w:rsidP="00950E29">
            <w:pPr>
              <w:pStyle w:val="yTableNAm"/>
              <w:tabs>
                <w:tab w:val="clear" w:pos="567"/>
              </w:tabs>
              <w:ind w:left="-140" w:right="354"/>
              <w:jc w:val="right"/>
            </w:pPr>
          </w:p>
        </w:tc>
      </w:tr>
      <w:tr w:rsidR="000C6943" w14:paraId="736B8276" w14:textId="77777777" w:rsidTr="00950E29">
        <w:trPr>
          <w:cantSplit/>
        </w:trPr>
        <w:tc>
          <w:tcPr>
            <w:tcW w:w="4111" w:type="dxa"/>
            <w:noWrap/>
          </w:tcPr>
          <w:p w14:paraId="6146FB06" w14:textId="77777777" w:rsidR="000C6943" w:rsidRDefault="000C6943" w:rsidP="00950E29">
            <w:pPr>
              <w:pStyle w:val="yTableNAm"/>
            </w:pPr>
            <w:r>
              <w:tab/>
              <w:t>In the case of —</w:t>
            </w:r>
          </w:p>
        </w:tc>
        <w:tc>
          <w:tcPr>
            <w:tcW w:w="1346" w:type="dxa"/>
            <w:noWrap/>
          </w:tcPr>
          <w:p w14:paraId="7B190964" w14:textId="77777777" w:rsidR="000C6943" w:rsidRDefault="000C6943" w:rsidP="00950E29">
            <w:pPr>
              <w:pStyle w:val="yTableNAm"/>
              <w:tabs>
                <w:tab w:val="clear" w:pos="567"/>
              </w:tabs>
              <w:ind w:left="-140" w:right="354"/>
              <w:jc w:val="right"/>
            </w:pPr>
          </w:p>
        </w:tc>
        <w:tc>
          <w:tcPr>
            <w:tcW w:w="1347" w:type="dxa"/>
            <w:noWrap/>
          </w:tcPr>
          <w:p w14:paraId="0A8A36F8" w14:textId="77777777" w:rsidR="000C6943" w:rsidRDefault="000C6943" w:rsidP="00950E29">
            <w:pPr>
              <w:pStyle w:val="yTableNAm"/>
              <w:tabs>
                <w:tab w:val="clear" w:pos="567"/>
              </w:tabs>
              <w:ind w:left="-140" w:right="354"/>
              <w:jc w:val="right"/>
            </w:pPr>
          </w:p>
        </w:tc>
      </w:tr>
      <w:tr w:rsidR="000C6943" w14:paraId="43690891" w14:textId="77777777" w:rsidTr="00950E29">
        <w:trPr>
          <w:cantSplit/>
        </w:trPr>
        <w:tc>
          <w:tcPr>
            <w:tcW w:w="4111" w:type="dxa"/>
            <w:noWrap/>
          </w:tcPr>
          <w:p w14:paraId="7E78D5CF" w14:textId="77777777" w:rsidR="000C6943" w:rsidRDefault="000C6943" w:rsidP="00950E29">
            <w:pPr>
              <w:pStyle w:val="yTableNAm"/>
              <w:ind w:left="993" w:hanging="993"/>
            </w:pPr>
            <w:r>
              <w:tab/>
              <w:t>(a)</w:t>
            </w:r>
            <w:r>
              <w:tab/>
              <w:t>not more than 2 irradiating apparatus or electronic products</w:t>
            </w:r>
          </w:p>
        </w:tc>
        <w:tc>
          <w:tcPr>
            <w:tcW w:w="1346" w:type="dxa"/>
            <w:noWrap/>
            <w:vAlign w:val="bottom"/>
          </w:tcPr>
          <w:p w14:paraId="7CAF6A98" w14:textId="77777777" w:rsidR="000C6943" w:rsidRDefault="000C6943" w:rsidP="00950E29">
            <w:pPr>
              <w:pStyle w:val="yTableNAm"/>
              <w:tabs>
                <w:tab w:val="clear" w:pos="567"/>
              </w:tabs>
              <w:ind w:left="-140" w:right="354"/>
              <w:jc w:val="right"/>
            </w:pPr>
            <w:r>
              <w:t>330</w:t>
            </w:r>
          </w:p>
        </w:tc>
        <w:tc>
          <w:tcPr>
            <w:tcW w:w="1347" w:type="dxa"/>
            <w:noWrap/>
            <w:vAlign w:val="bottom"/>
          </w:tcPr>
          <w:p w14:paraId="709947EB" w14:textId="77777777" w:rsidR="000C6943" w:rsidRDefault="000C6943" w:rsidP="00950E29">
            <w:pPr>
              <w:pStyle w:val="yTableNAm"/>
              <w:tabs>
                <w:tab w:val="clear" w:pos="567"/>
              </w:tabs>
              <w:ind w:left="-140" w:right="354"/>
              <w:jc w:val="right"/>
            </w:pPr>
            <w:r>
              <w:t>660</w:t>
            </w:r>
          </w:p>
        </w:tc>
      </w:tr>
      <w:tr w:rsidR="000C6943" w14:paraId="62882B6E" w14:textId="77777777" w:rsidTr="00950E29">
        <w:trPr>
          <w:cantSplit/>
        </w:trPr>
        <w:tc>
          <w:tcPr>
            <w:tcW w:w="4111" w:type="dxa"/>
            <w:noWrap/>
          </w:tcPr>
          <w:p w14:paraId="2F7A88CE" w14:textId="77777777" w:rsidR="000C6943" w:rsidRDefault="000C6943" w:rsidP="00950E29">
            <w:pPr>
              <w:pStyle w:val="yTableNAm"/>
              <w:ind w:left="993" w:hanging="993"/>
            </w:pPr>
            <w:r>
              <w:tab/>
              <w:t>(b)</w:t>
            </w:r>
            <w:r>
              <w:tab/>
              <w:t>more than 2 but not more than 5 irradiating apparatus or electronic products</w:t>
            </w:r>
          </w:p>
        </w:tc>
        <w:tc>
          <w:tcPr>
            <w:tcW w:w="1346" w:type="dxa"/>
            <w:noWrap/>
            <w:vAlign w:val="bottom"/>
          </w:tcPr>
          <w:p w14:paraId="0ADF106B" w14:textId="77777777" w:rsidR="000C6943" w:rsidRDefault="000C6943" w:rsidP="00950E29">
            <w:pPr>
              <w:pStyle w:val="yTableNAm"/>
              <w:tabs>
                <w:tab w:val="clear" w:pos="567"/>
              </w:tabs>
              <w:ind w:left="-140" w:right="354"/>
              <w:jc w:val="right"/>
            </w:pPr>
            <w:r>
              <w:t>660</w:t>
            </w:r>
          </w:p>
        </w:tc>
        <w:tc>
          <w:tcPr>
            <w:tcW w:w="1347" w:type="dxa"/>
            <w:noWrap/>
            <w:vAlign w:val="bottom"/>
          </w:tcPr>
          <w:p w14:paraId="2A859A96" w14:textId="77777777" w:rsidR="000C6943" w:rsidRDefault="000C6943" w:rsidP="00950E29">
            <w:pPr>
              <w:pStyle w:val="yTableNAm"/>
              <w:tabs>
                <w:tab w:val="clear" w:pos="567"/>
              </w:tabs>
              <w:ind w:left="-140" w:right="354"/>
              <w:jc w:val="right"/>
            </w:pPr>
            <w:r>
              <w:t>1 320</w:t>
            </w:r>
          </w:p>
        </w:tc>
      </w:tr>
      <w:tr w:rsidR="000C6943" w14:paraId="0773E7A0" w14:textId="77777777" w:rsidTr="00950E29">
        <w:trPr>
          <w:cantSplit/>
        </w:trPr>
        <w:tc>
          <w:tcPr>
            <w:tcW w:w="4111" w:type="dxa"/>
            <w:noWrap/>
          </w:tcPr>
          <w:p w14:paraId="1CF70AFB" w14:textId="77777777" w:rsidR="000C6943" w:rsidRDefault="000C6943" w:rsidP="00950E29">
            <w:pPr>
              <w:pStyle w:val="yTableNAm"/>
              <w:ind w:left="993" w:hanging="993"/>
            </w:pPr>
            <w:r>
              <w:tab/>
              <w:t>(c)</w:t>
            </w:r>
            <w:r>
              <w:tab/>
              <w:t>more than 5 but not more than 10 irradiating apparatus or electronic products</w:t>
            </w:r>
          </w:p>
        </w:tc>
        <w:tc>
          <w:tcPr>
            <w:tcW w:w="1346" w:type="dxa"/>
            <w:noWrap/>
            <w:vAlign w:val="bottom"/>
          </w:tcPr>
          <w:p w14:paraId="4C6D07DD" w14:textId="77777777" w:rsidR="000C6943" w:rsidRDefault="000C6943" w:rsidP="00950E29">
            <w:pPr>
              <w:pStyle w:val="yTableNAm"/>
              <w:tabs>
                <w:tab w:val="clear" w:pos="567"/>
              </w:tabs>
              <w:ind w:left="-140" w:right="354"/>
              <w:jc w:val="right"/>
            </w:pPr>
            <w:r>
              <w:t>1 320</w:t>
            </w:r>
          </w:p>
        </w:tc>
        <w:tc>
          <w:tcPr>
            <w:tcW w:w="1347" w:type="dxa"/>
            <w:noWrap/>
            <w:vAlign w:val="bottom"/>
          </w:tcPr>
          <w:p w14:paraId="0DD38A78" w14:textId="77777777" w:rsidR="000C6943" w:rsidRDefault="000C6943" w:rsidP="00950E29">
            <w:pPr>
              <w:pStyle w:val="yTableNAm"/>
              <w:tabs>
                <w:tab w:val="clear" w:pos="567"/>
              </w:tabs>
              <w:ind w:left="-140" w:right="354"/>
              <w:jc w:val="right"/>
            </w:pPr>
            <w:r>
              <w:t>2 640</w:t>
            </w:r>
          </w:p>
        </w:tc>
      </w:tr>
      <w:tr w:rsidR="000C6943" w14:paraId="755D7675" w14:textId="77777777" w:rsidTr="00950E29">
        <w:trPr>
          <w:cantSplit/>
        </w:trPr>
        <w:tc>
          <w:tcPr>
            <w:tcW w:w="4111" w:type="dxa"/>
            <w:noWrap/>
          </w:tcPr>
          <w:p w14:paraId="0489AA4A" w14:textId="77777777" w:rsidR="000C6943" w:rsidRDefault="000C6943" w:rsidP="00950E29">
            <w:pPr>
              <w:pStyle w:val="yTableNAm"/>
              <w:ind w:left="993" w:hanging="993"/>
            </w:pPr>
            <w:r>
              <w:tab/>
              <w:t>(d)</w:t>
            </w:r>
            <w:r>
              <w:tab/>
              <w:t>more than 10 irradiating apparatus or electronic products</w:t>
            </w:r>
          </w:p>
        </w:tc>
        <w:tc>
          <w:tcPr>
            <w:tcW w:w="1346" w:type="dxa"/>
            <w:noWrap/>
            <w:vAlign w:val="bottom"/>
          </w:tcPr>
          <w:p w14:paraId="30567F19" w14:textId="77777777" w:rsidR="000C6943" w:rsidRDefault="000C6943" w:rsidP="00950E29">
            <w:pPr>
              <w:pStyle w:val="yTableNAm"/>
              <w:tabs>
                <w:tab w:val="clear" w:pos="567"/>
              </w:tabs>
              <w:ind w:left="-140" w:right="354"/>
              <w:jc w:val="right"/>
            </w:pPr>
            <w:r>
              <w:t>2 090</w:t>
            </w:r>
          </w:p>
        </w:tc>
        <w:tc>
          <w:tcPr>
            <w:tcW w:w="1347" w:type="dxa"/>
            <w:noWrap/>
            <w:vAlign w:val="bottom"/>
          </w:tcPr>
          <w:p w14:paraId="0156ADFD" w14:textId="77777777" w:rsidR="000C6943" w:rsidRDefault="000C6943" w:rsidP="00950E29">
            <w:pPr>
              <w:pStyle w:val="yTableNAm"/>
              <w:tabs>
                <w:tab w:val="clear" w:pos="567"/>
              </w:tabs>
              <w:ind w:left="-140" w:right="354"/>
              <w:jc w:val="right"/>
            </w:pPr>
            <w:r>
              <w:t>4 180</w:t>
            </w:r>
          </w:p>
        </w:tc>
      </w:tr>
      <w:tr w:rsidR="000C6943" w14:paraId="1D66BEF2" w14:textId="77777777" w:rsidTr="00950E29">
        <w:trPr>
          <w:cantSplit/>
        </w:trPr>
        <w:tc>
          <w:tcPr>
            <w:tcW w:w="4111" w:type="dxa"/>
            <w:noWrap/>
          </w:tcPr>
          <w:p w14:paraId="1D966583" w14:textId="77777777" w:rsidR="000C6943" w:rsidRDefault="000C6943" w:rsidP="00950E29">
            <w:pPr>
              <w:pStyle w:val="yTableNAm"/>
            </w:pPr>
            <w:r>
              <w:t>5.</w:t>
            </w:r>
            <w:r>
              <w:tab/>
              <w:t>Licence fee (r. 58(3))</w:t>
            </w:r>
          </w:p>
        </w:tc>
        <w:tc>
          <w:tcPr>
            <w:tcW w:w="1346" w:type="dxa"/>
            <w:noWrap/>
          </w:tcPr>
          <w:p w14:paraId="2DC10D1C" w14:textId="77777777" w:rsidR="000C6943" w:rsidRDefault="000C6943" w:rsidP="00950E29">
            <w:pPr>
              <w:pStyle w:val="yTableNAm"/>
              <w:tabs>
                <w:tab w:val="clear" w:pos="567"/>
              </w:tabs>
              <w:ind w:left="-140" w:right="354"/>
              <w:jc w:val="right"/>
            </w:pPr>
          </w:p>
        </w:tc>
        <w:tc>
          <w:tcPr>
            <w:tcW w:w="1347" w:type="dxa"/>
            <w:noWrap/>
          </w:tcPr>
          <w:p w14:paraId="6220BFB0" w14:textId="77777777" w:rsidR="000C6943" w:rsidRDefault="000C6943" w:rsidP="00950E29">
            <w:pPr>
              <w:pStyle w:val="yTableNAm"/>
              <w:tabs>
                <w:tab w:val="clear" w:pos="567"/>
              </w:tabs>
              <w:ind w:left="-140" w:right="354"/>
              <w:jc w:val="right"/>
            </w:pPr>
          </w:p>
        </w:tc>
      </w:tr>
      <w:tr w:rsidR="000C6943" w14:paraId="5D0DFE6C" w14:textId="77777777" w:rsidTr="00950E29">
        <w:trPr>
          <w:cantSplit/>
        </w:trPr>
        <w:tc>
          <w:tcPr>
            <w:tcW w:w="4111" w:type="dxa"/>
            <w:noWrap/>
          </w:tcPr>
          <w:p w14:paraId="09B814FF" w14:textId="77777777" w:rsidR="000C6943" w:rsidRDefault="000C6943" w:rsidP="00950E29">
            <w:pPr>
              <w:pStyle w:val="yTableNAm"/>
            </w:pPr>
            <w:r>
              <w:tab/>
              <w:t>In the case of —</w:t>
            </w:r>
          </w:p>
        </w:tc>
        <w:tc>
          <w:tcPr>
            <w:tcW w:w="1346" w:type="dxa"/>
            <w:noWrap/>
          </w:tcPr>
          <w:p w14:paraId="760A2E42" w14:textId="77777777" w:rsidR="000C6943" w:rsidRDefault="000C6943" w:rsidP="00950E29">
            <w:pPr>
              <w:pStyle w:val="yTableNAm"/>
              <w:tabs>
                <w:tab w:val="clear" w:pos="567"/>
              </w:tabs>
              <w:ind w:left="-140" w:right="354"/>
              <w:jc w:val="right"/>
            </w:pPr>
          </w:p>
        </w:tc>
        <w:tc>
          <w:tcPr>
            <w:tcW w:w="1347" w:type="dxa"/>
            <w:noWrap/>
          </w:tcPr>
          <w:p w14:paraId="7F9D9FF2" w14:textId="77777777" w:rsidR="000C6943" w:rsidRDefault="000C6943" w:rsidP="00950E29">
            <w:pPr>
              <w:pStyle w:val="yTableNAm"/>
              <w:tabs>
                <w:tab w:val="clear" w:pos="567"/>
              </w:tabs>
              <w:ind w:left="-140" w:right="354"/>
              <w:jc w:val="right"/>
            </w:pPr>
          </w:p>
        </w:tc>
      </w:tr>
      <w:tr w:rsidR="000C6943" w14:paraId="02D5A956" w14:textId="77777777" w:rsidTr="00950E29">
        <w:trPr>
          <w:cantSplit/>
        </w:trPr>
        <w:tc>
          <w:tcPr>
            <w:tcW w:w="4111" w:type="dxa"/>
            <w:noWrap/>
          </w:tcPr>
          <w:p w14:paraId="7CE66AA5" w14:textId="77777777" w:rsidR="000C6943" w:rsidRDefault="000C6943" w:rsidP="00950E29">
            <w:pPr>
              <w:pStyle w:val="yTableNAm"/>
              <w:ind w:left="993" w:hanging="993"/>
            </w:pPr>
            <w:r>
              <w:tab/>
              <w:t>(a)</w:t>
            </w:r>
            <w:r>
              <w:tab/>
              <w:t>irradiating apparatus or electronic products</w:t>
            </w:r>
          </w:p>
        </w:tc>
        <w:tc>
          <w:tcPr>
            <w:tcW w:w="1346" w:type="dxa"/>
            <w:noWrap/>
            <w:vAlign w:val="bottom"/>
          </w:tcPr>
          <w:p w14:paraId="2E962DFC" w14:textId="77777777" w:rsidR="000C6943" w:rsidRDefault="000C6943" w:rsidP="00950E29">
            <w:pPr>
              <w:pStyle w:val="yTableNAm"/>
              <w:tabs>
                <w:tab w:val="clear" w:pos="567"/>
              </w:tabs>
              <w:ind w:left="-140" w:right="354"/>
              <w:jc w:val="right"/>
            </w:pPr>
            <w:r>
              <w:t>130</w:t>
            </w:r>
          </w:p>
        </w:tc>
        <w:tc>
          <w:tcPr>
            <w:tcW w:w="1347" w:type="dxa"/>
            <w:noWrap/>
            <w:vAlign w:val="bottom"/>
          </w:tcPr>
          <w:p w14:paraId="526EE1B4" w14:textId="77777777" w:rsidR="000C6943" w:rsidRDefault="000C6943" w:rsidP="00950E29">
            <w:pPr>
              <w:pStyle w:val="yTableNAm"/>
              <w:tabs>
                <w:tab w:val="clear" w:pos="567"/>
              </w:tabs>
              <w:ind w:left="-140" w:right="354"/>
              <w:jc w:val="right"/>
            </w:pPr>
            <w:r>
              <w:t>260</w:t>
            </w:r>
          </w:p>
        </w:tc>
      </w:tr>
      <w:tr w:rsidR="000C6943" w14:paraId="3A8318C7" w14:textId="77777777" w:rsidTr="00950E29">
        <w:trPr>
          <w:cantSplit/>
        </w:trPr>
        <w:tc>
          <w:tcPr>
            <w:tcW w:w="4111" w:type="dxa"/>
            <w:noWrap/>
          </w:tcPr>
          <w:p w14:paraId="59CDEDC8" w14:textId="77777777" w:rsidR="000C6943" w:rsidRDefault="000C6943" w:rsidP="00950E29">
            <w:pPr>
              <w:pStyle w:val="yTableNAm"/>
              <w:keepNext/>
              <w:ind w:left="993" w:hanging="993"/>
            </w:pPr>
            <w:r>
              <w:tab/>
              <w:t>(b)</w:t>
            </w:r>
            <w:r>
              <w:tab/>
              <w:t>radioactive substances</w:t>
            </w:r>
          </w:p>
        </w:tc>
        <w:tc>
          <w:tcPr>
            <w:tcW w:w="1346" w:type="dxa"/>
            <w:noWrap/>
            <w:vAlign w:val="bottom"/>
          </w:tcPr>
          <w:p w14:paraId="4C27EB92" w14:textId="77777777" w:rsidR="000C6943" w:rsidRDefault="000C6943" w:rsidP="00950E29">
            <w:pPr>
              <w:pStyle w:val="yTableNAm"/>
              <w:keepNext/>
              <w:tabs>
                <w:tab w:val="clear" w:pos="567"/>
              </w:tabs>
              <w:ind w:left="-140" w:right="354"/>
              <w:jc w:val="right"/>
            </w:pPr>
            <w:r>
              <w:t>130</w:t>
            </w:r>
          </w:p>
        </w:tc>
        <w:tc>
          <w:tcPr>
            <w:tcW w:w="1347" w:type="dxa"/>
            <w:noWrap/>
            <w:vAlign w:val="bottom"/>
          </w:tcPr>
          <w:p w14:paraId="32852FAF" w14:textId="77777777" w:rsidR="000C6943" w:rsidRDefault="000C6943" w:rsidP="00950E29">
            <w:pPr>
              <w:pStyle w:val="yTableNAm"/>
              <w:keepNext/>
              <w:tabs>
                <w:tab w:val="clear" w:pos="567"/>
              </w:tabs>
              <w:ind w:left="-140" w:right="354"/>
              <w:jc w:val="right"/>
            </w:pPr>
            <w:r>
              <w:t>260</w:t>
            </w:r>
          </w:p>
        </w:tc>
      </w:tr>
    </w:tbl>
    <w:p w14:paraId="57CB3E3C" w14:textId="14811BFE" w:rsidR="002D529A" w:rsidRDefault="002D529A" w:rsidP="00357F0E">
      <w:pPr>
        <w:pStyle w:val="yFootnotesection"/>
      </w:pPr>
      <w:bookmarkStart w:id="177" w:name="_Toc232692557"/>
      <w:bookmarkStart w:id="178" w:name="_Toc232692644"/>
      <w:bookmarkStart w:id="179" w:name="_Toc232692822"/>
      <w:bookmarkStart w:id="180" w:name="_Toc232692972"/>
      <w:r>
        <w:tab/>
        <w:t>[Division 1 inserted: SL 2026/121 r. </w:t>
      </w:r>
      <w:r w:rsidR="00544FFA">
        <w:t>22.]</w:t>
      </w:r>
    </w:p>
    <w:p w14:paraId="525A59B7" w14:textId="7FFAE90B" w:rsidR="000C6943" w:rsidRDefault="000C6943" w:rsidP="000C6943">
      <w:pPr>
        <w:pStyle w:val="yHeading3"/>
      </w:pPr>
      <w:bookmarkStart w:id="181" w:name="_Toc232761824"/>
      <w:bookmarkStart w:id="182" w:name="_Toc233290476"/>
      <w:r w:rsidRPr="00357F0E">
        <w:rPr>
          <w:rStyle w:val="CharSDivNo"/>
        </w:rPr>
        <w:t>Division 2</w:t>
      </w:r>
      <w:r>
        <w:t> — </w:t>
      </w:r>
      <w:r w:rsidRPr="00357F0E">
        <w:rPr>
          <w:rStyle w:val="CharSDivText"/>
        </w:rPr>
        <w:t>Temporary permits</w:t>
      </w:r>
      <w:bookmarkEnd w:id="177"/>
      <w:bookmarkEnd w:id="178"/>
      <w:bookmarkEnd w:id="179"/>
      <w:bookmarkEnd w:id="180"/>
      <w:bookmarkEnd w:id="181"/>
      <w:bookmarkEnd w:id="182"/>
    </w:p>
    <w:p w14:paraId="66299DE7" w14:textId="1C846C8E" w:rsidR="00EA419B" w:rsidRDefault="00EA419B" w:rsidP="00357F0E">
      <w:pPr>
        <w:pStyle w:val="yFootnoteheading"/>
      </w:pPr>
      <w:r>
        <w:tab/>
        <w:t>[Heading inserted: SL 2026/121 r. 22.]</w:t>
      </w:r>
    </w:p>
    <w:p w14:paraId="6F30AFFF" w14:textId="77777777" w:rsidR="000C6943" w:rsidRDefault="000C6943" w:rsidP="000C6943">
      <w:pPr>
        <w:pStyle w:val="yMiscellaneousBody"/>
        <w:spacing w:before="120"/>
      </w:pPr>
      <w:r>
        <w:t>Fee for temporary permits for periods not exceeding 3 months.</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rsidR="000C6943" w14:paraId="665A8BE8" w14:textId="77777777" w:rsidTr="00950E29">
        <w:trPr>
          <w:tblHeader/>
        </w:trPr>
        <w:tc>
          <w:tcPr>
            <w:tcW w:w="4678" w:type="dxa"/>
            <w:noWrap/>
          </w:tcPr>
          <w:p w14:paraId="39DCC6C5" w14:textId="77777777" w:rsidR="000C6943" w:rsidRDefault="000C6943" w:rsidP="00950E29">
            <w:pPr>
              <w:pStyle w:val="yTableNAm"/>
            </w:pPr>
          </w:p>
        </w:tc>
        <w:tc>
          <w:tcPr>
            <w:tcW w:w="2126" w:type="dxa"/>
            <w:noWrap/>
          </w:tcPr>
          <w:p w14:paraId="65C2343A" w14:textId="77777777" w:rsidR="000C6943" w:rsidRDefault="000C6943" w:rsidP="00950E29">
            <w:pPr>
              <w:pStyle w:val="yTableNAm"/>
              <w:jc w:val="center"/>
              <w:rPr>
                <w:b/>
              </w:rPr>
            </w:pPr>
            <w:r>
              <w:rPr>
                <w:b/>
              </w:rPr>
              <w:t>$</w:t>
            </w:r>
          </w:p>
        </w:tc>
      </w:tr>
      <w:tr w:rsidR="000C6943" w14:paraId="4EFFAC9F" w14:textId="77777777" w:rsidTr="00950E29">
        <w:tc>
          <w:tcPr>
            <w:tcW w:w="4678" w:type="dxa"/>
            <w:noWrap/>
          </w:tcPr>
          <w:p w14:paraId="3AB62045" w14:textId="77777777" w:rsidR="000C6943" w:rsidRDefault="000C6943" w:rsidP="00950E29">
            <w:pPr>
              <w:pStyle w:val="yTableNAm"/>
              <w:ind w:left="426" w:hanging="426"/>
            </w:pPr>
            <w:r>
              <w:t>1.</w:t>
            </w:r>
            <w:r>
              <w:tab/>
              <w:t xml:space="preserve">In respect of premises (other than premises used solely for the mining and milling of </w:t>
            </w:r>
            <w:r>
              <w:lastRenderedPageBreak/>
              <w:t>radioactive ores (including mineral sands)) and radioactive substances (r. 58(7))</w:t>
            </w:r>
          </w:p>
        </w:tc>
        <w:tc>
          <w:tcPr>
            <w:tcW w:w="2126" w:type="dxa"/>
            <w:noWrap/>
            <w:vAlign w:val="bottom"/>
          </w:tcPr>
          <w:p w14:paraId="7800BA80" w14:textId="77777777" w:rsidR="000C6943" w:rsidRDefault="000C6943" w:rsidP="00950E29">
            <w:pPr>
              <w:pStyle w:val="yTableNAm"/>
              <w:tabs>
                <w:tab w:val="clear" w:pos="567"/>
              </w:tabs>
              <w:ind w:right="709"/>
              <w:jc w:val="right"/>
            </w:pPr>
          </w:p>
        </w:tc>
      </w:tr>
      <w:tr w:rsidR="000C6943" w14:paraId="6E7712AA" w14:textId="77777777" w:rsidTr="00950E29">
        <w:tc>
          <w:tcPr>
            <w:tcW w:w="4678" w:type="dxa"/>
            <w:noWrap/>
          </w:tcPr>
          <w:p w14:paraId="418E2DCC" w14:textId="77777777" w:rsidR="000C6943" w:rsidRDefault="000C6943" w:rsidP="00950E29">
            <w:pPr>
              <w:pStyle w:val="yTableNAm"/>
              <w:ind w:left="1134" w:hanging="567"/>
            </w:pPr>
            <w:r>
              <w:tab/>
              <w:t>Maximum quantity:</w:t>
            </w:r>
          </w:p>
        </w:tc>
        <w:tc>
          <w:tcPr>
            <w:tcW w:w="2126" w:type="dxa"/>
            <w:noWrap/>
            <w:vAlign w:val="bottom"/>
          </w:tcPr>
          <w:p w14:paraId="067FC361" w14:textId="77777777" w:rsidR="000C6943" w:rsidRDefault="000C6943" w:rsidP="00950E29">
            <w:pPr>
              <w:pStyle w:val="yTableNAm"/>
              <w:tabs>
                <w:tab w:val="clear" w:pos="567"/>
              </w:tabs>
              <w:ind w:right="709"/>
              <w:jc w:val="right"/>
            </w:pPr>
          </w:p>
        </w:tc>
      </w:tr>
      <w:tr w:rsidR="000C6943" w14:paraId="2B903356" w14:textId="77777777" w:rsidTr="00950E29">
        <w:tc>
          <w:tcPr>
            <w:tcW w:w="4678" w:type="dxa"/>
            <w:noWrap/>
          </w:tcPr>
          <w:p w14:paraId="6913E6F6" w14:textId="77777777" w:rsidR="000C6943" w:rsidRDefault="000C6943" w:rsidP="00950E29">
            <w:pPr>
              <w:pStyle w:val="yTableNAm"/>
              <w:ind w:left="1134" w:hanging="567"/>
            </w:pPr>
            <w:r>
              <w:tab/>
              <w:t>40 gigabecquerels</w:t>
            </w:r>
          </w:p>
        </w:tc>
        <w:tc>
          <w:tcPr>
            <w:tcW w:w="2126" w:type="dxa"/>
            <w:noWrap/>
            <w:vAlign w:val="bottom"/>
          </w:tcPr>
          <w:p w14:paraId="3B905817" w14:textId="77777777" w:rsidR="000C6943" w:rsidRDefault="000C6943" w:rsidP="00950E29">
            <w:pPr>
              <w:pStyle w:val="yTableNAm"/>
              <w:tabs>
                <w:tab w:val="clear" w:pos="567"/>
              </w:tabs>
              <w:ind w:right="709"/>
              <w:jc w:val="right"/>
            </w:pPr>
            <w:r>
              <w:rPr>
                <w:szCs w:val="22"/>
              </w:rPr>
              <w:t>140</w:t>
            </w:r>
          </w:p>
        </w:tc>
      </w:tr>
      <w:tr w:rsidR="000C6943" w14:paraId="0C6922F5" w14:textId="77777777" w:rsidTr="00950E29">
        <w:tc>
          <w:tcPr>
            <w:tcW w:w="4678" w:type="dxa"/>
            <w:noWrap/>
          </w:tcPr>
          <w:p w14:paraId="560E40EF" w14:textId="77777777" w:rsidR="000C6943" w:rsidRDefault="000C6943" w:rsidP="00950E29">
            <w:pPr>
              <w:pStyle w:val="yTableNAm"/>
              <w:ind w:left="1134" w:hanging="567"/>
            </w:pPr>
            <w:r>
              <w:tab/>
              <w:t>400 gigabecquerels</w:t>
            </w:r>
          </w:p>
        </w:tc>
        <w:tc>
          <w:tcPr>
            <w:tcW w:w="2126" w:type="dxa"/>
            <w:noWrap/>
            <w:vAlign w:val="bottom"/>
          </w:tcPr>
          <w:p w14:paraId="7BDDF0BB" w14:textId="77777777" w:rsidR="000C6943" w:rsidRDefault="000C6943" w:rsidP="00950E29">
            <w:pPr>
              <w:pStyle w:val="yTableNAm"/>
              <w:tabs>
                <w:tab w:val="clear" w:pos="567"/>
              </w:tabs>
              <w:ind w:right="709"/>
              <w:jc w:val="right"/>
            </w:pPr>
            <w:r>
              <w:rPr>
                <w:szCs w:val="22"/>
              </w:rPr>
              <w:t>280</w:t>
            </w:r>
          </w:p>
        </w:tc>
      </w:tr>
      <w:tr w:rsidR="000C6943" w14:paraId="2B55D845" w14:textId="77777777" w:rsidTr="00950E29">
        <w:tc>
          <w:tcPr>
            <w:tcW w:w="4678" w:type="dxa"/>
            <w:noWrap/>
          </w:tcPr>
          <w:p w14:paraId="386ECF92" w14:textId="77777777" w:rsidR="000C6943" w:rsidRDefault="000C6943" w:rsidP="00950E29">
            <w:pPr>
              <w:pStyle w:val="yTableNAm"/>
              <w:ind w:left="1134" w:hanging="567"/>
            </w:pPr>
            <w:r>
              <w:tab/>
              <w:t>4 terabecquerels</w:t>
            </w:r>
          </w:p>
        </w:tc>
        <w:tc>
          <w:tcPr>
            <w:tcW w:w="2126" w:type="dxa"/>
            <w:noWrap/>
            <w:vAlign w:val="bottom"/>
          </w:tcPr>
          <w:p w14:paraId="0E1DE138" w14:textId="77777777" w:rsidR="000C6943" w:rsidRDefault="000C6943" w:rsidP="00950E29">
            <w:pPr>
              <w:pStyle w:val="yTableNAm"/>
              <w:tabs>
                <w:tab w:val="clear" w:pos="567"/>
              </w:tabs>
              <w:ind w:right="709"/>
              <w:jc w:val="right"/>
            </w:pPr>
            <w:r>
              <w:rPr>
                <w:szCs w:val="22"/>
              </w:rPr>
              <w:t>560</w:t>
            </w:r>
          </w:p>
        </w:tc>
      </w:tr>
      <w:tr w:rsidR="000C6943" w14:paraId="15EADD08" w14:textId="77777777" w:rsidTr="00950E29">
        <w:tc>
          <w:tcPr>
            <w:tcW w:w="4678" w:type="dxa"/>
            <w:noWrap/>
          </w:tcPr>
          <w:p w14:paraId="17568804" w14:textId="77777777" w:rsidR="000C6943" w:rsidRDefault="000C6943" w:rsidP="00950E29">
            <w:pPr>
              <w:pStyle w:val="yTableNAm"/>
              <w:ind w:left="1134" w:hanging="567"/>
            </w:pPr>
            <w:r>
              <w:tab/>
              <w:t>Exceeding 4 terabecquerels</w:t>
            </w:r>
          </w:p>
        </w:tc>
        <w:tc>
          <w:tcPr>
            <w:tcW w:w="2126" w:type="dxa"/>
            <w:noWrap/>
            <w:vAlign w:val="bottom"/>
          </w:tcPr>
          <w:p w14:paraId="6DACB6BA" w14:textId="77777777" w:rsidR="000C6943" w:rsidRDefault="000C6943" w:rsidP="00950E29">
            <w:pPr>
              <w:pStyle w:val="yTableNAm"/>
              <w:tabs>
                <w:tab w:val="clear" w:pos="567"/>
              </w:tabs>
              <w:ind w:right="709"/>
              <w:jc w:val="right"/>
            </w:pPr>
            <w:r>
              <w:rPr>
                <w:szCs w:val="22"/>
              </w:rPr>
              <w:t>860</w:t>
            </w:r>
          </w:p>
        </w:tc>
      </w:tr>
      <w:tr w:rsidR="000C6943" w14:paraId="0780CBCB" w14:textId="77777777" w:rsidTr="00950E29">
        <w:tc>
          <w:tcPr>
            <w:tcW w:w="4678" w:type="dxa"/>
            <w:noWrap/>
          </w:tcPr>
          <w:p w14:paraId="6E2E3F44" w14:textId="77777777" w:rsidR="000C6943" w:rsidRDefault="000C6943" w:rsidP="00950E29">
            <w:pPr>
              <w:pStyle w:val="yTableNAm"/>
              <w:ind w:left="426" w:hanging="426"/>
            </w:pPr>
            <w:r>
              <w:t>2.</w:t>
            </w:r>
            <w:r>
              <w:tab/>
              <w:t>In respect of premises used solely for the mining and milling of radioactive ores (including mineral sands) (r. 58(7a))</w:t>
            </w:r>
          </w:p>
        </w:tc>
        <w:tc>
          <w:tcPr>
            <w:tcW w:w="2126" w:type="dxa"/>
            <w:noWrap/>
            <w:vAlign w:val="bottom"/>
          </w:tcPr>
          <w:p w14:paraId="7F3DF8DA" w14:textId="77777777" w:rsidR="000C6943" w:rsidRDefault="000C6943" w:rsidP="00950E29">
            <w:pPr>
              <w:pStyle w:val="yTableNAm"/>
              <w:tabs>
                <w:tab w:val="clear" w:pos="567"/>
              </w:tabs>
              <w:ind w:right="709"/>
              <w:jc w:val="right"/>
            </w:pPr>
            <w:r>
              <w:rPr>
                <w:szCs w:val="22"/>
              </w:rPr>
              <w:t>140</w:t>
            </w:r>
          </w:p>
        </w:tc>
      </w:tr>
      <w:tr w:rsidR="000C6943" w14:paraId="49143D58" w14:textId="77777777" w:rsidTr="00950E29">
        <w:tc>
          <w:tcPr>
            <w:tcW w:w="4678" w:type="dxa"/>
            <w:noWrap/>
          </w:tcPr>
          <w:p w14:paraId="7316E350" w14:textId="77777777" w:rsidR="000C6943" w:rsidRDefault="000C6943" w:rsidP="00950E29">
            <w:pPr>
              <w:pStyle w:val="yTableNAm"/>
              <w:keepNext/>
              <w:ind w:left="426" w:hanging="426"/>
            </w:pPr>
            <w:r>
              <w:t>3.</w:t>
            </w:r>
            <w:r>
              <w:tab/>
              <w:t xml:space="preserve">In respect of premises (other than premises referred to in items 1 and 2), irradiating apparatus or electronic products (r. 58(8)) with — </w:t>
            </w:r>
          </w:p>
        </w:tc>
        <w:tc>
          <w:tcPr>
            <w:tcW w:w="2126" w:type="dxa"/>
            <w:noWrap/>
            <w:vAlign w:val="bottom"/>
          </w:tcPr>
          <w:p w14:paraId="501B7996" w14:textId="77777777" w:rsidR="000C6943" w:rsidRDefault="000C6943" w:rsidP="00950E29">
            <w:pPr>
              <w:pStyle w:val="yTableNAm"/>
              <w:tabs>
                <w:tab w:val="clear" w:pos="567"/>
              </w:tabs>
              <w:ind w:right="709"/>
              <w:jc w:val="right"/>
            </w:pPr>
          </w:p>
        </w:tc>
      </w:tr>
      <w:tr w:rsidR="000C6943" w14:paraId="7A39F1D0" w14:textId="77777777" w:rsidTr="00950E29">
        <w:tc>
          <w:tcPr>
            <w:tcW w:w="4678" w:type="dxa"/>
            <w:noWrap/>
          </w:tcPr>
          <w:p w14:paraId="2882283F" w14:textId="77777777" w:rsidR="000C6943" w:rsidRDefault="000C6943" w:rsidP="00950E29">
            <w:pPr>
              <w:pStyle w:val="yTableNAm"/>
              <w:keepNext/>
              <w:ind w:left="1134" w:hanging="567"/>
            </w:pPr>
            <w:r>
              <w:t>(a)</w:t>
            </w:r>
            <w:r>
              <w:tab/>
              <w:t>not more than 2 irradiating apparatus or electronic products</w:t>
            </w:r>
          </w:p>
        </w:tc>
        <w:tc>
          <w:tcPr>
            <w:tcW w:w="2126" w:type="dxa"/>
            <w:noWrap/>
            <w:vAlign w:val="bottom"/>
          </w:tcPr>
          <w:p w14:paraId="244EB31C" w14:textId="77777777" w:rsidR="000C6943" w:rsidRDefault="000C6943" w:rsidP="00950E29">
            <w:pPr>
              <w:pStyle w:val="yTableNAm"/>
              <w:tabs>
                <w:tab w:val="clear" w:pos="567"/>
              </w:tabs>
              <w:ind w:right="709"/>
              <w:jc w:val="right"/>
              <w:rPr>
                <w:szCs w:val="22"/>
              </w:rPr>
            </w:pPr>
            <w:r>
              <w:rPr>
                <w:szCs w:val="22"/>
              </w:rPr>
              <w:t>140</w:t>
            </w:r>
          </w:p>
        </w:tc>
      </w:tr>
      <w:tr w:rsidR="000C6943" w14:paraId="329708B4" w14:textId="77777777" w:rsidTr="00950E29">
        <w:tc>
          <w:tcPr>
            <w:tcW w:w="4678" w:type="dxa"/>
            <w:noWrap/>
          </w:tcPr>
          <w:p w14:paraId="1BFEC50E" w14:textId="77777777" w:rsidR="000C6943" w:rsidRDefault="000C6943" w:rsidP="00950E29">
            <w:pPr>
              <w:pStyle w:val="yTableNAm"/>
              <w:ind w:left="1134" w:hanging="567"/>
            </w:pPr>
            <w:r>
              <w:t>(b)</w:t>
            </w:r>
            <w:r>
              <w:tab/>
              <w:t>more than 2 but not more than 5 irradiating apparatus or electronic products</w:t>
            </w:r>
          </w:p>
        </w:tc>
        <w:tc>
          <w:tcPr>
            <w:tcW w:w="2126" w:type="dxa"/>
            <w:noWrap/>
            <w:vAlign w:val="bottom"/>
          </w:tcPr>
          <w:p w14:paraId="17DA73BE" w14:textId="77777777" w:rsidR="000C6943" w:rsidRDefault="000C6943" w:rsidP="00950E29">
            <w:pPr>
              <w:pStyle w:val="yTableNAm"/>
              <w:tabs>
                <w:tab w:val="clear" w:pos="567"/>
              </w:tabs>
              <w:ind w:right="709"/>
              <w:jc w:val="right"/>
              <w:rPr>
                <w:szCs w:val="22"/>
              </w:rPr>
            </w:pPr>
            <w:r>
              <w:rPr>
                <w:szCs w:val="22"/>
              </w:rPr>
              <w:t>280</w:t>
            </w:r>
          </w:p>
        </w:tc>
      </w:tr>
      <w:tr w:rsidR="000C6943" w14:paraId="1938A67C" w14:textId="77777777" w:rsidTr="00950E29">
        <w:tc>
          <w:tcPr>
            <w:tcW w:w="4678" w:type="dxa"/>
            <w:noWrap/>
          </w:tcPr>
          <w:p w14:paraId="6735C292" w14:textId="77777777" w:rsidR="000C6943" w:rsidRDefault="000C6943" w:rsidP="00950E29">
            <w:pPr>
              <w:pStyle w:val="yTableNAm"/>
              <w:ind w:left="1134" w:hanging="567"/>
            </w:pPr>
            <w:r>
              <w:t>(c)</w:t>
            </w:r>
            <w:r>
              <w:tab/>
              <w:t>more than 5 but not more than 10 irradiating apparatus or electronic products</w:t>
            </w:r>
          </w:p>
        </w:tc>
        <w:tc>
          <w:tcPr>
            <w:tcW w:w="2126" w:type="dxa"/>
            <w:noWrap/>
            <w:vAlign w:val="bottom"/>
          </w:tcPr>
          <w:p w14:paraId="14764B6F" w14:textId="77777777" w:rsidR="000C6943" w:rsidRDefault="000C6943" w:rsidP="00950E29">
            <w:pPr>
              <w:pStyle w:val="yTableNAm"/>
              <w:tabs>
                <w:tab w:val="clear" w:pos="567"/>
              </w:tabs>
              <w:ind w:right="709"/>
              <w:jc w:val="right"/>
              <w:rPr>
                <w:szCs w:val="22"/>
              </w:rPr>
            </w:pPr>
            <w:r>
              <w:rPr>
                <w:szCs w:val="22"/>
              </w:rPr>
              <w:t>560</w:t>
            </w:r>
          </w:p>
        </w:tc>
      </w:tr>
      <w:tr w:rsidR="000C6943" w14:paraId="53D93B75" w14:textId="77777777" w:rsidTr="00950E29">
        <w:tc>
          <w:tcPr>
            <w:tcW w:w="4678" w:type="dxa"/>
            <w:noWrap/>
          </w:tcPr>
          <w:p w14:paraId="2D57AFA0" w14:textId="77777777" w:rsidR="000C6943" w:rsidRDefault="000C6943" w:rsidP="00950E29">
            <w:pPr>
              <w:pStyle w:val="yTableNAm"/>
              <w:ind w:left="1134" w:hanging="567"/>
            </w:pPr>
            <w:r>
              <w:t>(d)</w:t>
            </w:r>
            <w:r>
              <w:tab/>
              <w:t>more than 10 irradiating apparatus or electronic products</w:t>
            </w:r>
          </w:p>
        </w:tc>
        <w:tc>
          <w:tcPr>
            <w:tcW w:w="2126" w:type="dxa"/>
            <w:noWrap/>
            <w:vAlign w:val="bottom"/>
          </w:tcPr>
          <w:p w14:paraId="17F95908" w14:textId="77777777" w:rsidR="000C6943" w:rsidRDefault="000C6943" w:rsidP="00950E29">
            <w:pPr>
              <w:pStyle w:val="yTableNAm"/>
              <w:tabs>
                <w:tab w:val="clear" w:pos="567"/>
              </w:tabs>
              <w:ind w:right="709"/>
              <w:jc w:val="right"/>
              <w:rPr>
                <w:szCs w:val="22"/>
              </w:rPr>
            </w:pPr>
            <w:r>
              <w:rPr>
                <w:szCs w:val="22"/>
              </w:rPr>
              <w:t>860</w:t>
            </w:r>
          </w:p>
        </w:tc>
      </w:tr>
      <w:tr w:rsidR="000C6943" w14:paraId="3CE244B8" w14:textId="77777777" w:rsidTr="00950E29">
        <w:tc>
          <w:tcPr>
            <w:tcW w:w="4678" w:type="dxa"/>
            <w:noWrap/>
          </w:tcPr>
          <w:p w14:paraId="4FCAD025" w14:textId="77777777" w:rsidR="000C6943" w:rsidRDefault="000C6943" w:rsidP="00950E29">
            <w:pPr>
              <w:pStyle w:val="yTableNAm"/>
              <w:ind w:left="426" w:hanging="426"/>
            </w:pPr>
            <w:r>
              <w:t>4.</w:t>
            </w:r>
            <w:r>
              <w:tab/>
              <w:t>For persons to operate, use, manufacture, store, transport, sell, possess, install, service, maintain, repair or otherwise deal with (r. 58(9)) — </w:t>
            </w:r>
          </w:p>
        </w:tc>
        <w:tc>
          <w:tcPr>
            <w:tcW w:w="2126" w:type="dxa"/>
            <w:noWrap/>
            <w:vAlign w:val="bottom"/>
          </w:tcPr>
          <w:p w14:paraId="329FF0B6" w14:textId="77777777" w:rsidR="000C6943" w:rsidRDefault="000C6943" w:rsidP="00950E29">
            <w:pPr>
              <w:pStyle w:val="yTableNAm"/>
              <w:tabs>
                <w:tab w:val="clear" w:pos="567"/>
              </w:tabs>
              <w:ind w:right="709"/>
              <w:jc w:val="right"/>
            </w:pPr>
          </w:p>
        </w:tc>
      </w:tr>
      <w:tr w:rsidR="000C6943" w14:paraId="494834F8" w14:textId="77777777" w:rsidTr="00950E29">
        <w:tc>
          <w:tcPr>
            <w:tcW w:w="4678" w:type="dxa"/>
            <w:noWrap/>
          </w:tcPr>
          <w:p w14:paraId="4F730F13" w14:textId="77777777" w:rsidR="000C6943" w:rsidRDefault="000C6943" w:rsidP="00950E29">
            <w:pPr>
              <w:pStyle w:val="yTableNAm"/>
              <w:ind w:left="1134" w:hanging="567"/>
            </w:pPr>
            <w:r>
              <w:t>(a)</w:t>
            </w:r>
            <w:r>
              <w:tab/>
              <w:t>radioactive substances</w:t>
            </w:r>
          </w:p>
        </w:tc>
        <w:tc>
          <w:tcPr>
            <w:tcW w:w="2126" w:type="dxa"/>
            <w:noWrap/>
            <w:vAlign w:val="bottom"/>
          </w:tcPr>
          <w:p w14:paraId="0C1629A4" w14:textId="77777777" w:rsidR="000C6943" w:rsidRDefault="000C6943" w:rsidP="00950E29">
            <w:pPr>
              <w:pStyle w:val="yTableNAm"/>
              <w:tabs>
                <w:tab w:val="clear" w:pos="567"/>
              </w:tabs>
              <w:ind w:right="709"/>
              <w:jc w:val="right"/>
            </w:pPr>
            <w:r>
              <w:rPr>
                <w:szCs w:val="22"/>
              </w:rPr>
              <w:t>60</w:t>
            </w:r>
          </w:p>
        </w:tc>
      </w:tr>
      <w:tr w:rsidR="000C6943" w14:paraId="27045001" w14:textId="77777777" w:rsidTr="00950E29">
        <w:tc>
          <w:tcPr>
            <w:tcW w:w="4678" w:type="dxa"/>
            <w:noWrap/>
          </w:tcPr>
          <w:p w14:paraId="7224F75E" w14:textId="77777777" w:rsidR="000C6943" w:rsidRDefault="000C6943" w:rsidP="00357F0E">
            <w:pPr>
              <w:pStyle w:val="yTableNAm"/>
              <w:keepNext/>
              <w:ind w:left="1134" w:hanging="567"/>
            </w:pPr>
            <w:r>
              <w:lastRenderedPageBreak/>
              <w:t>(b)</w:t>
            </w:r>
            <w:r>
              <w:tab/>
              <w:t>irradiating apparatus or electronic products</w:t>
            </w:r>
          </w:p>
        </w:tc>
        <w:tc>
          <w:tcPr>
            <w:tcW w:w="2126" w:type="dxa"/>
            <w:noWrap/>
            <w:vAlign w:val="bottom"/>
          </w:tcPr>
          <w:p w14:paraId="0F32B2DC" w14:textId="77777777" w:rsidR="000C6943" w:rsidRDefault="000C6943" w:rsidP="00357F0E">
            <w:pPr>
              <w:pStyle w:val="yTableNAm"/>
              <w:keepNext/>
              <w:tabs>
                <w:tab w:val="clear" w:pos="567"/>
              </w:tabs>
              <w:ind w:right="709"/>
              <w:jc w:val="right"/>
            </w:pPr>
            <w:r>
              <w:rPr>
                <w:szCs w:val="22"/>
              </w:rPr>
              <w:t>60</w:t>
            </w:r>
          </w:p>
        </w:tc>
      </w:tr>
    </w:tbl>
    <w:p w14:paraId="03AE0DFF" w14:textId="140B3654" w:rsidR="005A66C1" w:rsidRDefault="005A66C1" w:rsidP="00357F0E">
      <w:pPr>
        <w:pStyle w:val="yFootnotesection"/>
      </w:pPr>
      <w:bookmarkStart w:id="183" w:name="_Toc232692558"/>
      <w:bookmarkStart w:id="184" w:name="_Toc232692645"/>
      <w:bookmarkStart w:id="185" w:name="_Toc232692823"/>
      <w:bookmarkStart w:id="186" w:name="_Toc232692973"/>
      <w:r>
        <w:tab/>
        <w:t>[Division </w:t>
      </w:r>
      <w:r w:rsidR="00AE42DD">
        <w:t>2</w:t>
      </w:r>
      <w:r>
        <w:t xml:space="preserve"> inserted: SL 2026/121 r. 22.]</w:t>
      </w:r>
    </w:p>
    <w:p w14:paraId="6B7E0509" w14:textId="2F58FB51" w:rsidR="000C6943" w:rsidRDefault="000C6943" w:rsidP="000C6943">
      <w:pPr>
        <w:pStyle w:val="yHeading3"/>
      </w:pPr>
      <w:bookmarkStart w:id="187" w:name="_Toc232761825"/>
      <w:bookmarkStart w:id="188" w:name="_Toc233290477"/>
      <w:r w:rsidRPr="00357F0E">
        <w:rPr>
          <w:rStyle w:val="CharSDivNo"/>
        </w:rPr>
        <w:t>Division 3</w:t>
      </w:r>
      <w:r>
        <w:t> — </w:t>
      </w:r>
      <w:r w:rsidRPr="00357F0E">
        <w:rPr>
          <w:rStyle w:val="CharSDivText"/>
        </w:rPr>
        <w:t>Records</w:t>
      </w:r>
      <w:bookmarkEnd w:id="183"/>
      <w:bookmarkEnd w:id="184"/>
      <w:bookmarkEnd w:id="185"/>
      <w:bookmarkEnd w:id="186"/>
      <w:bookmarkEnd w:id="187"/>
      <w:bookmarkEnd w:id="188"/>
    </w:p>
    <w:p w14:paraId="42865570" w14:textId="0402E297" w:rsidR="00B653CC" w:rsidRDefault="00B653CC" w:rsidP="00357F0E">
      <w:pPr>
        <w:pStyle w:val="yFootnoteheading"/>
      </w:pPr>
      <w:r>
        <w:tab/>
        <w:t>[Heading inserted: SL 2026/121 r. 22.]</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rsidR="000C6943" w14:paraId="4BC05E46" w14:textId="77777777" w:rsidTr="00950E29">
        <w:trPr>
          <w:cantSplit/>
        </w:trPr>
        <w:tc>
          <w:tcPr>
            <w:tcW w:w="4678" w:type="dxa"/>
            <w:noWrap/>
          </w:tcPr>
          <w:p w14:paraId="5C941FD5" w14:textId="77777777" w:rsidR="000C6943" w:rsidRDefault="000C6943" w:rsidP="00950E29">
            <w:pPr>
              <w:pStyle w:val="yTableNAm"/>
              <w:ind w:left="426" w:hanging="426"/>
              <w:rPr>
                <w:rStyle w:val="DraftersNotes"/>
                <w:b w:val="0"/>
                <w:i w:val="0"/>
              </w:rPr>
            </w:pPr>
            <w:r>
              <w:t>1.</w:t>
            </w:r>
            <w:r>
              <w:tab/>
              <w:t>Fee for copy of records (per page) (r. 58(4))</w:t>
            </w:r>
          </w:p>
        </w:tc>
        <w:tc>
          <w:tcPr>
            <w:tcW w:w="2126" w:type="dxa"/>
            <w:noWrap/>
            <w:vAlign w:val="bottom"/>
          </w:tcPr>
          <w:p w14:paraId="39960812" w14:textId="77777777" w:rsidR="000C6943" w:rsidRDefault="000C6943" w:rsidP="00950E29">
            <w:pPr>
              <w:pStyle w:val="yTableNAm"/>
              <w:tabs>
                <w:tab w:val="clear" w:pos="567"/>
              </w:tabs>
              <w:ind w:right="709"/>
              <w:jc w:val="right"/>
              <w:rPr>
                <w:szCs w:val="22"/>
              </w:rPr>
            </w:pPr>
            <w:r>
              <w:rPr>
                <w:szCs w:val="22"/>
              </w:rPr>
              <w:t>2</w:t>
            </w:r>
          </w:p>
        </w:tc>
      </w:tr>
    </w:tbl>
    <w:p w14:paraId="370AA276" w14:textId="5B9841ED" w:rsidR="005A66C1" w:rsidRDefault="005A66C1" w:rsidP="00357F0E">
      <w:pPr>
        <w:pStyle w:val="yFootnotesection"/>
      </w:pPr>
      <w:r>
        <w:tab/>
        <w:t>[Division </w:t>
      </w:r>
      <w:r w:rsidR="00AE42DD">
        <w:t>3</w:t>
      </w:r>
      <w:r>
        <w:t xml:space="preserve"> inserted: SL 2026/121 r. 22.]</w:t>
      </w:r>
    </w:p>
    <w:p w14:paraId="26208E48" w14:textId="77777777" w:rsidR="00B83108" w:rsidRDefault="00B83108">
      <w:pPr>
        <w:pStyle w:val="yScheduleHeading"/>
      </w:pPr>
      <w:bookmarkStart w:id="189" w:name="_Toc232760931"/>
      <w:bookmarkStart w:id="190" w:name="_Toc232761826"/>
      <w:bookmarkStart w:id="191" w:name="_Toc233290478"/>
      <w:r>
        <w:rPr>
          <w:rStyle w:val="CharSchNo"/>
        </w:rPr>
        <w:lastRenderedPageBreak/>
        <w:t>Schedule XVI</w:t>
      </w:r>
      <w:bookmarkEnd w:id="189"/>
      <w:bookmarkEnd w:id="190"/>
      <w:bookmarkEnd w:id="191"/>
      <w:r>
        <w:rPr>
          <w:rStyle w:val="CharSDivNo"/>
        </w:rPr>
        <w:t> </w:t>
      </w:r>
      <w:r>
        <w:rPr>
          <w:rStyle w:val="CharSDivText"/>
        </w:rPr>
        <w:t> </w:t>
      </w:r>
    </w:p>
    <w:p w14:paraId="49FF30DB" w14:textId="77777777" w:rsidR="00B83108" w:rsidRDefault="00B83108">
      <w:pPr>
        <w:pStyle w:val="yFootnoteheading"/>
        <w:rPr>
          <w:snapToGrid w:val="0"/>
        </w:rPr>
      </w:pPr>
      <w:r>
        <w:rPr>
          <w:snapToGrid w:val="0"/>
        </w:rPr>
        <w:tab/>
        <w:t>[Heading inserted: Gazette 4 Mar 1994 p. 837.]</w:t>
      </w:r>
    </w:p>
    <w:p w14:paraId="5E020D16" w14:textId="77777777" w:rsidR="00B83108" w:rsidRDefault="00B83108">
      <w:pPr>
        <w:pStyle w:val="yShoulderClause"/>
        <w:rPr>
          <w:snapToGrid w:val="0"/>
        </w:rPr>
      </w:pPr>
      <w:r>
        <w:rPr>
          <w:snapToGrid w:val="0"/>
        </w:rPr>
        <w:t>[Regulation</w:t>
      </w:r>
      <w:r>
        <w:rPr>
          <w:rStyle w:val="CharSchText"/>
        </w:rPr>
        <w:t> </w:t>
      </w:r>
      <w:r>
        <w:rPr>
          <w:snapToGrid w:val="0"/>
        </w:rPr>
        <w:t>28(3)(d)]</w:t>
      </w:r>
    </w:p>
    <w:p w14:paraId="0FBCE26E" w14:textId="77777777" w:rsidR="00B83108" w:rsidRDefault="00B83108">
      <w:pPr>
        <w:pStyle w:val="yMiscellaneousBody"/>
        <w:tabs>
          <w:tab w:val="left" w:pos="364"/>
          <w:tab w:val="left" w:pos="896"/>
        </w:tabs>
        <w:ind w:left="896" w:hanging="896"/>
        <w:rPr>
          <w:snapToGrid w:val="0"/>
        </w:rPr>
      </w:pPr>
      <w:r>
        <w:rPr>
          <w:snapToGrid w:val="0"/>
        </w:rPr>
        <w:t>1.</w:t>
      </w:r>
      <w:r>
        <w:rPr>
          <w:snapToGrid w:val="0"/>
        </w:rPr>
        <w:tab/>
      </w:r>
      <w:r>
        <w:rPr>
          <w:snapToGrid w:val="0"/>
        </w:rPr>
        <w:tab/>
        <w:t>In this Schedule —</w:t>
      </w:r>
    </w:p>
    <w:p w14:paraId="5C475CD7" w14:textId="77777777" w:rsidR="00B83108" w:rsidRDefault="00B83108">
      <w:pPr>
        <w:pStyle w:val="yMiscellaneousBody"/>
        <w:tabs>
          <w:tab w:val="left" w:pos="924"/>
        </w:tabs>
        <w:ind w:left="938" w:hanging="938"/>
      </w:pPr>
      <w:r>
        <w:rPr>
          <w:b/>
        </w:rPr>
        <w:tab/>
      </w:r>
      <w:r>
        <w:rPr>
          <w:rStyle w:val="CharDefText"/>
        </w:rPr>
        <w:t>equipment</w:t>
      </w:r>
      <w:r>
        <w:t xml:space="preserve"> means cobalt teletherapy equipment;</w:t>
      </w:r>
    </w:p>
    <w:p w14:paraId="38C19DDD" w14:textId="77777777" w:rsidR="00B83108" w:rsidRDefault="00B83108">
      <w:pPr>
        <w:pStyle w:val="yMiscellaneousBody"/>
        <w:tabs>
          <w:tab w:val="left" w:pos="924"/>
        </w:tabs>
        <w:ind w:left="938" w:hanging="938"/>
      </w:pPr>
      <w:r>
        <w:rPr>
          <w:b/>
        </w:rPr>
        <w:tab/>
      </w:r>
      <w:r>
        <w:rPr>
          <w:rStyle w:val="CharDefText"/>
        </w:rPr>
        <w:t>treatment room</w:t>
      </w:r>
      <w:r>
        <w:t xml:space="preserve"> means a room where the radiation source for any equipment is housed.</w:t>
      </w:r>
    </w:p>
    <w:p w14:paraId="76D2077D" w14:textId="77777777" w:rsidR="00B83108" w:rsidRDefault="00B83108">
      <w:pPr>
        <w:pStyle w:val="yMiscellaneousBody"/>
        <w:tabs>
          <w:tab w:val="left" w:pos="364"/>
          <w:tab w:val="left" w:pos="896"/>
        </w:tabs>
        <w:ind w:left="896" w:hanging="896"/>
        <w:rPr>
          <w:snapToGrid w:val="0"/>
        </w:rPr>
      </w:pPr>
      <w:r>
        <w:rPr>
          <w:snapToGrid w:val="0"/>
        </w:rPr>
        <w:t>2.</w:t>
      </w:r>
      <w:r>
        <w:rPr>
          <w:snapToGrid w:val="0"/>
        </w:rPr>
        <w:tab/>
        <w:t>(1)</w:t>
      </w:r>
      <w:r>
        <w:rPr>
          <w:snapToGrid w:val="0"/>
        </w:rPr>
        <w:tab/>
        <w:t>The treatment room shall have approved structural shielding so that the effective dose any person (other than a patient receiving treatment) is exposed to does not exceed the appropriate effective dose limit.</w:t>
      </w:r>
    </w:p>
    <w:p w14:paraId="72764F4D"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The structural shielding referred to in subitem (1) shall be —</w:t>
      </w:r>
    </w:p>
    <w:p w14:paraId="3FCD37C8"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approved by the Council and a qualified expert before the construction of the treatment room; and</w:t>
      </w:r>
    </w:p>
    <w:p w14:paraId="3EE1C268"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reviewed by a qualified expert before any structural alteration to the treatment room or any modification to the equipment.</w:t>
      </w:r>
    </w:p>
    <w:p w14:paraId="75EBE5F2" w14:textId="77777777" w:rsidR="00B83108" w:rsidRDefault="00B83108">
      <w:pPr>
        <w:pStyle w:val="yMiscellaneousBody"/>
        <w:tabs>
          <w:tab w:val="left" w:pos="364"/>
          <w:tab w:val="left" w:pos="896"/>
        </w:tabs>
        <w:ind w:left="896" w:hanging="896"/>
        <w:rPr>
          <w:snapToGrid w:val="0"/>
        </w:rPr>
      </w:pPr>
      <w:r>
        <w:rPr>
          <w:snapToGrid w:val="0"/>
        </w:rPr>
        <w:t>3.</w:t>
      </w:r>
      <w:r>
        <w:rPr>
          <w:snapToGrid w:val="0"/>
        </w:rPr>
        <w:tab/>
      </w:r>
      <w:r>
        <w:rPr>
          <w:snapToGrid w:val="0"/>
        </w:rPr>
        <w:tab/>
        <w:t>A radiation survey shall be carried out by a qualified expert to ensure that the shielding referred to in item 2(1) is as approved —</w:t>
      </w:r>
    </w:p>
    <w:p w14:paraId="75E170C4"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immediately after the equipment is installed and before any patient is treated; and</w:t>
      </w:r>
    </w:p>
    <w:p w14:paraId="64B01925"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immediately after any structural alteration to the treatment room or any modification to the equipment.</w:t>
      </w:r>
    </w:p>
    <w:p w14:paraId="52C189B7" w14:textId="77777777" w:rsidR="00B83108" w:rsidRDefault="00B83108">
      <w:pPr>
        <w:pStyle w:val="yMiscellaneousBody"/>
        <w:tabs>
          <w:tab w:val="left" w:pos="364"/>
          <w:tab w:val="left" w:pos="896"/>
        </w:tabs>
        <w:ind w:left="896" w:hanging="896"/>
        <w:rPr>
          <w:snapToGrid w:val="0"/>
        </w:rPr>
      </w:pPr>
      <w:r>
        <w:rPr>
          <w:snapToGrid w:val="0"/>
        </w:rPr>
        <w:t>4.</w:t>
      </w:r>
      <w:r>
        <w:rPr>
          <w:snapToGrid w:val="0"/>
        </w:rPr>
        <w:tab/>
      </w:r>
      <w:r>
        <w:rPr>
          <w:snapToGrid w:val="0"/>
        </w:rPr>
        <w:tab/>
        <w:t>The entrance to the treatment room shall be clearly and permanently labelled with a sign of not less than 15 cm x 15 cm stating “CAUTION — RADIATION” and containing the radiation warning symbol.</w:t>
      </w:r>
    </w:p>
    <w:p w14:paraId="65CD132F" w14:textId="77777777" w:rsidR="00B83108" w:rsidRDefault="00B83108">
      <w:pPr>
        <w:pStyle w:val="yMiscellaneousBody"/>
        <w:tabs>
          <w:tab w:val="left" w:pos="364"/>
          <w:tab w:val="left" w:pos="896"/>
        </w:tabs>
        <w:ind w:left="896" w:hanging="896"/>
        <w:rPr>
          <w:snapToGrid w:val="0"/>
        </w:rPr>
      </w:pPr>
      <w:r>
        <w:rPr>
          <w:snapToGrid w:val="0"/>
        </w:rPr>
        <w:t>5.</w:t>
      </w:r>
      <w:r>
        <w:rPr>
          <w:snapToGrid w:val="0"/>
        </w:rPr>
        <w:tab/>
      </w:r>
      <w:r>
        <w:rPr>
          <w:snapToGrid w:val="0"/>
        </w:rPr>
        <w:tab/>
        <w:t>It shall be possible from outside the treatment room, to observe and converse with a patient who is inside the treatment room.</w:t>
      </w:r>
    </w:p>
    <w:p w14:paraId="0765ECE3" w14:textId="77777777" w:rsidR="00B83108" w:rsidRDefault="00B83108">
      <w:pPr>
        <w:pStyle w:val="yMiscellaneousBody"/>
        <w:tabs>
          <w:tab w:val="left" w:pos="364"/>
          <w:tab w:val="left" w:pos="896"/>
        </w:tabs>
        <w:ind w:left="896" w:hanging="896"/>
        <w:rPr>
          <w:snapToGrid w:val="0"/>
        </w:rPr>
      </w:pPr>
      <w:r>
        <w:rPr>
          <w:snapToGrid w:val="0"/>
        </w:rPr>
        <w:t>6.</w:t>
      </w:r>
      <w:r>
        <w:rPr>
          <w:snapToGrid w:val="0"/>
        </w:rPr>
        <w:tab/>
      </w:r>
      <w:r>
        <w:rPr>
          <w:snapToGrid w:val="0"/>
        </w:rPr>
        <w:tab/>
        <w:t>When the radiation beam is in use, a signal shall indicate this clearly to persons inside the treatment room and persons about to enter the treatment room.</w:t>
      </w:r>
    </w:p>
    <w:p w14:paraId="6C3D68C6" w14:textId="77777777" w:rsidR="00B83108" w:rsidRDefault="00B83108">
      <w:pPr>
        <w:pStyle w:val="yMiscellaneousBody"/>
        <w:tabs>
          <w:tab w:val="left" w:pos="364"/>
          <w:tab w:val="left" w:pos="896"/>
        </w:tabs>
        <w:ind w:left="896" w:hanging="896"/>
        <w:rPr>
          <w:snapToGrid w:val="0"/>
        </w:rPr>
      </w:pPr>
      <w:r>
        <w:rPr>
          <w:snapToGrid w:val="0"/>
        </w:rPr>
        <w:lastRenderedPageBreak/>
        <w:t>7.</w:t>
      </w:r>
      <w:r>
        <w:rPr>
          <w:snapToGrid w:val="0"/>
        </w:rPr>
        <w:tab/>
      </w:r>
      <w:r>
        <w:rPr>
          <w:snapToGrid w:val="0"/>
        </w:rPr>
        <w:tab/>
        <w:t>The radiation source shall be fitted with a source control mechanism so that —</w:t>
      </w:r>
    </w:p>
    <w:p w14:paraId="0AE9697F"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if any door or other barrier (such as a light beam) to the treatment room is opened or interrupted, the equipment shall automatically and immediately switch off; and</w:t>
      </w:r>
    </w:p>
    <w:p w14:paraId="3780E077"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the equipment cannot be activated until all barriers to the treatment room are closed; and</w:t>
      </w:r>
    </w:p>
    <w:p w14:paraId="662FF8F7"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after the equipment has switched off, as referred to in paragraph (a), it can only be reactivated manually.</w:t>
      </w:r>
    </w:p>
    <w:p w14:paraId="596EFD5C" w14:textId="77777777" w:rsidR="00B83108" w:rsidRDefault="00B83108">
      <w:pPr>
        <w:pStyle w:val="yMiscellaneousBody"/>
        <w:tabs>
          <w:tab w:val="left" w:pos="364"/>
          <w:tab w:val="left" w:pos="896"/>
        </w:tabs>
        <w:ind w:left="896" w:hanging="896"/>
        <w:rPr>
          <w:snapToGrid w:val="0"/>
        </w:rPr>
      </w:pPr>
      <w:r>
        <w:rPr>
          <w:snapToGrid w:val="0"/>
        </w:rPr>
        <w:t>8.</w:t>
      </w:r>
      <w:r>
        <w:rPr>
          <w:snapToGrid w:val="0"/>
        </w:rPr>
        <w:tab/>
      </w:r>
      <w:r>
        <w:rPr>
          <w:snapToGrid w:val="0"/>
        </w:rPr>
        <w:tab/>
        <w:t>Only the person receiving treatment shall be in the treatment room while the radiation beam is in use.</w:t>
      </w:r>
    </w:p>
    <w:p w14:paraId="11FAA644" w14:textId="77777777" w:rsidR="00B83108" w:rsidRDefault="00B83108">
      <w:pPr>
        <w:pStyle w:val="yMiscellaneousBody"/>
        <w:tabs>
          <w:tab w:val="left" w:pos="364"/>
          <w:tab w:val="left" w:pos="896"/>
        </w:tabs>
        <w:ind w:left="896" w:hanging="896"/>
        <w:rPr>
          <w:snapToGrid w:val="0"/>
        </w:rPr>
      </w:pPr>
      <w:r>
        <w:rPr>
          <w:snapToGrid w:val="0"/>
        </w:rPr>
        <w:t>9.</w:t>
      </w:r>
      <w:r>
        <w:rPr>
          <w:snapToGrid w:val="0"/>
        </w:rPr>
        <w:tab/>
      </w:r>
      <w:r>
        <w:rPr>
          <w:snapToGrid w:val="0"/>
        </w:rPr>
        <w:tab/>
        <w:t>No person shall enter the treatment room other than as necessary for treatment, for operation or maintenance of the equipment or for other essential activities.</w:t>
      </w:r>
    </w:p>
    <w:p w14:paraId="57C92B22" w14:textId="77777777" w:rsidR="00B83108" w:rsidRDefault="00B83108">
      <w:pPr>
        <w:pStyle w:val="yMiscellaneousBody"/>
        <w:tabs>
          <w:tab w:val="left" w:pos="364"/>
          <w:tab w:val="left" w:pos="896"/>
        </w:tabs>
        <w:ind w:left="896" w:hanging="896"/>
        <w:rPr>
          <w:snapToGrid w:val="0"/>
        </w:rPr>
      </w:pPr>
      <w:r>
        <w:rPr>
          <w:snapToGrid w:val="0"/>
        </w:rPr>
        <w:t>10.</w:t>
      </w:r>
      <w:r>
        <w:rPr>
          <w:snapToGrid w:val="0"/>
        </w:rPr>
        <w:tab/>
      </w:r>
      <w:r>
        <w:rPr>
          <w:snapToGrid w:val="0"/>
        </w:rPr>
        <w:tab/>
        <w:t>A qualified expert shall —</w:t>
      </w:r>
    </w:p>
    <w:p w14:paraId="5B88AC8A"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be responsible for ensuring the correct operation and calibration of the equipment in accordance with the “Revised code of practice for dosimetry of 2 to 25 MV x</w:t>
      </w:r>
      <w:r>
        <w:rPr>
          <w:snapToGrid w:val="0"/>
        </w:rPr>
        <w:noBreakHyphen/>
        <w:t>rays, and of caesium</w:t>
      </w:r>
      <w:r>
        <w:rPr>
          <w:snapToGrid w:val="0"/>
        </w:rPr>
        <w:noBreakHyphen/>
        <w:t>137 and cobalt</w:t>
      </w:r>
      <w:r>
        <w:rPr>
          <w:snapToGrid w:val="0"/>
        </w:rPr>
        <w:noBreakHyphen/>
        <w:t>60 gamma ray beams” (Physics in Medicine and Biology 1983, Vol. 28, No. 10, pp.1097</w:t>
      </w:r>
      <w:r>
        <w:rPr>
          <w:snapToGrid w:val="0"/>
        </w:rPr>
        <w:noBreakHyphen/>
        <w:t>1104) or other approved international protocol; and</w:t>
      </w:r>
    </w:p>
    <w:p w14:paraId="25500745"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verify radiation field sizes relevant to radiation beam data at intervals not exceeding 4 weeks.</w:t>
      </w:r>
    </w:p>
    <w:p w14:paraId="0A33B371" w14:textId="77777777" w:rsidR="00B83108" w:rsidRDefault="00B83108">
      <w:pPr>
        <w:pStyle w:val="yMiscellaneousBody"/>
        <w:tabs>
          <w:tab w:val="left" w:pos="364"/>
          <w:tab w:val="left" w:pos="896"/>
        </w:tabs>
        <w:ind w:left="896" w:hanging="896"/>
        <w:rPr>
          <w:snapToGrid w:val="0"/>
        </w:rPr>
      </w:pPr>
      <w:r>
        <w:rPr>
          <w:snapToGrid w:val="0"/>
        </w:rPr>
        <w:t>11.</w:t>
      </w:r>
      <w:r>
        <w:rPr>
          <w:snapToGrid w:val="0"/>
        </w:rPr>
        <w:tab/>
      </w:r>
      <w:r>
        <w:rPr>
          <w:snapToGrid w:val="0"/>
        </w:rPr>
        <w:tab/>
        <w:t>Emergency procedures to be followed in the event of the failure of the source control mechanism shall be established, approved and posted at the treatment control panel.</w:t>
      </w:r>
    </w:p>
    <w:p w14:paraId="7C77B390" w14:textId="77777777" w:rsidR="00B83108" w:rsidRDefault="00B83108">
      <w:pPr>
        <w:pStyle w:val="yMiscellaneousBody"/>
        <w:tabs>
          <w:tab w:val="left" w:pos="364"/>
          <w:tab w:val="left" w:pos="896"/>
        </w:tabs>
        <w:ind w:left="896" w:hanging="896"/>
        <w:rPr>
          <w:snapToGrid w:val="0"/>
        </w:rPr>
      </w:pPr>
      <w:r>
        <w:rPr>
          <w:snapToGrid w:val="0"/>
        </w:rPr>
        <w:t>12.</w:t>
      </w:r>
      <w:r>
        <w:rPr>
          <w:snapToGrid w:val="0"/>
        </w:rPr>
        <w:tab/>
      </w:r>
      <w:r>
        <w:rPr>
          <w:snapToGrid w:val="0"/>
        </w:rPr>
        <w:tab/>
        <w:t>It shall be possible to lock mechanically the source control mechanism in the “safe” position during maintenance.</w:t>
      </w:r>
    </w:p>
    <w:p w14:paraId="1730A063" w14:textId="77777777" w:rsidR="00B83108" w:rsidRDefault="00B83108">
      <w:pPr>
        <w:pStyle w:val="yMiscellaneousBody"/>
        <w:tabs>
          <w:tab w:val="left" w:pos="364"/>
          <w:tab w:val="left" w:pos="896"/>
        </w:tabs>
        <w:ind w:left="896" w:hanging="896"/>
        <w:rPr>
          <w:snapToGrid w:val="0"/>
        </w:rPr>
      </w:pPr>
      <w:r>
        <w:rPr>
          <w:snapToGrid w:val="0"/>
        </w:rPr>
        <w:t>13.</w:t>
      </w:r>
      <w:r>
        <w:rPr>
          <w:snapToGrid w:val="0"/>
        </w:rPr>
        <w:tab/>
        <w:t>(1)</w:t>
      </w:r>
      <w:r>
        <w:rPr>
          <w:snapToGrid w:val="0"/>
        </w:rPr>
        <w:tab/>
        <w:t>A permanent radiation monitor shall be installed in the treatment room for continuous monitoring of the radiation beam status.</w:t>
      </w:r>
    </w:p>
    <w:p w14:paraId="3F85C038"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The permanent radiation monitor shall provide a visual signal —</w:t>
      </w:r>
    </w:p>
    <w:p w14:paraId="092BFE69"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inside the treatment room; and</w:t>
      </w:r>
    </w:p>
    <w:p w14:paraId="77CBC25B" w14:textId="77777777" w:rsidR="00B83108" w:rsidRDefault="00B83108">
      <w:pPr>
        <w:pStyle w:val="yMiscellaneousBody"/>
        <w:tabs>
          <w:tab w:val="left" w:pos="1078"/>
          <w:tab w:val="left" w:pos="1610"/>
        </w:tabs>
        <w:ind w:left="1624" w:hanging="1624"/>
        <w:rPr>
          <w:snapToGrid w:val="0"/>
        </w:rPr>
      </w:pPr>
      <w:r>
        <w:rPr>
          <w:snapToGrid w:val="0"/>
        </w:rPr>
        <w:lastRenderedPageBreak/>
        <w:tab/>
        <w:t>(b)</w:t>
      </w:r>
      <w:r>
        <w:rPr>
          <w:snapToGrid w:val="0"/>
        </w:rPr>
        <w:tab/>
        <w:t>near the entrance outside the treatment room.</w:t>
      </w:r>
    </w:p>
    <w:p w14:paraId="5EEC1072" w14:textId="77777777" w:rsidR="00B83108" w:rsidRDefault="00B83108">
      <w:pPr>
        <w:pStyle w:val="yMiscellaneousBody"/>
        <w:tabs>
          <w:tab w:val="left" w:pos="364"/>
          <w:tab w:val="left" w:pos="896"/>
        </w:tabs>
        <w:ind w:left="896" w:hanging="896"/>
        <w:rPr>
          <w:snapToGrid w:val="0"/>
        </w:rPr>
      </w:pPr>
      <w:r>
        <w:rPr>
          <w:snapToGrid w:val="0"/>
        </w:rPr>
        <w:tab/>
        <w:t>(3)</w:t>
      </w:r>
      <w:r>
        <w:rPr>
          <w:snapToGrid w:val="0"/>
        </w:rPr>
        <w:tab/>
        <w:t>The permanent radiation monitor shall have the capacity to provide an audible signal inside the treatment room and this signal shall be used when maintenance or calibration of the equipment is in progress.</w:t>
      </w:r>
    </w:p>
    <w:p w14:paraId="213FDB21" w14:textId="77777777" w:rsidR="00B83108" w:rsidRDefault="00B83108">
      <w:pPr>
        <w:pStyle w:val="yMiscellaneousBody"/>
        <w:tabs>
          <w:tab w:val="left" w:pos="364"/>
          <w:tab w:val="left" w:pos="896"/>
        </w:tabs>
        <w:ind w:left="896" w:hanging="896"/>
        <w:rPr>
          <w:snapToGrid w:val="0"/>
        </w:rPr>
      </w:pPr>
      <w:r>
        <w:rPr>
          <w:snapToGrid w:val="0"/>
        </w:rPr>
        <w:t>14.</w:t>
      </w:r>
      <w:r>
        <w:rPr>
          <w:snapToGrid w:val="0"/>
        </w:rPr>
        <w:tab/>
      </w:r>
      <w:r>
        <w:rPr>
          <w:snapToGrid w:val="0"/>
        </w:rPr>
        <w:tab/>
        <w:t>A permanent radiation monitor used in association with the equipment shall —</w:t>
      </w:r>
    </w:p>
    <w:p w14:paraId="29C6422D"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provide visible warning of a malfunction that may result in an exposed or partly exposed radiation source; and</w:t>
      </w:r>
    </w:p>
    <w:p w14:paraId="35E5933D"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provide a warning of high radiation levels which is visible to a person in, or about to enter, the treatment room; and</w:t>
      </w:r>
    </w:p>
    <w:p w14:paraId="434E4B4D"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have an emergency power supply (i.e. a battery system) which is separate from the power supply to the equipment; and</w:t>
      </w:r>
    </w:p>
    <w:p w14:paraId="2DAB8F08" w14:textId="77777777" w:rsidR="00B83108" w:rsidRDefault="00B83108">
      <w:pPr>
        <w:pStyle w:val="yMiscellaneousBody"/>
        <w:tabs>
          <w:tab w:val="left" w:pos="1078"/>
          <w:tab w:val="left" w:pos="1610"/>
        </w:tabs>
        <w:ind w:left="1624" w:hanging="1624"/>
        <w:rPr>
          <w:snapToGrid w:val="0"/>
        </w:rPr>
      </w:pPr>
      <w:r>
        <w:rPr>
          <w:snapToGrid w:val="0"/>
        </w:rPr>
        <w:tab/>
        <w:t>(d)</w:t>
      </w:r>
      <w:r>
        <w:rPr>
          <w:snapToGrid w:val="0"/>
        </w:rPr>
        <w:tab/>
        <w:t>be tested to ensure that it is operating correctly each day before the equipment is used for treatment.</w:t>
      </w:r>
    </w:p>
    <w:p w14:paraId="299AF961" w14:textId="77777777" w:rsidR="00B83108" w:rsidRDefault="00B83108">
      <w:pPr>
        <w:pStyle w:val="yMiscellaneousBody"/>
        <w:tabs>
          <w:tab w:val="left" w:pos="364"/>
          <w:tab w:val="left" w:pos="896"/>
        </w:tabs>
        <w:ind w:left="896" w:hanging="896"/>
        <w:rPr>
          <w:snapToGrid w:val="0"/>
        </w:rPr>
      </w:pPr>
      <w:r>
        <w:rPr>
          <w:snapToGrid w:val="0"/>
        </w:rPr>
        <w:t>15.</w:t>
      </w:r>
      <w:r>
        <w:rPr>
          <w:snapToGrid w:val="0"/>
        </w:rPr>
        <w:tab/>
        <w:t>(1)</w:t>
      </w:r>
      <w:r>
        <w:rPr>
          <w:snapToGrid w:val="0"/>
        </w:rPr>
        <w:tab/>
        <w:t>A portable radiation survey monitor shall be available on the premises where the treatment room is located and shall be used if any malfunction occurs that may result in an exposed or partly exposed radiation source.</w:t>
      </w:r>
    </w:p>
    <w:p w14:paraId="395DBF0D"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The portable radiation survey monitor referred to in subitem (1) shall be calibrated by an approved calibration facility at intervals not exceeding 12 months.</w:t>
      </w:r>
    </w:p>
    <w:p w14:paraId="5C773422" w14:textId="77777777" w:rsidR="00B83108" w:rsidRDefault="00B83108">
      <w:pPr>
        <w:pStyle w:val="yMiscellaneousBody"/>
        <w:tabs>
          <w:tab w:val="left" w:pos="364"/>
          <w:tab w:val="left" w:pos="896"/>
        </w:tabs>
        <w:ind w:left="896" w:hanging="896"/>
        <w:rPr>
          <w:snapToGrid w:val="0"/>
        </w:rPr>
      </w:pPr>
      <w:r>
        <w:rPr>
          <w:snapToGrid w:val="0"/>
        </w:rPr>
        <w:t>16.</w:t>
      </w:r>
      <w:r>
        <w:rPr>
          <w:snapToGrid w:val="0"/>
        </w:rPr>
        <w:tab/>
      </w:r>
      <w:r>
        <w:rPr>
          <w:snapToGrid w:val="0"/>
        </w:rPr>
        <w:tab/>
        <w:t>The equipment shall be inspected and serviced by an approved person to ensure that the radiation source control mechanism is functioning properly —</w:t>
      </w:r>
    </w:p>
    <w:p w14:paraId="6417D118"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during replacement of the radiation source; and</w:t>
      </w:r>
    </w:p>
    <w:p w14:paraId="00BD7045"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at intervals not exceeding 3 months.</w:t>
      </w:r>
    </w:p>
    <w:p w14:paraId="7E88C5C7" w14:textId="77777777" w:rsidR="00B83108" w:rsidRDefault="00B83108">
      <w:pPr>
        <w:pStyle w:val="yMiscellaneousBody"/>
        <w:tabs>
          <w:tab w:val="left" w:pos="364"/>
          <w:tab w:val="left" w:pos="896"/>
        </w:tabs>
        <w:ind w:left="896" w:hanging="896"/>
        <w:rPr>
          <w:snapToGrid w:val="0"/>
        </w:rPr>
      </w:pPr>
      <w:r>
        <w:rPr>
          <w:snapToGrid w:val="0"/>
        </w:rPr>
        <w:t>17.</w:t>
      </w:r>
      <w:r>
        <w:rPr>
          <w:snapToGrid w:val="0"/>
        </w:rPr>
        <w:tab/>
      </w:r>
      <w:r>
        <w:rPr>
          <w:snapToGrid w:val="0"/>
        </w:rPr>
        <w:tab/>
        <w:t>The protective source housing for the equipment shall be —</w:t>
      </w:r>
    </w:p>
    <w:p w14:paraId="601864C5"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constructed so that, measured in accordance with item 18 —</w:t>
      </w:r>
    </w:p>
    <w:p w14:paraId="22DEBA27"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 xml:space="preserve">when the radiation beam is off, the maximum dose rate in air at 1 metre from the radiation source does </w:t>
      </w:r>
      <w:r>
        <w:rPr>
          <w:snapToGrid w:val="0"/>
        </w:rPr>
        <w:lastRenderedPageBreak/>
        <w:t>not exceed 0.1 milligray per hour and the average dose rate in air does not exceed 0.02 milligray per hour; and</w:t>
      </w:r>
    </w:p>
    <w:p w14:paraId="559822D0"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when the radiation beam is on, the maximum dose rate in air at 1 metre from the radiation source does not exceed 0.1% of the useful beam exposure rate at 1 metre or 10 milligray per hour, whichever is the greater;</w:t>
      </w:r>
    </w:p>
    <w:p w14:paraId="487C6BB1"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683C2EE1"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such that the integrity of the protective source housing shielding is preserved in the event of fire.</w:t>
      </w:r>
    </w:p>
    <w:p w14:paraId="67DF55D0" w14:textId="77777777" w:rsidR="00B83108" w:rsidRDefault="00B83108">
      <w:pPr>
        <w:pStyle w:val="yMiscellaneousBody"/>
        <w:tabs>
          <w:tab w:val="left" w:pos="364"/>
          <w:tab w:val="left" w:pos="896"/>
        </w:tabs>
        <w:ind w:left="896" w:hanging="896"/>
        <w:rPr>
          <w:snapToGrid w:val="0"/>
        </w:rPr>
      </w:pPr>
      <w:r>
        <w:rPr>
          <w:snapToGrid w:val="0"/>
        </w:rPr>
        <w:t>18.</w:t>
      </w:r>
      <w:r>
        <w:rPr>
          <w:snapToGrid w:val="0"/>
        </w:rPr>
        <w:tab/>
        <w:t>(1)</w:t>
      </w:r>
      <w:r>
        <w:rPr>
          <w:snapToGrid w:val="0"/>
        </w:rPr>
        <w:tab/>
        <w:t>When the radiation beam is off, the maximum dose rate in air shall be measured at 26 points defined by a sphere 1 metre in radius centred on the radiation source of which —</w:t>
      </w:r>
    </w:p>
    <w:p w14:paraId="7DEBF1DD"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2 points shall be located at the poles of the sphere and 4 equally spaced points shall be located on the sphere’s equator; and</w:t>
      </w:r>
    </w:p>
    <w:p w14:paraId="5FAA9B4D"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8 points shall be located at the centres of the spherical triangles formed by connecting the first 6 points; and</w:t>
      </w:r>
    </w:p>
    <w:p w14:paraId="2F14C818"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12 points shall be located at points midway between the first 6 points.</w:t>
      </w:r>
    </w:p>
    <w:p w14:paraId="4B4D0281"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The average maximum dose rate of the 26 points referred to in subitem (1) shall not exceed 0.02 milligray per hour and no point shall exceed 0.1 milligray per hour.</w:t>
      </w:r>
    </w:p>
    <w:p w14:paraId="6465FB22" w14:textId="77777777" w:rsidR="00B83108" w:rsidRDefault="00B83108">
      <w:pPr>
        <w:pStyle w:val="yMiscellaneousBody"/>
        <w:tabs>
          <w:tab w:val="left" w:pos="364"/>
          <w:tab w:val="left" w:pos="896"/>
        </w:tabs>
        <w:ind w:left="896" w:hanging="896"/>
        <w:rPr>
          <w:snapToGrid w:val="0"/>
        </w:rPr>
      </w:pPr>
      <w:r>
        <w:rPr>
          <w:snapToGrid w:val="0"/>
        </w:rPr>
        <w:tab/>
        <w:t>(3)</w:t>
      </w:r>
      <w:r>
        <w:rPr>
          <w:snapToGrid w:val="0"/>
        </w:rPr>
        <w:tab/>
        <w:t>When the radiation beam is on, the maximum dose rate in air shall be measured with the beam defining diaphragms closed as far as possible and, if the useful beam aperture is not completely intercepted at that position, the entire useful beam shall be blocked by lead which has an attenuation equivalent to that of the equipment source housing.</w:t>
      </w:r>
    </w:p>
    <w:p w14:paraId="37603340" w14:textId="77777777" w:rsidR="00B83108" w:rsidRDefault="00B83108">
      <w:pPr>
        <w:pStyle w:val="yMiscellaneousBody"/>
        <w:keepNext/>
        <w:tabs>
          <w:tab w:val="left" w:pos="364"/>
          <w:tab w:val="left" w:pos="896"/>
        </w:tabs>
        <w:ind w:left="896" w:hanging="896"/>
        <w:rPr>
          <w:snapToGrid w:val="0"/>
        </w:rPr>
      </w:pPr>
      <w:r>
        <w:rPr>
          <w:snapToGrid w:val="0"/>
        </w:rPr>
        <w:t>19.</w:t>
      </w:r>
      <w:r>
        <w:rPr>
          <w:snapToGrid w:val="0"/>
        </w:rPr>
        <w:tab/>
        <w:t>(1)</w:t>
      </w:r>
      <w:r>
        <w:rPr>
          <w:snapToGrid w:val="0"/>
        </w:rPr>
        <w:tab/>
        <w:t xml:space="preserve">The radiation source housing, including the radiation beam aperture and other locations likely to be contaminated in the event of a </w:t>
      </w:r>
      <w:r>
        <w:rPr>
          <w:snapToGrid w:val="0"/>
        </w:rPr>
        <w:lastRenderedPageBreak/>
        <w:t>leakage, shall be tested when the radiation beam is off for leakage of radioactive material —</w:t>
      </w:r>
    </w:p>
    <w:p w14:paraId="009AE74F"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immediately after the installation of the equipment; and</w:t>
      </w:r>
    </w:p>
    <w:p w14:paraId="51A878FF"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at intervals not exceeding 12 months; and</w:t>
      </w:r>
    </w:p>
    <w:p w14:paraId="4736AA6D"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immediately before any maintenance work is carried out in the housing port or collimator assembly.</w:t>
      </w:r>
    </w:p>
    <w:p w14:paraId="1734EA19"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No maintenance work shall be carried out in the housing port or collimator assembly until the contamination test described in subitem (1) is completed.</w:t>
      </w:r>
    </w:p>
    <w:p w14:paraId="64057408" w14:textId="77777777" w:rsidR="00B83108" w:rsidRDefault="00B83108">
      <w:pPr>
        <w:pStyle w:val="yMiscellaneousBody"/>
        <w:tabs>
          <w:tab w:val="left" w:pos="364"/>
          <w:tab w:val="left" w:pos="896"/>
        </w:tabs>
        <w:ind w:left="896" w:hanging="896"/>
        <w:rPr>
          <w:snapToGrid w:val="0"/>
        </w:rPr>
      </w:pPr>
      <w:r>
        <w:rPr>
          <w:snapToGrid w:val="0"/>
        </w:rPr>
        <w:t>20.</w:t>
      </w:r>
      <w:r>
        <w:rPr>
          <w:snapToGrid w:val="0"/>
        </w:rPr>
        <w:tab/>
      </w:r>
      <w:r>
        <w:rPr>
          <w:snapToGrid w:val="0"/>
        </w:rPr>
        <w:tab/>
        <w:t>If the contamination test described in item 19(1) indicates the presence of free activity of more than 2 000 Bq, the radiation source shall be considered to be leaking and —</w:t>
      </w:r>
    </w:p>
    <w:p w14:paraId="40414487"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arrangements shall be made for immediate repair to be carried out; and</w:t>
      </w:r>
    </w:p>
    <w:p w14:paraId="22EEBEEB"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the Council shall be notified in writing immediately.</w:t>
      </w:r>
    </w:p>
    <w:p w14:paraId="3C1F08F9" w14:textId="77777777" w:rsidR="00B83108" w:rsidRDefault="00B83108">
      <w:pPr>
        <w:pStyle w:val="yMiscellaneousBody"/>
        <w:tabs>
          <w:tab w:val="left" w:pos="364"/>
          <w:tab w:val="left" w:pos="896"/>
        </w:tabs>
        <w:ind w:left="896" w:hanging="896"/>
        <w:rPr>
          <w:snapToGrid w:val="0"/>
        </w:rPr>
      </w:pPr>
      <w:r>
        <w:rPr>
          <w:snapToGrid w:val="0"/>
        </w:rPr>
        <w:t>21.</w:t>
      </w:r>
      <w:r>
        <w:rPr>
          <w:snapToGrid w:val="0"/>
        </w:rPr>
        <w:tab/>
      </w:r>
      <w:r>
        <w:rPr>
          <w:snapToGrid w:val="0"/>
        </w:rPr>
        <w:tab/>
        <w:t>Beam collimation shall be carried out using permanent cones or diaphragms which —</w:t>
      </w:r>
    </w:p>
    <w:p w14:paraId="0DA81CDD"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do not transmit more than 2% of the useful beam; and</w:t>
      </w:r>
    </w:p>
    <w:p w14:paraId="05680D0D"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comply with the leakage radiation limits set out in item 17(a).</w:t>
      </w:r>
    </w:p>
    <w:p w14:paraId="03C95922" w14:textId="77777777" w:rsidR="00B83108" w:rsidRDefault="00B83108">
      <w:pPr>
        <w:pStyle w:val="yMiscellaneousBody"/>
        <w:tabs>
          <w:tab w:val="left" w:pos="364"/>
          <w:tab w:val="left" w:pos="896"/>
        </w:tabs>
        <w:ind w:left="896" w:hanging="896"/>
        <w:rPr>
          <w:snapToGrid w:val="0"/>
        </w:rPr>
      </w:pPr>
      <w:r>
        <w:rPr>
          <w:snapToGrid w:val="0"/>
        </w:rPr>
        <w:t>22.</w:t>
      </w:r>
      <w:r>
        <w:rPr>
          <w:snapToGrid w:val="0"/>
        </w:rPr>
        <w:tab/>
      </w:r>
      <w:r>
        <w:rPr>
          <w:snapToGrid w:val="0"/>
        </w:rPr>
        <w:tab/>
        <w:t>Where a diaphragm is used for beam collimation —</w:t>
      </w:r>
    </w:p>
    <w:p w14:paraId="5E6D23AC"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the diaphragm shall include a light beam providing illumination of not less than 100 lux at a distance of 1 metre from the light source; or</w:t>
      </w:r>
    </w:p>
    <w:p w14:paraId="1BFE71C7"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the treatment area shall be indicated by a laser alignment system.</w:t>
      </w:r>
    </w:p>
    <w:p w14:paraId="0B5F8F2D" w14:textId="77777777" w:rsidR="00B83108" w:rsidRDefault="00B83108">
      <w:pPr>
        <w:pStyle w:val="yMiscellaneousBody"/>
        <w:tabs>
          <w:tab w:val="left" w:pos="364"/>
          <w:tab w:val="left" w:pos="896"/>
        </w:tabs>
        <w:ind w:left="896" w:hanging="896"/>
        <w:rPr>
          <w:snapToGrid w:val="0"/>
        </w:rPr>
      </w:pPr>
      <w:r>
        <w:rPr>
          <w:snapToGrid w:val="0"/>
        </w:rPr>
        <w:t>23.</w:t>
      </w:r>
      <w:r>
        <w:rPr>
          <w:snapToGrid w:val="0"/>
        </w:rPr>
        <w:tab/>
      </w:r>
      <w:r>
        <w:rPr>
          <w:snapToGrid w:val="0"/>
        </w:rPr>
        <w:tab/>
        <w:t>When the radiation source is in the “on” position and at the usual treatment distance (i.e. source to skin distance or source to isocentre distance), the mechanical axis defining the axis of rotation of the collimating device shall be accurately aligned to within 2 mm of the central axis of the radiation beam for all orientations of the treatment head.</w:t>
      </w:r>
    </w:p>
    <w:p w14:paraId="6C046772" w14:textId="77777777" w:rsidR="00B83108" w:rsidRDefault="00B83108">
      <w:pPr>
        <w:pStyle w:val="yMiscellaneousBody"/>
        <w:keepNext/>
        <w:tabs>
          <w:tab w:val="left" w:pos="364"/>
          <w:tab w:val="left" w:pos="896"/>
        </w:tabs>
        <w:ind w:left="896" w:hanging="896"/>
        <w:rPr>
          <w:snapToGrid w:val="0"/>
        </w:rPr>
      </w:pPr>
      <w:r>
        <w:rPr>
          <w:snapToGrid w:val="0"/>
        </w:rPr>
        <w:lastRenderedPageBreak/>
        <w:t>24.</w:t>
      </w:r>
      <w:r>
        <w:rPr>
          <w:snapToGrid w:val="0"/>
        </w:rPr>
        <w:tab/>
      </w:r>
      <w:r>
        <w:rPr>
          <w:snapToGrid w:val="0"/>
        </w:rPr>
        <w:tab/>
        <w:t>The equipment shall have a remotely operated source control mechanism which —</w:t>
      </w:r>
    </w:p>
    <w:p w14:paraId="00015FCD"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can function in any orientation of the source housing; and</w:t>
      </w:r>
    </w:p>
    <w:p w14:paraId="4FC4F7CA"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automatically and immediately switches the equipment off —</w:t>
      </w:r>
    </w:p>
    <w:p w14:paraId="5262E2B0"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at the predetermined end of the exposure; or</w:t>
      </w:r>
    </w:p>
    <w:p w14:paraId="369F6DA1"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if there is a breakdown or interruption of the activating force;</w:t>
      </w:r>
    </w:p>
    <w:p w14:paraId="1D3D7E5A"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5B24F366"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ensures that the equipment remains switched off, as referred to in paragraph (b), until it is reactivated manually.</w:t>
      </w:r>
    </w:p>
    <w:p w14:paraId="339A6C71" w14:textId="77777777" w:rsidR="00B83108" w:rsidRDefault="00B83108">
      <w:pPr>
        <w:pStyle w:val="yMiscellaneousBody"/>
        <w:tabs>
          <w:tab w:val="left" w:pos="364"/>
          <w:tab w:val="left" w:pos="896"/>
        </w:tabs>
        <w:ind w:left="896" w:hanging="896"/>
        <w:rPr>
          <w:snapToGrid w:val="0"/>
        </w:rPr>
      </w:pPr>
      <w:r>
        <w:rPr>
          <w:snapToGrid w:val="0"/>
        </w:rPr>
        <w:t>25.</w:t>
      </w:r>
      <w:r>
        <w:rPr>
          <w:snapToGrid w:val="0"/>
        </w:rPr>
        <w:tab/>
        <w:t>(1)</w:t>
      </w:r>
      <w:r>
        <w:rPr>
          <w:snapToGrid w:val="0"/>
        </w:rPr>
        <w:tab/>
        <w:t>The equipment and source control mechanism shall be located so that in an emergency the equipment can be turned off with the minimum possible exposure to any person.</w:t>
      </w:r>
    </w:p>
    <w:p w14:paraId="463F0377"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Any tools required for turning the equipment off manually shall be mounted in a position near the treatment room entrance that is easily visible and accessible.</w:t>
      </w:r>
    </w:p>
    <w:p w14:paraId="7A74D2F4" w14:textId="77777777" w:rsidR="00B83108" w:rsidRDefault="00B83108">
      <w:pPr>
        <w:pStyle w:val="yMiscellaneousBody"/>
        <w:tabs>
          <w:tab w:val="left" w:pos="364"/>
          <w:tab w:val="left" w:pos="896"/>
        </w:tabs>
        <w:ind w:left="896" w:hanging="896"/>
        <w:rPr>
          <w:snapToGrid w:val="0"/>
        </w:rPr>
      </w:pPr>
      <w:r>
        <w:rPr>
          <w:snapToGrid w:val="0"/>
        </w:rPr>
        <w:t>26.</w:t>
      </w:r>
      <w:r>
        <w:rPr>
          <w:snapToGrid w:val="0"/>
        </w:rPr>
        <w:tab/>
      </w:r>
      <w:r>
        <w:rPr>
          <w:snapToGrid w:val="0"/>
        </w:rPr>
        <w:tab/>
        <w:t>The source housing and the treatment control panel shall each have a warning device that plainly indicates whether the radiation beam is “on” or “of</w:t>
      </w:r>
      <w:r>
        <w:rPr>
          <w:snapToGrid w:val="0"/>
          <w:spacing w:val="26"/>
        </w:rPr>
        <w:t>f”</w:t>
      </w:r>
      <w:r>
        <w:rPr>
          <w:snapToGrid w:val="0"/>
        </w:rPr>
        <w:t xml:space="preserve"> and whether the source or shutter is “in transit”.</w:t>
      </w:r>
    </w:p>
    <w:p w14:paraId="6ECDDBF7" w14:textId="77777777" w:rsidR="00B83108" w:rsidRDefault="00B83108">
      <w:pPr>
        <w:pStyle w:val="yMiscellaneousBody"/>
        <w:tabs>
          <w:tab w:val="left" w:pos="364"/>
          <w:tab w:val="left" w:pos="896"/>
        </w:tabs>
        <w:ind w:left="896" w:hanging="896"/>
        <w:rPr>
          <w:snapToGrid w:val="0"/>
        </w:rPr>
      </w:pPr>
      <w:r>
        <w:rPr>
          <w:snapToGrid w:val="0"/>
        </w:rPr>
        <w:t>27.</w:t>
      </w:r>
      <w:r>
        <w:rPr>
          <w:snapToGrid w:val="0"/>
        </w:rPr>
        <w:tab/>
        <w:t>(1)</w:t>
      </w:r>
      <w:r>
        <w:rPr>
          <w:snapToGrid w:val="0"/>
        </w:rPr>
        <w:tab/>
        <w:t>The equipment shall have —</w:t>
      </w:r>
    </w:p>
    <w:p w14:paraId="6A7C8059"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an automatic timer, or an integrated dosemeter, which terminates the treatment after a pre</w:t>
      </w:r>
      <w:r>
        <w:rPr>
          <w:snapToGrid w:val="0"/>
        </w:rPr>
        <w:noBreakHyphen/>
        <w:t>set time or dose; and</w:t>
      </w:r>
    </w:p>
    <w:p w14:paraId="4554CCA5"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a back</w:t>
      </w:r>
      <w:r>
        <w:rPr>
          <w:snapToGrid w:val="0"/>
        </w:rPr>
        <w:noBreakHyphen/>
        <w:t>up timer which is independent of the timer referred to in paragraph (a).</w:t>
      </w:r>
    </w:p>
    <w:p w14:paraId="613BA883"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The timers referred to in subitem (1) shall be arranged so that —</w:t>
      </w:r>
    </w:p>
    <w:p w14:paraId="48BC89DF"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the failure of one timer does not affect the other timer; and</w:t>
      </w:r>
    </w:p>
    <w:p w14:paraId="04021984"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the possibility of accidental communication between the timers is minimized; and</w:t>
      </w:r>
    </w:p>
    <w:p w14:paraId="5F9986D6" w14:textId="77777777" w:rsidR="00B83108" w:rsidRDefault="00B83108">
      <w:pPr>
        <w:pStyle w:val="yMiscellaneousBody"/>
        <w:tabs>
          <w:tab w:val="left" w:pos="1078"/>
          <w:tab w:val="left" w:pos="1610"/>
        </w:tabs>
        <w:ind w:left="1624" w:hanging="1624"/>
        <w:rPr>
          <w:snapToGrid w:val="0"/>
        </w:rPr>
      </w:pPr>
      <w:r>
        <w:rPr>
          <w:snapToGrid w:val="0"/>
        </w:rPr>
        <w:tab/>
        <w:t>(c)</w:t>
      </w:r>
      <w:r>
        <w:rPr>
          <w:snapToGrid w:val="0"/>
        </w:rPr>
        <w:tab/>
        <w:t>each timer is capable of terminating the radiation exposure by means independent of the other timer; and</w:t>
      </w:r>
    </w:p>
    <w:p w14:paraId="1FD6AE30" w14:textId="77777777" w:rsidR="00B83108" w:rsidRDefault="00B83108">
      <w:pPr>
        <w:pStyle w:val="yMiscellaneousBody"/>
        <w:tabs>
          <w:tab w:val="left" w:pos="1078"/>
          <w:tab w:val="left" w:pos="1610"/>
        </w:tabs>
        <w:ind w:left="1624" w:hanging="1624"/>
        <w:rPr>
          <w:snapToGrid w:val="0"/>
        </w:rPr>
      </w:pPr>
      <w:r>
        <w:rPr>
          <w:snapToGrid w:val="0"/>
        </w:rPr>
        <w:lastRenderedPageBreak/>
        <w:tab/>
        <w:t>(d)</w:t>
      </w:r>
      <w:r>
        <w:rPr>
          <w:snapToGrid w:val="0"/>
        </w:rPr>
        <w:tab/>
        <w:t>the terminating electrical circuits of the 2 timers are kept physically separate; and</w:t>
      </w:r>
    </w:p>
    <w:p w14:paraId="09E5373D" w14:textId="77777777" w:rsidR="00B83108" w:rsidRDefault="00B83108">
      <w:pPr>
        <w:pStyle w:val="yMiscellaneousBody"/>
        <w:tabs>
          <w:tab w:val="left" w:pos="1078"/>
          <w:tab w:val="left" w:pos="1610"/>
        </w:tabs>
        <w:ind w:left="1624" w:hanging="1624"/>
        <w:rPr>
          <w:snapToGrid w:val="0"/>
        </w:rPr>
      </w:pPr>
      <w:r>
        <w:rPr>
          <w:snapToGrid w:val="0"/>
        </w:rPr>
        <w:tab/>
        <w:t>(e)</w:t>
      </w:r>
      <w:r>
        <w:rPr>
          <w:snapToGrid w:val="0"/>
        </w:rPr>
        <w:tab/>
        <w:t>each timer counts up from zero so that an over</w:t>
      </w:r>
      <w:r>
        <w:rPr>
          <w:snapToGrid w:val="0"/>
        </w:rPr>
        <w:noBreakHyphen/>
        <w:t>exposure will give a reading; and</w:t>
      </w:r>
    </w:p>
    <w:p w14:paraId="3984E3CC" w14:textId="77777777" w:rsidR="00B83108" w:rsidRDefault="00B83108">
      <w:pPr>
        <w:pStyle w:val="yMiscellaneousBody"/>
        <w:tabs>
          <w:tab w:val="left" w:pos="1078"/>
          <w:tab w:val="left" w:pos="1610"/>
        </w:tabs>
        <w:ind w:left="1624" w:hanging="1624"/>
        <w:rPr>
          <w:snapToGrid w:val="0"/>
        </w:rPr>
      </w:pPr>
      <w:r>
        <w:rPr>
          <w:snapToGrid w:val="0"/>
        </w:rPr>
        <w:tab/>
        <w:t>(f)</w:t>
      </w:r>
      <w:r>
        <w:rPr>
          <w:snapToGrid w:val="0"/>
        </w:rPr>
        <w:tab/>
        <w:t>information from the timers is retrievable, including after a power failure; and</w:t>
      </w:r>
    </w:p>
    <w:p w14:paraId="3A23CB46" w14:textId="77777777" w:rsidR="00B83108" w:rsidRDefault="00B83108">
      <w:pPr>
        <w:pStyle w:val="yMiscellaneousBody"/>
        <w:tabs>
          <w:tab w:val="left" w:pos="1078"/>
          <w:tab w:val="left" w:pos="1610"/>
        </w:tabs>
        <w:ind w:left="1624" w:hanging="1624"/>
        <w:rPr>
          <w:snapToGrid w:val="0"/>
        </w:rPr>
      </w:pPr>
      <w:r>
        <w:rPr>
          <w:snapToGrid w:val="0"/>
        </w:rPr>
        <w:tab/>
        <w:t>(g)</w:t>
      </w:r>
      <w:r>
        <w:rPr>
          <w:snapToGrid w:val="0"/>
        </w:rPr>
        <w:tab/>
        <w:t>the stopping and starting of the timers is controlled by switches activated by the source or shutter so that in the event of failure of the terminating means, a true record of maximum exposure time is obtained; and</w:t>
      </w:r>
    </w:p>
    <w:p w14:paraId="0A39FED2" w14:textId="77777777" w:rsidR="00B83108" w:rsidRDefault="00B83108">
      <w:pPr>
        <w:pStyle w:val="yMiscellaneousBody"/>
        <w:tabs>
          <w:tab w:val="left" w:pos="1078"/>
          <w:tab w:val="left" w:pos="1610"/>
        </w:tabs>
        <w:ind w:left="1624" w:hanging="1624"/>
        <w:rPr>
          <w:snapToGrid w:val="0"/>
        </w:rPr>
      </w:pPr>
      <w:r>
        <w:rPr>
          <w:snapToGrid w:val="0"/>
        </w:rPr>
        <w:tab/>
        <w:t>(h)</w:t>
      </w:r>
      <w:r>
        <w:rPr>
          <w:snapToGrid w:val="0"/>
        </w:rPr>
        <w:tab/>
        <w:t>the switch controlling the timer referred to in subitem (1)(a) shall operate when the source or shutter —</w:t>
      </w:r>
    </w:p>
    <w:p w14:paraId="6DF16F37"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arrives at; and</w:t>
      </w:r>
    </w:p>
    <w:p w14:paraId="62448245"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leaves,</w:t>
      </w:r>
    </w:p>
    <w:p w14:paraId="7946837B"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the fully “on” position;</w:t>
      </w:r>
    </w:p>
    <w:p w14:paraId="212EED89"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and</w:t>
      </w:r>
    </w:p>
    <w:p w14:paraId="205B7152" w14:textId="77777777" w:rsidR="00B83108" w:rsidRDefault="00B83108">
      <w:pPr>
        <w:pStyle w:val="yMiscellaneousBody"/>
        <w:tabs>
          <w:tab w:val="left" w:pos="1078"/>
          <w:tab w:val="left" w:pos="1610"/>
        </w:tabs>
        <w:ind w:left="1624" w:hanging="1624"/>
        <w:rPr>
          <w:snapToGrid w:val="0"/>
        </w:rPr>
      </w:pPr>
      <w:r>
        <w:rPr>
          <w:snapToGrid w:val="0"/>
        </w:rPr>
        <w:tab/>
        <w:t>(i)</w:t>
      </w:r>
      <w:r>
        <w:rPr>
          <w:snapToGrid w:val="0"/>
        </w:rPr>
        <w:tab/>
        <w:t>the switch controlling the back</w:t>
      </w:r>
      <w:r>
        <w:rPr>
          <w:snapToGrid w:val="0"/>
        </w:rPr>
        <w:noBreakHyphen/>
        <w:t>up timer referred to in subitem (1)(b) shall operate when the source or shutter —</w:t>
      </w:r>
    </w:p>
    <w:p w14:paraId="6F171461" w14:textId="77777777" w:rsidR="00B83108" w:rsidRDefault="00B83108">
      <w:pPr>
        <w:pStyle w:val="yMiscellaneousBody"/>
        <w:tabs>
          <w:tab w:val="left" w:pos="1764"/>
          <w:tab w:val="left" w:pos="2324"/>
        </w:tabs>
        <w:ind w:left="2338" w:hanging="2338"/>
        <w:rPr>
          <w:snapToGrid w:val="0"/>
        </w:rPr>
      </w:pPr>
      <w:r>
        <w:rPr>
          <w:snapToGrid w:val="0"/>
        </w:rPr>
        <w:tab/>
        <w:t>(i)</w:t>
      </w:r>
      <w:r>
        <w:rPr>
          <w:snapToGrid w:val="0"/>
        </w:rPr>
        <w:tab/>
        <w:t>arrives at; and</w:t>
      </w:r>
    </w:p>
    <w:p w14:paraId="6375B2EA" w14:textId="77777777" w:rsidR="00B83108" w:rsidRDefault="00B83108">
      <w:pPr>
        <w:pStyle w:val="yMiscellaneousBody"/>
        <w:tabs>
          <w:tab w:val="left" w:pos="1764"/>
          <w:tab w:val="left" w:pos="2324"/>
        </w:tabs>
        <w:ind w:left="2338" w:hanging="2338"/>
        <w:rPr>
          <w:snapToGrid w:val="0"/>
        </w:rPr>
      </w:pPr>
      <w:r>
        <w:rPr>
          <w:snapToGrid w:val="0"/>
        </w:rPr>
        <w:tab/>
        <w:t>(ii)</w:t>
      </w:r>
      <w:r>
        <w:rPr>
          <w:snapToGrid w:val="0"/>
        </w:rPr>
        <w:tab/>
        <w:t>leaves,</w:t>
      </w:r>
    </w:p>
    <w:p w14:paraId="355DA794" w14:textId="77777777" w:rsidR="00B83108" w:rsidRDefault="00B83108">
      <w:pPr>
        <w:pStyle w:val="yMiscellaneousBody"/>
        <w:tabs>
          <w:tab w:val="left" w:pos="1078"/>
          <w:tab w:val="left" w:pos="1610"/>
        </w:tabs>
        <w:ind w:left="1624" w:hanging="1624"/>
        <w:rPr>
          <w:snapToGrid w:val="0"/>
        </w:rPr>
      </w:pPr>
      <w:r>
        <w:rPr>
          <w:snapToGrid w:val="0"/>
        </w:rPr>
        <w:tab/>
      </w:r>
      <w:r>
        <w:rPr>
          <w:snapToGrid w:val="0"/>
        </w:rPr>
        <w:tab/>
        <w:t>a position where the source is just shielded; and</w:t>
      </w:r>
    </w:p>
    <w:p w14:paraId="64F2BA2C" w14:textId="77777777" w:rsidR="00B83108" w:rsidRDefault="00B83108">
      <w:pPr>
        <w:pStyle w:val="yMiscellaneousBody"/>
        <w:tabs>
          <w:tab w:val="left" w:pos="1078"/>
          <w:tab w:val="left" w:pos="1610"/>
        </w:tabs>
        <w:ind w:left="1624" w:hanging="1624"/>
        <w:rPr>
          <w:snapToGrid w:val="0"/>
        </w:rPr>
      </w:pPr>
      <w:r>
        <w:rPr>
          <w:snapToGrid w:val="0"/>
        </w:rPr>
        <w:tab/>
        <w:t>(j)</w:t>
      </w:r>
      <w:r>
        <w:rPr>
          <w:snapToGrid w:val="0"/>
        </w:rPr>
        <w:tab/>
        <w:t>the back</w:t>
      </w:r>
      <w:r>
        <w:rPr>
          <w:snapToGrid w:val="0"/>
        </w:rPr>
        <w:noBreakHyphen/>
        <w:t>up timer referred to in subitem (1)(b) shall terminate the radiation exposure at a time not more than 6 seconds after the termination time for the treatment pre</w:t>
      </w:r>
      <w:r>
        <w:rPr>
          <w:snapToGrid w:val="0"/>
        </w:rPr>
        <w:noBreakHyphen/>
        <w:t>set on the timer referred to in subitem (1)(a).</w:t>
      </w:r>
    </w:p>
    <w:p w14:paraId="4EDD08EB" w14:textId="77777777" w:rsidR="00B83108" w:rsidRDefault="00B83108">
      <w:pPr>
        <w:pStyle w:val="yMiscellaneousBody"/>
        <w:tabs>
          <w:tab w:val="left" w:pos="364"/>
          <w:tab w:val="left" w:pos="896"/>
        </w:tabs>
        <w:ind w:left="896" w:hanging="896"/>
        <w:rPr>
          <w:snapToGrid w:val="0"/>
        </w:rPr>
      </w:pPr>
      <w:r>
        <w:rPr>
          <w:snapToGrid w:val="0"/>
        </w:rPr>
        <w:tab/>
        <w:t>(3)</w:t>
      </w:r>
      <w:r>
        <w:rPr>
          <w:snapToGrid w:val="0"/>
        </w:rPr>
        <w:tab/>
        <w:t>The electrical circuits of the equipment shall be arranged so that —</w:t>
      </w:r>
    </w:p>
    <w:p w14:paraId="10ABFE89"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after each radiation exposure, the tripping mechanism of the back</w:t>
      </w:r>
      <w:r>
        <w:rPr>
          <w:snapToGrid w:val="0"/>
        </w:rPr>
        <w:noBreakHyphen/>
        <w:t>up timer referred to in subitem (1)(b) must be manually checked and the settings and readings of both timers must be manually returned to zero; and</w:t>
      </w:r>
    </w:p>
    <w:p w14:paraId="3150751C" w14:textId="77777777" w:rsidR="00B83108" w:rsidRDefault="00B83108">
      <w:pPr>
        <w:pStyle w:val="yMiscellaneousBody"/>
        <w:tabs>
          <w:tab w:val="left" w:pos="1078"/>
          <w:tab w:val="left" w:pos="1610"/>
        </w:tabs>
        <w:ind w:left="1624" w:hanging="1624"/>
        <w:rPr>
          <w:snapToGrid w:val="0"/>
        </w:rPr>
      </w:pPr>
      <w:r>
        <w:rPr>
          <w:snapToGrid w:val="0"/>
        </w:rPr>
        <w:lastRenderedPageBreak/>
        <w:tab/>
        <w:t>(b)</w:t>
      </w:r>
      <w:r>
        <w:rPr>
          <w:snapToGrid w:val="0"/>
        </w:rPr>
        <w:tab/>
        <w:t>it is not possible to set or commence radiation exposure until the sequence referred to in paragraph (a) has been completed.</w:t>
      </w:r>
    </w:p>
    <w:p w14:paraId="76A97482" w14:textId="77777777" w:rsidR="00B83108" w:rsidRDefault="00B83108">
      <w:pPr>
        <w:pStyle w:val="yMiscellaneousBody"/>
        <w:tabs>
          <w:tab w:val="left" w:pos="364"/>
          <w:tab w:val="left" w:pos="896"/>
        </w:tabs>
        <w:ind w:left="896" w:hanging="896"/>
        <w:rPr>
          <w:snapToGrid w:val="0"/>
        </w:rPr>
      </w:pPr>
      <w:r>
        <w:rPr>
          <w:snapToGrid w:val="0"/>
        </w:rPr>
        <w:tab/>
        <w:t>(4)</w:t>
      </w:r>
      <w:r>
        <w:rPr>
          <w:snapToGrid w:val="0"/>
        </w:rPr>
        <w:tab/>
        <w:t>If treatment is terminated by an event other than the operation of the timer referred to in subitem (1)(a), the equipment shall give or show a signal which clearly indicates this.</w:t>
      </w:r>
    </w:p>
    <w:p w14:paraId="5DE7880D" w14:textId="77777777" w:rsidR="00B83108" w:rsidRDefault="00B83108">
      <w:pPr>
        <w:pStyle w:val="yMiscellaneousBody"/>
        <w:tabs>
          <w:tab w:val="left" w:pos="364"/>
          <w:tab w:val="left" w:pos="896"/>
        </w:tabs>
        <w:ind w:left="896" w:hanging="896"/>
        <w:rPr>
          <w:snapToGrid w:val="0"/>
        </w:rPr>
      </w:pPr>
      <w:r>
        <w:rPr>
          <w:snapToGrid w:val="0"/>
        </w:rPr>
        <w:t>28.</w:t>
      </w:r>
      <w:r>
        <w:rPr>
          <w:snapToGrid w:val="0"/>
        </w:rPr>
        <w:tab/>
        <w:t>(1)</w:t>
      </w:r>
      <w:r>
        <w:rPr>
          <w:snapToGrid w:val="0"/>
        </w:rPr>
        <w:tab/>
        <w:t>It shall be impossible for the source control mechanism to be switched on from inside the treatment room.</w:t>
      </w:r>
    </w:p>
    <w:p w14:paraId="165B390F"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The source control mechanism shall have a locking device so that it cannot be operated by any unauthorised person.</w:t>
      </w:r>
    </w:p>
    <w:p w14:paraId="44A8C23A" w14:textId="77777777" w:rsidR="00B83108" w:rsidRDefault="00B83108">
      <w:pPr>
        <w:pStyle w:val="yMiscellaneousBody"/>
        <w:tabs>
          <w:tab w:val="left" w:pos="364"/>
          <w:tab w:val="left" w:pos="896"/>
        </w:tabs>
        <w:ind w:left="896" w:hanging="896"/>
        <w:rPr>
          <w:snapToGrid w:val="0"/>
        </w:rPr>
      </w:pPr>
      <w:r>
        <w:rPr>
          <w:snapToGrid w:val="0"/>
        </w:rPr>
        <w:t>29.</w:t>
      </w:r>
      <w:r>
        <w:rPr>
          <w:snapToGrid w:val="0"/>
        </w:rPr>
        <w:tab/>
        <w:t>(1)</w:t>
      </w:r>
      <w:r>
        <w:rPr>
          <w:snapToGrid w:val="0"/>
        </w:rPr>
        <w:tab/>
        <w:t>The equipment shall be arranged so that the selection of the mode of treatment and the selection and correct location of wedge filters are identified electrically.</w:t>
      </w:r>
    </w:p>
    <w:p w14:paraId="192FF361"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Radiation exposure shall be impossible until the selection made in the treatment room of the mode of treatment and wedge filter has been manually verified at the treatment control panel.</w:t>
      </w:r>
    </w:p>
    <w:p w14:paraId="5F988E94" w14:textId="77777777" w:rsidR="00B83108" w:rsidRDefault="00B83108">
      <w:pPr>
        <w:pStyle w:val="yMiscellaneousBody"/>
        <w:tabs>
          <w:tab w:val="left" w:pos="364"/>
          <w:tab w:val="left" w:pos="896"/>
        </w:tabs>
        <w:ind w:left="896" w:hanging="896"/>
        <w:rPr>
          <w:snapToGrid w:val="0"/>
        </w:rPr>
      </w:pPr>
      <w:r>
        <w:rPr>
          <w:snapToGrid w:val="0"/>
        </w:rPr>
        <w:tab/>
        <w:t>(3)</w:t>
      </w:r>
      <w:r>
        <w:rPr>
          <w:snapToGrid w:val="0"/>
        </w:rPr>
        <w:tab/>
        <w:t>After the verification referred to in subitem (2), the selected mode of treatment and wedge filter shall be displayed on the treatment control panel.</w:t>
      </w:r>
    </w:p>
    <w:p w14:paraId="7AA2A266" w14:textId="77777777" w:rsidR="00B83108" w:rsidRDefault="00B83108">
      <w:pPr>
        <w:pStyle w:val="yMiscellaneousBody"/>
        <w:tabs>
          <w:tab w:val="left" w:pos="364"/>
          <w:tab w:val="left" w:pos="896"/>
        </w:tabs>
        <w:ind w:left="896" w:hanging="896"/>
        <w:rPr>
          <w:snapToGrid w:val="0"/>
        </w:rPr>
      </w:pPr>
      <w:r>
        <w:rPr>
          <w:snapToGrid w:val="0"/>
        </w:rPr>
        <w:t>30.</w:t>
      </w:r>
      <w:r>
        <w:rPr>
          <w:snapToGrid w:val="0"/>
        </w:rPr>
        <w:tab/>
        <w:t>(1)</w:t>
      </w:r>
      <w:r>
        <w:rPr>
          <w:snapToGrid w:val="0"/>
        </w:rPr>
        <w:tab/>
        <w:t>A beam stop, or counterweight, on the equipment shall not transmit more than 0.1% of the useful beam.</w:t>
      </w:r>
    </w:p>
    <w:p w14:paraId="4C3D0CB4" w14:textId="77777777" w:rsidR="00B83108" w:rsidRDefault="00B83108">
      <w:pPr>
        <w:pStyle w:val="yMiscellaneousBody"/>
        <w:tabs>
          <w:tab w:val="left" w:pos="364"/>
          <w:tab w:val="left" w:pos="896"/>
        </w:tabs>
        <w:ind w:left="896" w:hanging="896"/>
        <w:rPr>
          <w:snapToGrid w:val="0"/>
        </w:rPr>
      </w:pPr>
      <w:r>
        <w:rPr>
          <w:snapToGrid w:val="0"/>
        </w:rPr>
        <w:tab/>
        <w:t>(2)</w:t>
      </w:r>
      <w:r>
        <w:rPr>
          <w:snapToGrid w:val="0"/>
        </w:rPr>
        <w:tab/>
        <w:t>The equipment shall be arranged so that —</w:t>
      </w:r>
    </w:p>
    <w:p w14:paraId="5D1D33B9" w14:textId="77777777" w:rsidR="00B83108" w:rsidRDefault="00B83108">
      <w:pPr>
        <w:pStyle w:val="yMiscellaneousBody"/>
        <w:tabs>
          <w:tab w:val="left" w:pos="1078"/>
          <w:tab w:val="left" w:pos="1610"/>
        </w:tabs>
        <w:ind w:left="1624" w:hanging="1624"/>
        <w:rPr>
          <w:snapToGrid w:val="0"/>
        </w:rPr>
      </w:pPr>
      <w:r>
        <w:rPr>
          <w:snapToGrid w:val="0"/>
        </w:rPr>
        <w:tab/>
        <w:t>(a)</w:t>
      </w:r>
      <w:r>
        <w:rPr>
          <w:snapToGrid w:val="0"/>
        </w:rPr>
        <w:tab/>
        <w:t>the relationship between the useful beam and a beam stop is permanently fixed; or</w:t>
      </w:r>
    </w:p>
    <w:p w14:paraId="44563459" w14:textId="77777777" w:rsidR="00B83108" w:rsidRDefault="00B83108">
      <w:pPr>
        <w:pStyle w:val="yMiscellaneousBody"/>
        <w:tabs>
          <w:tab w:val="left" w:pos="1078"/>
          <w:tab w:val="left" w:pos="1610"/>
        </w:tabs>
        <w:ind w:left="1624" w:hanging="1624"/>
        <w:rPr>
          <w:snapToGrid w:val="0"/>
        </w:rPr>
      </w:pPr>
      <w:r>
        <w:rPr>
          <w:snapToGrid w:val="0"/>
        </w:rPr>
        <w:tab/>
        <w:t>(b)</w:t>
      </w:r>
      <w:r>
        <w:rPr>
          <w:snapToGrid w:val="0"/>
        </w:rPr>
        <w:tab/>
        <w:t>it has mechanical or electrical stops to ensure that the beam is directed only towards barriers for which useful beam shielding has been provided.</w:t>
      </w:r>
    </w:p>
    <w:p w14:paraId="3A2302A3" w14:textId="77777777" w:rsidR="00B83108" w:rsidRDefault="00B83108">
      <w:pPr>
        <w:pStyle w:val="yFootnotesection"/>
      </w:pPr>
      <w:r>
        <w:tab/>
        <w:t>[Schedule XVI inserted: Gazette 4 Mar 1994 p. 837</w:t>
      </w:r>
      <w:r>
        <w:noBreakHyphen/>
        <w:t>41; (correction: Gazette 11 Mar 1994 p. 960); amended: Gazette 22 Jul 1997 p. 3825.]</w:t>
      </w:r>
    </w:p>
    <w:p w14:paraId="6C290BEB" w14:textId="77777777" w:rsidR="00B83108" w:rsidRDefault="00B83108">
      <w:pPr>
        <w:pStyle w:val="CentredBaseLine"/>
        <w:jc w:val="center"/>
      </w:pPr>
      <w:r>
        <w:rPr>
          <w:noProof/>
        </w:rPr>
        <w:drawing>
          <wp:inline distT="0" distB="0" distL="0" distR="0" wp14:anchorId="6FE44E59" wp14:editId="249E923D">
            <wp:extent cx="935355" cy="168910"/>
            <wp:effectExtent l="0" t="0" r="0" b="254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14:paraId="7DBB1501" w14:textId="77777777" w:rsidR="00B83108" w:rsidRDefault="00B83108">
      <w:pPr>
        <w:sectPr w:rsidR="00B83108">
          <w:headerReference w:type="even" r:id="rId54"/>
          <w:headerReference w:type="default" r:id="rId55"/>
          <w:pgSz w:w="11907" w:h="16840" w:code="9"/>
          <w:pgMar w:top="2376" w:right="2405" w:bottom="3542" w:left="2405" w:header="706" w:footer="3544" w:gutter="0"/>
          <w:cols w:space="720"/>
          <w:noEndnote/>
          <w:docGrid w:linePitch="326"/>
        </w:sectPr>
      </w:pPr>
    </w:p>
    <w:p w14:paraId="0D21B117" w14:textId="77777777" w:rsidR="00B83108" w:rsidRDefault="00B83108">
      <w:pPr>
        <w:pStyle w:val="nHeading2"/>
      </w:pPr>
      <w:bookmarkStart w:id="192" w:name="_Toc232760932"/>
      <w:bookmarkStart w:id="193" w:name="_Toc232761827"/>
      <w:bookmarkStart w:id="194" w:name="_Toc233290479"/>
      <w:r>
        <w:lastRenderedPageBreak/>
        <w:t>Notes</w:t>
      </w:r>
      <w:bookmarkEnd w:id="192"/>
      <w:bookmarkEnd w:id="193"/>
      <w:bookmarkEnd w:id="194"/>
    </w:p>
    <w:p w14:paraId="60937E38" w14:textId="77777777" w:rsidR="00B83108" w:rsidRDefault="00B83108">
      <w:pPr>
        <w:pStyle w:val="nStatement"/>
      </w:pPr>
      <w:r>
        <w:t xml:space="preserve">This is a compilation of the </w:t>
      </w:r>
      <w:r>
        <w:rPr>
          <w:i/>
          <w:noProof/>
        </w:rPr>
        <w:t>Radiation Safety (General) Regulations 1983</w:t>
      </w:r>
      <w:r>
        <w:t xml:space="preserve"> and includes amendments made by other written laws. For provisions that have come into operation, and for information about any reprints, see the compilation table. </w:t>
      </w:r>
    </w:p>
    <w:p w14:paraId="155E1365" w14:textId="77777777" w:rsidR="00B83108" w:rsidRDefault="00B83108">
      <w:pPr>
        <w:pStyle w:val="nHeading3"/>
      </w:pPr>
      <w:bookmarkStart w:id="195" w:name="_Toc233290480"/>
      <w:r>
        <w:t>Compilation table</w:t>
      </w:r>
      <w:bookmarkEnd w:id="1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B1A61" w14:paraId="2CAF69FA" w14:textId="77777777">
        <w:trPr>
          <w:tblHeader/>
        </w:trPr>
        <w:tc>
          <w:tcPr>
            <w:tcW w:w="3118" w:type="dxa"/>
          </w:tcPr>
          <w:p w14:paraId="551AD67E" w14:textId="77777777" w:rsidR="00B83108" w:rsidRDefault="00B83108">
            <w:pPr>
              <w:pStyle w:val="nTable"/>
              <w:spacing w:after="40"/>
              <w:rPr>
                <w:b/>
              </w:rPr>
            </w:pPr>
            <w:r>
              <w:rPr>
                <w:b/>
              </w:rPr>
              <w:t>Citation</w:t>
            </w:r>
          </w:p>
        </w:tc>
        <w:tc>
          <w:tcPr>
            <w:tcW w:w="1276" w:type="dxa"/>
          </w:tcPr>
          <w:p w14:paraId="01A38096" w14:textId="77777777" w:rsidR="00B83108" w:rsidRDefault="00B83108">
            <w:pPr>
              <w:pStyle w:val="nTable"/>
              <w:spacing w:after="40"/>
              <w:rPr>
                <w:b/>
              </w:rPr>
            </w:pPr>
            <w:r>
              <w:rPr>
                <w:b/>
              </w:rPr>
              <w:t>Published</w:t>
            </w:r>
          </w:p>
        </w:tc>
        <w:tc>
          <w:tcPr>
            <w:tcW w:w="2693" w:type="dxa"/>
          </w:tcPr>
          <w:p w14:paraId="7888A1AD" w14:textId="77777777" w:rsidR="00B83108" w:rsidRDefault="00B83108">
            <w:pPr>
              <w:pStyle w:val="nTable"/>
              <w:spacing w:after="40"/>
              <w:rPr>
                <w:b/>
              </w:rPr>
            </w:pPr>
            <w:r>
              <w:rPr>
                <w:b/>
              </w:rPr>
              <w:t>Commencement</w:t>
            </w:r>
          </w:p>
        </w:tc>
      </w:tr>
      <w:tr w:rsidR="000B1A61" w14:paraId="249C862C" w14:textId="77777777">
        <w:tblPrEx>
          <w:tblBorders>
            <w:top w:val="none" w:sz="0" w:space="0" w:color="auto"/>
            <w:bottom w:val="none" w:sz="0" w:space="0" w:color="auto"/>
            <w:insideH w:val="none" w:sz="0" w:space="0" w:color="auto"/>
          </w:tblBorders>
        </w:tblPrEx>
        <w:trPr>
          <w:cantSplit/>
        </w:trPr>
        <w:tc>
          <w:tcPr>
            <w:tcW w:w="3118" w:type="dxa"/>
          </w:tcPr>
          <w:p w14:paraId="60817210" w14:textId="77777777" w:rsidR="00B83108" w:rsidRDefault="00B83108">
            <w:pPr>
              <w:pStyle w:val="nTable"/>
              <w:spacing w:after="40"/>
              <w:ind w:right="113"/>
            </w:pPr>
            <w:r>
              <w:rPr>
                <w:i/>
              </w:rPr>
              <w:t>Radiation Safety (General) Regulations 1983</w:t>
            </w:r>
          </w:p>
        </w:tc>
        <w:tc>
          <w:tcPr>
            <w:tcW w:w="1276" w:type="dxa"/>
          </w:tcPr>
          <w:p w14:paraId="6101AC46" w14:textId="77777777" w:rsidR="00B83108" w:rsidRDefault="00B83108">
            <w:pPr>
              <w:pStyle w:val="nTable"/>
              <w:spacing w:after="40"/>
            </w:pPr>
            <w:r>
              <w:t>21 Feb 1983 p. 555</w:t>
            </w:r>
            <w:r>
              <w:noBreakHyphen/>
              <w:t>636</w:t>
            </w:r>
          </w:p>
        </w:tc>
        <w:tc>
          <w:tcPr>
            <w:tcW w:w="2693" w:type="dxa"/>
          </w:tcPr>
          <w:p w14:paraId="183AD8D1" w14:textId="77777777" w:rsidR="00B83108" w:rsidRDefault="00B83108">
            <w:pPr>
              <w:pStyle w:val="nTable"/>
              <w:spacing w:after="40"/>
            </w:pPr>
            <w:r>
              <w:t>21 Aug 1983 (see r. 2)</w:t>
            </w:r>
          </w:p>
        </w:tc>
      </w:tr>
      <w:tr w:rsidR="000B1A61" w14:paraId="0A6D8EF7" w14:textId="77777777">
        <w:tblPrEx>
          <w:tblBorders>
            <w:top w:val="none" w:sz="0" w:space="0" w:color="auto"/>
            <w:bottom w:val="none" w:sz="0" w:space="0" w:color="auto"/>
            <w:insideH w:val="none" w:sz="0" w:space="0" w:color="auto"/>
          </w:tblBorders>
        </w:tblPrEx>
        <w:trPr>
          <w:cantSplit/>
        </w:trPr>
        <w:tc>
          <w:tcPr>
            <w:tcW w:w="3118" w:type="dxa"/>
          </w:tcPr>
          <w:p w14:paraId="23D3FAF6" w14:textId="77777777" w:rsidR="00B83108" w:rsidRDefault="00B83108">
            <w:pPr>
              <w:pStyle w:val="nTable"/>
              <w:spacing w:after="40"/>
              <w:ind w:right="113"/>
              <w:rPr>
                <w:i/>
              </w:rPr>
            </w:pPr>
            <w:r>
              <w:rPr>
                <w:i/>
              </w:rPr>
              <w:t xml:space="preserve">Health Legislation Amendment Regulations 1984 </w:t>
            </w:r>
            <w:r>
              <w:t>r. 4</w:t>
            </w:r>
          </w:p>
        </w:tc>
        <w:tc>
          <w:tcPr>
            <w:tcW w:w="1276" w:type="dxa"/>
          </w:tcPr>
          <w:p w14:paraId="164F72F5" w14:textId="77777777" w:rsidR="00B83108" w:rsidRDefault="00B83108">
            <w:pPr>
              <w:pStyle w:val="nTable"/>
              <w:spacing w:after="40"/>
            </w:pPr>
            <w:r>
              <w:t>29 Jun 1984 p. 1780-4</w:t>
            </w:r>
          </w:p>
        </w:tc>
        <w:tc>
          <w:tcPr>
            <w:tcW w:w="2693" w:type="dxa"/>
          </w:tcPr>
          <w:p w14:paraId="00F9CE57" w14:textId="77777777" w:rsidR="00B83108" w:rsidRDefault="00B83108">
            <w:pPr>
              <w:pStyle w:val="nTable"/>
              <w:spacing w:after="40"/>
            </w:pPr>
            <w:r>
              <w:t>1 Jul 1984 (see r. 2)</w:t>
            </w:r>
          </w:p>
        </w:tc>
      </w:tr>
      <w:tr w:rsidR="000B1A61" w14:paraId="51C10ECD" w14:textId="77777777">
        <w:tblPrEx>
          <w:tblBorders>
            <w:top w:val="none" w:sz="0" w:space="0" w:color="auto"/>
            <w:bottom w:val="none" w:sz="0" w:space="0" w:color="auto"/>
            <w:insideH w:val="none" w:sz="0" w:space="0" w:color="auto"/>
          </w:tblBorders>
        </w:tblPrEx>
        <w:trPr>
          <w:cantSplit/>
        </w:trPr>
        <w:tc>
          <w:tcPr>
            <w:tcW w:w="3118" w:type="dxa"/>
          </w:tcPr>
          <w:p w14:paraId="2812456B" w14:textId="77777777" w:rsidR="00B83108" w:rsidRDefault="00B83108">
            <w:pPr>
              <w:pStyle w:val="nTable"/>
              <w:spacing w:after="40"/>
              <w:ind w:right="113"/>
              <w:rPr>
                <w:i/>
              </w:rPr>
            </w:pPr>
            <w:r>
              <w:rPr>
                <w:i/>
              </w:rPr>
              <w:t>Radiation Safety (General) Amendment Regulations 1986</w:t>
            </w:r>
          </w:p>
        </w:tc>
        <w:tc>
          <w:tcPr>
            <w:tcW w:w="1276" w:type="dxa"/>
          </w:tcPr>
          <w:p w14:paraId="5FFDD4E0" w14:textId="77777777" w:rsidR="00B83108" w:rsidRDefault="00B83108">
            <w:pPr>
              <w:pStyle w:val="nTable"/>
              <w:spacing w:after="40"/>
            </w:pPr>
            <w:r>
              <w:t>10 Oct 1986 p. 3844-6</w:t>
            </w:r>
          </w:p>
        </w:tc>
        <w:tc>
          <w:tcPr>
            <w:tcW w:w="2693" w:type="dxa"/>
          </w:tcPr>
          <w:p w14:paraId="27DC8402" w14:textId="77777777" w:rsidR="00B83108" w:rsidRDefault="00B83108">
            <w:pPr>
              <w:pStyle w:val="nTable"/>
              <w:spacing w:after="40"/>
            </w:pPr>
            <w:r>
              <w:t>10 Oct 1986</w:t>
            </w:r>
          </w:p>
        </w:tc>
      </w:tr>
      <w:tr w:rsidR="000B1A61" w14:paraId="32A74125" w14:textId="77777777">
        <w:tblPrEx>
          <w:tblBorders>
            <w:top w:val="none" w:sz="0" w:space="0" w:color="auto"/>
            <w:bottom w:val="none" w:sz="0" w:space="0" w:color="auto"/>
            <w:insideH w:val="none" w:sz="0" w:space="0" w:color="auto"/>
          </w:tblBorders>
        </w:tblPrEx>
        <w:trPr>
          <w:cantSplit/>
        </w:trPr>
        <w:tc>
          <w:tcPr>
            <w:tcW w:w="3118" w:type="dxa"/>
          </w:tcPr>
          <w:p w14:paraId="7661B2A6" w14:textId="77777777" w:rsidR="00B83108" w:rsidRDefault="00B83108">
            <w:pPr>
              <w:pStyle w:val="nTable"/>
              <w:spacing w:after="40"/>
              <w:ind w:right="113"/>
              <w:rPr>
                <w:i/>
              </w:rPr>
            </w:pPr>
            <w:r>
              <w:rPr>
                <w:i/>
              </w:rPr>
              <w:t>Radiation Safety (General) Amendment Regulations (No. 2) 1986</w:t>
            </w:r>
          </w:p>
        </w:tc>
        <w:tc>
          <w:tcPr>
            <w:tcW w:w="1276" w:type="dxa"/>
          </w:tcPr>
          <w:p w14:paraId="1D0F84E4" w14:textId="77777777" w:rsidR="00B83108" w:rsidRDefault="00B83108">
            <w:pPr>
              <w:pStyle w:val="nTable"/>
              <w:spacing w:after="40"/>
            </w:pPr>
            <w:r>
              <w:t>5 Dec 1986 p. 4467-8</w:t>
            </w:r>
          </w:p>
        </w:tc>
        <w:tc>
          <w:tcPr>
            <w:tcW w:w="2693" w:type="dxa"/>
          </w:tcPr>
          <w:p w14:paraId="7769D898" w14:textId="77777777" w:rsidR="00B83108" w:rsidRDefault="00B83108">
            <w:pPr>
              <w:pStyle w:val="nTable"/>
              <w:spacing w:after="40"/>
            </w:pPr>
            <w:r>
              <w:t>5 Dec 1986</w:t>
            </w:r>
          </w:p>
        </w:tc>
      </w:tr>
      <w:tr w:rsidR="000B1A61" w14:paraId="27EF83D7" w14:textId="77777777">
        <w:tblPrEx>
          <w:tblBorders>
            <w:top w:val="none" w:sz="0" w:space="0" w:color="auto"/>
            <w:bottom w:val="none" w:sz="0" w:space="0" w:color="auto"/>
            <w:insideH w:val="none" w:sz="0" w:space="0" w:color="auto"/>
          </w:tblBorders>
        </w:tblPrEx>
        <w:trPr>
          <w:cantSplit/>
        </w:trPr>
        <w:tc>
          <w:tcPr>
            <w:tcW w:w="3118" w:type="dxa"/>
          </w:tcPr>
          <w:p w14:paraId="557B0115" w14:textId="77777777" w:rsidR="00B83108" w:rsidRDefault="00B83108">
            <w:pPr>
              <w:pStyle w:val="nTable"/>
              <w:spacing w:after="40"/>
              <w:ind w:right="113"/>
              <w:rPr>
                <w:i/>
              </w:rPr>
            </w:pPr>
            <w:r>
              <w:rPr>
                <w:i/>
              </w:rPr>
              <w:t>Radiation Safety (General) Amendment Regulations 1987</w:t>
            </w:r>
          </w:p>
        </w:tc>
        <w:tc>
          <w:tcPr>
            <w:tcW w:w="1276" w:type="dxa"/>
          </w:tcPr>
          <w:p w14:paraId="6AE557E5" w14:textId="77777777" w:rsidR="00B83108" w:rsidRDefault="00B83108">
            <w:pPr>
              <w:pStyle w:val="nTable"/>
              <w:spacing w:after="40"/>
            </w:pPr>
            <w:r>
              <w:t>26 Jun 1987 p. 2461-2</w:t>
            </w:r>
          </w:p>
        </w:tc>
        <w:tc>
          <w:tcPr>
            <w:tcW w:w="2693" w:type="dxa"/>
          </w:tcPr>
          <w:p w14:paraId="7B69E127" w14:textId="77777777" w:rsidR="00B83108" w:rsidRDefault="00B83108">
            <w:pPr>
              <w:pStyle w:val="nTable"/>
              <w:spacing w:after="40"/>
            </w:pPr>
            <w:r>
              <w:t>1 Jul 1987 (see r. 2)</w:t>
            </w:r>
          </w:p>
        </w:tc>
      </w:tr>
      <w:tr w:rsidR="000B1A61" w14:paraId="57ADEE1D" w14:textId="77777777">
        <w:tblPrEx>
          <w:tblBorders>
            <w:top w:val="none" w:sz="0" w:space="0" w:color="auto"/>
            <w:bottom w:val="none" w:sz="0" w:space="0" w:color="auto"/>
            <w:insideH w:val="none" w:sz="0" w:space="0" w:color="auto"/>
          </w:tblBorders>
        </w:tblPrEx>
        <w:trPr>
          <w:cantSplit/>
        </w:trPr>
        <w:tc>
          <w:tcPr>
            <w:tcW w:w="3118" w:type="dxa"/>
          </w:tcPr>
          <w:p w14:paraId="2AA18D86" w14:textId="77777777" w:rsidR="00B83108" w:rsidRDefault="00B83108">
            <w:pPr>
              <w:pStyle w:val="nTable"/>
              <w:spacing w:after="40"/>
              <w:ind w:right="113"/>
              <w:rPr>
                <w:i/>
              </w:rPr>
            </w:pPr>
            <w:r>
              <w:rPr>
                <w:i/>
              </w:rPr>
              <w:t>Radiation Safety (General) Amendment Regulations 1988</w:t>
            </w:r>
          </w:p>
        </w:tc>
        <w:tc>
          <w:tcPr>
            <w:tcW w:w="1276" w:type="dxa"/>
          </w:tcPr>
          <w:p w14:paraId="12BF0CEC" w14:textId="77777777" w:rsidR="00B83108" w:rsidRDefault="00B83108">
            <w:pPr>
              <w:pStyle w:val="nTable"/>
              <w:spacing w:after="40"/>
            </w:pPr>
            <w:r>
              <w:t>1 Jul 1988 p. 2143</w:t>
            </w:r>
          </w:p>
        </w:tc>
        <w:tc>
          <w:tcPr>
            <w:tcW w:w="2693" w:type="dxa"/>
          </w:tcPr>
          <w:p w14:paraId="465F78E6" w14:textId="77777777" w:rsidR="00B83108" w:rsidRDefault="00B83108">
            <w:pPr>
              <w:pStyle w:val="nTable"/>
              <w:spacing w:after="40"/>
            </w:pPr>
            <w:r>
              <w:t>1 Jul 1988 (see r. 2)</w:t>
            </w:r>
          </w:p>
        </w:tc>
      </w:tr>
      <w:tr w:rsidR="000B1A61" w14:paraId="26EC7D67" w14:textId="77777777">
        <w:tblPrEx>
          <w:tblBorders>
            <w:top w:val="none" w:sz="0" w:space="0" w:color="auto"/>
            <w:bottom w:val="none" w:sz="0" w:space="0" w:color="auto"/>
            <w:insideH w:val="none" w:sz="0" w:space="0" w:color="auto"/>
          </w:tblBorders>
        </w:tblPrEx>
        <w:trPr>
          <w:cantSplit/>
        </w:trPr>
        <w:tc>
          <w:tcPr>
            <w:tcW w:w="3118" w:type="dxa"/>
          </w:tcPr>
          <w:p w14:paraId="4694B137" w14:textId="77777777" w:rsidR="00B83108" w:rsidRDefault="00B83108">
            <w:pPr>
              <w:pStyle w:val="nTable"/>
              <w:spacing w:after="40"/>
              <w:ind w:right="113"/>
              <w:rPr>
                <w:i/>
              </w:rPr>
            </w:pPr>
            <w:r>
              <w:rPr>
                <w:i/>
              </w:rPr>
              <w:t>Radiation Safety (General) Amendment Regulations 1989</w:t>
            </w:r>
          </w:p>
        </w:tc>
        <w:tc>
          <w:tcPr>
            <w:tcW w:w="1276" w:type="dxa"/>
          </w:tcPr>
          <w:p w14:paraId="515F6D49" w14:textId="77777777" w:rsidR="00B83108" w:rsidRDefault="00B83108">
            <w:pPr>
              <w:pStyle w:val="nTable"/>
              <w:spacing w:after="40"/>
            </w:pPr>
            <w:r>
              <w:t>20 Oct 1989 p. 3842</w:t>
            </w:r>
          </w:p>
        </w:tc>
        <w:tc>
          <w:tcPr>
            <w:tcW w:w="2693" w:type="dxa"/>
          </w:tcPr>
          <w:p w14:paraId="54F06F59" w14:textId="77777777" w:rsidR="00B83108" w:rsidRDefault="00B83108">
            <w:pPr>
              <w:pStyle w:val="nTable"/>
              <w:spacing w:after="40"/>
            </w:pPr>
            <w:r>
              <w:t>20 Oct 1989</w:t>
            </w:r>
          </w:p>
        </w:tc>
      </w:tr>
      <w:tr w:rsidR="000B1A61" w14:paraId="2D515235" w14:textId="77777777">
        <w:tblPrEx>
          <w:tblBorders>
            <w:top w:val="none" w:sz="0" w:space="0" w:color="auto"/>
            <w:bottom w:val="none" w:sz="0" w:space="0" w:color="auto"/>
            <w:insideH w:val="none" w:sz="0" w:space="0" w:color="auto"/>
          </w:tblBorders>
        </w:tblPrEx>
        <w:trPr>
          <w:cantSplit/>
        </w:trPr>
        <w:tc>
          <w:tcPr>
            <w:tcW w:w="3118" w:type="dxa"/>
          </w:tcPr>
          <w:p w14:paraId="5993AA9D" w14:textId="77777777" w:rsidR="00B83108" w:rsidRDefault="00B83108">
            <w:pPr>
              <w:pStyle w:val="nTable"/>
              <w:spacing w:after="40"/>
              <w:ind w:right="113"/>
              <w:rPr>
                <w:i/>
              </w:rPr>
            </w:pPr>
            <w:r>
              <w:rPr>
                <w:i/>
              </w:rPr>
              <w:t>Radiation Safety (General) Amendment Regulations (No. 2) 1990</w:t>
            </w:r>
          </w:p>
        </w:tc>
        <w:tc>
          <w:tcPr>
            <w:tcW w:w="1276" w:type="dxa"/>
          </w:tcPr>
          <w:p w14:paraId="11052CD8" w14:textId="77777777" w:rsidR="00B83108" w:rsidRDefault="00B83108">
            <w:pPr>
              <w:pStyle w:val="nTable"/>
              <w:spacing w:after="40"/>
            </w:pPr>
            <w:r>
              <w:t>20 Jul 1990 p. 3464-6</w:t>
            </w:r>
          </w:p>
        </w:tc>
        <w:tc>
          <w:tcPr>
            <w:tcW w:w="2693" w:type="dxa"/>
          </w:tcPr>
          <w:p w14:paraId="0E960BDA" w14:textId="77777777" w:rsidR="00B83108" w:rsidRDefault="00B83108">
            <w:pPr>
              <w:pStyle w:val="nTable"/>
              <w:spacing w:after="40"/>
            </w:pPr>
            <w:r>
              <w:t>20 Jul 1990</w:t>
            </w:r>
          </w:p>
        </w:tc>
      </w:tr>
      <w:tr w:rsidR="000B1A61" w14:paraId="11D144AB" w14:textId="77777777">
        <w:tblPrEx>
          <w:tblBorders>
            <w:top w:val="none" w:sz="0" w:space="0" w:color="auto"/>
            <w:bottom w:val="none" w:sz="0" w:space="0" w:color="auto"/>
            <w:insideH w:val="none" w:sz="0" w:space="0" w:color="auto"/>
          </w:tblBorders>
        </w:tblPrEx>
        <w:trPr>
          <w:cantSplit/>
        </w:trPr>
        <w:tc>
          <w:tcPr>
            <w:tcW w:w="3118" w:type="dxa"/>
          </w:tcPr>
          <w:p w14:paraId="23CB94F2" w14:textId="77777777" w:rsidR="00B83108" w:rsidRDefault="00B83108">
            <w:pPr>
              <w:pStyle w:val="nTable"/>
              <w:spacing w:after="40"/>
              <w:ind w:right="113"/>
              <w:rPr>
                <w:i/>
              </w:rPr>
            </w:pPr>
            <w:r>
              <w:rPr>
                <w:i/>
              </w:rPr>
              <w:t>Radiation Safety (General) Amendment Regulations (No. 3) 1990</w:t>
            </w:r>
          </w:p>
        </w:tc>
        <w:tc>
          <w:tcPr>
            <w:tcW w:w="1276" w:type="dxa"/>
          </w:tcPr>
          <w:p w14:paraId="541DCBA6" w14:textId="77777777" w:rsidR="00B83108" w:rsidRDefault="00B83108">
            <w:pPr>
              <w:pStyle w:val="nTable"/>
              <w:spacing w:after="40"/>
            </w:pPr>
            <w:r>
              <w:t>4 Sep 1990 p. 4617</w:t>
            </w:r>
          </w:p>
        </w:tc>
        <w:tc>
          <w:tcPr>
            <w:tcW w:w="2693" w:type="dxa"/>
          </w:tcPr>
          <w:p w14:paraId="161A80F0" w14:textId="77777777" w:rsidR="00B83108" w:rsidRDefault="00B83108">
            <w:pPr>
              <w:pStyle w:val="nTable"/>
              <w:spacing w:after="40"/>
            </w:pPr>
            <w:r>
              <w:t>4 Sep 1990</w:t>
            </w:r>
          </w:p>
        </w:tc>
      </w:tr>
      <w:tr w:rsidR="000B1A61" w14:paraId="6A867687" w14:textId="77777777">
        <w:tblPrEx>
          <w:tblBorders>
            <w:top w:val="none" w:sz="0" w:space="0" w:color="auto"/>
            <w:bottom w:val="none" w:sz="0" w:space="0" w:color="auto"/>
            <w:insideH w:val="none" w:sz="0" w:space="0" w:color="auto"/>
          </w:tblBorders>
        </w:tblPrEx>
        <w:trPr>
          <w:cantSplit/>
        </w:trPr>
        <w:tc>
          <w:tcPr>
            <w:tcW w:w="3118" w:type="dxa"/>
          </w:tcPr>
          <w:p w14:paraId="2444008E" w14:textId="77777777" w:rsidR="00B83108" w:rsidRDefault="00B83108">
            <w:pPr>
              <w:pStyle w:val="nTable"/>
              <w:spacing w:after="40"/>
              <w:ind w:right="113"/>
              <w:rPr>
                <w:i/>
              </w:rPr>
            </w:pPr>
            <w:r>
              <w:rPr>
                <w:i/>
              </w:rPr>
              <w:t>Radiation Safety (General) Amendment Regulations 1991</w:t>
            </w:r>
          </w:p>
        </w:tc>
        <w:tc>
          <w:tcPr>
            <w:tcW w:w="1276" w:type="dxa"/>
          </w:tcPr>
          <w:p w14:paraId="5FD61669" w14:textId="77777777" w:rsidR="00B83108" w:rsidRDefault="00B83108">
            <w:pPr>
              <w:pStyle w:val="nTable"/>
              <w:spacing w:after="40"/>
            </w:pPr>
            <w:r>
              <w:t>15 Mar 1991 p. 1127-9</w:t>
            </w:r>
          </w:p>
        </w:tc>
        <w:tc>
          <w:tcPr>
            <w:tcW w:w="2693" w:type="dxa"/>
          </w:tcPr>
          <w:p w14:paraId="33269748" w14:textId="77777777" w:rsidR="00B83108" w:rsidRDefault="00B83108">
            <w:pPr>
              <w:pStyle w:val="nTable"/>
              <w:spacing w:after="40"/>
            </w:pPr>
            <w:r>
              <w:t>15 Mar 1991</w:t>
            </w:r>
          </w:p>
        </w:tc>
      </w:tr>
      <w:tr w:rsidR="000B1A61" w14:paraId="0F9B8530" w14:textId="77777777">
        <w:tblPrEx>
          <w:tblBorders>
            <w:top w:val="none" w:sz="0" w:space="0" w:color="auto"/>
            <w:bottom w:val="none" w:sz="0" w:space="0" w:color="auto"/>
            <w:insideH w:val="none" w:sz="0" w:space="0" w:color="auto"/>
          </w:tblBorders>
        </w:tblPrEx>
        <w:trPr>
          <w:cantSplit/>
        </w:trPr>
        <w:tc>
          <w:tcPr>
            <w:tcW w:w="3118" w:type="dxa"/>
          </w:tcPr>
          <w:p w14:paraId="437DFCEC" w14:textId="77777777" w:rsidR="00B83108" w:rsidRDefault="00B83108">
            <w:pPr>
              <w:pStyle w:val="nTable"/>
              <w:spacing w:after="40"/>
              <w:ind w:right="113"/>
              <w:rPr>
                <w:i/>
              </w:rPr>
            </w:pPr>
            <w:r>
              <w:rPr>
                <w:i/>
              </w:rPr>
              <w:t>Radiation Safety (General) Amendment Regulations (No. 5) 1991</w:t>
            </w:r>
          </w:p>
        </w:tc>
        <w:tc>
          <w:tcPr>
            <w:tcW w:w="1276" w:type="dxa"/>
          </w:tcPr>
          <w:p w14:paraId="535CC871" w14:textId="77777777" w:rsidR="00B83108" w:rsidRDefault="00B83108">
            <w:pPr>
              <w:pStyle w:val="nTable"/>
              <w:spacing w:after="40"/>
            </w:pPr>
            <w:r>
              <w:t>28 Jun 1991 p. 3147-8</w:t>
            </w:r>
          </w:p>
        </w:tc>
        <w:tc>
          <w:tcPr>
            <w:tcW w:w="2693" w:type="dxa"/>
          </w:tcPr>
          <w:p w14:paraId="298287AB" w14:textId="77777777" w:rsidR="00B83108" w:rsidRDefault="00B83108">
            <w:pPr>
              <w:pStyle w:val="nTable"/>
              <w:spacing w:after="40"/>
            </w:pPr>
            <w:r>
              <w:t>1 Jul 1991 (see r. 2)</w:t>
            </w:r>
          </w:p>
        </w:tc>
      </w:tr>
      <w:tr w:rsidR="000B1A61" w14:paraId="2E6D5BA4" w14:textId="77777777">
        <w:tblPrEx>
          <w:tblBorders>
            <w:top w:val="none" w:sz="0" w:space="0" w:color="auto"/>
            <w:bottom w:val="none" w:sz="0" w:space="0" w:color="auto"/>
            <w:insideH w:val="none" w:sz="0" w:space="0" w:color="auto"/>
          </w:tblBorders>
        </w:tblPrEx>
        <w:trPr>
          <w:cantSplit/>
        </w:trPr>
        <w:tc>
          <w:tcPr>
            <w:tcW w:w="3118" w:type="dxa"/>
          </w:tcPr>
          <w:p w14:paraId="5C5142A6" w14:textId="77777777" w:rsidR="00B83108" w:rsidRDefault="00B83108">
            <w:pPr>
              <w:pStyle w:val="nTable"/>
              <w:spacing w:after="40"/>
              <w:ind w:right="113"/>
              <w:rPr>
                <w:i/>
              </w:rPr>
            </w:pPr>
            <w:r>
              <w:rPr>
                <w:i/>
              </w:rPr>
              <w:t>Radiation Safety (General) Amendment Regulations (No. 6) 1991</w:t>
            </w:r>
          </w:p>
        </w:tc>
        <w:tc>
          <w:tcPr>
            <w:tcW w:w="1276" w:type="dxa"/>
          </w:tcPr>
          <w:p w14:paraId="3476CDB2" w14:textId="77777777" w:rsidR="00B83108" w:rsidRDefault="00B83108">
            <w:pPr>
              <w:pStyle w:val="nTable"/>
              <w:spacing w:after="40"/>
            </w:pPr>
            <w:r>
              <w:t>6 Sep 1991 p. 4631-2</w:t>
            </w:r>
          </w:p>
        </w:tc>
        <w:tc>
          <w:tcPr>
            <w:tcW w:w="2693" w:type="dxa"/>
          </w:tcPr>
          <w:p w14:paraId="4CBDF503" w14:textId="77777777" w:rsidR="00B83108" w:rsidRDefault="00B83108">
            <w:pPr>
              <w:pStyle w:val="nTable"/>
              <w:spacing w:after="40"/>
            </w:pPr>
            <w:r>
              <w:t>6 Sep 1991</w:t>
            </w:r>
          </w:p>
        </w:tc>
      </w:tr>
      <w:tr w:rsidR="000B1A61" w14:paraId="43A5A487" w14:textId="77777777">
        <w:tblPrEx>
          <w:tblBorders>
            <w:top w:val="none" w:sz="0" w:space="0" w:color="auto"/>
            <w:bottom w:val="none" w:sz="0" w:space="0" w:color="auto"/>
            <w:insideH w:val="none" w:sz="0" w:space="0" w:color="auto"/>
          </w:tblBorders>
        </w:tblPrEx>
        <w:trPr>
          <w:cantSplit/>
        </w:trPr>
        <w:tc>
          <w:tcPr>
            <w:tcW w:w="3118" w:type="dxa"/>
          </w:tcPr>
          <w:p w14:paraId="34617D78" w14:textId="77777777" w:rsidR="00B83108" w:rsidRDefault="00B83108">
            <w:pPr>
              <w:pStyle w:val="nTable"/>
              <w:spacing w:after="40"/>
              <w:ind w:right="113"/>
              <w:rPr>
                <w:i/>
              </w:rPr>
            </w:pPr>
            <w:r>
              <w:rPr>
                <w:i/>
              </w:rPr>
              <w:t>Radiation Safety (General) Amendment Regulations (No. 2) 1991</w:t>
            </w:r>
          </w:p>
        </w:tc>
        <w:tc>
          <w:tcPr>
            <w:tcW w:w="1276" w:type="dxa"/>
          </w:tcPr>
          <w:p w14:paraId="1B1724BC" w14:textId="77777777" w:rsidR="00B83108" w:rsidRDefault="00B83108">
            <w:pPr>
              <w:pStyle w:val="nTable"/>
              <w:spacing w:after="40"/>
            </w:pPr>
            <w:r>
              <w:t>29 Nov 1991 p. 5988-90</w:t>
            </w:r>
          </w:p>
        </w:tc>
        <w:tc>
          <w:tcPr>
            <w:tcW w:w="2693" w:type="dxa"/>
          </w:tcPr>
          <w:p w14:paraId="61E9065A" w14:textId="77777777" w:rsidR="00B83108" w:rsidRDefault="00B83108">
            <w:pPr>
              <w:pStyle w:val="nTable"/>
              <w:spacing w:after="40"/>
            </w:pPr>
            <w:r>
              <w:t>1 Jan 1992 (see r. 2)</w:t>
            </w:r>
          </w:p>
        </w:tc>
      </w:tr>
      <w:tr w:rsidR="000B1A61" w14:paraId="2EAFDC1C" w14:textId="77777777">
        <w:tblPrEx>
          <w:tblBorders>
            <w:top w:val="none" w:sz="0" w:space="0" w:color="auto"/>
            <w:bottom w:val="none" w:sz="0" w:space="0" w:color="auto"/>
            <w:insideH w:val="none" w:sz="0" w:space="0" w:color="auto"/>
          </w:tblBorders>
        </w:tblPrEx>
        <w:trPr>
          <w:cantSplit/>
        </w:trPr>
        <w:tc>
          <w:tcPr>
            <w:tcW w:w="3118" w:type="dxa"/>
          </w:tcPr>
          <w:p w14:paraId="44A5B638" w14:textId="77777777" w:rsidR="00B83108" w:rsidRDefault="00B83108">
            <w:pPr>
              <w:pStyle w:val="nTable"/>
              <w:spacing w:after="40"/>
              <w:ind w:right="113"/>
              <w:rPr>
                <w:i/>
              </w:rPr>
            </w:pPr>
            <w:r>
              <w:rPr>
                <w:i/>
              </w:rPr>
              <w:t>Radiation Safety (General) Amendment Regulations (No. 7) 1991</w:t>
            </w:r>
          </w:p>
        </w:tc>
        <w:tc>
          <w:tcPr>
            <w:tcW w:w="1276" w:type="dxa"/>
          </w:tcPr>
          <w:p w14:paraId="244C60C1" w14:textId="77777777" w:rsidR="00B83108" w:rsidRDefault="00B83108">
            <w:pPr>
              <w:pStyle w:val="nTable"/>
              <w:spacing w:after="40"/>
            </w:pPr>
            <w:r>
              <w:t>24 Jan 1992 p. 368</w:t>
            </w:r>
          </w:p>
        </w:tc>
        <w:tc>
          <w:tcPr>
            <w:tcW w:w="2693" w:type="dxa"/>
          </w:tcPr>
          <w:p w14:paraId="2128A0DC" w14:textId="77777777" w:rsidR="00B83108" w:rsidRDefault="00B83108">
            <w:pPr>
              <w:pStyle w:val="nTable"/>
              <w:spacing w:after="40"/>
            </w:pPr>
            <w:r>
              <w:t>24 Jan 1992</w:t>
            </w:r>
          </w:p>
        </w:tc>
      </w:tr>
      <w:tr w:rsidR="000B1A61" w14:paraId="6E8B0241" w14:textId="77777777">
        <w:tblPrEx>
          <w:tblBorders>
            <w:top w:val="none" w:sz="0" w:space="0" w:color="auto"/>
            <w:bottom w:val="none" w:sz="0" w:space="0" w:color="auto"/>
            <w:insideH w:val="none" w:sz="0" w:space="0" w:color="auto"/>
          </w:tblBorders>
        </w:tblPrEx>
        <w:trPr>
          <w:cantSplit/>
        </w:trPr>
        <w:tc>
          <w:tcPr>
            <w:tcW w:w="3118" w:type="dxa"/>
          </w:tcPr>
          <w:p w14:paraId="2B9BDCE3" w14:textId="77777777" w:rsidR="00B83108" w:rsidRDefault="00B83108">
            <w:pPr>
              <w:pStyle w:val="nTable"/>
              <w:spacing w:after="40"/>
              <w:ind w:right="113"/>
              <w:rPr>
                <w:i/>
              </w:rPr>
            </w:pPr>
            <w:r>
              <w:rPr>
                <w:i/>
              </w:rPr>
              <w:t>Radiation Safety (General) Amendment Regulations (No. 2) 1992</w:t>
            </w:r>
          </w:p>
        </w:tc>
        <w:tc>
          <w:tcPr>
            <w:tcW w:w="1276" w:type="dxa"/>
          </w:tcPr>
          <w:p w14:paraId="1575CB95" w14:textId="77777777" w:rsidR="00B83108" w:rsidRDefault="00B83108">
            <w:pPr>
              <w:pStyle w:val="nTable"/>
              <w:spacing w:after="40"/>
            </w:pPr>
            <w:r>
              <w:t>26 Jun 1992 p. 2697-9</w:t>
            </w:r>
          </w:p>
        </w:tc>
        <w:tc>
          <w:tcPr>
            <w:tcW w:w="2693" w:type="dxa"/>
          </w:tcPr>
          <w:p w14:paraId="630FC1CF" w14:textId="77777777" w:rsidR="00B83108" w:rsidRDefault="00B83108">
            <w:pPr>
              <w:pStyle w:val="nTable"/>
              <w:spacing w:after="40"/>
            </w:pPr>
            <w:r>
              <w:t>1 Jul 1992 (see r. 2)</w:t>
            </w:r>
          </w:p>
        </w:tc>
      </w:tr>
      <w:tr w:rsidR="000B1A61" w14:paraId="55E05661" w14:textId="77777777">
        <w:tblPrEx>
          <w:tblBorders>
            <w:top w:val="none" w:sz="0" w:space="0" w:color="auto"/>
            <w:bottom w:val="none" w:sz="0" w:space="0" w:color="auto"/>
            <w:insideH w:val="none" w:sz="0" w:space="0" w:color="auto"/>
          </w:tblBorders>
        </w:tblPrEx>
        <w:trPr>
          <w:cantSplit/>
        </w:trPr>
        <w:tc>
          <w:tcPr>
            <w:tcW w:w="3118" w:type="dxa"/>
          </w:tcPr>
          <w:p w14:paraId="65E27292" w14:textId="77777777" w:rsidR="00B83108" w:rsidRDefault="00B83108">
            <w:pPr>
              <w:pStyle w:val="nTable"/>
              <w:spacing w:after="40"/>
              <w:ind w:right="113"/>
              <w:rPr>
                <w:i/>
              </w:rPr>
            </w:pPr>
            <w:r>
              <w:rPr>
                <w:i/>
              </w:rPr>
              <w:lastRenderedPageBreak/>
              <w:t>Radiation Safety (General) Amendment Regulations (No. 3) 1992</w:t>
            </w:r>
          </w:p>
        </w:tc>
        <w:tc>
          <w:tcPr>
            <w:tcW w:w="1276" w:type="dxa"/>
          </w:tcPr>
          <w:p w14:paraId="3B5227BA" w14:textId="77777777" w:rsidR="00B83108" w:rsidRDefault="00B83108">
            <w:pPr>
              <w:pStyle w:val="nTable"/>
              <w:spacing w:after="40"/>
            </w:pPr>
            <w:r>
              <w:t>7 Aug 1992 p. 3856-9</w:t>
            </w:r>
          </w:p>
        </w:tc>
        <w:tc>
          <w:tcPr>
            <w:tcW w:w="2693" w:type="dxa"/>
          </w:tcPr>
          <w:p w14:paraId="59CAD87F" w14:textId="77777777" w:rsidR="00B83108" w:rsidRDefault="00B83108">
            <w:pPr>
              <w:pStyle w:val="nTable"/>
              <w:spacing w:after="40"/>
            </w:pPr>
            <w:r>
              <w:t>7 Aug 1992</w:t>
            </w:r>
          </w:p>
        </w:tc>
      </w:tr>
      <w:tr w:rsidR="000B1A61" w14:paraId="6EC8F816" w14:textId="77777777">
        <w:tblPrEx>
          <w:tblBorders>
            <w:top w:val="none" w:sz="0" w:space="0" w:color="auto"/>
            <w:bottom w:val="none" w:sz="0" w:space="0" w:color="auto"/>
            <w:insideH w:val="none" w:sz="0" w:space="0" w:color="auto"/>
          </w:tblBorders>
        </w:tblPrEx>
        <w:trPr>
          <w:cantSplit/>
        </w:trPr>
        <w:tc>
          <w:tcPr>
            <w:tcW w:w="3118" w:type="dxa"/>
          </w:tcPr>
          <w:p w14:paraId="1A5EA3B4" w14:textId="77777777" w:rsidR="00B83108" w:rsidRDefault="00B83108">
            <w:pPr>
              <w:pStyle w:val="nTable"/>
              <w:spacing w:after="40"/>
              <w:ind w:right="113"/>
              <w:rPr>
                <w:i/>
              </w:rPr>
            </w:pPr>
            <w:r>
              <w:rPr>
                <w:i/>
              </w:rPr>
              <w:t>Radiation Safety (General) Amendment Regulations (No. 4) 1993</w:t>
            </w:r>
          </w:p>
        </w:tc>
        <w:tc>
          <w:tcPr>
            <w:tcW w:w="1276" w:type="dxa"/>
          </w:tcPr>
          <w:p w14:paraId="3BBAE969" w14:textId="77777777" w:rsidR="00B83108" w:rsidRDefault="00B83108">
            <w:pPr>
              <w:pStyle w:val="nTable"/>
              <w:spacing w:after="40"/>
            </w:pPr>
            <w:r>
              <w:t>4 May 1993 p. 2299-2300</w:t>
            </w:r>
          </w:p>
        </w:tc>
        <w:tc>
          <w:tcPr>
            <w:tcW w:w="2693" w:type="dxa"/>
          </w:tcPr>
          <w:p w14:paraId="0C9943C1" w14:textId="77777777" w:rsidR="00B83108" w:rsidRDefault="00B83108">
            <w:pPr>
              <w:pStyle w:val="nTable"/>
              <w:spacing w:after="40"/>
            </w:pPr>
            <w:r>
              <w:t>4 Jul 1993 (see r. 2)</w:t>
            </w:r>
          </w:p>
        </w:tc>
      </w:tr>
      <w:tr w:rsidR="000B1A61" w14:paraId="151A0824" w14:textId="77777777">
        <w:tblPrEx>
          <w:tblBorders>
            <w:top w:val="none" w:sz="0" w:space="0" w:color="auto"/>
            <w:bottom w:val="none" w:sz="0" w:space="0" w:color="auto"/>
            <w:insideH w:val="none" w:sz="0" w:space="0" w:color="auto"/>
          </w:tblBorders>
        </w:tblPrEx>
        <w:trPr>
          <w:cantSplit/>
        </w:trPr>
        <w:tc>
          <w:tcPr>
            <w:tcW w:w="3118" w:type="dxa"/>
          </w:tcPr>
          <w:p w14:paraId="2EE24DF1" w14:textId="77777777" w:rsidR="00B83108" w:rsidRDefault="00B83108">
            <w:pPr>
              <w:pStyle w:val="nTable"/>
              <w:spacing w:after="40"/>
              <w:ind w:right="113"/>
              <w:rPr>
                <w:i/>
              </w:rPr>
            </w:pPr>
            <w:r>
              <w:rPr>
                <w:i/>
              </w:rPr>
              <w:t>Radiation Safety (General) Amendment Regulations (No. 3) 1993</w:t>
            </w:r>
          </w:p>
        </w:tc>
        <w:tc>
          <w:tcPr>
            <w:tcW w:w="1276" w:type="dxa"/>
          </w:tcPr>
          <w:p w14:paraId="3AD4EA65" w14:textId="77777777" w:rsidR="00B83108" w:rsidRDefault="00B83108">
            <w:pPr>
              <w:pStyle w:val="nTable"/>
              <w:spacing w:after="40"/>
            </w:pPr>
            <w:r>
              <w:t>4 May 1993 p. 2300-1</w:t>
            </w:r>
          </w:p>
        </w:tc>
        <w:tc>
          <w:tcPr>
            <w:tcW w:w="2693" w:type="dxa"/>
          </w:tcPr>
          <w:p w14:paraId="15310859" w14:textId="77777777" w:rsidR="00B83108" w:rsidRDefault="00B83108">
            <w:pPr>
              <w:pStyle w:val="nTable"/>
              <w:spacing w:after="40"/>
            </w:pPr>
            <w:r>
              <w:t>4 May 1993</w:t>
            </w:r>
          </w:p>
        </w:tc>
      </w:tr>
      <w:tr w:rsidR="000B1A61" w14:paraId="0B67B5A8" w14:textId="77777777">
        <w:tblPrEx>
          <w:tblBorders>
            <w:top w:val="none" w:sz="0" w:space="0" w:color="auto"/>
            <w:bottom w:val="none" w:sz="0" w:space="0" w:color="auto"/>
            <w:insideH w:val="none" w:sz="0" w:space="0" w:color="auto"/>
          </w:tblBorders>
        </w:tblPrEx>
        <w:trPr>
          <w:cantSplit/>
        </w:trPr>
        <w:tc>
          <w:tcPr>
            <w:tcW w:w="3118" w:type="dxa"/>
          </w:tcPr>
          <w:p w14:paraId="22B6FD56" w14:textId="77777777" w:rsidR="00B83108" w:rsidRDefault="00B83108">
            <w:pPr>
              <w:pStyle w:val="nTable"/>
              <w:spacing w:after="40"/>
              <w:ind w:right="113"/>
              <w:rPr>
                <w:i/>
              </w:rPr>
            </w:pPr>
            <w:r>
              <w:rPr>
                <w:i/>
              </w:rPr>
              <w:t>Radiation Safety (General) Amendment Regulations 1993</w:t>
            </w:r>
          </w:p>
        </w:tc>
        <w:tc>
          <w:tcPr>
            <w:tcW w:w="1276" w:type="dxa"/>
          </w:tcPr>
          <w:p w14:paraId="61217ED1" w14:textId="77777777" w:rsidR="00B83108" w:rsidRDefault="00B83108">
            <w:pPr>
              <w:pStyle w:val="nTable"/>
              <w:spacing w:after="40"/>
            </w:pPr>
            <w:r>
              <w:t>28 May 1993 p. 2588-95</w:t>
            </w:r>
          </w:p>
        </w:tc>
        <w:tc>
          <w:tcPr>
            <w:tcW w:w="2693" w:type="dxa"/>
          </w:tcPr>
          <w:p w14:paraId="5D0B0911" w14:textId="77777777" w:rsidR="00B83108" w:rsidRDefault="00B83108">
            <w:pPr>
              <w:pStyle w:val="nTable"/>
              <w:spacing w:after="40"/>
            </w:pPr>
            <w:r>
              <w:t>28 May 1993</w:t>
            </w:r>
          </w:p>
        </w:tc>
      </w:tr>
      <w:tr w:rsidR="000B1A61" w14:paraId="157CFF5D" w14:textId="77777777">
        <w:tblPrEx>
          <w:tblBorders>
            <w:top w:val="none" w:sz="0" w:space="0" w:color="auto"/>
            <w:bottom w:val="none" w:sz="0" w:space="0" w:color="auto"/>
            <w:insideH w:val="none" w:sz="0" w:space="0" w:color="auto"/>
          </w:tblBorders>
        </w:tblPrEx>
        <w:trPr>
          <w:cantSplit/>
        </w:trPr>
        <w:tc>
          <w:tcPr>
            <w:tcW w:w="3118" w:type="dxa"/>
          </w:tcPr>
          <w:p w14:paraId="24B0B7C3" w14:textId="77777777" w:rsidR="00B83108" w:rsidRDefault="00B83108">
            <w:pPr>
              <w:pStyle w:val="nTable"/>
              <w:spacing w:after="40"/>
              <w:ind w:right="113"/>
              <w:rPr>
                <w:i/>
              </w:rPr>
            </w:pPr>
            <w:r>
              <w:rPr>
                <w:i/>
              </w:rPr>
              <w:t>Radiation Safety (General) Amendment Regulations (No. 2) 1993</w:t>
            </w:r>
          </w:p>
        </w:tc>
        <w:tc>
          <w:tcPr>
            <w:tcW w:w="1276" w:type="dxa"/>
          </w:tcPr>
          <w:p w14:paraId="2A86837E" w14:textId="77777777" w:rsidR="00B83108" w:rsidRDefault="00B83108">
            <w:pPr>
              <w:pStyle w:val="nTable"/>
              <w:spacing w:after="40"/>
            </w:pPr>
            <w:r>
              <w:t>11 Jun 1993 p. 2870-7</w:t>
            </w:r>
          </w:p>
        </w:tc>
        <w:tc>
          <w:tcPr>
            <w:tcW w:w="2693" w:type="dxa"/>
          </w:tcPr>
          <w:p w14:paraId="056F2F7A" w14:textId="77777777" w:rsidR="00B83108" w:rsidRDefault="00B83108">
            <w:pPr>
              <w:pStyle w:val="nTable"/>
              <w:spacing w:after="40"/>
            </w:pPr>
            <w:r>
              <w:t>11 Jun 1993</w:t>
            </w:r>
          </w:p>
        </w:tc>
      </w:tr>
      <w:tr w:rsidR="000B1A61" w14:paraId="0677091B" w14:textId="77777777">
        <w:tblPrEx>
          <w:tblBorders>
            <w:top w:val="none" w:sz="0" w:space="0" w:color="auto"/>
            <w:bottom w:val="none" w:sz="0" w:space="0" w:color="auto"/>
            <w:insideH w:val="none" w:sz="0" w:space="0" w:color="auto"/>
          </w:tblBorders>
        </w:tblPrEx>
        <w:trPr>
          <w:cantSplit/>
        </w:trPr>
        <w:tc>
          <w:tcPr>
            <w:tcW w:w="3118" w:type="dxa"/>
          </w:tcPr>
          <w:p w14:paraId="775D546B" w14:textId="77777777" w:rsidR="00B83108" w:rsidRDefault="00B83108">
            <w:pPr>
              <w:pStyle w:val="nTable"/>
              <w:spacing w:after="40"/>
              <w:ind w:right="113"/>
              <w:rPr>
                <w:i/>
              </w:rPr>
            </w:pPr>
            <w:r>
              <w:rPr>
                <w:i/>
              </w:rPr>
              <w:t>Radiation Safety (General) Amendment Regulations (No. 5) 1993</w:t>
            </w:r>
          </w:p>
        </w:tc>
        <w:tc>
          <w:tcPr>
            <w:tcW w:w="1276" w:type="dxa"/>
          </w:tcPr>
          <w:p w14:paraId="527C9191" w14:textId="77777777" w:rsidR="00B83108" w:rsidRDefault="00B83108">
            <w:pPr>
              <w:pStyle w:val="nTable"/>
              <w:spacing w:after="40"/>
            </w:pPr>
            <w:r>
              <w:t>9 Jul 1993 p. 3331-3</w:t>
            </w:r>
          </w:p>
        </w:tc>
        <w:tc>
          <w:tcPr>
            <w:tcW w:w="2693" w:type="dxa"/>
          </w:tcPr>
          <w:p w14:paraId="0FE95BE5" w14:textId="77777777" w:rsidR="00B83108" w:rsidRDefault="00B83108">
            <w:pPr>
              <w:pStyle w:val="nTable"/>
              <w:spacing w:after="40"/>
            </w:pPr>
            <w:r>
              <w:t>9 Jul 1993</w:t>
            </w:r>
          </w:p>
        </w:tc>
      </w:tr>
      <w:tr w:rsidR="000B1A61" w14:paraId="7CBE8B46" w14:textId="77777777">
        <w:tblPrEx>
          <w:tblBorders>
            <w:top w:val="none" w:sz="0" w:space="0" w:color="auto"/>
            <w:bottom w:val="none" w:sz="0" w:space="0" w:color="auto"/>
            <w:insideH w:val="none" w:sz="0" w:space="0" w:color="auto"/>
          </w:tblBorders>
        </w:tblPrEx>
        <w:trPr>
          <w:cantSplit/>
        </w:trPr>
        <w:tc>
          <w:tcPr>
            <w:tcW w:w="3118" w:type="dxa"/>
          </w:tcPr>
          <w:p w14:paraId="1FA50B08" w14:textId="77777777" w:rsidR="00B83108" w:rsidRDefault="00B83108">
            <w:pPr>
              <w:pStyle w:val="nTable"/>
              <w:spacing w:after="40"/>
              <w:ind w:right="113"/>
              <w:rPr>
                <w:i/>
              </w:rPr>
            </w:pPr>
            <w:r>
              <w:rPr>
                <w:i/>
              </w:rPr>
              <w:t>Radiation Safety (General) Amendment Regulations (No. 6) 1993</w:t>
            </w:r>
          </w:p>
        </w:tc>
        <w:tc>
          <w:tcPr>
            <w:tcW w:w="1276" w:type="dxa"/>
          </w:tcPr>
          <w:p w14:paraId="19A4EA8E" w14:textId="77777777" w:rsidR="00B83108" w:rsidRDefault="00B83108">
            <w:pPr>
              <w:pStyle w:val="nTable"/>
              <w:spacing w:after="40"/>
            </w:pPr>
            <w:r>
              <w:t>28 Jan 1994 p. 281-3</w:t>
            </w:r>
          </w:p>
        </w:tc>
        <w:tc>
          <w:tcPr>
            <w:tcW w:w="2693" w:type="dxa"/>
          </w:tcPr>
          <w:p w14:paraId="66C70959" w14:textId="77777777" w:rsidR="00B83108" w:rsidRDefault="00B83108">
            <w:pPr>
              <w:pStyle w:val="nTable"/>
              <w:spacing w:after="40"/>
            </w:pPr>
            <w:r>
              <w:t>28 Jan 1994</w:t>
            </w:r>
          </w:p>
        </w:tc>
      </w:tr>
      <w:tr w:rsidR="000B1A61" w14:paraId="0615435E" w14:textId="77777777">
        <w:tblPrEx>
          <w:tblBorders>
            <w:top w:val="none" w:sz="0" w:space="0" w:color="auto"/>
            <w:bottom w:val="none" w:sz="0" w:space="0" w:color="auto"/>
            <w:insideH w:val="none" w:sz="0" w:space="0" w:color="auto"/>
          </w:tblBorders>
        </w:tblPrEx>
        <w:trPr>
          <w:cantSplit/>
        </w:trPr>
        <w:tc>
          <w:tcPr>
            <w:tcW w:w="3118" w:type="dxa"/>
          </w:tcPr>
          <w:p w14:paraId="34F1E482" w14:textId="77777777" w:rsidR="00B83108" w:rsidRDefault="00B83108">
            <w:pPr>
              <w:pStyle w:val="nTable"/>
              <w:spacing w:after="40"/>
              <w:ind w:right="113"/>
              <w:rPr>
                <w:i/>
              </w:rPr>
            </w:pPr>
            <w:r>
              <w:rPr>
                <w:i/>
              </w:rPr>
              <w:t>Radiation Safety (General) Amendment Regulations 1994</w:t>
            </w:r>
          </w:p>
        </w:tc>
        <w:tc>
          <w:tcPr>
            <w:tcW w:w="1276" w:type="dxa"/>
          </w:tcPr>
          <w:p w14:paraId="3ED80E3E" w14:textId="77777777" w:rsidR="00B83108" w:rsidRDefault="00B83108">
            <w:pPr>
              <w:pStyle w:val="nTable"/>
              <w:spacing w:after="40"/>
            </w:pPr>
            <w:r>
              <w:t>4 Feb 1994 p. 341</w:t>
            </w:r>
          </w:p>
        </w:tc>
        <w:tc>
          <w:tcPr>
            <w:tcW w:w="2693" w:type="dxa"/>
          </w:tcPr>
          <w:p w14:paraId="01A73127" w14:textId="77777777" w:rsidR="00B83108" w:rsidRDefault="00B83108">
            <w:pPr>
              <w:pStyle w:val="nTable"/>
              <w:spacing w:after="40"/>
            </w:pPr>
            <w:r>
              <w:t>4 Feb 1994</w:t>
            </w:r>
          </w:p>
        </w:tc>
      </w:tr>
      <w:tr w:rsidR="000B1A61" w14:paraId="4B75010A" w14:textId="77777777">
        <w:tblPrEx>
          <w:tblBorders>
            <w:top w:val="none" w:sz="0" w:space="0" w:color="auto"/>
            <w:bottom w:val="none" w:sz="0" w:space="0" w:color="auto"/>
            <w:insideH w:val="none" w:sz="0" w:space="0" w:color="auto"/>
          </w:tblBorders>
        </w:tblPrEx>
        <w:trPr>
          <w:cantSplit/>
        </w:trPr>
        <w:tc>
          <w:tcPr>
            <w:tcW w:w="3118" w:type="dxa"/>
          </w:tcPr>
          <w:p w14:paraId="78C62857" w14:textId="77777777" w:rsidR="00B83108" w:rsidRDefault="00B83108">
            <w:pPr>
              <w:pStyle w:val="nTable"/>
              <w:spacing w:after="40"/>
              <w:ind w:right="113"/>
              <w:rPr>
                <w:i/>
              </w:rPr>
            </w:pPr>
            <w:r>
              <w:rPr>
                <w:i/>
              </w:rPr>
              <w:t>Radiation Safety (General) Amendment Regulations (No. 2) 1994</w:t>
            </w:r>
          </w:p>
        </w:tc>
        <w:tc>
          <w:tcPr>
            <w:tcW w:w="1276" w:type="dxa"/>
          </w:tcPr>
          <w:p w14:paraId="650689F9" w14:textId="77777777" w:rsidR="00B83108" w:rsidRDefault="00B83108">
            <w:pPr>
              <w:pStyle w:val="nTable"/>
              <w:spacing w:after="40"/>
            </w:pPr>
            <w:r>
              <w:t>4 Mar 1994 p. 837-41 (correction 11 Mar 1994 p. 960)</w:t>
            </w:r>
          </w:p>
        </w:tc>
        <w:tc>
          <w:tcPr>
            <w:tcW w:w="2693" w:type="dxa"/>
          </w:tcPr>
          <w:p w14:paraId="46E7F37E" w14:textId="77777777" w:rsidR="00B83108" w:rsidRDefault="00B83108">
            <w:pPr>
              <w:pStyle w:val="nTable"/>
              <w:spacing w:after="40"/>
            </w:pPr>
            <w:r>
              <w:t>4 Mar 1994</w:t>
            </w:r>
          </w:p>
        </w:tc>
      </w:tr>
      <w:tr w:rsidR="000B1A61" w14:paraId="1DD6F134" w14:textId="77777777">
        <w:tblPrEx>
          <w:tblBorders>
            <w:top w:val="none" w:sz="0" w:space="0" w:color="auto"/>
            <w:bottom w:val="none" w:sz="0" w:space="0" w:color="auto"/>
            <w:insideH w:val="none" w:sz="0" w:space="0" w:color="auto"/>
          </w:tblBorders>
        </w:tblPrEx>
        <w:trPr>
          <w:cantSplit/>
        </w:trPr>
        <w:tc>
          <w:tcPr>
            <w:tcW w:w="3118" w:type="dxa"/>
          </w:tcPr>
          <w:p w14:paraId="62B5B56C" w14:textId="77777777" w:rsidR="00B83108" w:rsidRDefault="00B83108">
            <w:pPr>
              <w:pStyle w:val="nTable"/>
              <w:spacing w:after="40"/>
              <w:ind w:right="113"/>
              <w:rPr>
                <w:i/>
              </w:rPr>
            </w:pPr>
            <w:r>
              <w:rPr>
                <w:i/>
              </w:rPr>
              <w:t>Radiation Safety (General) Amendment Regulations (No. 3) 1994</w:t>
            </w:r>
          </w:p>
        </w:tc>
        <w:tc>
          <w:tcPr>
            <w:tcW w:w="1276" w:type="dxa"/>
          </w:tcPr>
          <w:p w14:paraId="6FFDD370" w14:textId="77777777" w:rsidR="00B83108" w:rsidRDefault="00B83108">
            <w:pPr>
              <w:pStyle w:val="nTable"/>
              <w:spacing w:after="40"/>
            </w:pPr>
            <w:r>
              <w:t>27 May 1994 p. 2212-14</w:t>
            </w:r>
          </w:p>
        </w:tc>
        <w:tc>
          <w:tcPr>
            <w:tcW w:w="2693" w:type="dxa"/>
          </w:tcPr>
          <w:p w14:paraId="77A55C68" w14:textId="77777777" w:rsidR="00B83108" w:rsidRDefault="00B83108">
            <w:pPr>
              <w:pStyle w:val="nTable"/>
              <w:spacing w:after="40"/>
            </w:pPr>
            <w:r>
              <w:t>1 Jul 1994 (see r. 2)</w:t>
            </w:r>
          </w:p>
        </w:tc>
      </w:tr>
      <w:tr w:rsidR="000B1A61" w14:paraId="12B92EFC" w14:textId="77777777">
        <w:tblPrEx>
          <w:tblBorders>
            <w:top w:val="none" w:sz="0" w:space="0" w:color="auto"/>
            <w:bottom w:val="none" w:sz="0" w:space="0" w:color="auto"/>
            <w:insideH w:val="none" w:sz="0" w:space="0" w:color="auto"/>
          </w:tblBorders>
        </w:tblPrEx>
        <w:trPr>
          <w:cantSplit/>
        </w:trPr>
        <w:tc>
          <w:tcPr>
            <w:tcW w:w="3118" w:type="dxa"/>
          </w:tcPr>
          <w:p w14:paraId="59F00F43" w14:textId="77777777" w:rsidR="00B83108" w:rsidRDefault="00B83108">
            <w:pPr>
              <w:pStyle w:val="nTable"/>
              <w:spacing w:after="40"/>
              <w:ind w:right="113"/>
              <w:rPr>
                <w:i/>
              </w:rPr>
            </w:pPr>
            <w:r>
              <w:rPr>
                <w:i/>
              </w:rPr>
              <w:t>Radiation Safety (General) Amendment Regulations (No. 4) 1994</w:t>
            </w:r>
          </w:p>
        </w:tc>
        <w:tc>
          <w:tcPr>
            <w:tcW w:w="1276" w:type="dxa"/>
          </w:tcPr>
          <w:p w14:paraId="69866018" w14:textId="77777777" w:rsidR="00B83108" w:rsidRDefault="00B83108">
            <w:pPr>
              <w:pStyle w:val="nTable"/>
              <w:spacing w:after="40"/>
            </w:pPr>
            <w:r>
              <w:t>11 Nov 1994 p. 5694-6</w:t>
            </w:r>
          </w:p>
        </w:tc>
        <w:tc>
          <w:tcPr>
            <w:tcW w:w="2693" w:type="dxa"/>
          </w:tcPr>
          <w:p w14:paraId="632161FE" w14:textId="77777777" w:rsidR="00B83108" w:rsidRDefault="00B83108">
            <w:pPr>
              <w:pStyle w:val="nTable"/>
              <w:spacing w:after="40"/>
            </w:pPr>
            <w:r>
              <w:t>11 Nov 1994</w:t>
            </w:r>
          </w:p>
        </w:tc>
      </w:tr>
      <w:tr w:rsidR="000B1A61" w14:paraId="4A523E1E" w14:textId="77777777">
        <w:tblPrEx>
          <w:tblBorders>
            <w:top w:val="none" w:sz="0" w:space="0" w:color="auto"/>
            <w:bottom w:val="none" w:sz="0" w:space="0" w:color="auto"/>
            <w:insideH w:val="none" w:sz="0" w:space="0" w:color="auto"/>
          </w:tblBorders>
        </w:tblPrEx>
        <w:trPr>
          <w:cantSplit/>
        </w:trPr>
        <w:tc>
          <w:tcPr>
            <w:tcW w:w="3118" w:type="dxa"/>
          </w:tcPr>
          <w:p w14:paraId="654C27A0" w14:textId="77777777" w:rsidR="00B83108" w:rsidRDefault="00B83108">
            <w:pPr>
              <w:pStyle w:val="nTable"/>
              <w:spacing w:after="40"/>
              <w:ind w:right="113"/>
              <w:rPr>
                <w:i/>
              </w:rPr>
            </w:pPr>
            <w:r>
              <w:rPr>
                <w:i/>
              </w:rPr>
              <w:t>Radiation Safety (General) Amendment Regulations 1995</w:t>
            </w:r>
          </w:p>
        </w:tc>
        <w:tc>
          <w:tcPr>
            <w:tcW w:w="1276" w:type="dxa"/>
          </w:tcPr>
          <w:p w14:paraId="35991A2A" w14:textId="77777777" w:rsidR="00B83108" w:rsidRDefault="00B83108">
            <w:pPr>
              <w:pStyle w:val="nTable"/>
              <w:spacing w:after="40"/>
            </w:pPr>
            <w:r>
              <w:t>17 Mar 1995 p. 1027</w:t>
            </w:r>
          </w:p>
        </w:tc>
        <w:tc>
          <w:tcPr>
            <w:tcW w:w="2693" w:type="dxa"/>
          </w:tcPr>
          <w:p w14:paraId="4D8D8C75" w14:textId="77777777" w:rsidR="00B83108" w:rsidRDefault="00B83108">
            <w:pPr>
              <w:pStyle w:val="nTable"/>
              <w:spacing w:after="40"/>
            </w:pPr>
            <w:r>
              <w:t>17 Mar 1995</w:t>
            </w:r>
          </w:p>
        </w:tc>
      </w:tr>
      <w:tr w:rsidR="000B1A61" w14:paraId="59433A4B" w14:textId="77777777">
        <w:tblPrEx>
          <w:tblBorders>
            <w:top w:val="none" w:sz="0" w:space="0" w:color="auto"/>
            <w:bottom w:val="none" w:sz="0" w:space="0" w:color="auto"/>
            <w:insideH w:val="none" w:sz="0" w:space="0" w:color="auto"/>
          </w:tblBorders>
        </w:tblPrEx>
        <w:trPr>
          <w:cantSplit/>
        </w:trPr>
        <w:tc>
          <w:tcPr>
            <w:tcW w:w="7087" w:type="dxa"/>
            <w:gridSpan w:val="3"/>
          </w:tcPr>
          <w:p w14:paraId="5025E807" w14:textId="77777777" w:rsidR="00B83108" w:rsidRDefault="00B83108">
            <w:pPr>
              <w:pStyle w:val="nTable"/>
              <w:spacing w:after="40"/>
            </w:pPr>
            <w:r>
              <w:rPr>
                <w:b/>
                <w:bCs/>
              </w:rPr>
              <w:t xml:space="preserve">Reprint of the </w:t>
            </w:r>
            <w:r>
              <w:rPr>
                <w:b/>
                <w:bCs/>
                <w:i/>
              </w:rPr>
              <w:t>Radiation Safety (General) Regulations 1983</w:t>
            </w:r>
            <w:r>
              <w:rPr>
                <w:b/>
                <w:bCs/>
              </w:rPr>
              <w:t xml:space="preserve"> as at 4 Apr 1995</w:t>
            </w:r>
            <w:r>
              <w:t xml:space="preserve"> (includes amendments listed above)</w:t>
            </w:r>
          </w:p>
        </w:tc>
      </w:tr>
      <w:tr w:rsidR="000B1A61" w14:paraId="52FC755E" w14:textId="77777777">
        <w:tblPrEx>
          <w:tblBorders>
            <w:top w:val="none" w:sz="0" w:space="0" w:color="auto"/>
            <w:bottom w:val="none" w:sz="0" w:space="0" w:color="auto"/>
            <w:insideH w:val="none" w:sz="0" w:space="0" w:color="auto"/>
          </w:tblBorders>
        </w:tblPrEx>
        <w:trPr>
          <w:cantSplit/>
        </w:trPr>
        <w:tc>
          <w:tcPr>
            <w:tcW w:w="3118" w:type="dxa"/>
          </w:tcPr>
          <w:p w14:paraId="032042B7" w14:textId="77777777" w:rsidR="00B83108" w:rsidRDefault="00B83108">
            <w:pPr>
              <w:pStyle w:val="nTable"/>
              <w:spacing w:after="40"/>
              <w:ind w:right="113"/>
            </w:pPr>
            <w:r>
              <w:rPr>
                <w:i/>
              </w:rPr>
              <w:t>Radiation Safety (General) Amendment Regulations (No. 2) 1995</w:t>
            </w:r>
          </w:p>
        </w:tc>
        <w:tc>
          <w:tcPr>
            <w:tcW w:w="1276" w:type="dxa"/>
          </w:tcPr>
          <w:p w14:paraId="07AC1670" w14:textId="77777777" w:rsidR="00B83108" w:rsidRDefault="00B83108">
            <w:pPr>
              <w:pStyle w:val="nTable"/>
              <w:spacing w:after="40"/>
            </w:pPr>
            <w:r>
              <w:t>27 Jun 1995 p. 2546</w:t>
            </w:r>
            <w:r>
              <w:noBreakHyphen/>
              <w:t>9</w:t>
            </w:r>
          </w:p>
        </w:tc>
        <w:tc>
          <w:tcPr>
            <w:tcW w:w="2693" w:type="dxa"/>
          </w:tcPr>
          <w:p w14:paraId="6FE583C1" w14:textId="77777777" w:rsidR="00B83108" w:rsidRDefault="00B83108">
            <w:pPr>
              <w:pStyle w:val="nTable"/>
              <w:spacing w:after="40"/>
            </w:pPr>
            <w:r>
              <w:t>1 Jul 1995 (see r. 2)</w:t>
            </w:r>
          </w:p>
        </w:tc>
      </w:tr>
      <w:tr w:rsidR="000B1A61" w14:paraId="04503767" w14:textId="77777777">
        <w:tblPrEx>
          <w:tblBorders>
            <w:top w:val="none" w:sz="0" w:space="0" w:color="auto"/>
            <w:bottom w:val="none" w:sz="0" w:space="0" w:color="auto"/>
            <w:insideH w:val="none" w:sz="0" w:space="0" w:color="auto"/>
          </w:tblBorders>
        </w:tblPrEx>
        <w:trPr>
          <w:cantSplit/>
        </w:trPr>
        <w:tc>
          <w:tcPr>
            <w:tcW w:w="3118" w:type="dxa"/>
          </w:tcPr>
          <w:p w14:paraId="3A2F8837" w14:textId="77777777" w:rsidR="00B83108" w:rsidRDefault="00B83108">
            <w:pPr>
              <w:pStyle w:val="nTable"/>
              <w:spacing w:after="40"/>
              <w:ind w:right="113"/>
            </w:pPr>
            <w:r>
              <w:rPr>
                <w:i/>
              </w:rPr>
              <w:t>Radiation Safety (General) Amendment Regulations (No. 3) 1995</w:t>
            </w:r>
          </w:p>
        </w:tc>
        <w:tc>
          <w:tcPr>
            <w:tcW w:w="1276" w:type="dxa"/>
          </w:tcPr>
          <w:p w14:paraId="4C89837E" w14:textId="77777777" w:rsidR="00B83108" w:rsidRDefault="00B83108">
            <w:pPr>
              <w:pStyle w:val="nTable"/>
              <w:spacing w:after="40"/>
            </w:pPr>
            <w:r>
              <w:t>25 Aug 1995 p. 3847</w:t>
            </w:r>
            <w:r>
              <w:noBreakHyphen/>
              <w:t>8</w:t>
            </w:r>
          </w:p>
        </w:tc>
        <w:tc>
          <w:tcPr>
            <w:tcW w:w="2693" w:type="dxa"/>
          </w:tcPr>
          <w:p w14:paraId="528646A0" w14:textId="77777777" w:rsidR="00B83108" w:rsidRDefault="00B83108">
            <w:pPr>
              <w:pStyle w:val="nTable"/>
              <w:spacing w:after="40"/>
            </w:pPr>
            <w:r>
              <w:t>25 Aug 1995</w:t>
            </w:r>
          </w:p>
        </w:tc>
      </w:tr>
      <w:tr w:rsidR="000B1A61" w14:paraId="2C2DEB53" w14:textId="77777777">
        <w:tblPrEx>
          <w:tblBorders>
            <w:top w:val="none" w:sz="0" w:space="0" w:color="auto"/>
            <w:bottom w:val="none" w:sz="0" w:space="0" w:color="auto"/>
            <w:insideH w:val="none" w:sz="0" w:space="0" w:color="auto"/>
          </w:tblBorders>
        </w:tblPrEx>
        <w:trPr>
          <w:cantSplit/>
        </w:trPr>
        <w:tc>
          <w:tcPr>
            <w:tcW w:w="3118" w:type="dxa"/>
          </w:tcPr>
          <w:p w14:paraId="146A24A4" w14:textId="77777777" w:rsidR="00B83108" w:rsidRDefault="00B83108">
            <w:pPr>
              <w:pStyle w:val="nTable"/>
              <w:spacing w:after="40"/>
              <w:ind w:right="113"/>
            </w:pPr>
            <w:r>
              <w:rPr>
                <w:i/>
              </w:rPr>
              <w:t>Radiation Safety (General) Amendment Regulations (No. 2) 1996</w:t>
            </w:r>
          </w:p>
        </w:tc>
        <w:tc>
          <w:tcPr>
            <w:tcW w:w="1276" w:type="dxa"/>
          </w:tcPr>
          <w:p w14:paraId="470C6039" w14:textId="77777777" w:rsidR="00B83108" w:rsidRDefault="00B83108">
            <w:pPr>
              <w:pStyle w:val="nTable"/>
              <w:spacing w:after="40"/>
            </w:pPr>
            <w:r>
              <w:t>28 Jun 1996 p. 3021</w:t>
            </w:r>
            <w:r>
              <w:noBreakHyphen/>
              <w:t>4</w:t>
            </w:r>
          </w:p>
        </w:tc>
        <w:tc>
          <w:tcPr>
            <w:tcW w:w="2693" w:type="dxa"/>
          </w:tcPr>
          <w:p w14:paraId="40D450D6" w14:textId="77777777" w:rsidR="00B83108" w:rsidRDefault="00B83108">
            <w:pPr>
              <w:pStyle w:val="nTable"/>
              <w:spacing w:after="40"/>
            </w:pPr>
            <w:r>
              <w:t>1 Jul 1996 (see r. 2)</w:t>
            </w:r>
          </w:p>
        </w:tc>
      </w:tr>
      <w:tr w:rsidR="000B1A61" w14:paraId="48E11745" w14:textId="77777777">
        <w:tblPrEx>
          <w:tblBorders>
            <w:top w:val="none" w:sz="0" w:space="0" w:color="auto"/>
            <w:bottom w:val="none" w:sz="0" w:space="0" w:color="auto"/>
            <w:insideH w:val="none" w:sz="0" w:space="0" w:color="auto"/>
          </w:tblBorders>
        </w:tblPrEx>
        <w:trPr>
          <w:cantSplit/>
        </w:trPr>
        <w:tc>
          <w:tcPr>
            <w:tcW w:w="3118" w:type="dxa"/>
          </w:tcPr>
          <w:p w14:paraId="78A990DC" w14:textId="77777777" w:rsidR="00B83108" w:rsidRDefault="00B83108">
            <w:pPr>
              <w:pStyle w:val="nTable"/>
              <w:spacing w:after="40"/>
              <w:ind w:right="113"/>
            </w:pPr>
            <w:r>
              <w:rPr>
                <w:i/>
              </w:rPr>
              <w:t>Radiation Safety (General) Amendment Regulations (No. 5) 1996</w:t>
            </w:r>
          </w:p>
        </w:tc>
        <w:tc>
          <w:tcPr>
            <w:tcW w:w="1276" w:type="dxa"/>
          </w:tcPr>
          <w:p w14:paraId="1C275397" w14:textId="77777777" w:rsidR="00B83108" w:rsidRDefault="00B83108">
            <w:pPr>
              <w:pStyle w:val="nTable"/>
              <w:spacing w:after="40"/>
            </w:pPr>
            <w:r>
              <w:t>15 Oct 1996 p. 5448</w:t>
            </w:r>
            <w:r>
              <w:noBreakHyphen/>
              <w:t>52</w:t>
            </w:r>
          </w:p>
        </w:tc>
        <w:tc>
          <w:tcPr>
            <w:tcW w:w="2693" w:type="dxa"/>
          </w:tcPr>
          <w:p w14:paraId="2BBE9183" w14:textId="77777777" w:rsidR="00B83108" w:rsidRDefault="00B83108">
            <w:pPr>
              <w:pStyle w:val="nTable"/>
              <w:spacing w:after="40"/>
            </w:pPr>
            <w:r>
              <w:t>15 Oct 1996</w:t>
            </w:r>
          </w:p>
        </w:tc>
      </w:tr>
      <w:tr w:rsidR="000B1A61" w14:paraId="5E49EB13" w14:textId="77777777">
        <w:tblPrEx>
          <w:tblBorders>
            <w:top w:val="none" w:sz="0" w:space="0" w:color="auto"/>
            <w:bottom w:val="none" w:sz="0" w:space="0" w:color="auto"/>
            <w:insideH w:val="none" w:sz="0" w:space="0" w:color="auto"/>
          </w:tblBorders>
        </w:tblPrEx>
        <w:trPr>
          <w:cantSplit/>
        </w:trPr>
        <w:tc>
          <w:tcPr>
            <w:tcW w:w="3118" w:type="dxa"/>
          </w:tcPr>
          <w:p w14:paraId="7E46933F" w14:textId="77777777" w:rsidR="00B83108" w:rsidRDefault="00B83108">
            <w:pPr>
              <w:pStyle w:val="nTable"/>
              <w:spacing w:after="40"/>
              <w:ind w:right="113"/>
            </w:pPr>
            <w:r>
              <w:rPr>
                <w:i/>
              </w:rPr>
              <w:lastRenderedPageBreak/>
              <w:t>Radiation Safety (General) Amendment Regulations 1997</w:t>
            </w:r>
          </w:p>
        </w:tc>
        <w:tc>
          <w:tcPr>
            <w:tcW w:w="1276" w:type="dxa"/>
          </w:tcPr>
          <w:p w14:paraId="748BC847" w14:textId="77777777" w:rsidR="00B83108" w:rsidRDefault="00B83108">
            <w:pPr>
              <w:pStyle w:val="nTable"/>
              <w:spacing w:after="40"/>
            </w:pPr>
            <w:r>
              <w:t>22 Jul 1997 p. 3813</w:t>
            </w:r>
            <w:r>
              <w:noBreakHyphen/>
              <w:t>26</w:t>
            </w:r>
          </w:p>
        </w:tc>
        <w:tc>
          <w:tcPr>
            <w:tcW w:w="2693" w:type="dxa"/>
          </w:tcPr>
          <w:p w14:paraId="318F3751" w14:textId="77777777" w:rsidR="00B83108" w:rsidRDefault="00B83108">
            <w:pPr>
              <w:pStyle w:val="nTable"/>
              <w:spacing w:after="40"/>
            </w:pPr>
            <w:r>
              <w:t>22 Jul 1997</w:t>
            </w:r>
          </w:p>
        </w:tc>
      </w:tr>
      <w:tr w:rsidR="000B1A61" w14:paraId="59874945" w14:textId="77777777">
        <w:tblPrEx>
          <w:tblBorders>
            <w:top w:val="none" w:sz="0" w:space="0" w:color="auto"/>
            <w:bottom w:val="none" w:sz="0" w:space="0" w:color="auto"/>
            <w:insideH w:val="none" w:sz="0" w:space="0" w:color="auto"/>
          </w:tblBorders>
        </w:tblPrEx>
        <w:trPr>
          <w:cantSplit/>
        </w:trPr>
        <w:tc>
          <w:tcPr>
            <w:tcW w:w="3118" w:type="dxa"/>
          </w:tcPr>
          <w:p w14:paraId="54CC3123" w14:textId="77777777" w:rsidR="00B83108" w:rsidRDefault="00B83108">
            <w:pPr>
              <w:pStyle w:val="nTable"/>
              <w:spacing w:after="40"/>
              <w:ind w:right="113"/>
            </w:pPr>
            <w:r>
              <w:rPr>
                <w:i/>
              </w:rPr>
              <w:t>Radiation Safety (General) Amendment Regulations (No. 2) 1997</w:t>
            </w:r>
          </w:p>
        </w:tc>
        <w:tc>
          <w:tcPr>
            <w:tcW w:w="1276" w:type="dxa"/>
          </w:tcPr>
          <w:p w14:paraId="3885E182" w14:textId="77777777" w:rsidR="00B83108" w:rsidRDefault="00B83108">
            <w:pPr>
              <w:pStyle w:val="nTable"/>
              <w:spacing w:after="40"/>
            </w:pPr>
            <w:r>
              <w:t>19 Aug 1997 p. 4720</w:t>
            </w:r>
            <w:r>
              <w:noBreakHyphen/>
              <w:t>2</w:t>
            </w:r>
          </w:p>
        </w:tc>
        <w:tc>
          <w:tcPr>
            <w:tcW w:w="2693" w:type="dxa"/>
          </w:tcPr>
          <w:p w14:paraId="0329113F" w14:textId="77777777" w:rsidR="00B83108" w:rsidRDefault="00B83108">
            <w:pPr>
              <w:pStyle w:val="nTable"/>
              <w:spacing w:after="40"/>
            </w:pPr>
            <w:r>
              <w:t>19 Aug 1997</w:t>
            </w:r>
          </w:p>
        </w:tc>
      </w:tr>
      <w:tr w:rsidR="000B1A61" w14:paraId="2E404735" w14:textId="77777777">
        <w:tblPrEx>
          <w:tblBorders>
            <w:top w:val="none" w:sz="0" w:space="0" w:color="auto"/>
            <w:bottom w:val="none" w:sz="0" w:space="0" w:color="auto"/>
            <w:insideH w:val="none" w:sz="0" w:space="0" w:color="auto"/>
          </w:tblBorders>
        </w:tblPrEx>
        <w:trPr>
          <w:cantSplit/>
        </w:trPr>
        <w:tc>
          <w:tcPr>
            <w:tcW w:w="3118" w:type="dxa"/>
          </w:tcPr>
          <w:p w14:paraId="3612BC6D" w14:textId="77777777" w:rsidR="00B83108" w:rsidRDefault="00B83108">
            <w:pPr>
              <w:pStyle w:val="nTable"/>
              <w:keepNext/>
              <w:keepLines/>
              <w:spacing w:after="40"/>
              <w:ind w:right="113"/>
            </w:pPr>
            <w:r>
              <w:rPr>
                <w:i/>
              </w:rPr>
              <w:t>Radiation Safety (General) Amendment Regulations (No. 3) 1997</w:t>
            </w:r>
          </w:p>
        </w:tc>
        <w:tc>
          <w:tcPr>
            <w:tcW w:w="1276" w:type="dxa"/>
          </w:tcPr>
          <w:p w14:paraId="07D382B5" w14:textId="77777777" w:rsidR="00B83108" w:rsidRDefault="00B83108">
            <w:pPr>
              <w:pStyle w:val="nTable"/>
              <w:keepNext/>
              <w:keepLines/>
              <w:spacing w:after="40"/>
            </w:pPr>
            <w:r>
              <w:t>11 Nov 1997 p. 6209</w:t>
            </w:r>
            <w:r>
              <w:noBreakHyphen/>
              <w:t xml:space="preserve">14 </w:t>
            </w:r>
            <w:r>
              <w:br/>
              <w:t>(as amended 10 Feb 1998 p. 733)</w:t>
            </w:r>
          </w:p>
        </w:tc>
        <w:tc>
          <w:tcPr>
            <w:tcW w:w="2693" w:type="dxa"/>
          </w:tcPr>
          <w:p w14:paraId="584A1CD0" w14:textId="77777777" w:rsidR="00B83108" w:rsidRDefault="00B83108">
            <w:pPr>
              <w:pStyle w:val="nTable"/>
              <w:keepNext/>
              <w:keepLines/>
              <w:spacing w:after="40"/>
            </w:pPr>
            <w:r>
              <w:t>11 Feb 1998 (see r. 2)</w:t>
            </w:r>
          </w:p>
        </w:tc>
      </w:tr>
      <w:tr w:rsidR="000B1A61" w14:paraId="47D1E52A" w14:textId="77777777">
        <w:tblPrEx>
          <w:tblBorders>
            <w:top w:val="none" w:sz="0" w:space="0" w:color="auto"/>
            <w:bottom w:val="none" w:sz="0" w:space="0" w:color="auto"/>
            <w:insideH w:val="none" w:sz="0" w:space="0" w:color="auto"/>
          </w:tblBorders>
        </w:tblPrEx>
        <w:trPr>
          <w:cantSplit/>
        </w:trPr>
        <w:tc>
          <w:tcPr>
            <w:tcW w:w="3118" w:type="dxa"/>
          </w:tcPr>
          <w:p w14:paraId="72F88874" w14:textId="77777777" w:rsidR="00B83108" w:rsidRDefault="00B83108">
            <w:pPr>
              <w:pStyle w:val="nTable"/>
              <w:spacing w:after="40"/>
              <w:ind w:right="113"/>
            </w:pPr>
            <w:r>
              <w:rPr>
                <w:i/>
              </w:rPr>
              <w:t>Radiation Safety (General) Amendment Regulations (No. 2) 1998</w:t>
            </w:r>
          </w:p>
        </w:tc>
        <w:tc>
          <w:tcPr>
            <w:tcW w:w="1276" w:type="dxa"/>
          </w:tcPr>
          <w:p w14:paraId="4397BFEE" w14:textId="77777777" w:rsidR="00B83108" w:rsidRDefault="00B83108">
            <w:pPr>
              <w:pStyle w:val="nTable"/>
              <w:spacing w:after="40"/>
            </w:pPr>
            <w:r>
              <w:t>10 Feb 1998 p. 733</w:t>
            </w:r>
          </w:p>
        </w:tc>
        <w:tc>
          <w:tcPr>
            <w:tcW w:w="2693" w:type="dxa"/>
          </w:tcPr>
          <w:p w14:paraId="2FAAD59E" w14:textId="77777777" w:rsidR="00B83108" w:rsidRDefault="00B83108">
            <w:pPr>
              <w:pStyle w:val="nTable"/>
              <w:spacing w:after="40"/>
            </w:pPr>
            <w:r>
              <w:t>1 Jul 1998 (see r. 2)</w:t>
            </w:r>
          </w:p>
        </w:tc>
      </w:tr>
      <w:tr w:rsidR="000B1A61" w14:paraId="0580F573" w14:textId="77777777">
        <w:tblPrEx>
          <w:tblBorders>
            <w:top w:val="none" w:sz="0" w:space="0" w:color="auto"/>
            <w:bottom w:val="none" w:sz="0" w:space="0" w:color="auto"/>
            <w:insideH w:val="none" w:sz="0" w:space="0" w:color="auto"/>
          </w:tblBorders>
        </w:tblPrEx>
        <w:trPr>
          <w:cantSplit/>
        </w:trPr>
        <w:tc>
          <w:tcPr>
            <w:tcW w:w="3118" w:type="dxa"/>
          </w:tcPr>
          <w:p w14:paraId="5A516322" w14:textId="77777777" w:rsidR="00B83108" w:rsidRDefault="00B83108">
            <w:pPr>
              <w:pStyle w:val="nTable"/>
              <w:spacing w:after="40"/>
              <w:ind w:right="113"/>
              <w:rPr>
                <w:i/>
              </w:rPr>
            </w:pPr>
            <w:r>
              <w:rPr>
                <w:i/>
              </w:rPr>
              <w:t>Radiation Safety (General) Amendment Regulations 1999</w:t>
            </w:r>
          </w:p>
        </w:tc>
        <w:tc>
          <w:tcPr>
            <w:tcW w:w="1276" w:type="dxa"/>
          </w:tcPr>
          <w:p w14:paraId="7F54F83F" w14:textId="77777777" w:rsidR="00B83108" w:rsidRDefault="00B83108">
            <w:pPr>
              <w:pStyle w:val="nTable"/>
              <w:spacing w:after="40"/>
            </w:pPr>
            <w:r>
              <w:t>30 Jun 1999 p. 2875</w:t>
            </w:r>
            <w:r>
              <w:noBreakHyphen/>
              <w:t>6</w:t>
            </w:r>
          </w:p>
        </w:tc>
        <w:tc>
          <w:tcPr>
            <w:tcW w:w="2693" w:type="dxa"/>
          </w:tcPr>
          <w:p w14:paraId="79C4947A" w14:textId="77777777" w:rsidR="00B83108" w:rsidRDefault="00B83108">
            <w:pPr>
              <w:pStyle w:val="nTable"/>
              <w:spacing w:after="40"/>
            </w:pPr>
            <w:r>
              <w:t>1 Jul 1999 (see r. 2)</w:t>
            </w:r>
          </w:p>
        </w:tc>
      </w:tr>
      <w:tr w:rsidR="000B1A61" w14:paraId="7842A4A5" w14:textId="77777777">
        <w:tblPrEx>
          <w:tblBorders>
            <w:top w:val="none" w:sz="0" w:space="0" w:color="auto"/>
            <w:bottom w:val="none" w:sz="0" w:space="0" w:color="auto"/>
            <w:insideH w:val="none" w:sz="0" w:space="0" w:color="auto"/>
          </w:tblBorders>
        </w:tblPrEx>
        <w:trPr>
          <w:cantSplit/>
        </w:trPr>
        <w:tc>
          <w:tcPr>
            <w:tcW w:w="3118" w:type="dxa"/>
          </w:tcPr>
          <w:p w14:paraId="3F54EA42" w14:textId="77777777" w:rsidR="00B83108" w:rsidRDefault="00B83108">
            <w:pPr>
              <w:pStyle w:val="nTable"/>
              <w:spacing w:after="40"/>
              <w:ind w:right="113"/>
              <w:rPr>
                <w:iCs/>
              </w:rPr>
            </w:pPr>
            <w:r>
              <w:rPr>
                <w:i/>
              </w:rPr>
              <w:t>Radiation Safety (General) Amendment Regulations (No. 2) 1999</w:t>
            </w:r>
            <w:r>
              <w:rPr>
                <w:iCs/>
                <w:vertAlign w:val="superscript"/>
              </w:rPr>
              <w:t> 4</w:t>
            </w:r>
          </w:p>
        </w:tc>
        <w:tc>
          <w:tcPr>
            <w:tcW w:w="1276" w:type="dxa"/>
          </w:tcPr>
          <w:p w14:paraId="37ABC9A2" w14:textId="77777777" w:rsidR="00B83108" w:rsidRDefault="00B83108">
            <w:pPr>
              <w:pStyle w:val="nTable"/>
              <w:spacing w:after="40"/>
            </w:pPr>
            <w:r>
              <w:t>31 Dec 1999 p. 7060</w:t>
            </w:r>
            <w:r>
              <w:noBreakHyphen/>
              <w:t>4</w:t>
            </w:r>
          </w:p>
        </w:tc>
        <w:tc>
          <w:tcPr>
            <w:tcW w:w="2693" w:type="dxa"/>
          </w:tcPr>
          <w:p w14:paraId="546315A8" w14:textId="77777777" w:rsidR="00B83108" w:rsidRDefault="00B83108">
            <w:pPr>
              <w:pStyle w:val="nTable"/>
              <w:spacing w:after="40"/>
            </w:pPr>
            <w:r>
              <w:t>31 Dec 1999</w:t>
            </w:r>
          </w:p>
        </w:tc>
      </w:tr>
      <w:tr w:rsidR="000B1A61" w14:paraId="44EC51C8" w14:textId="77777777">
        <w:tblPrEx>
          <w:tblBorders>
            <w:top w:val="none" w:sz="0" w:space="0" w:color="auto"/>
            <w:bottom w:val="none" w:sz="0" w:space="0" w:color="auto"/>
            <w:insideH w:val="none" w:sz="0" w:space="0" w:color="auto"/>
          </w:tblBorders>
        </w:tblPrEx>
        <w:trPr>
          <w:cantSplit/>
        </w:trPr>
        <w:tc>
          <w:tcPr>
            <w:tcW w:w="3118" w:type="dxa"/>
          </w:tcPr>
          <w:p w14:paraId="2FB34D3F" w14:textId="77777777" w:rsidR="00B83108" w:rsidRDefault="00B83108">
            <w:pPr>
              <w:pStyle w:val="nTable"/>
              <w:spacing w:after="40"/>
              <w:ind w:right="113"/>
              <w:rPr>
                <w:i/>
              </w:rPr>
            </w:pPr>
            <w:r>
              <w:rPr>
                <w:i/>
              </w:rPr>
              <w:t xml:space="preserve">Radiation Safety (General) Amendment Regulations 2000 </w:t>
            </w:r>
          </w:p>
        </w:tc>
        <w:tc>
          <w:tcPr>
            <w:tcW w:w="1276" w:type="dxa"/>
          </w:tcPr>
          <w:p w14:paraId="0CA734BE" w14:textId="77777777" w:rsidR="00B83108" w:rsidRDefault="00B83108">
            <w:pPr>
              <w:pStyle w:val="nTable"/>
              <w:spacing w:after="40"/>
            </w:pPr>
            <w:r>
              <w:t>29 Feb 2000 p. 991-2</w:t>
            </w:r>
          </w:p>
        </w:tc>
        <w:tc>
          <w:tcPr>
            <w:tcW w:w="2693" w:type="dxa"/>
          </w:tcPr>
          <w:p w14:paraId="059F221C" w14:textId="77777777" w:rsidR="00B83108" w:rsidRDefault="00B83108">
            <w:pPr>
              <w:pStyle w:val="nTable"/>
              <w:spacing w:after="40"/>
            </w:pPr>
            <w:r>
              <w:t xml:space="preserve">29 Feb 2000 </w:t>
            </w:r>
          </w:p>
        </w:tc>
      </w:tr>
      <w:tr w:rsidR="000B1A61" w14:paraId="57BA2DC0" w14:textId="77777777">
        <w:tblPrEx>
          <w:tblBorders>
            <w:top w:val="none" w:sz="0" w:space="0" w:color="auto"/>
            <w:bottom w:val="none" w:sz="0" w:space="0" w:color="auto"/>
            <w:insideH w:val="none" w:sz="0" w:space="0" w:color="auto"/>
          </w:tblBorders>
        </w:tblPrEx>
        <w:trPr>
          <w:cantSplit/>
        </w:trPr>
        <w:tc>
          <w:tcPr>
            <w:tcW w:w="7087" w:type="dxa"/>
            <w:gridSpan w:val="3"/>
          </w:tcPr>
          <w:p w14:paraId="390A35AE" w14:textId="77777777" w:rsidR="00B83108" w:rsidRDefault="00B83108">
            <w:pPr>
              <w:pStyle w:val="nTable"/>
              <w:spacing w:after="40"/>
            </w:pPr>
            <w:r>
              <w:rPr>
                <w:b/>
                <w:bCs/>
              </w:rPr>
              <w:t xml:space="preserve">Reprint of the </w:t>
            </w:r>
            <w:r>
              <w:rPr>
                <w:b/>
                <w:bCs/>
                <w:i/>
              </w:rPr>
              <w:t>Radiation Safety (General) Regulations 1983</w:t>
            </w:r>
            <w:r>
              <w:rPr>
                <w:b/>
                <w:bCs/>
              </w:rPr>
              <w:t xml:space="preserve"> as at 24 Mar 2000</w:t>
            </w:r>
            <w:r>
              <w:t xml:space="preserve"> (includes amendments listed above)</w:t>
            </w:r>
          </w:p>
        </w:tc>
      </w:tr>
      <w:tr w:rsidR="000B1A61" w14:paraId="0D77C4D7" w14:textId="77777777">
        <w:tblPrEx>
          <w:tblBorders>
            <w:top w:val="none" w:sz="0" w:space="0" w:color="auto"/>
            <w:bottom w:val="none" w:sz="0" w:space="0" w:color="auto"/>
            <w:insideH w:val="none" w:sz="0" w:space="0" w:color="auto"/>
          </w:tblBorders>
        </w:tblPrEx>
        <w:trPr>
          <w:cantSplit/>
        </w:trPr>
        <w:tc>
          <w:tcPr>
            <w:tcW w:w="3118" w:type="dxa"/>
          </w:tcPr>
          <w:p w14:paraId="1C79FAEA" w14:textId="77777777" w:rsidR="00B83108" w:rsidRDefault="00B83108">
            <w:pPr>
              <w:pStyle w:val="nTable"/>
              <w:spacing w:after="40"/>
              <w:ind w:right="113"/>
              <w:rPr>
                <w:iCs/>
              </w:rPr>
            </w:pPr>
            <w:r>
              <w:rPr>
                <w:i/>
              </w:rPr>
              <w:t>Radiation Safety (General) Amendment Regulations 2001</w:t>
            </w:r>
            <w:r>
              <w:rPr>
                <w:iCs/>
                <w:vertAlign w:val="superscript"/>
              </w:rPr>
              <w:t> 5</w:t>
            </w:r>
          </w:p>
        </w:tc>
        <w:tc>
          <w:tcPr>
            <w:tcW w:w="1276" w:type="dxa"/>
          </w:tcPr>
          <w:p w14:paraId="0E9BA686" w14:textId="77777777" w:rsidR="00B83108" w:rsidRDefault="00B83108">
            <w:pPr>
              <w:pStyle w:val="nTable"/>
              <w:spacing w:after="40"/>
            </w:pPr>
            <w:r>
              <w:t>25 Sep 2001 p. 5286</w:t>
            </w:r>
            <w:r>
              <w:noBreakHyphen/>
              <w:t>7</w:t>
            </w:r>
          </w:p>
        </w:tc>
        <w:tc>
          <w:tcPr>
            <w:tcW w:w="2693" w:type="dxa"/>
          </w:tcPr>
          <w:p w14:paraId="0450090C" w14:textId="77777777" w:rsidR="00B83108" w:rsidRDefault="00B83108">
            <w:pPr>
              <w:pStyle w:val="nTable"/>
              <w:spacing w:after="40"/>
            </w:pPr>
            <w:r>
              <w:t>25 Sep 2001</w:t>
            </w:r>
          </w:p>
        </w:tc>
      </w:tr>
      <w:tr w:rsidR="000B1A61" w14:paraId="650E1B68" w14:textId="77777777">
        <w:tblPrEx>
          <w:tblBorders>
            <w:top w:val="none" w:sz="0" w:space="0" w:color="auto"/>
            <w:bottom w:val="none" w:sz="0" w:space="0" w:color="auto"/>
            <w:insideH w:val="none" w:sz="0" w:space="0" w:color="auto"/>
          </w:tblBorders>
        </w:tblPrEx>
        <w:trPr>
          <w:cantSplit/>
        </w:trPr>
        <w:tc>
          <w:tcPr>
            <w:tcW w:w="3118" w:type="dxa"/>
          </w:tcPr>
          <w:p w14:paraId="46C7176A" w14:textId="77777777" w:rsidR="00B83108" w:rsidRDefault="00B83108">
            <w:pPr>
              <w:pStyle w:val="nTable"/>
              <w:spacing w:after="40"/>
              <w:ind w:right="113"/>
              <w:rPr>
                <w:i/>
              </w:rPr>
            </w:pPr>
            <w:r>
              <w:rPr>
                <w:i/>
              </w:rPr>
              <w:t xml:space="preserve">Radiation Safety (General) Amendment Regulations 2002 </w:t>
            </w:r>
          </w:p>
        </w:tc>
        <w:tc>
          <w:tcPr>
            <w:tcW w:w="1276" w:type="dxa"/>
          </w:tcPr>
          <w:p w14:paraId="5EDA16E5" w14:textId="77777777" w:rsidR="00B83108" w:rsidRDefault="00B83108">
            <w:pPr>
              <w:pStyle w:val="nTable"/>
              <w:spacing w:after="40"/>
            </w:pPr>
            <w:r>
              <w:t>26 Mar 2002 p. 1746</w:t>
            </w:r>
            <w:r>
              <w:noBreakHyphen/>
              <w:t>7</w:t>
            </w:r>
          </w:p>
        </w:tc>
        <w:tc>
          <w:tcPr>
            <w:tcW w:w="2693" w:type="dxa"/>
          </w:tcPr>
          <w:p w14:paraId="6FAD43C7" w14:textId="77777777" w:rsidR="00B83108" w:rsidRDefault="00B83108">
            <w:pPr>
              <w:pStyle w:val="nTable"/>
              <w:spacing w:after="40"/>
            </w:pPr>
            <w:r>
              <w:t xml:space="preserve">26 Mar 2002 (see r. 2 and </w:t>
            </w:r>
            <w:r>
              <w:rPr>
                <w:i/>
              </w:rPr>
              <w:t>Gazette</w:t>
            </w:r>
            <w:r>
              <w:t xml:space="preserve"> 26 Mar 2002 p. 1744)</w:t>
            </w:r>
          </w:p>
        </w:tc>
      </w:tr>
      <w:tr w:rsidR="000B1A61" w14:paraId="50246F36" w14:textId="77777777">
        <w:tblPrEx>
          <w:tblBorders>
            <w:top w:val="none" w:sz="0" w:space="0" w:color="auto"/>
            <w:bottom w:val="none" w:sz="0" w:space="0" w:color="auto"/>
            <w:insideH w:val="none" w:sz="0" w:space="0" w:color="auto"/>
          </w:tblBorders>
        </w:tblPrEx>
        <w:trPr>
          <w:cantSplit/>
        </w:trPr>
        <w:tc>
          <w:tcPr>
            <w:tcW w:w="3118" w:type="dxa"/>
          </w:tcPr>
          <w:p w14:paraId="693E5732" w14:textId="77777777" w:rsidR="00B83108" w:rsidRDefault="00B83108">
            <w:pPr>
              <w:pStyle w:val="nTable"/>
              <w:spacing w:after="40"/>
              <w:ind w:right="113"/>
              <w:rPr>
                <w:i/>
              </w:rPr>
            </w:pPr>
            <w:r>
              <w:rPr>
                <w:i/>
              </w:rPr>
              <w:t>Radiation Safety (General) Amendment Regulations (No. 2) 2002</w:t>
            </w:r>
          </w:p>
        </w:tc>
        <w:tc>
          <w:tcPr>
            <w:tcW w:w="1276" w:type="dxa"/>
          </w:tcPr>
          <w:p w14:paraId="17A40104" w14:textId="77777777" w:rsidR="00B83108" w:rsidRDefault="00B83108">
            <w:pPr>
              <w:pStyle w:val="nTable"/>
              <w:spacing w:after="40"/>
            </w:pPr>
            <w:r>
              <w:t>16 Jul 2002 p. 3399</w:t>
            </w:r>
            <w:r>
              <w:noBreakHyphen/>
              <w:t>400</w:t>
            </w:r>
          </w:p>
        </w:tc>
        <w:tc>
          <w:tcPr>
            <w:tcW w:w="2693" w:type="dxa"/>
          </w:tcPr>
          <w:p w14:paraId="09C7C6DB" w14:textId="77777777" w:rsidR="00B83108" w:rsidRDefault="00B83108">
            <w:pPr>
              <w:pStyle w:val="nTable"/>
              <w:spacing w:after="40"/>
            </w:pPr>
            <w:r>
              <w:t>16 Jul 2002</w:t>
            </w:r>
          </w:p>
        </w:tc>
      </w:tr>
      <w:tr w:rsidR="000B1A61" w14:paraId="23F3F03B" w14:textId="77777777">
        <w:tblPrEx>
          <w:tblBorders>
            <w:top w:val="none" w:sz="0" w:space="0" w:color="auto"/>
            <w:bottom w:val="none" w:sz="0" w:space="0" w:color="auto"/>
            <w:insideH w:val="none" w:sz="0" w:space="0" w:color="auto"/>
          </w:tblBorders>
        </w:tblPrEx>
        <w:trPr>
          <w:cantSplit/>
        </w:trPr>
        <w:tc>
          <w:tcPr>
            <w:tcW w:w="3118" w:type="dxa"/>
          </w:tcPr>
          <w:p w14:paraId="20CB588A" w14:textId="77777777" w:rsidR="00B83108" w:rsidRDefault="00B83108">
            <w:pPr>
              <w:pStyle w:val="nTable"/>
              <w:spacing w:after="40"/>
              <w:ind w:right="113"/>
              <w:rPr>
                <w:i/>
              </w:rPr>
            </w:pPr>
            <w:r>
              <w:rPr>
                <w:i/>
              </w:rPr>
              <w:t>Radiation Safety (General) Amendment Regulations 2003</w:t>
            </w:r>
          </w:p>
        </w:tc>
        <w:tc>
          <w:tcPr>
            <w:tcW w:w="1276" w:type="dxa"/>
          </w:tcPr>
          <w:p w14:paraId="34106B84" w14:textId="77777777" w:rsidR="00B83108" w:rsidRDefault="00B83108">
            <w:pPr>
              <w:pStyle w:val="nTable"/>
              <w:spacing w:after="40"/>
            </w:pPr>
            <w:r>
              <w:t xml:space="preserve">2 Jan 2004 </w:t>
            </w:r>
            <w:r>
              <w:br/>
              <w:t>p. 3</w:t>
            </w:r>
          </w:p>
        </w:tc>
        <w:tc>
          <w:tcPr>
            <w:tcW w:w="2693" w:type="dxa"/>
          </w:tcPr>
          <w:p w14:paraId="74F9886F" w14:textId="77777777" w:rsidR="00B83108" w:rsidRDefault="00B83108">
            <w:pPr>
              <w:pStyle w:val="nTable"/>
              <w:spacing w:after="40"/>
            </w:pPr>
            <w:r>
              <w:t>2 Jan 2004</w:t>
            </w:r>
          </w:p>
        </w:tc>
      </w:tr>
      <w:tr w:rsidR="000B1A61" w14:paraId="50A5ED65" w14:textId="77777777">
        <w:tblPrEx>
          <w:tblBorders>
            <w:top w:val="none" w:sz="0" w:space="0" w:color="auto"/>
            <w:bottom w:val="none" w:sz="0" w:space="0" w:color="auto"/>
            <w:insideH w:val="none" w:sz="0" w:space="0" w:color="auto"/>
          </w:tblBorders>
        </w:tblPrEx>
        <w:trPr>
          <w:cantSplit/>
        </w:trPr>
        <w:tc>
          <w:tcPr>
            <w:tcW w:w="3118" w:type="dxa"/>
          </w:tcPr>
          <w:p w14:paraId="6053BC1B" w14:textId="77777777" w:rsidR="00B83108" w:rsidRDefault="00B83108">
            <w:pPr>
              <w:pStyle w:val="nTable"/>
              <w:spacing w:after="40"/>
              <w:ind w:right="113"/>
              <w:rPr>
                <w:i/>
              </w:rPr>
            </w:pPr>
            <w:r>
              <w:rPr>
                <w:i/>
              </w:rPr>
              <w:t>Radiation Safety (General) Amendment Regulations 2008</w:t>
            </w:r>
          </w:p>
        </w:tc>
        <w:tc>
          <w:tcPr>
            <w:tcW w:w="1276" w:type="dxa"/>
          </w:tcPr>
          <w:p w14:paraId="07644C40" w14:textId="77777777" w:rsidR="00B83108" w:rsidRDefault="00B83108">
            <w:pPr>
              <w:pStyle w:val="nTable"/>
              <w:spacing w:after="40"/>
            </w:pPr>
            <w:r>
              <w:t>2 Sep 2008 p. 4117</w:t>
            </w:r>
            <w:r>
              <w:noBreakHyphen/>
              <w:t>20</w:t>
            </w:r>
          </w:p>
        </w:tc>
        <w:tc>
          <w:tcPr>
            <w:tcW w:w="2693" w:type="dxa"/>
          </w:tcPr>
          <w:p w14:paraId="2DCDF111" w14:textId="77777777" w:rsidR="00B83108" w:rsidRDefault="00B83108">
            <w:pPr>
              <w:pStyle w:val="nTable"/>
              <w:spacing w:after="40"/>
            </w:pPr>
            <w:r>
              <w:t>r. 1 and 2: 2 Sep 2008 (see r. 2(a));</w:t>
            </w:r>
            <w:r>
              <w:br/>
              <w:t>Regulations other than r. 1 and 2: 3 Sep 2008 (see r. 2(b))</w:t>
            </w:r>
          </w:p>
        </w:tc>
      </w:tr>
      <w:tr w:rsidR="000B1A61" w14:paraId="41E54937" w14:textId="77777777">
        <w:tblPrEx>
          <w:tblBorders>
            <w:top w:val="none" w:sz="0" w:space="0" w:color="auto"/>
            <w:bottom w:val="none" w:sz="0" w:space="0" w:color="auto"/>
            <w:insideH w:val="none" w:sz="0" w:space="0" w:color="auto"/>
          </w:tblBorders>
        </w:tblPrEx>
        <w:trPr>
          <w:cantSplit/>
        </w:trPr>
        <w:tc>
          <w:tcPr>
            <w:tcW w:w="7087" w:type="dxa"/>
            <w:gridSpan w:val="3"/>
          </w:tcPr>
          <w:p w14:paraId="08911BD4" w14:textId="77777777" w:rsidR="00B83108" w:rsidRDefault="00B83108">
            <w:pPr>
              <w:pStyle w:val="nTable"/>
              <w:spacing w:after="40"/>
            </w:pPr>
            <w:r>
              <w:rPr>
                <w:b/>
                <w:bCs/>
              </w:rPr>
              <w:t xml:space="preserve">Reprint 3: The </w:t>
            </w:r>
            <w:r>
              <w:rPr>
                <w:b/>
                <w:bCs/>
                <w:i/>
              </w:rPr>
              <w:t>Radiation Safety (General) Regulations 1983</w:t>
            </w:r>
            <w:r>
              <w:rPr>
                <w:b/>
                <w:bCs/>
              </w:rPr>
              <w:t xml:space="preserve"> as at 19 Dec 2008</w:t>
            </w:r>
            <w:r>
              <w:t xml:space="preserve"> (includes amendments listed above)</w:t>
            </w:r>
          </w:p>
        </w:tc>
      </w:tr>
      <w:tr w:rsidR="000B1A61" w14:paraId="437AB80D" w14:textId="77777777">
        <w:tblPrEx>
          <w:tblBorders>
            <w:top w:val="none" w:sz="0" w:space="0" w:color="auto"/>
            <w:bottom w:val="none" w:sz="0" w:space="0" w:color="auto"/>
            <w:insideH w:val="none" w:sz="0" w:space="0" w:color="auto"/>
          </w:tblBorders>
        </w:tblPrEx>
        <w:trPr>
          <w:cantSplit/>
        </w:trPr>
        <w:tc>
          <w:tcPr>
            <w:tcW w:w="3118" w:type="dxa"/>
          </w:tcPr>
          <w:p w14:paraId="14369B79" w14:textId="77777777" w:rsidR="00B83108" w:rsidRDefault="00B83108">
            <w:pPr>
              <w:pStyle w:val="nTable"/>
              <w:spacing w:after="40"/>
              <w:ind w:right="113"/>
              <w:rPr>
                <w:iCs/>
                <w:vertAlign w:val="superscript"/>
              </w:rPr>
            </w:pPr>
            <w:r>
              <w:rPr>
                <w:i/>
              </w:rPr>
              <w:t>Radiation Safety (General) Amendment Regulations 2010 </w:t>
            </w:r>
          </w:p>
        </w:tc>
        <w:tc>
          <w:tcPr>
            <w:tcW w:w="1276" w:type="dxa"/>
          </w:tcPr>
          <w:p w14:paraId="0DF7384B" w14:textId="77777777" w:rsidR="00B83108" w:rsidRDefault="00B83108">
            <w:pPr>
              <w:pStyle w:val="nTable"/>
              <w:spacing w:after="40"/>
            </w:pPr>
            <w:r>
              <w:t>17 Aug 2010 p. 4045</w:t>
            </w:r>
            <w:r>
              <w:noBreakHyphen/>
              <w:t>8</w:t>
            </w:r>
          </w:p>
        </w:tc>
        <w:tc>
          <w:tcPr>
            <w:tcW w:w="2693" w:type="dxa"/>
          </w:tcPr>
          <w:p w14:paraId="603745B9" w14:textId="77777777" w:rsidR="00B83108" w:rsidRDefault="00B83108">
            <w:pPr>
              <w:pStyle w:val="nTable"/>
              <w:spacing w:after="40"/>
            </w:pPr>
            <w:r>
              <w:t>r. 1 and 2: 17 Aug 2010 (see r. 2(a));</w:t>
            </w:r>
            <w:r>
              <w:br/>
              <w:t>Regulations other than r. 1 and 2: 18 Aug 2010 (see r. 2(b))</w:t>
            </w:r>
          </w:p>
        </w:tc>
      </w:tr>
      <w:tr w:rsidR="000B1A61" w14:paraId="20B5B005" w14:textId="77777777">
        <w:tblPrEx>
          <w:tblBorders>
            <w:top w:val="none" w:sz="0" w:space="0" w:color="auto"/>
            <w:bottom w:val="none" w:sz="0" w:space="0" w:color="auto"/>
            <w:insideH w:val="none" w:sz="0" w:space="0" w:color="auto"/>
          </w:tblBorders>
        </w:tblPrEx>
        <w:trPr>
          <w:cantSplit/>
        </w:trPr>
        <w:tc>
          <w:tcPr>
            <w:tcW w:w="3118" w:type="dxa"/>
          </w:tcPr>
          <w:p w14:paraId="55F3AF80" w14:textId="77777777" w:rsidR="00B83108" w:rsidRDefault="00B83108">
            <w:pPr>
              <w:pStyle w:val="nTable"/>
              <w:spacing w:after="40"/>
              <w:ind w:right="113"/>
              <w:rPr>
                <w:i/>
              </w:rPr>
            </w:pPr>
            <w:r>
              <w:rPr>
                <w:i/>
              </w:rPr>
              <w:lastRenderedPageBreak/>
              <w:t>Radiation Safety (General) Amendment Regulations 2011</w:t>
            </w:r>
          </w:p>
        </w:tc>
        <w:tc>
          <w:tcPr>
            <w:tcW w:w="1276" w:type="dxa"/>
          </w:tcPr>
          <w:p w14:paraId="00A0A71B" w14:textId="77777777" w:rsidR="00B83108" w:rsidRDefault="00B83108">
            <w:pPr>
              <w:pStyle w:val="nTable"/>
              <w:spacing w:after="40"/>
            </w:pPr>
            <w:r>
              <w:t>1 Apr 2011 p. 1183</w:t>
            </w:r>
            <w:r>
              <w:noBreakHyphen/>
              <w:t>4</w:t>
            </w:r>
          </w:p>
        </w:tc>
        <w:tc>
          <w:tcPr>
            <w:tcW w:w="2693" w:type="dxa"/>
          </w:tcPr>
          <w:p w14:paraId="2E3775F9" w14:textId="77777777" w:rsidR="00B83108" w:rsidRDefault="00B83108">
            <w:pPr>
              <w:pStyle w:val="nTable"/>
              <w:spacing w:after="40"/>
            </w:pPr>
            <w:r>
              <w:t>r. 1 and 2: 1 Apr 2011 (see r. 2(a));</w:t>
            </w:r>
            <w:r>
              <w:br/>
              <w:t>Regulations other than r. 1 and 2: 2 Apr 2011 (see r. 2(b))</w:t>
            </w:r>
          </w:p>
        </w:tc>
      </w:tr>
      <w:tr w:rsidR="000B1A61" w14:paraId="77E9430C" w14:textId="77777777">
        <w:tblPrEx>
          <w:tblBorders>
            <w:top w:val="none" w:sz="0" w:space="0" w:color="auto"/>
            <w:bottom w:val="none" w:sz="0" w:space="0" w:color="auto"/>
            <w:insideH w:val="none" w:sz="0" w:space="0" w:color="auto"/>
          </w:tblBorders>
        </w:tblPrEx>
        <w:trPr>
          <w:cantSplit/>
        </w:trPr>
        <w:tc>
          <w:tcPr>
            <w:tcW w:w="3118" w:type="dxa"/>
          </w:tcPr>
          <w:p w14:paraId="752E77A2" w14:textId="77777777" w:rsidR="00B83108" w:rsidRDefault="00B83108">
            <w:pPr>
              <w:pStyle w:val="nTable"/>
              <w:spacing w:after="40"/>
              <w:ind w:right="113"/>
              <w:rPr>
                <w:i/>
              </w:rPr>
            </w:pPr>
            <w:r>
              <w:rPr>
                <w:i/>
              </w:rPr>
              <w:t>Radiation Safety (General) Amendment Regulations 2014</w:t>
            </w:r>
          </w:p>
        </w:tc>
        <w:tc>
          <w:tcPr>
            <w:tcW w:w="1276" w:type="dxa"/>
          </w:tcPr>
          <w:p w14:paraId="12B072CF" w14:textId="77777777" w:rsidR="00B83108" w:rsidRDefault="00B83108">
            <w:pPr>
              <w:pStyle w:val="nTable"/>
              <w:spacing w:after="40"/>
            </w:pPr>
            <w:r>
              <w:t>30 Dec 2014 p. 5501</w:t>
            </w:r>
            <w:r>
              <w:noBreakHyphen/>
              <w:t>3</w:t>
            </w:r>
          </w:p>
        </w:tc>
        <w:tc>
          <w:tcPr>
            <w:tcW w:w="2693" w:type="dxa"/>
          </w:tcPr>
          <w:p w14:paraId="16312F1E" w14:textId="77777777" w:rsidR="00B83108" w:rsidRDefault="00B83108">
            <w:pPr>
              <w:pStyle w:val="nTable"/>
              <w:spacing w:after="40"/>
            </w:pPr>
            <w:r>
              <w:rPr>
                <w:bCs/>
                <w:snapToGrid w:val="0"/>
                <w:spacing w:val="-2"/>
              </w:rPr>
              <w:t>r. 1 and 2: 30 Dec 2014 (see r. 2(a));</w:t>
            </w:r>
            <w:r>
              <w:rPr>
                <w:bCs/>
                <w:snapToGrid w:val="0"/>
                <w:spacing w:val="-2"/>
              </w:rPr>
              <w:br/>
              <w:t>Regulations other than r. 1 and 2: 31 Dec 2014 (see r. 2(b))</w:t>
            </w:r>
          </w:p>
        </w:tc>
      </w:tr>
      <w:tr w:rsidR="000B1A61" w14:paraId="5D7BE7AC" w14:textId="77777777">
        <w:tblPrEx>
          <w:tblBorders>
            <w:top w:val="none" w:sz="0" w:space="0" w:color="auto"/>
            <w:bottom w:val="none" w:sz="0" w:space="0" w:color="auto"/>
            <w:insideH w:val="none" w:sz="0" w:space="0" w:color="auto"/>
          </w:tblBorders>
        </w:tblPrEx>
        <w:trPr>
          <w:cantSplit/>
        </w:trPr>
        <w:tc>
          <w:tcPr>
            <w:tcW w:w="3118" w:type="dxa"/>
          </w:tcPr>
          <w:p w14:paraId="4ABE298E" w14:textId="77777777" w:rsidR="00B83108" w:rsidRDefault="00B83108">
            <w:pPr>
              <w:pStyle w:val="nTable"/>
              <w:spacing w:after="40"/>
              <w:ind w:right="113"/>
              <w:rPr>
                <w:i/>
              </w:rPr>
            </w:pPr>
            <w:r>
              <w:rPr>
                <w:i/>
              </w:rPr>
              <w:t>Radiation Safety (General) Amendment Regulations 2015</w:t>
            </w:r>
          </w:p>
        </w:tc>
        <w:tc>
          <w:tcPr>
            <w:tcW w:w="1276" w:type="dxa"/>
          </w:tcPr>
          <w:p w14:paraId="7C4D12B6" w14:textId="77777777" w:rsidR="00B83108" w:rsidRDefault="00B83108">
            <w:pPr>
              <w:pStyle w:val="nTable"/>
              <w:spacing w:after="40"/>
            </w:pPr>
            <w:r>
              <w:t>19 May 2015 p. 1754</w:t>
            </w:r>
            <w:r>
              <w:noBreakHyphen/>
              <w:t>7</w:t>
            </w:r>
          </w:p>
        </w:tc>
        <w:tc>
          <w:tcPr>
            <w:tcW w:w="2693" w:type="dxa"/>
          </w:tcPr>
          <w:p w14:paraId="33D3C010" w14:textId="77777777" w:rsidR="00B83108" w:rsidRDefault="00B83108">
            <w:pPr>
              <w:pStyle w:val="nTable"/>
              <w:spacing w:after="40"/>
              <w:rPr>
                <w:bCs/>
                <w:snapToGrid w:val="0"/>
                <w:spacing w:val="-2"/>
              </w:rPr>
            </w:pPr>
            <w:r>
              <w:rPr>
                <w:bCs/>
                <w:snapToGrid w:val="0"/>
                <w:spacing w:val="-2"/>
              </w:rPr>
              <w:t xml:space="preserve">r. 1 and 2: </w:t>
            </w:r>
            <w:r>
              <w:t>19 May 2015</w:t>
            </w:r>
            <w:r>
              <w:rPr>
                <w:bCs/>
                <w:snapToGrid w:val="0"/>
                <w:spacing w:val="-2"/>
              </w:rPr>
              <w:t xml:space="preserve"> (see r. 2(a));</w:t>
            </w:r>
            <w:r>
              <w:rPr>
                <w:bCs/>
                <w:snapToGrid w:val="0"/>
                <w:spacing w:val="-2"/>
              </w:rPr>
              <w:br/>
              <w:t xml:space="preserve">Regulations other than r. 1 and 2: </w:t>
            </w:r>
            <w:r>
              <w:t>1 Jul 2015 (see r. 2(b))</w:t>
            </w:r>
          </w:p>
        </w:tc>
      </w:tr>
      <w:tr w:rsidR="000B1A61" w14:paraId="7DC1E0E7" w14:textId="77777777">
        <w:tblPrEx>
          <w:tblBorders>
            <w:top w:val="none" w:sz="0" w:space="0" w:color="auto"/>
            <w:bottom w:val="none" w:sz="0" w:space="0" w:color="auto"/>
            <w:insideH w:val="none" w:sz="0" w:space="0" w:color="auto"/>
          </w:tblBorders>
        </w:tblPrEx>
        <w:trPr>
          <w:cantSplit/>
        </w:trPr>
        <w:tc>
          <w:tcPr>
            <w:tcW w:w="3118" w:type="dxa"/>
          </w:tcPr>
          <w:p w14:paraId="7573A4B9" w14:textId="77777777" w:rsidR="00B83108" w:rsidRDefault="00B83108">
            <w:pPr>
              <w:pStyle w:val="nTable"/>
              <w:spacing w:after="40"/>
              <w:ind w:right="113"/>
              <w:rPr>
                <w:i/>
              </w:rPr>
            </w:pPr>
            <w:r>
              <w:rPr>
                <w:i/>
              </w:rPr>
              <w:t>Radiation Safety (General) Amendment Regulations (No. 2) 2015</w:t>
            </w:r>
          </w:p>
        </w:tc>
        <w:tc>
          <w:tcPr>
            <w:tcW w:w="1276" w:type="dxa"/>
          </w:tcPr>
          <w:p w14:paraId="708334FB" w14:textId="77777777" w:rsidR="00B83108" w:rsidRDefault="00B83108">
            <w:pPr>
              <w:pStyle w:val="nTable"/>
              <w:spacing w:after="40"/>
            </w:pPr>
            <w:r>
              <w:t>9 Oct 2015 p. 3982</w:t>
            </w:r>
          </w:p>
        </w:tc>
        <w:tc>
          <w:tcPr>
            <w:tcW w:w="2693" w:type="dxa"/>
          </w:tcPr>
          <w:p w14:paraId="7494710C" w14:textId="77777777" w:rsidR="00B83108" w:rsidRDefault="00B83108">
            <w:pPr>
              <w:pStyle w:val="nTable"/>
              <w:spacing w:after="40"/>
              <w:rPr>
                <w:bCs/>
                <w:snapToGrid w:val="0"/>
                <w:spacing w:val="-2"/>
              </w:rPr>
            </w:pPr>
            <w:r>
              <w:rPr>
                <w:bCs/>
                <w:snapToGrid w:val="0"/>
                <w:spacing w:val="-2"/>
              </w:rPr>
              <w:t xml:space="preserve">r. 1 and 2: </w:t>
            </w:r>
            <w:r>
              <w:t>9 Oct 2015</w:t>
            </w:r>
            <w:r>
              <w:rPr>
                <w:bCs/>
                <w:snapToGrid w:val="0"/>
                <w:spacing w:val="-2"/>
              </w:rPr>
              <w:t xml:space="preserve"> (see r. 2(a));</w:t>
            </w:r>
            <w:r>
              <w:rPr>
                <w:bCs/>
                <w:snapToGrid w:val="0"/>
                <w:spacing w:val="-2"/>
              </w:rPr>
              <w:br/>
              <w:t xml:space="preserve">Regulations other than r. 1 and 2: </w:t>
            </w:r>
            <w:r>
              <w:t>1 Jan 2016 (see r. 2(b))</w:t>
            </w:r>
          </w:p>
        </w:tc>
      </w:tr>
      <w:tr w:rsidR="000B1A61" w14:paraId="3F450984" w14:textId="77777777">
        <w:tblPrEx>
          <w:tblBorders>
            <w:top w:val="none" w:sz="0" w:space="0" w:color="auto"/>
            <w:bottom w:val="none" w:sz="0" w:space="0" w:color="auto"/>
            <w:insideH w:val="none" w:sz="0" w:space="0" w:color="auto"/>
          </w:tblBorders>
        </w:tblPrEx>
        <w:trPr>
          <w:cantSplit/>
        </w:trPr>
        <w:tc>
          <w:tcPr>
            <w:tcW w:w="3118" w:type="dxa"/>
          </w:tcPr>
          <w:p w14:paraId="11DDEE63" w14:textId="77777777" w:rsidR="00B83108" w:rsidRDefault="00B83108">
            <w:pPr>
              <w:pStyle w:val="nTable"/>
              <w:spacing w:after="40"/>
              <w:ind w:right="113"/>
            </w:pPr>
            <w:r>
              <w:rPr>
                <w:i/>
              </w:rPr>
              <w:t>Health Regulations Amendment (Fees and Charges) Regulations 2016</w:t>
            </w:r>
            <w:r>
              <w:t xml:space="preserve"> Pt. 6</w:t>
            </w:r>
          </w:p>
        </w:tc>
        <w:tc>
          <w:tcPr>
            <w:tcW w:w="1276" w:type="dxa"/>
          </w:tcPr>
          <w:p w14:paraId="0A0F182C" w14:textId="77777777" w:rsidR="00B83108" w:rsidRDefault="00B83108">
            <w:pPr>
              <w:pStyle w:val="nTable"/>
              <w:spacing w:after="40"/>
            </w:pPr>
            <w:r>
              <w:t>17 Jun 2016 p. 2101-5</w:t>
            </w:r>
          </w:p>
        </w:tc>
        <w:tc>
          <w:tcPr>
            <w:tcW w:w="2693" w:type="dxa"/>
          </w:tcPr>
          <w:p w14:paraId="001EF90D" w14:textId="77777777" w:rsidR="00B83108" w:rsidRDefault="00B83108">
            <w:pPr>
              <w:pStyle w:val="nTable"/>
              <w:spacing w:after="40"/>
              <w:rPr>
                <w:bCs/>
                <w:snapToGrid w:val="0"/>
                <w:spacing w:val="-2"/>
              </w:rPr>
            </w:pPr>
            <w:r>
              <w:rPr>
                <w:bCs/>
                <w:snapToGrid w:val="0"/>
                <w:spacing w:val="-2"/>
              </w:rPr>
              <w:t>1 Jul 2016 (see r. 2(b))</w:t>
            </w:r>
          </w:p>
        </w:tc>
      </w:tr>
      <w:tr w:rsidR="000B1A61" w14:paraId="7619E842" w14:textId="77777777">
        <w:tblPrEx>
          <w:tblBorders>
            <w:top w:val="none" w:sz="0" w:space="0" w:color="auto"/>
            <w:bottom w:val="none" w:sz="0" w:space="0" w:color="auto"/>
            <w:insideH w:val="none" w:sz="0" w:space="0" w:color="auto"/>
          </w:tblBorders>
        </w:tblPrEx>
        <w:trPr>
          <w:cantSplit/>
        </w:trPr>
        <w:tc>
          <w:tcPr>
            <w:tcW w:w="3118" w:type="dxa"/>
          </w:tcPr>
          <w:p w14:paraId="568AE3B8" w14:textId="77777777" w:rsidR="00B83108" w:rsidRDefault="00B83108">
            <w:pPr>
              <w:pStyle w:val="nTable"/>
              <w:spacing w:after="40"/>
              <w:ind w:right="113"/>
              <w:rPr>
                <w:i/>
              </w:rPr>
            </w:pPr>
            <w:r>
              <w:rPr>
                <w:i/>
              </w:rPr>
              <w:t>Radiation Safety (General) Amendment Regulations 2016</w:t>
            </w:r>
          </w:p>
        </w:tc>
        <w:tc>
          <w:tcPr>
            <w:tcW w:w="1276" w:type="dxa"/>
          </w:tcPr>
          <w:p w14:paraId="294EFF1C" w14:textId="77777777" w:rsidR="00B83108" w:rsidRDefault="00B83108">
            <w:pPr>
              <w:pStyle w:val="nTable"/>
              <w:spacing w:after="40"/>
            </w:pPr>
            <w:r>
              <w:t>20 Sep 2016 p. 3967-8</w:t>
            </w:r>
          </w:p>
        </w:tc>
        <w:tc>
          <w:tcPr>
            <w:tcW w:w="2693" w:type="dxa"/>
          </w:tcPr>
          <w:p w14:paraId="569D92E9" w14:textId="77777777" w:rsidR="00B83108" w:rsidRDefault="00B83108">
            <w:pPr>
              <w:pStyle w:val="nTable"/>
              <w:spacing w:after="40"/>
              <w:rPr>
                <w:bCs/>
                <w:snapToGrid w:val="0"/>
                <w:spacing w:val="-2"/>
              </w:rPr>
            </w:pPr>
            <w:r>
              <w:rPr>
                <w:bCs/>
                <w:snapToGrid w:val="0"/>
                <w:spacing w:val="-2"/>
              </w:rPr>
              <w:t>r. 1 and 2: 20 Sep 2016 (see r. 2(a));</w:t>
            </w:r>
            <w:r>
              <w:rPr>
                <w:bCs/>
                <w:snapToGrid w:val="0"/>
                <w:spacing w:val="-2"/>
              </w:rPr>
              <w:br/>
              <w:t>Regulations other than r. 1 and 2: 21 Sep 2016 (see r. 2(b))</w:t>
            </w:r>
          </w:p>
        </w:tc>
      </w:tr>
      <w:tr w:rsidR="000B1A61" w14:paraId="5FA800A5" w14:textId="77777777">
        <w:tblPrEx>
          <w:tblBorders>
            <w:top w:val="none" w:sz="0" w:space="0" w:color="auto"/>
            <w:bottom w:val="none" w:sz="0" w:space="0" w:color="auto"/>
            <w:insideH w:val="none" w:sz="0" w:space="0" w:color="auto"/>
          </w:tblBorders>
        </w:tblPrEx>
        <w:trPr>
          <w:cantSplit/>
        </w:trPr>
        <w:tc>
          <w:tcPr>
            <w:tcW w:w="3118" w:type="dxa"/>
          </w:tcPr>
          <w:p w14:paraId="5AF0103B" w14:textId="77777777" w:rsidR="00B83108" w:rsidRDefault="00B83108">
            <w:pPr>
              <w:pStyle w:val="nTable"/>
              <w:spacing w:after="40"/>
              <w:ind w:right="113"/>
              <w:rPr>
                <w:i/>
              </w:rPr>
            </w:pPr>
            <w:r>
              <w:rPr>
                <w:i/>
              </w:rPr>
              <w:t>Health Regulations Amendment (Public Health) Regulations 2016</w:t>
            </w:r>
            <w:r>
              <w:t xml:space="preserve"> Pt. 31</w:t>
            </w:r>
          </w:p>
        </w:tc>
        <w:tc>
          <w:tcPr>
            <w:tcW w:w="1276" w:type="dxa"/>
          </w:tcPr>
          <w:p w14:paraId="46AB82C5" w14:textId="77777777" w:rsidR="00B83108" w:rsidRDefault="00B83108">
            <w:pPr>
              <w:pStyle w:val="nTable"/>
              <w:spacing w:after="40"/>
            </w:pPr>
            <w:r>
              <w:t>10 Jan 2017 p. 237</w:t>
            </w:r>
            <w:r>
              <w:noBreakHyphen/>
              <w:t>308</w:t>
            </w:r>
          </w:p>
        </w:tc>
        <w:tc>
          <w:tcPr>
            <w:tcW w:w="2693" w:type="dxa"/>
          </w:tcPr>
          <w:p w14:paraId="3CC4A984" w14:textId="77777777" w:rsidR="00B83108" w:rsidRDefault="00B83108">
            <w:pPr>
              <w:pStyle w:val="nTable"/>
              <w:spacing w:after="40"/>
              <w:rPr>
                <w:bCs/>
                <w:snapToGrid w:val="0"/>
                <w:spacing w:val="-2"/>
              </w:rPr>
            </w:pPr>
            <w:r>
              <w:t xml:space="preserve">24 Jan 2017 (see r. 2(b) and </w:t>
            </w:r>
            <w:r>
              <w:rPr>
                <w:i/>
              </w:rPr>
              <w:t>Gazette</w:t>
            </w:r>
            <w:r>
              <w:t xml:space="preserve"> 10 Jan 2017 p. 165)</w:t>
            </w:r>
          </w:p>
        </w:tc>
      </w:tr>
      <w:tr w:rsidR="000B1A61" w14:paraId="7A988B2B" w14:textId="77777777">
        <w:tblPrEx>
          <w:tblBorders>
            <w:top w:val="none" w:sz="0" w:space="0" w:color="auto"/>
            <w:bottom w:val="none" w:sz="0" w:space="0" w:color="auto"/>
            <w:insideH w:val="none" w:sz="0" w:space="0" w:color="auto"/>
          </w:tblBorders>
        </w:tblPrEx>
        <w:trPr>
          <w:cantSplit/>
        </w:trPr>
        <w:tc>
          <w:tcPr>
            <w:tcW w:w="3118" w:type="dxa"/>
          </w:tcPr>
          <w:p w14:paraId="4B2DB606" w14:textId="77777777" w:rsidR="00B83108" w:rsidRDefault="00B83108">
            <w:pPr>
              <w:pStyle w:val="nTable"/>
              <w:spacing w:after="40"/>
              <w:ind w:right="113"/>
              <w:rPr>
                <w:i/>
              </w:rPr>
            </w:pPr>
            <w:r>
              <w:rPr>
                <w:i/>
              </w:rPr>
              <w:t>Radiation Safety (General) Amendment Regulations 2017</w:t>
            </w:r>
          </w:p>
        </w:tc>
        <w:tc>
          <w:tcPr>
            <w:tcW w:w="1276" w:type="dxa"/>
          </w:tcPr>
          <w:p w14:paraId="33ACD63A" w14:textId="77777777" w:rsidR="00B83108" w:rsidRDefault="00B83108">
            <w:pPr>
              <w:pStyle w:val="nTable"/>
              <w:spacing w:after="40"/>
            </w:pPr>
            <w:r>
              <w:t>7 Mar 2017 p. 1526-7</w:t>
            </w:r>
          </w:p>
        </w:tc>
        <w:tc>
          <w:tcPr>
            <w:tcW w:w="2693" w:type="dxa"/>
          </w:tcPr>
          <w:p w14:paraId="08A344F1" w14:textId="77777777" w:rsidR="00B83108" w:rsidRDefault="00B83108">
            <w:pPr>
              <w:pStyle w:val="nTable"/>
              <w:spacing w:after="40"/>
            </w:pPr>
            <w:r>
              <w:rPr>
                <w:bCs/>
                <w:snapToGrid w:val="0"/>
                <w:spacing w:val="-2"/>
              </w:rPr>
              <w:t>r. 1 and 2: 7 Mar 2017 (see r. 2(a));</w:t>
            </w:r>
            <w:r>
              <w:rPr>
                <w:bCs/>
                <w:snapToGrid w:val="0"/>
                <w:spacing w:val="-2"/>
              </w:rPr>
              <w:br/>
              <w:t>Regulations other than r. 1 and 2: 8 Mar 2017 (see r. 2(b))</w:t>
            </w:r>
          </w:p>
        </w:tc>
      </w:tr>
      <w:tr w:rsidR="000B1A61" w14:paraId="0043B6AD" w14:textId="77777777">
        <w:tblPrEx>
          <w:tblBorders>
            <w:top w:val="none" w:sz="0" w:space="0" w:color="auto"/>
            <w:bottom w:val="none" w:sz="0" w:space="0" w:color="auto"/>
            <w:insideH w:val="none" w:sz="0" w:space="0" w:color="auto"/>
          </w:tblBorders>
        </w:tblPrEx>
        <w:trPr>
          <w:cantSplit/>
        </w:trPr>
        <w:tc>
          <w:tcPr>
            <w:tcW w:w="3118" w:type="dxa"/>
          </w:tcPr>
          <w:p w14:paraId="491FE49C" w14:textId="77777777" w:rsidR="00B83108" w:rsidRDefault="00B83108">
            <w:pPr>
              <w:pStyle w:val="nTable"/>
              <w:spacing w:after="40"/>
              <w:ind w:right="113"/>
            </w:pPr>
            <w:r>
              <w:rPr>
                <w:i/>
              </w:rPr>
              <w:t>Health Regulations Amendment (Fees and Charges) Regulations 2017</w:t>
            </w:r>
            <w:r>
              <w:t xml:space="preserve"> Pt. 9</w:t>
            </w:r>
          </w:p>
        </w:tc>
        <w:tc>
          <w:tcPr>
            <w:tcW w:w="1276" w:type="dxa"/>
          </w:tcPr>
          <w:p w14:paraId="67921567" w14:textId="77777777" w:rsidR="00B83108" w:rsidRDefault="00B83108">
            <w:pPr>
              <w:pStyle w:val="nTable"/>
              <w:spacing w:after="40"/>
            </w:pPr>
            <w:r>
              <w:t>30 Jun 2017 p. 3568</w:t>
            </w:r>
            <w:r>
              <w:noBreakHyphen/>
              <w:t>74</w:t>
            </w:r>
          </w:p>
        </w:tc>
        <w:tc>
          <w:tcPr>
            <w:tcW w:w="2693" w:type="dxa"/>
          </w:tcPr>
          <w:p w14:paraId="6A4BFD5D" w14:textId="77777777" w:rsidR="00B83108" w:rsidRDefault="00B83108">
            <w:pPr>
              <w:pStyle w:val="nTable"/>
              <w:spacing w:after="40"/>
              <w:rPr>
                <w:bCs/>
                <w:snapToGrid w:val="0"/>
                <w:spacing w:val="-2"/>
              </w:rPr>
            </w:pPr>
            <w:r>
              <w:rPr>
                <w:bCs/>
                <w:snapToGrid w:val="0"/>
                <w:spacing w:val="-2"/>
              </w:rPr>
              <w:t>1 Jul 2017 (see r. 2(b))</w:t>
            </w:r>
          </w:p>
        </w:tc>
      </w:tr>
      <w:tr w:rsidR="000B1A61" w14:paraId="2E164299" w14:textId="77777777">
        <w:tblPrEx>
          <w:tblBorders>
            <w:top w:val="none" w:sz="0" w:space="0" w:color="auto"/>
            <w:bottom w:val="none" w:sz="0" w:space="0" w:color="auto"/>
            <w:insideH w:val="none" w:sz="0" w:space="0" w:color="auto"/>
          </w:tblBorders>
        </w:tblPrEx>
        <w:trPr>
          <w:cantSplit/>
        </w:trPr>
        <w:tc>
          <w:tcPr>
            <w:tcW w:w="7087" w:type="dxa"/>
            <w:gridSpan w:val="3"/>
          </w:tcPr>
          <w:p w14:paraId="40C3AED0" w14:textId="77777777" w:rsidR="00B83108" w:rsidRDefault="00B83108">
            <w:pPr>
              <w:pStyle w:val="nTable"/>
              <w:spacing w:after="40"/>
              <w:rPr>
                <w:bCs/>
                <w:snapToGrid w:val="0"/>
                <w:spacing w:val="-2"/>
              </w:rPr>
            </w:pPr>
            <w:r>
              <w:rPr>
                <w:b/>
                <w:bCs/>
                <w:snapToGrid w:val="0"/>
                <w:spacing w:val="-2"/>
              </w:rPr>
              <w:t xml:space="preserve">Reprint 4: The </w:t>
            </w:r>
            <w:r>
              <w:rPr>
                <w:b/>
                <w:bCs/>
                <w:i/>
                <w:noProof/>
                <w:snapToGrid w:val="0"/>
                <w:spacing w:val="-2"/>
              </w:rPr>
              <w:t>Radiation Safety (General) Regulations 1983</w:t>
            </w:r>
            <w:r>
              <w:rPr>
                <w:b/>
                <w:bCs/>
                <w:snapToGrid w:val="0"/>
                <w:spacing w:val="-2"/>
              </w:rPr>
              <w:t xml:space="preserve"> as at 4 Aug 2017</w:t>
            </w:r>
            <w:r>
              <w:rPr>
                <w:bCs/>
                <w:snapToGrid w:val="0"/>
                <w:spacing w:val="-2"/>
              </w:rPr>
              <w:t xml:space="preserve"> (includes amendments listed above)</w:t>
            </w:r>
          </w:p>
        </w:tc>
      </w:tr>
      <w:tr w:rsidR="000B1A61" w14:paraId="704E2924" w14:textId="77777777">
        <w:tblPrEx>
          <w:tblBorders>
            <w:top w:val="none" w:sz="0" w:space="0" w:color="auto"/>
            <w:bottom w:val="none" w:sz="0" w:space="0" w:color="auto"/>
            <w:insideH w:val="none" w:sz="0" w:space="0" w:color="auto"/>
          </w:tblBorders>
        </w:tblPrEx>
        <w:trPr>
          <w:cantSplit/>
        </w:trPr>
        <w:tc>
          <w:tcPr>
            <w:tcW w:w="3118" w:type="dxa"/>
          </w:tcPr>
          <w:p w14:paraId="2705B210" w14:textId="77777777" w:rsidR="00B83108" w:rsidRDefault="00B83108">
            <w:pPr>
              <w:pStyle w:val="nTable"/>
              <w:spacing w:after="40"/>
              <w:ind w:right="113"/>
            </w:pPr>
            <w:r>
              <w:rPr>
                <w:i/>
              </w:rPr>
              <w:t>Health Regulations Amendment (Fees and Charges) Regulations 2018</w:t>
            </w:r>
            <w:r>
              <w:t xml:space="preserve"> Pt. 9</w:t>
            </w:r>
          </w:p>
        </w:tc>
        <w:tc>
          <w:tcPr>
            <w:tcW w:w="1276" w:type="dxa"/>
          </w:tcPr>
          <w:p w14:paraId="208CD86C" w14:textId="77777777" w:rsidR="00B83108" w:rsidRDefault="00B83108">
            <w:pPr>
              <w:pStyle w:val="nTable"/>
              <w:spacing w:after="40"/>
            </w:pPr>
            <w:r>
              <w:t>25 May 2018 p. 1632</w:t>
            </w:r>
            <w:r>
              <w:noBreakHyphen/>
              <w:t>9</w:t>
            </w:r>
          </w:p>
        </w:tc>
        <w:tc>
          <w:tcPr>
            <w:tcW w:w="2693" w:type="dxa"/>
          </w:tcPr>
          <w:p w14:paraId="56575B15" w14:textId="77777777" w:rsidR="00B83108" w:rsidRDefault="00B83108">
            <w:pPr>
              <w:pStyle w:val="nTable"/>
              <w:spacing w:after="40"/>
              <w:rPr>
                <w:bCs/>
                <w:snapToGrid w:val="0"/>
                <w:spacing w:val="-2"/>
              </w:rPr>
            </w:pPr>
            <w:r>
              <w:t>1 Jul 2018 (see r. 2(b))</w:t>
            </w:r>
          </w:p>
        </w:tc>
      </w:tr>
      <w:tr w:rsidR="000B1A61" w14:paraId="2C566159" w14:textId="77777777">
        <w:tblPrEx>
          <w:tblBorders>
            <w:top w:val="none" w:sz="0" w:space="0" w:color="auto"/>
            <w:bottom w:val="none" w:sz="0" w:space="0" w:color="auto"/>
            <w:insideH w:val="none" w:sz="0" w:space="0" w:color="auto"/>
          </w:tblBorders>
        </w:tblPrEx>
        <w:trPr>
          <w:cantSplit/>
        </w:trPr>
        <w:tc>
          <w:tcPr>
            <w:tcW w:w="3118" w:type="dxa"/>
          </w:tcPr>
          <w:p w14:paraId="018D353B" w14:textId="77777777" w:rsidR="00B83108" w:rsidRDefault="00B83108">
            <w:pPr>
              <w:pStyle w:val="nTable"/>
              <w:spacing w:after="40"/>
              <w:ind w:right="113"/>
              <w:rPr>
                <w:i/>
              </w:rPr>
            </w:pPr>
            <w:r>
              <w:rPr>
                <w:i/>
              </w:rPr>
              <w:t>Radiation Safety (General) Amendment Regulations 2018</w:t>
            </w:r>
          </w:p>
        </w:tc>
        <w:tc>
          <w:tcPr>
            <w:tcW w:w="1276" w:type="dxa"/>
          </w:tcPr>
          <w:p w14:paraId="213FC252" w14:textId="77777777" w:rsidR="00B83108" w:rsidRDefault="00B83108">
            <w:pPr>
              <w:pStyle w:val="nTable"/>
              <w:spacing w:after="40"/>
            </w:pPr>
            <w:r>
              <w:t>16 Oct 2018 p. 4094</w:t>
            </w:r>
          </w:p>
        </w:tc>
        <w:tc>
          <w:tcPr>
            <w:tcW w:w="2693" w:type="dxa"/>
          </w:tcPr>
          <w:p w14:paraId="260E8BE0" w14:textId="77777777" w:rsidR="00B83108" w:rsidRDefault="00B83108">
            <w:pPr>
              <w:pStyle w:val="nTable"/>
              <w:spacing w:after="40"/>
            </w:pPr>
            <w:r>
              <w:t>r. 1 and 2: 16 Oct 2018 (see  r. 2(a));</w:t>
            </w:r>
          </w:p>
          <w:p w14:paraId="1718C551" w14:textId="77777777" w:rsidR="00B83108" w:rsidRDefault="00B83108">
            <w:pPr>
              <w:pStyle w:val="nTable"/>
              <w:spacing w:after="40"/>
            </w:pPr>
            <w:r>
              <w:t>Regulations other than r. 1 and 2: 17 Oct 2018 (see r. 2(b))</w:t>
            </w:r>
          </w:p>
        </w:tc>
      </w:tr>
      <w:tr w:rsidR="000B1A61" w14:paraId="6B137689" w14:textId="77777777">
        <w:trPr>
          <w:cantSplit/>
        </w:trPr>
        <w:tc>
          <w:tcPr>
            <w:tcW w:w="3118" w:type="dxa"/>
            <w:tcBorders>
              <w:top w:val="nil"/>
              <w:bottom w:val="nil"/>
            </w:tcBorders>
          </w:tcPr>
          <w:p w14:paraId="08E155E9" w14:textId="77777777" w:rsidR="00B83108" w:rsidRDefault="00B83108">
            <w:pPr>
              <w:pStyle w:val="nTable"/>
              <w:spacing w:after="40"/>
              <w:ind w:right="113"/>
              <w:rPr>
                <w:i/>
              </w:rPr>
            </w:pPr>
            <w:r>
              <w:rPr>
                <w:i/>
              </w:rPr>
              <w:lastRenderedPageBreak/>
              <w:t>Health Regulations Amendment (Fees and Charges) Regulations 2019</w:t>
            </w:r>
            <w:r>
              <w:t xml:space="preserve"> Pt. 9</w:t>
            </w:r>
          </w:p>
        </w:tc>
        <w:tc>
          <w:tcPr>
            <w:tcW w:w="1276" w:type="dxa"/>
            <w:tcBorders>
              <w:top w:val="nil"/>
              <w:bottom w:val="nil"/>
            </w:tcBorders>
          </w:tcPr>
          <w:p w14:paraId="47A97AD0" w14:textId="77777777" w:rsidR="00B83108" w:rsidRDefault="00B83108">
            <w:pPr>
              <w:pStyle w:val="nTable"/>
              <w:spacing w:after="40"/>
            </w:pPr>
            <w:r>
              <w:t>14 Jun 2019 p. 1883</w:t>
            </w:r>
            <w:r>
              <w:noBreakHyphen/>
              <w:t>94</w:t>
            </w:r>
          </w:p>
        </w:tc>
        <w:tc>
          <w:tcPr>
            <w:tcW w:w="2693" w:type="dxa"/>
            <w:tcBorders>
              <w:top w:val="nil"/>
              <w:bottom w:val="nil"/>
            </w:tcBorders>
          </w:tcPr>
          <w:p w14:paraId="4BD9515F" w14:textId="77777777" w:rsidR="00B83108" w:rsidRDefault="00B83108">
            <w:pPr>
              <w:pStyle w:val="nTable"/>
              <w:spacing w:after="40"/>
            </w:pPr>
            <w:r>
              <w:t>1 Jul 2019 (see r. 2(b))</w:t>
            </w:r>
          </w:p>
        </w:tc>
      </w:tr>
      <w:tr w:rsidR="000B1A61" w14:paraId="6E324EF7" w14:textId="77777777">
        <w:trPr>
          <w:cantSplit/>
        </w:trPr>
        <w:tc>
          <w:tcPr>
            <w:tcW w:w="3118" w:type="dxa"/>
            <w:tcBorders>
              <w:top w:val="nil"/>
              <w:bottom w:val="nil"/>
            </w:tcBorders>
          </w:tcPr>
          <w:p w14:paraId="64B75B7B" w14:textId="77777777" w:rsidR="00B83108" w:rsidRDefault="00B83108">
            <w:pPr>
              <w:pStyle w:val="nTable"/>
              <w:spacing w:after="40"/>
              <w:ind w:right="113"/>
              <w:rPr>
                <w:i/>
              </w:rPr>
            </w:pPr>
            <w:r>
              <w:rPr>
                <w:i/>
              </w:rPr>
              <w:t>Health Regulations Amendment (Fees and Charges) Regulations 2020</w:t>
            </w:r>
            <w:r>
              <w:t xml:space="preserve"> Pt. 6</w:t>
            </w:r>
          </w:p>
        </w:tc>
        <w:tc>
          <w:tcPr>
            <w:tcW w:w="1276" w:type="dxa"/>
            <w:tcBorders>
              <w:top w:val="nil"/>
              <w:bottom w:val="nil"/>
            </w:tcBorders>
          </w:tcPr>
          <w:p w14:paraId="693D654F" w14:textId="77777777" w:rsidR="00B83108" w:rsidRDefault="00B83108">
            <w:pPr>
              <w:pStyle w:val="nTable"/>
              <w:spacing w:after="40"/>
            </w:pPr>
            <w:r>
              <w:t>SL 2020/97 26 Jun 2020</w:t>
            </w:r>
          </w:p>
        </w:tc>
        <w:tc>
          <w:tcPr>
            <w:tcW w:w="2693" w:type="dxa"/>
            <w:tcBorders>
              <w:top w:val="nil"/>
              <w:bottom w:val="nil"/>
            </w:tcBorders>
          </w:tcPr>
          <w:p w14:paraId="7364698E" w14:textId="77777777" w:rsidR="00B83108" w:rsidRDefault="00B83108">
            <w:pPr>
              <w:pStyle w:val="nTable"/>
              <w:spacing w:after="40"/>
            </w:pPr>
            <w:r>
              <w:t>1 Jul 2020 (see r. 2(b))</w:t>
            </w:r>
          </w:p>
        </w:tc>
      </w:tr>
      <w:tr w:rsidR="000B1A61" w14:paraId="73084AD8" w14:textId="77777777">
        <w:trPr>
          <w:cantSplit/>
        </w:trPr>
        <w:tc>
          <w:tcPr>
            <w:tcW w:w="3118" w:type="dxa"/>
            <w:tcBorders>
              <w:top w:val="nil"/>
              <w:bottom w:val="nil"/>
            </w:tcBorders>
          </w:tcPr>
          <w:p w14:paraId="1B0C469B" w14:textId="77777777" w:rsidR="00B83108" w:rsidRDefault="00B83108">
            <w:pPr>
              <w:pStyle w:val="nTable"/>
              <w:spacing w:after="40"/>
              <w:ind w:right="113"/>
            </w:pPr>
            <w:r>
              <w:rPr>
                <w:i/>
              </w:rPr>
              <w:t>Health Regulations Amendment (Fees and Charges) Regulations 2021</w:t>
            </w:r>
            <w:r>
              <w:t xml:space="preserve"> Pt. 6</w:t>
            </w:r>
          </w:p>
        </w:tc>
        <w:tc>
          <w:tcPr>
            <w:tcW w:w="1276" w:type="dxa"/>
            <w:tcBorders>
              <w:top w:val="nil"/>
              <w:bottom w:val="nil"/>
            </w:tcBorders>
          </w:tcPr>
          <w:p w14:paraId="40FD58F0" w14:textId="77777777" w:rsidR="00B83108" w:rsidRDefault="00B83108">
            <w:pPr>
              <w:pStyle w:val="nTable"/>
              <w:spacing w:after="40"/>
            </w:pPr>
            <w:r>
              <w:t>SL 2021/108 29 Jun 2021</w:t>
            </w:r>
          </w:p>
        </w:tc>
        <w:tc>
          <w:tcPr>
            <w:tcW w:w="2693" w:type="dxa"/>
            <w:tcBorders>
              <w:top w:val="nil"/>
              <w:bottom w:val="nil"/>
            </w:tcBorders>
          </w:tcPr>
          <w:p w14:paraId="5249C49B" w14:textId="77777777" w:rsidR="00B83108" w:rsidRDefault="00B83108">
            <w:pPr>
              <w:pStyle w:val="nTable"/>
              <w:spacing w:after="40"/>
            </w:pPr>
            <w:r>
              <w:t>1 Jul 2021 (see r. 2(b))</w:t>
            </w:r>
          </w:p>
        </w:tc>
      </w:tr>
      <w:tr w:rsidR="000B1A61" w14:paraId="52099CC9" w14:textId="77777777">
        <w:trPr>
          <w:cantSplit/>
        </w:trPr>
        <w:tc>
          <w:tcPr>
            <w:tcW w:w="3118" w:type="dxa"/>
            <w:tcBorders>
              <w:top w:val="nil"/>
              <w:bottom w:val="nil"/>
            </w:tcBorders>
          </w:tcPr>
          <w:p w14:paraId="202C26D3" w14:textId="77777777" w:rsidR="00B83108" w:rsidRDefault="00B83108">
            <w:pPr>
              <w:pStyle w:val="nTable"/>
              <w:spacing w:after="40"/>
              <w:ind w:right="113"/>
              <w:rPr>
                <w:i/>
              </w:rPr>
            </w:pPr>
            <w:r>
              <w:rPr>
                <w:i/>
              </w:rPr>
              <w:t>Radiation Safety (General) Amendment Regulations 2022</w:t>
            </w:r>
          </w:p>
        </w:tc>
        <w:tc>
          <w:tcPr>
            <w:tcW w:w="1276" w:type="dxa"/>
            <w:tcBorders>
              <w:top w:val="nil"/>
              <w:bottom w:val="nil"/>
            </w:tcBorders>
          </w:tcPr>
          <w:p w14:paraId="58DA24EC" w14:textId="77777777" w:rsidR="00B83108" w:rsidRDefault="00B83108">
            <w:pPr>
              <w:pStyle w:val="nTable"/>
              <w:spacing w:after="40"/>
            </w:pPr>
            <w:r>
              <w:t>SL 2022/33 11 Mar 2022</w:t>
            </w:r>
          </w:p>
        </w:tc>
        <w:tc>
          <w:tcPr>
            <w:tcW w:w="2693" w:type="dxa"/>
            <w:tcBorders>
              <w:top w:val="nil"/>
              <w:bottom w:val="nil"/>
            </w:tcBorders>
          </w:tcPr>
          <w:p w14:paraId="43C75B62" w14:textId="77777777" w:rsidR="00B83108" w:rsidRDefault="00B83108">
            <w:pPr>
              <w:pStyle w:val="nTable"/>
              <w:spacing w:after="40"/>
            </w:pPr>
            <w:r>
              <w:t>r. 1 and 2: 11 Mar 2022 (see r. 2(a));</w:t>
            </w:r>
            <w:r>
              <w:br/>
              <w:t>Regulations other than r. 1 and 2: 31 Mar 2022 (see r. 2(b) and SL 2022/18 cl. 2)</w:t>
            </w:r>
          </w:p>
        </w:tc>
      </w:tr>
      <w:tr w:rsidR="000B1A61" w14:paraId="5590055A" w14:textId="77777777">
        <w:trPr>
          <w:cantSplit/>
        </w:trPr>
        <w:tc>
          <w:tcPr>
            <w:tcW w:w="3118" w:type="dxa"/>
            <w:tcBorders>
              <w:top w:val="nil"/>
              <w:bottom w:val="nil"/>
            </w:tcBorders>
          </w:tcPr>
          <w:p w14:paraId="55D0B139" w14:textId="77777777" w:rsidR="00B83108" w:rsidRDefault="00B83108">
            <w:pPr>
              <w:pStyle w:val="nTable"/>
              <w:spacing w:after="40"/>
              <w:ind w:right="113"/>
              <w:rPr>
                <w:i/>
              </w:rPr>
            </w:pPr>
            <w:r>
              <w:rPr>
                <w:i/>
              </w:rPr>
              <w:t>Health Regulations Amendment (Veterinary Practice) Regulations 2022</w:t>
            </w:r>
            <w:r>
              <w:t xml:space="preserve"> Pt. 3</w:t>
            </w:r>
          </w:p>
        </w:tc>
        <w:tc>
          <w:tcPr>
            <w:tcW w:w="1276" w:type="dxa"/>
            <w:tcBorders>
              <w:top w:val="nil"/>
              <w:bottom w:val="nil"/>
            </w:tcBorders>
          </w:tcPr>
          <w:p w14:paraId="422BA841" w14:textId="77777777" w:rsidR="00B83108" w:rsidRDefault="00B83108">
            <w:pPr>
              <w:pStyle w:val="nTable"/>
              <w:spacing w:after="40"/>
            </w:pPr>
            <w:r>
              <w:t>SL 2022/93 17 Jun 2022</w:t>
            </w:r>
          </w:p>
        </w:tc>
        <w:tc>
          <w:tcPr>
            <w:tcW w:w="2693" w:type="dxa"/>
            <w:tcBorders>
              <w:top w:val="nil"/>
              <w:bottom w:val="nil"/>
            </w:tcBorders>
          </w:tcPr>
          <w:p w14:paraId="1FE2A992" w14:textId="77777777" w:rsidR="00B83108" w:rsidRDefault="00B83108">
            <w:pPr>
              <w:pStyle w:val="nTable"/>
              <w:spacing w:after="40"/>
            </w:pPr>
            <w:r>
              <w:rPr>
                <w:bCs/>
                <w:snapToGrid w:val="0"/>
              </w:rPr>
              <w:t>18 Jun 2022 (see r. 2(b) and SL 2022/81 cl. 2)</w:t>
            </w:r>
          </w:p>
        </w:tc>
      </w:tr>
      <w:tr w:rsidR="000B1A61" w14:paraId="52080BC4" w14:textId="77777777">
        <w:trPr>
          <w:cantSplit/>
        </w:trPr>
        <w:tc>
          <w:tcPr>
            <w:tcW w:w="3118" w:type="dxa"/>
            <w:tcBorders>
              <w:top w:val="nil"/>
              <w:bottom w:val="nil"/>
            </w:tcBorders>
          </w:tcPr>
          <w:p w14:paraId="112A3A32" w14:textId="77777777" w:rsidR="00B83108" w:rsidRDefault="00B83108">
            <w:pPr>
              <w:pStyle w:val="nTable"/>
              <w:spacing w:after="40"/>
              <w:ind w:right="113"/>
              <w:rPr>
                <w:i/>
              </w:rPr>
            </w:pPr>
            <w:r>
              <w:rPr>
                <w:i/>
              </w:rPr>
              <w:t xml:space="preserve">Health Regulations Amendment (Fees and Charges) Regulations 2022 </w:t>
            </w:r>
            <w:r>
              <w:t>Pt. 9</w:t>
            </w:r>
          </w:p>
        </w:tc>
        <w:tc>
          <w:tcPr>
            <w:tcW w:w="1276" w:type="dxa"/>
            <w:tcBorders>
              <w:top w:val="nil"/>
              <w:bottom w:val="nil"/>
            </w:tcBorders>
          </w:tcPr>
          <w:p w14:paraId="1C07443E" w14:textId="77777777" w:rsidR="00B83108" w:rsidRDefault="00B83108">
            <w:pPr>
              <w:pStyle w:val="nTable"/>
              <w:spacing w:after="40"/>
            </w:pPr>
            <w:r>
              <w:t>SL 2022/136 15 Jul 2022</w:t>
            </w:r>
          </w:p>
        </w:tc>
        <w:tc>
          <w:tcPr>
            <w:tcW w:w="2693" w:type="dxa"/>
            <w:tcBorders>
              <w:top w:val="nil"/>
              <w:bottom w:val="nil"/>
            </w:tcBorders>
          </w:tcPr>
          <w:p w14:paraId="5DD1BB37" w14:textId="77777777" w:rsidR="00B83108" w:rsidRDefault="00B83108">
            <w:pPr>
              <w:pStyle w:val="nTable"/>
              <w:spacing w:after="40"/>
              <w:rPr>
                <w:bCs/>
                <w:snapToGrid w:val="0"/>
              </w:rPr>
            </w:pPr>
            <w:r>
              <w:rPr>
                <w:bCs/>
                <w:snapToGrid w:val="0"/>
              </w:rPr>
              <w:t>16 Jul 2022 (see r. 2(b))</w:t>
            </w:r>
          </w:p>
        </w:tc>
      </w:tr>
      <w:tr w:rsidR="000B1A61" w14:paraId="7C57E47E" w14:textId="77777777">
        <w:trPr>
          <w:cantSplit/>
        </w:trPr>
        <w:tc>
          <w:tcPr>
            <w:tcW w:w="3118" w:type="dxa"/>
            <w:tcBorders>
              <w:top w:val="nil"/>
              <w:bottom w:val="nil"/>
            </w:tcBorders>
          </w:tcPr>
          <w:p w14:paraId="19B82F6E" w14:textId="77777777" w:rsidR="00B83108" w:rsidRDefault="00B83108">
            <w:pPr>
              <w:pStyle w:val="nTable"/>
              <w:spacing w:after="40"/>
              <w:ind w:right="113"/>
              <w:rPr>
                <w:i/>
              </w:rPr>
            </w:pPr>
            <w:r>
              <w:rPr>
                <w:i/>
              </w:rPr>
              <w:t>Health Regulations Amendment (Fees and Charges) Regulations 2023</w:t>
            </w:r>
            <w:r>
              <w:t xml:space="preserve"> Pt. 9</w:t>
            </w:r>
          </w:p>
        </w:tc>
        <w:tc>
          <w:tcPr>
            <w:tcW w:w="1276" w:type="dxa"/>
            <w:tcBorders>
              <w:top w:val="nil"/>
              <w:bottom w:val="nil"/>
            </w:tcBorders>
          </w:tcPr>
          <w:p w14:paraId="4A003E8A" w14:textId="77777777" w:rsidR="00B83108" w:rsidRDefault="00B83108">
            <w:pPr>
              <w:pStyle w:val="nTable"/>
              <w:spacing w:after="40"/>
            </w:pPr>
            <w:r>
              <w:t>SL 2023/96 30 Jun 2023</w:t>
            </w:r>
          </w:p>
        </w:tc>
        <w:tc>
          <w:tcPr>
            <w:tcW w:w="2693" w:type="dxa"/>
            <w:tcBorders>
              <w:top w:val="nil"/>
              <w:bottom w:val="nil"/>
            </w:tcBorders>
          </w:tcPr>
          <w:p w14:paraId="066C1B17" w14:textId="77777777" w:rsidR="00B83108" w:rsidRDefault="00B83108">
            <w:pPr>
              <w:pStyle w:val="nTable"/>
              <w:spacing w:after="40"/>
              <w:rPr>
                <w:bCs/>
                <w:snapToGrid w:val="0"/>
              </w:rPr>
            </w:pPr>
            <w:r>
              <w:rPr>
                <w:bCs/>
                <w:snapToGrid w:val="0"/>
              </w:rPr>
              <w:t>1 Jul 2023 (see r. 2(b))</w:t>
            </w:r>
          </w:p>
        </w:tc>
      </w:tr>
      <w:tr w:rsidR="000B1A61" w14:paraId="5FCD7D26" w14:textId="77777777">
        <w:trPr>
          <w:cantSplit/>
        </w:trPr>
        <w:tc>
          <w:tcPr>
            <w:tcW w:w="3118" w:type="dxa"/>
            <w:tcBorders>
              <w:top w:val="nil"/>
              <w:bottom w:val="nil"/>
            </w:tcBorders>
          </w:tcPr>
          <w:p w14:paraId="52E5BD3E" w14:textId="77777777" w:rsidR="00B83108" w:rsidRDefault="00B83108">
            <w:pPr>
              <w:pStyle w:val="nTable"/>
              <w:spacing w:after="40"/>
              <w:ind w:right="113"/>
              <w:rPr>
                <w:i/>
              </w:rPr>
            </w:pPr>
            <w:r>
              <w:rPr>
                <w:i/>
              </w:rPr>
              <w:t xml:space="preserve">Health Regulations Amendment (Fees and Charges) Regulations 2024 </w:t>
            </w:r>
            <w:r>
              <w:rPr>
                <w:iCs/>
              </w:rPr>
              <w:t>Pt. 9</w:t>
            </w:r>
          </w:p>
        </w:tc>
        <w:tc>
          <w:tcPr>
            <w:tcW w:w="1276" w:type="dxa"/>
            <w:tcBorders>
              <w:top w:val="nil"/>
              <w:bottom w:val="nil"/>
            </w:tcBorders>
          </w:tcPr>
          <w:p w14:paraId="5299DCF2" w14:textId="77777777" w:rsidR="00B83108" w:rsidRDefault="00B83108">
            <w:pPr>
              <w:pStyle w:val="nTable"/>
              <w:spacing w:after="40"/>
            </w:pPr>
            <w:r>
              <w:t>SL 2024/91 12 Jun 2024</w:t>
            </w:r>
          </w:p>
        </w:tc>
        <w:tc>
          <w:tcPr>
            <w:tcW w:w="2693" w:type="dxa"/>
            <w:tcBorders>
              <w:top w:val="nil"/>
              <w:bottom w:val="nil"/>
            </w:tcBorders>
          </w:tcPr>
          <w:p w14:paraId="73BE1F8E" w14:textId="77777777" w:rsidR="00B83108" w:rsidRDefault="00B83108">
            <w:pPr>
              <w:pStyle w:val="nTable"/>
              <w:spacing w:after="40"/>
              <w:rPr>
                <w:bCs/>
                <w:snapToGrid w:val="0"/>
              </w:rPr>
            </w:pPr>
            <w:r>
              <w:t>1 Jul 2024 (see r. 2(b))</w:t>
            </w:r>
          </w:p>
        </w:tc>
      </w:tr>
      <w:tr w:rsidR="000B1A61" w14:paraId="052D16A9" w14:textId="77777777">
        <w:trPr>
          <w:cantSplit/>
        </w:trPr>
        <w:tc>
          <w:tcPr>
            <w:tcW w:w="3118" w:type="dxa"/>
            <w:tcBorders>
              <w:top w:val="nil"/>
              <w:bottom w:val="nil"/>
            </w:tcBorders>
          </w:tcPr>
          <w:p w14:paraId="694710AA" w14:textId="77777777" w:rsidR="00B83108" w:rsidRDefault="00B83108">
            <w:pPr>
              <w:pStyle w:val="nTable"/>
              <w:spacing w:after="40"/>
              <w:ind w:right="113"/>
              <w:rPr>
                <w:i/>
              </w:rPr>
            </w:pPr>
            <w:r>
              <w:rPr>
                <w:i/>
              </w:rPr>
              <w:t>Health Regulations Amendment (Firearms) Regulations 2024</w:t>
            </w:r>
            <w:r>
              <w:rPr>
                <w:iCs/>
              </w:rPr>
              <w:t xml:space="preserve"> Pt. 3</w:t>
            </w:r>
          </w:p>
        </w:tc>
        <w:tc>
          <w:tcPr>
            <w:tcW w:w="1276" w:type="dxa"/>
            <w:tcBorders>
              <w:top w:val="nil"/>
              <w:bottom w:val="nil"/>
            </w:tcBorders>
          </w:tcPr>
          <w:p w14:paraId="66573F3E" w14:textId="77777777" w:rsidR="00B83108" w:rsidRDefault="00B83108">
            <w:pPr>
              <w:pStyle w:val="nTable"/>
              <w:spacing w:after="40"/>
            </w:pPr>
            <w:r>
              <w:t xml:space="preserve">SL 2024/297 21 Dec 2024 </w:t>
            </w:r>
          </w:p>
        </w:tc>
        <w:tc>
          <w:tcPr>
            <w:tcW w:w="2693" w:type="dxa"/>
            <w:tcBorders>
              <w:top w:val="nil"/>
              <w:bottom w:val="nil"/>
            </w:tcBorders>
          </w:tcPr>
          <w:p w14:paraId="3C222688" w14:textId="77777777" w:rsidR="00B83108" w:rsidRDefault="00B83108">
            <w:pPr>
              <w:pStyle w:val="nTable"/>
              <w:spacing w:after="40"/>
            </w:pPr>
            <w:r>
              <w:rPr>
                <w:snapToGrid w:val="0"/>
              </w:rPr>
              <w:t>31 Mar 2025 (see r. 2(b) and SL 2024/289 cl. 2)</w:t>
            </w:r>
          </w:p>
        </w:tc>
      </w:tr>
      <w:tr w:rsidR="000B1A61" w14:paraId="4AA7CB2E" w14:textId="77777777" w:rsidTr="00357F0E">
        <w:trPr>
          <w:cantSplit/>
        </w:trPr>
        <w:tc>
          <w:tcPr>
            <w:tcW w:w="3118" w:type="dxa"/>
            <w:tcBorders>
              <w:top w:val="nil"/>
              <w:bottom w:val="nil"/>
            </w:tcBorders>
          </w:tcPr>
          <w:p w14:paraId="2DCB1069" w14:textId="77777777" w:rsidR="00B83108" w:rsidRDefault="00B83108">
            <w:pPr>
              <w:rPr>
                <w:iCs/>
              </w:rPr>
            </w:pPr>
            <w:r>
              <w:rPr>
                <w:i/>
                <w:sz w:val="19"/>
              </w:rPr>
              <w:t>Health Regulations Amendment (Fees and Charges) Regulations 2025</w:t>
            </w:r>
            <w:r>
              <w:rPr>
                <w:iCs/>
                <w:sz w:val="19"/>
              </w:rPr>
              <w:t xml:space="preserve"> Pt. 9</w:t>
            </w:r>
          </w:p>
        </w:tc>
        <w:tc>
          <w:tcPr>
            <w:tcW w:w="1276" w:type="dxa"/>
            <w:tcBorders>
              <w:top w:val="nil"/>
              <w:bottom w:val="nil"/>
            </w:tcBorders>
          </w:tcPr>
          <w:p w14:paraId="62415CC4" w14:textId="77777777" w:rsidR="00B83108" w:rsidRDefault="00B83108">
            <w:pPr>
              <w:pStyle w:val="nTable"/>
              <w:spacing w:after="40"/>
            </w:pPr>
            <w:r>
              <w:t>SL 2025/104 25 Jun 2025</w:t>
            </w:r>
          </w:p>
        </w:tc>
        <w:tc>
          <w:tcPr>
            <w:tcW w:w="2693" w:type="dxa"/>
            <w:tcBorders>
              <w:top w:val="nil"/>
              <w:bottom w:val="nil"/>
            </w:tcBorders>
          </w:tcPr>
          <w:p w14:paraId="0090B621" w14:textId="77777777" w:rsidR="00B83108" w:rsidRDefault="00B83108">
            <w:pPr>
              <w:pStyle w:val="nTable"/>
              <w:spacing w:after="40"/>
              <w:rPr>
                <w:snapToGrid w:val="0"/>
              </w:rPr>
            </w:pPr>
            <w:r>
              <w:rPr>
                <w:snapToGrid w:val="0"/>
              </w:rPr>
              <w:t>1 Jul 2025 (see r. 2(b))</w:t>
            </w:r>
          </w:p>
        </w:tc>
      </w:tr>
      <w:tr w:rsidR="005A40BC" w14:paraId="107DACD3" w14:textId="77777777">
        <w:trPr>
          <w:cantSplit/>
        </w:trPr>
        <w:tc>
          <w:tcPr>
            <w:tcW w:w="3118" w:type="dxa"/>
            <w:tcBorders>
              <w:top w:val="nil"/>
              <w:bottom w:val="single" w:sz="4" w:space="0" w:color="auto"/>
            </w:tcBorders>
          </w:tcPr>
          <w:p w14:paraId="14B4964D" w14:textId="1C71DC18" w:rsidR="005A40BC" w:rsidRPr="00357F0E" w:rsidRDefault="005A40BC">
            <w:pPr>
              <w:rPr>
                <w:iCs/>
                <w:sz w:val="19"/>
              </w:rPr>
            </w:pPr>
            <w:r w:rsidRPr="005A40BC">
              <w:rPr>
                <w:i/>
                <w:sz w:val="19"/>
              </w:rPr>
              <w:t>Health Regulations Amendment (Fees and Charges) Regulations</w:t>
            </w:r>
            <w:r>
              <w:rPr>
                <w:i/>
                <w:sz w:val="19"/>
              </w:rPr>
              <w:t> </w:t>
            </w:r>
            <w:r w:rsidRPr="005A40BC">
              <w:rPr>
                <w:i/>
                <w:sz w:val="19"/>
              </w:rPr>
              <w:t>2026</w:t>
            </w:r>
            <w:r>
              <w:rPr>
                <w:iCs/>
                <w:sz w:val="19"/>
              </w:rPr>
              <w:t xml:space="preserve"> Pt. 10</w:t>
            </w:r>
          </w:p>
        </w:tc>
        <w:tc>
          <w:tcPr>
            <w:tcW w:w="1276" w:type="dxa"/>
            <w:tcBorders>
              <w:top w:val="nil"/>
              <w:bottom w:val="single" w:sz="4" w:space="0" w:color="auto"/>
            </w:tcBorders>
          </w:tcPr>
          <w:p w14:paraId="6EF6B633" w14:textId="3DB093CA" w:rsidR="005A40BC" w:rsidRDefault="005A40BC">
            <w:pPr>
              <w:pStyle w:val="nTable"/>
              <w:spacing w:after="40"/>
            </w:pPr>
            <w:r>
              <w:t>SL 2026/121 24 Jun 2026</w:t>
            </w:r>
          </w:p>
        </w:tc>
        <w:tc>
          <w:tcPr>
            <w:tcW w:w="2693" w:type="dxa"/>
            <w:tcBorders>
              <w:top w:val="nil"/>
              <w:bottom w:val="single" w:sz="4" w:space="0" w:color="auto"/>
            </w:tcBorders>
          </w:tcPr>
          <w:p w14:paraId="09B8C581" w14:textId="28A2BEEF" w:rsidR="005A40BC" w:rsidRDefault="005A40BC">
            <w:pPr>
              <w:pStyle w:val="nTable"/>
              <w:spacing w:after="40"/>
              <w:rPr>
                <w:snapToGrid w:val="0"/>
              </w:rPr>
            </w:pPr>
            <w:r>
              <w:rPr>
                <w:snapToGrid w:val="0"/>
              </w:rPr>
              <w:t>1 Jul 2026 (see r. 2(b))</w:t>
            </w:r>
          </w:p>
        </w:tc>
      </w:tr>
    </w:tbl>
    <w:p w14:paraId="222A9096" w14:textId="77777777" w:rsidR="00B83108" w:rsidRDefault="00B83108">
      <w:pPr>
        <w:pStyle w:val="nHeading3"/>
        <w:keepNext w:val="0"/>
        <w:keepLines/>
      </w:pPr>
      <w:bookmarkStart w:id="196" w:name="_Toc233290481"/>
      <w:r>
        <w:t>Other notes</w:t>
      </w:r>
      <w:bookmarkEnd w:id="196"/>
    </w:p>
    <w:p w14:paraId="55F98682" w14:textId="77777777" w:rsidR="00B83108" w:rsidRDefault="00B83108">
      <w:pPr>
        <w:pStyle w:val="nNote"/>
        <w:keepLines/>
        <w:rPr>
          <w:snapToGrid w:val="0"/>
        </w:rPr>
      </w:pPr>
      <w:r>
        <w:rPr>
          <w:snapToGrid w:val="0"/>
          <w:vertAlign w:val="superscript"/>
        </w:rPr>
        <w:t>1</w:t>
      </w:r>
      <w:r>
        <w:rPr>
          <w:snapToGrid w:val="0"/>
        </w:rPr>
        <w:tab/>
        <w:t>Footnote no longer applicable.</w:t>
      </w:r>
    </w:p>
    <w:p w14:paraId="60AA1605" w14:textId="77777777" w:rsidR="00B83108" w:rsidRDefault="00B83108">
      <w:pPr>
        <w:pStyle w:val="nNote"/>
        <w:keepLines/>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14:paraId="781BB420" w14:textId="77777777" w:rsidR="00B83108" w:rsidRDefault="00B83108">
      <w:pPr>
        <w:pStyle w:val="nNote"/>
        <w:keepLines/>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14:paraId="59DA288F" w14:textId="77777777" w:rsidR="00B83108" w:rsidRDefault="00B83108">
      <w:pPr>
        <w:pStyle w:val="nNote"/>
        <w:rPr>
          <w:snapToGrid w:val="0"/>
        </w:rPr>
      </w:pPr>
      <w:r>
        <w:rPr>
          <w:snapToGrid w:val="0"/>
          <w:vertAlign w:val="superscript"/>
        </w:rPr>
        <w:t>4</w:t>
      </w:r>
      <w:r>
        <w:rPr>
          <w:snapToGrid w:val="0"/>
        </w:rPr>
        <w:tab/>
        <w:t xml:space="preserve">The </w:t>
      </w:r>
      <w:r>
        <w:rPr>
          <w:i/>
        </w:rPr>
        <w:t>Radiation Safety (General) Amendment Regulations (No. 2) 1999</w:t>
      </w:r>
      <w:r>
        <w:t xml:space="preserve"> r. </w:t>
      </w:r>
      <w:r>
        <w:rPr>
          <w:snapToGrid w:val="0"/>
        </w:rPr>
        <w:t xml:space="preserve">8(2) and (3) </w:t>
      </w:r>
      <w:r>
        <w:t xml:space="preserve">are transitional provisions that are of no further effect. </w:t>
      </w:r>
    </w:p>
    <w:p w14:paraId="2152D662" w14:textId="77777777" w:rsidR="00B83108" w:rsidRDefault="00B83108">
      <w:pPr>
        <w:pStyle w:val="nNote"/>
        <w:keepNext/>
      </w:pPr>
      <w:r>
        <w:rPr>
          <w:snapToGrid w:val="0"/>
          <w:vertAlign w:val="superscript"/>
        </w:rPr>
        <w:lastRenderedPageBreak/>
        <w:t>5</w:t>
      </w:r>
      <w:r>
        <w:rPr>
          <w:snapToGrid w:val="0"/>
        </w:rPr>
        <w:tab/>
        <w:t xml:space="preserve">The </w:t>
      </w:r>
      <w:r>
        <w:rPr>
          <w:i/>
        </w:rPr>
        <w:t>Radiation Safety (General) Amendment Regulations 2001</w:t>
      </w:r>
      <w:r>
        <w:t xml:space="preserve"> r. </w:t>
      </w:r>
      <w:r>
        <w:rPr>
          <w:snapToGrid w:val="0"/>
        </w:rPr>
        <w:t xml:space="preserve">4(3) </w:t>
      </w:r>
      <w:r>
        <w:t>reads as follows:</w:t>
      </w:r>
    </w:p>
    <w:p w14:paraId="01F73EAE" w14:textId="77777777" w:rsidR="00B83108" w:rsidRDefault="00B83108">
      <w:pPr>
        <w:pStyle w:val="BlankOpen"/>
        <w:rPr>
          <w:snapToGrid w:val="0"/>
          <w:sz w:val="20"/>
          <w:szCs w:val="20"/>
        </w:rPr>
      </w:pPr>
    </w:p>
    <w:p w14:paraId="052C3ADC" w14:textId="77777777" w:rsidR="00B83108" w:rsidRDefault="00B83108">
      <w:pPr>
        <w:pStyle w:val="nzSubsection"/>
      </w:pPr>
      <w:r>
        <w:tab/>
        <w:t>(3)</w:t>
      </w:r>
      <w:r>
        <w:tab/>
        <w:t xml:space="preserve">Until the council approves a dental ancillary qualification under regulation 38(1)(c) and (d) of the </w:t>
      </w:r>
      <w:r>
        <w:rPr>
          <w:i/>
        </w:rPr>
        <w:t>Radiation Safety (General) Regulations 1983</w:t>
      </w:r>
      <w:r>
        <w:t xml:space="preserve"> as amended by this regulation, all dental ancillary qualifications are taken to be approved dental ancillary qualifications for the purposes of that regulation.</w:t>
      </w:r>
    </w:p>
    <w:p w14:paraId="0CDAAC65" w14:textId="77777777" w:rsidR="00B83108" w:rsidRDefault="00B83108">
      <w:pPr>
        <w:pStyle w:val="BlankClose"/>
        <w:rPr>
          <w:sz w:val="20"/>
          <w:szCs w:val="20"/>
        </w:rPr>
      </w:pPr>
    </w:p>
    <w:p w14:paraId="3C145814" w14:textId="77777777" w:rsidR="00B83108" w:rsidRDefault="00B83108">
      <w:pPr>
        <w:rPr>
          <w:sz w:val="20"/>
        </w:rPr>
        <w:sectPr w:rsidR="00B83108">
          <w:headerReference w:type="even" r:id="rId56"/>
          <w:headerReference w:type="default" r:id="rId57"/>
          <w:pgSz w:w="11907" w:h="16840" w:code="9"/>
          <w:pgMar w:top="2376" w:right="2404" w:bottom="3544" w:left="2404" w:header="720" w:footer="3544" w:gutter="0"/>
          <w:cols w:space="720"/>
          <w:noEndnote/>
          <w:docGrid w:linePitch="326"/>
        </w:sectPr>
      </w:pPr>
    </w:p>
    <w:p w14:paraId="7383C717" w14:textId="77777777" w:rsidR="00B83108" w:rsidRDefault="00B83108">
      <w:pPr>
        <w:pStyle w:val="nHeading2"/>
        <w:rPr>
          <w:sz w:val="28"/>
        </w:rPr>
      </w:pPr>
      <w:bookmarkStart w:id="198" w:name="_Toc232760935"/>
      <w:bookmarkStart w:id="199" w:name="_Toc232761830"/>
      <w:bookmarkStart w:id="200" w:name="_Toc233290482"/>
      <w:r>
        <w:rPr>
          <w:sz w:val="28"/>
        </w:rPr>
        <w:lastRenderedPageBreak/>
        <w:t>Defined terms</w:t>
      </w:r>
      <w:bookmarkEnd w:id="198"/>
      <w:bookmarkEnd w:id="199"/>
      <w:bookmarkEnd w:id="200"/>
    </w:p>
    <w:p w14:paraId="2179AFC6" w14:textId="77777777" w:rsidR="00B83108" w:rsidRDefault="00B83108">
      <w:pPr>
        <w:ind w:left="850" w:right="850"/>
        <w:jc w:val="center"/>
        <w:rPr>
          <w:i/>
          <w:sz w:val="18"/>
        </w:rPr>
      </w:pPr>
    </w:p>
    <w:p w14:paraId="5459007E" w14:textId="77777777" w:rsidR="00B83108" w:rsidRDefault="00B83108">
      <w:pPr>
        <w:ind w:left="850" w:right="850"/>
        <w:jc w:val="center"/>
        <w:rPr>
          <w:i/>
          <w:sz w:val="18"/>
        </w:rPr>
      </w:pPr>
      <w:r>
        <w:rPr>
          <w:i/>
          <w:sz w:val="18"/>
        </w:rPr>
        <w:t>[This is a list of terms defined and the provisions where they are defined.  The list is not part of the law.]</w:t>
      </w:r>
    </w:p>
    <w:p w14:paraId="7574B923" w14:textId="77777777" w:rsidR="00B83108" w:rsidRDefault="00B83108">
      <w:pPr>
        <w:pBdr>
          <w:bottom w:val="single" w:sz="4" w:space="1" w:color="auto"/>
        </w:pBdr>
        <w:tabs>
          <w:tab w:val="right" w:pos="7070"/>
        </w:tabs>
        <w:ind w:left="578"/>
        <w:rPr>
          <w:b/>
          <w:sz w:val="20"/>
        </w:rPr>
      </w:pPr>
      <w:r>
        <w:rPr>
          <w:b/>
          <w:sz w:val="20"/>
        </w:rPr>
        <w:t>Defined term</w:t>
      </w:r>
      <w:r>
        <w:rPr>
          <w:b/>
          <w:sz w:val="20"/>
        </w:rPr>
        <w:tab/>
        <w:t>Provision(s)</w:t>
      </w:r>
    </w:p>
    <w:p w14:paraId="19EF6BFA" w14:textId="77777777" w:rsidR="00B83108" w:rsidRDefault="00B83108">
      <w:pPr>
        <w:pStyle w:val="DefinedTerms"/>
      </w:pPr>
      <w:r>
        <w:t>absorbed dose</w:t>
      </w:r>
      <w:r>
        <w:tab/>
        <w:t>3(1)</w:t>
      </w:r>
    </w:p>
    <w:p w14:paraId="110E1DD4" w14:textId="77777777" w:rsidR="00B83108" w:rsidRDefault="00B83108">
      <w:pPr>
        <w:pStyle w:val="DefinedTerms"/>
      </w:pPr>
      <w:r>
        <w:t>approved</w:t>
      </w:r>
      <w:r>
        <w:tab/>
        <w:t>3(1)</w:t>
      </w:r>
    </w:p>
    <w:p w14:paraId="659B16D8" w14:textId="77777777" w:rsidR="00B83108" w:rsidRDefault="00B83108">
      <w:pPr>
        <w:pStyle w:val="DefinedTerms"/>
      </w:pPr>
      <w:r>
        <w:t>average output power</w:t>
      </w:r>
      <w:r>
        <w:tab/>
        <w:t>52(1)</w:t>
      </w:r>
    </w:p>
    <w:p w14:paraId="09C84B97" w14:textId="77777777" w:rsidR="00B83108" w:rsidRDefault="00B83108">
      <w:pPr>
        <w:pStyle w:val="DefinedTerms"/>
      </w:pPr>
      <w:r>
        <w:t>becquerel</w:t>
      </w:r>
      <w:r>
        <w:tab/>
        <w:t>3(1)</w:t>
      </w:r>
    </w:p>
    <w:p w14:paraId="6408A1A4" w14:textId="77777777" w:rsidR="00B83108" w:rsidRDefault="00B83108">
      <w:pPr>
        <w:pStyle w:val="DefinedTerms"/>
      </w:pPr>
      <w:r>
        <w:t>chest screening</w:t>
      </w:r>
      <w:r>
        <w:tab/>
        <w:t>3(1)</w:t>
      </w:r>
    </w:p>
    <w:p w14:paraId="3A2DFCDA" w14:textId="77777777" w:rsidR="00B83108" w:rsidRDefault="00B83108">
      <w:pPr>
        <w:pStyle w:val="DefinedTerms"/>
      </w:pPr>
      <w:r>
        <w:t>chiropractor</w:t>
      </w:r>
      <w:r>
        <w:tab/>
        <w:t>3(1)</w:t>
      </w:r>
    </w:p>
    <w:p w14:paraId="1149FCBB" w14:textId="77777777" w:rsidR="00B83108" w:rsidRDefault="00B83108">
      <w:pPr>
        <w:pStyle w:val="DefinedTerms"/>
      </w:pPr>
      <w:r>
        <w:t>class 1 laser</w:t>
      </w:r>
      <w:r>
        <w:tab/>
        <w:t>3(1)</w:t>
      </w:r>
    </w:p>
    <w:p w14:paraId="5E715AFD" w14:textId="77777777" w:rsidR="00B83108" w:rsidRDefault="00B83108">
      <w:pPr>
        <w:pStyle w:val="DefinedTerms"/>
      </w:pPr>
      <w:r>
        <w:t>class 2 laser</w:t>
      </w:r>
      <w:r>
        <w:tab/>
        <w:t>3(1)</w:t>
      </w:r>
    </w:p>
    <w:p w14:paraId="3DBC7992" w14:textId="77777777" w:rsidR="00B83108" w:rsidRDefault="00B83108">
      <w:pPr>
        <w:pStyle w:val="DefinedTerms"/>
      </w:pPr>
      <w:r>
        <w:t>class 3B laser</w:t>
      </w:r>
      <w:r>
        <w:tab/>
        <w:t>3(1)</w:t>
      </w:r>
    </w:p>
    <w:p w14:paraId="0290B1D5" w14:textId="77777777" w:rsidR="00B83108" w:rsidRDefault="00B83108">
      <w:pPr>
        <w:pStyle w:val="DefinedTerms"/>
      </w:pPr>
      <w:r>
        <w:t>class 3R laser</w:t>
      </w:r>
      <w:r>
        <w:tab/>
        <w:t>3(1)</w:t>
      </w:r>
    </w:p>
    <w:p w14:paraId="0402D90D" w14:textId="77777777" w:rsidR="00B83108" w:rsidRDefault="00B83108">
      <w:pPr>
        <w:pStyle w:val="DefinedTerms"/>
      </w:pPr>
      <w:r>
        <w:t>class 4 laser</w:t>
      </w:r>
      <w:r>
        <w:tab/>
        <w:t>3(1)</w:t>
      </w:r>
    </w:p>
    <w:p w14:paraId="7C4D82B1" w14:textId="77777777" w:rsidR="00B83108" w:rsidRDefault="00B83108">
      <w:pPr>
        <w:pStyle w:val="DefinedTerms"/>
      </w:pPr>
      <w:r>
        <w:t>Code</w:t>
      </w:r>
      <w:r>
        <w:tab/>
        <w:t>28(1)</w:t>
      </w:r>
    </w:p>
    <w:p w14:paraId="449BAF43" w14:textId="77777777" w:rsidR="00B83108" w:rsidRDefault="00B83108">
      <w:pPr>
        <w:pStyle w:val="DefinedTerms"/>
      </w:pPr>
      <w:r>
        <w:t>code of practice</w:t>
      </w:r>
      <w:r>
        <w:tab/>
        <w:t>31A(1)</w:t>
      </w:r>
    </w:p>
    <w:p w14:paraId="239F6858" w14:textId="77777777" w:rsidR="00B83108" w:rsidRDefault="00B83108">
      <w:pPr>
        <w:pStyle w:val="DefinedTerms"/>
      </w:pPr>
      <w:r>
        <w:t>compliance test</w:t>
      </w:r>
      <w:r>
        <w:tab/>
        <w:t>40(2)</w:t>
      </w:r>
    </w:p>
    <w:p w14:paraId="3572CAFE" w14:textId="77777777" w:rsidR="00B83108" w:rsidRDefault="00B83108">
      <w:pPr>
        <w:pStyle w:val="DefinedTerms"/>
      </w:pPr>
      <w:r>
        <w:t>condition</w:t>
      </w:r>
      <w:r>
        <w:tab/>
        <w:t>3(1)</w:t>
      </w:r>
    </w:p>
    <w:p w14:paraId="0FE22FA5" w14:textId="77777777" w:rsidR="00B83108" w:rsidRDefault="00B83108">
      <w:pPr>
        <w:pStyle w:val="DefinedTerms"/>
      </w:pPr>
      <w:r>
        <w:t>contrast</w:t>
      </w:r>
      <w:r>
        <w:tab/>
        <w:t>Sch. IX</w:t>
      </w:r>
    </w:p>
    <w:p w14:paraId="734A7759" w14:textId="77777777" w:rsidR="00B83108" w:rsidRDefault="00B83108">
      <w:pPr>
        <w:pStyle w:val="DefinedTerms"/>
      </w:pPr>
      <w:r>
        <w:t>controlled area</w:t>
      </w:r>
      <w:r>
        <w:tab/>
        <w:t>52(1)</w:t>
      </w:r>
    </w:p>
    <w:p w14:paraId="0AD18A32" w14:textId="77777777" w:rsidR="00B83108" w:rsidRDefault="00B83108">
      <w:pPr>
        <w:pStyle w:val="DefinedTerms"/>
      </w:pPr>
      <w:r>
        <w:t>cooling curve</w:t>
      </w:r>
      <w:r>
        <w:tab/>
        <w:t>3(1)</w:t>
      </w:r>
    </w:p>
    <w:p w14:paraId="23AF5331" w14:textId="77777777" w:rsidR="00B83108" w:rsidRDefault="00B83108">
      <w:pPr>
        <w:pStyle w:val="DefinedTerms"/>
      </w:pPr>
      <w:r>
        <w:t>dentist</w:t>
      </w:r>
      <w:r>
        <w:tab/>
        <w:t>3(1)</w:t>
      </w:r>
    </w:p>
    <w:p w14:paraId="18174D07" w14:textId="77777777" w:rsidR="00B83108" w:rsidRDefault="00B83108">
      <w:pPr>
        <w:pStyle w:val="DefinedTerms"/>
      </w:pPr>
      <w:r>
        <w:t>designated radiation worker</w:t>
      </w:r>
      <w:r>
        <w:tab/>
        <w:t>3(1)</w:t>
      </w:r>
    </w:p>
    <w:p w14:paraId="50F2D14B" w14:textId="77777777" w:rsidR="00B83108" w:rsidRDefault="00B83108">
      <w:pPr>
        <w:pStyle w:val="DefinedTerms"/>
      </w:pPr>
      <w:r>
        <w:t>disposal facility</w:t>
      </w:r>
      <w:r>
        <w:tab/>
        <w:t>31A(1)</w:t>
      </w:r>
    </w:p>
    <w:p w14:paraId="0E541C97" w14:textId="77777777" w:rsidR="00B83108" w:rsidRDefault="00B83108">
      <w:pPr>
        <w:pStyle w:val="DefinedTerms"/>
      </w:pPr>
      <w:r>
        <w:t>disposal permit</w:t>
      </w:r>
      <w:r>
        <w:tab/>
        <w:t>3(1)</w:t>
      </w:r>
    </w:p>
    <w:p w14:paraId="4BD98760" w14:textId="77777777" w:rsidR="00B83108" w:rsidRDefault="00B83108">
      <w:pPr>
        <w:pStyle w:val="DefinedTerms"/>
      </w:pPr>
      <w:r>
        <w:t>disposal site</w:t>
      </w:r>
      <w:r>
        <w:tab/>
        <w:t>31A(1)</w:t>
      </w:r>
    </w:p>
    <w:p w14:paraId="732B4264" w14:textId="77777777" w:rsidR="00B83108" w:rsidRDefault="00B83108">
      <w:pPr>
        <w:pStyle w:val="DefinedTerms"/>
      </w:pPr>
      <w:r>
        <w:t>ECD substance</w:t>
      </w:r>
      <w:r>
        <w:tab/>
        <w:t>7C(1)</w:t>
      </w:r>
    </w:p>
    <w:p w14:paraId="5D9EF255" w14:textId="77777777" w:rsidR="00B83108" w:rsidRDefault="00B83108">
      <w:pPr>
        <w:pStyle w:val="DefinedTerms"/>
      </w:pPr>
      <w:r>
        <w:t>effective dose</w:t>
      </w:r>
      <w:r>
        <w:tab/>
        <w:t>3(1)</w:t>
      </w:r>
    </w:p>
    <w:p w14:paraId="35C39865" w14:textId="77777777" w:rsidR="00B83108" w:rsidRDefault="00B83108">
      <w:pPr>
        <w:pStyle w:val="DefinedTerms"/>
      </w:pPr>
      <w:r>
        <w:t>effective dose limit</w:t>
      </w:r>
      <w:r>
        <w:tab/>
        <w:t>3(1)</w:t>
      </w:r>
    </w:p>
    <w:p w14:paraId="2BBA3BA6" w14:textId="77777777" w:rsidR="00B83108" w:rsidRDefault="00B83108">
      <w:pPr>
        <w:pStyle w:val="DefinedTerms"/>
      </w:pPr>
      <w:r>
        <w:t>electron capture detector</w:t>
      </w:r>
      <w:r>
        <w:tab/>
        <w:t>7C(1)</w:t>
      </w:r>
    </w:p>
    <w:p w14:paraId="228F2ACB" w14:textId="77777777" w:rsidR="00B83108" w:rsidRDefault="00B83108">
      <w:pPr>
        <w:pStyle w:val="DefinedTerms"/>
      </w:pPr>
      <w:r>
        <w:t>equipment</w:t>
      </w:r>
      <w:r>
        <w:tab/>
        <w:t>Sch. XVI</w:t>
      </w:r>
    </w:p>
    <w:p w14:paraId="69697F44" w14:textId="77777777" w:rsidR="00B83108" w:rsidRDefault="00B83108">
      <w:pPr>
        <w:pStyle w:val="DefinedTerms"/>
      </w:pPr>
      <w:r>
        <w:t>equivalent dose</w:t>
      </w:r>
      <w:r>
        <w:tab/>
        <w:t>3(1)</w:t>
      </w:r>
    </w:p>
    <w:p w14:paraId="0F444586" w14:textId="77777777" w:rsidR="00B83108" w:rsidRDefault="00B83108">
      <w:pPr>
        <w:pStyle w:val="DefinedTerms"/>
      </w:pPr>
      <w:r>
        <w:t>equivalent dose limit</w:t>
      </w:r>
      <w:r>
        <w:tab/>
        <w:t>3(1)</w:t>
      </w:r>
    </w:p>
    <w:p w14:paraId="492BD5C9" w14:textId="77777777" w:rsidR="00B83108" w:rsidRDefault="00B83108">
      <w:pPr>
        <w:pStyle w:val="DefinedTerms"/>
      </w:pPr>
      <w:r>
        <w:t>exemption</w:t>
      </w:r>
      <w:r>
        <w:tab/>
        <w:t>3(1)</w:t>
      </w:r>
    </w:p>
    <w:p w14:paraId="31B54B06" w14:textId="77777777" w:rsidR="00B83108" w:rsidRDefault="00B83108">
      <w:pPr>
        <w:pStyle w:val="DefinedTerms"/>
      </w:pPr>
      <w:r>
        <w:t>field site</w:t>
      </w:r>
      <w:r>
        <w:tab/>
        <w:t>3(1)</w:t>
      </w:r>
    </w:p>
    <w:p w14:paraId="130BF834" w14:textId="77777777" w:rsidR="00B83108" w:rsidRDefault="00B83108">
      <w:pPr>
        <w:pStyle w:val="DefinedTerms"/>
      </w:pPr>
      <w:r>
        <w:t>filtration</w:t>
      </w:r>
      <w:r>
        <w:tab/>
        <w:t>3(1)</w:t>
      </w:r>
    </w:p>
    <w:p w14:paraId="4D3DA042" w14:textId="77777777" w:rsidR="00B83108" w:rsidRDefault="00B83108">
      <w:pPr>
        <w:pStyle w:val="DefinedTerms"/>
      </w:pPr>
      <w:r>
        <w:t>fluoroscopy</w:t>
      </w:r>
      <w:r>
        <w:tab/>
        <w:t>3(1)</w:t>
      </w:r>
    </w:p>
    <w:p w14:paraId="5039D4C0" w14:textId="77777777" w:rsidR="00B83108" w:rsidRDefault="00B83108">
      <w:pPr>
        <w:pStyle w:val="DefinedTerms"/>
      </w:pPr>
      <w:r>
        <w:t>form</w:t>
      </w:r>
      <w:r>
        <w:tab/>
        <w:t>3(1)</w:t>
      </w:r>
    </w:p>
    <w:p w14:paraId="55A39C3F" w14:textId="77777777" w:rsidR="00B83108" w:rsidRDefault="00B83108">
      <w:pPr>
        <w:pStyle w:val="DefinedTerms"/>
      </w:pPr>
      <w:r>
        <w:t>general supervision</w:t>
      </w:r>
      <w:r>
        <w:tab/>
        <w:t>3(1)</w:t>
      </w:r>
    </w:p>
    <w:p w14:paraId="00ADF635" w14:textId="77777777" w:rsidR="00B83108" w:rsidRDefault="00B83108">
      <w:pPr>
        <w:pStyle w:val="DefinedTerms"/>
      </w:pPr>
      <w:r>
        <w:t>gray</w:t>
      </w:r>
      <w:r>
        <w:tab/>
        <w:t>3(1)</w:t>
      </w:r>
    </w:p>
    <w:p w14:paraId="2CCAF026" w14:textId="77777777" w:rsidR="00B83108" w:rsidRDefault="00B83108">
      <w:pPr>
        <w:pStyle w:val="DefinedTerms"/>
      </w:pPr>
      <w:r>
        <w:t>half value layer</w:t>
      </w:r>
      <w:r>
        <w:tab/>
        <w:t>3(1)</w:t>
      </w:r>
    </w:p>
    <w:p w14:paraId="006BB1AF" w14:textId="77777777" w:rsidR="00B83108" w:rsidRDefault="00B83108">
      <w:pPr>
        <w:pStyle w:val="DefinedTerms"/>
      </w:pPr>
      <w:r>
        <w:t>image receptor</w:t>
      </w:r>
      <w:r>
        <w:tab/>
        <w:t>3(1)</w:t>
      </w:r>
    </w:p>
    <w:p w14:paraId="3E8C3751" w14:textId="77777777" w:rsidR="00B83108" w:rsidRDefault="00B83108">
      <w:pPr>
        <w:pStyle w:val="DefinedTerms"/>
      </w:pPr>
      <w:r>
        <w:lastRenderedPageBreak/>
        <w:t>industrial radiographer</w:t>
      </w:r>
      <w:r>
        <w:tab/>
        <w:t>3(1)</w:t>
      </w:r>
    </w:p>
    <w:p w14:paraId="2432EB1E" w14:textId="77777777" w:rsidR="00B83108" w:rsidRDefault="00B83108">
      <w:pPr>
        <w:pStyle w:val="DefinedTerms"/>
      </w:pPr>
      <w:r>
        <w:t>ionisation</w:t>
      </w:r>
      <w:r>
        <w:tab/>
        <w:t>3(1)</w:t>
      </w:r>
    </w:p>
    <w:p w14:paraId="5072AC93" w14:textId="77777777" w:rsidR="00B83108" w:rsidRDefault="00B83108">
      <w:pPr>
        <w:pStyle w:val="DefinedTerms"/>
      </w:pPr>
      <w:r>
        <w:t>ionising radiation</w:t>
      </w:r>
      <w:r>
        <w:tab/>
        <w:t>3(1)</w:t>
      </w:r>
    </w:p>
    <w:p w14:paraId="5A53529A" w14:textId="77777777" w:rsidR="00B83108" w:rsidRDefault="00B83108">
      <w:pPr>
        <w:pStyle w:val="DefinedTerms"/>
      </w:pPr>
      <w:r>
        <w:t>ion mobility spectrometer</w:t>
      </w:r>
      <w:r>
        <w:tab/>
        <w:t>7D(1)</w:t>
      </w:r>
    </w:p>
    <w:p w14:paraId="4994B78F" w14:textId="77777777" w:rsidR="00B83108" w:rsidRDefault="00B83108">
      <w:pPr>
        <w:pStyle w:val="DefinedTerms"/>
      </w:pPr>
      <w:r>
        <w:t>irradiating apparatus</w:t>
      </w:r>
      <w:r>
        <w:tab/>
        <w:t>6(1), 6(3), 6(4)</w:t>
      </w:r>
    </w:p>
    <w:p w14:paraId="6952CC14" w14:textId="77777777" w:rsidR="00B83108" w:rsidRDefault="00B83108">
      <w:pPr>
        <w:pStyle w:val="DefinedTerms"/>
      </w:pPr>
      <w:r>
        <w:t>item</w:t>
      </w:r>
      <w:r>
        <w:tab/>
        <w:t>3(1)</w:t>
      </w:r>
    </w:p>
    <w:p w14:paraId="286C0105" w14:textId="77777777" w:rsidR="00B83108" w:rsidRDefault="00B83108">
      <w:pPr>
        <w:pStyle w:val="DefinedTerms"/>
      </w:pPr>
      <w:r>
        <w:t>keep</w:t>
      </w:r>
      <w:r>
        <w:tab/>
        <w:t>3(1)</w:t>
      </w:r>
    </w:p>
    <w:p w14:paraId="526FE9EB" w14:textId="77777777" w:rsidR="00B83108" w:rsidRDefault="00B83108">
      <w:pPr>
        <w:pStyle w:val="DefinedTerms"/>
      </w:pPr>
      <w:r>
        <w:t>laser</w:t>
      </w:r>
      <w:r>
        <w:tab/>
        <w:t>3(1)</w:t>
      </w:r>
    </w:p>
    <w:p w14:paraId="2A6DB2B1" w14:textId="77777777" w:rsidR="00B83108" w:rsidRDefault="00B83108">
      <w:pPr>
        <w:pStyle w:val="DefinedTerms"/>
      </w:pPr>
      <w:r>
        <w:t>laser pointer</w:t>
      </w:r>
      <w:r>
        <w:tab/>
        <w:t>53B(4)</w:t>
      </w:r>
    </w:p>
    <w:p w14:paraId="4D6CED5E" w14:textId="77777777" w:rsidR="00B83108" w:rsidRDefault="00B83108">
      <w:pPr>
        <w:pStyle w:val="DefinedTerms"/>
      </w:pPr>
      <w:r>
        <w:t>laser safety standard</w:t>
      </w:r>
      <w:r>
        <w:tab/>
        <w:t>3(1)</w:t>
      </w:r>
    </w:p>
    <w:p w14:paraId="66DB0A69" w14:textId="77777777" w:rsidR="00B83108" w:rsidRDefault="00B83108">
      <w:pPr>
        <w:pStyle w:val="DefinedTerms"/>
      </w:pPr>
      <w:r>
        <w:t>laser system</w:t>
      </w:r>
      <w:r>
        <w:tab/>
        <w:t>52(1)</w:t>
      </w:r>
    </w:p>
    <w:p w14:paraId="7C2B411F" w14:textId="77777777" w:rsidR="00B83108" w:rsidRDefault="00B83108">
      <w:pPr>
        <w:pStyle w:val="DefinedTerms"/>
      </w:pPr>
      <w:r>
        <w:t>leakage radiation</w:t>
      </w:r>
      <w:r>
        <w:tab/>
        <w:t>3(1)</w:t>
      </w:r>
    </w:p>
    <w:p w14:paraId="226E4071" w14:textId="77777777" w:rsidR="00B83108" w:rsidRDefault="00B83108">
      <w:pPr>
        <w:pStyle w:val="DefinedTerms"/>
      </w:pPr>
      <w:r>
        <w:t>licence</w:t>
      </w:r>
      <w:r>
        <w:tab/>
        <w:t>3(1)</w:t>
      </w:r>
    </w:p>
    <w:p w14:paraId="7AAB0464" w14:textId="77777777" w:rsidR="00B83108" w:rsidRDefault="00B83108">
      <w:pPr>
        <w:pStyle w:val="DefinedTerms"/>
      </w:pPr>
      <w:r>
        <w:t>licence card</w:t>
      </w:r>
      <w:r>
        <w:tab/>
        <w:t>3(1)</w:t>
      </w:r>
    </w:p>
    <w:p w14:paraId="0DD46C43" w14:textId="77777777" w:rsidR="00B83108" w:rsidRDefault="00B83108">
      <w:pPr>
        <w:pStyle w:val="DefinedTerms"/>
      </w:pPr>
      <w:r>
        <w:t>licensed</w:t>
      </w:r>
      <w:r>
        <w:tab/>
        <w:t>3(1)</w:t>
      </w:r>
    </w:p>
    <w:p w14:paraId="294A0A9A" w14:textId="77777777" w:rsidR="00B83108" w:rsidRDefault="00B83108">
      <w:pPr>
        <w:pStyle w:val="DefinedTerms"/>
      </w:pPr>
      <w:r>
        <w:t>licensee</w:t>
      </w:r>
      <w:r>
        <w:tab/>
        <w:t>3(1)</w:t>
      </w:r>
    </w:p>
    <w:p w14:paraId="18857BA2" w14:textId="77777777" w:rsidR="00B83108" w:rsidRDefault="00B83108">
      <w:pPr>
        <w:pStyle w:val="DefinedTerms"/>
      </w:pPr>
      <w:r>
        <w:t>low powered irradiating apparatus</w:t>
      </w:r>
      <w:r>
        <w:tab/>
        <w:t>3(1)</w:t>
      </w:r>
    </w:p>
    <w:p w14:paraId="53E4A67B" w14:textId="77777777" w:rsidR="00B83108" w:rsidRDefault="00B83108">
      <w:pPr>
        <w:pStyle w:val="DefinedTerms"/>
      </w:pPr>
      <w:r>
        <w:t>lux</w:t>
      </w:r>
      <w:r>
        <w:tab/>
        <w:t>3(1)</w:t>
      </w:r>
    </w:p>
    <w:p w14:paraId="05D3921B" w14:textId="77777777" w:rsidR="00B83108" w:rsidRDefault="00B83108">
      <w:pPr>
        <w:pStyle w:val="DefinedTerms"/>
      </w:pPr>
      <w:r>
        <w:t>mammography screening</w:t>
      </w:r>
      <w:r>
        <w:tab/>
        <w:t>3(1)</w:t>
      </w:r>
    </w:p>
    <w:p w14:paraId="2098CBFC" w14:textId="77777777" w:rsidR="00B83108" w:rsidRDefault="00B83108">
      <w:pPr>
        <w:pStyle w:val="DefinedTerms"/>
      </w:pPr>
      <w:r>
        <w:t>maximum permissible exposure level</w:t>
      </w:r>
      <w:r>
        <w:tab/>
        <w:t>3(1)</w:t>
      </w:r>
    </w:p>
    <w:p w14:paraId="20D6428A" w14:textId="77777777" w:rsidR="00B83108" w:rsidRDefault="00B83108">
      <w:pPr>
        <w:pStyle w:val="DefinedTerms"/>
      </w:pPr>
      <w:r>
        <w:t>medical practitioner</w:t>
      </w:r>
      <w:r>
        <w:tab/>
        <w:t>3(1)</w:t>
      </w:r>
    </w:p>
    <w:p w14:paraId="56C36041" w14:textId="77777777" w:rsidR="00B83108" w:rsidRDefault="00B83108">
      <w:pPr>
        <w:pStyle w:val="DefinedTerms"/>
      </w:pPr>
      <w:r>
        <w:t>microwave oven</w:t>
      </w:r>
      <w:r>
        <w:tab/>
        <w:t>3(1)</w:t>
      </w:r>
    </w:p>
    <w:p w14:paraId="20507954" w14:textId="77777777" w:rsidR="00B83108" w:rsidRDefault="00B83108">
      <w:pPr>
        <w:pStyle w:val="DefinedTerms"/>
      </w:pPr>
      <w:r>
        <w:t>microwave oven standard</w:t>
      </w:r>
      <w:r>
        <w:tab/>
        <w:t>3(1)</w:t>
      </w:r>
    </w:p>
    <w:p w14:paraId="4A4B4B94" w14:textId="77777777" w:rsidR="00B83108" w:rsidRDefault="00B83108">
      <w:pPr>
        <w:pStyle w:val="DefinedTerms"/>
      </w:pPr>
      <w:r>
        <w:t>month of discharge</w:t>
      </w:r>
      <w:r>
        <w:tab/>
        <w:t>31(5)</w:t>
      </w:r>
    </w:p>
    <w:p w14:paraId="459F5238" w14:textId="77777777" w:rsidR="00B83108" w:rsidRDefault="00B83108">
      <w:pPr>
        <w:pStyle w:val="DefinedTerms"/>
      </w:pPr>
      <w:r>
        <w:t>near-surface disposal</w:t>
      </w:r>
      <w:r>
        <w:tab/>
        <w:t>31A(1)</w:t>
      </w:r>
    </w:p>
    <w:p w14:paraId="0C2205F0" w14:textId="77777777" w:rsidR="00B83108" w:rsidRDefault="00B83108">
      <w:pPr>
        <w:pStyle w:val="DefinedTerms"/>
      </w:pPr>
      <w:r>
        <w:t>NHMRC</w:t>
      </w:r>
      <w:r>
        <w:tab/>
        <w:t>3(1)</w:t>
      </w:r>
    </w:p>
    <w:p w14:paraId="104A88A1" w14:textId="77777777" w:rsidR="00B83108" w:rsidRDefault="00B83108">
      <w:pPr>
        <w:pStyle w:val="DefinedTerms"/>
      </w:pPr>
      <w:r>
        <w:t>non-ionising radiation</w:t>
      </w:r>
      <w:r>
        <w:tab/>
        <w:t>3(1)</w:t>
      </w:r>
    </w:p>
    <w:p w14:paraId="1668440F" w14:textId="77777777" w:rsidR="00B83108" w:rsidRDefault="00B83108">
      <w:pPr>
        <w:pStyle w:val="DefinedTerms"/>
      </w:pPr>
      <w:r>
        <w:t>nuclide</w:t>
      </w:r>
      <w:r>
        <w:tab/>
        <w:t>3(1)</w:t>
      </w:r>
    </w:p>
    <w:p w14:paraId="3907B670" w14:textId="77777777" w:rsidR="00B83108" w:rsidRDefault="00B83108">
      <w:pPr>
        <w:pStyle w:val="DefinedTerms"/>
      </w:pPr>
      <w:r>
        <w:t>one half life of the radioactive substance</w:t>
      </w:r>
      <w:r>
        <w:tab/>
        <w:t>12(3)</w:t>
      </w:r>
    </w:p>
    <w:p w14:paraId="77EEA8FF" w14:textId="77777777" w:rsidR="00B83108" w:rsidRDefault="00B83108">
      <w:pPr>
        <w:pStyle w:val="DefinedTerms"/>
      </w:pPr>
      <w:r>
        <w:t>other radiation regulations</w:t>
      </w:r>
      <w:r>
        <w:tab/>
        <w:t>4(1)</w:t>
      </w:r>
    </w:p>
    <w:p w14:paraId="19D63553" w14:textId="77777777" w:rsidR="00B83108" w:rsidRDefault="00B83108">
      <w:pPr>
        <w:pStyle w:val="DefinedTerms"/>
      </w:pPr>
      <w:r>
        <w:t>owner</w:t>
      </w:r>
      <w:r>
        <w:tab/>
        <w:t>Sch. II</w:t>
      </w:r>
    </w:p>
    <w:p w14:paraId="49C88034" w14:textId="77777777" w:rsidR="00B83108" w:rsidRDefault="00B83108">
      <w:pPr>
        <w:pStyle w:val="DefinedTerms"/>
      </w:pPr>
      <w:r>
        <w:t>permit</w:t>
      </w:r>
      <w:r>
        <w:tab/>
        <w:t>3(1)</w:t>
      </w:r>
    </w:p>
    <w:p w14:paraId="2BEB1692" w14:textId="77777777" w:rsidR="00B83108" w:rsidRDefault="00B83108">
      <w:pPr>
        <w:pStyle w:val="DefinedTerms"/>
      </w:pPr>
      <w:r>
        <w:t>personal file</w:t>
      </w:r>
      <w:r>
        <w:tab/>
        <w:t>3(1)</w:t>
      </w:r>
    </w:p>
    <w:p w14:paraId="74CDA40C" w14:textId="77777777" w:rsidR="00B83108" w:rsidRDefault="00B83108">
      <w:pPr>
        <w:pStyle w:val="DefinedTerms"/>
      </w:pPr>
      <w:r>
        <w:t>personal monitoring device</w:t>
      </w:r>
      <w:r>
        <w:tab/>
        <w:t>3(1)</w:t>
      </w:r>
    </w:p>
    <w:p w14:paraId="101B455E" w14:textId="77777777" w:rsidR="00B83108" w:rsidRDefault="00B83108">
      <w:pPr>
        <w:pStyle w:val="DefinedTerms"/>
      </w:pPr>
      <w:r>
        <w:t>personal supervision</w:t>
      </w:r>
      <w:r>
        <w:tab/>
        <w:t>3(1)</w:t>
      </w:r>
    </w:p>
    <w:p w14:paraId="0140D4EF" w14:textId="77777777" w:rsidR="00B83108" w:rsidRDefault="00B83108">
      <w:pPr>
        <w:pStyle w:val="DefinedTerms"/>
      </w:pPr>
      <w:r>
        <w:t>person at risk</w:t>
      </w:r>
      <w:r>
        <w:tab/>
        <w:t>33(5)</w:t>
      </w:r>
    </w:p>
    <w:p w14:paraId="2F3587A1" w14:textId="77777777" w:rsidR="00B83108" w:rsidRDefault="00B83108">
      <w:pPr>
        <w:pStyle w:val="DefinedTerms"/>
      </w:pPr>
      <w:r>
        <w:t>physiotherapist</w:t>
      </w:r>
      <w:r>
        <w:tab/>
        <w:t>3(1)</w:t>
      </w:r>
    </w:p>
    <w:p w14:paraId="33A0E4D0" w14:textId="77777777" w:rsidR="00B83108" w:rsidRDefault="00B83108">
      <w:pPr>
        <w:pStyle w:val="DefinedTerms"/>
      </w:pPr>
      <w:r>
        <w:t>plain radiography</w:t>
      </w:r>
      <w:r>
        <w:tab/>
        <w:t>3(1)</w:t>
      </w:r>
    </w:p>
    <w:p w14:paraId="3E76BCD1" w14:textId="77777777" w:rsidR="00B83108" w:rsidRDefault="00B83108">
      <w:pPr>
        <w:pStyle w:val="DefinedTerms"/>
      </w:pPr>
      <w:r>
        <w:t>podiatrist</w:t>
      </w:r>
      <w:r>
        <w:tab/>
        <w:t>3(1)</w:t>
      </w:r>
    </w:p>
    <w:p w14:paraId="6C36776D" w14:textId="77777777" w:rsidR="00B83108" w:rsidRDefault="00B83108">
      <w:pPr>
        <w:pStyle w:val="DefinedTerms"/>
      </w:pPr>
      <w:r>
        <w:t>premises</w:t>
      </w:r>
      <w:r>
        <w:tab/>
        <w:t>3(1)</w:t>
      </w:r>
    </w:p>
    <w:p w14:paraId="00907C80" w14:textId="77777777" w:rsidR="00B83108" w:rsidRDefault="00B83108">
      <w:pPr>
        <w:pStyle w:val="DefinedTerms"/>
      </w:pPr>
      <w:r>
        <w:t>publication</w:t>
      </w:r>
      <w:r>
        <w:tab/>
        <w:t>3(1)</w:t>
      </w:r>
    </w:p>
    <w:p w14:paraId="4204DD31" w14:textId="77777777" w:rsidR="00B83108" w:rsidRDefault="00B83108">
      <w:pPr>
        <w:pStyle w:val="DefinedTerms"/>
      </w:pPr>
      <w:r>
        <w:t>qualified expert</w:t>
      </w:r>
      <w:r>
        <w:tab/>
        <w:t>3(1)</w:t>
      </w:r>
    </w:p>
    <w:p w14:paraId="4FA67E76" w14:textId="77777777" w:rsidR="00B83108" w:rsidRDefault="00B83108">
      <w:pPr>
        <w:pStyle w:val="DefinedTerms"/>
      </w:pPr>
      <w:r>
        <w:t>quality factor</w:t>
      </w:r>
      <w:r>
        <w:tab/>
        <w:t>3(1)</w:t>
      </w:r>
    </w:p>
    <w:p w14:paraId="414E5C1E" w14:textId="77777777" w:rsidR="00B83108" w:rsidRDefault="00B83108">
      <w:pPr>
        <w:pStyle w:val="DefinedTerms"/>
      </w:pPr>
      <w:r>
        <w:t>radiation</w:t>
      </w:r>
      <w:r>
        <w:tab/>
        <w:t>3(1)</w:t>
      </w:r>
    </w:p>
    <w:p w14:paraId="7630D046" w14:textId="77777777" w:rsidR="00B83108" w:rsidRDefault="00B83108">
      <w:pPr>
        <w:pStyle w:val="DefinedTerms"/>
      </w:pPr>
      <w:r>
        <w:lastRenderedPageBreak/>
        <w:t>radiation oncologist</w:t>
      </w:r>
      <w:r>
        <w:tab/>
        <w:t>3(1)</w:t>
      </w:r>
    </w:p>
    <w:p w14:paraId="49B3046A" w14:textId="77777777" w:rsidR="00B83108" w:rsidRDefault="00B83108">
      <w:pPr>
        <w:pStyle w:val="DefinedTerms"/>
      </w:pPr>
      <w:r>
        <w:t>radiation safety committee</w:t>
      </w:r>
      <w:r>
        <w:tab/>
        <w:t>3(1)</w:t>
      </w:r>
    </w:p>
    <w:p w14:paraId="73BD416D" w14:textId="77777777" w:rsidR="00B83108" w:rsidRDefault="00B83108">
      <w:pPr>
        <w:pStyle w:val="DefinedTerms"/>
      </w:pPr>
      <w:r>
        <w:t>radiation safety officer</w:t>
      </w:r>
      <w:r>
        <w:tab/>
        <w:t>3(1)</w:t>
      </w:r>
    </w:p>
    <w:p w14:paraId="3E83FA85" w14:textId="77777777" w:rsidR="00B83108" w:rsidRDefault="00B83108">
      <w:pPr>
        <w:pStyle w:val="DefinedTerms"/>
      </w:pPr>
      <w:r>
        <w:t>radiation therapist</w:t>
      </w:r>
      <w:r>
        <w:tab/>
        <w:t>3(1)</w:t>
      </w:r>
    </w:p>
    <w:p w14:paraId="682E86F9" w14:textId="77777777" w:rsidR="00B83108" w:rsidRDefault="00B83108">
      <w:pPr>
        <w:pStyle w:val="DefinedTerms"/>
      </w:pPr>
      <w:r>
        <w:t>radiation warning symbol</w:t>
      </w:r>
      <w:r>
        <w:tab/>
        <w:t>3(1)</w:t>
      </w:r>
    </w:p>
    <w:p w14:paraId="5BFCE34F" w14:textId="77777777" w:rsidR="00B83108" w:rsidRDefault="00B83108">
      <w:pPr>
        <w:pStyle w:val="DefinedTerms"/>
      </w:pPr>
      <w:r>
        <w:t>radiation weighting factor</w:t>
      </w:r>
      <w:r>
        <w:tab/>
        <w:t>3(1)</w:t>
      </w:r>
    </w:p>
    <w:p w14:paraId="0FA93A46" w14:textId="77777777" w:rsidR="00B83108" w:rsidRDefault="00B83108">
      <w:pPr>
        <w:pStyle w:val="DefinedTerms"/>
      </w:pPr>
      <w:r>
        <w:t>radiation worker</w:t>
      </w:r>
      <w:r>
        <w:tab/>
        <w:t>3(1)</w:t>
      </w:r>
    </w:p>
    <w:p w14:paraId="6A2D4A79" w14:textId="77777777" w:rsidR="00B83108" w:rsidRDefault="00B83108">
      <w:pPr>
        <w:pStyle w:val="DefinedTerms"/>
      </w:pPr>
      <w:r>
        <w:t>radioactive material</w:t>
      </w:r>
      <w:r>
        <w:tab/>
        <w:t>3(1)</w:t>
      </w:r>
    </w:p>
    <w:p w14:paraId="668EE2E4" w14:textId="77777777" w:rsidR="00B83108" w:rsidRDefault="00B83108">
      <w:pPr>
        <w:pStyle w:val="DefinedTerms"/>
      </w:pPr>
      <w:r>
        <w:t>radioactive substance</w:t>
      </w:r>
      <w:r>
        <w:tab/>
        <w:t>5(1)</w:t>
      </w:r>
    </w:p>
    <w:p w14:paraId="12A323FD" w14:textId="77777777" w:rsidR="00B83108" w:rsidRDefault="00B83108">
      <w:pPr>
        <w:pStyle w:val="DefinedTerms"/>
      </w:pPr>
      <w:r>
        <w:t>radiographer</w:t>
      </w:r>
      <w:r>
        <w:tab/>
        <w:t>3(1)</w:t>
      </w:r>
    </w:p>
    <w:p w14:paraId="17A86E9D" w14:textId="77777777" w:rsidR="00B83108" w:rsidRDefault="00B83108">
      <w:pPr>
        <w:pStyle w:val="DefinedTerms"/>
      </w:pPr>
      <w:r>
        <w:t>radiologist</w:t>
      </w:r>
      <w:r>
        <w:tab/>
        <w:t>3(1)</w:t>
      </w:r>
    </w:p>
    <w:p w14:paraId="33A83E60" w14:textId="77777777" w:rsidR="00B83108" w:rsidRDefault="00B83108">
      <w:pPr>
        <w:pStyle w:val="DefinedTerms"/>
      </w:pPr>
      <w:r>
        <w:t>registered</w:t>
      </w:r>
      <w:r>
        <w:tab/>
        <w:t>3(1)</w:t>
      </w:r>
    </w:p>
    <w:p w14:paraId="586DAB56" w14:textId="77777777" w:rsidR="00B83108" w:rsidRDefault="00B83108">
      <w:pPr>
        <w:pStyle w:val="DefinedTerms"/>
      </w:pPr>
      <w:r>
        <w:t>registrant</w:t>
      </w:r>
      <w:r>
        <w:tab/>
        <w:t>3(1)</w:t>
      </w:r>
    </w:p>
    <w:p w14:paraId="0252E082" w14:textId="77777777" w:rsidR="00B83108" w:rsidRDefault="00B83108">
      <w:pPr>
        <w:pStyle w:val="DefinedTerms"/>
      </w:pPr>
      <w:r>
        <w:t>regulated class 3B laser</w:t>
      </w:r>
      <w:r>
        <w:tab/>
        <w:t>52(1)</w:t>
      </w:r>
    </w:p>
    <w:p w14:paraId="407B7BAC" w14:textId="77777777" w:rsidR="00B83108" w:rsidRDefault="00B83108">
      <w:pPr>
        <w:pStyle w:val="DefinedTerms"/>
      </w:pPr>
      <w:r>
        <w:t>relevant contents</w:t>
      </w:r>
      <w:r>
        <w:tab/>
        <w:t>11(5)</w:t>
      </w:r>
    </w:p>
    <w:p w14:paraId="5C4441EA" w14:textId="77777777" w:rsidR="00B83108" w:rsidRDefault="00B83108">
      <w:pPr>
        <w:pStyle w:val="DefinedTerms"/>
      </w:pPr>
      <w:r>
        <w:t>repaired</w:t>
      </w:r>
      <w:r>
        <w:tab/>
        <w:t>19A(4)</w:t>
      </w:r>
    </w:p>
    <w:p w14:paraId="41A182FA" w14:textId="77777777" w:rsidR="00B83108" w:rsidRDefault="00B83108">
      <w:pPr>
        <w:pStyle w:val="DefinedTerms"/>
      </w:pPr>
      <w:r>
        <w:t>responsible person</w:t>
      </w:r>
      <w:r>
        <w:tab/>
        <w:t>15(1)</w:t>
      </w:r>
    </w:p>
    <w:p w14:paraId="6C2A89E8" w14:textId="77777777" w:rsidR="00B83108" w:rsidRDefault="00B83108">
      <w:pPr>
        <w:pStyle w:val="DefinedTerms"/>
      </w:pPr>
      <w:r>
        <w:t>sealed source</w:t>
      </w:r>
      <w:r>
        <w:tab/>
        <w:t>3(1)</w:t>
      </w:r>
    </w:p>
    <w:p w14:paraId="36F9885C" w14:textId="77777777" w:rsidR="00B83108" w:rsidRDefault="00B83108">
      <w:pPr>
        <w:pStyle w:val="DefinedTerms"/>
      </w:pPr>
      <w:r>
        <w:t>section</w:t>
      </w:r>
      <w:r>
        <w:tab/>
        <w:t>3(1)</w:t>
      </w:r>
    </w:p>
    <w:p w14:paraId="1DF10DA9" w14:textId="77777777" w:rsidR="00B83108" w:rsidRDefault="00B83108">
      <w:pPr>
        <w:pStyle w:val="DefinedTerms"/>
      </w:pPr>
      <w:r>
        <w:t>sievert</w:t>
      </w:r>
      <w:r>
        <w:tab/>
        <w:t>3(1)</w:t>
      </w:r>
    </w:p>
    <w:p w14:paraId="43A5D6E0" w14:textId="77777777" w:rsidR="00B83108" w:rsidRDefault="00B83108">
      <w:pPr>
        <w:pStyle w:val="DefinedTerms"/>
      </w:pPr>
      <w:r>
        <w:t>smoke detector</w:t>
      </w:r>
      <w:r>
        <w:tab/>
        <w:t>7B(1)</w:t>
      </w:r>
    </w:p>
    <w:p w14:paraId="4C3117FB" w14:textId="77777777" w:rsidR="00B83108" w:rsidRDefault="00B83108">
      <w:pPr>
        <w:pStyle w:val="DefinedTerms"/>
      </w:pPr>
      <w:r>
        <w:t>sun-tanning unit</w:t>
      </w:r>
      <w:r>
        <w:tab/>
        <w:t>3(1)</w:t>
      </w:r>
    </w:p>
    <w:p w14:paraId="1271D266" w14:textId="77777777" w:rsidR="00B83108" w:rsidRDefault="00B83108">
      <w:pPr>
        <w:pStyle w:val="DefinedTerms"/>
      </w:pPr>
      <w:r>
        <w:t>temporary permit</w:t>
      </w:r>
      <w:r>
        <w:tab/>
        <w:t>3(1)</w:t>
      </w:r>
    </w:p>
    <w:p w14:paraId="33A16135" w14:textId="77777777" w:rsidR="00B83108" w:rsidRDefault="00B83108">
      <w:pPr>
        <w:pStyle w:val="DefinedTerms"/>
      </w:pPr>
      <w:r>
        <w:t>tissue weighting factor</w:t>
      </w:r>
      <w:r>
        <w:tab/>
        <w:t>3(1)</w:t>
      </w:r>
    </w:p>
    <w:p w14:paraId="511AF30A" w14:textId="77777777" w:rsidR="00B83108" w:rsidRDefault="00B83108">
      <w:pPr>
        <w:pStyle w:val="DefinedTerms"/>
      </w:pPr>
      <w:r>
        <w:t>to be exposed</w:t>
      </w:r>
      <w:r>
        <w:tab/>
        <w:t>33(2)</w:t>
      </w:r>
    </w:p>
    <w:p w14:paraId="11EA96BC" w14:textId="77777777" w:rsidR="00B83108" w:rsidRDefault="00B83108">
      <w:pPr>
        <w:pStyle w:val="DefinedTerms"/>
      </w:pPr>
      <w:r>
        <w:t>transilluminator</w:t>
      </w:r>
      <w:r>
        <w:tab/>
        <w:t>3(1)</w:t>
      </w:r>
    </w:p>
    <w:p w14:paraId="6FA56470" w14:textId="77777777" w:rsidR="00B83108" w:rsidRDefault="00B83108">
      <w:pPr>
        <w:pStyle w:val="DefinedTerms"/>
      </w:pPr>
      <w:r>
        <w:t>treatment room</w:t>
      </w:r>
      <w:r>
        <w:tab/>
        <w:t>Sch. XVI</w:t>
      </w:r>
    </w:p>
    <w:p w14:paraId="370B1B18" w14:textId="77777777" w:rsidR="00B83108" w:rsidRDefault="00B83108">
      <w:pPr>
        <w:pStyle w:val="DefinedTerms"/>
      </w:pPr>
      <w:r>
        <w:t>user</w:t>
      </w:r>
      <w:r>
        <w:tab/>
        <w:t>5(7)</w:t>
      </w:r>
    </w:p>
    <w:p w14:paraId="401B2BAE" w14:textId="77777777" w:rsidR="00B83108" w:rsidRDefault="00B83108">
      <w:pPr>
        <w:pStyle w:val="DefinedTerms"/>
      </w:pPr>
      <w:r>
        <w:t>veterinary surgeon</w:t>
      </w:r>
      <w:r>
        <w:tab/>
        <w:t>3(1)</w:t>
      </w:r>
    </w:p>
    <w:p w14:paraId="6D678262" w14:textId="77777777" w:rsidR="00B83108" w:rsidRDefault="00B83108">
      <w:pPr>
        <w:pStyle w:val="DefinedTerms"/>
      </w:pPr>
      <w:r>
        <w:t>x-ray operator</w:t>
      </w:r>
      <w:r>
        <w:tab/>
        <w:t>3(1)</w:t>
      </w:r>
    </w:p>
    <w:p w14:paraId="3701D114" w14:textId="77777777" w:rsidR="00B83108" w:rsidRDefault="00B83108">
      <w:pPr>
        <w:pStyle w:val="DefinedTerms"/>
      </w:pPr>
      <w:r>
        <w:t>x-rays</w:t>
      </w:r>
      <w:r>
        <w:tab/>
        <w:t>3(1)</w:t>
      </w:r>
    </w:p>
    <w:p w14:paraId="5BBEC042" w14:textId="77777777" w:rsidR="00B83108" w:rsidRDefault="00B83108">
      <w:pPr>
        <w:sectPr w:rsidR="00B83108">
          <w:headerReference w:type="even" r:id="rId58"/>
          <w:headerReference w:type="default" r:id="rId59"/>
          <w:pgSz w:w="11907" w:h="16840" w:code="9"/>
          <w:pgMar w:top="2381" w:right="2409" w:bottom="3543" w:left="2409" w:header="720" w:footer="3544" w:gutter="0"/>
          <w:cols w:space="720"/>
          <w:noEndnote/>
          <w:docGrid w:linePitch="326"/>
        </w:sectPr>
      </w:pPr>
    </w:p>
    <w:p w14:paraId="3FE29591" w14:textId="38E841A2" w:rsidR="00B83108" w:rsidRDefault="00B83108"/>
    <w:p w14:paraId="1E94BBBD" w14:textId="4B17647C" w:rsidR="00B83108" w:rsidRDefault="00AC52FC">
      <w:r>
        <w:rPr>
          <w:noProof/>
        </w:rPr>
        <mc:AlternateContent>
          <mc:Choice Requires="wps">
            <w:drawing>
              <wp:anchor distT="0" distB="0" distL="114300" distR="114300" simplePos="0" relativeHeight="251666432" behindDoc="0" locked="0" layoutInCell="1" allowOverlap="1" wp14:anchorId="5B76CEE0" wp14:editId="465DECA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C4C6D01" w14:textId="542A04E6" w:rsidR="00AC52FC" w:rsidRDefault="00AC52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7F0E">
                              <w:rPr>
                                <w:sz w:val="16"/>
                              </w:rPr>
                              <w:t>2026</w:t>
                            </w:r>
                            <w:r>
                              <w:rPr>
                                <w:sz w:val="16"/>
                              </w:rPr>
                              <w:fldChar w:fldCharType="end"/>
                            </w:r>
                            <w:r>
                              <w:rPr>
                                <w:sz w:val="16"/>
                              </w:rPr>
                              <w:t>.</w:t>
                            </w:r>
                          </w:p>
                          <w:p w14:paraId="3AFE8AE4" w14:textId="77777777" w:rsidR="00AC52FC" w:rsidRDefault="00AC52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232A43" w14:textId="00AC3FC9" w:rsidR="00AC52FC" w:rsidRDefault="00AC52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7F0E">
                              <w:rPr>
                                <w:sz w:val="16"/>
                              </w:rPr>
                              <w:t>2026</w:t>
                            </w:r>
                            <w:r>
                              <w:rPr>
                                <w:sz w:val="16"/>
                              </w:rPr>
                              <w:fldChar w:fldCharType="end"/>
                            </w:r>
                            <w:r>
                              <w:rPr>
                                <w:sz w:val="16"/>
                              </w:rPr>
                              <w:t>.</w:t>
                            </w:r>
                          </w:p>
                          <w:p w14:paraId="2A193996" w14:textId="77777777" w:rsidR="00AC52FC" w:rsidRDefault="00AC52F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B76CEE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C4C6D01" w14:textId="542A04E6" w:rsidR="00AC52FC" w:rsidRDefault="00AC52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7F0E">
                        <w:rPr>
                          <w:sz w:val="16"/>
                        </w:rPr>
                        <w:t>2026</w:t>
                      </w:r>
                      <w:r>
                        <w:rPr>
                          <w:sz w:val="16"/>
                        </w:rPr>
                        <w:fldChar w:fldCharType="end"/>
                      </w:r>
                      <w:r>
                        <w:rPr>
                          <w:sz w:val="16"/>
                        </w:rPr>
                        <w:t>.</w:t>
                      </w:r>
                    </w:p>
                    <w:p w14:paraId="3AFE8AE4" w14:textId="77777777" w:rsidR="00AC52FC" w:rsidRDefault="00AC52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232A43" w14:textId="00AC3FC9" w:rsidR="00AC52FC" w:rsidRDefault="00AC52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7F0E">
                        <w:rPr>
                          <w:sz w:val="16"/>
                        </w:rPr>
                        <w:t>2026</w:t>
                      </w:r>
                      <w:r>
                        <w:rPr>
                          <w:sz w:val="16"/>
                        </w:rPr>
                        <w:fldChar w:fldCharType="end"/>
                      </w:r>
                      <w:r>
                        <w:rPr>
                          <w:sz w:val="16"/>
                        </w:rPr>
                        <w:t>.</w:t>
                      </w:r>
                    </w:p>
                    <w:p w14:paraId="2A193996" w14:textId="77777777" w:rsidR="00AC52FC" w:rsidRDefault="00AC52F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83108">
      <w:headerReference w:type="even" r:id="rId60"/>
      <w:headerReference w:type="default" r:id="rId61"/>
      <w:footerReference w:type="even" r:id="rId62"/>
      <w:footerReference w:type="default" r:id="rId63"/>
      <w:headerReference w:type="first" r:id="rId64"/>
      <w:footerReference w:type="first" r:id="rId6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84265" w14:textId="77777777" w:rsidR="00B83108" w:rsidRDefault="00B83108">
      <w:r>
        <w:separator/>
      </w:r>
    </w:p>
  </w:endnote>
  <w:endnote w:type="continuationSeparator" w:id="0">
    <w:p w14:paraId="20BE5E37" w14:textId="77777777" w:rsidR="00B83108" w:rsidRDefault="00B83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E4346" w14:textId="77777777" w:rsidR="00AC52FC" w:rsidRDefault="00AC52FC">
    <w:pPr>
      <w:pStyle w:val="Footer"/>
      <w:pBdr>
        <w:bottom w:val="single" w:sz="4" w:space="1" w:color="auto"/>
      </w:pBdr>
      <w:rPr>
        <w:sz w:val="20"/>
      </w:rPr>
    </w:pPr>
  </w:p>
  <w:p w14:paraId="7B179BFC" w14:textId="5DF47FD8" w:rsidR="00AC52FC" w:rsidRDefault="00AC52F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5559">
      <w:rPr>
        <w:sz w:val="20"/>
      </w:rPr>
      <w:t>01 Jul 2026</w:t>
    </w:r>
    <w:r>
      <w:rPr>
        <w:sz w:val="20"/>
      </w:rPr>
      <w:fldChar w:fldCharType="end"/>
    </w:r>
  </w:p>
  <w:p w14:paraId="53C7FE4B" w14:textId="39992B79" w:rsidR="00AC52FC" w:rsidRDefault="00AC52F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25559">
      <w:rPr>
        <w:sz w:val="16"/>
      </w:rPr>
      <w:t>04-s0-00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9A301" w14:textId="77777777" w:rsidR="00AC52FC" w:rsidRDefault="00AC52FC">
    <w:pPr>
      <w:pStyle w:val="Footer"/>
      <w:pBdr>
        <w:bottom w:val="single" w:sz="4" w:space="1" w:color="auto"/>
      </w:pBdr>
      <w:rPr>
        <w:sz w:val="20"/>
      </w:rPr>
    </w:pPr>
  </w:p>
  <w:p w14:paraId="7F0F4882" w14:textId="33962616" w:rsidR="00AC52FC" w:rsidRDefault="00AC52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555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85D99D7" w14:textId="0B1AFCD0" w:rsidR="00AC52FC" w:rsidRDefault="00AC52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5559">
      <w:rPr>
        <w:sz w:val="16"/>
      </w:rPr>
      <w:t>04-s0-00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89879" w14:textId="77777777" w:rsidR="00AC52FC" w:rsidRDefault="00AC52FC">
    <w:pPr>
      <w:pStyle w:val="Footer"/>
      <w:pBdr>
        <w:bottom w:val="single" w:sz="4" w:space="1" w:color="auto"/>
      </w:pBdr>
      <w:rPr>
        <w:sz w:val="20"/>
      </w:rPr>
    </w:pPr>
  </w:p>
  <w:p w14:paraId="336E531E" w14:textId="596BCF11" w:rsidR="00AC52FC" w:rsidRDefault="00AC52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555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A7774BA" w14:textId="79168B0B" w:rsidR="00AC52FC" w:rsidRDefault="00AC52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5559">
      <w:rPr>
        <w:sz w:val="16"/>
      </w:rPr>
      <w:t>04-s0-00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02014" w14:textId="77777777" w:rsidR="00AC52FC" w:rsidRDefault="00AC52FC">
    <w:pPr>
      <w:pStyle w:val="Footer"/>
      <w:pBdr>
        <w:bottom w:val="single" w:sz="4" w:space="1" w:color="auto"/>
      </w:pBdr>
      <w:rPr>
        <w:sz w:val="20"/>
      </w:rPr>
    </w:pPr>
  </w:p>
  <w:p w14:paraId="396B6BD8" w14:textId="2B732424" w:rsidR="00AC52FC" w:rsidRDefault="00AC52F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5559">
      <w:rPr>
        <w:sz w:val="20"/>
      </w:rPr>
      <w:t>01 Jul 2026</w:t>
    </w:r>
    <w:r>
      <w:rPr>
        <w:sz w:val="20"/>
      </w:rPr>
      <w:fldChar w:fldCharType="end"/>
    </w:r>
  </w:p>
  <w:p w14:paraId="6915095E" w14:textId="2172CDDF" w:rsidR="00AC52FC" w:rsidRDefault="00AC52F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25559">
      <w:rPr>
        <w:sz w:val="16"/>
      </w:rPr>
      <w:t>04-s0-00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96236" w14:textId="77777777" w:rsidR="00AC52FC" w:rsidRDefault="00AC52FC">
    <w:pPr>
      <w:pStyle w:val="Footer"/>
      <w:pBdr>
        <w:bottom w:val="single" w:sz="4" w:space="1" w:color="auto"/>
      </w:pBdr>
      <w:rPr>
        <w:sz w:val="20"/>
      </w:rPr>
    </w:pPr>
  </w:p>
  <w:p w14:paraId="4BA97CD8" w14:textId="45593C6E" w:rsidR="00AC52FC" w:rsidRDefault="00AC52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555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cciii</w:t>
    </w:r>
    <w:r>
      <w:rPr>
        <w:sz w:val="20"/>
      </w:rPr>
      <w:fldChar w:fldCharType="end"/>
    </w:r>
  </w:p>
  <w:p w14:paraId="40275265" w14:textId="651026B3" w:rsidR="00AC52FC" w:rsidRDefault="00AC52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5559">
      <w:rPr>
        <w:sz w:val="16"/>
      </w:rPr>
      <w:t>04-s0-00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BC1EF" w14:textId="77777777" w:rsidR="00AC52FC" w:rsidRDefault="00AC52FC">
    <w:pPr>
      <w:pStyle w:val="Footer"/>
      <w:pBdr>
        <w:bottom w:val="single" w:sz="4" w:space="1" w:color="auto"/>
      </w:pBdr>
      <w:rPr>
        <w:sz w:val="20"/>
      </w:rPr>
    </w:pPr>
  </w:p>
  <w:p w14:paraId="030BA4D3" w14:textId="5D99460D" w:rsidR="00AC52FC" w:rsidRDefault="00AC52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5559">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0BEF290" w14:textId="030F89A2" w:rsidR="00AC52FC" w:rsidRDefault="00AC52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5559">
      <w:rPr>
        <w:sz w:val="16"/>
      </w:rPr>
      <w:t>04-s0-00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63499" w14:textId="77777777" w:rsidR="00B83108" w:rsidRDefault="00B8310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88451" w14:textId="77777777" w:rsidR="00B83108" w:rsidRDefault="00B8310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B67B" w14:textId="77777777" w:rsidR="00B83108" w:rsidRDefault="00B83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AAB42" w14:textId="77777777" w:rsidR="00B83108" w:rsidRDefault="00B83108">
      <w:r>
        <w:separator/>
      </w:r>
    </w:p>
  </w:footnote>
  <w:footnote w:type="continuationSeparator" w:id="0">
    <w:p w14:paraId="716E4353" w14:textId="77777777" w:rsidR="00B83108" w:rsidRDefault="00B83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91F6" w14:textId="77777777" w:rsidR="00AC52FC" w:rsidRDefault="00AC5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32DE0" w14:textId="77777777" w:rsidR="00AC52FC" w:rsidRDefault="00AC52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CDA03" w14:textId="77777777" w:rsidR="00B83108" w:rsidRDefault="00B8310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1A61" w14:paraId="5FCEDDC2" w14:textId="77777777">
      <w:trPr>
        <w:cantSplit/>
        <w:jc w:val="center"/>
      </w:trPr>
      <w:tc>
        <w:tcPr>
          <w:tcW w:w="7258" w:type="dxa"/>
          <w:gridSpan w:val="2"/>
        </w:tcPr>
        <w:p w14:paraId="40217D40" w14:textId="38E3A69F" w:rsidR="00B83108" w:rsidRDefault="00B83108">
          <w:pPr>
            <w:pStyle w:val="Header"/>
          </w:pPr>
          <w:r>
            <w:rPr>
              <w:b/>
              <w:i/>
            </w:rPr>
            <w:fldChar w:fldCharType="begin"/>
          </w:r>
          <w:r>
            <w:rPr>
              <w:b/>
              <w:i/>
            </w:rPr>
            <w:instrText xml:space="preserve"> STYLEREF "Name of Act/Reg" </w:instrText>
          </w:r>
          <w:r>
            <w:rPr>
              <w:b/>
              <w:i/>
            </w:rPr>
            <w:fldChar w:fldCharType="separate"/>
          </w:r>
          <w:r w:rsidR="00425559">
            <w:rPr>
              <w:b/>
              <w:i/>
            </w:rPr>
            <w:t>Radiation Safety (General) Regulations 1983</w:t>
          </w:r>
          <w:r>
            <w:rPr>
              <w:b/>
              <w:i/>
            </w:rPr>
            <w:fldChar w:fldCharType="end"/>
          </w:r>
        </w:p>
      </w:tc>
    </w:tr>
    <w:tr w:rsidR="000B1A61" w14:paraId="4629CFFC" w14:textId="77777777">
      <w:trPr>
        <w:jc w:val="center"/>
      </w:trPr>
      <w:tc>
        <w:tcPr>
          <w:tcW w:w="1548" w:type="dxa"/>
        </w:tcPr>
        <w:p w14:paraId="1E1E4FB1" w14:textId="77777777" w:rsidR="00B83108" w:rsidRDefault="00B83108">
          <w:pPr>
            <w:pStyle w:val="Header"/>
            <w:spacing w:before="40"/>
          </w:pPr>
        </w:p>
      </w:tc>
      <w:tc>
        <w:tcPr>
          <w:tcW w:w="5715" w:type="dxa"/>
        </w:tcPr>
        <w:p w14:paraId="0BE40894" w14:textId="77777777" w:rsidR="00B83108" w:rsidRDefault="00B83108">
          <w:pPr>
            <w:pStyle w:val="Header"/>
            <w:spacing w:before="40"/>
          </w:pPr>
        </w:p>
      </w:tc>
    </w:tr>
    <w:tr w:rsidR="000B1A61" w14:paraId="4924CC0F" w14:textId="77777777">
      <w:trPr>
        <w:jc w:val="center"/>
      </w:trPr>
      <w:tc>
        <w:tcPr>
          <w:tcW w:w="1548" w:type="dxa"/>
        </w:tcPr>
        <w:p w14:paraId="4D1CD58E" w14:textId="77777777" w:rsidR="00B83108" w:rsidRDefault="00B83108">
          <w:pPr>
            <w:pStyle w:val="Header"/>
            <w:spacing w:before="40"/>
          </w:pPr>
        </w:p>
      </w:tc>
      <w:tc>
        <w:tcPr>
          <w:tcW w:w="5715" w:type="dxa"/>
        </w:tcPr>
        <w:p w14:paraId="66398EB6" w14:textId="77777777" w:rsidR="00B83108" w:rsidRDefault="00B83108">
          <w:pPr>
            <w:pStyle w:val="Header"/>
            <w:spacing w:before="40"/>
          </w:pPr>
        </w:p>
      </w:tc>
    </w:tr>
    <w:tr w:rsidR="000B1A61" w14:paraId="7BEC50FB" w14:textId="77777777">
      <w:trPr>
        <w:cantSplit/>
        <w:jc w:val="center"/>
      </w:trPr>
      <w:tc>
        <w:tcPr>
          <w:tcW w:w="7258" w:type="dxa"/>
          <w:gridSpan w:val="2"/>
        </w:tcPr>
        <w:p w14:paraId="23B54387" w14:textId="77777777" w:rsidR="00B83108" w:rsidRDefault="00B83108">
          <w:pPr>
            <w:pStyle w:val="Header"/>
            <w:spacing w:before="40"/>
          </w:pPr>
          <w:r>
            <w:t>Contents</w:t>
          </w:r>
        </w:p>
      </w:tc>
    </w:tr>
  </w:tbl>
  <w:p w14:paraId="33EB9D34" w14:textId="77777777" w:rsidR="00B83108" w:rsidRDefault="00B8310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1A61" w14:paraId="2BB8B4C7" w14:textId="77777777">
      <w:trPr>
        <w:cantSplit/>
        <w:jc w:val="center"/>
      </w:trPr>
      <w:tc>
        <w:tcPr>
          <w:tcW w:w="7258" w:type="dxa"/>
          <w:gridSpan w:val="2"/>
        </w:tcPr>
        <w:p w14:paraId="59584E17" w14:textId="5B8B5E4C" w:rsidR="00B83108" w:rsidRDefault="00B83108">
          <w:pPr>
            <w:pStyle w:val="Header"/>
            <w:ind w:right="17"/>
            <w:jc w:val="right"/>
          </w:pPr>
          <w:r>
            <w:rPr>
              <w:b/>
              <w:i/>
            </w:rPr>
            <w:fldChar w:fldCharType="begin"/>
          </w:r>
          <w:r>
            <w:rPr>
              <w:b/>
              <w:i/>
            </w:rPr>
            <w:instrText xml:space="preserve"> STYLEREF "Name of Act/Reg" </w:instrText>
          </w:r>
          <w:r>
            <w:rPr>
              <w:b/>
              <w:i/>
            </w:rPr>
            <w:fldChar w:fldCharType="separate"/>
          </w:r>
          <w:r w:rsidR="00425559">
            <w:rPr>
              <w:b/>
              <w:i/>
            </w:rPr>
            <w:t>Radiation Safety (General) Regulations 1983</w:t>
          </w:r>
          <w:r>
            <w:rPr>
              <w:b/>
              <w:i/>
            </w:rPr>
            <w:fldChar w:fldCharType="end"/>
          </w:r>
        </w:p>
      </w:tc>
    </w:tr>
    <w:tr w:rsidR="000B1A61" w14:paraId="28A328DD" w14:textId="77777777">
      <w:trPr>
        <w:jc w:val="center"/>
      </w:trPr>
      <w:tc>
        <w:tcPr>
          <w:tcW w:w="5715" w:type="dxa"/>
        </w:tcPr>
        <w:p w14:paraId="67FC09C3" w14:textId="77777777" w:rsidR="00B83108" w:rsidRDefault="00B83108">
          <w:pPr>
            <w:pStyle w:val="Header"/>
            <w:spacing w:before="40"/>
            <w:jc w:val="right"/>
          </w:pPr>
        </w:p>
      </w:tc>
      <w:tc>
        <w:tcPr>
          <w:tcW w:w="1548" w:type="dxa"/>
        </w:tcPr>
        <w:p w14:paraId="4B0F6504" w14:textId="77777777" w:rsidR="00B83108" w:rsidRDefault="00B83108">
          <w:pPr>
            <w:pStyle w:val="Header"/>
            <w:spacing w:before="40"/>
            <w:ind w:right="17"/>
            <w:jc w:val="right"/>
          </w:pPr>
        </w:p>
      </w:tc>
    </w:tr>
    <w:tr w:rsidR="000B1A61" w14:paraId="4CB7A56F" w14:textId="77777777">
      <w:trPr>
        <w:jc w:val="center"/>
      </w:trPr>
      <w:tc>
        <w:tcPr>
          <w:tcW w:w="5715" w:type="dxa"/>
        </w:tcPr>
        <w:p w14:paraId="16637B08" w14:textId="77777777" w:rsidR="00B83108" w:rsidRDefault="00B83108">
          <w:pPr>
            <w:pStyle w:val="Header"/>
            <w:spacing w:before="40"/>
            <w:jc w:val="right"/>
          </w:pPr>
        </w:p>
      </w:tc>
      <w:tc>
        <w:tcPr>
          <w:tcW w:w="1548" w:type="dxa"/>
        </w:tcPr>
        <w:p w14:paraId="0173A618" w14:textId="77777777" w:rsidR="00B83108" w:rsidRDefault="00B83108">
          <w:pPr>
            <w:pStyle w:val="Header"/>
            <w:spacing w:before="40"/>
            <w:ind w:right="17"/>
            <w:jc w:val="right"/>
          </w:pPr>
        </w:p>
      </w:tc>
    </w:tr>
    <w:tr w:rsidR="000B1A61" w14:paraId="41639F32" w14:textId="77777777">
      <w:trPr>
        <w:cantSplit/>
        <w:jc w:val="center"/>
      </w:trPr>
      <w:tc>
        <w:tcPr>
          <w:tcW w:w="7258" w:type="dxa"/>
          <w:gridSpan w:val="2"/>
        </w:tcPr>
        <w:p w14:paraId="3C526E70" w14:textId="77777777" w:rsidR="00B83108" w:rsidRDefault="00B83108">
          <w:pPr>
            <w:pStyle w:val="Header"/>
            <w:spacing w:before="40"/>
            <w:ind w:right="17"/>
            <w:jc w:val="right"/>
          </w:pPr>
          <w:r>
            <w:t>Contents</w:t>
          </w:r>
        </w:p>
      </w:tc>
    </w:tr>
  </w:tbl>
  <w:p w14:paraId="25DF1935" w14:textId="77777777" w:rsidR="00B83108" w:rsidRDefault="00B8310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7EFC8" w14:textId="77777777" w:rsidR="00B83108" w:rsidRDefault="00B831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0B1A61" w14:paraId="7504F440" w14:textId="77777777">
      <w:trPr>
        <w:cantSplit/>
        <w:jc w:val="center"/>
      </w:trPr>
      <w:tc>
        <w:tcPr>
          <w:tcW w:w="7312" w:type="dxa"/>
          <w:gridSpan w:val="2"/>
        </w:tcPr>
        <w:p w14:paraId="0F7E22AD" w14:textId="3B014544" w:rsidR="00B83108" w:rsidRDefault="00B83108">
          <w:pPr>
            <w:pStyle w:val="Header"/>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2E1D76AB" w14:textId="77777777">
      <w:trPr>
        <w:jc w:val="center"/>
      </w:trPr>
      <w:tc>
        <w:tcPr>
          <w:tcW w:w="1305" w:type="dxa"/>
        </w:tcPr>
        <w:p w14:paraId="5A1B3E4C" w14:textId="19C1D9A4" w:rsidR="00B83108" w:rsidRDefault="00B83108">
          <w:pPr>
            <w:pStyle w:val="Header"/>
            <w:spacing w:before="40"/>
          </w:pPr>
          <w:r>
            <w:rPr>
              <w:b/>
            </w:rPr>
            <w:fldChar w:fldCharType="begin"/>
          </w:r>
          <w:r>
            <w:rPr>
              <w:b/>
            </w:rPr>
            <w:instrText>styleref CharPartNo</w:instrText>
          </w:r>
          <w:r>
            <w:rPr>
              <w:b/>
            </w:rPr>
            <w:fldChar w:fldCharType="end"/>
          </w:r>
        </w:p>
      </w:tc>
      <w:tc>
        <w:tcPr>
          <w:tcW w:w="6007" w:type="dxa"/>
        </w:tcPr>
        <w:p w14:paraId="6231DDF9" w14:textId="3F2A0423" w:rsidR="00B83108" w:rsidRDefault="00B83108">
          <w:pPr>
            <w:pStyle w:val="Header"/>
            <w:spacing w:before="40"/>
          </w:pPr>
          <w:r>
            <w:fldChar w:fldCharType="begin"/>
          </w:r>
          <w:r>
            <w:instrText>styleref CharPartText</w:instrText>
          </w:r>
          <w:r>
            <w:fldChar w:fldCharType="end"/>
          </w:r>
        </w:p>
      </w:tc>
    </w:tr>
    <w:tr w:rsidR="000B1A61" w14:paraId="6AE1F535" w14:textId="77777777">
      <w:trPr>
        <w:jc w:val="center"/>
      </w:trPr>
      <w:tc>
        <w:tcPr>
          <w:tcW w:w="1305" w:type="dxa"/>
        </w:tcPr>
        <w:p w14:paraId="3B5E5676" w14:textId="3672D513" w:rsidR="00B83108" w:rsidRDefault="00B83108">
          <w:pPr>
            <w:pStyle w:val="Header"/>
            <w:spacing w:before="40"/>
          </w:pPr>
          <w:r>
            <w:rPr>
              <w:b/>
            </w:rPr>
            <w:fldChar w:fldCharType="begin"/>
          </w:r>
          <w:r>
            <w:rPr>
              <w:b/>
            </w:rPr>
            <w:instrText xml:space="preserve"> styleref CharDivNo </w:instrText>
          </w:r>
          <w:r>
            <w:rPr>
              <w:b/>
            </w:rPr>
            <w:fldChar w:fldCharType="end"/>
          </w:r>
        </w:p>
      </w:tc>
      <w:tc>
        <w:tcPr>
          <w:tcW w:w="6007" w:type="dxa"/>
        </w:tcPr>
        <w:p w14:paraId="2D27CCA1" w14:textId="3354D87F" w:rsidR="00B83108" w:rsidRDefault="00B83108">
          <w:pPr>
            <w:pStyle w:val="Header"/>
            <w:spacing w:before="40"/>
          </w:pPr>
          <w:r>
            <w:fldChar w:fldCharType="begin"/>
          </w:r>
          <w:r>
            <w:instrText xml:space="preserve"> styleref CharDivText </w:instrText>
          </w:r>
          <w:r>
            <w:fldChar w:fldCharType="end"/>
          </w:r>
        </w:p>
      </w:tc>
    </w:tr>
    <w:tr w:rsidR="000B1A61" w14:paraId="12ED4528" w14:textId="77777777">
      <w:trPr>
        <w:cantSplit/>
        <w:jc w:val="center"/>
      </w:trPr>
      <w:tc>
        <w:tcPr>
          <w:tcW w:w="7312" w:type="dxa"/>
          <w:gridSpan w:val="2"/>
        </w:tcPr>
        <w:p w14:paraId="7988DF59" w14:textId="45C4D139" w:rsidR="00B83108" w:rsidRDefault="00B83108">
          <w:pPr>
            <w:pStyle w:val="Header"/>
            <w:spacing w:before="40"/>
          </w:pPr>
          <w:r>
            <w:rPr>
              <w:b/>
            </w:rPr>
            <w:t xml:space="preserve">r. </w:t>
          </w:r>
          <w:r>
            <w:rPr>
              <w:b/>
            </w:rPr>
            <w:fldChar w:fldCharType="begin"/>
          </w:r>
          <w:r>
            <w:rPr>
              <w:b/>
            </w:rPr>
            <w:instrText>styleref CharSectno</w:instrText>
          </w:r>
          <w:r>
            <w:rPr>
              <w:b/>
            </w:rPr>
            <w:fldChar w:fldCharType="separate"/>
          </w:r>
          <w:r w:rsidR="00425559">
            <w:rPr>
              <w:b/>
            </w:rPr>
            <w:t>1</w:t>
          </w:r>
          <w:r>
            <w:rPr>
              <w:b/>
            </w:rPr>
            <w:fldChar w:fldCharType="end"/>
          </w:r>
        </w:p>
      </w:tc>
    </w:tr>
  </w:tbl>
  <w:p w14:paraId="3382D1B2" w14:textId="77777777" w:rsidR="00B83108" w:rsidRDefault="00B8310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0B1A61" w14:paraId="59280261" w14:textId="77777777">
      <w:trPr>
        <w:cantSplit/>
        <w:jc w:val="center"/>
      </w:trPr>
      <w:tc>
        <w:tcPr>
          <w:tcW w:w="7312" w:type="dxa"/>
          <w:gridSpan w:val="2"/>
        </w:tcPr>
        <w:p w14:paraId="47DF3604" w14:textId="4EA38C64" w:rsidR="00B83108" w:rsidRDefault="00B83108">
          <w:pPr>
            <w:pStyle w:val="Header"/>
            <w:ind w:right="17"/>
            <w:jc w:val="right"/>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15F6D1DE" w14:textId="77777777">
      <w:trPr>
        <w:jc w:val="center"/>
      </w:trPr>
      <w:tc>
        <w:tcPr>
          <w:tcW w:w="5985" w:type="dxa"/>
        </w:tcPr>
        <w:p w14:paraId="6EF035A7" w14:textId="0A174680" w:rsidR="00B83108" w:rsidRDefault="00B83108">
          <w:pPr>
            <w:pStyle w:val="Header"/>
            <w:spacing w:before="40"/>
            <w:jc w:val="right"/>
          </w:pPr>
          <w:r>
            <w:fldChar w:fldCharType="begin"/>
          </w:r>
          <w:r>
            <w:instrText>styleref CharPartText</w:instrText>
          </w:r>
          <w:r>
            <w:fldChar w:fldCharType="end"/>
          </w:r>
        </w:p>
      </w:tc>
      <w:tc>
        <w:tcPr>
          <w:tcW w:w="1327" w:type="dxa"/>
        </w:tcPr>
        <w:p w14:paraId="10472F86" w14:textId="04C80B04" w:rsidR="00B83108" w:rsidRDefault="00B83108">
          <w:pPr>
            <w:pStyle w:val="Header"/>
            <w:spacing w:before="40"/>
            <w:ind w:right="17"/>
            <w:jc w:val="right"/>
          </w:pPr>
          <w:r>
            <w:rPr>
              <w:b/>
            </w:rPr>
            <w:fldChar w:fldCharType="begin"/>
          </w:r>
          <w:r>
            <w:rPr>
              <w:b/>
            </w:rPr>
            <w:instrText>styleref CharPartNo</w:instrText>
          </w:r>
          <w:r>
            <w:rPr>
              <w:b/>
            </w:rPr>
            <w:fldChar w:fldCharType="end"/>
          </w:r>
        </w:p>
      </w:tc>
    </w:tr>
    <w:tr w:rsidR="000B1A61" w14:paraId="0837EA3E" w14:textId="77777777">
      <w:trPr>
        <w:jc w:val="center"/>
      </w:trPr>
      <w:tc>
        <w:tcPr>
          <w:tcW w:w="5985" w:type="dxa"/>
        </w:tcPr>
        <w:p w14:paraId="38DDEF3E" w14:textId="0DCA8328" w:rsidR="00B83108" w:rsidRDefault="00B83108">
          <w:pPr>
            <w:pStyle w:val="Header"/>
            <w:spacing w:before="40"/>
            <w:jc w:val="right"/>
          </w:pPr>
          <w:r>
            <w:fldChar w:fldCharType="begin"/>
          </w:r>
          <w:r>
            <w:instrText xml:space="preserve"> styleref CharDivText </w:instrText>
          </w:r>
          <w:r>
            <w:fldChar w:fldCharType="end"/>
          </w:r>
        </w:p>
      </w:tc>
      <w:tc>
        <w:tcPr>
          <w:tcW w:w="1327" w:type="dxa"/>
        </w:tcPr>
        <w:p w14:paraId="352FDCD7" w14:textId="48F63AAD" w:rsidR="00B83108" w:rsidRDefault="00B83108">
          <w:pPr>
            <w:pStyle w:val="Header"/>
            <w:spacing w:before="40"/>
            <w:ind w:right="17"/>
            <w:jc w:val="right"/>
          </w:pPr>
          <w:r>
            <w:rPr>
              <w:b/>
            </w:rPr>
            <w:fldChar w:fldCharType="begin"/>
          </w:r>
          <w:r>
            <w:rPr>
              <w:b/>
            </w:rPr>
            <w:instrText xml:space="preserve"> styleref CharDivNo </w:instrText>
          </w:r>
          <w:r>
            <w:rPr>
              <w:b/>
            </w:rPr>
            <w:fldChar w:fldCharType="end"/>
          </w:r>
        </w:p>
      </w:tc>
    </w:tr>
    <w:tr w:rsidR="000B1A61" w14:paraId="077DD0A4" w14:textId="77777777">
      <w:trPr>
        <w:cantSplit/>
        <w:jc w:val="center"/>
      </w:trPr>
      <w:tc>
        <w:tcPr>
          <w:tcW w:w="7312" w:type="dxa"/>
          <w:gridSpan w:val="2"/>
        </w:tcPr>
        <w:p w14:paraId="64220099" w14:textId="13A3D425" w:rsidR="00B83108" w:rsidRDefault="00B8310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25559">
            <w:rPr>
              <w:b/>
            </w:rPr>
            <w:t>1</w:t>
          </w:r>
          <w:r>
            <w:rPr>
              <w:b/>
            </w:rPr>
            <w:fldChar w:fldCharType="end"/>
          </w:r>
        </w:p>
      </w:tc>
    </w:tr>
  </w:tbl>
  <w:p w14:paraId="00B9DC01" w14:textId="77777777" w:rsidR="00B83108" w:rsidRDefault="00B8310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D09A7" w14:textId="77777777" w:rsidR="00B83108" w:rsidRDefault="00B8310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1A61" w14:paraId="2BD9B1D8" w14:textId="77777777">
      <w:trPr>
        <w:cantSplit/>
        <w:jc w:val="center"/>
      </w:trPr>
      <w:tc>
        <w:tcPr>
          <w:tcW w:w="7258" w:type="dxa"/>
          <w:gridSpan w:val="2"/>
        </w:tcPr>
        <w:p w14:paraId="6D88956F" w14:textId="3198F3C2" w:rsidR="00B83108" w:rsidRDefault="00B83108">
          <w:pPr>
            <w:pStyle w:val="Header"/>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3260FF47" w14:textId="77777777">
      <w:trPr>
        <w:jc w:val="center"/>
      </w:trPr>
      <w:tc>
        <w:tcPr>
          <w:tcW w:w="1548" w:type="dxa"/>
        </w:tcPr>
        <w:p w14:paraId="5988824F" w14:textId="590DBC4C" w:rsidR="00B83108" w:rsidRDefault="00B83108">
          <w:pPr>
            <w:pStyle w:val="Header"/>
            <w:spacing w:before="40"/>
          </w:pPr>
          <w:r>
            <w:rPr>
              <w:b/>
            </w:rPr>
            <w:fldChar w:fldCharType="begin"/>
          </w:r>
          <w:r>
            <w:rPr>
              <w:b/>
            </w:rPr>
            <w:instrText>styleref CharSchno</w:instrText>
          </w:r>
          <w:r>
            <w:rPr>
              <w:b/>
            </w:rPr>
            <w:fldChar w:fldCharType="end"/>
          </w:r>
        </w:p>
      </w:tc>
      <w:tc>
        <w:tcPr>
          <w:tcW w:w="5715" w:type="dxa"/>
          <w:vAlign w:val="bottom"/>
        </w:tcPr>
        <w:p w14:paraId="64FBFE8B" w14:textId="63CA81B1" w:rsidR="00B83108" w:rsidRDefault="00B83108">
          <w:pPr>
            <w:pStyle w:val="Header"/>
            <w:spacing w:before="40"/>
          </w:pPr>
          <w:r>
            <w:fldChar w:fldCharType="begin"/>
          </w:r>
          <w:r>
            <w:instrText>styleref CharSchText</w:instrText>
          </w:r>
          <w:r>
            <w:fldChar w:fldCharType="end"/>
          </w:r>
        </w:p>
      </w:tc>
    </w:tr>
    <w:tr w:rsidR="000B1A61" w14:paraId="5D5CEEE2" w14:textId="77777777">
      <w:trPr>
        <w:jc w:val="center"/>
      </w:trPr>
      <w:tc>
        <w:tcPr>
          <w:tcW w:w="1548" w:type="dxa"/>
        </w:tcPr>
        <w:p w14:paraId="4E2E0608" w14:textId="77777777" w:rsidR="00B83108" w:rsidRDefault="00B83108">
          <w:pPr>
            <w:pStyle w:val="Header"/>
            <w:spacing w:before="40"/>
          </w:pPr>
        </w:p>
      </w:tc>
      <w:tc>
        <w:tcPr>
          <w:tcW w:w="5715" w:type="dxa"/>
          <w:vAlign w:val="bottom"/>
        </w:tcPr>
        <w:p w14:paraId="56AA466F" w14:textId="77777777" w:rsidR="00B83108" w:rsidRDefault="00B83108">
          <w:pPr>
            <w:pStyle w:val="Header"/>
            <w:spacing w:before="40"/>
          </w:pPr>
        </w:p>
      </w:tc>
    </w:tr>
    <w:tr w:rsidR="000B1A61" w14:paraId="08545B33" w14:textId="77777777">
      <w:trPr>
        <w:jc w:val="center"/>
      </w:trPr>
      <w:tc>
        <w:tcPr>
          <w:tcW w:w="1548" w:type="dxa"/>
        </w:tcPr>
        <w:p w14:paraId="514536C8" w14:textId="77777777" w:rsidR="00B83108" w:rsidRDefault="00B83108">
          <w:pPr>
            <w:pStyle w:val="Header"/>
            <w:spacing w:before="40"/>
          </w:pPr>
        </w:p>
      </w:tc>
      <w:tc>
        <w:tcPr>
          <w:tcW w:w="5715" w:type="dxa"/>
        </w:tcPr>
        <w:p w14:paraId="675378F6" w14:textId="77777777" w:rsidR="00B83108" w:rsidRDefault="00B83108">
          <w:pPr>
            <w:pStyle w:val="Header"/>
            <w:spacing w:before="40"/>
          </w:pPr>
        </w:p>
      </w:tc>
    </w:tr>
  </w:tbl>
  <w:p w14:paraId="273B613C" w14:textId="77777777" w:rsidR="00B83108" w:rsidRDefault="00B8310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B1A61" w14:paraId="76ADE701" w14:textId="77777777">
      <w:trPr>
        <w:cantSplit/>
        <w:jc w:val="center"/>
      </w:trPr>
      <w:tc>
        <w:tcPr>
          <w:tcW w:w="7263" w:type="dxa"/>
          <w:gridSpan w:val="2"/>
        </w:tcPr>
        <w:p w14:paraId="32155014" w14:textId="13763A23" w:rsidR="00B83108" w:rsidRDefault="00B83108">
          <w:pPr>
            <w:pStyle w:val="Header"/>
            <w:ind w:right="17"/>
            <w:jc w:val="right"/>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0E9DDB32" w14:textId="77777777">
      <w:trPr>
        <w:jc w:val="center"/>
      </w:trPr>
      <w:tc>
        <w:tcPr>
          <w:tcW w:w="5715" w:type="dxa"/>
          <w:vAlign w:val="bottom"/>
        </w:tcPr>
        <w:p w14:paraId="0884061B" w14:textId="7391C1CB" w:rsidR="00B83108" w:rsidRDefault="00B83108">
          <w:pPr>
            <w:pStyle w:val="Header"/>
            <w:spacing w:before="40"/>
            <w:jc w:val="right"/>
          </w:pPr>
          <w:r>
            <w:fldChar w:fldCharType="begin"/>
          </w:r>
          <w:r>
            <w:instrText>styleref CharSchText</w:instrText>
          </w:r>
          <w:r>
            <w:fldChar w:fldCharType="end"/>
          </w:r>
        </w:p>
      </w:tc>
      <w:tc>
        <w:tcPr>
          <w:tcW w:w="1548" w:type="dxa"/>
        </w:tcPr>
        <w:p w14:paraId="4BEAED49" w14:textId="43C6A406" w:rsidR="00B83108" w:rsidRDefault="00B83108">
          <w:pPr>
            <w:pStyle w:val="Header"/>
            <w:spacing w:before="40"/>
            <w:ind w:right="17"/>
            <w:jc w:val="right"/>
          </w:pPr>
          <w:r>
            <w:rPr>
              <w:b/>
            </w:rPr>
            <w:fldChar w:fldCharType="begin"/>
          </w:r>
          <w:r>
            <w:rPr>
              <w:b/>
            </w:rPr>
            <w:instrText>styleref CharSchno</w:instrText>
          </w:r>
          <w:r>
            <w:rPr>
              <w:b/>
            </w:rPr>
            <w:fldChar w:fldCharType="end"/>
          </w:r>
        </w:p>
      </w:tc>
    </w:tr>
    <w:tr w:rsidR="000B1A61" w14:paraId="4638664C" w14:textId="77777777">
      <w:trPr>
        <w:jc w:val="center"/>
      </w:trPr>
      <w:tc>
        <w:tcPr>
          <w:tcW w:w="5715" w:type="dxa"/>
          <w:vAlign w:val="bottom"/>
        </w:tcPr>
        <w:p w14:paraId="58EEC030" w14:textId="77777777" w:rsidR="00B83108" w:rsidRDefault="00B83108">
          <w:pPr>
            <w:pStyle w:val="Header"/>
            <w:spacing w:before="40"/>
            <w:jc w:val="right"/>
          </w:pPr>
        </w:p>
      </w:tc>
      <w:tc>
        <w:tcPr>
          <w:tcW w:w="1548" w:type="dxa"/>
        </w:tcPr>
        <w:p w14:paraId="5A4FE606" w14:textId="77777777" w:rsidR="00B83108" w:rsidRDefault="00B83108">
          <w:pPr>
            <w:pStyle w:val="Header"/>
            <w:spacing w:before="40"/>
            <w:ind w:right="17"/>
            <w:jc w:val="right"/>
          </w:pPr>
        </w:p>
      </w:tc>
    </w:tr>
    <w:tr w:rsidR="000B1A61" w14:paraId="68EF2B78" w14:textId="77777777">
      <w:trPr>
        <w:jc w:val="center"/>
      </w:trPr>
      <w:tc>
        <w:tcPr>
          <w:tcW w:w="5715" w:type="dxa"/>
        </w:tcPr>
        <w:p w14:paraId="7CB93D95" w14:textId="77777777" w:rsidR="00B83108" w:rsidRDefault="00B83108">
          <w:pPr>
            <w:pStyle w:val="Header"/>
            <w:spacing w:before="40"/>
            <w:jc w:val="right"/>
          </w:pPr>
        </w:p>
      </w:tc>
      <w:tc>
        <w:tcPr>
          <w:tcW w:w="1548" w:type="dxa"/>
        </w:tcPr>
        <w:p w14:paraId="697C845F" w14:textId="77777777" w:rsidR="00B83108" w:rsidRDefault="00B83108">
          <w:pPr>
            <w:pStyle w:val="Header"/>
            <w:spacing w:before="40"/>
            <w:ind w:right="17"/>
            <w:jc w:val="right"/>
          </w:pPr>
        </w:p>
      </w:tc>
    </w:tr>
  </w:tbl>
  <w:p w14:paraId="3A637735" w14:textId="77777777" w:rsidR="00B83108" w:rsidRDefault="00B83108">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F38FC" w14:textId="77777777" w:rsidR="00B83108" w:rsidRDefault="00B8310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1A61" w14:paraId="3E29EF4E" w14:textId="77777777">
      <w:trPr>
        <w:cantSplit/>
        <w:jc w:val="center"/>
      </w:trPr>
      <w:tc>
        <w:tcPr>
          <w:tcW w:w="7258" w:type="dxa"/>
          <w:gridSpan w:val="2"/>
        </w:tcPr>
        <w:p w14:paraId="71FE26F8" w14:textId="42A5B10B" w:rsidR="00B83108" w:rsidRDefault="00B83108">
          <w:pPr>
            <w:pStyle w:val="Header"/>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701F46A4" w14:textId="77777777">
      <w:trPr>
        <w:jc w:val="center"/>
      </w:trPr>
      <w:tc>
        <w:tcPr>
          <w:tcW w:w="1548" w:type="dxa"/>
        </w:tcPr>
        <w:p w14:paraId="69CE5CDF" w14:textId="4AA31B59" w:rsidR="00B83108" w:rsidRDefault="00B83108">
          <w:pPr>
            <w:pStyle w:val="Header"/>
            <w:spacing w:before="40"/>
          </w:pPr>
          <w:r>
            <w:rPr>
              <w:b/>
            </w:rPr>
            <w:fldChar w:fldCharType="begin"/>
          </w:r>
          <w:r>
            <w:rPr>
              <w:b/>
            </w:rPr>
            <w:instrText>styleref CharSchno</w:instrText>
          </w:r>
          <w:r>
            <w:rPr>
              <w:b/>
            </w:rPr>
            <w:fldChar w:fldCharType="separate"/>
          </w:r>
          <w:r w:rsidR="00425559">
            <w:rPr>
              <w:b/>
            </w:rPr>
            <w:t>Schedule I</w:t>
          </w:r>
          <w:r>
            <w:rPr>
              <w:b/>
            </w:rPr>
            <w:fldChar w:fldCharType="end"/>
          </w:r>
        </w:p>
      </w:tc>
      <w:tc>
        <w:tcPr>
          <w:tcW w:w="5715" w:type="dxa"/>
          <w:vAlign w:val="bottom"/>
        </w:tcPr>
        <w:p w14:paraId="2CCDD98A" w14:textId="01CFBFFD" w:rsidR="00B83108" w:rsidRDefault="00B83108">
          <w:pPr>
            <w:pStyle w:val="Header"/>
            <w:spacing w:before="40"/>
          </w:pPr>
          <w:r>
            <w:fldChar w:fldCharType="begin"/>
          </w:r>
          <w:r>
            <w:instrText>styleref CharSchText</w:instrText>
          </w:r>
          <w:r>
            <w:fldChar w:fldCharType="separate"/>
          </w:r>
          <w:r w:rsidR="00425559">
            <w:t>Dose limits and maximum permissible exposure levels</w:t>
          </w:r>
          <w:r>
            <w:fldChar w:fldCharType="end"/>
          </w:r>
        </w:p>
      </w:tc>
    </w:tr>
    <w:tr w:rsidR="000B1A61" w14:paraId="7DD2381C" w14:textId="77777777">
      <w:trPr>
        <w:jc w:val="center"/>
      </w:trPr>
      <w:tc>
        <w:tcPr>
          <w:tcW w:w="1548" w:type="dxa"/>
        </w:tcPr>
        <w:p w14:paraId="7AE5F4AA" w14:textId="77777777" w:rsidR="00B83108" w:rsidRDefault="00B83108">
          <w:pPr>
            <w:pStyle w:val="Header"/>
            <w:spacing w:before="40"/>
          </w:pPr>
        </w:p>
      </w:tc>
      <w:tc>
        <w:tcPr>
          <w:tcW w:w="5715" w:type="dxa"/>
          <w:vAlign w:val="bottom"/>
        </w:tcPr>
        <w:p w14:paraId="62E81DF5" w14:textId="77777777" w:rsidR="00B83108" w:rsidRDefault="00B83108">
          <w:pPr>
            <w:pStyle w:val="Header"/>
            <w:spacing w:before="40"/>
          </w:pPr>
        </w:p>
      </w:tc>
    </w:tr>
    <w:tr w:rsidR="000B1A61" w14:paraId="10F4CE7B" w14:textId="77777777">
      <w:trPr>
        <w:jc w:val="center"/>
      </w:trPr>
      <w:tc>
        <w:tcPr>
          <w:tcW w:w="1548" w:type="dxa"/>
        </w:tcPr>
        <w:p w14:paraId="04BF90E6" w14:textId="49D34B55" w:rsidR="00B83108" w:rsidRDefault="00B83108">
          <w:pPr>
            <w:pStyle w:val="Header"/>
            <w:spacing w:before="40"/>
          </w:pPr>
          <w:r>
            <w:rPr>
              <w:b/>
            </w:rPr>
            <w:t xml:space="preserve">Form </w:t>
          </w:r>
          <w:r>
            <w:rPr>
              <w:b/>
            </w:rPr>
            <w:fldChar w:fldCharType="begin"/>
          </w:r>
          <w:r>
            <w:rPr>
              <w:b/>
            </w:rPr>
            <w:instrText>styleref CharSClsNo</w:instrText>
          </w:r>
          <w:r>
            <w:rPr>
              <w:b/>
            </w:rPr>
            <w:fldChar w:fldCharType="separate"/>
          </w:r>
          <w:r w:rsidR="00425559">
            <w:rPr>
              <w:b/>
            </w:rPr>
            <w:t>RS 1</w:t>
          </w:r>
          <w:r>
            <w:rPr>
              <w:b/>
            </w:rPr>
            <w:fldChar w:fldCharType="end"/>
          </w:r>
        </w:p>
      </w:tc>
      <w:tc>
        <w:tcPr>
          <w:tcW w:w="5715" w:type="dxa"/>
        </w:tcPr>
        <w:p w14:paraId="44266B72" w14:textId="77777777" w:rsidR="00B83108" w:rsidRDefault="00B83108">
          <w:pPr>
            <w:pStyle w:val="Header"/>
            <w:spacing w:before="40"/>
          </w:pPr>
        </w:p>
      </w:tc>
    </w:tr>
  </w:tbl>
  <w:p w14:paraId="1AA204E6" w14:textId="77777777" w:rsidR="00B83108" w:rsidRDefault="00B8310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B1A61" w14:paraId="0BAF5EE0" w14:textId="77777777">
      <w:trPr>
        <w:cantSplit/>
        <w:jc w:val="center"/>
      </w:trPr>
      <w:tc>
        <w:tcPr>
          <w:tcW w:w="7263" w:type="dxa"/>
          <w:gridSpan w:val="2"/>
        </w:tcPr>
        <w:p w14:paraId="018FFB7B" w14:textId="1CA62620" w:rsidR="00B83108" w:rsidRDefault="00B83108">
          <w:pPr>
            <w:pStyle w:val="Header"/>
            <w:ind w:right="17"/>
            <w:jc w:val="right"/>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36136A9E" w14:textId="77777777">
      <w:trPr>
        <w:jc w:val="center"/>
      </w:trPr>
      <w:tc>
        <w:tcPr>
          <w:tcW w:w="5715" w:type="dxa"/>
          <w:vAlign w:val="bottom"/>
        </w:tcPr>
        <w:p w14:paraId="61D76BE6" w14:textId="0F87C4ED" w:rsidR="00B83108" w:rsidRDefault="00B83108">
          <w:pPr>
            <w:pStyle w:val="Header"/>
            <w:spacing w:before="40"/>
            <w:jc w:val="right"/>
          </w:pPr>
          <w:r>
            <w:fldChar w:fldCharType="begin"/>
          </w:r>
          <w:r>
            <w:instrText>styleref CharSchText</w:instrText>
          </w:r>
          <w:r>
            <w:fldChar w:fldCharType="separate"/>
          </w:r>
          <w:r w:rsidR="00425559">
            <w:t>Dose limits and maximum permissible exposure levels</w:t>
          </w:r>
          <w:r>
            <w:fldChar w:fldCharType="end"/>
          </w:r>
        </w:p>
      </w:tc>
      <w:tc>
        <w:tcPr>
          <w:tcW w:w="1548" w:type="dxa"/>
        </w:tcPr>
        <w:p w14:paraId="2053488F" w14:textId="4DBEB0D5" w:rsidR="00B83108" w:rsidRDefault="00B83108">
          <w:pPr>
            <w:pStyle w:val="Header"/>
            <w:spacing w:before="40"/>
            <w:ind w:right="17"/>
            <w:jc w:val="right"/>
          </w:pPr>
          <w:r>
            <w:rPr>
              <w:b/>
            </w:rPr>
            <w:fldChar w:fldCharType="begin"/>
          </w:r>
          <w:r>
            <w:rPr>
              <w:b/>
            </w:rPr>
            <w:instrText>styleref CharSchno</w:instrText>
          </w:r>
          <w:r>
            <w:rPr>
              <w:b/>
            </w:rPr>
            <w:fldChar w:fldCharType="separate"/>
          </w:r>
          <w:r w:rsidR="00425559">
            <w:rPr>
              <w:b/>
            </w:rPr>
            <w:t>Schedule I</w:t>
          </w:r>
          <w:r>
            <w:rPr>
              <w:b/>
            </w:rPr>
            <w:fldChar w:fldCharType="end"/>
          </w:r>
        </w:p>
      </w:tc>
    </w:tr>
    <w:tr w:rsidR="000B1A61" w14:paraId="4BD09C8E" w14:textId="77777777">
      <w:trPr>
        <w:jc w:val="center"/>
      </w:trPr>
      <w:tc>
        <w:tcPr>
          <w:tcW w:w="5715" w:type="dxa"/>
          <w:vAlign w:val="bottom"/>
        </w:tcPr>
        <w:p w14:paraId="21EE12FB" w14:textId="77777777" w:rsidR="00B83108" w:rsidRDefault="00B83108">
          <w:pPr>
            <w:pStyle w:val="Header"/>
            <w:spacing w:before="40"/>
            <w:jc w:val="right"/>
          </w:pPr>
        </w:p>
      </w:tc>
      <w:tc>
        <w:tcPr>
          <w:tcW w:w="1548" w:type="dxa"/>
        </w:tcPr>
        <w:p w14:paraId="455AEA05" w14:textId="77777777" w:rsidR="00B83108" w:rsidRDefault="00B83108">
          <w:pPr>
            <w:pStyle w:val="Header"/>
            <w:spacing w:before="40"/>
            <w:ind w:right="17"/>
            <w:jc w:val="right"/>
          </w:pPr>
        </w:p>
      </w:tc>
    </w:tr>
    <w:tr w:rsidR="000B1A61" w14:paraId="1DE74851" w14:textId="77777777">
      <w:trPr>
        <w:jc w:val="center"/>
      </w:trPr>
      <w:tc>
        <w:tcPr>
          <w:tcW w:w="5715" w:type="dxa"/>
        </w:tcPr>
        <w:p w14:paraId="1D12CC27" w14:textId="77777777" w:rsidR="00B83108" w:rsidRDefault="00B83108">
          <w:pPr>
            <w:pStyle w:val="Header"/>
            <w:spacing w:before="40"/>
            <w:jc w:val="right"/>
          </w:pPr>
        </w:p>
      </w:tc>
      <w:tc>
        <w:tcPr>
          <w:tcW w:w="1548" w:type="dxa"/>
        </w:tcPr>
        <w:p w14:paraId="752EC277" w14:textId="4216B8D4" w:rsidR="00B83108" w:rsidRDefault="00B83108">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425559">
            <w:rPr>
              <w:b/>
            </w:rPr>
            <w:t>RS 1</w:t>
          </w:r>
          <w:r>
            <w:rPr>
              <w:b/>
            </w:rPr>
            <w:fldChar w:fldCharType="end"/>
          </w:r>
        </w:p>
      </w:tc>
    </w:tr>
  </w:tbl>
  <w:p w14:paraId="4CCE1348" w14:textId="77777777" w:rsidR="00B83108" w:rsidRDefault="00B8310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1A61" w14:paraId="32D1E544" w14:textId="77777777">
      <w:trPr>
        <w:cantSplit/>
        <w:jc w:val="center"/>
      </w:trPr>
      <w:tc>
        <w:tcPr>
          <w:tcW w:w="7258" w:type="dxa"/>
          <w:gridSpan w:val="2"/>
        </w:tcPr>
        <w:p w14:paraId="14EBBD82" w14:textId="50F04A69" w:rsidR="00B83108" w:rsidRDefault="00B83108">
          <w:pPr>
            <w:pStyle w:val="Header"/>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531BC6D1" w14:textId="77777777">
      <w:trPr>
        <w:jc w:val="center"/>
      </w:trPr>
      <w:tc>
        <w:tcPr>
          <w:tcW w:w="1548" w:type="dxa"/>
        </w:tcPr>
        <w:p w14:paraId="39552EA8" w14:textId="5B5817B8" w:rsidR="00B83108" w:rsidRDefault="00B83108">
          <w:pPr>
            <w:pStyle w:val="Header"/>
            <w:spacing w:before="40"/>
          </w:pPr>
          <w:r>
            <w:rPr>
              <w:b/>
            </w:rPr>
            <w:fldChar w:fldCharType="begin"/>
          </w:r>
          <w:r>
            <w:rPr>
              <w:b/>
            </w:rPr>
            <w:instrText>styleref CharSchno</w:instrText>
          </w:r>
          <w:r>
            <w:rPr>
              <w:b/>
            </w:rPr>
            <w:fldChar w:fldCharType="separate"/>
          </w:r>
          <w:r w:rsidR="00425559">
            <w:rPr>
              <w:b/>
            </w:rPr>
            <w:t>Schedule II</w:t>
          </w:r>
          <w:r>
            <w:rPr>
              <w:b/>
            </w:rPr>
            <w:fldChar w:fldCharType="end"/>
          </w:r>
        </w:p>
      </w:tc>
      <w:tc>
        <w:tcPr>
          <w:tcW w:w="5715" w:type="dxa"/>
          <w:vAlign w:val="bottom"/>
        </w:tcPr>
        <w:p w14:paraId="13EBAB6A" w14:textId="644547C2" w:rsidR="00B83108" w:rsidRDefault="00B83108">
          <w:pPr>
            <w:pStyle w:val="Header"/>
            <w:spacing w:before="40"/>
          </w:pPr>
          <w:r>
            <w:fldChar w:fldCharType="begin"/>
          </w:r>
          <w:r>
            <w:instrText>styleref CharSchText</w:instrText>
          </w:r>
          <w:r>
            <w:fldChar w:fldCharType="separate"/>
          </w:r>
          <w:r w:rsidR="00425559">
            <w:t>Forms</w:t>
          </w:r>
          <w:r>
            <w:fldChar w:fldCharType="end"/>
          </w:r>
        </w:p>
      </w:tc>
    </w:tr>
    <w:tr w:rsidR="000B1A61" w14:paraId="27C334DB" w14:textId="77777777">
      <w:trPr>
        <w:jc w:val="center"/>
      </w:trPr>
      <w:tc>
        <w:tcPr>
          <w:tcW w:w="1548" w:type="dxa"/>
        </w:tcPr>
        <w:p w14:paraId="6BA71A70" w14:textId="77777777" w:rsidR="00B83108" w:rsidRDefault="00B83108">
          <w:pPr>
            <w:pStyle w:val="Header"/>
            <w:spacing w:before="40"/>
          </w:pPr>
        </w:p>
      </w:tc>
      <w:tc>
        <w:tcPr>
          <w:tcW w:w="5715" w:type="dxa"/>
          <w:vAlign w:val="bottom"/>
        </w:tcPr>
        <w:p w14:paraId="04AE24B7" w14:textId="77777777" w:rsidR="00B83108" w:rsidRDefault="00B83108">
          <w:pPr>
            <w:pStyle w:val="Header"/>
            <w:spacing w:before="40"/>
          </w:pPr>
        </w:p>
      </w:tc>
    </w:tr>
    <w:tr w:rsidR="000B1A61" w14:paraId="141769D2" w14:textId="77777777">
      <w:trPr>
        <w:jc w:val="center"/>
      </w:trPr>
      <w:tc>
        <w:tcPr>
          <w:tcW w:w="1548" w:type="dxa"/>
        </w:tcPr>
        <w:p w14:paraId="06CF8E21" w14:textId="77777777" w:rsidR="00B83108" w:rsidRDefault="00B83108">
          <w:pPr>
            <w:pStyle w:val="Header"/>
            <w:spacing w:before="40"/>
          </w:pPr>
        </w:p>
      </w:tc>
      <w:tc>
        <w:tcPr>
          <w:tcW w:w="5715" w:type="dxa"/>
        </w:tcPr>
        <w:p w14:paraId="638C2FEC" w14:textId="77777777" w:rsidR="00B83108" w:rsidRDefault="00B83108">
          <w:pPr>
            <w:pStyle w:val="Header"/>
            <w:spacing w:before="40"/>
          </w:pPr>
        </w:p>
      </w:tc>
    </w:tr>
  </w:tbl>
  <w:p w14:paraId="61436525" w14:textId="77777777" w:rsidR="00B83108" w:rsidRDefault="00B8310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B1A61" w14:paraId="163826A9" w14:textId="77777777">
      <w:trPr>
        <w:cantSplit/>
        <w:jc w:val="center"/>
      </w:trPr>
      <w:tc>
        <w:tcPr>
          <w:tcW w:w="7263" w:type="dxa"/>
          <w:gridSpan w:val="2"/>
        </w:tcPr>
        <w:p w14:paraId="275C2D07" w14:textId="30029AFE" w:rsidR="00B83108" w:rsidRDefault="00B83108">
          <w:pPr>
            <w:pStyle w:val="Header"/>
            <w:ind w:right="17"/>
            <w:jc w:val="right"/>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4C31A59A" w14:textId="77777777">
      <w:trPr>
        <w:jc w:val="center"/>
      </w:trPr>
      <w:tc>
        <w:tcPr>
          <w:tcW w:w="5715" w:type="dxa"/>
          <w:vAlign w:val="bottom"/>
        </w:tcPr>
        <w:p w14:paraId="032FCEF4" w14:textId="0CAD715E" w:rsidR="00B83108" w:rsidRDefault="00B83108">
          <w:pPr>
            <w:pStyle w:val="Header"/>
            <w:spacing w:before="40"/>
            <w:jc w:val="right"/>
          </w:pPr>
          <w:r>
            <w:fldChar w:fldCharType="begin"/>
          </w:r>
          <w:r>
            <w:instrText>styleref CharSchText</w:instrText>
          </w:r>
          <w:r>
            <w:fldChar w:fldCharType="separate"/>
          </w:r>
          <w:r w:rsidR="00425559">
            <w:t>Forms</w:t>
          </w:r>
          <w:r>
            <w:fldChar w:fldCharType="end"/>
          </w:r>
        </w:p>
      </w:tc>
      <w:tc>
        <w:tcPr>
          <w:tcW w:w="1548" w:type="dxa"/>
        </w:tcPr>
        <w:p w14:paraId="5C232AE6" w14:textId="40756596" w:rsidR="00B83108" w:rsidRDefault="00B83108">
          <w:pPr>
            <w:pStyle w:val="Header"/>
            <w:spacing w:before="40"/>
            <w:ind w:right="17"/>
            <w:jc w:val="right"/>
          </w:pPr>
          <w:r>
            <w:rPr>
              <w:b/>
            </w:rPr>
            <w:fldChar w:fldCharType="begin"/>
          </w:r>
          <w:r>
            <w:rPr>
              <w:b/>
            </w:rPr>
            <w:instrText>styleref CharSchno</w:instrText>
          </w:r>
          <w:r>
            <w:rPr>
              <w:b/>
            </w:rPr>
            <w:fldChar w:fldCharType="separate"/>
          </w:r>
          <w:r w:rsidR="00425559">
            <w:rPr>
              <w:b/>
            </w:rPr>
            <w:t>Schedule II</w:t>
          </w:r>
          <w:r>
            <w:rPr>
              <w:b/>
            </w:rPr>
            <w:fldChar w:fldCharType="end"/>
          </w:r>
        </w:p>
      </w:tc>
    </w:tr>
    <w:tr w:rsidR="000B1A61" w14:paraId="266C2248" w14:textId="77777777">
      <w:trPr>
        <w:jc w:val="center"/>
      </w:trPr>
      <w:tc>
        <w:tcPr>
          <w:tcW w:w="5715" w:type="dxa"/>
          <w:vAlign w:val="bottom"/>
        </w:tcPr>
        <w:p w14:paraId="27AAF2F1" w14:textId="77777777" w:rsidR="00B83108" w:rsidRDefault="00B83108">
          <w:pPr>
            <w:pStyle w:val="Header"/>
            <w:spacing w:before="40"/>
            <w:jc w:val="right"/>
          </w:pPr>
        </w:p>
      </w:tc>
      <w:tc>
        <w:tcPr>
          <w:tcW w:w="1548" w:type="dxa"/>
        </w:tcPr>
        <w:p w14:paraId="6436D3E7" w14:textId="77777777" w:rsidR="00B83108" w:rsidRDefault="00B83108">
          <w:pPr>
            <w:pStyle w:val="Header"/>
            <w:spacing w:before="40"/>
            <w:ind w:right="17"/>
            <w:jc w:val="right"/>
          </w:pPr>
        </w:p>
      </w:tc>
    </w:tr>
    <w:tr w:rsidR="000B1A61" w14:paraId="1B3A1EEC" w14:textId="77777777">
      <w:trPr>
        <w:jc w:val="center"/>
      </w:trPr>
      <w:tc>
        <w:tcPr>
          <w:tcW w:w="5715" w:type="dxa"/>
        </w:tcPr>
        <w:p w14:paraId="1D6BE413" w14:textId="77777777" w:rsidR="00B83108" w:rsidRDefault="00B83108">
          <w:pPr>
            <w:pStyle w:val="Header"/>
            <w:spacing w:before="40"/>
            <w:jc w:val="right"/>
          </w:pPr>
        </w:p>
      </w:tc>
      <w:tc>
        <w:tcPr>
          <w:tcW w:w="1548" w:type="dxa"/>
        </w:tcPr>
        <w:p w14:paraId="4F195E0E" w14:textId="77777777" w:rsidR="00B83108" w:rsidRDefault="00B83108">
          <w:pPr>
            <w:pStyle w:val="Header"/>
            <w:spacing w:before="40"/>
            <w:ind w:right="17"/>
            <w:jc w:val="right"/>
          </w:pPr>
        </w:p>
      </w:tc>
    </w:tr>
  </w:tbl>
  <w:p w14:paraId="1FC1036D" w14:textId="77777777" w:rsidR="00B83108" w:rsidRDefault="00B8310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B1A61" w14:paraId="192D50B5" w14:textId="77777777">
      <w:trPr>
        <w:cantSplit/>
        <w:jc w:val="center"/>
      </w:trPr>
      <w:tc>
        <w:tcPr>
          <w:tcW w:w="7263" w:type="dxa"/>
          <w:gridSpan w:val="2"/>
        </w:tcPr>
        <w:p w14:paraId="70F8F073" w14:textId="12958CBE" w:rsidR="00B83108" w:rsidRDefault="00B83108">
          <w:pPr>
            <w:pStyle w:val="Header"/>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5211CFBC" w14:textId="77777777">
      <w:trPr>
        <w:jc w:val="center"/>
      </w:trPr>
      <w:tc>
        <w:tcPr>
          <w:tcW w:w="1548" w:type="dxa"/>
        </w:tcPr>
        <w:p w14:paraId="7A7DFD00" w14:textId="07B79B72" w:rsidR="00B83108" w:rsidRDefault="00B83108">
          <w:pPr>
            <w:pStyle w:val="Header"/>
            <w:spacing w:before="40"/>
          </w:pPr>
          <w:r>
            <w:rPr>
              <w:b/>
            </w:rPr>
            <w:fldChar w:fldCharType="begin"/>
          </w:r>
          <w:r>
            <w:rPr>
              <w:b/>
            </w:rPr>
            <w:instrText>styleref CharSchno</w:instrText>
          </w:r>
          <w:r>
            <w:rPr>
              <w:b/>
            </w:rPr>
            <w:fldChar w:fldCharType="separate"/>
          </w:r>
          <w:r w:rsidR="00425559">
            <w:rPr>
              <w:b/>
            </w:rPr>
            <w:t>Schedule XIV</w:t>
          </w:r>
          <w:r>
            <w:rPr>
              <w:b/>
            </w:rPr>
            <w:fldChar w:fldCharType="end"/>
          </w:r>
        </w:p>
      </w:tc>
      <w:tc>
        <w:tcPr>
          <w:tcW w:w="5715" w:type="dxa"/>
        </w:tcPr>
        <w:p w14:paraId="4E5FF39E" w14:textId="223FB7E4" w:rsidR="00B83108" w:rsidRDefault="00B83108">
          <w:pPr>
            <w:pStyle w:val="Header"/>
            <w:spacing w:before="40"/>
          </w:pPr>
          <w:r>
            <w:fldChar w:fldCharType="begin"/>
          </w:r>
          <w:r>
            <w:instrText xml:space="preserve"> styleref CharSchText </w:instrText>
          </w:r>
          <w:r w:rsidR="00425559">
            <w:fldChar w:fldCharType="separate"/>
          </w:r>
          <w:r w:rsidR="00425559">
            <w:t>Requirements to be complied with in respect of premises in which class 4 lasers are operated or used</w:t>
          </w:r>
          <w:r>
            <w:fldChar w:fldCharType="end"/>
          </w:r>
        </w:p>
      </w:tc>
    </w:tr>
    <w:tr w:rsidR="000B1A61" w14:paraId="73E32ED8" w14:textId="77777777">
      <w:trPr>
        <w:jc w:val="center"/>
      </w:trPr>
      <w:tc>
        <w:tcPr>
          <w:tcW w:w="1548" w:type="dxa"/>
        </w:tcPr>
        <w:p w14:paraId="105B4940" w14:textId="68FDE271" w:rsidR="00B83108" w:rsidRDefault="00B83108">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915C996" w14:textId="6319C5D3" w:rsidR="00B83108" w:rsidRDefault="00B83108">
          <w:pPr>
            <w:pStyle w:val="Header"/>
            <w:spacing w:before="40"/>
          </w:pPr>
          <w:r>
            <w:fldChar w:fldCharType="begin"/>
          </w:r>
          <w:r>
            <w:instrText>styleref CharSDivText</w:instrText>
          </w:r>
          <w:r>
            <w:fldChar w:fldCharType="end"/>
          </w:r>
        </w:p>
      </w:tc>
    </w:tr>
    <w:tr w:rsidR="000B1A61" w14:paraId="06749F3E" w14:textId="77777777">
      <w:trPr>
        <w:jc w:val="center"/>
      </w:trPr>
      <w:tc>
        <w:tcPr>
          <w:tcW w:w="1548" w:type="dxa"/>
        </w:tcPr>
        <w:p w14:paraId="6D890CE0" w14:textId="77777777" w:rsidR="00B83108" w:rsidRDefault="00B83108">
          <w:pPr>
            <w:pStyle w:val="Header"/>
            <w:spacing w:before="40"/>
          </w:pPr>
        </w:p>
      </w:tc>
      <w:tc>
        <w:tcPr>
          <w:tcW w:w="5715" w:type="dxa"/>
        </w:tcPr>
        <w:p w14:paraId="3DBFE9AE" w14:textId="77777777" w:rsidR="00B83108" w:rsidRDefault="00B83108">
          <w:pPr>
            <w:pStyle w:val="Header"/>
            <w:spacing w:before="40"/>
          </w:pPr>
        </w:p>
      </w:tc>
    </w:tr>
  </w:tbl>
  <w:p w14:paraId="430DB7A2" w14:textId="77777777" w:rsidR="00B83108" w:rsidRDefault="00B8310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B1A61" w14:paraId="5AF6D741" w14:textId="77777777">
      <w:trPr>
        <w:cantSplit/>
        <w:jc w:val="center"/>
      </w:trPr>
      <w:tc>
        <w:tcPr>
          <w:tcW w:w="7263" w:type="dxa"/>
          <w:gridSpan w:val="2"/>
        </w:tcPr>
        <w:p w14:paraId="49BC618A" w14:textId="66F3489B" w:rsidR="00B83108" w:rsidRDefault="00B83108">
          <w:pPr>
            <w:pStyle w:val="Header"/>
            <w:ind w:right="17"/>
            <w:jc w:val="right"/>
          </w:pPr>
          <w:r>
            <w:rPr>
              <w:b/>
              <w:i/>
            </w:rPr>
            <w:fldChar w:fldCharType="begin"/>
          </w:r>
          <w:r>
            <w:rPr>
              <w:b/>
              <w:i/>
            </w:rPr>
            <w:instrText>Styleref "Name of Act/Reg"</w:instrText>
          </w:r>
          <w:r>
            <w:rPr>
              <w:b/>
              <w:i/>
            </w:rPr>
            <w:fldChar w:fldCharType="separate"/>
          </w:r>
          <w:r w:rsidR="00425559">
            <w:rPr>
              <w:b/>
              <w:i/>
            </w:rPr>
            <w:t>Radiation Safety (General) Regulations 1983</w:t>
          </w:r>
          <w:r>
            <w:rPr>
              <w:b/>
              <w:i/>
            </w:rPr>
            <w:fldChar w:fldCharType="end"/>
          </w:r>
        </w:p>
      </w:tc>
    </w:tr>
    <w:tr w:rsidR="000B1A61" w14:paraId="45A878F2" w14:textId="77777777">
      <w:trPr>
        <w:jc w:val="center"/>
      </w:trPr>
      <w:tc>
        <w:tcPr>
          <w:tcW w:w="5715" w:type="dxa"/>
          <w:vAlign w:val="bottom"/>
        </w:tcPr>
        <w:p w14:paraId="4AACC4F6" w14:textId="00DA6FB9" w:rsidR="00B83108" w:rsidRDefault="00B83108">
          <w:pPr>
            <w:pStyle w:val="Header"/>
            <w:spacing w:before="40"/>
            <w:jc w:val="right"/>
          </w:pPr>
          <w:r>
            <w:fldChar w:fldCharType="begin"/>
          </w:r>
          <w:r>
            <w:instrText xml:space="preserve"> styleref CharSchText </w:instrText>
          </w:r>
          <w:r w:rsidR="00425559">
            <w:fldChar w:fldCharType="separate"/>
          </w:r>
          <w:r w:rsidR="00425559">
            <w:t>Requirements to be complied with in respect of premises in which class 4 lasers are operated or used</w:t>
          </w:r>
          <w:r>
            <w:fldChar w:fldCharType="end"/>
          </w:r>
        </w:p>
      </w:tc>
      <w:tc>
        <w:tcPr>
          <w:tcW w:w="1548" w:type="dxa"/>
        </w:tcPr>
        <w:p w14:paraId="610CDDDE" w14:textId="397D8C4F" w:rsidR="00B83108" w:rsidRDefault="00B83108">
          <w:pPr>
            <w:pStyle w:val="Header"/>
            <w:spacing w:before="40"/>
            <w:ind w:right="17"/>
            <w:jc w:val="right"/>
          </w:pPr>
          <w:r>
            <w:rPr>
              <w:b/>
            </w:rPr>
            <w:fldChar w:fldCharType="begin"/>
          </w:r>
          <w:r>
            <w:rPr>
              <w:b/>
            </w:rPr>
            <w:instrText>styleref CharSchno</w:instrText>
          </w:r>
          <w:r>
            <w:rPr>
              <w:b/>
            </w:rPr>
            <w:fldChar w:fldCharType="separate"/>
          </w:r>
          <w:r w:rsidR="00425559">
            <w:rPr>
              <w:b/>
            </w:rPr>
            <w:t>Schedule XIV</w:t>
          </w:r>
          <w:r>
            <w:rPr>
              <w:b/>
            </w:rPr>
            <w:fldChar w:fldCharType="end"/>
          </w:r>
        </w:p>
      </w:tc>
    </w:tr>
    <w:tr w:rsidR="000B1A61" w14:paraId="6BCCE86F" w14:textId="77777777">
      <w:trPr>
        <w:jc w:val="center"/>
      </w:trPr>
      <w:tc>
        <w:tcPr>
          <w:tcW w:w="5715" w:type="dxa"/>
        </w:tcPr>
        <w:p w14:paraId="6B34B9F2" w14:textId="634B3145" w:rsidR="00B83108" w:rsidRDefault="00B83108">
          <w:pPr>
            <w:pStyle w:val="Header"/>
            <w:spacing w:before="40"/>
            <w:jc w:val="right"/>
          </w:pPr>
          <w:r>
            <w:fldChar w:fldCharType="begin"/>
          </w:r>
          <w:r>
            <w:instrText>styleref CharSDivText</w:instrText>
          </w:r>
          <w:r>
            <w:fldChar w:fldCharType="end"/>
          </w:r>
        </w:p>
      </w:tc>
      <w:tc>
        <w:tcPr>
          <w:tcW w:w="1548" w:type="dxa"/>
        </w:tcPr>
        <w:p w14:paraId="60CE778B" w14:textId="70A9C8A2" w:rsidR="00B83108" w:rsidRDefault="00B8310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B1A61" w14:paraId="39CCF797" w14:textId="77777777">
      <w:trPr>
        <w:jc w:val="center"/>
      </w:trPr>
      <w:tc>
        <w:tcPr>
          <w:tcW w:w="5715" w:type="dxa"/>
        </w:tcPr>
        <w:p w14:paraId="2EFDDB78" w14:textId="77777777" w:rsidR="00B83108" w:rsidRDefault="00B83108">
          <w:pPr>
            <w:pStyle w:val="Header"/>
            <w:spacing w:before="40"/>
            <w:jc w:val="right"/>
          </w:pPr>
        </w:p>
      </w:tc>
      <w:tc>
        <w:tcPr>
          <w:tcW w:w="1548" w:type="dxa"/>
        </w:tcPr>
        <w:p w14:paraId="5BD948DC" w14:textId="77777777" w:rsidR="00B83108" w:rsidRDefault="00B83108">
          <w:pPr>
            <w:pStyle w:val="Header"/>
            <w:spacing w:before="40"/>
            <w:ind w:right="17"/>
            <w:jc w:val="right"/>
          </w:pPr>
        </w:p>
      </w:tc>
    </w:tr>
  </w:tbl>
  <w:p w14:paraId="07432344" w14:textId="77777777" w:rsidR="00B83108" w:rsidRDefault="00B8310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B1A61" w14:paraId="6AD14632" w14:textId="77777777">
      <w:trPr>
        <w:cantSplit/>
        <w:jc w:val="center"/>
      </w:trPr>
      <w:tc>
        <w:tcPr>
          <w:tcW w:w="7258" w:type="dxa"/>
          <w:gridSpan w:val="2"/>
        </w:tcPr>
        <w:p w14:paraId="3A625E87" w14:textId="62C473CB" w:rsidR="00B83108" w:rsidRDefault="00B83108">
          <w:pPr>
            <w:pStyle w:val="Header"/>
          </w:pPr>
          <w:r>
            <w:rPr>
              <w:b/>
              <w:i/>
            </w:rPr>
            <w:fldChar w:fldCharType="begin"/>
          </w:r>
          <w:r>
            <w:rPr>
              <w:b/>
              <w:i/>
            </w:rPr>
            <w:instrText xml:space="preserve"> STYLEREF "Name of Act/Reg" </w:instrText>
          </w:r>
          <w:r>
            <w:rPr>
              <w:b/>
              <w:i/>
            </w:rPr>
            <w:fldChar w:fldCharType="separate"/>
          </w:r>
          <w:r w:rsidR="00425559">
            <w:rPr>
              <w:b/>
              <w:i/>
            </w:rPr>
            <w:t>Radiation Safety (General) Regulations 1983</w:t>
          </w:r>
          <w:r>
            <w:rPr>
              <w:b/>
              <w:i/>
            </w:rPr>
            <w:fldChar w:fldCharType="end"/>
          </w:r>
        </w:p>
      </w:tc>
    </w:tr>
    <w:tr w:rsidR="000B1A61" w14:paraId="74902093" w14:textId="77777777">
      <w:trPr>
        <w:jc w:val="center"/>
      </w:trPr>
      <w:tc>
        <w:tcPr>
          <w:tcW w:w="1548" w:type="dxa"/>
        </w:tcPr>
        <w:p w14:paraId="797ECE3E" w14:textId="4C5AB8D5" w:rsidR="00B83108" w:rsidRDefault="00B83108">
          <w:pPr>
            <w:pStyle w:val="Header"/>
            <w:spacing w:before="40"/>
          </w:pPr>
          <w:r>
            <w:rPr>
              <w:b/>
            </w:rPr>
            <w:fldChar w:fldCharType="begin"/>
          </w:r>
          <w:r>
            <w:rPr>
              <w:b/>
            </w:rPr>
            <w:instrText xml:space="preserve"> STYLEREF "nHeading 2" </w:instrText>
          </w:r>
          <w:r>
            <w:rPr>
              <w:b/>
            </w:rPr>
            <w:fldChar w:fldCharType="separate"/>
          </w:r>
          <w:r w:rsidR="00425559">
            <w:rPr>
              <w:b/>
            </w:rPr>
            <w:t>Notes</w:t>
          </w:r>
          <w:r>
            <w:rPr>
              <w:b/>
            </w:rPr>
            <w:fldChar w:fldCharType="end"/>
          </w:r>
        </w:p>
      </w:tc>
      <w:tc>
        <w:tcPr>
          <w:tcW w:w="5715" w:type="dxa"/>
        </w:tcPr>
        <w:p w14:paraId="10BB17E3" w14:textId="52C654BE" w:rsidR="00B83108" w:rsidRDefault="00B83108">
          <w:pPr>
            <w:pStyle w:val="Header"/>
            <w:spacing w:before="40"/>
          </w:pPr>
          <w:r>
            <w:fldChar w:fldCharType="begin"/>
          </w:r>
          <w:r>
            <w:instrText xml:space="preserve"> STYLEREF "nHeading 3" </w:instrText>
          </w:r>
          <w:r>
            <w:fldChar w:fldCharType="separate"/>
          </w:r>
          <w:r w:rsidR="00425559">
            <w:t>Compilation table</w:t>
          </w:r>
          <w:r>
            <w:fldChar w:fldCharType="end"/>
          </w:r>
        </w:p>
      </w:tc>
    </w:tr>
    <w:tr w:rsidR="000B1A61" w14:paraId="6CADE735" w14:textId="77777777">
      <w:trPr>
        <w:jc w:val="center"/>
      </w:trPr>
      <w:tc>
        <w:tcPr>
          <w:tcW w:w="1548" w:type="dxa"/>
        </w:tcPr>
        <w:p w14:paraId="583EA1AF" w14:textId="77777777" w:rsidR="00B83108" w:rsidRDefault="00B83108">
          <w:pPr>
            <w:pStyle w:val="Header"/>
            <w:spacing w:before="40"/>
          </w:pPr>
        </w:p>
      </w:tc>
      <w:tc>
        <w:tcPr>
          <w:tcW w:w="5715" w:type="dxa"/>
        </w:tcPr>
        <w:p w14:paraId="75CDA132" w14:textId="77777777" w:rsidR="00B83108" w:rsidRDefault="00B83108">
          <w:pPr>
            <w:pStyle w:val="Header"/>
            <w:spacing w:before="40"/>
          </w:pPr>
        </w:p>
      </w:tc>
    </w:tr>
    <w:tr w:rsidR="000B1A61" w14:paraId="1E2DCAE9" w14:textId="77777777">
      <w:trPr>
        <w:cantSplit/>
        <w:jc w:val="center"/>
      </w:trPr>
      <w:tc>
        <w:tcPr>
          <w:tcW w:w="7258" w:type="dxa"/>
          <w:gridSpan w:val="2"/>
        </w:tcPr>
        <w:p w14:paraId="668BD9C2" w14:textId="77777777" w:rsidR="00B83108" w:rsidRDefault="00B83108">
          <w:pPr>
            <w:pStyle w:val="Header"/>
            <w:spacing w:before="40"/>
          </w:pPr>
        </w:p>
      </w:tc>
    </w:tr>
  </w:tbl>
  <w:p w14:paraId="5DCE018B" w14:textId="77777777" w:rsidR="00B83108" w:rsidRDefault="00B83108">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B1A61" w14:paraId="6782680E" w14:textId="77777777">
      <w:trPr>
        <w:cantSplit/>
        <w:jc w:val="center"/>
      </w:trPr>
      <w:tc>
        <w:tcPr>
          <w:tcW w:w="7258" w:type="dxa"/>
          <w:gridSpan w:val="2"/>
        </w:tcPr>
        <w:p w14:paraId="74046422" w14:textId="5256E44C" w:rsidR="00B83108" w:rsidRDefault="00B83108">
          <w:pPr>
            <w:pStyle w:val="Header"/>
            <w:ind w:right="17"/>
            <w:jc w:val="right"/>
          </w:pPr>
          <w:r>
            <w:rPr>
              <w:b/>
              <w:i/>
            </w:rPr>
            <w:fldChar w:fldCharType="begin"/>
          </w:r>
          <w:r>
            <w:rPr>
              <w:b/>
              <w:i/>
            </w:rPr>
            <w:instrText xml:space="preserve"> STYLEREF "Name of Act/Reg" </w:instrText>
          </w:r>
          <w:r>
            <w:rPr>
              <w:b/>
              <w:i/>
            </w:rPr>
            <w:fldChar w:fldCharType="separate"/>
          </w:r>
          <w:r w:rsidR="00425559">
            <w:rPr>
              <w:b/>
              <w:i/>
            </w:rPr>
            <w:t>Radiation Safety (General) Regulations 1983</w:t>
          </w:r>
          <w:r>
            <w:rPr>
              <w:b/>
              <w:i/>
            </w:rPr>
            <w:fldChar w:fldCharType="end"/>
          </w:r>
        </w:p>
      </w:tc>
    </w:tr>
    <w:tr w:rsidR="000B1A61" w14:paraId="09F5E81A" w14:textId="77777777">
      <w:trPr>
        <w:jc w:val="center"/>
      </w:trPr>
      <w:tc>
        <w:tcPr>
          <w:tcW w:w="5715" w:type="dxa"/>
        </w:tcPr>
        <w:p w14:paraId="10DEDD18" w14:textId="7805323A" w:rsidR="00B83108" w:rsidRDefault="00B83108">
          <w:pPr>
            <w:pStyle w:val="Header"/>
            <w:spacing w:before="40"/>
            <w:jc w:val="right"/>
          </w:pPr>
          <w:r>
            <w:fldChar w:fldCharType="begin"/>
          </w:r>
          <w:r>
            <w:instrText xml:space="preserve"> STYLEREF "nHeading 3" </w:instrText>
          </w:r>
          <w:r>
            <w:fldChar w:fldCharType="separate"/>
          </w:r>
          <w:r w:rsidR="00425559">
            <w:t>Compilation table</w:t>
          </w:r>
          <w:r>
            <w:fldChar w:fldCharType="end"/>
          </w:r>
        </w:p>
      </w:tc>
      <w:tc>
        <w:tcPr>
          <w:tcW w:w="1548" w:type="dxa"/>
        </w:tcPr>
        <w:p w14:paraId="50D4ACCC" w14:textId="07D2D9E9" w:rsidR="00B83108" w:rsidRDefault="00B83108">
          <w:pPr>
            <w:pStyle w:val="Header"/>
            <w:spacing w:before="40"/>
            <w:ind w:right="17"/>
            <w:jc w:val="right"/>
          </w:pPr>
          <w:r>
            <w:rPr>
              <w:b/>
            </w:rPr>
            <w:fldChar w:fldCharType="begin"/>
          </w:r>
          <w:r>
            <w:rPr>
              <w:b/>
            </w:rPr>
            <w:instrText xml:space="preserve"> STYLEREF "nHeading 2" </w:instrText>
          </w:r>
          <w:r>
            <w:rPr>
              <w:b/>
            </w:rPr>
            <w:fldChar w:fldCharType="separate"/>
          </w:r>
          <w:r w:rsidR="00425559">
            <w:rPr>
              <w:b/>
            </w:rPr>
            <w:t>Notes</w:t>
          </w:r>
          <w:r>
            <w:rPr>
              <w:b/>
            </w:rPr>
            <w:fldChar w:fldCharType="end"/>
          </w:r>
        </w:p>
      </w:tc>
    </w:tr>
    <w:tr w:rsidR="000B1A61" w14:paraId="3D123BC1" w14:textId="77777777">
      <w:trPr>
        <w:jc w:val="center"/>
      </w:trPr>
      <w:tc>
        <w:tcPr>
          <w:tcW w:w="5715" w:type="dxa"/>
        </w:tcPr>
        <w:p w14:paraId="39D5E6B1" w14:textId="77777777" w:rsidR="00B83108" w:rsidRDefault="00B83108">
          <w:pPr>
            <w:pStyle w:val="Header"/>
            <w:spacing w:before="40"/>
            <w:jc w:val="right"/>
          </w:pPr>
        </w:p>
      </w:tc>
      <w:tc>
        <w:tcPr>
          <w:tcW w:w="1548" w:type="dxa"/>
        </w:tcPr>
        <w:p w14:paraId="5DFFE572" w14:textId="77777777" w:rsidR="00B83108" w:rsidRDefault="00B83108">
          <w:pPr>
            <w:pStyle w:val="Header"/>
            <w:spacing w:before="40"/>
            <w:ind w:right="17"/>
            <w:jc w:val="right"/>
          </w:pPr>
        </w:p>
      </w:tc>
    </w:tr>
    <w:tr w:rsidR="000B1A61" w14:paraId="1750AAC9" w14:textId="77777777">
      <w:trPr>
        <w:cantSplit/>
        <w:jc w:val="center"/>
      </w:trPr>
      <w:tc>
        <w:tcPr>
          <w:tcW w:w="7258" w:type="dxa"/>
          <w:gridSpan w:val="2"/>
        </w:tcPr>
        <w:p w14:paraId="7F8B1FD2" w14:textId="77777777" w:rsidR="00B83108" w:rsidRDefault="00B83108">
          <w:pPr>
            <w:pStyle w:val="Header"/>
            <w:spacing w:before="40"/>
            <w:ind w:right="17"/>
            <w:jc w:val="right"/>
          </w:pPr>
        </w:p>
      </w:tc>
    </w:tr>
  </w:tbl>
  <w:p w14:paraId="0CB49F4A" w14:textId="77777777" w:rsidR="00B83108" w:rsidRDefault="00B83108">
    <w:pPr>
      <w:pStyle w:val="Header"/>
      <w:pBdr>
        <w:top w:val="single" w:sz="4" w:space="1" w:color="auto"/>
      </w:pBdr>
    </w:pPr>
    <w:bookmarkStart w:id="197" w:name="Compilation"/>
    <w:bookmarkEnd w:id="19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B1A61" w14:paraId="5D517747" w14:textId="77777777">
      <w:trPr>
        <w:cantSplit/>
        <w:jc w:val="center"/>
      </w:trPr>
      <w:tc>
        <w:tcPr>
          <w:tcW w:w="7263" w:type="dxa"/>
          <w:gridSpan w:val="2"/>
        </w:tcPr>
        <w:p w14:paraId="6E9B77D7" w14:textId="4F0F1667" w:rsidR="00B83108" w:rsidRDefault="00B83108">
          <w:pPr>
            <w:pStyle w:val="Header"/>
          </w:pPr>
          <w:r>
            <w:rPr>
              <w:b/>
              <w:i/>
            </w:rPr>
            <w:fldChar w:fldCharType="begin"/>
          </w:r>
          <w:r>
            <w:rPr>
              <w:b/>
              <w:i/>
            </w:rPr>
            <w:instrText xml:space="preserve"> STYLEREF "Name of Act/Reg" </w:instrText>
          </w:r>
          <w:r>
            <w:rPr>
              <w:b/>
              <w:i/>
            </w:rPr>
            <w:fldChar w:fldCharType="separate"/>
          </w:r>
          <w:r w:rsidR="00425559">
            <w:rPr>
              <w:b/>
              <w:i/>
            </w:rPr>
            <w:t>Radiation Safety (General) Regulations 1983</w:t>
          </w:r>
          <w:r>
            <w:rPr>
              <w:b/>
              <w:i/>
            </w:rPr>
            <w:fldChar w:fldCharType="end"/>
          </w:r>
        </w:p>
      </w:tc>
    </w:tr>
    <w:tr w:rsidR="000B1A61" w14:paraId="37C3CEE4" w14:textId="77777777">
      <w:trPr>
        <w:jc w:val="center"/>
      </w:trPr>
      <w:tc>
        <w:tcPr>
          <w:tcW w:w="1348" w:type="dxa"/>
        </w:tcPr>
        <w:p w14:paraId="1959C885" w14:textId="77777777" w:rsidR="00B83108" w:rsidRDefault="00B83108">
          <w:pPr>
            <w:pStyle w:val="Header"/>
            <w:spacing w:before="40"/>
          </w:pPr>
        </w:p>
      </w:tc>
      <w:tc>
        <w:tcPr>
          <w:tcW w:w="5915" w:type="dxa"/>
        </w:tcPr>
        <w:p w14:paraId="246E551C" w14:textId="77777777" w:rsidR="00B83108" w:rsidRDefault="00B83108">
          <w:pPr>
            <w:pStyle w:val="Header"/>
            <w:spacing w:before="40"/>
          </w:pPr>
        </w:p>
      </w:tc>
    </w:tr>
    <w:tr w:rsidR="000B1A61" w14:paraId="4DCE4339" w14:textId="77777777">
      <w:trPr>
        <w:jc w:val="center"/>
      </w:trPr>
      <w:tc>
        <w:tcPr>
          <w:tcW w:w="1348" w:type="dxa"/>
        </w:tcPr>
        <w:p w14:paraId="6DE4D1C0" w14:textId="77777777" w:rsidR="00B83108" w:rsidRDefault="00B83108">
          <w:pPr>
            <w:pStyle w:val="Header"/>
            <w:spacing w:before="40"/>
          </w:pPr>
        </w:p>
      </w:tc>
      <w:tc>
        <w:tcPr>
          <w:tcW w:w="5915" w:type="dxa"/>
        </w:tcPr>
        <w:p w14:paraId="7E4F932E" w14:textId="77777777" w:rsidR="00B83108" w:rsidRDefault="00B83108">
          <w:pPr>
            <w:pStyle w:val="Header"/>
            <w:spacing w:before="40"/>
          </w:pPr>
        </w:p>
      </w:tc>
    </w:tr>
    <w:tr w:rsidR="000B1A61" w14:paraId="788ACE27" w14:textId="77777777">
      <w:trPr>
        <w:cantSplit/>
        <w:jc w:val="center"/>
      </w:trPr>
      <w:tc>
        <w:tcPr>
          <w:tcW w:w="7263" w:type="dxa"/>
          <w:gridSpan w:val="2"/>
        </w:tcPr>
        <w:p w14:paraId="7CF5B0C1" w14:textId="77777777" w:rsidR="00B83108" w:rsidRDefault="00B83108">
          <w:pPr>
            <w:pStyle w:val="Header"/>
            <w:spacing w:before="40"/>
          </w:pPr>
          <w:r>
            <w:t>Defined terms</w:t>
          </w:r>
        </w:p>
      </w:tc>
    </w:tr>
  </w:tbl>
  <w:p w14:paraId="001399B2" w14:textId="77777777" w:rsidR="00B83108" w:rsidRDefault="00B83108">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B1A61" w14:paraId="4316DB0A" w14:textId="77777777">
      <w:trPr>
        <w:cantSplit/>
        <w:jc w:val="center"/>
      </w:trPr>
      <w:tc>
        <w:tcPr>
          <w:tcW w:w="7263" w:type="dxa"/>
          <w:gridSpan w:val="2"/>
        </w:tcPr>
        <w:p w14:paraId="7CFE4E82" w14:textId="378172DC" w:rsidR="00B83108" w:rsidRDefault="00B83108">
          <w:pPr>
            <w:pStyle w:val="Header"/>
            <w:spacing w:before="40"/>
            <w:ind w:right="17"/>
            <w:jc w:val="right"/>
          </w:pPr>
          <w:r>
            <w:rPr>
              <w:b/>
              <w:i/>
            </w:rPr>
            <w:fldChar w:fldCharType="begin"/>
          </w:r>
          <w:r>
            <w:rPr>
              <w:b/>
              <w:i/>
            </w:rPr>
            <w:instrText xml:space="preserve"> STYLEREF "Name of Act/Reg" </w:instrText>
          </w:r>
          <w:r>
            <w:rPr>
              <w:b/>
              <w:i/>
            </w:rPr>
            <w:fldChar w:fldCharType="separate"/>
          </w:r>
          <w:r w:rsidR="00425559">
            <w:rPr>
              <w:b/>
              <w:i/>
            </w:rPr>
            <w:t>Radiation Safety (General) Regulations 1983</w:t>
          </w:r>
          <w:r>
            <w:rPr>
              <w:b/>
              <w:i/>
            </w:rPr>
            <w:fldChar w:fldCharType="end"/>
          </w:r>
        </w:p>
      </w:tc>
    </w:tr>
    <w:tr w:rsidR="000B1A61" w14:paraId="46DDAA10" w14:textId="77777777">
      <w:trPr>
        <w:jc w:val="center"/>
      </w:trPr>
      <w:tc>
        <w:tcPr>
          <w:tcW w:w="5884" w:type="dxa"/>
        </w:tcPr>
        <w:p w14:paraId="5EDDE22D" w14:textId="77777777" w:rsidR="00B83108" w:rsidRDefault="00B83108">
          <w:pPr>
            <w:pStyle w:val="Header"/>
            <w:spacing w:before="40"/>
            <w:jc w:val="right"/>
          </w:pPr>
        </w:p>
      </w:tc>
      <w:tc>
        <w:tcPr>
          <w:tcW w:w="1379" w:type="dxa"/>
        </w:tcPr>
        <w:p w14:paraId="013AC67F" w14:textId="77777777" w:rsidR="00B83108" w:rsidRDefault="00B83108">
          <w:pPr>
            <w:pStyle w:val="Header"/>
            <w:spacing w:before="40"/>
            <w:ind w:right="17"/>
            <w:jc w:val="right"/>
          </w:pPr>
        </w:p>
      </w:tc>
    </w:tr>
    <w:tr w:rsidR="000B1A61" w14:paraId="22ECE119" w14:textId="77777777">
      <w:trPr>
        <w:jc w:val="center"/>
      </w:trPr>
      <w:tc>
        <w:tcPr>
          <w:tcW w:w="5884" w:type="dxa"/>
        </w:tcPr>
        <w:p w14:paraId="40D1FCEF" w14:textId="77777777" w:rsidR="00B83108" w:rsidRDefault="00B83108">
          <w:pPr>
            <w:pStyle w:val="Header"/>
            <w:spacing w:before="40"/>
            <w:jc w:val="right"/>
          </w:pPr>
        </w:p>
      </w:tc>
      <w:tc>
        <w:tcPr>
          <w:tcW w:w="1379" w:type="dxa"/>
        </w:tcPr>
        <w:p w14:paraId="52E128F3" w14:textId="77777777" w:rsidR="00B83108" w:rsidRDefault="00B83108">
          <w:pPr>
            <w:pStyle w:val="Header"/>
            <w:spacing w:before="40"/>
            <w:ind w:right="17"/>
            <w:jc w:val="right"/>
          </w:pPr>
        </w:p>
      </w:tc>
    </w:tr>
    <w:tr w:rsidR="000B1A61" w14:paraId="11D8C7D1" w14:textId="77777777">
      <w:trPr>
        <w:cantSplit/>
        <w:jc w:val="center"/>
      </w:trPr>
      <w:tc>
        <w:tcPr>
          <w:tcW w:w="7263" w:type="dxa"/>
          <w:gridSpan w:val="2"/>
        </w:tcPr>
        <w:p w14:paraId="7484485B" w14:textId="77777777" w:rsidR="00B83108" w:rsidRDefault="00B83108">
          <w:pPr>
            <w:pStyle w:val="Header"/>
            <w:spacing w:before="40"/>
            <w:ind w:right="17"/>
            <w:jc w:val="right"/>
          </w:pPr>
          <w:r>
            <w:t>Defined terms</w:t>
          </w:r>
        </w:p>
      </w:tc>
    </w:tr>
  </w:tbl>
  <w:p w14:paraId="44766109" w14:textId="77777777" w:rsidR="00B83108" w:rsidRDefault="00B83108">
    <w:pPr>
      <w:pStyle w:val="Header"/>
      <w:pBdr>
        <w:top w:val="single" w:sz="4" w:space="1" w:color="auto"/>
      </w:pBdr>
    </w:pPr>
    <w:bookmarkStart w:id="201" w:name="DefinedTerms"/>
    <w:bookmarkEnd w:id="20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E8C7A" w14:textId="77777777" w:rsidR="00B83108" w:rsidRDefault="00B8310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27B4" w14:textId="77777777" w:rsidR="00B83108" w:rsidRDefault="00B8310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B3973" w14:textId="77777777" w:rsidR="00B83108" w:rsidRDefault="00B83108">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DA1F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A8A1B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86311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802D4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C0D0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821D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5E79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B0214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6FE4C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44842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A06B5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51967651">
    <w:abstractNumId w:val="14"/>
  </w:num>
  <w:num w:numId="2" w16cid:durableId="1879658869">
    <w:abstractNumId w:val="9"/>
  </w:num>
  <w:num w:numId="3" w16cid:durableId="191386098">
    <w:abstractNumId w:val="7"/>
  </w:num>
  <w:num w:numId="4" w16cid:durableId="1605922048">
    <w:abstractNumId w:val="6"/>
  </w:num>
  <w:num w:numId="5" w16cid:durableId="117457277">
    <w:abstractNumId w:val="5"/>
  </w:num>
  <w:num w:numId="6" w16cid:durableId="2121144994">
    <w:abstractNumId w:val="4"/>
  </w:num>
  <w:num w:numId="7" w16cid:durableId="1326124097">
    <w:abstractNumId w:val="8"/>
  </w:num>
  <w:num w:numId="8" w16cid:durableId="1994987481">
    <w:abstractNumId w:val="3"/>
  </w:num>
  <w:num w:numId="9" w16cid:durableId="2100783919">
    <w:abstractNumId w:val="2"/>
  </w:num>
  <w:num w:numId="10" w16cid:durableId="1436440603">
    <w:abstractNumId w:val="1"/>
  </w:num>
  <w:num w:numId="11" w16cid:durableId="2114586542">
    <w:abstractNumId w:val="0"/>
  </w:num>
  <w:num w:numId="12" w16cid:durableId="854734701">
    <w:abstractNumId w:val="16"/>
  </w:num>
  <w:num w:numId="13" w16cid:durableId="1943762605">
    <w:abstractNumId w:val="10"/>
  </w:num>
  <w:num w:numId="14" w16cid:durableId="1207643396">
    <w:abstractNumId w:val="14"/>
  </w:num>
  <w:num w:numId="15" w16cid:durableId="845100106">
    <w:abstractNumId w:val="9"/>
  </w:num>
  <w:num w:numId="16" w16cid:durableId="1788430553">
    <w:abstractNumId w:val="7"/>
  </w:num>
  <w:num w:numId="17" w16cid:durableId="248739874">
    <w:abstractNumId w:val="6"/>
  </w:num>
  <w:num w:numId="18" w16cid:durableId="194076090">
    <w:abstractNumId w:val="5"/>
  </w:num>
  <w:num w:numId="19" w16cid:durableId="410469111">
    <w:abstractNumId w:val="4"/>
  </w:num>
  <w:num w:numId="20" w16cid:durableId="1621499168">
    <w:abstractNumId w:val="8"/>
  </w:num>
  <w:num w:numId="21" w16cid:durableId="122695141">
    <w:abstractNumId w:val="3"/>
  </w:num>
  <w:num w:numId="22" w16cid:durableId="209388">
    <w:abstractNumId w:val="2"/>
  </w:num>
  <w:num w:numId="23" w16cid:durableId="51201136">
    <w:abstractNumId w:val="1"/>
  </w:num>
  <w:num w:numId="24" w16cid:durableId="528224843">
    <w:abstractNumId w:val="0"/>
  </w:num>
  <w:num w:numId="25" w16cid:durableId="1744213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12432"/>
    <w:docVar w:name="WAFER_20140113161749" w:val="RemoveTocBookmarks,RemoveUnusedBookmarks,RemoveLanguageTags,UsedStyles,ResetPageSize,UpdateArrangement"/>
    <w:docVar w:name="WAFER_20140113161749_GUID" w:val="0f122e68-4082-4686-90da-693bf45815ce"/>
    <w:docVar w:name="WAFER_20140113161804" w:val="RemoveTocBookmarks,RunningHeaders"/>
    <w:docVar w:name="WAFER_20140113161804_GUID" w:val="3a81f12f-ae72-4413-a438-1e148dd292db"/>
    <w:docVar w:name="WAFER_20141229103437" w:val="RemoveTocBookmarks,RemoveUnusedBookmarks,RemoveLanguageTags,UsedStyles,ResetPageSize,UpdateArrangement"/>
    <w:docVar w:name="WAFER_20141229103437_GUID" w:val="55146094-2c61-4ba0-b083-c0ef6c2ac8f9"/>
    <w:docVar w:name="WAFER_20150518130810" w:val="ResetPageSize,UpdateArrangement,UpdateNTable"/>
    <w:docVar w:name="WAFER_20150518130810_GUID" w:val="a2ca01ce-4724-45db-b905-edcb98bf4a20"/>
    <w:docVar w:name="WAFER_20151112114148" w:val="UpdateStyles,UsedStyles"/>
    <w:docVar w:name="WAFER_20151112114148_GUID" w:val="c1086b2f-35a4-464e-886f-0bae927cf45e"/>
    <w:docVar w:name="WAFER_20170321142352" w:val="RemoveTocBookmarks,RemoveUnusedBookmarks,RemoveLanguageTags,UsedStyles,ResetPageSize,RemoveCustomizations"/>
    <w:docVar w:name="WAFER_20170321142352_GUID" w:val="6a0685c1-a96f-4772-8fc4-e929626569a7"/>
    <w:docVar w:name="WAFER_20180524101005" w:val="RemoveTocBookmarks,RemoveUnusedBookmarks,RemoveLanguageTags,UsedStyles,ResetPageSize"/>
    <w:docVar w:name="WAFER_20180524101005_GUID" w:val="339c75cd-3394-4f3a-a980-b6994f37c61b"/>
    <w:docVar w:name="WAFER_20181015105240" w:val="RemoveTocBookmarks,RemoveUnusedBookmarks,RemoveLanguageTags,UsedStyles,ResetPageSize"/>
    <w:docVar w:name="WAFER_20181015105240_GUID" w:val="8b5b656d-d238-4733-a9f0-c952abc73ca8"/>
    <w:docVar w:name="WAFER_20190613122614" w:val="RemoveTocBookmarks,RemoveUnusedBookmarks,RemoveLanguageTags,ResetPageSize,RunningHeaders,UpdateStyles,UsedStyles"/>
    <w:docVar w:name="WAFER_20190613122614_GUID" w:val="437a0521-4bae-4288-80e2-d4761d6e80a3"/>
    <w:docVar w:name="WAFER_20200625152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2315_GUID" w:val="602f2dcc-f9bd-4a16-9812-3a72cd511ee0"/>
    <w:docVar w:name="WAFER_202106281111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108_GUID" w:val="e2ade047-750b-49c7-b063-2830843eb7c0"/>
    <w:docVar w:name="WAFER_202203091209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9120935_GUID" w:val="80a4f8ee-a042-4fdf-aa6a-7d0a742ac0e3"/>
    <w:docVar w:name="WAFER_202203181209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20917_GUID" w:val="69205769-05c0-4990-82bd-062cf0263c84"/>
    <w:docVar w:name="WAFER_202206141518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34_GUID" w:val="b70e18fc-7896-4a6f-9378-a4e568f66945"/>
    <w:docVar w:name="WAFER_20220713144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58_GUID" w:val="0bfb59d5-1e5c-44e6-b877-018118b49270"/>
    <w:docVar w:name="WAFER_2023062815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43_GUID" w:val="4e2dd401-ab03-46de-ab13-3c7a65846dd0"/>
    <w:docVar w:name="WAFER_2023122814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04_GUID" w:val="42096059-6c5b-4a62-9aaf-972590f936e0"/>
    <w:docVar w:name="WAFER_202406071404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40450_GUID" w:val="52c84a47-7f6a-446a-bbfd-3a399575f6d3"/>
    <w:docVar w:name="WAFER_20240625115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317_GUID" w:val="31ba186c-f984-4512-8f81-7b4c226c3259"/>
    <w:docVar w:name="WAFER_202412181616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622_GUID" w:val="75033cd9-e2cc-479d-b86e-5dd8b0fe45d8"/>
    <w:docVar w:name="WAFER_20241218161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1656_GUID" w:val="b5661986-f2ee-4984-88fe-e8745ff561fa"/>
    <w:docVar w:name="WAFER_20250313161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61909_GUID" w:val="35daa05b-49bd-4983-be31-ea8d9c0dce5c"/>
    <w:docVar w:name="WAFER_20250620105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320_GUID" w:val="4bcca1b5-5445-4000-acc4-498baa889356"/>
    <w:docVar w:name="WAFER_20260619112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12432_GUID" w:val="a1bb53bd-8e9a-42a9-89c4-3b993859926f"/>
  </w:docVars>
  <w:rsids>
    <w:rsidRoot w:val="00DA0A44"/>
    <w:rsid w:val="000A3D89"/>
    <w:rsid w:val="000B1A61"/>
    <w:rsid w:val="000C6943"/>
    <w:rsid w:val="001B767B"/>
    <w:rsid w:val="00281210"/>
    <w:rsid w:val="00285533"/>
    <w:rsid w:val="002D529A"/>
    <w:rsid w:val="00305C7D"/>
    <w:rsid w:val="00357F0E"/>
    <w:rsid w:val="003C3423"/>
    <w:rsid w:val="00425559"/>
    <w:rsid w:val="004919FB"/>
    <w:rsid w:val="004D6A97"/>
    <w:rsid w:val="00544FFA"/>
    <w:rsid w:val="005A40BC"/>
    <w:rsid w:val="005A66C1"/>
    <w:rsid w:val="006A3A93"/>
    <w:rsid w:val="007974AA"/>
    <w:rsid w:val="007E2DD9"/>
    <w:rsid w:val="009466B3"/>
    <w:rsid w:val="00AC52FC"/>
    <w:rsid w:val="00AE42DD"/>
    <w:rsid w:val="00B653CC"/>
    <w:rsid w:val="00B72A17"/>
    <w:rsid w:val="00B83108"/>
    <w:rsid w:val="00BA2FF0"/>
    <w:rsid w:val="00C0310A"/>
    <w:rsid w:val="00D60B2D"/>
    <w:rsid w:val="00DA0A44"/>
    <w:rsid w:val="00DC3A21"/>
    <w:rsid w:val="00EA419B"/>
    <w:rsid w:val="00F3270E"/>
    <w:rsid w:val="00F56E58"/>
    <w:rsid w:val="00F734C0"/>
    <w:rsid w:val="00F972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4:docId w14:val="15B33328"/>
  <w15:docId w15:val="{A2DFA8C3-CC66-4E33-97E2-ABA189EA1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tabs>
        <w:tab w:val="clear" w:pos="1800"/>
        <w:tab w:val="num" w:pos="360"/>
      </w:tabs>
      <w:ind w:left="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85533"/>
    <w:rPr>
      <w:sz w:val="24"/>
    </w:rPr>
  </w:style>
  <w:style w:type="character" w:customStyle="1" w:styleId="FooterChar">
    <w:name w:val="Footer Char"/>
    <w:basedOn w:val="DefaultParagraphFont"/>
    <w:link w:val="Footer"/>
    <w:rsid w:val="00AC52F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oleObject" Target="embeddings/oleObject6.bin"/><Relationship Id="rId47" Type="http://schemas.openxmlformats.org/officeDocument/2006/relationships/image" Target="media/image11.wmf"/><Relationship Id="rId50" Type="http://schemas.openxmlformats.org/officeDocument/2006/relationships/oleObject" Target="embeddings/oleObject10.bin"/><Relationship Id="rId55" Type="http://schemas.openxmlformats.org/officeDocument/2006/relationships/header" Target="header18.xml"/><Relationship Id="rId63"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2.xml"/><Relationship Id="rId37" Type="http://schemas.openxmlformats.org/officeDocument/2006/relationships/hyperlink" Target="mailto:radiation.health@health.wa.gov.au" TargetMode="External"/><Relationship Id="rId40" Type="http://schemas.openxmlformats.org/officeDocument/2006/relationships/oleObject" Target="embeddings/oleObject5.bin"/><Relationship Id="rId45" Type="http://schemas.openxmlformats.org/officeDocument/2006/relationships/image" Target="media/image10.wmf"/><Relationship Id="rId53" Type="http://schemas.openxmlformats.org/officeDocument/2006/relationships/image" Target="media/image13.png"/><Relationship Id="rId58" Type="http://schemas.openxmlformats.org/officeDocument/2006/relationships/header" Target="header21.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4.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image" Target="media/image5.wmf"/><Relationship Id="rId43" Type="http://schemas.openxmlformats.org/officeDocument/2006/relationships/image" Target="media/image9.wmf"/><Relationship Id="rId48" Type="http://schemas.openxmlformats.org/officeDocument/2006/relationships/oleObject" Target="embeddings/oleObject9.bin"/><Relationship Id="rId56" Type="http://schemas.openxmlformats.org/officeDocument/2006/relationships/header" Target="header19.xml"/><Relationship Id="rId64"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header" Target="header1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3.xml"/><Relationship Id="rId38" Type="http://schemas.openxmlformats.org/officeDocument/2006/relationships/image" Target="media/image6.png"/><Relationship Id="rId46" Type="http://schemas.openxmlformats.org/officeDocument/2006/relationships/oleObject" Target="embeddings/oleObject8.bin"/><Relationship Id="rId59" Type="http://schemas.openxmlformats.org/officeDocument/2006/relationships/header" Target="header22.xml"/><Relationship Id="rId67"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image" Target="media/image8.wmf"/><Relationship Id="rId54" Type="http://schemas.openxmlformats.org/officeDocument/2006/relationships/header" Target="header17.xml"/><Relationship Id="rId62"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oleObject" Target="embeddings/oleObject4.bin"/><Relationship Id="rId49" Type="http://schemas.openxmlformats.org/officeDocument/2006/relationships/image" Target="media/image12.wmf"/><Relationship Id="rId57" Type="http://schemas.openxmlformats.org/officeDocument/2006/relationships/header" Target="header20.xml"/><Relationship Id="rId10" Type="http://schemas.openxmlformats.org/officeDocument/2006/relationships/header" Target="header2.xml"/><Relationship Id="rId31" Type="http://schemas.openxmlformats.org/officeDocument/2006/relationships/header" Target="header11.xml"/><Relationship Id="rId44" Type="http://schemas.openxmlformats.org/officeDocument/2006/relationships/oleObject" Target="embeddings/oleObject7.bin"/><Relationship Id="rId52" Type="http://schemas.openxmlformats.org/officeDocument/2006/relationships/header" Target="header16.xml"/><Relationship Id="rId60" Type="http://schemas.openxmlformats.org/officeDocument/2006/relationships/header" Target="header23.xml"/><Relationship Id="rId65"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6AC8B-3FCE-4376-BBDC-553F88E8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50957</Words>
  <Characters>258862</Characters>
  <Application>Microsoft Office Word</Application>
  <DocSecurity>0</DocSecurity>
  <Lines>10354</Lines>
  <Paragraphs>7205</Paragraphs>
  <ScaleCrop>false</ScaleCrop>
  <HeadingPairs>
    <vt:vector size="2" baseType="variant">
      <vt:variant>
        <vt:lpstr>Title</vt:lpstr>
      </vt:variant>
      <vt:variant>
        <vt:i4>1</vt:i4>
      </vt:variant>
    </vt:vector>
  </HeadingPairs>
  <TitlesOfParts>
    <vt:vector size="1" baseType="lpstr">
      <vt:lpstr>Radiation Safety (General) Regulations 1983</vt:lpstr>
    </vt:vector>
  </TitlesOfParts>
  <Manager/>
  <Company/>
  <LinksUpToDate>false</LinksUpToDate>
  <CharactersWithSpaces>302614</CharactersWithSpaces>
  <SharedDoc>false</SharedDoc>
  <HLinks>
    <vt:vector size="6" baseType="variant">
      <vt:variant>
        <vt:i4>2293844</vt:i4>
      </vt:variant>
      <vt:variant>
        <vt:i4>216</vt:i4>
      </vt:variant>
      <vt:variant>
        <vt:i4>0</vt:i4>
      </vt:variant>
      <vt:variant>
        <vt:i4>5</vt:i4>
      </vt:variant>
      <vt:variant>
        <vt:lpwstr>mailto:radiation.health@health.wa.gov.au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(General) Regulations 1983 - 04-s0-00</dc:title>
  <dc:subject/>
  <dc:creator/>
  <cp:keywords/>
  <dc:description/>
  <cp:lastModifiedBy>Master Repository Process</cp:lastModifiedBy>
  <cp:revision>4</cp:revision>
  <cp:lastPrinted>2017-08-07T02:24:00Z</cp:lastPrinted>
  <dcterms:created xsi:type="dcterms:W3CDTF">2026-06-30T03:08:00Z</dcterms:created>
  <dcterms:modified xsi:type="dcterms:W3CDTF">2026-06-30T03:08:00Z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February 1983 pp.555-636</vt:lpwstr>
  </property>
  <property fmtid="{D5CDD505-2E9C-101B-9397-08002B2CF9AE}" pid="3" name="DocumentType">
    <vt:lpwstr>Reg</vt:lpwstr>
  </property>
  <property fmtid="{D5CDD505-2E9C-101B-9397-08002B2CF9AE}" pid="4" name="OwlsUID">
    <vt:i4>4729</vt:i4>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04-s0-00</vt:lpwstr>
  </property>
  <property fmtid="{D5CDD505-2E9C-101B-9397-08002B2CF9AE}" pid="12" name="Official">
    <vt:lpwstr/>
  </property>
</Properties>
</file>