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DD7E8" w14:textId="77777777" w:rsidR="00C53283" w:rsidRDefault="00C53283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AA2A92" wp14:editId="3A2FF1F0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6EE0B0CD" w14:textId="03C28557" w:rsidR="00C53283" w:rsidRDefault="00C53283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C91510">
        <w:rPr>
          <w:noProof/>
        </w:rPr>
        <w:t>Emergency Management Act 2005</w:t>
      </w:r>
      <w:r>
        <w:fldChar w:fldCharType="end"/>
      </w:r>
    </w:p>
    <w:p w14:paraId="3CEB9A4A" w14:textId="12209942" w:rsidR="00C53283" w:rsidRDefault="00C53283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91510">
        <w:rPr>
          <w:noProof/>
        </w:rPr>
        <w:t>Emergency Management Amendment Regulations 2026</w:t>
      </w:r>
      <w:r>
        <w:fldChar w:fldCharType="end"/>
      </w:r>
    </w:p>
    <w:p w14:paraId="358ADF6D" w14:textId="77777777" w:rsidR="00C53283" w:rsidRDefault="00C53283"/>
    <w:p w14:paraId="2708A998" w14:textId="77777777" w:rsidR="00C53283" w:rsidRDefault="00C53283">
      <w:pPr>
        <w:jc w:val="center"/>
        <w:sectPr w:rsidR="00C53283" w:rsidSect="00C532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31932E7F" w14:textId="77777777" w:rsidR="009973EB" w:rsidRDefault="009973EB">
      <w:pPr>
        <w:pStyle w:val="WA"/>
        <w:outlineLvl w:val="0"/>
      </w:pPr>
      <w:r>
        <w:lastRenderedPageBreak/>
        <w:t>Western Australia</w:t>
      </w:r>
    </w:p>
    <w:p w14:paraId="766B9427" w14:textId="7EAEA708" w:rsidR="009973EB" w:rsidRDefault="009973EB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91510">
        <w:rPr>
          <w:noProof/>
        </w:rPr>
        <w:t>Emergency Management Amendment Regulations 2026</w:t>
      </w:r>
      <w:r>
        <w:fldChar w:fldCharType="end"/>
      </w:r>
    </w:p>
    <w:p w14:paraId="181F8A17" w14:textId="77777777" w:rsidR="009973EB" w:rsidRDefault="009973EB">
      <w:pPr>
        <w:pStyle w:val="Arrangement"/>
      </w:pPr>
      <w:r>
        <w:t>Contents</w:t>
      </w:r>
    </w:p>
    <w:p w14:paraId="35BEEF87" w14:textId="056754E9" w:rsidR="0038103B" w:rsidRDefault="009973E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38103B">
        <w:t>1.</w:t>
      </w:r>
      <w:r w:rsidR="0038103B">
        <w:tab/>
        <w:t>Citation</w:t>
      </w:r>
      <w:r w:rsidR="0038103B">
        <w:tab/>
      </w:r>
      <w:r w:rsidR="0038103B">
        <w:fldChar w:fldCharType="begin"/>
      </w:r>
      <w:r w:rsidR="0038103B">
        <w:instrText xml:space="preserve"> PAGEREF _Toc237518782 \h </w:instrText>
      </w:r>
      <w:r w:rsidR="0038103B">
        <w:fldChar w:fldCharType="separate"/>
      </w:r>
      <w:r w:rsidR="00C91510">
        <w:t>1</w:t>
      </w:r>
      <w:r w:rsidR="0038103B">
        <w:fldChar w:fldCharType="end"/>
      </w:r>
    </w:p>
    <w:p w14:paraId="78F7DBBE" w14:textId="3F41B915" w:rsidR="0038103B" w:rsidRDefault="0038103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AB6F9C">
        <w:rPr>
          <w:spacing w:val="-2"/>
        </w:rPr>
        <w:t>.</w:t>
      </w:r>
      <w:r w:rsidRPr="00AB6F9C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_Toc237518783 \h </w:instrText>
      </w:r>
      <w:r>
        <w:fldChar w:fldCharType="separate"/>
      </w:r>
      <w:r w:rsidR="00C91510">
        <w:t>1</w:t>
      </w:r>
      <w:r>
        <w:fldChar w:fldCharType="end"/>
      </w:r>
    </w:p>
    <w:p w14:paraId="57B5EFB9" w14:textId="0590616F" w:rsidR="0038103B" w:rsidRDefault="0038103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AB6F9C">
        <w:rPr>
          <w:snapToGrid w:val="0"/>
        </w:rPr>
        <w:t>.</w:t>
      </w:r>
      <w:r w:rsidRPr="00AB6F9C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_Toc237518784 \h </w:instrText>
      </w:r>
      <w:r>
        <w:fldChar w:fldCharType="separate"/>
      </w:r>
      <w:r w:rsidR="00C91510">
        <w:t>1</w:t>
      </w:r>
      <w:r>
        <w:fldChar w:fldCharType="end"/>
      </w:r>
    </w:p>
    <w:p w14:paraId="79BA7507" w14:textId="26CED89A" w:rsidR="0038103B" w:rsidRDefault="0038103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15 amended</w:t>
      </w:r>
      <w:r>
        <w:tab/>
      </w:r>
      <w:r>
        <w:fldChar w:fldCharType="begin"/>
      </w:r>
      <w:r>
        <w:instrText xml:space="preserve"> PAGEREF _Toc237518785 \h </w:instrText>
      </w:r>
      <w:r>
        <w:fldChar w:fldCharType="separate"/>
      </w:r>
      <w:r w:rsidR="00C91510">
        <w:t>1</w:t>
      </w:r>
      <w:r>
        <w:fldChar w:fldCharType="end"/>
      </w:r>
    </w:p>
    <w:p w14:paraId="0128922C" w14:textId="1D23FCCC" w:rsidR="0038103B" w:rsidRDefault="0038103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16 amended</w:t>
      </w:r>
      <w:r>
        <w:tab/>
      </w:r>
      <w:r>
        <w:fldChar w:fldCharType="begin"/>
      </w:r>
      <w:r>
        <w:instrText xml:space="preserve"> PAGEREF _Toc237518786 \h </w:instrText>
      </w:r>
      <w:r>
        <w:fldChar w:fldCharType="separate"/>
      </w:r>
      <w:r w:rsidR="00C91510">
        <w:t>1</w:t>
      </w:r>
      <w:r>
        <w:fldChar w:fldCharType="end"/>
      </w:r>
    </w:p>
    <w:p w14:paraId="0C7C4295" w14:textId="5CDC13DC" w:rsidR="0038103B" w:rsidRDefault="0038103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17 amended</w:t>
      </w:r>
      <w:r>
        <w:tab/>
      </w:r>
      <w:r>
        <w:fldChar w:fldCharType="begin"/>
      </w:r>
      <w:r>
        <w:instrText xml:space="preserve"> PAGEREF _Toc237518787 \h </w:instrText>
      </w:r>
      <w:r>
        <w:fldChar w:fldCharType="separate"/>
      </w:r>
      <w:r w:rsidR="00C91510">
        <w:t>2</w:t>
      </w:r>
      <w:r>
        <w:fldChar w:fldCharType="end"/>
      </w:r>
    </w:p>
    <w:p w14:paraId="0D0159D1" w14:textId="16130222" w:rsidR="009973EB" w:rsidRDefault="009973EB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07DF6904" w14:textId="77777777" w:rsidR="009973EB" w:rsidRDefault="009973EB">
      <w:pPr>
        <w:pStyle w:val="NoteHeading"/>
        <w:sectPr w:rsidR="009973EB" w:rsidSect="009973E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8CD5A79" w14:textId="3999284B" w:rsidR="0038103B" w:rsidRDefault="0038103B">
      <w:pPr>
        <w:pStyle w:val="PrincipalActReg"/>
      </w:pPr>
      <w:r>
        <w:lastRenderedPageBreak/>
        <w:t>Emergency Management Act 2005</w:t>
      </w:r>
    </w:p>
    <w:p w14:paraId="49147DFE" w14:textId="052AB131" w:rsidR="0038103B" w:rsidRDefault="0038103B">
      <w:pPr>
        <w:pStyle w:val="NameofActReg"/>
      </w:pPr>
      <w:r>
        <w:t>Emergency Management Amendment Regulations 2026</w:t>
      </w:r>
    </w:p>
    <w:p w14:paraId="4F18B7CD" w14:textId="6B5A44FF" w:rsidR="0038103B" w:rsidRDefault="0038103B">
      <w:pPr>
        <w:pStyle w:val="MadeBy"/>
      </w:pPr>
      <w:r>
        <w:t>Made by the Governor in Executive Council.</w:t>
      </w:r>
    </w:p>
    <w:p w14:paraId="02501F39" w14:textId="642BE45C" w:rsidR="0038103B" w:rsidRDefault="0038103B">
      <w:pPr>
        <w:pStyle w:val="Heading5"/>
      </w:pPr>
      <w:bookmarkStart w:id="2" w:name="_Toc237518612"/>
      <w:bookmarkStart w:id="3" w:name="_Toc23751878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6CA88D3" w14:textId="3E364593" w:rsidR="0038103B" w:rsidRDefault="0038103B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Emergency Management Amendment Regulations 2026</w:t>
      </w:r>
      <w:r>
        <w:t>.</w:t>
      </w:r>
    </w:p>
    <w:p w14:paraId="32EFEC8F" w14:textId="0A81F8D6" w:rsidR="0038103B" w:rsidRDefault="0038103B">
      <w:pPr>
        <w:pStyle w:val="Heading5"/>
        <w:rPr>
          <w:spacing w:val="-2"/>
        </w:rPr>
      </w:pPr>
      <w:bookmarkStart w:id="5" w:name="_Toc237518613"/>
      <w:bookmarkStart w:id="6" w:name="_Toc2375187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3952F5A1" w14:textId="37FAD624" w:rsidR="0038103B" w:rsidRDefault="0038103B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3EA5E67F" w14:textId="7A6C5982" w:rsidR="0038103B" w:rsidRDefault="0038103B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7D887B23" w14:textId="39339114" w:rsidR="0038103B" w:rsidRDefault="0038103B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5B04163F" w14:textId="069C3BF7" w:rsidR="0038103B" w:rsidRDefault="0038103B">
      <w:pPr>
        <w:pStyle w:val="Heading5"/>
        <w:rPr>
          <w:snapToGrid w:val="0"/>
        </w:rPr>
      </w:pPr>
      <w:bookmarkStart w:id="7" w:name="_Toc237518614"/>
      <w:bookmarkStart w:id="8" w:name="_Toc2375187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46D642BB" w14:textId="54AA52A3" w:rsidR="0038103B" w:rsidRDefault="0038103B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Emergency Management Regulations 2006</w:t>
      </w:r>
      <w:r>
        <w:t>.</w:t>
      </w:r>
    </w:p>
    <w:p w14:paraId="66493498" w14:textId="422CFAC7" w:rsidR="0038103B" w:rsidRDefault="0038103B">
      <w:pPr>
        <w:pStyle w:val="Heading5"/>
      </w:pPr>
      <w:bookmarkStart w:id="9" w:name="_Toc237518615"/>
      <w:bookmarkStart w:id="10" w:name="_Toc237518785"/>
      <w:r>
        <w:rPr>
          <w:rStyle w:val="CharSectno"/>
        </w:rPr>
        <w:t>4</w:t>
      </w:r>
      <w:r>
        <w:t>.</w:t>
      </w:r>
      <w:r>
        <w:tab/>
        <w:t>Regulation 15 amended</w:t>
      </w:r>
      <w:bookmarkEnd w:id="9"/>
      <w:bookmarkEnd w:id="10"/>
    </w:p>
    <w:p w14:paraId="365A7676" w14:textId="3B6C6A31" w:rsidR="0038103B" w:rsidRDefault="0038103B">
      <w:pPr>
        <w:pStyle w:val="Subsection"/>
      </w:pPr>
      <w:r>
        <w:tab/>
      </w:r>
      <w:r>
        <w:tab/>
        <w:t>Delete regulation 15(c) and insert:</w:t>
      </w:r>
    </w:p>
    <w:p w14:paraId="64786AF8" w14:textId="77777777" w:rsidR="0038103B" w:rsidRDefault="0038103B">
      <w:pPr>
        <w:pStyle w:val="BlankOpen"/>
      </w:pPr>
    </w:p>
    <w:p w14:paraId="6E87AB46" w14:textId="0807208C" w:rsidR="0038103B" w:rsidRDefault="0038103B">
      <w:pPr>
        <w:pStyle w:val="zIndenta"/>
      </w:pPr>
      <w:r>
        <w:tab/>
        <w:t>(c)</w:t>
      </w:r>
      <w:r>
        <w:tab/>
        <w:t>release of radioactive material from a nuclear powered warship;</w:t>
      </w:r>
    </w:p>
    <w:p w14:paraId="49895D40" w14:textId="77777777" w:rsidR="0038103B" w:rsidRDefault="0038103B">
      <w:pPr>
        <w:pStyle w:val="BlankClose"/>
      </w:pPr>
    </w:p>
    <w:p w14:paraId="4FDE0688" w14:textId="69C7FB22" w:rsidR="0038103B" w:rsidRDefault="0038103B">
      <w:pPr>
        <w:pStyle w:val="Heading5"/>
      </w:pPr>
      <w:bookmarkStart w:id="11" w:name="_Toc237518616"/>
      <w:bookmarkStart w:id="12" w:name="_Toc237518786"/>
      <w:r>
        <w:rPr>
          <w:rStyle w:val="CharSectno"/>
        </w:rPr>
        <w:t>5</w:t>
      </w:r>
      <w:r>
        <w:t>.</w:t>
      </w:r>
      <w:r>
        <w:tab/>
        <w:t>Regulation 16 amended</w:t>
      </w:r>
      <w:bookmarkEnd w:id="11"/>
      <w:bookmarkEnd w:id="12"/>
    </w:p>
    <w:p w14:paraId="7D535F8B" w14:textId="409AD27D" w:rsidR="0038103B" w:rsidRDefault="0038103B">
      <w:pPr>
        <w:pStyle w:val="Subsection"/>
      </w:pPr>
      <w:r>
        <w:tab/>
      </w:r>
      <w:r>
        <w:tab/>
        <w:t>Delete regulation 16(1)(e).</w:t>
      </w:r>
    </w:p>
    <w:p w14:paraId="6821D1CF" w14:textId="4ADF3A1C" w:rsidR="0038103B" w:rsidRDefault="0038103B">
      <w:pPr>
        <w:pStyle w:val="Heading5"/>
      </w:pPr>
      <w:bookmarkStart w:id="13" w:name="_Toc237518617"/>
      <w:bookmarkStart w:id="14" w:name="_Toc237518787"/>
      <w:r>
        <w:rPr>
          <w:rStyle w:val="CharSectno"/>
        </w:rPr>
        <w:lastRenderedPageBreak/>
        <w:t>6</w:t>
      </w:r>
      <w:r>
        <w:t>.</w:t>
      </w:r>
      <w:r>
        <w:tab/>
        <w:t>Regulation 17 amended</w:t>
      </w:r>
      <w:bookmarkEnd w:id="13"/>
      <w:bookmarkEnd w:id="14"/>
    </w:p>
    <w:p w14:paraId="5FC0D9FA" w14:textId="77E1801C" w:rsidR="0038103B" w:rsidRDefault="0038103B">
      <w:pPr>
        <w:pStyle w:val="Subsection"/>
      </w:pPr>
      <w:r>
        <w:tab/>
      </w:r>
      <w:r>
        <w:tab/>
        <w:t>After regulation 17(2)(f) insert:</w:t>
      </w:r>
    </w:p>
    <w:p w14:paraId="2ADCCAA5" w14:textId="77777777" w:rsidR="0038103B" w:rsidRDefault="0038103B">
      <w:pPr>
        <w:pStyle w:val="BlankOpen"/>
      </w:pPr>
    </w:p>
    <w:p w14:paraId="436DD276" w14:textId="232C3CFB" w:rsidR="0038103B" w:rsidRDefault="0038103B">
      <w:pPr>
        <w:pStyle w:val="zIndenta"/>
      </w:pPr>
      <w:r>
        <w:tab/>
        <w:t>(fa)</w:t>
      </w:r>
      <w:r>
        <w:tab/>
        <w:t>release of radioactive material from a nuclear powered warship;</w:t>
      </w:r>
    </w:p>
    <w:p w14:paraId="6881DDF3" w14:textId="77777777" w:rsidR="0038103B" w:rsidRDefault="0038103B">
      <w:pPr>
        <w:pStyle w:val="BlankClose"/>
      </w:pPr>
    </w:p>
    <w:p w14:paraId="42A2E703" w14:textId="7AB2E30E" w:rsidR="0038103B" w:rsidRDefault="008B68A3">
      <w:pPr>
        <w:pStyle w:val="ByCommand"/>
        <w:sectPr w:rsidR="0038103B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38103B">
        <w:t>Clerk of the Executive Council</w:t>
      </w:r>
    </w:p>
    <w:p w14:paraId="444C343C" w14:textId="5F838937" w:rsidR="0038103B" w:rsidRDefault="00D10FE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3FBEA" wp14:editId="3207319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055E24" w14:textId="726FF910" w:rsidR="00D10FE6" w:rsidRDefault="00D10FE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8103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DF97C72" w14:textId="77777777" w:rsidR="00D10FE6" w:rsidRDefault="00D10FE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727F470" w14:textId="05215346" w:rsidR="00D10FE6" w:rsidRDefault="00D10FE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38103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2D92A0E" w14:textId="77777777" w:rsidR="00D10FE6" w:rsidRDefault="00D10FE6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3FBE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59055E24" w14:textId="726FF910" w:rsidR="00D10FE6" w:rsidRDefault="00D10FE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8103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F97C72" w14:textId="77777777" w:rsidR="00D10FE6" w:rsidRDefault="00D10FE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27F470" w14:textId="05215346" w:rsidR="00D10FE6" w:rsidRDefault="00D10FE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8103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D92A0E" w14:textId="77777777" w:rsidR="00D10FE6" w:rsidRDefault="00D10FE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8103B" w:rsidSect="00432620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F33DE" w14:textId="77777777" w:rsidR="0038103B" w:rsidRDefault="0038103B">
      <w:pPr>
        <w:rPr>
          <w:b/>
          <w:sz w:val="28"/>
        </w:rPr>
      </w:pPr>
      <w:r>
        <w:rPr>
          <w:b/>
          <w:sz w:val="28"/>
        </w:rPr>
        <w:t>Endnotes</w:t>
      </w:r>
    </w:p>
    <w:p w14:paraId="1D95A557" w14:textId="77777777" w:rsidR="0038103B" w:rsidRDefault="0038103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0F4BE58" w14:textId="77777777" w:rsidR="0038103B" w:rsidRDefault="0038103B"/>
  </w:endnote>
  <w:endnote w:type="continuationSeparator" w:id="0">
    <w:p w14:paraId="0ED17EA4" w14:textId="77777777" w:rsidR="0038103B" w:rsidRDefault="0038103B">
      <w:pPr>
        <w:pStyle w:val="Footer"/>
      </w:pPr>
    </w:p>
    <w:p w14:paraId="15F40603" w14:textId="77777777" w:rsidR="0038103B" w:rsidRDefault="003810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0EBD5" w14:textId="77777777" w:rsidR="009B5FB5" w:rsidRDefault="009B5FB5">
    <w:pPr>
      <w:pStyle w:val="Footer"/>
      <w:pBdr>
        <w:bottom w:val="single" w:sz="4" w:space="1" w:color="auto"/>
      </w:pBdr>
      <w:rPr>
        <w:sz w:val="20"/>
      </w:rPr>
    </w:pPr>
  </w:p>
  <w:p w14:paraId="1B840E31" w14:textId="397CCA6A" w:rsidR="009B5FB5" w:rsidRDefault="009B5FB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91510">
      <w:rPr>
        <w:sz w:val="20"/>
      </w:rPr>
      <w:t>2026/169</w:t>
    </w:r>
    <w:r>
      <w:rPr>
        <w:sz w:val="20"/>
      </w:rPr>
      <w:fldChar w:fldCharType="end"/>
    </w:r>
  </w:p>
  <w:p w14:paraId="3421300A" w14:textId="33F37DF8" w:rsidR="009B5FB5" w:rsidRDefault="009B5FB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91510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58D26" w14:textId="77777777" w:rsidR="009B5FB5" w:rsidRDefault="009B5FB5">
    <w:pPr>
      <w:pStyle w:val="Footer"/>
      <w:pBdr>
        <w:bottom w:val="single" w:sz="4" w:space="1" w:color="auto"/>
      </w:pBdr>
      <w:rPr>
        <w:sz w:val="20"/>
      </w:rPr>
    </w:pPr>
  </w:p>
  <w:p w14:paraId="1A64EED5" w14:textId="674A1D67" w:rsidR="009B5FB5" w:rsidRDefault="009B5FB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91510">
      <w:rPr>
        <w:sz w:val="20"/>
      </w:rPr>
      <w:t>2026/169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D2B16F4" w14:textId="20368151" w:rsidR="009B5FB5" w:rsidRDefault="009B5FB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91510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71F4E" w14:textId="77777777" w:rsidR="009B5FB5" w:rsidRDefault="009B5FB5">
    <w:pPr>
      <w:pStyle w:val="Footer"/>
      <w:pBdr>
        <w:bottom w:val="single" w:sz="4" w:space="1" w:color="auto"/>
      </w:pBdr>
      <w:rPr>
        <w:sz w:val="20"/>
      </w:rPr>
    </w:pPr>
  </w:p>
  <w:p w14:paraId="4878EBE5" w14:textId="1A15932C" w:rsidR="009B5FB5" w:rsidRDefault="009B5FB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91510">
      <w:rPr>
        <w:sz w:val="20"/>
      </w:rPr>
      <w:t>2026/169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1FE93FF" w14:textId="6546D8B1" w:rsidR="009B5FB5" w:rsidRDefault="009B5FB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91510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AB407" w14:textId="77777777" w:rsidR="009B5FB5" w:rsidRDefault="009B5FB5">
    <w:pPr>
      <w:pStyle w:val="Footer"/>
      <w:pBdr>
        <w:bottom w:val="single" w:sz="4" w:space="1" w:color="auto"/>
      </w:pBdr>
      <w:rPr>
        <w:sz w:val="20"/>
      </w:rPr>
    </w:pPr>
  </w:p>
  <w:p w14:paraId="083952DA" w14:textId="7CE917EC" w:rsidR="009B5FB5" w:rsidRDefault="009B5FB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91510">
      <w:rPr>
        <w:sz w:val="20"/>
      </w:rPr>
      <w:t>2026/169</w:t>
    </w:r>
    <w:r>
      <w:rPr>
        <w:sz w:val="20"/>
      </w:rPr>
      <w:fldChar w:fldCharType="end"/>
    </w:r>
  </w:p>
  <w:p w14:paraId="1A2C34AA" w14:textId="78897AB9" w:rsidR="009B5FB5" w:rsidRDefault="009B5FB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91510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BA2C0" w14:textId="77777777" w:rsidR="009B5FB5" w:rsidRDefault="009B5FB5">
    <w:pPr>
      <w:pStyle w:val="Footer"/>
      <w:pBdr>
        <w:bottom w:val="single" w:sz="4" w:space="1" w:color="auto"/>
      </w:pBdr>
      <w:rPr>
        <w:sz w:val="20"/>
      </w:rPr>
    </w:pPr>
  </w:p>
  <w:p w14:paraId="08DF680F" w14:textId="7F0659D1" w:rsidR="009B5FB5" w:rsidRDefault="009B5FB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91510">
      <w:rPr>
        <w:sz w:val="20"/>
      </w:rPr>
      <w:t>2026/169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DA7C5C9" w14:textId="608FB42A" w:rsidR="009B5FB5" w:rsidRDefault="009B5FB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91510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7C490" w14:textId="77777777" w:rsidR="009B5FB5" w:rsidRDefault="009B5FB5">
    <w:pPr>
      <w:pStyle w:val="Footer"/>
      <w:pBdr>
        <w:bottom w:val="single" w:sz="4" w:space="1" w:color="auto"/>
      </w:pBdr>
      <w:rPr>
        <w:sz w:val="20"/>
      </w:rPr>
    </w:pPr>
  </w:p>
  <w:p w14:paraId="56DC7A4A" w14:textId="3755E546" w:rsidR="009B5FB5" w:rsidRDefault="009B5FB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C91510">
      <w:rPr>
        <w:sz w:val="20"/>
      </w:rPr>
      <w:t>2026/169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34C48A4" w14:textId="1FBB9F3A" w:rsidR="009B5FB5" w:rsidRDefault="009B5FB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C91510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5814E" w14:textId="6C7FD11E" w:rsidR="0038103B" w:rsidRDefault="0038103B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6E426" w14:textId="3AD084B4" w:rsidR="0038103B" w:rsidRDefault="0038103B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28727" w14:textId="77777777" w:rsidR="0038103B" w:rsidRDefault="00381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AAA91" w14:textId="77777777" w:rsidR="0038103B" w:rsidRDefault="0038103B">
      <w:r>
        <w:separator/>
      </w:r>
    </w:p>
  </w:footnote>
  <w:footnote w:type="continuationSeparator" w:id="0">
    <w:p w14:paraId="02A3FCEE" w14:textId="77777777" w:rsidR="0038103B" w:rsidRDefault="00381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EF580" w14:textId="77777777" w:rsidR="00C53283" w:rsidRDefault="00C532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0F7D2" w14:textId="77777777" w:rsidR="00C53283" w:rsidRDefault="00C532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EDA8B" w14:textId="77777777" w:rsidR="00C53283" w:rsidRDefault="00C53283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973EB" w14:paraId="5F6C3B6C" w14:textId="77777777">
      <w:trPr>
        <w:cantSplit/>
        <w:jc w:val="center"/>
      </w:trPr>
      <w:tc>
        <w:tcPr>
          <w:tcW w:w="7258" w:type="dxa"/>
          <w:gridSpan w:val="2"/>
        </w:tcPr>
        <w:p w14:paraId="20CC79E0" w14:textId="07DE33A0" w:rsidR="009973EB" w:rsidRDefault="009973E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91510">
            <w:rPr>
              <w:b/>
              <w:i/>
            </w:rPr>
            <w:t>Emergency Management Amendment Regulations 2026</w:t>
          </w:r>
          <w:r>
            <w:rPr>
              <w:b/>
              <w:i/>
            </w:rPr>
            <w:fldChar w:fldCharType="end"/>
          </w:r>
        </w:p>
      </w:tc>
    </w:tr>
    <w:tr w:rsidR="009973EB" w14:paraId="6C6D411D" w14:textId="77777777">
      <w:trPr>
        <w:jc w:val="center"/>
      </w:trPr>
      <w:tc>
        <w:tcPr>
          <w:tcW w:w="1548" w:type="dxa"/>
        </w:tcPr>
        <w:p w14:paraId="56308F26" w14:textId="77777777" w:rsidR="009973EB" w:rsidRDefault="009973EB">
          <w:pPr>
            <w:pStyle w:val="Header"/>
            <w:spacing w:before="40"/>
          </w:pPr>
        </w:p>
      </w:tc>
      <w:tc>
        <w:tcPr>
          <w:tcW w:w="5715" w:type="dxa"/>
        </w:tcPr>
        <w:p w14:paraId="1FF09ABE" w14:textId="77777777" w:rsidR="009973EB" w:rsidRDefault="009973EB">
          <w:pPr>
            <w:pStyle w:val="Header"/>
            <w:spacing w:before="40"/>
          </w:pPr>
        </w:p>
      </w:tc>
    </w:tr>
    <w:tr w:rsidR="009973EB" w14:paraId="4B5B91C7" w14:textId="77777777">
      <w:trPr>
        <w:jc w:val="center"/>
      </w:trPr>
      <w:tc>
        <w:tcPr>
          <w:tcW w:w="1548" w:type="dxa"/>
        </w:tcPr>
        <w:p w14:paraId="3667EA6D" w14:textId="77777777" w:rsidR="009973EB" w:rsidRDefault="009973EB">
          <w:pPr>
            <w:pStyle w:val="Header"/>
            <w:spacing w:before="40"/>
          </w:pPr>
        </w:p>
      </w:tc>
      <w:tc>
        <w:tcPr>
          <w:tcW w:w="5715" w:type="dxa"/>
        </w:tcPr>
        <w:p w14:paraId="4B9918DC" w14:textId="77777777" w:rsidR="009973EB" w:rsidRDefault="009973EB">
          <w:pPr>
            <w:pStyle w:val="Header"/>
            <w:spacing w:before="40"/>
          </w:pPr>
        </w:p>
      </w:tc>
    </w:tr>
    <w:tr w:rsidR="009973EB" w14:paraId="4453F048" w14:textId="77777777">
      <w:trPr>
        <w:cantSplit/>
        <w:jc w:val="center"/>
      </w:trPr>
      <w:tc>
        <w:tcPr>
          <w:tcW w:w="7258" w:type="dxa"/>
          <w:gridSpan w:val="2"/>
        </w:tcPr>
        <w:p w14:paraId="12F461AD" w14:textId="77777777" w:rsidR="009973EB" w:rsidRDefault="009973EB">
          <w:pPr>
            <w:pStyle w:val="Header"/>
            <w:spacing w:before="40"/>
          </w:pPr>
          <w:r>
            <w:t>Contents</w:t>
          </w:r>
        </w:p>
      </w:tc>
    </w:tr>
  </w:tbl>
  <w:p w14:paraId="6335CA1A" w14:textId="77777777" w:rsidR="009973EB" w:rsidRDefault="009973EB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973EB" w14:paraId="4FAD3CD1" w14:textId="77777777">
      <w:trPr>
        <w:cantSplit/>
        <w:jc w:val="center"/>
      </w:trPr>
      <w:tc>
        <w:tcPr>
          <w:tcW w:w="7258" w:type="dxa"/>
          <w:gridSpan w:val="2"/>
        </w:tcPr>
        <w:p w14:paraId="428DA985" w14:textId="53F4A4A1" w:rsidR="009973EB" w:rsidRDefault="009973EB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91510">
            <w:rPr>
              <w:b/>
              <w:i/>
            </w:rPr>
            <w:t>Emergency Management Amendment Regulations 2026</w:t>
          </w:r>
          <w:r>
            <w:rPr>
              <w:b/>
              <w:i/>
            </w:rPr>
            <w:fldChar w:fldCharType="end"/>
          </w:r>
        </w:p>
      </w:tc>
    </w:tr>
    <w:tr w:rsidR="009973EB" w14:paraId="791BD7C2" w14:textId="77777777">
      <w:trPr>
        <w:jc w:val="center"/>
      </w:trPr>
      <w:tc>
        <w:tcPr>
          <w:tcW w:w="5715" w:type="dxa"/>
        </w:tcPr>
        <w:p w14:paraId="4402EE2D" w14:textId="77777777" w:rsidR="009973EB" w:rsidRDefault="009973E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3F77FC6E" w14:textId="77777777" w:rsidR="009973EB" w:rsidRDefault="009973EB">
          <w:pPr>
            <w:pStyle w:val="Header"/>
            <w:spacing w:before="40"/>
            <w:ind w:right="17"/>
            <w:jc w:val="right"/>
          </w:pPr>
        </w:p>
      </w:tc>
    </w:tr>
    <w:tr w:rsidR="009973EB" w14:paraId="7A25D16E" w14:textId="77777777">
      <w:trPr>
        <w:jc w:val="center"/>
      </w:trPr>
      <w:tc>
        <w:tcPr>
          <w:tcW w:w="5715" w:type="dxa"/>
        </w:tcPr>
        <w:p w14:paraId="3C31187A" w14:textId="77777777" w:rsidR="009973EB" w:rsidRDefault="009973EB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284C27B" w14:textId="77777777" w:rsidR="009973EB" w:rsidRDefault="009973EB">
          <w:pPr>
            <w:pStyle w:val="Header"/>
            <w:spacing w:before="40"/>
            <w:ind w:right="17"/>
            <w:jc w:val="right"/>
          </w:pPr>
        </w:p>
      </w:tc>
    </w:tr>
    <w:tr w:rsidR="009973EB" w14:paraId="16CD8668" w14:textId="77777777">
      <w:trPr>
        <w:cantSplit/>
        <w:jc w:val="center"/>
      </w:trPr>
      <w:tc>
        <w:tcPr>
          <w:tcW w:w="7258" w:type="dxa"/>
          <w:gridSpan w:val="2"/>
        </w:tcPr>
        <w:p w14:paraId="17E0669E" w14:textId="77777777" w:rsidR="009973EB" w:rsidRDefault="009973EB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5A9F070" w14:textId="77777777" w:rsidR="009973EB" w:rsidRDefault="009973EB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B7FA2" w14:textId="77777777" w:rsidR="009973EB" w:rsidRDefault="009973EB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F43F0" w14:paraId="1CF2B80E" w14:textId="77777777">
      <w:trPr>
        <w:cantSplit/>
        <w:jc w:val="center"/>
      </w:trPr>
      <w:tc>
        <w:tcPr>
          <w:tcW w:w="7263" w:type="dxa"/>
          <w:gridSpan w:val="2"/>
        </w:tcPr>
        <w:p w14:paraId="249FAE69" w14:textId="5EDF1B30" w:rsidR="0038103B" w:rsidRDefault="0038103B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91510">
            <w:rPr>
              <w:b/>
              <w:i/>
            </w:rPr>
            <w:t>Emergency Management Amendment Regulations 2026</w:t>
          </w:r>
          <w:r>
            <w:rPr>
              <w:b/>
              <w:i/>
            </w:rPr>
            <w:fldChar w:fldCharType="end"/>
          </w:r>
        </w:p>
      </w:tc>
    </w:tr>
    <w:tr w:rsidR="009F43F0" w14:paraId="19B0C197" w14:textId="77777777">
      <w:trPr>
        <w:jc w:val="center"/>
      </w:trPr>
      <w:tc>
        <w:tcPr>
          <w:tcW w:w="1548" w:type="dxa"/>
        </w:tcPr>
        <w:p w14:paraId="268BB69F" w14:textId="47FC5AD9" w:rsidR="0038103B" w:rsidRDefault="0038103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8E9BAD1" w14:textId="2FC00CF1" w:rsidR="0038103B" w:rsidRDefault="0038103B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F43F0" w14:paraId="2BA20AC5" w14:textId="77777777">
      <w:trPr>
        <w:jc w:val="center"/>
      </w:trPr>
      <w:tc>
        <w:tcPr>
          <w:tcW w:w="1548" w:type="dxa"/>
        </w:tcPr>
        <w:p w14:paraId="2CFF7348" w14:textId="7AFE5774" w:rsidR="0038103B" w:rsidRDefault="0038103B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EF65830" w14:textId="38CAE8A6" w:rsidR="0038103B" w:rsidRDefault="0038103B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F43F0" w14:paraId="1CEEE7B0" w14:textId="77777777">
      <w:trPr>
        <w:cantSplit/>
        <w:jc w:val="center"/>
      </w:trPr>
      <w:tc>
        <w:tcPr>
          <w:tcW w:w="7263" w:type="dxa"/>
          <w:gridSpan w:val="2"/>
        </w:tcPr>
        <w:p w14:paraId="0283FF89" w14:textId="0AD35B75" w:rsidR="0038103B" w:rsidRDefault="0038103B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9151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43B1845" w14:textId="77777777" w:rsidR="0038103B" w:rsidRDefault="0038103B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F43F0" w14:paraId="2BBE160F" w14:textId="77777777">
      <w:trPr>
        <w:cantSplit/>
        <w:jc w:val="center"/>
      </w:trPr>
      <w:tc>
        <w:tcPr>
          <w:tcW w:w="7263" w:type="dxa"/>
          <w:gridSpan w:val="2"/>
        </w:tcPr>
        <w:p w14:paraId="4967BCAD" w14:textId="438DC24A" w:rsidR="0038103B" w:rsidRDefault="0038103B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C91510">
            <w:rPr>
              <w:b/>
              <w:i/>
            </w:rPr>
            <w:t>Emergency Management Amendment Regulations 2026</w:t>
          </w:r>
          <w:r>
            <w:rPr>
              <w:b/>
              <w:i/>
            </w:rPr>
            <w:fldChar w:fldCharType="end"/>
          </w:r>
        </w:p>
      </w:tc>
    </w:tr>
    <w:tr w:rsidR="009F43F0" w14:paraId="6AF73229" w14:textId="77777777">
      <w:trPr>
        <w:jc w:val="center"/>
      </w:trPr>
      <w:tc>
        <w:tcPr>
          <w:tcW w:w="5715" w:type="dxa"/>
          <w:vAlign w:val="bottom"/>
        </w:tcPr>
        <w:p w14:paraId="366115CA" w14:textId="6F52EEA9" w:rsidR="0038103B" w:rsidRDefault="0038103B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58DC624" w14:textId="5C1245E1" w:rsidR="0038103B" w:rsidRDefault="0038103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9F43F0" w14:paraId="78A7A261" w14:textId="77777777">
      <w:trPr>
        <w:jc w:val="center"/>
      </w:trPr>
      <w:tc>
        <w:tcPr>
          <w:tcW w:w="5715" w:type="dxa"/>
          <w:vAlign w:val="bottom"/>
        </w:tcPr>
        <w:p w14:paraId="284C3BFE" w14:textId="29805B0C" w:rsidR="0038103B" w:rsidRDefault="0038103B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0FA644BC" w14:textId="5888A824" w:rsidR="0038103B" w:rsidRDefault="0038103B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9F43F0" w14:paraId="67DD6A16" w14:textId="77777777">
      <w:trPr>
        <w:cantSplit/>
        <w:jc w:val="center"/>
      </w:trPr>
      <w:tc>
        <w:tcPr>
          <w:tcW w:w="7263" w:type="dxa"/>
          <w:gridSpan w:val="2"/>
        </w:tcPr>
        <w:p w14:paraId="520D6B62" w14:textId="65B19308" w:rsidR="0038103B" w:rsidRDefault="0038103B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C9151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43BC5E1" w14:textId="77777777" w:rsidR="0038103B" w:rsidRDefault="0038103B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35F8C" w14:textId="77777777" w:rsidR="0038103B" w:rsidRDefault="0038103B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B5E14" w14:textId="049222EB" w:rsidR="0038103B" w:rsidRDefault="0038103B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DDB5" w14:textId="7E866308" w:rsidR="0038103B" w:rsidRDefault="0038103B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35284" w14:textId="77777777" w:rsidR="0038103B" w:rsidRDefault="0038103B"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78358519">
    <w:abstractNumId w:val="11"/>
  </w:num>
  <w:num w:numId="2" w16cid:durableId="814420914">
    <w:abstractNumId w:val="18"/>
  </w:num>
  <w:num w:numId="3" w16cid:durableId="5096402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6081313024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6220916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2091604_GUID" w:val="3ec3cda9-2d54-44f2-8e29-24f579412d99"/>
    <w:docVar w:name="WAFER_202607011125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701112535_GUID" w:val="7f5d4274-e3a2-4792-bcf4-17b4c5f9c270"/>
    <w:docVar w:name="WAFER_202608131302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13130241_GUID" w:val="fcb18794-df41-4c7c-869e-d80817b775b7"/>
  </w:docVars>
  <w:rsids>
    <w:rsidRoot w:val="009973EB"/>
    <w:rsid w:val="00214421"/>
    <w:rsid w:val="00273376"/>
    <w:rsid w:val="0027508A"/>
    <w:rsid w:val="00301951"/>
    <w:rsid w:val="0038103B"/>
    <w:rsid w:val="003C3425"/>
    <w:rsid w:val="004051D6"/>
    <w:rsid w:val="007D1881"/>
    <w:rsid w:val="008B68A3"/>
    <w:rsid w:val="008E48FF"/>
    <w:rsid w:val="009973EB"/>
    <w:rsid w:val="009B5FB5"/>
    <w:rsid w:val="009F43F0"/>
    <w:rsid w:val="00A54CFA"/>
    <w:rsid w:val="00C53283"/>
    <w:rsid w:val="00C91510"/>
    <w:rsid w:val="00D1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A13063"/>
  <w15:docId w15:val="{61C38370-2309-4E65-9EB7-A0081778B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9973EB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1561</Characters>
  <Application>Microsoft Office Word</Application>
  <DocSecurity>0</DocSecurity>
  <Lines>78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Management Amendment Regulations 2026 - 00-00-00</dc:title>
  <dc:subject/>
  <dc:creator/>
  <cp:keywords/>
  <dc:description/>
  <cp:lastModifiedBy>Master Repository Process</cp:lastModifiedBy>
  <cp:revision>4</cp:revision>
  <cp:lastPrinted>2026-07-01T03:46:00Z</cp:lastPrinted>
  <dcterms:created xsi:type="dcterms:W3CDTF">2026-08-18T04:10:00Z</dcterms:created>
  <dcterms:modified xsi:type="dcterms:W3CDTF">2026-08-18T04:10:00Z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56037</vt:lpwstr>
  </property>
  <property fmtid="{D5CDD505-2E9C-101B-9397-08002B2CF9AE}" pid="3" name="DocumentType">
    <vt:lpwstr>Reg</vt:lpwstr>
  </property>
  <property fmtid="{D5CDD505-2E9C-101B-9397-08002B2CF9AE}" pid="4" name="AsAtDate">
    <vt:lpwstr>19 Aug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2026/169</vt:lpwstr>
  </property>
  <property fmtid="{D5CDD505-2E9C-101B-9397-08002B2CF9AE}" pid="8" name="PublishDate">
    <vt:lpwstr>19 Aug 2026</vt:lpwstr>
  </property>
  <property fmtid="{D5CDD505-2E9C-101B-9397-08002B2CF9AE}" pid="9" name="CommencementDate">
    <vt:lpwstr>20260819</vt:lpwstr>
  </property>
  <property fmtid="{D5CDD505-2E9C-101B-9397-08002B2CF9AE}" pid="10" name="CommencementAsAt">
    <vt:filetime>2026-08-18T16:00:00Z</vt:filetime>
  </property>
  <property fmtid="{D5CDD505-2E9C-101B-9397-08002B2CF9AE}" pid="11" name="CommencementYear">
    <vt:lpwstr>2026</vt:lpwstr>
  </property>
</Properties>
</file>