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A2598" w14:textId="77777777" w:rsidR="00517085" w:rsidRDefault="00517085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A583DE5" wp14:editId="464B48F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77122FF" w14:textId="204FEA3C" w:rsidR="00517085" w:rsidRDefault="00517085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71846">
        <w:rPr>
          <w:noProof/>
        </w:rPr>
        <w:t>Electricity Industry Amendment (Capital Charges) Act (No. 2) 2026</w:t>
      </w:r>
      <w:r>
        <w:fldChar w:fldCharType="end"/>
      </w:r>
    </w:p>
    <w:p w14:paraId="19D24C1E" w14:textId="77777777" w:rsidR="00517085" w:rsidRDefault="00517085">
      <w:pPr>
        <w:jc w:val="center"/>
        <w:sectPr w:rsidR="00517085" w:rsidSect="005170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9FD0CAB" w14:textId="77777777" w:rsidR="00B20C87" w:rsidRDefault="00B20C87">
      <w:pPr>
        <w:pStyle w:val="WA"/>
        <w:outlineLvl w:val="0"/>
      </w:pPr>
      <w:r>
        <w:lastRenderedPageBreak/>
        <w:t>Western Australia</w:t>
      </w:r>
    </w:p>
    <w:p w14:paraId="0BDBCF25" w14:textId="6DAEDD54" w:rsidR="00B20C87" w:rsidRDefault="00B20C8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71846">
        <w:rPr>
          <w:noProof/>
        </w:rPr>
        <w:t>Electricity Industry Amendment (Capital Charges) Act (No. 2) 2026</w:t>
      </w:r>
      <w:r>
        <w:fldChar w:fldCharType="end"/>
      </w:r>
    </w:p>
    <w:p w14:paraId="0AA67BD0" w14:textId="77777777" w:rsidR="00B20C87" w:rsidRDefault="00B20C87">
      <w:pPr>
        <w:pStyle w:val="Arrangement"/>
      </w:pPr>
      <w:r>
        <w:t>Contents</w:t>
      </w:r>
    </w:p>
    <w:p w14:paraId="774AB060" w14:textId="64DB9425" w:rsidR="00963961" w:rsidRDefault="00B20C8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63961">
        <w:t>1.</w:t>
      </w:r>
      <w:r w:rsidR="00963961">
        <w:tab/>
        <w:t>Short title</w:t>
      </w:r>
      <w:r w:rsidR="00963961">
        <w:tab/>
      </w:r>
      <w:r w:rsidR="00963961">
        <w:fldChar w:fldCharType="begin"/>
      </w:r>
      <w:r w:rsidR="00963961">
        <w:instrText xml:space="preserve"> PAGEREF _Toc238033711 \h </w:instrText>
      </w:r>
      <w:r w:rsidR="00963961">
        <w:fldChar w:fldCharType="separate"/>
      </w:r>
      <w:r w:rsidR="00471846">
        <w:t>2</w:t>
      </w:r>
      <w:r w:rsidR="00963961">
        <w:fldChar w:fldCharType="end"/>
      </w:r>
    </w:p>
    <w:p w14:paraId="075D58ED" w14:textId="670A62D3" w:rsidR="00963961" w:rsidRDefault="0096396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_Toc238033712 \h </w:instrText>
      </w:r>
      <w:r>
        <w:fldChar w:fldCharType="separate"/>
      </w:r>
      <w:r w:rsidR="00471846">
        <w:t>2</w:t>
      </w:r>
      <w:r>
        <w:fldChar w:fldCharType="end"/>
      </w:r>
    </w:p>
    <w:p w14:paraId="23292DED" w14:textId="43F9F90C" w:rsidR="00963961" w:rsidRDefault="0096396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26757F">
        <w:rPr>
          <w:snapToGrid w:val="0"/>
        </w:rPr>
        <w:t>.</w:t>
      </w:r>
      <w:r w:rsidRPr="0026757F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_Toc238033713 \h </w:instrText>
      </w:r>
      <w:r>
        <w:fldChar w:fldCharType="separate"/>
      </w:r>
      <w:r w:rsidR="00471846">
        <w:t>2</w:t>
      </w:r>
      <w:r>
        <w:fldChar w:fldCharType="end"/>
      </w:r>
    </w:p>
    <w:p w14:paraId="7DD3AEEA" w14:textId="5112AEF4" w:rsidR="00963961" w:rsidRDefault="0096396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Section 129ZE inserted</w:t>
      </w:r>
      <w:r>
        <w:tab/>
      </w:r>
      <w:r>
        <w:fldChar w:fldCharType="begin"/>
      </w:r>
      <w:r>
        <w:instrText xml:space="preserve"> PAGEREF _Toc238033714 \h </w:instrText>
      </w:r>
      <w:r>
        <w:fldChar w:fldCharType="separate"/>
      </w:r>
      <w:r w:rsidR="00471846">
        <w:t>2</w:t>
      </w:r>
      <w:r>
        <w:fldChar w:fldCharType="end"/>
      </w:r>
    </w:p>
    <w:p w14:paraId="3CEA54B3" w14:textId="18E07E7A" w:rsidR="00963961" w:rsidRDefault="00963961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129ZE.</w:t>
      </w:r>
      <w:r>
        <w:rPr>
          <w:noProof/>
        </w:rPr>
        <w:tab/>
        <w:t>Imposition of tax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_Toc238033715 \h </w:instrText>
      </w:r>
      <w:r>
        <w:rPr>
          <w:noProof/>
        </w:rPr>
      </w:r>
      <w:r>
        <w:rPr>
          <w:noProof/>
        </w:rPr>
        <w:fldChar w:fldCharType="separate"/>
      </w:r>
      <w:r w:rsidR="00471846">
        <w:rPr>
          <w:noProof/>
        </w:rPr>
        <w:t>2</w:t>
      </w:r>
      <w:r>
        <w:rPr>
          <w:noProof/>
        </w:rPr>
        <w:fldChar w:fldCharType="end"/>
      </w:r>
    </w:p>
    <w:p w14:paraId="2FE884F9" w14:textId="04C01D17" w:rsidR="00B20C87" w:rsidRDefault="00B20C8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64216F5" w14:textId="77777777" w:rsidR="00B20C87" w:rsidRDefault="00B20C87">
      <w:pPr>
        <w:pStyle w:val="NoteHeading"/>
        <w:sectPr w:rsidR="00B20C87" w:rsidSect="00B20C8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7735512" w14:textId="77777777" w:rsidR="00B670E1" w:rsidRDefault="00B670E1">
      <w:pPr>
        <w:pStyle w:val="WA"/>
        <w:spacing w:after="48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E936C54" wp14:editId="58AFB5B8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18A4613A" w14:textId="66DD5B9C" w:rsidR="00D83684" w:rsidRDefault="002E77EC" w:rsidP="003705D7">
      <w:pPr>
        <w:pStyle w:val="NameofActReg"/>
      </w:pPr>
      <w:r>
        <w:t>Electricity Industry Amendment (Capital Charges) Act (No. 2) 2026</w:t>
      </w:r>
    </w:p>
    <w:p w14:paraId="65F88521" w14:textId="2B4E6273" w:rsidR="00B670E1" w:rsidRDefault="00B670E1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2E77EC">
        <w:t>13 of 2026</w:t>
      </w:r>
    </w:p>
    <w:p w14:paraId="3440D474" w14:textId="012F27F6" w:rsidR="00D83684" w:rsidRDefault="00D83684" w:rsidP="003705D7">
      <w:pPr>
        <w:pStyle w:val="LongTitle"/>
      </w:pPr>
      <w:r>
        <w:t xml:space="preserve">An Act to amend the </w:t>
      </w:r>
      <w:r w:rsidRPr="00703406">
        <w:rPr>
          <w:i/>
          <w:iCs/>
        </w:rPr>
        <w:t>Electricity Industry Act 2004</w:t>
      </w:r>
      <w:r>
        <w:t>.</w:t>
      </w:r>
    </w:p>
    <w:p w14:paraId="0D3AF5D9" w14:textId="37C44F9E" w:rsidR="00B670E1" w:rsidRDefault="00B670E1">
      <w:pPr>
        <w:pStyle w:val="AssentDate"/>
        <w:spacing w:before="240" w:after="480"/>
      </w:pPr>
      <w:r>
        <w:t>[</w:t>
      </w:r>
      <w:r>
        <w:rPr>
          <w:i/>
        </w:rPr>
        <w:t xml:space="preserve">Assented to </w:t>
      </w:r>
      <w:r w:rsidR="002E77EC">
        <w:rPr>
          <w:i/>
        </w:rPr>
        <w:t>19 August 2026</w:t>
      </w:r>
      <w:r>
        <w:t>]</w:t>
      </w:r>
    </w:p>
    <w:p w14:paraId="7E5DB441" w14:textId="77777777" w:rsidR="00D83684" w:rsidRPr="00703406" w:rsidRDefault="00D83684" w:rsidP="00B670E1">
      <w:pPr>
        <w:pStyle w:val="Enactment"/>
        <w:spacing w:before="0"/>
      </w:pPr>
      <w:r w:rsidRPr="00703406">
        <w:t>The Parliament of Western Australia enacts as follows:</w:t>
      </w:r>
    </w:p>
    <w:p w14:paraId="6BD91108" w14:textId="77777777" w:rsidR="00D83684" w:rsidRDefault="00D83684" w:rsidP="003705D7">
      <w:pPr>
        <w:sectPr w:rsidR="00D83684" w:rsidSect="00B670E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016F3DA5" w14:textId="508A05B3" w:rsidR="00D83684" w:rsidRDefault="00A14D50">
      <w:pPr>
        <w:pStyle w:val="Heading5"/>
      </w:pPr>
      <w:bookmarkStart w:id="3" w:name="_Toc238033711"/>
      <w:r>
        <w:rPr>
          <w:rStyle w:val="CharSectno"/>
        </w:rPr>
        <w:t>1</w:t>
      </w:r>
      <w:r w:rsidR="00D83684">
        <w:t>.</w:t>
      </w:r>
      <w:r w:rsidR="00D83684">
        <w:tab/>
        <w:t>Short title</w:t>
      </w:r>
      <w:bookmarkEnd w:id="3"/>
    </w:p>
    <w:p w14:paraId="239C9F69" w14:textId="58DDA61F" w:rsidR="00D83684" w:rsidRDefault="00D83684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2E77EC">
        <w:rPr>
          <w:i/>
        </w:rPr>
        <w:t>Electricity Industry Amendment (Capital Charges) Act (No. 2) 2026</w:t>
      </w:r>
      <w:r>
        <w:t>.</w:t>
      </w:r>
    </w:p>
    <w:p w14:paraId="4A9C4906" w14:textId="5FCCE8DB" w:rsidR="00D83684" w:rsidRDefault="00A14D50">
      <w:pPr>
        <w:pStyle w:val="Heading5"/>
      </w:pPr>
      <w:bookmarkStart w:id="4" w:name="_Toc238033712"/>
      <w:r>
        <w:rPr>
          <w:rStyle w:val="CharSectno"/>
        </w:rPr>
        <w:t>2</w:t>
      </w:r>
      <w:r w:rsidR="00D83684">
        <w:t>.</w:t>
      </w:r>
      <w:r w:rsidR="00D83684">
        <w:tab/>
        <w:t>Commencement</w:t>
      </w:r>
      <w:bookmarkEnd w:id="4"/>
    </w:p>
    <w:p w14:paraId="68AA5444" w14:textId="77777777" w:rsidR="00D83684" w:rsidRDefault="00D83684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 w:rsidRPr="006D6903">
        <w:rPr>
          <w:spacing w:val="-2"/>
        </w:rPr>
        <w:t>as follows</w:t>
      </w:r>
      <w:r w:rsidRPr="006D6903">
        <w:t> —</w:t>
      </w:r>
    </w:p>
    <w:p w14:paraId="696F9835" w14:textId="26BABA86" w:rsidR="00D83684" w:rsidRDefault="00D83684">
      <w:pPr>
        <w:pStyle w:val="Indenta"/>
      </w:pPr>
      <w:r>
        <w:tab/>
      </w:r>
      <w:r w:rsidR="00A14D50">
        <w:t>(a)</w:t>
      </w:r>
      <w:r>
        <w:tab/>
        <w:t>sections </w:t>
      </w:r>
      <w:r w:rsidR="00242D2B">
        <w:t>1</w:t>
      </w:r>
      <w:r>
        <w:t xml:space="preserve"> and </w:t>
      </w:r>
      <w:r w:rsidR="00242D2B">
        <w:t>2</w:t>
      </w:r>
      <w:r>
        <w:t> — on the day on which this Act receives the Royal Assent;</w:t>
      </w:r>
    </w:p>
    <w:p w14:paraId="1CD872E9" w14:textId="36F0C44D" w:rsidR="00D83684" w:rsidRDefault="00D83684">
      <w:pPr>
        <w:pStyle w:val="Indenta"/>
      </w:pPr>
      <w:r>
        <w:tab/>
      </w:r>
      <w:r w:rsidR="00A14D50">
        <w:t>(b)</w:t>
      </w:r>
      <w:r>
        <w:tab/>
        <w:t xml:space="preserve">the rest of the Act — when the </w:t>
      </w:r>
      <w:r w:rsidRPr="006D6903">
        <w:rPr>
          <w:i/>
          <w:iCs/>
        </w:rPr>
        <w:t>Electricity Industry Amendment (Capital Charges) Act 2026</w:t>
      </w:r>
      <w:r>
        <w:t xml:space="preserve"> section 4 comes into operation.</w:t>
      </w:r>
    </w:p>
    <w:p w14:paraId="36BD069F" w14:textId="22D54D5E" w:rsidR="00D83684" w:rsidRDefault="00A14D50">
      <w:pPr>
        <w:pStyle w:val="Heading5"/>
        <w:rPr>
          <w:snapToGrid w:val="0"/>
        </w:rPr>
      </w:pPr>
      <w:bookmarkStart w:id="5" w:name="_Toc238033713"/>
      <w:r>
        <w:rPr>
          <w:rStyle w:val="CharSectno"/>
        </w:rPr>
        <w:t>3</w:t>
      </w:r>
      <w:r w:rsidR="00D83684">
        <w:rPr>
          <w:snapToGrid w:val="0"/>
        </w:rPr>
        <w:t>.</w:t>
      </w:r>
      <w:r w:rsidR="00D83684">
        <w:rPr>
          <w:snapToGrid w:val="0"/>
        </w:rPr>
        <w:tab/>
        <w:t>Act amended</w:t>
      </w:r>
      <w:bookmarkEnd w:id="5"/>
    </w:p>
    <w:p w14:paraId="0CB3E186" w14:textId="3F7EFC4B" w:rsidR="00D83684" w:rsidRDefault="00D83684"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Electricity Industry Act 2004</w:t>
      </w:r>
      <w:r>
        <w:t>.</w:t>
      </w:r>
    </w:p>
    <w:p w14:paraId="79CD5826" w14:textId="097DF079" w:rsidR="00D83684" w:rsidRDefault="00A14D50">
      <w:pPr>
        <w:pStyle w:val="Heading5"/>
      </w:pPr>
      <w:bookmarkStart w:id="6" w:name="_Toc238033714"/>
      <w:r>
        <w:rPr>
          <w:rStyle w:val="CharSectno"/>
        </w:rPr>
        <w:t>4</w:t>
      </w:r>
      <w:r w:rsidR="00D83684">
        <w:t>.</w:t>
      </w:r>
      <w:r w:rsidR="00D83684">
        <w:tab/>
        <w:t>Section 129ZE inserted</w:t>
      </w:r>
      <w:bookmarkEnd w:id="6"/>
    </w:p>
    <w:p w14:paraId="55BB95A0" w14:textId="6A50DD43" w:rsidR="00D83684" w:rsidRDefault="00D83684">
      <w:pPr>
        <w:pStyle w:val="Subsection"/>
      </w:pPr>
      <w:r>
        <w:tab/>
      </w:r>
      <w:r>
        <w:tab/>
        <w:t>After section 129ZD insert:</w:t>
      </w:r>
    </w:p>
    <w:p w14:paraId="186803A7" w14:textId="77777777" w:rsidR="00D83684" w:rsidRDefault="00D83684">
      <w:pPr>
        <w:pStyle w:val="BlankOpen"/>
      </w:pPr>
    </w:p>
    <w:p w14:paraId="6960E00D" w14:textId="796211E4" w:rsidR="00D83684" w:rsidRDefault="00D83684">
      <w:pPr>
        <w:pStyle w:val="zHeading5"/>
      </w:pPr>
      <w:bookmarkStart w:id="7" w:name="_Toc238033715"/>
      <w:r>
        <w:t>129ZE.</w:t>
      </w:r>
      <w:r>
        <w:tab/>
        <w:t>Imposition of tax</w:t>
      </w:r>
      <w:bookmarkEnd w:id="7"/>
    </w:p>
    <w:p w14:paraId="44805061" w14:textId="4C3433CA" w:rsidR="00D83684" w:rsidRDefault="00D83684">
      <w:pPr>
        <w:pStyle w:val="zSubsection"/>
      </w:pPr>
      <w:r>
        <w:tab/>
      </w:r>
      <w:r>
        <w:tab/>
        <w:t>To the extent that a capital charge payable under this Part includes an amount that is a tax, the tax is imposed.</w:t>
      </w:r>
    </w:p>
    <w:p w14:paraId="0998642C" w14:textId="77777777" w:rsidR="00D83684" w:rsidRDefault="00D83684">
      <w:pPr>
        <w:pStyle w:val="BlankClose"/>
      </w:pPr>
    </w:p>
    <w:p w14:paraId="364791AD" w14:textId="77777777" w:rsidR="00D83684" w:rsidRDefault="00D83684">
      <w:pPr>
        <w:pStyle w:val="CentredBaseLine"/>
        <w:jc w:val="center"/>
      </w:pPr>
      <w:r>
        <w:rPr>
          <w:noProof/>
        </w:rPr>
        <w:drawing>
          <wp:inline distT="0" distB="0" distL="0" distR="0" wp14:anchorId="179862B2" wp14:editId="4C0EF2A6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C5B55" w14:textId="77777777" w:rsidR="00D83684" w:rsidRDefault="00D83684">
      <w:pPr>
        <w:sectPr w:rsidR="00D83684" w:rsidSect="00B670E1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58C1A309" w14:textId="33CF3BCB" w:rsidR="00D83684" w:rsidRDefault="00963961" w:rsidP="00A24BA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35AFDE" wp14:editId="7278232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E8A932" w14:textId="1387B014" w:rsidR="00963961" w:rsidRDefault="0096396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9AF8E8C" w14:textId="77777777" w:rsidR="00963961" w:rsidRDefault="0096396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EFC7137" w14:textId="19765A2C" w:rsidR="00963961" w:rsidRDefault="0096396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5903B72" w14:textId="77777777" w:rsidR="00963961" w:rsidRDefault="0096396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5AFD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5E8A932" w14:textId="1387B014" w:rsidR="00963961" w:rsidRDefault="009639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AF8E8C" w14:textId="77777777" w:rsidR="00963961" w:rsidRDefault="009639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FC7137" w14:textId="19765A2C" w:rsidR="00963961" w:rsidRDefault="009639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903B72" w14:textId="77777777" w:rsidR="00963961" w:rsidRDefault="0096396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83684" w:rsidSect="00B670E1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BF684" w14:textId="77777777" w:rsidR="00D83684" w:rsidRDefault="00D83684">
      <w:pPr>
        <w:rPr>
          <w:b/>
          <w:sz w:val="28"/>
        </w:rPr>
      </w:pPr>
      <w:r>
        <w:rPr>
          <w:b/>
          <w:sz w:val="28"/>
        </w:rPr>
        <w:t>Endnotes</w:t>
      </w:r>
    </w:p>
    <w:p w14:paraId="40DD196B" w14:textId="77777777" w:rsidR="00D83684" w:rsidRDefault="00D8368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DB8B8DF" w14:textId="77777777" w:rsidR="00D83684" w:rsidRDefault="00D83684">
      <w:pPr>
        <w:pStyle w:val="Footer"/>
      </w:pPr>
    </w:p>
  </w:endnote>
  <w:endnote w:type="continuationNotice" w:id="1">
    <w:p w14:paraId="416E687F" w14:textId="77777777" w:rsidR="00D83684" w:rsidRDefault="00D83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E81E" w14:textId="77777777" w:rsidR="00517085" w:rsidRDefault="00517085">
    <w:pPr>
      <w:pStyle w:val="Footer"/>
      <w:pBdr>
        <w:bottom w:val="single" w:sz="4" w:space="1" w:color="auto"/>
      </w:pBdr>
      <w:rPr>
        <w:sz w:val="20"/>
      </w:rPr>
    </w:pPr>
  </w:p>
  <w:p w14:paraId="5BFB9951" w14:textId="5EFB8F73" w:rsidR="00517085" w:rsidRDefault="00517085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71846">
      <w:rPr>
        <w:sz w:val="20"/>
      </w:rPr>
      <w:t>No. 13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71846">
      <w:rPr>
        <w:sz w:val="20"/>
      </w:rPr>
      <w:t>19 Aug 2026</w:t>
    </w:r>
    <w:r>
      <w:rPr>
        <w:sz w:val="20"/>
      </w:rPr>
      <w:fldChar w:fldCharType="end"/>
    </w:r>
  </w:p>
  <w:p w14:paraId="5E35B122" w14:textId="77777777" w:rsidR="00517085" w:rsidRDefault="0051708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51E7" w14:textId="77777777" w:rsidR="00517085" w:rsidRDefault="00517085">
    <w:pPr>
      <w:pStyle w:val="Footer"/>
      <w:pBdr>
        <w:bottom w:val="single" w:sz="4" w:space="1" w:color="auto"/>
      </w:pBdr>
      <w:rPr>
        <w:sz w:val="20"/>
      </w:rPr>
    </w:pPr>
  </w:p>
  <w:p w14:paraId="24DCDC11" w14:textId="1728C4BB" w:rsidR="00517085" w:rsidRDefault="00517085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71846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71846">
      <w:rPr>
        <w:sz w:val="20"/>
      </w:rPr>
      <w:t>No. 13 of 2026</w:t>
    </w:r>
    <w:r>
      <w:rPr>
        <w:sz w:val="20"/>
      </w:rPr>
      <w:fldChar w:fldCharType="end"/>
    </w:r>
  </w:p>
  <w:p w14:paraId="47F34726" w14:textId="77777777" w:rsidR="00517085" w:rsidRDefault="0051708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CFA3" w14:textId="77777777" w:rsidR="00517085" w:rsidRDefault="00517085">
    <w:pPr>
      <w:pStyle w:val="Footer"/>
      <w:pBdr>
        <w:bottom w:val="single" w:sz="4" w:space="1" w:color="auto"/>
      </w:pBdr>
      <w:rPr>
        <w:sz w:val="20"/>
      </w:rPr>
    </w:pPr>
  </w:p>
  <w:p w14:paraId="1EDD9A5A" w14:textId="075257EB" w:rsidR="00517085" w:rsidRDefault="00517085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71846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71846">
      <w:rPr>
        <w:sz w:val="20"/>
      </w:rPr>
      <w:t>No. 13 of 2026</w:t>
    </w:r>
    <w:r>
      <w:rPr>
        <w:sz w:val="20"/>
      </w:rPr>
      <w:fldChar w:fldCharType="end"/>
    </w:r>
  </w:p>
  <w:p w14:paraId="36772505" w14:textId="77777777" w:rsidR="00517085" w:rsidRDefault="0051708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58E7E" w14:textId="77777777" w:rsidR="00517085" w:rsidRDefault="00517085">
    <w:pPr>
      <w:pStyle w:val="Footer"/>
      <w:pBdr>
        <w:bottom w:val="single" w:sz="4" w:space="1" w:color="auto"/>
      </w:pBdr>
      <w:rPr>
        <w:sz w:val="20"/>
      </w:rPr>
    </w:pPr>
  </w:p>
  <w:p w14:paraId="7A5850EF" w14:textId="23A401E0" w:rsidR="00517085" w:rsidRDefault="00517085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71846">
      <w:rPr>
        <w:sz w:val="20"/>
      </w:rPr>
      <w:t>No. 13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71846">
      <w:rPr>
        <w:sz w:val="20"/>
      </w:rPr>
      <w:t>19 Aug 2026</w:t>
    </w:r>
    <w:r>
      <w:rPr>
        <w:sz w:val="20"/>
      </w:rPr>
      <w:fldChar w:fldCharType="end"/>
    </w:r>
  </w:p>
  <w:p w14:paraId="2925E6DF" w14:textId="77777777" w:rsidR="00517085" w:rsidRDefault="0051708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833D2" w14:textId="77777777" w:rsidR="00517085" w:rsidRDefault="00517085">
    <w:pPr>
      <w:pStyle w:val="Footer"/>
      <w:pBdr>
        <w:bottom w:val="single" w:sz="4" w:space="1" w:color="auto"/>
      </w:pBdr>
      <w:rPr>
        <w:sz w:val="20"/>
      </w:rPr>
    </w:pPr>
  </w:p>
  <w:p w14:paraId="6578F320" w14:textId="7AEA80E2" w:rsidR="00517085" w:rsidRDefault="00517085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71846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71846">
      <w:rPr>
        <w:sz w:val="20"/>
      </w:rPr>
      <w:t>No. 13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C140BC8" w14:textId="77777777" w:rsidR="00517085" w:rsidRDefault="0051708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AC2B" w14:textId="77777777" w:rsidR="00517085" w:rsidRDefault="00517085">
    <w:pPr>
      <w:pStyle w:val="Footer"/>
      <w:pBdr>
        <w:bottom w:val="single" w:sz="4" w:space="1" w:color="auto"/>
      </w:pBdr>
      <w:rPr>
        <w:sz w:val="20"/>
      </w:rPr>
    </w:pPr>
  </w:p>
  <w:p w14:paraId="2527C883" w14:textId="4143EB92" w:rsidR="00517085" w:rsidRDefault="00517085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471846">
      <w:rPr>
        <w:sz w:val="20"/>
      </w:rPr>
      <w:t>19 Aug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471846">
      <w:rPr>
        <w:sz w:val="20"/>
      </w:rPr>
      <w:t>No. 13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24409BC" w14:textId="77777777" w:rsidR="00517085" w:rsidRDefault="0051708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425DE" w14:textId="67D6DE8A" w:rsidR="00D83684" w:rsidRPr="00A24BA1" w:rsidRDefault="00D83684" w:rsidP="00A24BA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CDE8" w14:textId="2C2D7B10" w:rsidR="00D83684" w:rsidRPr="00A24BA1" w:rsidRDefault="00D83684" w:rsidP="00A24BA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FDB86" w14:textId="77777777" w:rsidR="00D83684" w:rsidRPr="00A24BA1" w:rsidRDefault="00D83684" w:rsidP="00A24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E2A12" w14:textId="77777777" w:rsidR="00D83684" w:rsidRDefault="00D83684">
      <w:r>
        <w:separator/>
      </w:r>
    </w:p>
  </w:footnote>
  <w:footnote w:type="continuationSeparator" w:id="0">
    <w:p w14:paraId="5EE1C10F" w14:textId="77777777" w:rsidR="00D83684" w:rsidRDefault="00D83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D1F9" w14:textId="77777777" w:rsidR="00517085" w:rsidRDefault="005170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5100" w14:textId="77777777" w:rsidR="00517085" w:rsidRDefault="005170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A518" w14:textId="77777777" w:rsidR="00517085" w:rsidRDefault="0051708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0C87" w14:paraId="6FDBE942" w14:textId="77777777">
      <w:trPr>
        <w:cantSplit/>
        <w:jc w:val="center"/>
      </w:trPr>
      <w:tc>
        <w:tcPr>
          <w:tcW w:w="7258" w:type="dxa"/>
          <w:gridSpan w:val="2"/>
        </w:tcPr>
        <w:p w14:paraId="307767F5" w14:textId="028DC0E5" w:rsidR="00B20C87" w:rsidRDefault="00B20C8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71846">
            <w:rPr>
              <w:b/>
              <w:i/>
            </w:rPr>
            <w:t>Electricity Industry Amendment (Capital Charges) Act (No. 2) 2026</w:t>
          </w:r>
          <w:r>
            <w:rPr>
              <w:b/>
              <w:i/>
            </w:rPr>
            <w:fldChar w:fldCharType="end"/>
          </w:r>
        </w:p>
      </w:tc>
    </w:tr>
    <w:tr w:rsidR="00B20C87" w14:paraId="6359F446" w14:textId="77777777">
      <w:trPr>
        <w:jc w:val="center"/>
      </w:trPr>
      <w:tc>
        <w:tcPr>
          <w:tcW w:w="1548" w:type="dxa"/>
        </w:tcPr>
        <w:p w14:paraId="62907F36" w14:textId="77777777" w:rsidR="00B20C87" w:rsidRDefault="00B20C87">
          <w:pPr>
            <w:pStyle w:val="Header"/>
            <w:spacing w:before="40"/>
          </w:pPr>
        </w:p>
      </w:tc>
      <w:tc>
        <w:tcPr>
          <w:tcW w:w="5715" w:type="dxa"/>
        </w:tcPr>
        <w:p w14:paraId="5C6D2CBB" w14:textId="77777777" w:rsidR="00B20C87" w:rsidRDefault="00B20C87">
          <w:pPr>
            <w:pStyle w:val="Header"/>
            <w:spacing w:before="40"/>
          </w:pPr>
        </w:p>
      </w:tc>
    </w:tr>
    <w:tr w:rsidR="00B20C87" w14:paraId="1D4DA8C6" w14:textId="77777777">
      <w:trPr>
        <w:jc w:val="center"/>
      </w:trPr>
      <w:tc>
        <w:tcPr>
          <w:tcW w:w="1548" w:type="dxa"/>
        </w:tcPr>
        <w:p w14:paraId="0CFD0251" w14:textId="77777777" w:rsidR="00B20C87" w:rsidRDefault="00B20C87">
          <w:pPr>
            <w:pStyle w:val="Header"/>
            <w:spacing w:before="40"/>
          </w:pPr>
        </w:p>
      </w:tc>
      <w:tc>
        <w:tcPr>
          <w:tcW w:w="5715" w:type="dxa"/>
        </w:tcPr>
        <w:p w14:paraId="614E8B94" w14:textId="77777777" w:rsidR="00B20C87" w:rsidRDefault="00B20C87">
          <w:pPr>
            <w:pStyle w:val="Header"/>
            <w:spacing w:before="40"/>
          </w:pPr>
        </w:p>
      </w:tc>
    </w:tr>
    <w:tr w:rsidR="00B20C87" w14:paraId="762549B6" w14:textId="77777777">
      <w:trPr>
        <w:cantSplit/>
        <w:jc w:val="center"/>
      </w:trPr>
      <w:tc>
        <w:tcPr>
          <w:tcW w:w="7258" w:type="dxa"/>
          <w:gridSpan w:val="2"/>
        </w:tcPr>
        <w:p w14:paraId="47507F02" w14:textId="77777777" w:rsidR="00B20C87" w:rsidRDefault="00B20C87">
          <w:pPr>
            <w:pStyle w:val="Header"/>
            <w:spacing w:before="40"/>
          </w:pPr>
          <w:r>
            <w:t>Contents</w:t>
          </w:r>
        </w:p>
      </w:tc>
    </w:tr>
  </w:tbl>
  <w:p w14:paraId="0F89D118" w14:textId="77777777" w:rsidR="00B20C87" w:rsidRDefault="00B20C8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0C87" w14:paraId="354063D1" w14:textId="77777777">
      <w:trPr>
        <w:cantSplit/>
        <w:jc w:val="center"/>
      </w:trPr>
      <w:tc>
        <w:tcPr>
          <w:tcW w:w="7258" w:type="dxa"/>
          <w:gridSpan w:val="2"/>
        </w:tcPr>
        <w:p w14:paraId="3B7C93D7" w14:textId="452D983E" w:rsidR="00B20C87" w:rsidRDefault="00B20C8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71846">
            <w:rPr>
              <w:b/>
              <w:i/>
            </w:rPr>
            <w:t>Electricity Industry Amendment (Capital Charges) Act (No. 2) 2026</w:t>
          </w:r>
          <w:r>
            <w:rPr>
              <w:b/>
              <w:i/>
            </w:rPr>
            <w:fldChar w:fldCharType="end"/>
          </w:r>
        </w:p>
      </w:tc>
    </w:tr>
    <w:tr w:rsidR="00B20C87" w14:paraId="24524F27" w14:textId="77777777">
      <w:trPr>
        <w:jc w:val="center"/>
      </w:trPr>
      <w:tc>
        <w:tcPr>
          <w:tcW w:w="5715" w:type="dxa"/>
        </w:tcPr>
        <w:p w14:paraId="0242120F" w14:textId="77777777" w:rsidR="00B20C87" w:rsidRDefault="00B20C8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BBB87B7" w14:textId="77777777" w:rsidR="00B20C87" w:rsidRDefault="00B20C87">
          <w:pPr>
            <w:pStyle w:val="Header"/>
            <w:spacing w:before="40"/>
            <w:ind w:right="17"/>
            <w:jc w:val="right"/>
          </w:pPr>
        </w:p>
      </w:tc>
    </w:tr>
    <w:tr w:rsidR="00B20C87" w14:paraId="18B2C8C2" w14:textId="77777777">
      <w:trPr>
        <w:jc w:val="center"/>
      </w:trPr>
      <w:tc>
        <w:tcPr>
          <w:tcW w:w="5715" w:type="dxa"/>
        </w:tcPr>
        <w:p w14:paraId="04B34338" w14:textId="77777777" w:rsidR="00B20C87" w:rsidRDefault="00B20C8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C2669B9" w14:textId="77777777" w:rsidR="00B20C87" w:rsidRDefault="00B20C87">
          <w:pPr>
            <w:pStyle w:val="Header"/>
            <w:spacing w:before="40"/>
            <w:ind w:right="17"/>
            <w:jc w:val="right"/>
          </w:pPr>
        </w:p>
      </w:tc>
    </w:tr>
    <w:tr w:rsidR="00B20C87" w14:paraId="4857E7A8" w14:textId="77777777">
      <w:trPr>
        <w:cantSplit/>
        <w:jc w:val="center"/>
      </w:trPr>
      <w:tc>
        <w:tcPr>
          <w:tcW w:w="7258" w:type="dxa"/>
          <w:gridSpan w:val="2"/>
        </w:tcPr>
        <w:p w14:paraId="1DCC7958" w14:textId="77777777" w:rsidR="00B20C87" w:rsidRDefault="00B20C8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F5EE4D5" w14:textId="77777777" w:rsidR="00B20C87" w:rsidRDefault="00B20C8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8774" w14:textId="77777777" w:rsidR="00B20C87" w:rsidRDefault="00B20C8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66929" w14:paraId="5FBB9BFC" w14:textId="77777777">
      <w:trPr>
        <w:cantSplit/>
        <w:jc w:val="center"/>
      </w:trPr>
      <w:tc>
        <w:tcPr>
          <w:tcW w:w="7263" w:type="dxa"/>
          <w:gridSpan w:val="2"/>
        </w:tcPr>
        <w:p w14:paraId="316A8D4D" w14:textId="31A630B2" w:rsidR="00D83684" w:rsidRDefault="00D8368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71846">
            <w:rPr>
              <w:b/>
              <w:i/>
            </w:rPr>
            <w:t>Electricity Industry Amendment (Capital Charges) Act (No. 2) 2026</w:t>
          </w:r>
          <w:r>
            <w:rPr>
              <w:b/>
              <w:i/>
            </w:rPr>
            <w:fldChar w:fldCharType="end"/>
          </w:r>
        </w:p>
      </w:tc>
    </w:tr>
    <w:tr w:rsidR="00366929" w14:paraId="2282596F" w14:textId="77777777">
      <w:trPr>
        <w:jc w:val="center"/>
      </w:trPr>
      <w:tc>
        <w:tcPr>
          <w:tcW w:w="1548" w:type="dxa"/>
        </w:tcPr>
        <w:p w14:paraId="3B5C0AA8" w14:textId="15FC54EA" w:rsidR="00D83684" w:rsidRDefault="00D8368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511AF63" w14:textId="4EAD4C72" w:rsidR="00D83684" w:rsidRDefault="00D8368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66929" w14:paraId="62BA16EF" w14:textId="77777777">
      <w:trPr>
        <w:jc w:val="center"/>
      </w:trPr>
      <w:tc>
        <w:tcPr>
          <w:tcW w:w="1548" w:type="dxa"/>
        </w:tcPr>
        <w:p w14:paraId="7DADC373" w14:textId="64E76202" w:rsidR="00D83684" w:rsidRDefault="00D8368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E30019A" w14:textId="0E486434" w:rsidR="00D83684" w:rsidRDefault="00D8368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66929" w14:paraId="05F06D5B" w14:textId="77777777">
      <w:trPr>
        <w:cantSplit/>
        <w:jc w:val="center"/>
      </w:trPr>
      <w:tc>
        <w:tcPr>
          <w:tcW w:w="7263" w:type="dxa"/>
          <w:gridSpan w:val="2"/>
        </w:tcPr>
        <w:p w14:paraId="180EAC30" w14:textId="77777777" w:rsidR="00D83684" w:rsidRDefault="00D83684">
          <w:pPr>
            <w:pStyle w:val="Header"/>
            <w:spacing w:before="40"/>
          </w:pPr>
        </w:p>
      </w:tc>
    </w:tr>
  </w:tbl>
  <w:p w14:paraId="739FED35" w14:textId="77777777" w:rsidR="00D83684" w:rsidRDefault="00D8368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66929" w14:paraId="7F201ADB" w14:textId="77777777">
      <w:trPr>
        <w:cantSplit/>
        <w:jc w:val="center"/>
      </w:trPr>
      <w:tc>
        <w:tcPr>
          <w:tcW w:w="7263" w:type="dxa"/>
          <w:gridSpan w:val="2"/>
        </w:tcPr>
        <w:p w14:paraId="3BEFF1E8" w14:textId="416EE6C9" w:rsidR="00D83684" w:rsidRDefault="00D8368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71846">
            <w:rPr>
              <w:b/>
              <w:i/>
            </w:rPr>
            <w:t>Electricity Industry Amendment (Capital Charges) Act (No. 2) 2026</w:t>
          </w:r>
          <w:r>
            <w:rPr>
              <w:b/>
              <w:i/>
            </w:rPr>
            <w:fldChar w:fldCharType="end"/>
          </w:r>
        </w:p>
      </w:tc>
    </w:tr>
    <w:tr w:rsidR="00366929" w14:paraId="265E2F14" w14:textId="77777777">
      <w:trPr>
        <w:jc w:val="center"/>
      </w:trPr>
      <w:tc>
        <w:tcPr>
          <w:tcW w:w="5715" w:type="dxa"/>
          <w:vAlign w:val="bottom"/>
        </w:tcPr>
        <w:p w14:paraId="0DB35200" w14:textId="343B3A71" w:rsidR="00D83684" w:rsidRDefault="00D8368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35D8904" w14:textId="58589EBC" w:rsidR="00D83684" w:rsidRDefault="00D8368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66929" w14:paraId="06256421" w14:textId="77777777">
      <w:trPr>
        <w:jc w:val="center"/>
      </w:trPr>
      <w:tc>
        <w:tcPr>
          <w:tcW w:w="5715" w:type="dxa"/>
          <w:vAlign w:val="bottom"/>
        </w:tcPr>
        <w:p w14:paraId="0640D6D4" w14:textId="3CB84525" w:rsidR="00D83684" w:rsidRDefault="00D8368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07E3E37" w14:textId="3F08682B" w:rsidR="00D83684" w:rsidRDefault="00D8368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66929" w14:paraId="18C50C72" w14:textId="77777777">
      <w:trPr>
        <w:cantSplit/>
        <w:jc w:val="center"/>
      </w:trPr>
      <w:tc>
        <w:tcPr>
          <w:tcW w:w="7263" w:type="dxa"/>
          <w:gridSpan w:val="2"/>
        </w:tcPr>
        <w:p w14:paraId="637EF68B" w14:textId="77777777" w:rsidR="00D83684" w:rsidRDefault="00D83684">
          <w:pPr>
            <w:pStyle w:val="Header"/>
            <w:spacing w:before="40"/>
            <w:ind w:right="17"/>
            <w:jc w:val="right"/>
          </w:pPr>
        </w:p>
      </w:tc>
    </w:tr>
  </w:tbl>
  <w:p w14:paraId="5A7B32C0" w14:textId="77777777" w:rsidR="00D83684" w:rsidRDefault="00D8368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CCA84" w14:textId="77777777" w:rsidR="00D83684" w:rsidRDefault="00D8368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66929" w14:paraId="160F2BD3" w14:textId="77777777">
      <w:trPr>
        <w:jc w:val="center"/>
      </w:trPr>
      <w:tc>
        <w:tcPr>
          <w:tcW w:w="7263" w:type="dxa"/>
          <w:gridSpan w:val="2"/>
        </w:tcPr>
        <w:p w14:paraId="24135E23" w14:textId="200F0919" w:rsidR="00D83684" w:rsidRDefault="00D8368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71846">
            <w:rPr>
              <w:b/>
              <w:i/>
            </w:rPr>
            <w:t>Electricity Industry Amendment (Capital Charges) Act (No. 2) 2026</w:t>
          </w:r>
          <w:r>
            <w:rPr>
              <w:b/>
              <w:i/>
            </w:rPr>
            <w:fldChar w:fldCharType="end"/>
          </w:r>
        </w:p>
      </w:tc>
    </w:tr>
    <w:tr w:rsidR="00366929" w14:paraId="2BDC11AF" w14:textId="77777777">
      <w:trPr>
        <w:jc w:val="center"/>
      </w:trPr>
      <w:tc>
        <w:tcPr>
          <w:tcW w:w="1548" w:type="dxa"/>
        </w:tcPr>
        <w:p w14:paraId="5F10FF96" w14:textId="5D07BFCB" w:rsidR="00D83684" w:rsidRDefault="00D8368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A2A17B4" w14:textId="2BDAC106" w:rsidR="00D83684" w:rsidRDefault="00D8368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66929" w14:paraId="2BA5DD80" w14:textId="77777777">
      <w:trPr>
        <w:jc w:val="center"/>
      </w:trPr>
      <w:tc>
        <w:tcPr>
          <w:tcW w:w="1548" w:type="dxa"/>
        </w:tcPr>
        <w:p w14:paraId="349F3061" w14:textId="684F148A" w:rsidR="00D83684" w:rsidRDefault="00D8368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A0FCFDB" w14:textId="2489F508" w:rsidR="00D83684" w:rsidRDefault="00D8368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66929" w14:paraId="510E8245" w14:textId="77777777">
      <w:trPr>
        <w:jc w:val="center"/>
      </w:trPr>
      <w:tc>
        <w:tcPr>
          <w:tcW w:w="7263" w:type="dxa"/>
          <w:gridSpan w:val="2"/>
        </w:tcPr>
        <w:p w14:paraId="152F4248" w14:textId="557E40C3" w:rsidR="00D83684" w:rsidRDefault="00D83684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7184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4A88129" w14:textId="77777777" w:rsidR="00D83684" w:rsidRDefault="00D8368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66929" w14:paraId="41BD9E5A" w14:textId="77777777">
      <w:trPr>
        <w:cantSplit/>
        <w:jc w:val="center"/>
      </w:trPr>
      <w:tc>
        <w:tcPr>
          <w:tcW w:w="7263" w:type="dxa"/>
          <w:gridSpan w:val="2"/>
        </w:tcPr>
        <w:p w14:paraId="3FC69E8F" w14:textId="0F9FC3C3" w:rsidR="00D83684" w:rsidRDefault="00D83684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71846">
            <w:rPr>
              <w:b/>
              <w:i/>
            </w:rPr>
            <w:t>Electricity Industry Amendment (Capital Charges) Act (No. 2) 2026</w:t>
          </w:r>
          <w:r>
            <w:rPr>
              <w:b/>
              <w:i/>
            </w:rPr>
            <w:fldChar w:fldCharType="end"/>
          </w:r>
        </w:p>
      </w:tc>
    </w:tr>
    <w:tr w:rsidR="00366929" w14:paraId="5CBCE6C6" w14:textId="77777777">
      <w:trPr>
        <w:jc w:val="center"/>
      </w:trPr>
      <w:tc>
        <w:tcPr>
          <w:tcW w:w="5715" w:type="dxa"/>
          <w:vAlign w:val="bottom"/>
        </w:tcPr>
        <w:p w14:paraId="2270CAB3" w14:textId="66CE4B94" w:rsidR="00D83684" w:rsidRDefault="00D8368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C1CECFF" w14:textId="277B54BD" w:rsidR="00D83684" w:rsidRDefault="00D8368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66929" w14:paraId="6BCC8127" w14:textId="77777777">
      <w:trPr>
        <w:jc w:val="center"/>
      </w:trPr>
      <w:tc>
        <w:tcPr>
          <w:tcW w:w="5715" w:type="dxa"/>
          <w:vAlign w:val="bottom"/>
        </w:tcPr>
        <w:p w14:paraId="55EE2899" w14:textId="4900EF06" w:rsidR="00D83684" w:rsidRDefault="00D8368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C985A4A" w14:textId="4DDA6B8E" w:rsidR="00D83684" w:rsidRDefault="00D8368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66929" w14:paraId="17709643" w14:textId="77777777">
      <w:trPr>
        <w:cantSplit/>
        <w:jc w:val="center"/>
      </w:trPr>
      <w:tc>
        <w:tcPr>
          <w:tcW w:w="7263" w:type="dxa"/>
          <w:gridSpan w:val="2"/>
        </w:tcPr>
        <w:p w14:paraId="1F839ED2" w14:textId="3F5056FA" w:rsidR="00D83684" w:rsidRDefault="00D8368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B20C87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7184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541561D" w14:textId="77777777" w:rsidR="00D83684" w:rsidRDefault="00D8368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00098" w14:textId="403D4A81" w:rsidR="00D83684" w:rsidRPr="00A24BA1" w:rsidRDefault="00D83684" w:rsidP="00A24BA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85D9" w14:textId="39244A25" w:rsidR="00D83684" w:rsidRPr="00A24BA1" w:rsidRDefault="00D83684" w:rsidP="00A24BA1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31F60" w14:textId="77777777" w:rsidR="00D83684" w:rsidRPr="00A24BA1" w:rsidRDefault="00D83684" w:rsidP="00A24BA1"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72155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60819120400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603030901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03090123_GUID" w:val="93f8089e-f180-4ab5-95e5-5ee7012a7bbb"/>
    <w:docVar w:name="WAFER_202604141416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4141630_GUID" w:val="4a64f871-d5f8-4529-ad32-3d7faac6bad6"/>
    <w:docVar w:name="WAFER_202604141417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60414141711_GUID" w:val="2c98206b-41bc-45b3-ad8f-6b5c6893ca46"/>
    <w:docVar w:name="WAFER_202608191204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9120400_GUID" w:val="7e433482-4f22-4fd7-87b3-a9342b37980d"/>
  </w:docVars>
  <w:rsids>
    <w:rsidRoot w:val="00F072A9"/>
    <w:rsid w:val="00030F15"/>
    <w:rsid w:val="00091C36"/>
    <w:rsid w:val="002034C9"/>
    <w:rsid w:val="002373E1"/>
    <w:rsid w:val="00242D2B"/>
    <w:rsid w:val="0027126F"/>
    <w:rsid w:val="002C60C5"/>
    <w:rsid w:val="002E77EC"/>
    <w:rsid w:val="00345327"/>
    <w:rsid w:val="00366929"/>
    <w:rsid w:val="003705D7"/>
    <w:rsid w:val="00382BA1"/>
    <w:rsid w:val="003B5E65"/>
    <w:rsid w:val="00471846"/>
    <w:rsid w:val="00506378"/>
    <w:rsid w:val="00517085"/>
    <w:rsid w:val="00544C6B"/>
    <w:rsid w:val="00546E39"/>
    <w:rsid w:val="00612622"/>
    <w:rsid w:val="006D6903"/>
    <w:rsid w:val="00703406"/>
    <w:rsid w:val="00723CCE"/>
    <w:rsid w:val="00746B5B"/>
    <w:rsid w:val="008316BD"/>
    <w:rsid w:val="0085309C"/>
    <w:rsid w:val="008A260A"/>
    <w:rsid w:val="0090323F"/>
    <w:rsid w:val="00963961"/>
    <w:rsid w:val="00A14D50"/>
    <w:rsid w:val="00A24BA1"/>
    <w:rsid w:val="00AC2DA6"/>
    <w:rsid w:val="00AC534D"/>
    <w:rsid w:val="00AE342C"/>
    <w:rsid w:val="00B20C87"/>
    <w:rsid w:val="00B40588"/>
    <w:rsid w:val="00B670E1"/>
    <w:rsid w:val="00C203AA"/>
    <w:rsid w:val="00C51CEF"/>
    <w:rsid w:val="00C71EF7"/>
    <w:rsid w:val="00CB6108"/>
    <w:rsid w:val="00D002D0"/>
    <w:rsid w:val="00D83684"/>
    <w:rsid w:val="00E27CE7"/>
    <w:rsid w:val="00E4648B"/>
    <w:rsid w:val="00F072A9"/>
    <w:rsid w:val="00FA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667A332"/>
  <w15:docId w15:val="{0E43C159-B2B6-41EA-9ACB-9E8759CD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B20C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1418</Characters>
  <Application>Microsoft Office Word</Application>
  <DocSecurity>0</DocSecurity>
  <Lines>70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1647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Amendment (Capital Charges) Act (No. 2) 2026 - 00-00-00</dc:title>
  <dc:subject/>
  <dc:creator/>
  <cp:keywords/>
  <dc:description/>
  <cp:lastModifiedBy>Master Repository Process</cp:lastModifiedBy>
  <cp:revision>4</cp:revision>
  <cp:lastPrinted>2026-08-19T03:15:00Z</cp:lastPrinted>
  <dcterms:created xsi:type="dcterms:W3CDTF">2026-08-19T04:33:00Z</dcterms:created>
  <dcterms:modified xsi:type="dcterms:W3CDTF">2026-08-19T04:33:00Z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2026</vt:lpwstr>
  </property>
  <property fmtid="{D5CDD505-2E9C-101B-9397-08002B2CF9AE}" pid="3" name="DocumentType">
    <vt:lpwstr>Act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13 of 2026</vt:lpwstr>
  </property>
  <property fmtid="{D5CDD505-2E9C-101B-9397-08002B2CF9AE}" pid="8" name="CommencementDate">
    <vt:lpwstr>20260819</vt:lpwstr>
  </property>
  <property fmtid="{D5CDD505-2E9C-101B-9397-08002B2CF9AE}" pid="9" name="CommencementAsAt">
    <vt:filetime>2026-08-18T16:00:00Z</vt:filetime>
  </property>
  <property fmtid="{D5CDD505-2E9C-101B-9397-08002B2CF9AE}" pid="10" name="CommencementYear">
    <vt:lpwstr>2026</vt:lpwstr>
  </property>
</Properties>
</file>