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13678" w14:textId="77777777" w:rsidR="00931E4B" w:rsidRDefault="00931E4B">
      <w:pPr>
        <w:pStyle w:val="WA"/>
      </w:pPr>
      <w:r>
        <w:rPr>
          <w:noProof/>
        </w:rPr>
        <w:drawing>
          <wp:anchor distT="0" distB="0" distL="114300" distR="114300" simplePos="0" relativeHeight="251668480" behindDoc="0" locked="0" layoutInCell="1" allowOverlap="1" wp14:anchorId="28E72160" wp14:editId="45F82AE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B437A8D" w14:textId="666869E4" w:rsidR="00931E4B" w:rsidRDefault="00931E4B">
      <w:pPr>
        <w:pStyle w:val="PrincipalActRegPage1"/>
      </w:pPr>
      <w:r>
        <w:fldChar w:fldCharType="begin"/>
      </w:r>
      <w:r>
        <w:instrText xml:space="preserve"> STYLEREF "PrincipalAct_Reg"</w:instrText>
      </w:r>
      <w:r>
        <w:fldChar w:fldCharType="separate"/>
      </w:r>
      <w:r w:rsidR="00086F39">
        <w:rPr>
          <w:noProof/>
        </w:rPr>
        <w:t>Retirement Villages Act 1992</w:t>
      </w:r>
      <w:r>
        <w:fldChar w:fldCharType="end"/>
      </w:r>
    </w:p>
    <w:p w14:paraId="26C14EB6" w14:textId="4A77B51D" w:rsidR="00931E4B" w:rsidRDefault="00931E4B">
      <w:pPr>
        <w:pStyle w:val="NameofActRegPage1"/>
        <w:spacing w:before="1500" w:after="2200"/>
        <w:outlineLvl w:val="0"/>
      </w:pPr>
      <w:r>
        <w:fldChar w:fldCharType="begin"/>
      </w:r>
      <w:r>
        <w:instrText xml:space="preserve"> STYLEREF "Name Of Act/Reg"</w:instrText>
      </w:r>
      <w:r>
        <w:fldChar w:fldCharType="separate"/>
      </w:r>
      <w:r w:rsidR="00086F39">
        <w:rPr>
          <w:noProof/>
        </w:rPr>
        <w:t>Retirement Villages Regulations 1992</w:t>
      </w:r>
      <w:r>
        <w:fldChar w:fldCharType="end"/>
      </w:r>
    </w:p>
    <w:p w14:paraId="60F56DA3" w14:textId="28AEFB77" w:rsidR="00931E4B" w:rsidRPr="00931E4B" w:rsidRDefault="00931E4B">
      <w:pPr>
        <w:pStyle w:val="Subsection"/>
        <w:rPr>
          <w:iCs/>
        </w:rPr>
      </w:pPr>
      <w:r>
        <w:tab/>
      </w:r>
      <w:r>
        <w:tab/>
      </w:r>
      <w:r w:rsidRPr="00876E5F">
        <w:t xml:space="preserve">These </w:t>
      </w:r>
      <w:r w:rsidRPr="009C5A82">
        <w:t>regulations</w:t>
      </w:r>
      <w:r w:rsidRPr="00876E5F">
        <w:t xml:space="preserve"> were </w:t>
      </w:r>
      <w:r w:rsidRPr="009C5A82">
        <w:t>repealed</w:t>
      </w:r>
      <w:r w:rsidRPr="00876E5F">
        <w:t xml:space="preserve"> by</w:t>
      </w:r>
      <w:r>
        <w:t xml:space="preserve"> the </w:t>
      </w:r>
      <w:r>
        <w:rPr>
          <w:i/>
        </w:rPr>
        <w:t>Retirement Villages Regulations 2026</w:t>
      </w:r>
      <w:r>
        <w:rPr>
          <w:iCs/>
        </w:rPr>
        <w:t xml:space="preserve"> Pt. 12 Div. 1 </w:t>
      </w:r>
      <w:r w:rsidR="009C5A82">
        <w:rPr>
          <w:iCs/>
        </w:rPr>
        <w:t xml:space="preserve">(SL 2026/174) </w:t>
      </w:r>
      <w:r>
        <w:rPr>
          <w:iCs/>
        </w:rPr>
        <w:t>on 1 Sep 2026 (see r. 2(c))</w:t>
      </w:r>
      <w:r w:rsidR="009C5A82">
        <w:rPr>
          <w:iCs/>
        </w:rPr>
        <w:t>.</w:t>
      </w:r>
    </w:p>
    <w:p w14:paraId="427BF808" w14:textId="77777777" w:rsidR="00931E4B" w:rsidRDefault="00931E4B"/>
    <w:p w14:paraId="108BAD58" w14:textId="77777777" w:rsidR="00931E4B" w:rsidRDefault="00931E4B">
      <w:pPr>
        <w:jc w:val="center"/>
        <w:sectPr w:rsidR="00931E4B" w:rsidSect="00931E4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0193DE3" w14:textId="77777777" w:rsidR="00EA448C" w:rsidRDefault="00EA448C">
      <w:pPr>
        <w:pStyle w:val="WA"/>
      </w:pPr>
      <w:r>
        <w:lastRenderedPageBreak/>
        <w:t>Western Australia</w:t>
      </w:r>
    </w:p>
    <w:p w14:paraId="7D8C0751" w14:textId="5F68102C" w:rsidR="00F43DF6" w:rsidRDefault="00F43DF6">
      <w:pPr>
        <w:pStyle w:val="NameofActRegPage1"/>
      </w:pPr>
      <w:r>
        <w:fldChar w:fldCharType="begin"/>
      </w:r>
      <w:r>
        <w:instrText xml:space="preserve"> STYLEREF "Name Of Act/Reg"</w:instrText>
      </w:r>
      <w:r>
        <w:fldChar w:fldCharType="separate"/>
      </w:r>
      <w:r w:rsidR="00086F39">
        <w:rPr>
          <w:noProof/>
        </w:rPr>
        <w:t>Retirement Villages Regulations 1992</w:t>
      </w:r>
      <w:r>
        <w:fldChar w:fldCharType="end"/>
      </w:r>
    </w:p>
    <w:p w14:paraId="00019DB3" w14:textId="77777777" w:rsidR="00F43DF6" w:rsidRDefault="00F43DF6">
      <w:pPr>
        <w:pStyle w:val="Arrangement"/>
      </w:pPr>
      <w:r>
        <w:t>Contents</w:t>
      </w:r>
    </w:p>
    <w:p w14:paraId="4E9F5B37" w14:textId="77777777" w:rsidR="009670CB" w:rsidRDefault="00F43DF6">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9670CB">
        <w:t>Part 1</w:t>
      </w:r>
      <w:r w:rsidR="009670CB" w:rsidRPr="00744ECD">
        <w:rPr>
          <w:b w:val="0"/>
        </w:rPr>
        <w:t> </w:t>
      </w:r>
      <w:r w:rsidR="009670CB">
        <w:t>—</w:t>
      </w:r>
      <w:r w:rsidR="009670CB" w:rsidRPr="00744ECD">
        <w:rPr>
          <w:b w:val="0"/>
        </w:rPr>
        <w:t> </w:t>
      </w:r>
      <w:r w:rsidR="009670CB">
        <w:t>Preliminary matters</w:t>
      </w:r>
    </w:p>
    <w:p w14:paraId="527B38A7" w14:textId="42A46837" w:rsidR="009670CB" w:rsidRDefault="009670CB">
      <w:pPr>
        <w:pStyle w:val="TOC8"/>
        <w:rPr>
          <w:rFonts w:asciiTheme="minorHAnsi" w:eastAsiaTheme="minorEastAsia" w:hAnsiTheme="minorHAnsi" w:cstheme="minorBidi"/>
          <w:kern w:val="2"/>
          <w:sz w:val="24"/>
          <w:szCs w:val="24"/>
          <w14:ligatures w14:val="standardContextual"/>
        </w:rPr>
      </w:pPr>
      <w:r>
        <w:t>1</w:t>
      </w:r>
      <w:r w:rsidRPr="00744ECD">
        <w:rPr>
          <w:snapToGrid w:val="0"/>
        </w:rPr>
        <w:t>.</w:t>
      </w:r>
      <w:r w:rsidRPr="00744ECD">
        <w:rPr>
          <w:snapToGrid w:val="0"/>
        </w:rPr>
        <w:tab/>
        <w:t>Citation</w:t>
      </w:r>
      <w:r>
        <w:tab/>
      </w:r>
      <w:r>
        <w:fldChar w:fldCharType="begin"/>
      </w:r>
      <w:r>
        <w:instrText xml:space="preserve"> PAGEREF _Toc238629629 \h </w:instrText>
      </w:r>
      <w:r>
        <w:fldChar w:fldCharType="separate"/>
      </w:r>
      <w:r w:rsidR="00086F39">
        <w:t>1</w:t>
      </w:r>
      <w:r>
        <w:fldChar w:fldCharType="end"/>
      </w:r>
    </w:p>
    <w:p w14:paraId="5C39392E" w14:textId="5E4E5645" w:rsidR="009670CB" w:rsidRDefault="009670CB">
      <w:pPr>
        <w:pStyle w:val="TOC8"/>
        <w:rPr>
          <w:rFonts w:asciiTheme="minorHAnsi" w:eastAsiaTheme="minorEastAsia" w:hAnsiTheme="minorHAnsi" w:cstheme="minorBidi"/>
          <w:kern w:val="2"/>
          <w:sz w:val="24"/>
          <w:szCs w:val="24"/>
          <w14:ligatures w14:val="standardContextual"/>
        </w:rPr>
      </w:pPr>
      <w:r>
        <w:t>2</w:t>
      </w:r>
      <w:r w:rsidRPr="00744ECD">
        <w:rPr>
          <w:snapToGrid w:val="0"/>
        </w:rPr>
        <w:t>.</w:t>
      </w:r>
      <w:r w:rsidRPr="00744ECD">
        <w:rPr>
          <w:snapToGrid w:val="0"/>
        </w:rPr>
        <w:tab/>
        <w:t>Commencement</w:t>
      </w:r>
      <w:r>
        <w:tab/>
      </w:r>
      <w:r>
        <w:fldChar w:fldCharType="begin"/>
      </w:r>
      <w:r>
        <w:instrText xml:space="preserve"> PAGEREF _Toc238629630 \h </w:instrText>
      </w:r>
      <w:r>
        <w:fldChar w:fldCharType="separate"/>
      </w:r>
      <w:r w:rsidR="00086F39">
        <w:t>1</w:t>
      </w:r>
      <w:r>
        <w:fldChar w:fldCharType="end"/>
      </w:r>
    </w:p>
    <w:p w14:paraId="1A5383BD" w14:textId="72E31C1A" w:rsidR="009670CB" w:rsidRDefault="009670CB">
      <w:pPr>
        <w:pStyle w:val="TOC8"/>
        <w:rPr>
          <w:rFonts w:asciiTheme="minorHAnsi" w:eastAsiaTheme="minorEastAsia" w:hAnsiTheme="minorHAnsi" w:cstheme="minorBidi"/>
          <w:kern w:val="2"/>
          <w:sz w:val="24"/>
          <w:szCs w:val="24"/>
          <w14:ligatures w14:val="standardContextual"/>
        </w:rPr>
      </w:pPr>
      <w:r>
        <w:t>3A.</w:t>
      </w:r>
      <w:r>
        <w:tab/>
        <w:t>Payments excluded from premium</w:t>
      </w:r>
      <w:r>
        <w:tab/>
      </w:r>
      <w:r>
        <w:fldChar w:fldCharType="begin"/>
      </w:r>
      <w:r>
        <w:instrText xml:space="preserve"> PAGEREF _Toc238629631 \h </w:instrText>
      </w:r>
      <w:r>
        <w:fldChar w:fldCharType="separate"/>
      </w:r>
      <w:r w:rsidR="00086F39">
        <w:t>1</w:t>
      </w:r>
      <w:r>
        <w:fldChar w:fldCharType="end"/>
      </w:r>
    </w:p>
    <w:p w14:paraId="10F19DF7" w14:textId="31E8913B" w:rsidR="009670CB" w:rsidRDefault="009670CB">
      <w:pPr>
        <w:pStyle w:val="TOC8"/>
        <w:rPr>
          <w:rFonts w:asciiTheme="minorHAnsi" w:eastAsiaTheme="minorEastAsia" w:hAnsiTheme="minorHAnsi" w:cstheme="minorBidi"/>
          <w:kern w:val="2"/>
          <w:sz w:val="24"/>
          <w:szCs w:val="24"/>
          <w14:ligatures w14:val="standardContextual"/>
        </w:rPr>
      </w:pPr>
      <w:r>
        <w:t>3.</w:t>
      </w:r>
      <w:r>
        <w:tab/>
        <w:t>Memorial prescribed information</w:t>
      </w:r>
      <w:r>
        <w:tab/>
      </w:r>
      <w:r>
        <w:fldChar w:fldCharType="begin"/>
      </w:r>
      <w:r>
        <w:instrText xml:space="preserve"> PAGEREF _Toc238629632 \h </w:instrText>
      </w:r>
      <w:r>
        <w:fldChar w:fldCharType="separate"/>
      </w:r>
      <w:r w:rsidR="00086F39">
        <w:t>2</w:t>
      </w:r>
      <w:r>
        <w:fldChar w:fldCharType="end"/>
      </w:r>
    </w:p>
    <w:p w14:paraId="2045B7F7" w14:textId="77777777" w:rsidR="009670CB" w:rsidRDefault="009670CB">
      <w:pPr>
        <w:pStyle w:val="TOC2"/>
        <w:tabs>
          <w:tab w:val="right" w:leader="dot" w:pos="7077"/>
        </w:tabs>
        <w:rPr>
          <w:rFonts w:asciiTheme="minorHAnsi" w:eastAsiaTheme="minorEastAsia" w:hAnsiTheme="minorHAnsi" w:cstheme="minorBidi"/>
          <w:b w:val="0"/>
          <w:kern w:val="2"/>
          <w:sz w:val="24"/>
          <w:szCs w:val="24"/>
          <w14:ligatures w14:val="standardContextual"/>
        </w:rPr>
      </w:pPr>
      <w:r>
        <w:t>Part 2</w:t>
      </w:r>
      <w:r w:rsidRPr="00744ECD">
        <w:rPr>
          <w:b w:val="0"/>
        </w:rPr>
        <w:t> </w:t>
      </w:r>
      <w:r>
        <w:t>—</w:t>
      </w:r>
      <w:r w:rsidRPr="00744ECD">
        <w:rPr>
          <w:b w:val="0"/>
        </w:rPr>
        <w:t> </w:t>
      </w:r>
      <w:r>
        <w:t>Residence contracts</w:t>
      </w:r>
    </w:p>
    <w:p w14:paraId="2DAF5127" w14:textId="77777777" w:rsidR="009670CB" w:rsidRDefault="009670C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39C91784" w14:textId="3B081F0F" w:rsidR="009670CB" w:rsidRDefault="009670CB">
      <w:pPr>
        <w:pStyle w:val="TOC8"/>
        <w:rPr>
          <w:rFonts w:asciiTheme="minorHAnsi" w:eastAsiaTheme="minorEastAsia" w:hAnsiTheme="minorHAnsi" w:cstheme="minorBidi"/>
          <w:kern w:val="2"/>
          <w:sz w:val="24"/>
          <w:szCs w:val="24"/>
          <w14:ligatures w14:val="standardContextual"/>
        </w:rPr>
      </w:pPr>
      <w:r>
        <w:t>4A.</w:t>
      </w:r>
      <w:r>
        <w:tab/>
        <w:t>Terms used</w:t>
      </w:r>
      <w:r>
        <w:tab/>
      </w:r>
      <w:r>
        <w:fldChar w:fldCharType="begin"/>
      </w:r>
      <w:r>
        <w:instrText xml:space="preserve"> PAGEREF _Toc238629635 \h </w:instrText>
      </w:r>
      <w:r>
        <w:fldChar w:fldCharType="separate"/>
      </w:r>
      <w:r w:rsidR="00086F39">
        <w:t>3</w:t>
      </w:r>
      <w:r>
        <w:fldChar w:fldCharType="end"/>
      </w:r>
    </w:p>
    <w:p w14:paraId="7297EE54" w14:textId="280BA35B" w:rsidR="009670CB" w:rsidRDefault="009670CB">
      <w:pPr>
        <w:pStyle w:val="TOC8"/>
        <w:rPr>
          <w:rFonts w:asciiTheme="minorHAnsi" w:eastAsiaTheme="minorEastAsia" w:hAnsiTheme="minorHAnsi" w:cstheme="minorBidi"/>
          <w:kern w:val="2"/>
          <w:sz w:val="24"/>
          <w:szCs w:val="24"/>
          <w14:ligatures w14:val="standardContextual"/>
        </w:rPr>
      </w:pPr>
      <w:r>
        <w:t>4B.</w:t>
      </w:r>
      <w:r>
        <w:tab/>
        <w:t>Form of residence contract</w:t>
      </w:r>
      <w:r>
        <w:tab/>
      </w:r>
      <w:r>
        <w:fldChar w:fldCharType="begin"/>
      </w:r>
      <w:r>
        <w:instrText xml:space="preserve"> PAGEREF _Toc238629636 \h </w:instrText>
      </w:r>
      <w:r>
        <w:fldChar w:fldCharType="separate"/>
      </w:r>
      <w:r w:rsidR="00086F39">
        <w:t>5</w:t>
      </w:r>
      <w:r>
        <w:fldChar w:fldCharType="end"/>
      </w:r>
    </w:p>
    <w:p w14:paraId="499F0261" w14:textId="77777777" w:rsidR="009670CB" w:rsidRDefault="009670C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Section 13 requirements</w:t>
      </w:r>
    </w:p>
    <w:p w14:paraId="742B126F" w14:textId="05F88404" w:rsidR="009670CB" w:rsidRDefault="009670CB">
      <w:pPr>
        <w:pStyle w:val="TOC8"/>
        <w:rPr>
          <w:rFonts w:asciiTheme="minorHAnsi" w:eastAsiaTheme="minorEastAsia" w:hAnsiTheme="minorHAnsi" w:cstheme="minorBidi"/>
          <w:kern w:val="2"/>
          <w:sz w:val="24"/>
          <w:szCs w:val="24"/>
          <w14:ligatures w14:val="standardContextual"/>
        </w:rPr>
      </w:pPr>
      <w:r>
        <w:t>4.</w:t>
      </w:r>
      <w:r>
        <w:tab/>
        <w:t>Section 13 statement</w:t>
      </w:r>
      <w:r>
        <w:tab/>
      </w:r>
      <w:r>
        <w:fldChar w:fldCharType="begin"/>
      </w:r>
      <w:r>
        <w:instrText xml:space="preserve"> PAGEREF _Toc238629638 \h </w:instrText>
      </w:r>
      <w:r>
        <w:fldChar w:fldCharType="separate"/>
      </w:r>
      <w:r w:rsidR="00086F39">
        <w:t>5</w:t>
      </w:r>
      <w:r>
        <w:fldChar w:fldCharType="end"/>
      </w:r>
    </w:p>
    <w:p w14:paraId="336F2C4E" w14:textId="10508013" w:rsidR="009670CB" w:rsidRDefault="009670CB">
      <w:pPr>
        <w:pStyle w:val="TOC8"/>
        <w:rPr>
          <w:rFonts w:asciiTheme="minorHAnsi" w:eastAsiaTheme="minorEastAsia" w:hAnsiTheme="minorHAnsi" w:cstheme="minorBidi"/>
          <w:kern w:val="2"/>
          <w:sz w:val="24"/>
          <w:szCs w:val="24"/>
          <w14:ligatures w14:val="standardContextual"/>
        </w:rPr>
      </w:pPr>
      <w:r>
        <w:t>5</w:t>
      </w:r>
      <w:r w:rsidRPr="00744ECD">
        <w:rPr>
          <w:snapToGrid w:val="0"/>
        </w:rPr>
        <w:t>.</w:t>
      </w:r>
      <w:r w:rsidRPr="00744ECD">
        <w:rPr>
          <w:snapToGrid w:val="0"/>
        </w:rPr>
        <w:tab/>
        <w:t>Section 13 notice</w:t>
      </w:r>
      <w:r>
        <w:tab/>
      </w:r>
      <w:r>
        <w:fldChar w:fldCharType="begin"/>
      </w:r>
      <w:r>
        <w:instrText xml:space="preserve"> PAGEREF _Toc238629639 \h </w:instrText>
      </w:r>
      <w:r>
        <w:fldChar w:fldCharType="separate"/>
      </w:r>
      <w:r w:rsidR="00086F39">
        <w:t>6</w:t>
      </w:r>
      <w:r>
        <w:fldChar w:fldCharType="end"/>
      </w:r>
    </w:p>
    <w:p w14:paraId="4B03691A" w14:textId="7A636C3F" w:rsidR="009670CB" w:rsidRDefault="009670CB">
      <w:pPr>
        <w:pStyle w:val="TOC8"/>
        <w:rPr>
          <w:rFonts w:asciiTheme="minorHAnsi" w:eastAsiaTheme="minorEastAsia" w:hAnsiTheme="minorHAnsi" w:cstheme="minorBidi"/>
          <w:kern w:val="2"/>
          <w:sz w:val="24"/>
          <w:szCs w:val="24"/>
          <w14:ligatures w14:val="standardContextual"/>
        </w:rPr>
      </w:pPr>
      <w:r>
        <w:t>6.</w:t>
      </w:r>
      <w:r>
        <w:tab/>
        <w:t>Section 13 information</w:t>
      </w:r>
      <w:r>
        <w:tab/>
      </w:r>
      <w:r>
        <w:fldChar w:fldCharType="begin"/>
      </w:r>
      <w:r>
        <w:instrText xml:space="preserve"> PAGEREF _Toc238629640 \h </w:instrText>
      </w:r>
      <w:r>
        <w:fldChar w:fldCharType="separate"/>
      </w:r>
      <w:r w:rsidR="00086F39">
        <w:t>6</w:t>
      </w:r>
      <w:r>
        <w:fldChar w:fldCharType="end"/>
      </w:r>
    </w:p>
    <w:p w14:paraId="5CE3F032" w14:textId="77777777" w:rsidR="009670CB" w:rsidRDefault="009670C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Matters to be included in residence contract</w:t>
      </w:r>
    </w:p>
    <w:p w14:paraId="2F82A1A1" w14:textId="58256FFC" w:rsidR="009670CB" w:rsidRDefault="009670CB">
      <w:pPr>
        <w:pStyle w:val="TOC8"/>
        <w:rPr>
          <w:rFonts w:asciiTheme="minorHAnsi" w:eastAsiaTheme="minorEastAsia" w:hAnsiTheme="minorHAnsi" w:cstheme="minorBidi"/>
          <w:kern w:val="2"/>
          <w:sz w:val="24"/>
          <w:szCs w:val="24"/>
          <w14:ligatures w14:val="standardContextual"/>
        </w:rPr>
      </w:pPr>
      <w:r>
        <w:t>7A.</w:t>
      </w:r>
      <w:r>
        <w:tab/>
        <w:t>General matters to be included in residence contract</w:t>
      </w:r>
      <w:r>
        <w:tab/>
      </w:r>
      <w:r>
        <w:fldChar w:fldCharType="begin"/>
      </w:r>
      <w:r>
        <w:instrText xml:space="preserve"> PAGEREF _Toc238629642 \h </w:instrText>
      </w:r>
      <w:r>
        <w:fldChar w:fldCharType="separate"/>
      </w:r>
      <w:r w:rsidR="00086F39">
        <w:t>9</w:t>
      </w:r>
      <w:r>
        <w:fldChar w:fldCharType="end"/>
      </w:r>
    </w:p>
    <w:p w14:paraId="417F73CE" w14:textId="284C4157" w:rsidR="009670CB" w:rsidRDefault="009670CB">
      <w:pPr>
        <w:pStyle w:val="TOC8"/>
        <w:rPr>
          <w:rFonts w:asciiTheme="minorHAnsi" w:eastAsiaTheme="minorEastAsia" w:hAnsiTheme="minorHAnsi" w:cstheme="minorBidi"/>
          <w:kern w:val="2"/>
          <w:sz w:val="24"/>
          <w:szCs w:val="24"/>
          <w14:ligatures w14:val="standardContextual"/>
        </w:rPr>
      </w:pPr>
      <w:r>
        <w:t>7B.</w:t>
      </w:r>
      <w:r>
        <w:tab/>
        <w:t>Matters relating to personal amenities to be included in residence contract</w:t>
      </w:r>
      <w:r>
        <w:tab/>
      </w:r>
      <w:r>
        <w:fldChar w:fldCharType="begin"/>
      </w:r>
      <w:r>
        <w:instrText xml:space="preserve"> PAGEREF _Toc238629643 \h </w:instrText>
      </w:r>
      <w:r>
        <w:fldChar w:fldCharType="separate"/>
      </w:r>
      <w:r w:rsidR="00086F39">
        <w:t>14</w:t>
      </w:r>
      <w:r>
        <w:fldChar w:fldCharType="end"/>
      </w:r>
    </w:p>
    <w:p w14:paraId="518A8944" w14:textId="3495C654" w:rsidR="009670CB" w:rsidRDefault="009670CB">
      <w:pPr>
        <w:pStyle w:val="TOC8"/>
        <w:rPr>
          <w:rFonts w:asciiTheme="minorHAnsi" w:eastAsiaTheme="minorEastAsia" w:hAnsiTheme="minorHAnsi" w:cstheme="minorBidi"/>
          <w:kern w:val="2"/>
          <w:sz w:val="24"/>
          <w:szCs w:val="24"/>
          <w14:ligatures w14:val="standardContextual"/>
        </w:rPr>
      </w:pPr>
      <w:r>
        <w:t>7C.</w:t>
      </w:r>
      <w:r>
        <w:tab/>
        <w:t>Matters relating to communal amenities to be included in residence contract</w:t>
      </w:r>
      <w:r>
        <w:tab/>
      </w:r>
      <w:r>
        <w:fldChar w:fldCharType="begin"/>
      </w:r>
      <w:r>
        <w:instrText xml:space="preserve"> PAGEREF _Toc238629644 \h </w:instrText>
      </w:r>
      <w:r>
        <w:fldChar w:fldCharType="separate"/>
      </w:r>
      <w:r w:rsidR="00086F39">
        <w:t>17</w:t>
      </w:r>
      <w:r>
        <w:fldChar w:fldCharType="end"/>
      </w:r>
    </w:p>
    <w:p w14:paraId="4AC0D0F7" w14:textId="4DF89AAC" w:rsidR="009670CB" w:rsidRDefault="009670CB">
      <w:pPr>
        <w:pStyle w:val="TOC8"/>
        <w:rPr>
          <w:rFonts w:asciiTheme="minorHAnsi" w:eastAsiaTheme="minorEastAsia" w:hAnsiTheme="minorHAnsi" w:cstheme="minorBidi"/>
          <w:kern w:val="2"/>
          <w:sz w:val="24"/>
          <w:szCs w:val="24"/>
          <w14:ligatures w14:val="standardContextual"/>
        </w:rPr>
      </w:pPr>
      <w:r>
        <w:t>7D.</w:t>
      </w:r>
      <w:r>
        <w:tab/>
        <w:t>Matters relating to personal services to be included in residence contract</w:t>
      </w:r>
      <w:r>
        <w:tab/>
      </w:r>
      <w:r>
        <w:fldChar w:fldCharType="begin"/>
      </w:r>
      <w:r>
        <w:instrText xml:space="preserve"> PAGEREF _Toc238629645 \h </w:instrText>
      </w:r>
      <w:r>
        <w:fldChar w:fldCharType="separate"/>
      </w:r>
      <w:r w:rsidR="00086F39">
        <w:t>18</w:t>
      </w:r>
      <w:r>
        <w:fldChar w:fldCharType="end"/>
      </w:r>
    </w:p>
    <w:p w14:paraId="621D76B6" w14:textId="5EC6A92A" w:rsidR="009670CB" w:rsidRDefault="009670CB">
      <w:pPr>
        <w:pStyle w:val="TOC8"/>
        <w:rPr>
          <w:rFonts w:asciiTheme="minorHAnsi" w:eastAsiaTheme="minorEastAsia" w:hAnsiTheme="minorHAnsi" w:cstheme="minorBidi"/>
          <w:kern w:val="2"/>
          <w:sz w:val="24"/>
          <w:szCs w:val="24"/>
          <w14:ligatures w14:val="standardContextual"/>
        </w:rPr>
      </w:pPr>
      <w:r>
        <w:t>7E.</w:t>
      </w:r>
      <w:r>
        <w:tab/>
        <w:t>Matters relating to communal services to be included in residence contract</w:t>
      </w:r>
      <w:r>
        <w:tab/>
      </w:r>
      <w:r>
        <w:fldChar w:fldCharType="begin"/>
      </w:r>
      <w:r>
        <w:instrText xml:space="preserve"> PAGEREF _Toc238629646 \h </w:instrText>
      </w:r>
      <w:r>
        <w:fldChar w:fldCharType="separate"/>
      </w:r>
      <w:r w:rsidR="00086F39">
        <w:t>21</w:t>
      </w:r>
      <w:r>
        <w:fldChar w:fldCharType="end"/>
      </w:r>
    </w:p>
    <w:p w14:paraId="1F5FFBEF" w14:textId="7567E58F" w:rsidR="009670CB" w:rsidRDefault="009670CB">
      <w:pPr>
        <w:pStyle w:val="TOC8"/>
        <w:rPr>
          <w:rFonts w:asciiTheme="minorHAnsi" w:eastAsiaTheme="minorEastAsia" w:hAnsiTheme="minorHAnsi" w:cstheme="minorBidi"/>
          <w:kern w:val="2"/>
          <w:sz w:val="24"/>
          <w:szCs w:val="24"/>
          <w14:ligatures w14:val="standardContextual"/>
        </w:rPr>
      </w:pPr>
      <w:r>
        <w:lastRenderedPageBreak/>
        <w:t>7F.</w:t>
      </w:r>
      <w:r>
        <w:tab/>
        <w:t>Financial matters to be included in residence contract</w:t>
      </w:r>
      <w:r>
        <w:tab/>
      </w:r>
      <w:r>
        <w:fldChar w:fldCharType="begin"/>
      </w:r>
      <w:r>
        <w:instrText xml:space="preserve"> PAGEREF _Toc238629647 \h </w:instrText>
      </w:r>
      <w:r>
        <w:fldChar w:fldCharType="separate"/>
      </w:r>
      <w:r w:rsidR="00086F39">
        <w:t>23</w:t>
      </w:r>
      <w:r>
        <w:fldChar w:fldCharType="end"/>
      </w:r>
    </w:p>
    <w:p w14:paraId="4050D52B" w14:textId="71DCF5FB" w:rsidR="009670CB" w:rsidRDefault="009670CB">
      <w:pPr>
        <w:pStyle w:val="TOC8"/>
        <w:rPr>
          <w:rFonts w:asciiTheme="minorHAnsi" w:eastAsiaTheme="minorEastAsia" w:hAnsiTheme="minorHAnsi" w:cstheme="minorBidi"/>
          <w:kern w:val="2"/>
          <w:sz w:val="24"/>
          <w:szCs w:val="24"/>
          <w14:ligatures w14:val="standardContextual"/>
        </w:rPr>
      </w:pPr>
      <w:r>
        <w:t>7G.</w:t>
      </w:r>
      <w:r>
        <w:tab/>
        <w:t>Matters relating to condition of premises to be included in residence contract</w:t>
      </w:r>
      <w:r>
        <w:tab/>
      </w:r>
      <w:r>
        <w:fldChar w:fldCharType="begin"/>
      </w:r>
      <w:r>
        <w:instrText xml:space="preserve"> PAGEREF _Toc238629648 \h </w:instrText>
      </w:r>
      <w:r>
        <w:fldChar w:fldCharType="separate"/>
      </w:r>
      <w:r w:rsidR="00086F39">
        <w:t>28</w:t>
      </w:r>
      <w:r>
        <w:fldChar w:fldCharType="end"/>
      </w:r>
    </w:p>
    <w:p w14:paraId="780EA830" w14:textId="71F445AD" w:rsidR="009670CB" w:rsidRDefault="009670CB">
      <w:pPr>
        <w:pStyle w:val="TOC8"/>
        <w:rPr>
          <w:rFonts w:asciiTheme="minorHAnsi" w:eastAsiaTheme="minorEastAsia" w:hAnsiTheme="minorHAnsi" w:cstheme="minorBidi"/>
          <w:kern w:val="2"/>
          <w:sz w:val="24"/>
          <w:szCs w:val="24"/>
          <w14:ligatures w14:val="standardContextual"/>
        </w:rPr>
      </w:pPr>
      <w:r>
        <w:t>7H.</w:t>
      </w:r>
      <w:r>
        <w:tab/>
        <w:t>Matters relating to urgent repairs to be included in residence contract</w:t>
      </w:r>
      <w:r>
        <w:tab/>
      </w:r>
      <w:r>
        <w:fldChar w:fldCharType="begin"/>
      </w:r>
      <w:r>
        <w:instrText xml:space="preserve"> PAGEREF _Toc238629649 \h </w:instrText>
      </w:r>
      <w:r>
        <w:fldChar w:fldCharType="separate"/>
      </w:r>
      <w:r w:rsidR="00086F39">
        <w:t>32</w:t>
      </w:r>
      <w:r>
        <w:fldChar w:fldCharType="end"/>
      </w:r>
    </w:p>
    <w:p w14:paraId="655723E9" w14:textId="77777777" w:rsidR="009670CB" w:rsidRDefault="009670C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Matters not to be included in residence contract</w:t>
      </w:r>
    </w:p>
    <w:p w14:paraId="5B097FD4" w14:textId="5C8BC501" w:rsidR="009670CB" w:rsidRDefault="009670CB">
      <w:pPr>
        <w:pStyle w:val="TOC8"/>
        <w:rPr>
          <w:rFonts w:asciiTheme="minorHAnsi" w:eastAsiaTheme="minorEastAsia" w:hAnsiTheme="minorHAnsi" w:cstheme="minorBidi"/>
          <w:kern w:val="2"/>
          <w:sz w:val="24"/>
          <w:szCs w:val="24"/>
          <w14:ligatures w14:val="standardContextual"/>
        </w:rPr>
      </w:pPr>
      <w:r>
        <w:t>7I.</w:t>
      </w:r>
      <w:r>
        <w:tab/>
        <w:t>Provisions relating to certain powers of attorney not be included in residence contract</w:t>
      </w:r>
      <w:r>
        <w:tab/>
      </w:r>
      <w:r>
        <w:fldChar w:fldCharType="begin"/>
      </w:r>
      <w:r>
        <w:instrText xml:space="preserve"> PAGEREF _Toc238629651 \h </w:instrText>
      </w:r>
      <w:r>
        <w:fldChar w:fldCharType="separate"/>
      </w:r>
      <w:r w:rsidR="00086F39">
        <w:t>34</w:t>
      </w:r>
      <w:r>
        <w:fldChar w:fldCharType="end"/>
      </w:r>
    </w:p>
    <w:p w14:paraId="1679CE38" w14:textId="7FE3CDF1" w:rsidR="009670CB" w:rsidRDefault="009670CB">
      <w:pPr>
        <w:pStyle w:val="TOC8"/>
        <w:rPr>
          <w:rFonts w:asciiTheme="minorHAnsi" w:eastAsiaTheme="minorEastAsia" w:hAnsiTheme="minorHAnsi" w:cstheme="minorBidi"/>
          <w:kern w:val="2"/>
          <w:sz w:val="24"/>
          <w:szCs w:val="24"/>
          <w14:ligatures w14:val="standardContextual"/>
        </w:rPr>
      </w:pPr>
      <w:r>
        <w:t>7J.</w:t>
      </w:r>
      <w:r>
        <w:tab/>
        <w:t>Matters relating to variation and notice not to be included in residence contract</w:t>
      </w:r>
      <w:r>
        <w:tab/>
      </w:r>
      <w:r>
        <w:fldChar w:fldCharType="begin"/>
      </w:r>
      <w:r>
        <w:instrText xml:space="preserve"> PAGEREF _Toc238629652 \h </w:instrText>
      </w:r>
      <w:r>
        <w:fldChar w:fldCharType="separate"/>
      </w:r>
      <w:r w:rsidR="00086F39">
        <w:t>37</w:t>
      </w:r>
      <w:r>
        <w:fldChar w:fldCharType="end"/>
      </w:r>
    </w:p>
    <w:p w14:paraId="59E90AE4" w14:textId="0E27F928" w:rsidR="009670CB" w:rsidRDefault="009670CB">
      <w:pPr>
        <w:pStyle w:val="TOC8"/>
        <w:rPr>
          <w:rFonts w:asciiTheme="minorHAnsi" w:eastAsiaTheme="minorEastAsia" w:hAnsiTheme="minorHAnsi" w:cstheme="minorBidi"/>
          <w:kern w:val="2"/>
          <w:sz w:val="24"/>
          <w:szCs w:val="24"/>
          <w14:ligatures w14:val="standardContextual"/>
        </w:rPr>
      </w:pPr>
      <w:r>
        <w:t>7K.</w:t>
      </w:r>
      <w:r>
        <w:tab/>
        <w:t>Financial matters not to be included in residence contract</w:t>
      </w:r>
      <w:r>
        <w:tab/>
      </w:r>
      <w:r>
        <w:fldChar w:fldCharType="begin"/>
      </w:r>
      <w:r>
        <w:instrText xml:space="preserve"> PAGEREF _Toc238629653 \h </w:instrText>
      </w:r>
      <w:r>
        <w:fldChar w:fldCharType="separate"/>
      </w:r>
      <w:r w:rsidR="00086F39">
        <w:t>37</w:t>
      </w:r>
      <w:r>
        <w:fldChar w:fldCharType="end"/>
      </w:r>
    </w:p>
    <w:p w14:paraId="5C53B0C8" w14:textId="727FF241" w:rsidR="009670CB" w:rsidRDefault="009670CB">
      <w:pPr>
        <w:pStyle w:val="TOC8"/>
        <w:rPr>
          <w:rFonts w:asciiTheme="minorHAnsi" w:eastAsiaTheme="minorEastAsia" w:hAnsiTheme="minorHAnsi" w:cstheme="minorBidi"/>
          <w:kern w:val="2"/>
          <w:sz w:val="24"/>
          <w:szCs w:val="24"/>
          <w14:ligatures w14:val="standardContextual"/>
        </w:rPr>
      </w:pPr>
      <w:r>
        <w:t>7L.</w:t>
      </w:r>
      <w:r>
        <w:tab/>
        <w:t>Application of section 6(2) of the Act</w:t>
      </w:r>
      <w:r>
        <w:tab/>
      </w:r>
      <w:r>
        <w:fldChar w:fldCharType="begin"/>
      </w:r>
      <w:r>
        <w:instrText xml:space="preserve"> PAGEREF _Toc238629654 \h </w:instrText>
      </w:r>
      <w:r>
        <w:fldChar w:fldCharType="separate"/>
      </w:r>
      <w:r w:rsidR="00086F39">
        <w:t>38</w:t>
      </w:r>
      <w:r>
        <w:fldChar w:fldCharType="end"/>
      </w:r>
    </w:p>
    <w:p w14:paraId="11B1CE56" w14:textId="77777777" w:rsidR="009670CB" w:rsidRDefault="009670CB">
      <w:pPr>
        <w:pStyle w:val="TOC2"/>
        <w:tabs>
          <w:tab w:val="right" w:leader="dot" w:pos="7077"/>
        </w:tabs>
        <w:rPr>
          <w:rFonts w:asciiTheme="minorHAnsi" w:eastAsiaTheme="minorEastAsia" w:hAnsiTheme="minorHAnsi" w:cstheme="minorBidi"/>
          <w:b w:val="0"/>
          <w:kern w:val="2"/>
          <w:sz w:val="24"/>
          <w:szCs w:val="24"/>
          <w14:ligatures w14:val="standardContextual"/>
        </w:rPr>
      </w:pPr>
      <w:r>
        <w:t>Part 3 — Abandoned goods</w:t>
      </w:r>
    </w:p>
    <w:p w14:paraId="6D457F5F" w14:textId="51D2B780" w:rsidR="009670CB" w:rsidRDefault="009670CB">
      <w:pPr>
        <w:pStyle w:val="TOC8"/>
        <w:rPr>
          <w:rFonts w:asciiTheme="minorHAnsi" w:eastAsiaTheme="minorEastAsia" w:hAnsiTheme="minorHAnsi" w:cstheme="minorBidi"/>
          <w:kern w:val="2"/>
          <w:sz w:val="24"/>
          <w:szCs w:val="24"/>
          <w14:ligatures w14:val="standardContextual"/>
        </w:rPr>
      </w:pPr>
      <w:r>
        <w:t>7</w:t>
      </w:r>
      <w:r w:rsidRPr="00744ECD">
        <w:rPr>
          <w:snapToGrid w:val="0"/>
        </w:rPr>
        <w:t>.</w:t>
      </w:r>
      <w:r w:rsidRPr="00744ECD">
        <w:rPr>
          <w:snapToGrid w:val="0"/>
        </w:rPr>
        <w:tab/>
        <w:t>Disposal of abandoned goods</w:t>
      </w:r>
      <w:r>
        <w:tab/>
      </w:r>
      <w:r>
        <w:fldChar w:fldCharType="begin"/>
      </w:r>
      <w:r>
        <w:instrText xml:space="preserve"> PAGEREF _Toc238629656 \h </w:instrText>
      </w:r>
      <w:r>
        <w:fldChar w:fldCharType="separate"/>
      </w:r>
      <w:r w:rsidR="00086F39">
        <w:t>39</w:t>
      </w:r>
      <w:r>
        <w:fldChar w:fldCharType="end"/>
      </w:r>
    </w:p>
    <w:p w14:paraId="1E346051" w14:textId="0125420C" w:rsidR="009670CB" w:rsidRDefault="009670CB">
      <w:pPr>
        <w:pStyle w:val="TOC8"/>
        <w:rPr>
          <w:rFonts w:asciiTheme="minorHAnsi" w:eastAsiaTheme="minorEastAsia" w:hAnsiTheme="minorHAnsi" w:cstheme="minorBidi"/>
          <w:kern w:val="2"/>
          <w:sz w:val="24"/>
          <w:szCs w:val="24"/>
          <w14:ligatures w14:val="standardContextual"/>
        </w:rPr>
      </w:pPr>
      <w:r>
        <w:t>8</w:t>
      </w:r>
      <w:r w:rsidRPr="00744ECD">
        <w:rPr>
          <w:snapToGrid w:val="0"/>
        </w:rPr>
        <w:t>.</w:t>
      </w:r>
      <w:r w:rsidRPr="00744ECD">
        <w:rPr>
          <w:snapToGrid w:val="0"/>
        </w:rPr>
        <w:tab/>
        <w:t>Proceeds of sale of abandoned goods</w:t>
      </w:r>
      <w:r>
        <w:tab/>
      </w:r>
      <w:r>
        <w:fldChar w:fldCharType="begin"/>
      </w:r>
      <w:r>
        <w:instrText xml:space="preserve"> PAGEREF _Toc238629657 \h </w:instrText>
      </w:r>
      <w:r>
        <w:fldChar w:fldCharType="separate"/>
      </w:r>
      <w:r w:rsidR="00086F39">
        <w:t>41</w:t>
      </w:r>
      <w:r>
        <w:fldChar w:fldCharType="end"/>
      </w:r>
    </w:p>
    <w:p w14:paraId="5A5FC031" w14:textId="77777777" w:rsidR="009670CB" w:rsidRDefault="009670CB">
      <w:pPr>
        <w:pStyle w:val="TOC2"/>
        <w:tabs>
          <w:tab w:val="right" w:leader="dot" w:pos="7077"/>
        </w:tabs>
        <w:rPr>
          <w:rFonts w:asciiTheme="minorHAnsi" w:eastAsiaTheme="minorEastAsia" w:hAnsiTheme="minorHAnsi" w:cstheme="minorBidi"/>
          <w:b w:val="0"/>
          <w:kern w:val="2"/>
          <w:sz w:val="24"/>
          <w:szCs w:val="24"/>
          <w14:ligatures w14:val="standardContextual"/>
        </w:rPr>
      </w:pPr>
      <w:r>
        <w:t>Part 4</w:t>
      </w:r>
      <w:r w:rsidRPr="00744ECD">
        <w:rPr>
          <w:b w:val="0"/>
        </w:rPr>
        <w:t> </w:t>
      </w:r>
      <w:r>
        <w:t>—</w:t>
      </w:r>
      <w:r w:rsidRPr="00744ECD">
        <w:rPr>
          <w:b w:val="0"/>
        </w:rPr>
        <w:t> </w:t>
      </w:r>
      <w:r>
        <w:t>Other matters</w:t>
      </w:r>
    </w:p>
    <w:p w14:paraId="265CFD8E" w14:textId="39DC90CF" w:rsidR="009670CB" w:rsidRDefault="009670CB">
      <w:pPr>
        <w:pStyle w:val="TOC8"/>
        <w:rPr>
          <w:rFonts w:asciiTheme="minorHAnsi" w:eastAsiaTheme="minorEastAsia" w:hAnsiTheme="minorHAnsi" w:cstheme="minorBidi"/>
          <w:kern w:val="2"/>
          <w:sz w:val="24"/>
          <w:szCs w:val="24"/>
          <w14:ligatures w14:val="standardContextual"/>
        </w:rPr>
      </w:pPr>
      <w:r>
        <w:t>9.</w:t>
      </w:r>
      <w:r>
        <w:tab/>
        <w:t>Former resident’s liability to pay recurrent charges (Act s. 23(3))</w:t>
      </w:r>
      <w:r>
        <w:tab/>
      </w:r>
      <w:r>
        <w:fldChar w:fldCharType="begin"/>
      </w:r>
      <w:r>
        <w:instrText xml:space="preserve"> PAGEREF _Toc238629659 \h </w:instrText>
      </w:r>
      <w:r>
        <w:fldChar w:fldCharType="separate"/>
      </w:r>
      <w:r w:rsidR="00086F39">
        <w:t>42</w:t>
      </w:r>
      <w:r>
        <w:fldChar w:fldCharType="end"/>
      </w:r>
    </w:p>
    <w:p w14:paraId="5877FDB0" w14:textId="4FA9514D" w:rsidR="009670CB" w:rsidRDefault="009670CB">
      <w:pPr>
        <w:pStyle w:val="TOC8"/>
        <w:rPr>
          <w:rFonts w:asciiTheme="minorHAnsi" w:eastAsiaTheme="minorEastAsia" w:hAnsiTheme="minorHAnsi" w:cstheme="minorBidi"/>
          <w:kern w:val="2"/>
          <w:sz w:val="24"/>
          <w:szCs w:val="24"/>
          <w14:ligatures w14:val="standardContextual"/>
        </w:rPr>
      </w:pPr>
      <w:r>
        <w:t>10.</w:t>
      </w:r>
      <w:r>
        <w:tab/>
        <w:t>Interest payable on recurrent charges (Act s. 24(5))</w:t>
      </w:r>
      <w:r>
        <w:tab/>
      </w:r>
      <w:r>
        <w:fldChar w:fldCharType="begin"/>
      </w:r>
      <w:r>
        <w:instrText xml:space="preserve"> PAGEREF _Toc238629660 \h </w:instrText>
      </w:r>
      <w:r>
        <w:fldChar w:fldCharType="separate"/>
      </w:r>
      <w:r w:rsidR="00086F39">
        <w:t>45</w:t>
      </w:r>
      <w:r>
        <w:fldChar w:fldCharType="end"/>
      </w:r>
    </w:p>
    <w:p w14:paraId="0E4C1F42" w14:textId="68BDB11A" w:rsidR="009670CB" w:rsidRDefault="009670CB">
      <w:pPr>
        <w:pStyle w:val="TOC8"/>
        <w:rPr>
          <w:rFonts w:asciiTheme="minorHAnsi" w:eastAsiaTheme="minorEastAsia" w:hAnsiTheme="minorHAnsi" w:cstheme="minorBidi"/>
          <w:kern w:val="2"/>
          <w:sz w:val="24"/>
          <w:szCs w:val="24"/>
          <w14:ligatures w14:val="standardContextual"/>
        </w:rPr>
      </w:pPr>
      <w:r>
        <w:t>11.</w:t>
      </w:r>
      <w:r>
        <w:tab/>
        <w:t>Matters in respect of which administering body is not to require payment (Act s. 25)</w:t>
      </w:r>
      <w:r>
        <w:tab/>
      </w:r>
      <w:r>
        <w:fldChar w:fldCharType="begin"/>
      </w:r>
      <w:r>
        <w:instrText xml:space="preserve"> PAGEREF _Toc238629661 \h </w:instrText>
      </w:r>
      <w:r>
        <w:fldChar w:fldCharType="separate"/>
      </w:r>
      <w:r w:rsidR="00086F39">
        <w:t>47</w:t>
      </w:r>
      <w:r>
        <w:fldChar w:fldCharType="end"/>
      </w:r>
    </w:p>
    <w:p w14:paraId="1957E40C" w14:textId="76D17226" w:rsidR="009670CB" w:rsidRDefault="009670CB">
      <w:pPr>
        <w:pStyle w:val="TOC8"/>
        <w:rPr>
          <w:rFonts w:asciiTheme="minorHAnsi" w:eastAsiaTheme="minorEastAsia" w:hAnsiTheme="minorHAnsi" w:cstheme="minorBidi"/>
          <w:kern w:val="2"/>
          <w:sz w:val="24"/>
          <w:szCs w:val="24"/>
          <w14:ligatures w14:val="standardContextual"/>
        </w:rPr>
      </w:pPr>
      <w:r>
        <w:t>12.</w:t>
      </w:r>
      <w:r>
        <w:tab/>
        <w:t>Exemption certificates (Act s. 77C)</w:t>
      </w:r>
      <w:r>
        <w:tab/>
      </w:r>
      <w:r>
        <w:fldChar w:fldCharType="begin"/>
      </w:r>
      <w:r>
        <w:instrText xml:space="preserve"> PAGEREF _Toc238629662 \h </w:instrText>
      </w:r>
      <w:r>
        <w:fldChar w:fldCharType="separate"/>
      </w:r>
      <w:r w:rsidR="00086F39">
        <w:t>51</w:t>
      </w:r>
      <w:r>
        <w:fldChar w:fldCharType="end"/>
      </w:r>
    </w:p>
    <w:p w14:paraId="5BD45542" w14:textId="647240C1" w:rsidR="009670CB" w:rsidRDefault="009670CB">
      <w:pPr>
        <w:pStyle w:val="TOC8"/>
        <w:rPr>
          <w:rFonts w:asciiTheme="minorHAnsi" w:eastAsiaTheme="minorEastAsia" w:hAnsiTheme="minorHAnsi" w:cstheme="minorBidi"/>
          <w:kern w:val="2"/>
          <w:sz w:val="24"/>
          <w:szCs w:val="24"/>
          <w14:ligatures w14:val="standardContextual"/>
        </w:rPr>
      </w:pPr>
      <w:r>
        <w:t>13.</w:t>
      </w:r>
      <w:r>
        <w:tab/>
        <w:t>Transitional provision — section 13 statement</w:t>
      </w:r>
      <w:r>
        <w:tab/>
      </w:r>
      <w:r>
        <w:fldChar w:fldCharType="begin"/>
      </w:r>
      <w:r>
        <w:instrText xml:space="preserve"> PAGEREF _Toc238629663 \h </w:instrText>
      </w:r>
      <w:r>
        <w:fldChar w:fldCharType="separate"/>
      </w:r>
      <w:r w:rsidR="00086F39">
        <w:t>52</w:t>
      </w:r>
      <w:r>
        <w:fldChar w:fldCharType="end"/>
      </w:r>
    </w:p>
    <w:p w14:paraId="7BD7A7F4" w14:textId="77777777" w:rsidR="009670CB" w:rsidRDefault="009670CB">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w:t>
      </w:r>
    </w:p>
    <w:p w14:paraId="1B5339D3" w14:textId="77777777" w:rsidR="009670CB" w:rsidRDefault="009670CB">
      <w:pPr>
        <w:pStyle w:val="TOC2"/>
        <w:tabs>
          <w:tab w:val="right" w:leader="dot" w:pos="7077"/>
        </w:tabs>
        <w:rPr>
          <w:rFonts w:asciiTheme="minorHAnsi" w:eastAsiaTheme="minorEastAsia" w:hAnsiTheme="minorHAnsi" w:cstheme="minorBidi"/>
          <w:b w:val="0"/>
          <w:kern w:val="2"/>
          <w:sz w:val="24"/>
          <w:szCs w:val="24"/>
          <w14:ligatures w14:val="standardContextual"/>
        </w:rPr>
      </w:pPr>
      <w:r>
        <w:t>Forms</w:t>
      </w:r>
    </w:p>
    <w:p w14:paraId="62DE02A1" w14:textId="77777777" w:rsidR="009670CB" w:rsidRDefault="009670CB">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Provisions and matters that must be included in residence contracts</w:t>
      </w:r>
    </w:p>
    <w:p w14:paraId="7A17D66B" w14:textId="146B4CF5" w:rsidR="009670CB" w:rsidRDefault="009670CB">
      <w:pPr>
        <w:pStyle w:val="TOC8"/>
        <w:rPr>
          <w:rFonts w:asciiTheme="minorHAnsi" w:eastAsiaTheme="minorEastAsia" w:hAnsiTheme="minorHAnsi" w:cstheme="minorBidi"/>
          <w:kern w:val="2"/>
          <w:sz w:val="24"/>
          <w:szCs w:val="24"/>
          <w14:ligatures w14:val="standardContextual"/>
        </w:rPr>
      </w:pPr>
      <w:r>
        <w:t>1.</w:t>
      </w:r>
      <w:r>
        <w:tab/>
        <w:t>Statement on terms of access to aged care services</w:t>
      </w:r>
      <w:r>
        <w:tab/>
      </w:r>
      <w:r>
        <w:fldChar w:fldCharType="begin"/>
      </w:r>
      <w:r>
        <w:instrText xml:space="preserve"> PAGEREF _Toc238629667 \h </w:instrText>
      </w:r>
      <w:r>
        <w:fldChar w:fldCharType="separate"/>
      </w:r>
      <w:r w:rsidR="00086F39">
        <w:t>116</w:t>
      </w:r>
      <w:r>
        <w:fldChar w:fldCharType="end"/>
      </w:r>
    </w:p>
    <w:p w14:paraId="7F89B157" w14:textId="1A72A310" w:rsidR="009670CB" w:rsidRDefault="009670CB">
      <w:pPr>
        <w:pStyle w:val="TOC8"/>
        <w:rPr>
          <w:rFonts w:asciiTheme="minorHAnsi" w:eastAsiaTheme="minorEastAsia" w:hAnsiTheme="minorHAnsi" w:cstheme="minorBidi"/>
          <w:kern w:val="2"/>
          <w:sz w:val="24"/>
          <w:szCs w:val="24"/>
          <w14:ligatures w14:val="standardContextual"/>
        </w:rPr>
      </w:pPr>
      <w:r>
        <w:t>2.</w:t>
      </w:r>
      <w:r>
        <w:tab/>
        <w:t>Notes</w:t>
      </w:r>
      <w:r>
        <w:tab/>
      </w:r>
      <w:r>
        <w:fldChar w:fldCharType="begin"/>
      </w:r>
      <w:r>
        <w:instrText xml:space="preserve"> PAGEREF _Toc238629668 \h </w:instrText>
      </w:r>
      <w:r>
        <w:fldChar w:fldCharType="separate"/>
      </w:r>
      <w:r w:rsidR="00086F39">
        <w:t>117</w:t>
      </w:r>
      <w:r>
        <w:fldChar w:fldCharType="end"/>
      </w:r>
    </w:p>
    <w:p w14:paraId="60655B27" w14:textId="7A1F2C4E" w:rsidR="009670CB" w:rsidRDefault="009670CB">
      <w:pPr>
        <w:pStyle w:val="TOC8"/>
        <w:rPr>
          <w:rFonts w:asciiTheme="minorHAnsi" w:eastAsiaTheme="minorEastAsia" w:hAnsiTheme="minorHAnsi" w:cstheme="minorBidi"/>
          <w:kern w:val="2"/>
          <w:sz w:val="24"/>
          <w:szCs w:val="24"/>
          <w14:ligatures w14:val="standardContextual"/>
        </w:rPr>
      </w:pPr>
      <w:r>
        <w:t>3.</w:t>
      </w:r>
      <w:r>
        <w:tab/>
        <w:t>Statement about seeking independent legal and financial advice</w:t>
      </w:r>
      <w:r>
        <w:tab/>
      </w:r>
      <w:r>
        <w:fldChar w:fldCharType="begin"/>
      </w:r>
      <w:r>
        <w:instrText xml:space="preserve"> PAGEREF _Toc238629669 \h </w:instrText>
      </w:r>
      <w:r>
        <w:fldChar w:fldCharType="separate"/>
      </w:r>
      <w:r w:rsidR="00086F39">
        <w:t>118</w:t>
      </w:r>
      <w:r>
        <w:fldChar w:fldCharType="end"/>
      </w:r>
    </w:p>
    <w:p w14:paraId="2B66CD72" w14:textId="77777777" w:rsidR="009670CB" w:rsidRDefault="009670CB">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Notes</w:t>
      </w:r>
    </w:p>
    <w:p w14:paraId="21E465EF" w14:textId="79FE57FE" w:rsidR="009670CB" w:rsidRDefault="009670CB" w:rsidP="009670CB">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_Toc238629671 \h </w:instrText>
      </w:r>
      <w:r>
        <w:fldChar w:fldCharType="separate"/>
      </w:r>
      <w:r w:rsidR="00086F39">
        <w:t>119</w:t>
      </w:r>
      <w:r>
        <w:fldChar w:fldCharType="end"/>
      </w:r>
    </w:p>
    <w:p w14:paraId="52273B4B" w14:textId="222A7678" w:rsidR="009670CB" w:rsidRDefault="009670CB" w:rsidP="009670CB">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_Toc238629672 \h </w:instrText>
      </w:r>
      <w:r>
        <w:fldChar w:fldCharType="separate"/>
      </w:r>
      <w:r w:rsidR="00086F39">
        <w:t>121</w:t>
      </w:r>
      <w:r>
        <w:fldChar w:fldCharType="end"/>
      </w:r>
    </w:p>
    <w:p w14:paraId="461A924C" w14:textId="77777777" w:rsidR="009670CB" w:rsidRDefault="009670CB">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5061841" w14:textId="046B5696" w:rsidR="00F43DF6" w:rsidRDefault="00F43DF6">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5DD58BF" w14:textId="77777777" w:rsidR="00F43DF6" w:rsidRDefault="00F43DF6">
      <w:pPr>
        <w:pStyle w:val="NoteHeading"/>
        <w:sectPr w:rsidR="00F43DF6">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67A256C6" w14:textId="77777777" w:rsidR="00F43DF6" w:rsidRDefault="00F43DF6">
      <w:pPr>
        <w:pStyle w:val="PrincipalActReg"/>
        <w:rPr>
          <w:snapToGrid w:val="0"/>
        </w:rPr>
      </w:pPr>
      <w:r>
        <w:rPr>
          <w:snapToGrid w:val="0"/>
        </w:rPr>
        <w:lastRenderedPageBreak/>
        <w:t>Retirement Villages Act 1992</w:t>
      </w:r>
    </w:p>
    <w:p w14:paraId="59E7DD65" w14:textId="77777777" w:rsidR="00F43DF6" w:rsidRDefault="00F43DF6">
      <w:pPr>
        <w:pStyle w:val="NameofActReg"/>
      </w:pPr>
      <w:r>
        <w:t>Retirement Villages Regulations 1992</w:t>
      </w:r>
    </w:p>
    <w:p w14:paraId="2F254203" w14:textId="77777777" w:rsidR="00F43DF6" w:rsidRDefault="00F43DF6">
      <w:pPr>
        <w:pStyle w:val="Heading2"/>
        <w:pageBreakBefore w:val="0"/>
      </w:pPr>
      <w:bookmarkStart w:id="2" w:name="_Toc238462738"/>
      <w:bookmarkStart w:id="3" w:name="_Toc238629628"/>
      <w:r>
        <w:rPr>
          <w:rStyle w:val="CharPartNo"/>
        </w:rPr>
        <w:t>Part 1</w:t>
      </w:r>
      <w:r>
        <w:rPr>
          <w:b w:val="0"/>
        </w:rPr>
        <w:t> </w:t>
      </w:r>
      <w:r>
        <w:t>—</w:t>
      </w:r>
      <w:r>
        <w:rPr>
          <w:b w:val="0"/>
        </w:rPr>
        <w:t> </w:t>
      </w:r>
      <w:r>
        <w:rPr>
          <w:rStyle w:val="CharPartText"/>
        </w:rPr>
        <w:t>Preliminary matters</w:t>
      </w:r>
      <w:bookmarkEnd w:id="2"/>
      <w:bookmarkEnd w:id="3"/>
    </w:p>
    <w:p w14:paraId="43622A28" w14:textId="77777777" w:rsidR="00F43DF6" w:rsidRDefault="00F43DF6">
      <w:pPr>
        <w:pStyle w:val="Footnoteheading"/>
      </w:pPr>
      <w:r>
        <w:tab/>
        <w:t>[Heading inserted: Gazette 24 Mar 2015 p. 993.]</w:t>
      </w:r>
    </w:p>
    <w:p w14:paraId="27F81BCC" w14:textId="77777777" w:rsidR="00F43DF6" w:rsidRDefault="00F43DF6">
      <w:pPr>
        <w:pStyle w:val="Heading5"/>
        <w:rPr>
          <w:snapToGrid w:val="0"/>
        </w:rPr>
      </w:pPr>
      <w:bookmarkStart w:id="4" w:name="_Toc238629629"/>
      <w:r>
        <w:rPr>
          <w:rStyle w:val="CharSectno"/>
        </w:rPr>
        <w:t>1</w:t>
      </w:r>
      <w:r>
        <w:rPr>
          <w:snapToGrid w:val="0"/>
        </w:rPr>
        <w:t>.</w:t>
      </w:r>
      <w:r>
        <w:rPr>
          <w:snapToGrid w:val="0"/>
        </w:rPr>
        <w:tab/>
        <w:t>Citation</w:t>
      </w:r>
      <w:bookmarkEnd w:id="4"/>
      <w:r>
        <w:rPr>
          <w:snapToGrid w:val="0"/>
        </w:rPr>
        <w:t xml:space="preserve"> </w:t>
      </w:r>
    </w:p>
    <w:p w14:paraId="744F1DB9" w14:textId="77777777" w:rsidR="00F43DF6" w:rsidRDefault="00F43DF6">
      <w:pPr>
        <w:pStyle w:val="Subsection"/>
        <w:rPr>
          <w:snapToGrid w:val="0"/>
        </w:rPr>
      </w:pPr>
      <w:r>
        <w:rPr>
          <w:snapToGrid w:val="0"/>
        </w:rPr>
        <w:tab/>
      </w:r>
      <w:r>
        <w:rPr>
          <w:snapToGrid w:val="0"/>
        </w:rPr>
        <w:tab/>
        <w:t xml:space="preserve">These regulations may be cited as the </w:t>
      </w:r>
      <w:r>
        <w:rPr>
          <w:i/>
          <w:snapToGrid w:val="0"/>
        </w:rPr>
        <w:t>Retirement Villages Regulations 1992</w:t>
      </w:r>
      <w:r>
        <w:rPr>
          <w:snapToGrid w:val="0"/>
        </w:rPr>
        <w:t>.</w:t>
      </w:r>
    </w:p>
    <w:p w14:paraId="1A344064" w14:textId="77777777" w:rsidR="00F43DF6" w:rsidRDefault="00F43DF6">
      <w:pPr>
        <w:pStyle w:val="Heading5"/>
        <w:rPr>
          <w:snapToGrid w:val="0"/>
        </w:rPr>
      </w:pPr>
      <w:bookmarkStart w:id="5" w:name="_Toc238629630"/>
      <w:r>
        <w:rPr>
          <w:rStyle w:val="CharSectno"/>
        </w:rPr>
        <w:t>2</w:t>
      </w:r>
      <w:r>
        <w:rPr>
          <w:snapToGrid w:val="0"/>
        </w:rPr>
        <w:t>.</w:t>
      </w:r>
      <w:r>
        <w:rPr>
          <w:snapToGrid w:val="0"/>
        </w:rPr>
        <w:tab/>
        <w:t>Commencement</w:t>
      </w:r>
      <w:bookmarkEnd w:id="5"/>
      <w:r>
        <w:rPr>
          <w:snapToGrid w:val="0"/>
        </w:rPr>
        <w:t xml:space="preserve"> </w:t>
      </w:r>
    </w:p>
    <w:p w14:paraId="6196EB4E" w14:textId="77777777" w:rsidR="00F43DF6" w:rsidRDefault="00F43DF6">
      <w:pPr>
        <w:pStyle w:val="Subsection"/>
        <w:rPr>
          <w:snapToGrid w:val="0"/>
        </w:rPr>
      </w:pPr>
      <w:r>
        <w:rPr>
          <w:snapToGrid w:val="0"/>
        </w:rPr>
        <w:tab/>
      </w:r>
      <w:r>
        <w:rPr>
          <w:snapToGrid w:val="0"/>
        </w:rPr>
        <w:tab/>
        <w:t xml:space="preserve">These regulations shall come into operation on the day on which the </w:t>
      </w:r>
      <w:r>
        <w:rPr>
          <w:i/>
          <w:snapToGrid w:val="0"/>
        </w:rPr>
        <w:t xml:space="preserve">Retirement Villages Act 1992 </w:t>
      </w:r>
      <w:r>
        <w:rPr>
          <w:snapToGrid w:val="0"/>
        </w:rPr>
        <w:t>comes into operation.</w:t>
      </w:r>
    </w:p>
    <w:p w14:paraId="75CE0B44" w14:textId="77777777" w:rsidR="00F43DF6" w:rsidRDefault="00F43DF6">
      <w:pPr>
        <w:pStyle w:val="Heading5"/>
      </w:pPr>
      <w:bookmarkStart w:id="6" w:name="_Toc238629631"/>
      <w:r>
        <w:rPr>
          <w:rStyle w:val="CharSectno"/>
        </w:rPr>
        <w:t>3A</w:t>
      </w:r>
      <w:r>
        <w:t>.</w:t>
      </w:r>
      <w:r>
        <w:tab/>
        <w:t>Payments excluded from premium</w:t>
      </w:r>
      <w:bookmarkEnd w:id="6"/>
    </w:p>
    <w:p w14:paraId="7C931A2C" w14:textId="77777777" w:rsidR="00F43DF6" w:rsidRDefault="00F43DF6">
      <w:pPr>
        <w:pStyle w:val="Subsection"/>
        <w:spacing w:before="120"/>
      </w:pPr>
      <w:r>
        <w:tab/>
        <w:t>(1)</w:t>
      </w:r>
      <w:r>
        <w:tab/>
        <w:t xml:space="preserve">In this regulation — </w:t>
      </w:r>
    </w:p>
    <w:p w14:paraId="32600E89" w14:textId="77777777" w:rsidR="00F43DF6" w:rsidRDefault="00F43DF6">
      <w:pPr>
        <w:pStyle w:val="Defstart"/>
      </w:pPr>
      <w:r>
        <w:tab/>
      </w:r>
      <w:r>
        <w:rPr>
          <w:rStyle w:val="CharDefText"/>
        </w:rPr>
        <w:t>payment</w:t>
      </w:r>
      <w:r>
        <w:t xml:space="preserve"> means a payment that is paid to the administering body of a retirement village in consideration for, or in contemplation of, admission of the person by or on whose behalf the payment was made as a resident in the retirement village.</w:t>
      </w:r>
    </w:p>
    <w:p w14:paraId="2A1A5DAF" w14:textId="77777777" w:rsidR="00F43DF6" w:rsidRDefault="00F43DF6">
      <w:pPr>
        <w:pStyle w:val="Subsection"/>
        <w:spacing w:before="120"/>
      </w:pPr>
      <w:r>
        <w:tab/>
        <w:t>(2)</w:t>
      </w:r>
      <w:r>
        <w:tab/>
        <w:t xml:space="preserve">A payment is excluded from the ambit of the definition of </w:t>
      </w:r>
      <w:r>
        <w:rPr>
          <w:b/>
          <w:i/>
        </w:rPr>
        <w:t>premium</w:t>
      </w:r>
      <w:r>
        <w:t xml:space="preserve"> in section 3(1) of the Act if — </w:t>
      </w:r>
    </w:p>
    <w:p w14:paraId="5088DA17" w14:textId="77777777" w:rsidR="00F43DF6" w:rsidRDefault="00F43DF6">
      <w:pPr>
        <w:pStyle w:val="Indenta"/>
      </w:pPr>
      <w:r>
        <w:tab/>
        <w:t>(a)</w:t>
      </w:r>
      <w:r>
        <w:tab/>
        <w:t>the payment relates to admission of a person as a resident of a retirement village for a period of 12 months or less; and</w:t>
      </w:r>
    </w:p>
    <w:p w14:paraId="2D238431" w14:textId="77777777" w:rsidR="00F43DF6" w:rsidRDefault="00F43DF6">
      <w:pPr>
        <w:pStyle w:val="Indenta"/>
      </w:pPr>
      <w:r>
        <w:tab/>
        <w:t>(b)</w:t>
      </w:r>
      <w:r>
        <w:tab/>
        <w:t>the total amount of the payment and each other payment (if any) that is paid in respect of that admission is an amount of $1 500 or less.</w:t>
      </w:r>
    </w:p>
    <w:p w14:paraId="46930B7D" w14:textId="77777777" w:rsidR="00F43DF6" w:rsidRDefault="00F43DF6">
      <w:pPr>
        <w:pStyle w:val="Footnotesection"/>
      </w:pPr>
      <w:r>
        <w:tab/>
        <w:t>[Regulation 3A inserted: Gazette 24 Mar 2015 p. 994.]</w:t>
      </w:r>
    </w:p>
    <w:p w14:paraId="122CA363" w14:textId="77777777" w:rsidR="00F43DF6" w:rsidRDefault="00F43DF6">
      <w:pPr>
        <w:pStyle w:val="Heading5"/>
      </w:pPr>
      <w:bookmarkStart w:id="7" w:name="_Toc238629632"/>
      <w:r>
        <w:rPr>
          <w:rStyle w:val="CharSectno"/>
        </w:rPr>
        <w:lastRenderedPageBreak/>
        <w:t>3</w:t>
      </w:r>
      <w:r>
        <w:t>.</w:t>
      </w:r>
      <w:r>
        <w:tab/>
        <w:t>Memorial prescribed information</w:t>
      </w:r>
      <w:bookmarkEnd w:id="7"/>
    </w:p>
    <w:p w14:paraId="5584D2CC" w14:textId="77777777" w:rsidR="00F43DF6" w:rsidRDefault="00F43DF6">
      <w:pPr>
        <w:pStyle w:val="Subsection"/>
      </w:pPr>
      <w:r>
        <w:tab/>
      </w:r>
      <w:r>
        <w:tab/>
        <w:t xml:space="preserve">The memorial approved by the Registrar of Titles under section 15(3) of the Act must contain the following information — </w:t>
      </w:r>
    </w:p>
    <w:p w14:paraId="6397C109" w14:textId="77777777" w:rsidR="00F43DF6" w:rsidRDefault="00F43DF6">
      <w:pPr>
        <w:pStyle w:val="Indenta"/>
      </w:pPr>
      <w:r>
        <w:tab/>
        <w:t>(a)</w:t>
      </w:r>
      <w:r>
        <w:tab/>
        <w:t>a description of the relevant land;</w:t>
      </w:r>
    </w:p>
    <w:p w14:paraId="4FD569CF" w14:textId="77777777" w:rsidR="00F43DF6" w:rsidRDefault="00F43DF6">
      <w:pPr>
        <w:pStyle w:val="Indenta"/>
      </w:pPr>
      <w:r>
        <w:tab/>
        <w:t>(b)</w:t>
      </w:r>
      <w:r>
        <w:tab/>
        <w:t>the name of the registered proprietor of the land;</w:t>
      </w:r>
    </w:p>
    <w:p w14:paraId="4949077C" w14:textId="77777777" w:rsidR="00F43DF6" w:rsidRDefault="00F43DF6">
      <w:pPr>
        <w:pStyle w:val="Indenta"/>
      </w:pPr>
      <w:r>
        <w:tab/>
        <w:t>(c)</w:t>
      </w:r>
      <w:r>
        <w:tab/>
        <w:t>the date on which the memorial is lodged.</w:t>
      </w:r>
    </w:p>
    <w:p w14:paraId="11B0FF5C" w14:textId="77777777" w:rsidR="00F43DF6" w:rsidRDefault="00F43DF6">
      <w:pPr>
        <w:pStyle w:val="Footnotesection"/>
      </w:pPr>
      <w:r>
        <w:tab/>
        <w:t>[Regulation 3 inserted: Gazette 24 Mar 2015 p. 994.]</w:t>
      </w:r>
    </w:p>
    <w:p w14:paraId="4E4121B2" w14:textId="77777777" w:rsidR="00F43DF6" w:rsidRDefault="00F43DF6">
      <w:pPr>
        <w:pStyle w:val="Heading2"/>
      </w:pPr>
      <w:bookmarkStart w:id="8" w:name="_Toc238462743"/>
      <w:bookmarkStart w:id="9" w:name="_Toc238629633"/>
      <w:r>
        <w:rPr>
          <w:rStyle w:val="CharPartNo"/>
        </w:rPr>
        <w:lastRenderedPageBreak/>
        <w:t>Part 2</w:t>
      </w:r>
      <w:r>
        <w:rPr>
          <w:b w:val="0"/>
        </w:rPr>
        <w:t> </w:t>
      </w:r>
      <w:r>
        <w:t>—</w:t>
      </w:r>
      <w:r>
        <w:rPr>
          <w:b w:val="0"/>
        </w:rPr>
        <w:t> </w:t>
      </w:r>
      <w:r>
        <w:rPr>
          <w:rStyle w:val="CharPartText"/>
        </w:rPr>
        <w:t>Residence contracts</w:t>
      </w:r>
      <w:bookmarkEnd w:id="8"/>
      <w:bookmarkEnd w:id="9"/>
    </w:p>
    <w:p w14:paraId="33B68920" w14:textId="77777777" w:rsidR="00F43DF6" w:rsidRDefault="00F43DF6">
      <w:pPr>
        <w:pStyle w:val="Footnoteheading"/>
      </w:pPr>
      <w:r>
        <w:tab/>
        <w:t>[Heading inserted: Gazette 24 Mar 2015 p. 995.]</w:t>
      </w:r>
    </w:p>
    <w:p w14:paraId="7CB753D5" w14:textId="77777777" w:rsidR="00F43DF6" w:rsidRDefault="00F43DF6">
      <w:pPr>
        <w:pStyle w:val="Heading3"/>
      </w:pPr>
      <w:bookmarkStart w:id="10" w:name="_Toc238462744"/>
      <w:bookmarkStart w:id="11" w:name="_Toc238629634"/>
      <w:r>
        <w:rPr>
          <w:rStyle w:val="CharDivNo"/>
        </w:rPr>
        <w:t>Division 1</w:t>
      </w:r>
      <w:r>
        <w:t> — </w:t>
      </w:r>
      <w:r>
        <w:rPr>
          <w:rStyle w:val="CharDivText"/>
        </w:rPr>
        <w:t>Preliminary</w:t>
      </w:r>
      <w:bookmarkEnd w:id="10"/>
      <w:bookmarkEnd w:id="11"/>
    </w:p>
    <w:p w14:paraId="20180FF6" w14:textId="77777777" w:rsidR="00F43DF6" w:rsidRDefault="00F43DF6">
      <w:pPr>
        <w:pStyle w:val="Footnoteheading"/>
      </w:pPr>
      <w:r>
        <w:tab/>
        <w:t>[Heading inserted: Gazette 24 Mar 2015 p. 995.]</w:t>
      </w:r>
    </w:p>
    <w:p w14:paraId="56291453" w14:textId="77777777" w:rsidR="00F43DF6" w:rsidRDefault="00F43DF6">
      <w:pPr>
        <w:pStyle w:val="Heading5"/>
      </w:pPr>
      <w:bookmarkStart w:id="12" w:name="_Toc238629635"/>
      <w:r>
        <w:rPr>
          <w:rStyle w:val="CharSectno"/>
        </w:rPr>
        <w:t>4A</w:t>
      </w:r>
      <w:r>
        <w:t>.</w:t>
      </w:r>
      <w:r>
        <w:tab/>
        <w:t>Terms used</w:t>
      </w:r>
      <w:bookmarkEnd w:id="12"/>
    </w:p>
    <w:p w14:paraId="00FDAAB1" w14:textId="77777777" w:rsidR="00F43DF6" w:rsidRDefault="00F43DF6">
      <w:pPr>
        <w:pStyle w:val="Subsection"/>
      </w:pPr>
      <w:r>
        <w:tab/>
      </w:r>
      <w:r>
        <w:tab/>
        <w:t xml:space="preserve">In this Part — </w:t>
      </w:r>
    </w:p>
    <w:p w14:paraId="1E8A096A" w14:textId="77777777" w:rsidR="00F43DF6" w:rsidRDefault="00F43DF6">
      <w:pPr>
        <w:pStyle w:val="Defstart"/>
      </w:pPr>
      <w:r>
        <w:tab/>
      </w:r>
      <w:r>
        <w:rPr>
          <w:rStyle w:val="CharDefText"/>
        </w:rPr>
        <w:t>arrange</w:t>
      </w:r>
      <w:r>
        <w:t>, in relation to carrying out work, includes supervision of the carrying out of the work;</w:t>
      </w:r>
    </w:p>
    <w:p w14:paraId="3097FB6E" w14:textId="77777777" w:rsidR="00F43DF6" w:rsidRDefault="00F43DF6">
      <w:pPr>
        <w:pStyle w:val="Defstart"/>
      </w:pPr>
      <w:r>
        <w:tab/>
      </w:r>
      <w:r>
        <w:rPr>
          <w:rStyle w:val="CharDefText"/>
        </w:rPr>
        <w:t>Code</w:t>
      </w:r>
      <w:r>
        <w:t xml:space="preserve"> means the </w:t>
      </w:r>
      <w:r>
        <w:rPr>
          <w:i/>
        </w:rPr>
        <w:t>Code of Practice for Retirement Villages 2022</w:t>
      </w:r>
      <w:r>
        <w:t xml:space="preserve"> set out in the </w:t>
      </w:r>
      <w:r>
        <w:rPr>
          <w:i/>
        </w:rPr>
        <w:t>Fair Trading (Retirement Villages Code) Regulations 2022</w:t>
      </w:r>
      <w:r>
        <w:t xml:space="preserve"> Schedule 1;</w:t>
      </w:r>
    </w:p>
    <w:p w14:paraId="51957AB9" w14:textId="77777777" w:rsidR="00F43DF6" w:rsidRDefault="00F43DF6">
      <w:pPr>
        <w:pStyle w:val="Defstart"/>
      </w:pPr>
      <w:r>
        <w:tab/>
      </w:r>
      <w:r>
        <w:rPr>
          <w:rStyle w:val="CharDefText"/>
        </w:rPr>
        <w:t>communal amenity</w:t>
      </w:r>
      <w:r>
        <w:t xml:space="preserve"> means any amenity provided or made available by the administering body of a retirement village for the use of all residents of the village;</w:t>
      </w:r>
    </w:p>
    <w:p w14:paraId="6E91DF89" w14:textId="77777777" w:rsidR="00F43DF6" w:rsidRDefault="00F43DF6">
      <w:pPr>
        <w:pStyle w:val="Defstart"/>
      </w:pPr>
      <w:r>
        <w:tab/>
      </w:r>
      <w:r>
        <w:rPr>
          <w:rStyle w:val="CharDefText"/>
        </w:rPr>
        <w:t>communal service</w:t>
      </w:r>
      <w:r>
        <w:t xml:space="preserve"> means any service provided or made available by the administering body of a retirement village to all the residents of the village that — </w:t>
      </w:r>
    </w:p>
    <w:p w14:paraId="6D39887F" w14:textId="77777777" w:rsidR="00F43DF6" w:rsidRDefault="00F43DF6">
      <w:pPr>
        <w:pStyle w:val="Defpara"/>
      </w:pPr>
      <w:r>
        <w:tab/>
        <w:t>(a)</w:t>
      </w:r>
      <w:r>
        <w:tab/>
        <w:t>is not provided or made available under a separate service contract; and</w:t>
      </w:r>
    </w:p>
    <w:p w14:paraId="5336688C" w14:textId="77777777" w:rsidR="00F43DF6" w:rsidRDefault="00F43DF6">
      <w:pPr>
        <w:pStyle w:val="Defpara"/>
      </w:pPr>
      <w:r>
        <w:tab/>
        <w:t>(b)</w:t>
      </w:r>
      <w:r>
        <w:tab/>
        <w:t>is not an administrative or management service; and</w:t>
      </w:r>
    </w:p>
    <w:p w14:paraId="695598CD" w14:textId="77777777" w:rsidR="00F43DF6" w:rsidRDefault="00F43DF6">
      <w:pPr>
        <w:pStyle w:val="Defpara"/>
      </w:pPr>
      <w:r>
        <w:tab/>
        <w:t>(c)</w:t>
      </w:r>
      <w:r>
        <w:tab/>
        <w:t>is not a service for the maintenance or repair of a residential premises or personal amenity; and</w:t>
      </w:r>
    </w:p>
    <w:p w14:paraId="13D3D76D" w14:textId="77777777" w:rsidR="00F43DF6" w:rsidRDefault="00F43DF6">
      <w:pPr>
        <w:pStyle w:val="Defpara"/>
      </w:pPr>
      <w:r>
        <w:tab/>
        <w:t>(d)</w:t>
      </w:r>
      <w:r>
        <w:tab/>
        <w:t>is not a communal amenity; and</w:t>
      </w:r>
    </w:p>
    <w:p w14:paraId="40FC3A1A" w14:textId="77777777" w:rsidR="00F43DF6" w:rsidRDefault="00F43DF6">
      <w:pPr>
        <w:pStyle w:val="Defpara"/>
      </w:pPr>
      <w:r>
        <w:tab/>
        <w:t>(e)</w:t>
      </w:r>
      <w:r>
        <w:tab/>
        <w:t>is not a personal service;</w:t>
      </w:r>
    </w:p>
    <w:p w14:paraId="274DD88E" w14:textId="77777777" w:rsidR="00F43DF6" w:rsidRDefault="00F43DF6">
      <w:pPr>
        <w:pStyle w:val="Defstart"/>
        <w:keepNext/>
      </w:pPr>
      <w:r>
        <w:tab/>
      </w:r>
      <w:r>
        <w:rPr>
          <w:rStyle w:val="CharDefText"/>
        </w:rPr>
        <w:t>exit fee</w:t>
      </w:r>
      <w:r>
        <w:t xml:space="preserve"> means a fee or charge, other than a recurrent charge, payable by or on behalf of a resident to the administering body of a retirement village on — </w:t>
      </w:r>
    </w:p>
    <w:p w14:paraId="707982A5" w14:textId="77777777" w:rsidR="00F43DF6" w:rsidRDefault="00F43DF6">
      <w:pPr>
        <w:pStyle w:val="Defpara"/>
      </w:pPr>
      <w:r>
        <w:tab/>
        <w:t>(a)</w:t>
      </w:r>
      <w:r>
        <w:tab/>
        <w:t>the resident permanently vacating residential premises in the retirement village; or</w:t>
      </w:r>
    </w:p>
    <w:p w14:paraId="0095E397" w14:textId="77777777" w:rsidR="00F43DF6" w:rsidRDefault="00F43DF6">
      <w:pPr>
        <w:pStyle w:val="Defpara"/>
      </w:pPr>
      <w:r>
        <w:lastRenderedPageBreak/>
        <w:tab/>
        <w:t>(b)</w:t>
      </w:r>
      <w:r>
        <w:tab/>
        <w:t>the settlement of the sale of the resident’s right to reside in the residential premises;</w:t>
      </w:r>
    </w:p>
    <w:p w14:paraId="1148BDD9" w14:textId="77777777" w:rsidR="00F43DF6" w:rsidRDefault="00F43DF6">
      <w:pPr>
        <w:pStyle w:val="Defstart"/>
      </w:pPr>
      <w:r>
        <w:tab/>
      </w:r>
      <w:r>
        <w:rPr>
          <w:rStyle w:val="CharDefText"/>
        </w:rPr>
        <w:t>Note</w:t>
      </w:r>
      <w:r>
        <w:t>, followed by a number, means the note of that number in the Notes section of the residence contract set out in Schedule 2 clause 2;</w:t>
      </w:r>
    </w:p>
    <w:p w14:paraId="2EA7E4D5" w14:textId="77777777" w:rsidR="00F43DF6" w:rsidRDefault="00F43DF6">
      <w:pPr>
        <w:pStyle w:val="Defstart"/>
      </w:pPr>
      <w:r>
        <w:tab/>
      </w:r>
      <w:r>
        <w:rPr>
          <w:rStyle w:val="CharDefText"/>
        </w:rPr>
        <w:t>personal amenity</w:t>
      </w:r>
      <w:r>
        <w:t xml:space="preserve"> means any amenity provided or made available for the use of a resident by the administering body of a retirement village, other than — </w:t>
      </w:r>
    </w:p>
    <w:p w14:paraId="7A028ACB" w14:textId="77777777" w:rsidR="00F43DF6" w:rsidRDefault="00F43DF6">
      <w:pPr>
        <w:pStyle w:val="Defpara"/>
      </w:pPr>
      <w:r>
        <w:tab/>
        <w:t>(a)</w:t>
      </w:r>
      <w:r>
        <w:tab/>
        <w:t>the residential premises; and</w:t>
      </w:r>
    </w:p>
    <w:p w14:paraId="4E9373E9" w14:textId="77777777" w:rsidR="00F43DF6" w:rsidRDefault="00F43DF6">
      <w:pPr>
        <w:pStyle w:val="Defpara"/>
      </w:pPr>
      <w:r>
        <w:tab/>
        <w:t>(b)</w:t>
      </w:r>
      <w:r>
        <w:tab/>
        <w:t>an amenity that forms part of, or is provided or made available with, the residential premises; and</w:t>
      </w:r>
    </w:p>
    <w:p w14:paraId="09D291EE" w14:textId="77777777" w:rsidR="00F43DF6" w:rsidRDefault="00F43DF6">
      <w:pPr>
        <w:pStyle w:val="Defpara"/>
      </w:pPr>
      <w:r>
        <w:tab/>
        <w:t>(c)</w:t>
      </w:r>
      <w:r>
        <w:tab/>
        <w:t>communal amenities in the retirement village;</w:t>
      </w:r>
    </w:p>
    <w:p w14:paraId="6E351A98" w14:textId="77777777" w:rsidR="00F43DF6" w:rsidRDefault="00F43DF6">
      <w:pPr>
        <w:pStyle w:val="Defstart"/>
      </w:pPr>
      <w:r>
        <w:tab/>
      </w:r>
      <w:r>
        <w:rPr>
          <w:rStyle w:val="CharDefText"/>
        </w:rPr>
        <w:t>personal service</w:t>
      </w:r>
      <w:r>
        <w:t xml:space="preserve"> means any service provided or made available by the administering body of a retirement village to a resident of the village that — </w:t>
      </w:r>
    </w:p>
    <w:p w14:paraId="064A2FD6" w14:textId="77777777" w:rsidR="00F43DF6" w:rsidRDefault="00F43DF6">
      <w:pPr>
        <w:pStyle w:val="Defpara"/>
      </w:pPr>
      <w:r>
        <w:tab/>
        <w:t>(a)</w:t>
      </w:r>
      <w:r>
        <w:tab/>
        <w:t>is not provided or made available under a separate service contract; and</w:t>
      </w:r>
    </w:p>
    <w:p w14:paraId="6719C688" w14:textId="77777777" w:rsidR="00F43DF6" w:rsidRDefault="00F43DF6">
      <w:pPr>
        <w:pStyle w:val="Defpara"/>
      </w:pPr>
      <w:r>
        <w:tab/>
        <w:t>(b)</w:t>
      </w:r>
      <w:r>
        <w:tab/>
        <w:t>is not a personal or communal amenity;</w:t>
      </w:r>
    </w:p>
    <w:p w14:paraId="62E24C89" w14:textId="77777777" w:rsidR="00F43DF6" w:rsidRDefault="00F43DF6">
      <w:pPr>
        <w:pStyle w:val="Defstart"/>
      </w:pPr>
      <w:r>
        <w:tab/>
      </w:r>
      <w:r>
        <w:rPr>
          <w:rStyle w:val="CharDefText"/>
        </w:rPr>
        <w:t>related body corporate</w:t>
      </w:r>
      <w:r>
        <w:t xml:space="preserve"> has the meaning given in the </w:t>
      </w:r>
      <w:r>
        <w:rPr>
          <w:i/>
        </w:rPr>
        <w:t xml:space="preserve">Corporations Act 2001 </w:t>
      </w:r>
      <w:r>
        <w:t>(Commonwealth) section 9;</w:t>
      </w:r>
    </w:p>
    <w:p w14:paraId="1E9F0AA6" w14:textId="77777777" w:rsidR="00F43DF6" w:rsidRDefault="00F43DF6">
      <w:pPr>
        <w:pStyle w:val="Defstart"/>
      </w:pPr>
      <w:r>
        <w:tab/>
      </w:r>
      <w:r>
        <w:rPr>
          <w:rStyle w:val="CharDefText"/>
        </w:rPr>
        <w:t>reserve fund</w:t>
      </w:r>
      <w:r>
        <w:t xml:space="preserve"> has the meaning given in the Code;</w:t>
      </w:r>
    </w:p>
    <w:p w14:paraId="566844D7" w14:textId="77777777" w:rsidR="00F43DF6" w:rsidRDefault="00F43DF6">
      <w:pPr>
        <w:pStyle w:val="Defstart"/>
      </w:pPr>
      <w:r>
        <w:tab/>
      </w:r>
      <w:r>
        <w:rPr>
          <w:rStyle w:val="CharDefText"/>
        </w:rPr>
        <w:t>short</w:t>
      </w:r>
      <w:r>
        <w:rPr>
          <w:rStyle w:val="CharDefText"/>
        </w:rPr>
        <w:noBreakHyphen/>
        <w:t>term residence contract</w:t>
      </w:r>
      <w:r>
        <w:t xml:space="preserve"> means a residence contract that — </w:t>
      </w:r>
    </w:p>
    <w:p w14:paraId="7925D155" w14:textId="77777777" w:rsidR="00F43DF6" w:rsidRDefault="00F43DF6">
      <w:pPr>
        <w:pStyle w:val="Defpara"/>
      </w:pPr>
      <w:r>
        <w:tab/>
        <w:t>(a)</w:t>
      </w:r>
      <w:r>
        <w:tab/>
        <w:t>has a term of 12 months or less; and</w:t>
      </w:r>
    </w:p>
    <w:p w14:paraId="3ADC92EE" w14:textId="77777777" w:rsidR="00F43DF6" w:rsidRDefault="00F43DF6">
      <w:pPr>
        <w:pStyle w:val="Defpara"/>
      </w:pPr>
      <w:r>
        <w:tab/>
        <w:t>(b)</w:t>
      </w:r>
      <w:r>
        <w:tab/>
        <w:t>does not require a payment of a total amount of more than $1 500 to the administering body of a retirement village in consideration for, or in contemplation of, admission of a person as a resident of the retirement village;</w:t>
      </w:r>
    </w:p>
    <w:p w14:paraId="3AFD816A" w14:textId="77777777" w:rsidR="00F43DF6" w:rsidRDefault="00F43DF6">
      <w:pPr>
        <w:pStyle w:val="Defstart"/>
        <w:keepNext/>
      </w:pPr>
      <w:r>
        <w:tab/>
      </w:r>
      <w:r>
        <w:rPr>
          <w:rStyle w:val="CharDefText"/>
        </w:rPr>
        <w:t>specified</w:t>
      </w:r>
      <w:r>
        <w:t xml:space="preserve"> means specified in a residence contract.</w:t>
      </w:r>
    </w:p>
    <w:p w14:paraId="2A5A87E4" w14:textId="77777777" w:rsidR="00F43DF6" w:rsidRDefault="00F43DF6">
      <w:pPr>
        <w:pStyle w:val="Footnotesection"/>
        <w:keepLines w:val="0"/>
        <w:ind w:left="890" w:hanging="890"/>
      </w:pPr>
      <w:r>
        <w:tab/>
        <w:t>[Regulation 4A inserted: Gazette 24 Mar 2015 p. 995</w:t>
      </w:r>
      <w:r>
        <w:noBreakHyphen/>
        <w:t>6; amended: Gazette 23 Mar 2016 p. 861</w:t>
      </w:r>
      <w:r>
        <w:noBreakHyphen/>
        <w:t xml:space="preserve">2; 28 Sep 2018 p. 3719; </w:t>
      </w:r>
      <w:r>
        <w:lastRenderedPageBreak/>
        <w:t>22 Mar 2019 p. 935; 27 Sep 2019 p. 3497; SL 2020/22 r. 4; SL 2020/157 r. 4; SL 2021/32 r. 4; SL 2021/158 r. 4; SL 2022/41 r. 4.]</w:t>
      </w:r>
    </w:p>
    <w:p w14:paraId="6E1BFB22" w14:textId="77777777" w:rsidR="00F43DF6" w:rsidRDefault="00F43DF6">
      <w:pPr>
        <w:pStyle w:val="Heading5"/>
      </w:pPr>
      <w:bookmarkStart w:id="13" w:name="_Toc238629636"/>
      <w:r>
        <w:rPr>
          <w:rStyle w:val="CharSectno"/>
        </w:rPr>
        <w:t>4B</w:t>
      </w:r>
      <w:r>
        <w:t>.</w:t>
      </w:r>
      <w:r>
        <w:tab/>
        <w:t>Form of residence contract</w:t>
      </w:r>
      <w:bookmarkEnd w:id="13"/>
    </w:p>
    <w:p w14:paraId="427E483A" w14:textId="77777777" w:rsidR="00F43DF6" w:rsidRDefault="00F43DF6">
      <w:pPr>
        <w:pStyle w:val="Subsection"/>
      </w:pPr>
      <w:r>
        <w:tab/>
      </w:r>
      <w:r>
        <w:tab/>
        <w:t xml:space="preserve">A residence contract must — </w:t>
      </w:r>
    </w:p>
    <w:p w14:paraId="01A5C319" w14:textId="77777777" w:rsidR="00F43DF6" w:rsidRDefault="00F43DF6">
      <w:pPr>
        <w:pStyle w:val="Indenta"/>
      </w:pPr>
      <w:r>
        <w:tab/>
        <w:t>(a)</w:t>
      </w:r>
      <w:r>
        <w:tab/>
        <w:t>be written in plain English; and</w:t>
      </w:r>
    </w:p>
    <w:p w14:paraId="4F3A4A62" w14:textId="77777777" w:rsidR="00F43DF6" w:rsidRDefault="00F43DF6">
      <w:pPr>
        <w:pStyle w:val="Indenta"/>
      </w:pPr>
      <w:r>
        <w:tab/>
        <w:t>(b)</w:t>
      </w:r>
      <w:r>
        <w:tab/>
        <w:t>be printed in not less than 12 point type; and</w:t>
      </w:r>
    </w:p>
    <w:p w14:paraId="0A446334" w14:textId="77777777" w:rsidR="00F43DF6" w:rsidRDefault="00F43DF6">
      <w:pPr>
        <w:pStyle w:val="Indenta"/>
      </w:pPr>
      <w:r>
        <w:tab/>
        <w:t>(c)</w:t>
      </w:r>
      <w:r>
        <w:tab/>
        <w:t xml:space="preserve">be set out clearly and logically and include — </w:t>
      </w:r>
    </w:p>
    <w:p w14:paraId="7C9E7969" w14:textId="77777777" w:rsidR="00F43DF6" w:rsidRDefault="00F43DF6">
      <w:pPr>
        <w:pStyle w:val="Indenti"/>
      </w:pPr>
      <w:r>
        <w:tab/>
        <w:t>(i)</w:t>
      </w:r>
      <w:r>
        <w:tab/>
        <w:t>appropriate headings and subheadings; and</w:t>
      </w:r>
    </w:p>
    <w:p w14:paraId="66A4A1D6" w14:textId="77777777" w:rsidR="00F43DF6" w:rsidRDefault="00F43DF6">
      <w:pPr>
        <w:pStyle w:val="Indenti"/>
      </w:pPr>
      <w:r>
        <w:tab/>
        <w:t>(ii)</w:t>
      </w:r>
      <w:r>
        <w:tab/>
        <w:t>numbered provisions; and</w:t>
      </w:r>
    </w:p>
    <w:p w14:paraId="54E16FC6" w14:textId="77777777" w:rsidR="00F43DF6" w:rsidRDefault="00F43DF6">
      <w:pPr>
        <w:pStyle w:val="Indenti"/>
      </w:pPr>
      <w:r>
        <w:tab/>
        <w:t>(iii)</w:t>
      </w:r>
      <w:r>
        <w:tab/>
        <w:t>a table of contents;</w:t>
      </w:r>
    </w:p>
    <w:p w14:paraId="6789E162" w14:textId="77777777" w:rsidR="00F43DF6" w:rsidRDefault="00F43DF6">
      <w:pPr>
        <w:pStyle w:val="Indenta"/>
      </w:pPr>
      <w:r>
        <w:tab/>
      </w:r>
      <w:r>
        <w:tab/>
        <w:t>and</w:t>
      </w:r>
    </w:p>
    <w:p w14:paraId="2F98605E" w14:textId="77777777" w:rsidR="00F43DF6" w:rsidRDefault="00F43DF6">
      <w:pPr>
        <w:pStyle w:val="Indenta"/>
      </w:pPr>
      <w:r>
        <w:tab/>
        <w:t>(d)</w:t>
      </w:r>
      <w:r>
        <w:tab/>
        <w:t>if words and phrases used in the contract are used in the Act, these regulations or the Code, use those words and phrases consistently with the meanings in the Act, regulations or Code, as relevant.</w:t>
      </w:r>
    </w:p>
    <w:p w14:paraId="03B5C1FB" w14:textId="77777777" w:rsidR="00F43DF6" w:rsidRDefault="00F43DF6">
      <w:pPr>
        <w:pStyle w:val="Footnotesection"/>
      </w:pPr>
      <w:r>
        <w:tab/>
        <w:t>[Regulation 4B inserted: Gazette 24 Mar 2015 p. 996</w:t>
      </w:r>
      <w:r>
        <w:noBreakHyphen/>
        <w:t>7.]</w:t>
      </w:r>
    </w:p>
    <w:p w14:paraId="6EDF66C3" w14:textId="77777777" w:rsidR="00F43DF6" w:rsidRDefault="00F43DF6">
      <w:pPr>
        <w:pStyle w:val="Heading3"/>
      </w:pPr>
      <w:bookmarkStart w:id="14" w:name="_Toc238462747"/>
      <w:bookmarkStart w:id="15" w:name="_Toc238629637"/>
      <w:r>
        <w:rPr>
          <w:rStyle w:val="CharDivNo"/>
        </w:rPr>
        <w:t>Division 2</w:t>
      </w:r>
      <w:r>
        <w:t> — </w:t>
      </w:r>
      <w:r>
        <w:rPr>
          <w:rStyle w:val="CharDivText"/>
        </w:rPr>
        <w:t>Section 13 requirements</w:t>
      </w:r>
      <w:bookmarkEnd w:id="14"/>
      <w:bookmarkEnd w:id="15"/>
    </w:p>
    <w:p w14:paraId="0B7649F8" w14:textId="77777777" w:rsidR="00F43DF6" w:rsidRDefault="00F43DF6">
      <w:pPr>
        <w:pStyle w:val="Footnoteheading"/>
        <w:keepNext/>
      </w:pPr>
      <w:r>
        <w:tab/>
        <w:t>[Heading inserted: Gazette 24 Mar 2015 p. 997.]</w:t>
      </w:r>
    </w:p>
    <w:p w14:paraId="54005DC6" w14:textId="77777777" w:rsidR="00F43DF6" w:rsidRDefault="00F43DF6">
      <w:pPr>
        <w:pStyle w:val="Heading5"/>
      </w:pPr>
      <w:bookmarkStart w:id="16" w:name="_Toc238629638"/>
      <w:r>
        <w:rPr>
          <w:rStyle w:val="CharSectno"/>
        </w:rPr>
        <w:t>4</w:t>
      </w:r>
      <w:r>
        <w:t>.</w:t>
      </w:r>
      <w:r>
        <w:tab/>
        <w:t>Section 13 statement</w:t>
      </w:r>
      <w:bookmarkEnd w:id="16"/>
    </w:p>
    <w:p w14:paraId="2D1A54FD" w14:textId="77777777" w:rsidR="00F43DF6" w:rsidRDefault="00F43DF6">
      <w:pPr>
        <w:pStyle w:val="Subsection"/>
        <w:keepNext/>
      </w:pPr>
      <w:r>
        <w:tab/>
        <w:t>(1)</w:t>
      </w:r>
      <w:r>
        <w:tab/>
        <w:t xml:space="preserve">At least 10 working days before a person enters into a residence contract, the owner must cause to be given to that person — </w:t>
      </w:r>
    </w:p>
    <w:p w14:paraId="663B4281" w14:textId="77777777" w:rsidR="00F43DF6" w:rsidRDefault="00F43DF6">
      <w:pPr>
        <w:pStyle w:val="Indenta"/>
      </w:pPr>
      <w:r>
        <w:tab/>
        <w:t>(a)</w:t>
      </w:r>
      <w:r>
        <w:tab/>
        <w:t>if the residence contract is not a short</w:t>
      </w:r>
      <w:r>
        <w:noBreakHyphen/>
        <w:t>term residence contract, a statement in the form of Form 1 in Schedule 1; or</w:t>
      </w:r>
    </w:p>
    <w:p w14:paraId="0A732B7A" w14:textId="77777777" w:rsidR="00F43DF6" w:rsidRDefault="00F43DF6">
      <w:pPr>
        <w:pStyle w:val="Indenta"/>
      </w:pPr>
      <w:r>
        <w:tab/>
        <w:t>(b)</w:t>
      </w:r>
      <w:r>
        <w:tab/>
        <w:t>if the residence contract is a short</w:t>
      </w:r>
      <w:r>
        <w:noBreakHyphen/>
        <w:t>term residence contract, a statement in the form of Form 1A in Schedule 1.</w:t>
      </w:r>
    </w:p>
    <w:p w14:paraId="7F57AE46" w14:textId="77777777" w:rsidR="00F43DF6" w:rsidRDefault="00F43DF6">
      <w:pPr>
        <w:pStyle w:val="Subsection"/>
      </w:pPr>
      <w:r>
        <w:lastRenderedPageBreak/>
        <w:tab/>
        <w:t>(2)</w:t>
      </w:r>
      <w:r>
        <w:tab/>
        <w:t>The owner, or person authorised to act on behalf of the owner, must complete and sign the information required to be provided under Form 1 or Form 1A.</w:t>
      </w:r>
    </w:p>
    <w:p w14:paraId="61C5B428" w14:textId="77777777" w:rsidR="00F43DF6" w:rsidRDefault="00F43DF6">
      <w:pPr>
        <w:pStyle w:val="Footnotesection"/>
      </w:pPr>
      <w:r>
        <w:tab/>
        <w:t>[Regulation 4 inserted: Gazette 23 Mar 2016 p. 862.]</w:t>
      </w:r>
    </w:p>
    <w:p w14:paraId="789D3EC4" w14:textId="77777777" w:rsidR="00F43DF6" w:rsidRDefault="00F43DF6">
      <w:pPr>
        <w:pStyle w:val="Heading5"/>
        <w:rPr>
          <w:snapToGrid w:val="0"/>
        </w:rPr>
      </w:pPr>
      <w:bookmarkStart w:id="17" w:name="_Toc238629639"/>
      <w:r>
        <w:rPr>
          <w:rStyle w:val="CharSectno"/>
        </w:rPr>
        <w:t>5</w:t>
      </w:r>
      <w:r>
        <w:rPr>
          <w:snapToGrid w:val="0"/>
        </w:rPr>
        <w:t>.</w:t>
      </w:r>
      <w:r>
        <w:rPr>
          <w:snapToGrid w:val="0"/>
        </w:rPr>
        <w:tab/>
        <w:t>Section 13 notice</w:t>
      </w:r>
      <w:bookmarkEnd w:id="17"/>
      <w:r>
        <w:rPr>
          <w:snapToGrid w:val="0"/>
        </w:rPr>
        <w:t xml:space="preserve"> </w:t>
      </w:r>
    </w:p>
    <w:p w14:paraId="437DD60C" w14:textId="77777777" w:rsidR="00F43DF6" w:rsidRDefault="00F43DF6">
      <w:pPr>
        <w:pStyle w:val="Subsection"/>
        <w:rPr>
          <w:snapToGrid w:val="0"/>
        </w:rPr>
      </w:pPr>
      <w:r>
        <w:rPr>
          <w:snapToGrid w:val="0"/>
        </w:rPr>
        <w:tab/>
        <w:t>(1)</w:t>
      </w:r>
      <w:r>
        <w:rPr>
          <w:snapToGrid w:val="0"/>
        </w:rPr>
        <w:tab/>
        <w:t xml:space="preserve">At least </w:t>
      </w:r>
      <w:r>
        <w:t>10 working days</w:t>
      </w:r>
      <w:r>
        <w:rPr>
          <w:snapToGrid w:val="0"/>
        </w:rPr>
        <w:t xml:space="preserve"> before a person enters into a residence contract, the owner must cause to be given to that person a notice in the form of Form 2 in Schedule 1 of the persons’s rights under sections 13 and 14 of the Act.</w:t>
      </w:r>
    </w:p>
    <w:p w14:paraId="4D89531D" w14:textId="77777777" w:rsidR="00F43DF6" w:rsidRDefault="00F43DF6">
      <w:pPr>
        <w:pStyle w:val="Subsection"/>
        <w:rPr>
          <w:snapToGrid w:val="0"/>
        </w:rPr>
      </w:pPr>
      <w:r>
        <w:rPr>
          <w:snapToGrid w:val="0"/>
        </w:rPr>
        <w:tab/>
        <w:t>(2)</w:t>
      </w:r>
      <w:r>
        <w:rPr>
          <w:snapToGrid w:val="0"/>
        </w:rPr>
        <w:tab/>
        <w:t>The notice given under subregulation (1) must be printed in a size not less than 12 point type face.</w:t>
      </w:r>
    </w:p>
    <w:p w14:paraId="284667B0" w14:textId="77777777" w:rsidR="00F43DF6" w:rsidRDefault="00F43DF6">
      <w:pPr>
        <w:pStyle w:val="Footnotesection"/>
      </w:pPr>
      <w:r>
        <w:tab/>
        <w:t>[Regulation 5 amended: Gazette 21 Mar 2014 p. 722; 24 Mar 2015 p. 1030.]</w:t>
      </w:r>
    </w:p>
    <w:p w14:paraId="300490D9" w14:textId="77777777" w:rsidR="00F43DF6" w:rsidRDefault="00F43DF6">
      <w:pPr>
        <w:pStyle w:val="Heading5"/>
      </w:pPr>
      <w:bookmarkStart w:id="18" w:name="_Toc238629640"/>
      <w:r>
        <w:rPr>
          <w:rStyle w:val="CharSectno"/>
        </w:rPr>
        <w:t>6</w:t>
      </w:r>
      <w:r>
        <w:t>.</w:t>
      </w:r>
      <w:r>
        <w:tab/>
        <w:t>Section 13 information</w:t>
      </w:r>
      <w:bookmarkEnd w:id="18"/>
    </w:p>
    <w:p w14:paraId="3A359A5E" w14:textId="77777777" w:rsidR="00F43DF6" w:rsidRDefault="00F43DF6">
      <w:pPr>
        <w:pStyle w:val="Subsection"/>
      </w:pPr>
      <w:r>
        <w:tab/>
        <w:t>(1)</w:t>
      </w:r>
      <w:r>
        <w:tab/>
        <w:t xml:space="preserve">For the purposes of section 13(2)(e) of the Act the following documents are prescribed — </w:t>
      </w:r>
    </w:p>
    <w:p w14:paraId="356FD134" w14:textId="77777777" w:rsidR="00F43DF6" w:rsidRDefault="00F43DF6">
      <w:pPr>
        <w:pStyle w:val="Indenta"/>
      </w:pPr>
      <w:r>
        <w:tab/>
        <w:t>(a)</w:t>
      </w:r>
      <w:r>
        <w:tab/>
        <w:t>a copy of the residence contract and each other contract that the resident will be required to enter into in order to reside in the retirement village, including details of the payments to be made by the resident under each contract;</w:t>
      </w:r>
    </w:p>
    <w:p w14:paraId="1DB9958E" w14:textId="77777777" w:rsidR="00F43DF6" w:rsidRDefault="00F43DF6">
      <w:pPr>
        <w:pStyle w:val="Indenta"/>
      </w:pPr>
      <w:r>
        <w:tab/>
        <w:t>(b)</w:t>
      </w:r>
      <w:r>
        <w:tab/>
        <w:t xml:space="preserve">if the residence contract relates to a retirement village that is already operating — </w:t>
      </w:r>
    </w:p>
    <w:p w14:paraId="73AB1E02" w14:textId="77777777" w:rsidR="00F43DF6" w:rsidRDefault="00F43DF6">
      <w:pPr>
        <w:pStyle w:val="Indenti"/>
      </w:pPr>
      <w:r>
        <w:tab/>
        <w:t>(i)</w:t>
      </w:r>
      <w:r>
        <w:tab/>
        <w:t>if the financial statements of the village for the previous financial year have been audited — a copy of the audited financial statements and the audit report; and</w:t>
      </w:r>
    </w:p>
    <w:p w14:paraId="06AB2020" w14:textId="77777777" w:rsidR="00F43DF6" w:rsidRDefault="00F43DF6">
      <w:pPr>
        <w:pStyle w:val="Indenti"/>
      </w:pPr>
      <w:r>
        <w:tab/>
        <w:t>(ii)</w:t>
      </w:r>
      <w:r>
        <w:tab/>
        <w:t>if the financial statements of the village for the previous financial year have not been audited — a copy of the unaudited financial statements; and</w:t>
      </w:r>
    </w:p>
    <w:p w14:paraId="6DFC2697" w14:textId="77777777" w:rsidR="00F43DF6" w:rsidRDefault="00F43DF6">
      <w:pPr>
        <w:pStyle w:val="Indenti"/>
      </w:pPr>
      <w:r>
        <w:lastRenderedPageBreak/>
        <w:tab/>
        <w:t>(iii)</w:t>
      </w:r>
      <w:r>
        <w:tab/>
        <w:t>a copy of the operating budget for the village for the current financial year; and</w:t>
      </w:r>
    </w:p>
    <w:p w14:paraId="7D616D2E" w14:textId="77777777" w:rsidR="00F43DF6" w:rsidRDefault="00F43DF6">
      <w:pPr>
        <w:pStyle w:val="Indenti"/>
      </w:pPr>
      <w:r>
        <w:tab/>
        <w:t>(iv)</w:t>
      </w:r>
      <w:r>
        <w:tab/>
        <w:t>if the village has a reserve fund — a copy of the reserve fund budget for the current financial year;</w:t>
      </w:r>
    </w:p>
    <w:p w14:paraId="1DA68782" w14:textId="77777777" w:rsidR="00F43DF6" w:rsidRDefault="00F43DF6">
      <w:pPr>
        <w:pStyle w:val="Indenta"/>
      </w:pPr>
      <w:r>
        <w:tab/>
        <w:t>(c)</w:t>
      </w:r>
      <w:r>
        <w:tab/>
        <w:t xml:space="preserve">if the residence contract relates to a retirement village that is not yet operating — </w:t>
      </w:r>
    </w:p>
    <w:p w14:paraId="18A93B34" w14:textId="77777777" w:rsidR="00F43DF6" w:rsidRDefault="00F43DF6">
      <w:pPr>
        <w:pStyle w:val="Indenti"/>
      </w:pPr>
      <w:r>
        <w:tab/>
        <w:t>(i)</w:t>
      </w:r>
      <w:r>
        <w:tab/>
        <w:t>a copy of the proposed operating budget for the first year of operation of the village; and</w:t>
      </w:r>
    </w:p>
    <w:p w14:paraId="2F50FD7A" w14:textId="77777777" w:rsidR="00F43DF6" w:rsidRDefault="00F43DF6">
      <w:pPr>
        <w:pStyle w:val="Indenti"/>
      </w:pPr>
      <w:r>
        <w:tab/>
        <w:t>(ii)</w:t>
      </w:r>
      <w:r>
        <w:tab/>
        <w:t>if the village is to have a reserve fund that will receive income from recurrent charges in the first year of operation of the village — a copy of the proposed reserve fund budget for the first year of operation of the village;</w:t>
      </w:r>
    </w:p>
    <w:p w14:paraId="51190504" w14:textId="77777777" w:rsidR="00F43DF6" w:rsidRDefault="00F43DF6">
      <w:pPr>
        <w:pStyle w:val="Indenta"/>
      </w:pPr>
      <w:r>
        <w:tab/>
        <w:t>(d)</w:t>
      </w:r>
      <w:r>
        <w:tab/>
        <w:t>if the residence contract relates to premises that are comprised in a strata plan or survey</w:t>
      </w:r>
      <w:r>
        <w:noBreakHyphen/>
        <w:t xml:space="preserve">strata plan registered under the </w:t>
      </w:r>
      <w:r>
        <w:rPr>
          <w:i/>
        </w:rPr>
        <w:t>Strata Titles Act 1985</w:t>
      </w:r>
      <w:r>
        <w:t xml:space="preserve"> — </w:t>
      </w:r>
    </w:p>
    <w:p w14:paraId="47E2402C" w14:textId="77777777" w:rsidR="00F43DF6" w:rsidRDefault="00F43DF6">
      <w:pPr>
        <w:pStyle w:val="Indenti"/>
      </w:pPr>
      <w:r>
        <w:tab/>
        <w:t>(i)</w:t>
      </w:r>
      <w:r>
        <w:tab/>
        <w:t>a copy of the by</w:t>
      </w:r>
      <w:r>
        <w:noBreakHyphen/>
        <w:t>laws of the relevant strata company; and</w:t>
      </w:r>
    </w:p>
    <w:p w14:paraId="4DC4AA08" w14:textId="77777777" w:rsidR="00F43DF6" w:rsidRDefault="00F43DF6">
      <w:pPr>
        <w:pStyle w:val="Indenti"/>
      </w:pPr>
      <w:r>
        <w:tab/>
        <w:t>(ii)</w:t>
      </w:r>
      <w:r>
        <w:tab/>
        <w:t xml:space="preserve">an authority to apply to the strata company under the </w:t>
      </w:r>
      <w:r>
        <w:rPr>
          <w:i/>
        </w:rPr>
        <w:t xml:space="preserve">Strata Titles Act 1985 </w:t>
      </w:r>
      <w:r>
        <w:t>section 107(1);</w:t>
      </w:r>
    </w:p>
    <w:p w14:paraId="0CBBCAC7" w14:textId="77777777" w:rsidR="00F43DF6" w:rsidRDefault="00F43DF6">
      <w:pPr>
        <w:pStyle w:val="Indenta"/>
      </w:pPr>
      <w:r>
        <w:tab/>
        <w:t>(e)</w:t>
      </w:r>
      <w:r>
        <w:tab/>
        <w:t xml:space="preserve">if the residence contract relates to premises that are comprised in a scheme plan for a community titles scheme registered under the </w:t>
      </w:r>
      <w:r>
        <w:rPr>
          <w:i/>
        </w:rPr>
        <w:t>Community Titles Act 2018</w:t>
      </w:r>
      <w:r>
        <w:t xml:space="preserve"> — </w:t>
      </w:r>
    </w:p>
    <w:p w14:paraId="1B5EEDEA" w14:textId="77777777" w:rsidR="00F43DF6" w:rsidRDefault="00F43DF6">
      <w:pPr>
        <w:pStyle w:val="Indenti"/>
      </w:pPr>
      <w:r>
        <w:tab/>
        <w:t>(i)</w:t>
      </w:r>
      <w:r>
        <w:tab/>
        <w:t>a copy of the scheme by</w:t>
      </w:r>
      <w:r>
        <w:noBreakHyphen/>
        <w:t xml:space="preserve">laws for the community titles scheme; and </w:t>
      </w:r>
    </w:p>
    <w:p w14:paraId="23D9F7A3" w14:textId="77777777" w:rsidR="00F43DF6" w:rsidRDefault="00F43DF6">
      <w:pPr>
        <w:pStyle w:val="Indenti"/>
      </w:pPr>
      <w:r>
        <w:tab/>
        <w:t>(ii)</w:t>
      </w:r>
      <w:r>
        <w:tab/>
        <w:t>if the community titles scheme is a tier 2 scheme or a tier 3 scheme — a copy of the scheme by</w:t>
      </w:r>
      <w:r>
        <w:noBreakHyphen/>
        <w:t>laws for a community titles scheme to which that tier 2 scheme or tier 3 scheme belongs; and</w:t>
      </w:r>
    </w:p>
    <w:p w14:paraId="7BFDE295" w14:textId="77777777" w:rsidR="00F43DF6" w:rsidRDefault="00F43DF6">
      <w:pPr>
        <w:pStyle w:val="Indenti"/>
      </w:pPr>
      <w:r>
        <w:tab/>
        <w:t>(iii)</w:t>
      </w:r>
      <w:r>
        <w:tab/>
        <w:t xml:space="preserve">an authority to apply, under the </w:t>
      </w:r>
      <w:r>
        <w:rPr>
          <w:i/>
        </w:rPr>
        <w:t>Community Titles Act 2018</w:t>
      </w:r>
      <w:r>
        <w:t xml:space="preserve"> section 94(1), to the community </w:t>
      </w:r>
      <w:r>
        <w:lastRenderedPageBreak/>
        <w:t>corporation established for the community titles scheme; and</w:t>
      </w:r>
    </w:p>
    <w:p w14:paraId="55EA5B13" w14:textId="77777777" w:rsidR="00F43DF6" w:rsidRDefault="00F43DF6">
      <w:pPr>
        <w:pStyle w:val="Indenti"/>
      </w:pPr>
      <w:r>
        <w:tab/>
        <w:t>(iv)</w:t>
      </w:r>
      <w:r>
        <w:tab/>
        <w:t xml:space="preserve">if the community titles scheme is a tier 2 scheme or a tier 3 scheme — an authority to apply, under the </w:t>
      </w:r>
      <w:r>
        <w:rPr>
          <w:i/>
        </w:rPr>
        <w:t>Community Titles Act 2018</w:t>
      </w:r>
      <w:r>
        <w:t xml:space="preserve"> section 94(1), to a community corporation for a community titles scheme to which that tier 2 scheme or tier 3 scheme belongs.</w:t>
      </w:r>
    </w:p>
    <w:p w14:paraId="1AB4C5F1" w14:textId="77777777" w:rsidR="00F43DF6" w:rsidRDefault="00F43DF6">
      <w:pPr>
        <w:pStyle w:val="PermNoteHeading"/>
      </w:pPr>
      <w:r>
        <w:tab/>
        <w:t>Note for this paragraph:</w:t>
      </w:r>
    </w:p>
    <w:p w14:paraId="241A6074" w14:textId="77777777" w:rsidR="00F43DF6" w:rsidRDefault="00F43DF6">
      <w:pPr>
        <w:pStyle w:val="PermNoteText"/>
      </w:pPr>
      <w:r>
        <w:tab/>
        <w:t>1.</w:t>
      </w:r>
      <w:r>
        <w:tab/>
        <w:t>Under paragraph (e)(ii), if the community titles scheme applicable to the residential premises is a tier 2 scheme or a tier 3 scheme, the scheme by</w:t>
      </w:r>
      <w:r>
        <w:noBreakHyphen/>
        <w:t xml:space="preserve">laws of the community titles scheme or schemes to which it belongs must also be given by the owner to the person entering into the residence contract in accordance with the </w:t>
      </w:r>
      <w:r>
        <w:rPr>
          <w:i/>
        </w:rPr>
        <w:t>Retirement Villages Act 1992</w:t>
      </w:r>
      <w:r>
        <w:t xml:space="preserve"> section 13(2).</w:t>
      </w:r>
    </w:p>
    <w:p w14:paraId="22F31AEF" w14:textId="77777777" w:rsidR="00F43DF6" w:rsidRDefault="00F43DF6">
      <w:pPr>
        <w:pStyle w:val="PermNoteText"/>
      </w:pPr>
      <w:r>
        <w:tab/>
        <w:t>2.</w:t>
      </w:r>
      <w:r>
        <w:tab/>
        <w:t xml:space="preserve">The </w:t>
      </w:r>
      <w:r>
        <w:rPr>
          <w:i/>
        </w:rPr>
        <w:t>Community Titles Act 2018</w:t>
      </w:r>
      <w:r>
        <w:t xml:space="preserve"> section 94 allows a person with a proper interest in information about a community titles scheme, or a person authorised in writing by such a person, to apply to the community corporation for the community titles scheme to obtain or inspect particular information, materials or documents. Under paragraphs (e)(iii) and (iv), the authority to apply under the </w:t>
      </w:r>
      <w:r>
        <w:rPr>
          <w:i/>
        </w:rPr>
        <w:t>Community Titles Act 2018</w:t>
      </w:r>
      <w:r>
        <w:t xml:space="preserve"> section 94 must be given by the owner (as the person with a proper interest in information about a community titles scheme) to the person entering into the residence contract in accordance with the </w:t>
      </w:r>
      <w:r>
        <w:rPr>
          <w:i/>
        </w:rPr>
        <w:t>Retirement Villages Act 1992</w:t>
      </w:r>
      <w:r>
        <w:t xml:space="preserve"> section 13(2).</w:t>
      </w:r>
    </w:p>
    <w:p w14:paraId="635CFFAA" w14:textId="77777777" w:rsidR="00F43DF6" w:rsidRDefault="00F43DF6">
      <w:pPr>
        <w:pStyle w:val="Subsection"/>
      </w:pPr>
      <w:r>
        <w:tab/>
        <w:t>(2)</w:t>
      </w:r>
      <w:r>
        <w:tab/>
        <w:t xml:space="preserve">A document referred to in subregulation (1)(b)(iv) is not a prescribed document in respect of a residence contract to be entered into by a person if — </w:t>
      </w:r>
    </w:p>
    <w:p w14:paraId="01C9097C" w14:textId="77777777" w:rsidR="00F43DF6" w:rsidRDefault="00F43DF6">
      <w:pPr>
        <w:pStyle w:val="Indenta"/>
      </w:pPr>
      <w:r>
        <w:tab/>
        <w:t>(a)</w:t>
      </w:r>
      <w:r>
        <w:tab/>
        <w:t>the contract relates to residential premises in a retirement village that is operating before 1 April 2015; and</w:t>
      </w:r>
    </w:p>
    <w:p w14:paraId="187D7CAB" w14:textId="77777777" w:rsidR="00F43DF6" w:rsidRDefault="00F43DF6">
      <w:pPr>
        <w:pStyle w:val="Indenta"/>
      </w:pPr>
      <w:r>
        <w:tab/>
        <w:t>(b)</w:t>
      </w:r>
      <w:r>
        <w:tab/>
        <w:t>the person enters into the residence contract before 1 July 2016.</w:t>
      </w:r>
    </w:p>
    <w:p w14:paraId="21245C74" w14:textId="77777777" w:rsidR="00F43DF6" w:rsidRDefault="00F43DF6">
      <w:pPr>
        <w:pStyle w:val="Subsection"/>
      </w:pPr>
      <w:r>
        <w:tab/>
        <w:t>(3)</w:t>
      </w:r>
      <w:r>
        <w:tab/>
        <w:t xml:space="preserve">In subregulation (1)(e), each of the following terms has the meaning given in the </w:t>
      </w:r>
      <w:r>
        <w:rPr>
          <w:i/>
        </w:rPr>
        <w:t>Community Titles Act 2018</w:t>
      </w:r>
      <w:r>
        <w:t xml:space="preserve"> section 3(1) — </w:t>
      </w:r>
    </w:p>
    <w:p w14:paraId="0AFB9EB1" w14:textId="77777777" w:rsidR="00F43DF6" w:rsidRDefault="00F43DF6">
      <w:pPr>
        <w:pStyle w:val="Defstart"/>
      </w:pPr>
      <w:r>
        <w:tab/>
      </w:r>
      <w:r>
        <w:rPr>
          <w:rStyle w:val="CharDefText"/>
        </w:rPr>
        <w:t>belongs</w:t>
      </w:r>
    </w:p>
    <w:p w14:paraId="7203A9E4" w14:textId="77777777" w:rsidR="00F43DF6" w:rsidRDefault="00F43DF6">
      <w:pPr>
        <w:pStyle w:val="Defstart"/>
      </w:pPr>
      <w:r>
        <w:tab/>
      </w:r>
      <w:r>
        <w:rPr>
          <w:rStyle w:val="CharDefText"/>
        </w:rPr>
        <w:t>community corporation</w:t>
      </w:r>
    </w:p>
    <w:p w14:paraId="11997582" w14:textId="77777777" w:rsidR="00F43DF6" w:rsidRDefault="00F43DF6">
      <w:pPr>
        <w:pStyle w:val="Defstart"/>
      </w:pPr>
      <w:r>
        <w:lastRenderedPageBreak/>
        <w:tab/>
      </w:r>
      <w:r>
        <w:rPr>
          <w:rStyle w:val="CharDefText"/>
        </w:rPr>
        <w:t>community titles scheme</w:t>
      </w:r>
    </w:p>
    <w:p w14:paraId="473DC26F" w14:textId="77777777" w:rsidR="00F43DF6" w:rsidRDefault="00F43DF6">
      <w:pPr>
        <w:pStyle w:val="Defstart"/>
      </w:pPr>
      <w:r>
        <w:tab/>
      </w:r>
      <w:r>
        <w:rPr>
          <w:rStyle w:val="CharDefText"/>
        </w:rPr>
        <w:t>scheme by</w:t>
      </w:r>
      <w:r>
        <w:rPr>
          <w:rStyle w:val="CharDefText"/>
        </w:rPr>
        <w:noBreakHyphen/>
        <w:t>laws</w:t>
      </w:r>
    </w:p>
    <w:p w14:paraId="2758FDBC" w14:textId="77777777" w:rsidR="00F43DF6" w:rsidRDefault="00F43DF6">
      <w:pPr>
        <w:pStyle w:val="Defstart"/>
      </w:pPr>
      <w:r>
        <w:tab/>
      </w:r>
      <w:r>
        <w:rPr>
          <w:rStyle w:val="CharDefText"/>
        </w:rPr>
        <w:t>scheme plan</w:t>
      </w:r>
    </w:p>
    <w:p w14:paraId="1C0ACDDF" w14:textId="77777777" w:rsidR="00F43DF6" w:rsidRDefault="00F43DF6">
      <w:pPr>
        <w:pStyle w:val="Defstart"/>
      </w:pPr>
      <w:r>
        <w:tab/>
      </w:r>
      <w:r>
        <w:rPr>
          <w:rStyle w:val="CharDefText"/>
        </w:rPr>
        <w:t>tier 2 scheme</w:t>
      </w:r>
    </w:p>
    <w:p w14:paraId="65889CCE" w14:textId="77777777" w:rsidR="00F43DF6" w:rsidRDefault="00F43DF6">
      <w:pPr>
        <w:pStyle w:val="Defstart"/>
      </w:pPr>
      <w:r>
        <w:tab/>
      </w:r>
      <w:r>
        <w:rPr>
          <w:rStyle w:val="CharDefText"/>
        </w:rPr>
        <w:t>tier 3 scheme</w:t>
      </w:r>
    </w:p>
    <w:p w14:paraId="44F47EE6" w14:textId="77777777" w:rsidR="00F43DF6" w:rsidRDefault="00F43DF6">
      <w:pPr>
        <w:pStyle w:val="Footnotesection"/>
      </w:pPr>
      <w:r>
        <w:tab/>
        <w:t>[Regulation 6 inserted: Gazette 24 Mar 2015 p. 997</w:t>
      </w:r>
      <w:r>
        <w:noBreakHyphen/>
        <w:t>9; amended: Gazette 31 Dec 2019 p. 4644; SL 2021/71 r. 19.]</w:t>
      </w:r>
    </w:p>
    <w:p w14:paraId="72B52541" w14:textId="77777777" w:rsidR="00F43DF6" w:rsidRDefault="00F43DF6">
      <w:pPr>
        <w:pStyle w:val="Heading3"/>
      </w:pPr>
      <w:bookmarkStart w:id="19" w:name="_Toc238462751"/>
      <w:bookmarkStart w:id="20" w:name="_Toc238629641"/>
      <w:r>
        <w:rPr>
          <w:rStyle w:val="CharDivNo"/>
        </w:rPr>
        <w:t>Division 3</w:t>
      </w:r>
      <w:r>
        <w:t> — </w:t>
      </w:r>
      <w:r>
        <w:rPr>
          <w:rStyle w:val="CharDivText"/>
        </w:rPr>
        <w:t>Matters to be included in residence contract</w:t>
      </w:r>
      <w:bookmarkEnd w:id="19"/>
      <w:bookmarkEnd w:id="20"/>
    </w:p>
    <w:p w14:paraId="2A631771" w14:textId="77777777" w:rsidR="00F43DF6" w:rsidRDefault="00F43DF6">
      <w:pPr>
        <w:pStyle w:val="Footnoteheading"/>
        <w:keepNext/>
      </w:pPr>
      <w:r>
        <w:tab/>
        <w:t>[Heading inserted: Gazette 24 Mar 2015 p. 999.]</w:t>
      </w:r>
    </w:p>
    <w:p w14:paraId="36870206" w14:textId="77777777" w:rsidR="00F43DF6" w:rsidRDefault="00F43DF6">
      <w:pPr>
        <w:pStyle w:val="Heading5"/>
      </w:pPr>
      <w:bookmarkStart w:id="21" w:name="_Toc238629642"/>
      <w:r>
        <w:rPr>
          <w:rStyle w:val="CharSectno"/>
        </w:rPr>
        <w:t>7A</w:t>
      </w:r>
      <w:r>
        <w:t>.</w:t>
      </w:r>
      <w:r>
        <w:tab/>
        <w:t>General matters to be included in residence contract</w:t>
      </w:r>
      <w:bookmarkEnd w:id="21"/>
    </w:p>
    <w:p w14:paraId="74656DF4" w14:textId="77777777" w:rsidR="00F43DF6" w:rsidRDefault="00F43DF6">
      <w:pPr>
        <w:pStyle w:val="Subsection"/>
      </w:pPr>
      <w:r>
        <w:tab/>
        <w:t>(1)</w:t>
      </w:r>
      <w:r>
        <w:tab/>
        <w:t>A residence contract must include the general provisions or matters listed in the Table.</w:t>
      </w:r>
    </w:p>
    <w:p w14:paraId="7238184F" w14:textId="77777777" w:rsidR="00F43DF6" w:rsidRDefault="00F43DF6">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7986C734" w14:textId="77777777">
        <w:trPr>
          <w:cantSplit/>
          <w:tblHeader/>
        </w:trPr>
        <w:tc>
          <w:tcPr>
            <w:tcW w:w="709" w:type="dxa"/>
          </w:tcPr>
          <w:p w14:paraId="6D09737A" w14:textId="77777777" w:rsidR="00F43DF6" w:rsidRDefault="00F43DF6">
            <w:pPr>
              <w:pStyle w:val="TableNAm"/>
            </w:pPr>
            <w:r>
              <w:rPr>
                <w:b/>
                <w:bCs/>
              </w:rPr>
              <w:t>Item</w:t>
            </w:r>
          </w:p>
        </w:tc>
        <w:tc>
          <w:tcPr>
            <w:tcW w:w="4819" w:type="dxa"/>
          </w:tcPr>
          <w:p w14:paraId="1E9FF500" w14:textId="77777777" w:rsidR="00F43DF6" w:rsidRDefault="00F43DF6">
            <w:pPr>
              <w:pStyle w:val="TableNAm"/>
              <w:jc w:val="center"/>
            </w:pPr>
            <w:r>
              <w:rPr>
                <w:b/>
                <w:bCs/>
              </w:rPr>
              <w:t>General provision or matter</w:t>
            </w:r>
          </w:p>
        </w:tc>
      </w:tr>
      <w:tr w:rsidR="000F5718" w14:paraId="23E264AD" w14:textId="77777777">
        <w:trPr>
          <w:cantSplit/>
        </w:trPr>
        <w:tc>
          <w:tcPr>
            <w:tcW w:w="709" w:type="dxa"/>
          </w:tcPr>
          <w:p w14:paraId="42951DA9" w14:textId="77777777" w:rsidR="00F43DF6" w:rsidRDefault="00F43DF6">
            <w:pPr>
              <w:pStyle w:val="TableNAm"/>
            </w:pPr>
            <w:r>
              <w:t>1.</w:t>
            </w:r>
          </w:p>
        </w:tc>
        <w:tc>
          <w:tcPr>
            <w:tcW w:w="4819" w:type="dxa"/>
          </w:tcPr>
          <w:p w14:paraId="6D9FBB54" w14:textId="77777777" w:rsidR="00F43DF6" w:rsidRDefault="00F43DF6">
            <w:pPr>
              <w:pStyle w:val="TableNAm"/>
              <w:rPr>
                <w:rStyle w:val="DraftersNotes"/>
              </w:rPr>
            </w:pPr>
            <w:r>
              <w:t xml:space="preserve">A boxed statement in 16 point type about the terms of access to aged care services under the </w:t>
            </w:r>
            <w:r>
              <w:rPr>
                <w:i/>
              </w:rPr>
              <w:t>Aged Care Act 1997</w:t>
            </w:r>
            <w:r>
              <w:t xml:space="preserve"> (Commonwealth) as set out in Schedule 2 clause 1.</w:t>
            </w:r>
          </w:p>
        </w:tc>
      </w:tr>
      <w:tr w:rsidR="000F5718" w14:paraId="06D0428F" w14:textId="77777777">
        <w:trPr>
          <w:cantSplit/>
        </w:trPr>
        <w:tc>
          <w:tcPr>
            <w:tcW w:w="709" w:type="dxa"/>
          </w:tcPr>
          <w:p w14:paraId="3F3D0EB3" w14:textId="77777777" w:rsidR="00F43DF6" w:rsidRDefault="00F43DF6">
            <w:pPr>
              <w:pStyle w:val="TableNAm"/>
            </w:pPr>
            <w:r>
              <w:t>2.</w:t>
            </w:r>
          </w:p>
        </w:tc>
        <w:tc>
          <w:tcPr>
            <w:tcW w:w="4819" w:type="dxa"/>
          </w:tcPr>
          <w:p w14:paraId="2469B84E" w14:textId="77777777" w:rsidR="00F43DF6" w:rsidRDefault="00F43DF6">
            <w:pPr>
              <w:pStyle w:val="TableNAm"/>
            </w:pPr>
            <w:r>
              <w:t>A separate definitions provision containing the definitions of words and phrases used in the contract, including words and phrases that are defined in the Act, these regulations and the Code.</w:t>
            </w:r>
          </w:p>
        </w:tc>
      </w:tr>
      <w:tr w:rsidR="000F5718" w14:paraId="5C3D18FC" w14:textId="77777777">
        <w:trPr>
          <w:cantSplit/>
        </w:trPr>
        <w:tc>
          <w:tcPr>
            <w:tcW w:w="709" w:type="dxa"/>
          </w:tcPr>
          <w:p w14:paraId="7E962097" w14:textId="77777777" w:rsidR="00F43DF6" w:rsidRDefault="00F43DF6">
            <w:pPr>
              <w:pStyle w:val="TableNAm"/>
            </w:pPr>
            <w:r>
              <w:t>3.</w:t>
            </w:r>
          </w:p>
        </w:tc>
        <w:tc>
          <w:tcPr>
            <w:tcW w:w="4819" w:type="dxa"/>
          </w:tcPr>
          <w:p w14:paraId="606D4D58" w14:textId="77777777" w:rsidR="00F43DF6" w:rsidRDefault="00F43DF6">
            <w:pPr>
              <w:pStyle w:val="TableNAm"/>
            </w:pPr>
            <w:r>
              <w:t>A separate Notes section as set out in Schedule 2 clause 2.</w:t>
            </w:r>
          </w:p>
        </w:tc>
      </w:tr>
      <w:tr w:rsidR="000F5718" w14:paraId="2269BDAA" w14:textId="77777777">
        <w:trPr>
          <w:cantSplit/>
        </w:trPr>
        <w:tc>
          <w:tcPr>
            <w:tcW w:w="709" w:type="dxa"/>
          </w:tcPr>
          <w:p w14:paraId="2EF46A98" w14:textId="77777777" w:rsidR="00F43DF6" w:rsidRDefault="00F43DF6">
            <w:pPr>
              <w:pStyle w:val="TableNAm"/>
            </w:pPr>
            <w:r>
              <w:lastRenderedPageBreak/>
              <w:t>4.</w:t>
            </w:r>
          </w:p>
        </w:tc>
        <w:tc>
          <w:tcPr>
            <w:tcW w:w="4819" w:type="dxa"/>
          </w:tcPr>
          <w:p w14:paraId="71AA0409" w14:textId="77777777" w:rsidR="00F43DF6" w:rsidRDefault="00F43DF6">
            <w:pPr>
              <w:pStyle w:val="TableNAm"/>
            </w:pPr>
            <w:r>
              <w:t>In a prominent place in the contract, a boxed statement in 16 point type about seeking independent advice as set out in Schedule 2 clause 3.</w:t>
            </w:r>
          </w:p>
        </w:tc>
      </w:tr>
      <w:tr w:rsidR="000F5718" w14:paraId="7999AC2D" w14:textId="77777777">
        <w:trPr>
          <w:cantSplit/>
        </w:trPr>
        <w:tc>
          <w:tcPr>
            <w:tcW w:w="709" w:type="dxa"/>
            <w:tcBorders>
              <w:bottom w:val="nil"/>
            </w:tcBorders>
          </w:tcPr>
          <w:p w14:paraId="4D9DE7EB" w14:textId="77777777" w:rsidR="00F43DF6" w:rsidRDefault="00F43DF6">
            <w:pPr>
              <w:pStyle w:val="TableNAm"/>
            </w:pPr>
            <w:r>
              <w:t>5.</w:t>
            </w:r>
          </w:p>
        </w:tc>
        <w:tc>
          <w:tcPr>
            <w:tcW w:w="4819" w:type="dxa"/>
            <w:tcBorders>
              <w:bottom w:val="nil"/>
            </w:tcBorders>
          </w:tcPr>
          <w:p w14:paraId="3DD6EEF3" w14:textId="77777777" w:rsidR="00F43DF6" w:rsidRDefault="00F43DF6">
            <w:pPr>
              <w:pStyle w:val="TableNAm"/>
            </w:pPr>
            <w:r>
              <w:t xml:space="preserve">A statement that refers the resident to the Act, these regulations and the Code and the rights of the resident under that legislation including a reference to — </w:t>
            </w:r>
          </w:p>
        </w:tc>
      </w:tr>
      <w:tr w:rsidR="000F5718" w14:paraId="38DD0879" w14:textId="77777777">
        <w:trPr>
          <w:cantSplit/>
        </w:trPr>
        <w:tc>
          <w:tcPr>
            <w:tcW w:w="709" w:type="dxa"/>
            <w:tcBorders>
              <w:top w:val="nil"/>
              <w:bottom w:val="nil"/>
            </w:tcBorders>
          </w:tcPr>
          <w:p w14:paraId="176F3AA1" w14:textId="77777777" w:rsidR="00F43DF6" w:rsidRDefault="00F43DF6">
            <w:pPr>
              <w:pStyle w:val="TableNAm"/>
            </w:pPr>
          </w:p>
        </w:tc>
        <w:tc>
          <w:tcPr>
            <w:tcW w:w="4819" w:type="dxa"/>
            <w:tcBorders>
              <w:top w:val="nil"/>
              <w:bottom w:val="nil"/>
            </w:tcBorders>
          </w:tcPr>
          <w:p w14:paraId="2128E4C4" w14:textId="77777777" w:rsidR="00F43DF6" w:rsidRDefault="00F43DF6">
            <w:pPr>
              <w:pStyle w:val="TableNAm"/>
              <w:ind w:left="551" w:hanging="551"/>
            </w:pPr>
            <w:r>
              <w:t>(a)</w:t>
            </w:r>
            <w:r>
              <w:tab/>
              <w:t>the right set out in the Code to be consulted on, and have access to information about, the administrative and financial arrangements of the retirement village; and</w:t>
            </w:r>
          </w:p>
        </w:tc>
      </w:tr>
      <w:tr w:rsidR="000F5718" w14:paraId="1F90F873" w14:textId="77777777">
        <w:trPr>
          <w:cantSplit/>
        </w:trPr>
        <w:tc>
          <w:tcPr>
            <w:tcW w:w="709" w:type="dxa"/>
            <w:tcBorders>
              <w:top w:val="nil"/>
              <w:bottom w:val="nil"/>
            </w:tcBorders>
          </w:tcPr>
          <w:p w14:paraId="129AD88F" w14:textId="77777777" w:rsidR="00F43DF6" w:rsidRDefault="00F43DF6">
            <w:pPr>
              <w:pStyle w:val="TableNAm"/>
            </w:pPr>
          </w:p>
        </w:tc>
        <w:tc>
          <w:tcPr>
            <w:tcW w:w="4819" w:type="dxa"/>
            <w:tcBorders>
              <w:top w:val="nil"/>
              <w:bottom w:val="nil"/>
            </w:tcBorders>
          </w:tcPr>
          <w:p w14:paraId="5972AE2E" w14:textId="77777777" w:rsidR="00F43DF6" w:rsidRDefault="00F43DF6">
            <w:pPr>
              <w:pStyle w:val="TableNAm"/>
              <w:ind w:left="551" w:hanging="551"/>
            </w:pPr>
            <w:r>
              <w:t>(b)</w:t>
            </w:r>
            <w:r>
              <w:tab/>
              <w:t>the rights set out in the Code in relation to processes available to the resident for the resolution of disputes in relation to the retirement village; and</w:t>
            </w:r>
          </w:p>
        </w:tc>
      </w:tr>
      <w:tr w:rsidR="000F5718" w14:paraId="0AC774E7" w14:textId="77777777">
        <w:trPr>
          <w:cantSplit/>
        </w:trPr>
        <w:tc>
          <w:tcPr>
            <w:tcW w:w="709" w:type="dxa"/>
            <w:tcBorders>
              <w:top w:val="nil"/>
            </w:tcBorders>
          </w:tcPr>
          <w:p w14:paraId="1798102C" w14:textId="77777777" w:rsidR="00F43DF6" w:rsidRDefault="00F43DF6">
            <w:pPr>
              <w:pStyle w:val="TableNAm"/>
            </w:pPr>
          </w:p>
        </w:tc>
        <w:tc>
          <w:tcPr>
            <w:tcW w:w="4819" w:type="dxa"/>
            <w:tcBorders>
              <w:top w:val="nil"/>
            </w:tcBorders>
          </w:tcPr>
          <w:p w14:paraId="3FB12AE5" w14:textId="77777777" w:rsidR="00F43DF6" w:rsidRDefault="00F43DF6">
            <w:pPr>
              <w:pStyle w:val="TableNAm"/>
              <w:ind w:left="551" w:hanging="551"/>
            </w:pPr>
            <w:r>
              <w:t>(c)</w:t>
            </w:r>
            <w:r>
              <w:tab/>
              <w:t>a reference to Note 1.</w:t>
            </w:r>
          </w:p>
        </w:tc>
      </w:tr>
      <w:tr w:rsidR="000F5718" w14:paraId="7125820B" w14:textId="77777777">
        <w:trPr>
          <w:cantSplit/>
        </w:trPr>
        <w:tc>
          <w:tcPr>
            <w:tcW w:w="709" w:type="dxa"/>
          </w:tcPr>
          <w:p w14:paraId="20DC7000" w14:textId="77777777" w:rsidR="00F43DF6" w:rsidRDefault="00F43DF6">
            <w:pPr>
              <w:pStyle w:val="TableNAm"/>
            </w:pPr>
            <w:r>
              <w:t>6.</w:t>
            </w:r>
          </w:p>
        </w:tc>
        <w:tc>
          <w:tcPr>
            <w:tcW w:w="4819" w:type="dxa"/>
          </w:tcPr>
          <w:p w14:paraId="43C17EAD" w14:textId="77777777" w:rsidR="00F43DF6" w:rsidRDefault="00F43DF6">
            <w:pPr>
              <w:pStyle w:val="TableNAm"/>
            </w:pPr>
            <w:r>
              <w:t>A provision detailing the registration number of the memorial in respect of the retirement village lodged with the Registrar of Titles under section 15(3) of the Act.</w:t>
            </w:r>
          </w:p>
        </w:tc>
      </w:tr>
      <w:tr w:rsidR="000F5718" w14:paraId="428DFE3F" w14:textId="77777777">
        <w:trPr>
          <w:cantSplit/>
        </w:trPr>
        <w:tc>
          <w:tcPr>
            <w:tcW w:w="709" w:type="dxa"/>
            <w:tcBorders>
              <w:bottom w:val="nil"/>
            </w:tcBorders>
          </w:tcPr>
          <w:p w14:paraId="46FADFF9" w14:textId="77777777" w:rsidR="00F43DF6" w:rsidRDefault="00F43DF6">
            <w:pPr>
              <w:pStyle w:val="TableNAm"/>
            </w:pPr>
            <w:r>
              <w:t>7.</w:t>
            </w:r>
          </w:p>
        </w:tc>
        <w:tc>
          <w:tcPr>
            <w:tcW w:w="4819" w:type="dxa"/>
            <w:tcBorders>
              <w:bottom w:val="nil"/>
            </w:tcBorders>
          </w:tcPr>
          <w:p w14:paraId="216F3697" w14:textId="77777777" w:rsidR="00F43DF6" w:rsidRDefault="00F43DF6">
            <w:pPr>
              <w:pStyle w:val="TableNAm"/>
            </w:pPr>
            <w:r>
              <w:t>A provision setting out the legal basis of occupancy of the residential premises.</w:t>
            </w:r>
          </w:p>
        </w:tc>
      </w:tr>
      <w:tr w:rsidR="000F5718" w14:paraId="1DBD1CC4" w14:textId="77777777">
        <w:trPr>
          <w:cantSplit/>
        </w:trPr>
        <w:tc>
          <w:tcPr>
            <w:tcW w:w="709" w:type="dxa"/>
            <w:tcBorders>
              <w:top w:val="nil"/>
              <w:bottom w:val="nil"/>
            </w:tcBorders>
          </w:tcPr>
          <w:p w14:paraId="5C5F83FD" w14:textId="77777777" w:rsidR="00F43DF6" w:rsidRDefault="00F43DF6">
            <w:pPr>
              <w:pStyle w:val="TableNAm"/>
            </w:pPr>
          </w:p>
        </w:tc>
        <w:tc>
          <w:tcPr>
            <w:tcW w:w="4819" w:type="dxa"/>
            <w:tcBorders>
              <w:top w:val="nil"/>
              <w:bottom w:val="nil"/>
            </w:tcBorders>
          </w:tcPr>
          <w:p w14:paraId="5757573A" w14:textId="77777777" w:rsidR="00F43DF6" w:rsidRDefault="00F43DF6">
            <w:pPr>
              <w:pStyle w:val="TableNAm"/>
            </w:pPr>
            <w:r>
              <w:t>Examples:</w:t>
            </w:r>
          </w:p>
          <w:p w14:paraId="4CBA2F80" w14:textId="77777777" w:rsidR="00F43DF6" w:rsidRDefault="00F43DF6">
            <w:pPr>
              <w:pStyle w:val="TableNAm"/>
              <w:ind w:left="551" w:hanging="551"/>
            </w:pPr>
            <w:r>
              <w:t>(a)</w:t>
            </w:r>
            <w:r>
              <w:tab/>
              <w:t>as a non</w:t>
            </w:r>
            <w:r>
              <w:noBreakHyphen/>
              <w:t>owner resident under a residential tenancy agreement or another lease or licence arrangement;</w:t>
            </w:r>
          </w:p>
        </w:tc>
      </w:tr>
      <w:tr w:rsidR="000F5718" w14:paraId="0399B028" w14:textId="77777777">
        <w:trPr>
          <w:cantSplit/>
        </w:trPr>
        <w:tc>
          <w:tcPr>
            <w:tcW w:w="709" w:type="dxa"/>
            <w:tcBorders>
              <w:top w:val="nil"/>
              <w:bottom w:val="single" w:sz="4" w:space="0" w:color="auto"/>
            </w:tcBorders>
          </w:tcPr>
          <w:p w14:paraId="7B0547D1" w14:textId="77777777" w:rsidR="00F43DF6" w:rsidRDefault="00F43DF6">
            <w:pPr>
              <w:pStyle w:val="TableNAm"/>
            </w:pPr>
          </w:p>
        </w:tc>
        <w:tc>
          <w:tcPr>
            <w:tcW w:w="4819" w:type="dxa"/>
            <w:tcBorders>
              <w:top w:val="nil"/>
              <w:bottom w:val="single" w:sz="4" w:space="0" w:color="auto"/>
            </w:tcBorders>
          </w:tcPr>
          <w:p w14:paraId="14A11B1C" w14:textId="77777777" w:rsidR="00F43DF6" w:rsidRDefault="00F43DF6">
            <w:pPr>
              <w:pStyle w:val="TableNAm"/>
              <w:ind w:left="551" w:hanging="551"/>
            </w:pPr>
            <w:r>
              <w:t>(b)</w:t>
            </w:r>
            <w:r>
              <w:tab/>
              <w:t>as the owner of the premises in a strata scheme or survey</w:t>
            </w:r>
            <w:r>
              <w:noBreakHyphen/>
              <w:t>strata scheme;</w:t>
            </w:r>
          </w:p>
        </w:tc>
      </w:tr>
      <w:tr w:rsidR="000F5718" w14:paraId="643EA6AD" w14:textId="77777777">
        <w:trPr>
          <w:cantSplit/>
        </w:trPr>
        <w:tc>
          <w:tcPr>
            <w:tcW w:w="709" w:type="dxa"/>
            <w:tcBorders>
              <w:top w:val="single" w:sz="4" w:space="0" w:color="auto"/>
              <w:bottom w:val="nil"/>
            </w:tcBorders>
          </w:tcPr>
          <w:p w14:paraId="3A079DBD" w14:textId="77777777" w:rsidR="00F43DF6" w:rsidRDefault="00F43DF6">
            <w:pPr>
              <w:pStyle w:val="TableNAm"/>
            </w:pPr>
          </w:p>
        </w:tc>
        <w:tc>
          <w:tcPr>
            <w:tcW w:w="4819" w:type="dxa"/>
            <w:tcBorders>
              <w:top w:val="single" w:sz="4" w:space="0" w:color="auto"/>
              <w:bottom w:val="nil"/>
            </w:tcBorders>
          </w:tcPr>
          <w:p w14:paraId="513B1FC5" w14:textId="77777777" w:rsidR="00F43DF6" w:rsidRDefault="00F43DF6">
            <w:pPr>
              <w:pStyle w:val="TableNAm"/>
              <w:ind w:left="551" w:hanging="551"/>
            </w:pPr>
            <w:r>
              <w:t>(c)</w:t>
            </w:r>
            <w:r>
              <w:tab/>
              <w:t>as a tenant in common in a purple title scheme that applies to the village;</w:t>
            </w:r>
          </w:p>
        </w:tc>
      </w:tr>
      <w:tr w:rsidR="000F5718" w14:paraId="31FD8331" w14:textId="77777777">
        <w:trPr>
          <w:cantSplit/>
        </w:trPr>
        <w:tc>
          <w:tcPr>
            <w:tcW w:w="709" w:type="dxa"/>
            <w:tcBorders>
              <w:top w:val="nil"/>
              <w:left w:val="single" w:sz="4" w:space="0" w:color="auto"/>
              <w:bottom w:val="single" w:sz="4" w:space="0" w:color="auto"/>
              <w:right w:val="single" w:sz="4" w:space="0" w:color="auto"/>
            </w:tcBorders>
          </w:tcPr>
          <w:p w14:paraId="528D1A15" w14:textId="77777777" w:rsidR="00F43DF6" w:rsidRDefault="00F43DF6">
            <w:pPr>
              <w:pStyle w:val="TableNAm"/>
            </w:pPr>
          </w:p>
        </w:tc>
        <w:tc>
          <w:tcPr>
            <w:tcW w:w="4819" w:type="dxa"/>
            <w:tcBorders>
              <w:top w:val="nil"/>
              <w:left w:val="single" w:sz="4" w:space="0" w:color="auto"/>
              <w:bottom w:val="single" w:sz="4" w:space="0" w:color="auto"/>
              <w:right w:val="single" w:sz="4" w:space="0" w:color="auto"/>
            </w:tcBorders>
          </w:tcPr>
          <w:p w14:paraId="0A2E6C4D" w14:textId="77777777" w:rsidR="00F43DF6" w:rsidRDefault="00F43DF6">
            <w:pPr>
              <w:pStyle w:val="TableNAm"/>
              <w:ind w:left="551" w:hanging="551"/>
            </w:pPr>
            <w:r>
              <w:t>(d)</w:t>
            </w:r>
            <w:r>
              <w:tab/>
              <w:t xml:space="preserve">as the owner of the premises in a community titles (building) scheme or a community titles (land) scheme (as defined in the </w:t>
            </w:r>
            <w:r>
              <w:rPr>
                <w:i/>
              </w:rPr>
              <w:t>Community Titles Act 2018</w:t>
            </w:r>
            <w:r>
              <w:t xml:space="preserve"> section 3(1)).</w:t>
            </w:r>
          </w:p>
        </w:tc>
      </w:tr>
      <w:tr w:rsidR="000F5718" w14:paraId="018C2D36" w14:textId="77777777">
        <w:trPr>
          <w:cantSplit/>
        </w:trPr>
        <w:tc>
          <w:tcPr>
            <w:tcW w:w="709" w:type="dxa"/>
            <w:tcBorders>
              <w:top w:val="single" w:sz="4" w:space="0" w:color="auto"/>
              <w:bottom w:val="nil"/>
            </w:tcBorders>
          </w:tcPr>
          <w:p w14:paraId="659EB1A3" w14:textId="77777777" w:rsidR="00F43DF6" w:rsidRDefault="00F43DF6">
            <w:pPr>
              <w:pStyle w:val="TableNAm"/>
            </w:pPr>
            <w:r>
              <w:t>8.</w:t>
            </w:r>
          </w:p>
        </w:tc>
        <w:tc>
          <w:tcPr>
            <w:tcW w:w="4819" w:type="dxa"/>
            <w:tcBorders>
              <w:top w:val="single" w:sz="4" w:space="0" w:color="auto"/>
              <w:bottom w:val="nil"/>
            </w:tcBorders>
          </w:tcPr>
          <w:p w14:paraId="141194F5" w14:textId="77777777" w:rsidR="00F43DF6" w:rsidRDefault="00F43DF6">
            <w:pPr>
              <w:pStyle w:val="TableNAm"/>
            </w:pPr>
            <w:r>
              <w:t>A provision setting out the type of residential premises the resident will be occupying in the village.</w:t>
            </w:r>
          </w:p>
        </w:tc>
      </w:tr>
      <w:tr w:rsidR="000F5718" w14:paraId="187092A2" w14:textId="77777777">
        <w:trPr>
          <w:cantSplit/>
        </w:trPr>
        <w:tc>
          <w:tcPr>
            <w:tcW w:w="709" w:type="dxa"/>
            <w:tcBorders>
              <w:top w:val="nil"/>
            </w:tcBorders>
          </w:tcPr>
          <w:p w14:paraId="79AF188D" w14:textId="77777777" w:rsidR="00F43DF6" w:rsidRDefault="00F43DF6">
            <w:pPr>
              <w:pStyle w:val="TableNAm"/>
            </w:pPr>
          </w:p>
        </w:tc>
        <w:tc>
          <w:tcPr>
            <w:tcW w:w="4819" w:type="dxa"/>
            <w:tcBorders>
              <w:top w:val="nil"/>
            </w:tcBorders>
          </w:tcPr>
          <w:p w14:paraId="4D4DD24F" w14:textId="77777777" w:rsidR="00F43DF6" w:rsidRDefault="00F43DF6">
            <w:pPr>
              <w:pStyle w:val="TableNAm"/>
            </w:pPr>
            <w:r>
              <w:t>Examples:</w:t>
            </w:r>
          </w:p>
          <w:p w14:paraId="3D89F418" w14:textId="77777777" w:rsidR="00F43DF6" w:rsidRDefault="00F43DF6">
            <w:pPr>
              <w:pStyle w:val="TableNAm"/>
              <w:ind w:left="551" w:hanging="551"/>
            </w:pPr>
            <w:r>
              <w:t>(a)</w:t>
            </w:r>
            <w:r>
              <w:tab/>
              <w:t>a self</w:t>
            </w:r>
            <w:r>
              <w:noBreakHyphen/>
              <w:t>care or independent living unit;</w:t>
            </w:r>
          </w:p>
          <w:p w14:paraId="70661CED" w14:textId="77777777" w:rsidR="00F43DF6" w:rsidRDefault="00F43DF6">
            <w:pPr>
              <w:pStyle w:val="TableNAm"/>
              <w:ind w:left="551" w:hanging="551"/>
            </w:pPr>
            <w:r>
              <w:t>(b)</w:t>
            </w:r>
            <w:r>
              <w:tab/>
              <w:t>a serviced unit.</w:t>
            </w:r>
          </w:p>
        </w:tc>
      </w:tr>
      <w:tr w:rsidR="000F5718" w14:paraId="19CE2EB4" w14:textId="77777777">
        <w:trPr>
          <w:cantSplit/>
        </w:trPr>
        <w:tc>
          <w:tcPr>
            <w:tcW w:w="709" w:type="dxa"/>
          </w:tcPr>
          <w:p w14:paraId="31B5FEEF" w14:textId="77777777" w:rsidR="00F43DF6" w:rsidRDefault="00F43DF6">
            <w:pPr>
              <w:pStyle w:val="TableNAm"/>
            </w:pPr>
            <w:r>
              <w:t>9.</w:t>
            </w:r>
          </w:p>
        </w:tc>
        <w:tc>
          <w:tcPr>
            <w:tcW w:w="4819" w:type="dxa"/>
          </w:tcPr>
          <w:p w14:paraId="2E01E580" w14:textId="77777777" w:rsidR="00F43DF6" w:rsidRDefault="00F43DF6">
            <w:pPr>
              <w:pStyle w:val="TableNAm"/>
            </w:pPr>
            <w:r>
              <w:t>Plans that show the location, floor plan and significant dimensions of the residential premises and any amenity that forms part of, or is provided or made available with, the residential premises.</w:t>
            </w:r>
          </w:p>
        </w:tc>
      </w:tr>
      <w:tr w:rsidR="000F5718" w14:paraId="7660D581" w14:textId="77777777">
        <w:trPr>
          <w:cantSplit/>
        </w:trPr>
        <w:tc>
          <w:tcPr>
            <w:tcW w:w="709" w:type="dxa"/>
            <w:tcBorders>
              <w:bottom w:val="nil"/>
            </w:tcBorders>
          </w:tcPr>
          <w:p w14:paraId="15E262A5" w14:textId="77777777" w:rsidR="00F43DF6" w:rsidRDefault="00F43DF6">
            <w:pPr>
              <w:pStyle w:val="TableNAm"/>
            </w:pPr>
            <w:r>
              <w:t>10.</w:t>
            </w:r>
          </w:p>
        </w:tc>
        <w:tc>
          <w:tcPr>
            <w:tcW w:w="4819" w:type="dxa"/>
            <w:tcBorders>
              <w:bottom w:val="nil"/>
            </w:tcBorders>
          </w:tcPr>
          <w:p w14:paraId="28EF10B6" w14:textId="77777777" w:rsidR="00F43DF6" w:rsidRDefault="00F43DF6">
            <w:pPr>
              <w:pStyle w:val="TableNAm"/>
            </w:pPr>
            <w:r>
              <w:t>A provision setting out the period of residency in the retirement village provided for under the contract.</w:t>
            </w:r>
          </w:p>
        </w:tc>
      </w:tr>
      <w:tr w:rsidR="000F5718" w14:paraId="0F687EF2" w14:textId="77777777">
        <w:trPr>
          <w:cantSplit/>
        </w:trPr>
        <w:tc>
          <w:tcPr>
            <w:tcW w:w="709" w:type="dxa"/>
            <w:tcBorders>
              <w:top w:val="nil"/>
            </w:tcBorders>
          </w:tcPr>
          <w:p w14:paraId="7BEBA953" w14:textId="77777777" w:rsidR="00F43DF6" w:rsidRDefault="00F43DF6">
            <w:pPr>
              <w:pStyle w:val="TableNAm"/>
            </w:pPr>
          </w:p>
        </w:tc>
        <w:tc>
          <w:tcPr>
            <w:tcW w:w="4819" w:type="dxa"/>
            <w:tcBorders>
              <w:top w:val="nil"/>
            </w:tcBorders>
          </w:tcPr>
          <w:p w14:paraId="1ACBD1E9" w14:textId="77777777" w:rsidR="00F43DF6" w:rsidRDefault="00F43DF6">
            <w:pPr>
              <w:pStyle w:val="TableNAm"/>
            </w:pPr>
            <w:r>
              <w:t>Examples:</w:t>
            </w:r>
          </w:p>
          <w:p w14:paraId="18409BC2" w14:textId="77777777" w:rsidR="00F43DF6" w:rsidRDefault="00F43DF6">
            <w:pPr>
              <w:pStyle w:val="TableNAm"/>
              <w:ind w:left="551" w:hanging="551"/>
            </w:pPr>
            <w:r>
              <w:t>(a)</w:t>
            </w:r>
            <w:r>
              <w:tab/>
              <w:t>a lease for life tenancy;</w:t>
            </w:r>
          </w:p>
          <w:p w14:paraId="01A4193A" w14:textId="77777777" w:rsidR="00F43DF6" w:rsidRDefault="00F43DF6">
            <w:pPr>
              <w:pStyle w:val="TableNAm"/>
              <w:ind w:left="551" w:hanging="551"/>
            </w:pPr>
            <w:r>
              <w:t>(b)</w:t>
            </w:r>
            <w:r>
              <w:tab/>
              <w:t>a fixed term tenancy for a specified period.</w:t>
            </w:r>
          </w:p>
        </w:tc>
      </w:tr>
      <w:tr w:rsidR="000F5718" w14:paraId="6FC0C61E" w14:textId="77777777">
        <w:trPr>
          <w:cantSplit/>
        </w:trPr>
        <w:tc>
          <w:tcPr>
            <w:tcW w:w="709" w:type="dxa"/>
          </w:tcPr>
          <w:p w14:paraId="36DAB839" w14:textId="77777777" w:rsidR="00F43DF6" w:rsidRDefault="00F43DF6">
            <w:pPr>
              <w:pStyle w:val="TableNAm"/>
            </w:pPr>
            <w:r>
              <w:t>11.</w:t>
            </w:r>
          </w:p>
        </w:tc>
        <w:tc>
          <w:tcPr>
            <w:tcW w:w="4819" w:type="dxa"/>
          </w:tcPr>
          <w:p w14:paraId="7FDA2B6C" w14:textId="77777777" w:rsidR="00F43DF6" w:rsidRDefault="00F43DF6">
            <w:pPr>
              <w:pStyle w:val="TableNAm"/>
            </w:pPr>
            <w:r>
              <w:t>If the contract provides for a period of residency of a fixed term, a provision stating that the resident’s financial rights and obligations under the contract will not be affected if the residence contract is renewed or extended.</w:t>
            </w:r>
          </w:p>
        </w:tc>
      </w:tr>
      <w:tr w:rsidR="000F5718" w14:paraId="1E74DD27" w14:textId="77777777">
        <w:trPr>
          <w:cantSplit/>
        </w:trPr>
        <w:tc>
          <w:tcPr>
            <w:tcW w:w="709" w:type="dxa"/>
          </w:tcPr>
          <w:p w14:paraId="517D5EB7" w14:textId="77777777" w:rsidR="00F43DF6" w:rsidRDefault="00F43DF6">
            <w:pPr>
              <w:pStyle w:val="TableNAm"/>
            </w:pPr>
            <w:r>
              <w:t>12.</w:t>
            </w:r>
          </w:p>
        </w:tc>
        <w:tc>
          <w:tcPr>
            <w:tcW w:w="4819" w:type="dxa"/>
          </w:tcPr>
          <w:p w14:paraId="51A76906" w14:textId="77777777" w:rsidR="00F43DF6" w:rsidRDefault="00F43DF6">
            <w:pPr>
              <w:pStyle w:val="TableNAm"/>
              <w:rPr>
                <w:rStyle w:val="DraftersNotes"/>
              </w:rPr>
            </w:pPr>
            <w:r>
              <w:t>A description of the internal and external fixtures, chattels and amenities that are, or are to be, provided or made available in the residential premises to be occupied by the resident.</w:t>
            </w:r>
          </w:p>
        </w:tc>
      </w:tr>
      <w:tr w:rsidR="000F5718" w14:paraId="6633B768" w14:textId="77777777">
        <w:trPr>
          <w:cantSplit/>
        </w:trPr>
        <w:tc>
          <w:tcPr>
            <w:tcW w:w="709" w:type="dxa"/>
            <w:tcBorders>
              <w:bottom w:val="nil"/>
            </w:tcBorders>
          </w:tcPr>
          <w:p w14:paraId="0454F012" w14:textId="77777777" w:rsidR="00F43DF6" w:rsidRDefault="00F43DF6">
            <w:pPr>
              <w:pStyle w:val="TableNAm"/>
            </w:pPr>
            <w:r>
              <w:t>13.</w:t>
            </w:r>
          </w:p>
        </w:tc>
        <w:tc>
          <w:tcPr>
            <w:tcW w:w="4819" w:type="dxa"/>
            <w:tcBorders>
              <w:bottom w:val="nil"/>
            </w:tcBorders>
          </w:tcPr>
          <w:p w14:paraId="498AA048" w14:textId="77777777" w:rsidR="00F43DF6" w:rsidRDefault="00F43DF6">
            <w:pPr>
              <w:pStyle w:val="TableNAm"/>
            </w:pPr>
            <w:r>
              <w:t xml:space="preserve">If a fixture or chattel is to be provided or made available after the resident has entered into occupation of the residential premises — </w:t>
            </w:r>
          </w:p>
        </w:tc>
      </w:tr>
      <w:tr w:rsidR="000F5718" w14:paraId="1B67A585" w14:textId="77777777">
        <w:trPr>
          <w:cantSplit/>
        </w:trPr>
        <w:tc>
          <w:tcPr>
            <w:tcW w:w="709" w:type="dxa"/>
            <w:tcBorders>
              <w:top w:val="nil"/>
              <w:bottom w:val="nil"/>
            </w:tcBorders>
          </w:tcPr>
          <w:p w14:paraId="690FF508" w14:textId="77777777" w:rsidR="00F43DF6" w:rsidRDefault="00F43DF6">
            <w:pPr>
              <w:pStyle w:val="TableNAm"/>
            </w:pPr>
          </w:p>
        </w:tc>
        <w:tc>
          <w:tcPr>
            <w:tcW w:w="4819" w:type="dxa"/>
            <w:tcBorders>
              <w:top w:val="nil"/>
              <w:bottom w:val="nil"/>
            </w:tcBorders>
          </w:tcPr>
          <w:p w14:paraId="24383576" w14:textId="77777777" w:rsidR="00F43DF6" w:rsidRDefault="00F43DF6">
            <w:pPr>
              <w:pStyle w:val="TableNAm"/>
              <w:ind w:left="551" w:hanging="551"/>
            </w:pPr>
            <w:r>
              <w:t>(a)</w:t>
            </w:r>
            <w:r>
              <w:tab/>
              <w:t>a statement of the latest date by which the fixture or chattel is to be provided or made available; or</w:t>
            </w:r>
          </w:p>
        </w:tc>
      </w:tr>
      <w:tr w:rsidR="000F5718" w14:paraId="77FD4259" w14:textId="77777777">
        <w:trPr>
          <w:cantSplit/>
        </w:trPr>
        <w:tc>
          <w:tcPr>
            <w:tcW w:w="709" w:type="dxa"/>
            <w:tcBorders>
              <w:top w:val="nil"/>
            </w:tcBorders>
          </w:tcPr>
          <w:p w14:paraId="724594E3" w14:textId="77777777" w:rsidR="00F43DF6" w:rsidRDefault="00F43DF6">
            <w:pPr>
              <w:pStyle w:val="TableNAm"/>
            </w:pPr>
          </w:p>
        </w:tc>
        <w:tc>
          <w:tcPr>
            <w:tcW w:w="4819" w:type="dxa"/>
            <w:tcBorders>
              <w:top w:val="nil"/>
            </w:tcBorders>
          </w:tcPr>
          <w:p w14:paraId="726DC3CB" w14:textId="77777777" w:rsidR="00F43DF6" w:rsidRDefault="00F43DF6">
            <w:pPr>
              <w:pStyle w:val="TableNAm"/>
              <w:ind w:left="551" w:hanging="551"/>
            </w:pPr>
            <w:r>
              <w:t>(b)</w:t>
            </w:r>
            <w:r>
              <w:tab/>
              <w:t>if the provision or availability of a fixture or chattel is dependent on the happening of an event, a description of the event.</w:t>
            </w:r>
          </w:p>
        </w:tc>
      </w:tr>
      <w:tr w:rsidR="000F5718" w14:paraId="709D2A7C" w14:textId="77777777">
        <w:trPr>
          <w:cantSplit/>
        </w:trPr>
        <w:tc>
          <w:tcPr>
            <w:tcW w:w="709" w:type="dxa"/>
          </w:tcPr>
          <w:p w14:paraId="49E7370F" w14:textId="77777777" w:rsidR="00F43DF6" w:rsidRDefault="00F43DF6">
            <w:pPr>
              <w:pStyle w:val="TableNAm"/>
            </w:pPr>
            <w:r>
              <w:lastRenderedPageBreak/>
              <w:t>14.</w:t>
            </w:r>
          </w:p>
        </w:tc>
        <w:tc>
          <w:tcPr>
            <w:tcW w:w="4819" w:type="dxa"/>
          </w:tcPr>
          <w:p w14:paraId="4638157D" w14:textId="77777777" w:rsidR="00F43DF6" w:rsidRDefault="00F43DF6">
            <w:pPr>
              <w:pStyle w:val="TableNAm"/>
            </w:pPr>
            <w:r>
              <w:t>If the residence contract relates to residential premises in an existing retirement village, a warranty that the residential premises will be in a reasonable condition when the resident takes possession.</w:t>
            </w:r>
          </w:p>
        </w:tc>
      </w:tr>
      <w:tr w:rsidR="000F5718" w14:paraId="0C96FAE4" w14:textId="77777777">
        <w:trPr>
          <w:cantSplit/>
        </w:trPr>
        <w:tc>
          <w:tcPr>
            <w:tcW w:w="709" w:type="dxa"/>
            <w:tcBorders>
              <w:bottom w:val="nil"/>
            </w:tcBorders>
          </w:tcPr>
          <w:p w14:paraId="5873BB3A" w14:textId="77777777" w:rsidR="00F43DF6" w:rsidRDefault="00F43DF6">
            <w:pPr>
              <w:pStyle w:val="TableNAm"/>
            </w:pPr>
            <w:r>
              <w:t>15.</w:t>
            </w:r>
          </w:p>
        </w:tc>
        <w:tc>
          <w:tcPr>
            <w:tcW w:w="4819" w:type="dxa"/>
            <w:tcBorders>
              <w:bottom w:val="nil"/>
            </w:tcBorders>
          </w:tcPr>
          <w:p w14:paraId="6AE2745D" w14:textId="77777777" w:rsidR="00F43DF6" w:rsidRDefault="00F43DF6">
            <w:pPr>
              <w:pStyle w:val="TableNAm"/>
            </w:pPr>
            <w:r>
              <w:t>A provision setting out the circumstances in which a resident may terminate a residence contract after the cooling</w:t>
            </w:r>
            <w:r>
              <w:noBreakHyphen/>
              <w:t xml:space="preserve">off period and the arrangements that relate to such a termination including — </w:t>
            </w:r>
          </w:p>
        </w:tc>
      </w:tr>
      <w:tr w:rsidR="000F5718" w14:paraId="2168539E" w14:textId="77777777">
        <w:trPr>
          <w:cantSplit/>
        </w:trPr>
        <w:tc>
          <w:tcPr>
            <w:tcW w:w="709" w:type="dxa"/>
            <w:tcBorders>
              <w:top w:val="nil"/>
              <w:bottom w:val="nil"/>
            </w:tcBorders>
          </w:tcPr>
          <w:p w14:paraId="1723ADE9" w14:textId="77777777" w:rsidR="00F43DF6" w:rsidRDefault="00F43DF6">
            <w:pPr>
              <w:pStyle w:val="TableNAm"/>
            </w:pPr>
          </w:p>
        </w:tc>
        <w:tc>
          <w:tcPr>
            <w:tcW w:w="4819" w:type="dxa"/>
            <w:tcBorders>
              <w:top w:val="nil"/>
              <w:bottom w:val="nil"/>
            </w:tcBorders>
          </w:tcPr>
          <w:p w14:paraId="4ED37625" w14:textId="77777777" w:rsidR="00F43DF6" w:rsidRDefault="00F43DF6">
            <w:pPr>
              <w:pStyle w:val="TableNAm"/>
              <w:ind w:left="551" w:hanging="551"/>
            </w:pPr>
            <w:r>
              <w:t>(a)</w:t>
            </w:r>
            <w:r>
              <w:tab/>
              <w:t>liability for any recurrent charges after the termination; and</w:t>
            </w:r>
          </w:p>
        </w:tc>
      </w:tr>
      <w:tr w:rsidR="000F5718" w14:paraId="151B1836" w14:textId="77777777">
        <w:trPr>
          <w:cantSplit/>
        </w:trPr>
        <w:tc>
          <w:tcPr>
            <w:tcW w:w="709" w:type="dxa"/>
            <w:tcBorders>
              <w:top w:val="nil"/>
              <w:bottom w:val="nil"/>
            </w:tcBorders>
          </w:tcPr>
          <w:p w14:paraId="3A5C96A3" w14:textId="77777777" w:rsidR="00F43DF6" w:rsidRDefault="00F43DF6">
            <w:pPr>
              <w:pStyle w:val="TableNAm"/>
            </w:pPr>
          </w:p>
        </w:tc>
        <w:tc>
          <w:tcPr>
            <w:tcW w:w="4819" w:type="dxa"/>
            <w:tcBorders>
              <w:top w:val="nil"/>
              <w:bottom w:val="nil"/>
            </w:tcBorders>
          </w:tcPr>
          <w:p w14:paraId="0D0BB493" w14:textId="77777777" w:rsidR="00F43DF6" w:rsidRDefault="00F43DF6">
            <w:pPr>
              <w:pStyle w:val="TableNAm"/>
              <w:ind w:left="551" w:hanging="551"/>
            </w:pPr>
            <w:r>
              <w:t>(b)</w:t>
            </w:r>
            <w:r>
              <w:tab/>
              <w:t>the period for which that liability will continue; and</w:t>
            </w:r>
          </w:p>
        </w:tc>
      </w:tr>
      <w:tr w:rsidR="000F5718" w14:paraId="49BFBBF3" w14:textId="77777777">
        <w:trPr>
          <w:cantSplit/>
        </w:trPr>
        <w:tc>
          <w:tcPr>
            <w:tcW w:w="709" w:type="dxa"/>
            <w:tcBorders>
              <w:top w:val="nil"/>
              <w:bottom w:val="nil"/>
            </w:tcBorders>
          </w:tcPr>
          <w:p w14:paraId="4B7C9AEB" w14:textId="77777777" w:rsidR="00F43DF6" w:rsidRDefault="00F43DF6">
            <w:pPr>
              <w:pStyle w:val="TableNAm"/>
            </w:pPr>
          </w:p>
        </w:tc>
        <w:tc>
          <w:tcPr>
            <w:tcW w:w="4819" w:type="dxa"/>
            <w:tcBorders>
              <w:top w:val="nil"/>
              <w:bottom w:val="nil"/>
            </w:tcBorders>
          </w:tcPr>
          <w:p w14:paraId="06501845" w14:textId="77777777" w:rsidR="00F43DF6" w:rsidRDefault="00F43DF6">
            <w:pPr>
              <w:pStyle w:val="TableNAm"/>
              <w:ind w:left="551" w:hanging="551"/>
            </w:pPr>
            <w:r>
              <w:t>(c)</w:t>
            </w:r>
            <w:r>
              <w:tab/>
              <w:t>any other costs or charges relating to the premises for which the resident may be liable; and</w:t>
            </w:r>
          </w:p>
        </w:tc>
      </w:tr>
      <w:tr w:rsidR="000F5718" w14:paraId="513E0E79" w14:textId="77777777">
        <w:trPr>
          <w:cantSplit/>
          <w:trHeight w:val="318"/>
        </w:trPr>
        <w:tc>
          <w:tcPr>
            <w:tcW w:w="709" w:type="dxa"/>
            <w:tcBorders>
              <w:top w:val="nil"/>
            </w:tcBorders>
          </w:tcPr>
          <w:p w14:paraId="5B9A2B8C" w14:textId="77777777" w:rsidR="00F43DF6" w:rsidRDefault="00F43DF6">
            <w:pPr>
              <w:pStyle w:val="TableNAm"/>
            </w:pPr>
          </w:p>
        </w:tc>
        <w:tc>
          <w:tcPr>
            <w:tcW w:w="4819" w:type="dxa"/>
            <w:tcBorders>
              <w:top w:val="nil"/>
            </w:tcBorders>
          </w:tcPr>
          <w:p w14:paraId="448584A2" w14:textId="77777777" w:rsidR="00F43DF6" w:rsidRDefault="00F43DF6">
            <w:pPr>
              <w:pStyle w:val="TableNAm"/>
              <w:ind w:left="551" w:hanging="551"/>
            </w:pPr>
            <w:r>
              <w:t>(d)</w:t>
            </w:r>
            <w:r>
              <w:tab/>
              <w:t>a reference to Note 2.</w:t>
            </w:r>
          </w:p>
        </w:tc>
      </w:tr>
      <w:tr w:rsidR="000F5718" w14:paraId="34B2EA3B" w14:textId="77777777">
        <w:trPr>
          <w:cantSplit/>
        </w:trPr>
        <w:tc>
          <w:tcPr>
            <w:tcW w:w="709" w:type="dxa"/>
          </w:tcPr>
          <w:p w14:paraId="54BE06B5" w14:textId="77777777" w:rsidR="00F43DF6" w:rsidRDefault="00F43DF6">
            <w:pPr>
              <w:pStyle w:val="TableNAm"/>
            </w:pPr>
            <w:r>
              <w:t>16.</w:t>
            </w:r>
          </w:p>
        </w:tc>
        <w:tc>
          <w:tcPr>
            <w:tcW w:w="4819" w:type="dxa"/>
          </w:tcPr>
          <w:p w14:paraId="191423ED" w14:textId="77777777" w:rsidR="00F43DF6" w:rsidRDefault="00F43DF6">
            <w:pPr>
              <w:pStyle w:val="TableNAm"/>
            </w:pPr>
            <w:r>
              <w:t>A schedule in a form approved by the Commissioner setting out a summary of the provisions of the Act relating to termination of a residence contract and the resident’s right of occupation under a residence contract.</w:t>
            </w:r>
          </w:p>
        </w:tc>
      </w:tr>
      <w:tr w:rsidR="000F5718" w14:paraId="6FED90B5" w14:textId="77777777">
        <w:trPr>
          <w:cantSplit/>
        </w:trPr>
        <w:tc>
          <w:tcPr>
            <w:tcW w:w="709" w:type="dxa"/>
          </w:tcPr>
          <w:p w14:paraId="4ED09693" w14:textId="77777777" w:rsidR="00F43DF6" w:rsidRDefault="00F43DF6">
            <w:pPr>
              <w:pStyle w:val="TableNAm"/>
            </w:pPr>
            <w:r>
              <w:t>17.</w:t>
            </w:r>
          </w:p>
        </w:tc>
        <w:tc>
          <w:tcPr>
            <w:tcW w:w="4819" w:type="dxa"/>
          </w:tcPr>
          <w:p w14:paraId="332D67A2" w14:textId="77777777" w:rsidR="00F43DF6" w:rsidRDefault="00F43DF6">
            <w:pPr>
              <w:pStyle w:val="TableNAm"/>
            </w:pPr>
            <w:r>
              <w:t>A provision that the administering body may only terminate a residence contract in accordance with the Act.</w:t>
            </w:r>
          </w:p>
        </w:tc>
      </w:tr>
    </w:tbl>
    <w:p w14:paraId="07D56E50" w14:textId="77777777" w:rsidR="00F43DF6" w:rsidRDefault="00F43DF6">
      <w:pPr>
        <w:pStyle w:val="Subsection"/>
      </w:pPr>
      <w:r>
        <w:lastRenderedPageBreak/>
        <w:tab/>
        <w:t>(2)</w:t>
      </w:r>
      <w:r>
        <w:tab/>
        <w:t>However, the matter listed in item 11 of the Table to subregulation (1) does not apply to a residence contract if the residence contract is a short</w:t>
      </w:r>
      <w:r>
        <w:noBreakHyphen/>
        <w:t>term residence contract.</w:t>
      </w:r>
    </w:p>
    <w:p w14:paraId="21F59E99" w14:textId="77777777" w:rsidR="00F43DF6" w:rsidRDefault="00F43DF6">
      <w:pPr>
        <w:pStyle w:val="Footnotesection"/>
      </w:pPr>
      <w:r>
        <w:tab/>
        <w:t>[Regulation 7A inserted: Gazette 24 Mar 2015 p. 999</w:t>
      </w:r>
      <w:r>
        <w:noBreakHyphen/>
        <w:t>1003; amended: Gazette 23 Mar 2016 p. 862</w:t>
      </w:r>
      <w:r>
        <w:noBreakHyphen/>
        <w:t>3; SL 2021/71 r. 20.]</w:t>
      </w:r>
    </w:p>
    <w:p w14:paraId="66D21B83" w14:textId="77777777" w:rsidR="00F43DF6" w:rsidRDefault="00F43DF6">
      <w:pPr>
        <w:pStyle w:val="Heading5"/>
      </w:pPr>
      <w:bookmarkStart w:id="22" w:name="_Toc238629643"/>
      <w:r>
        <w:rPr>
          <w:rStyle w:val="CharSectno"/>
        </w:rPr>
        <w:t>7B</w:t>
      </w:r>
      <w:r>
        <w:t>.</w:t>
      </w:r>
      <w:r>
        <w:tab/>
        <w:t>Matters relating to personal amenities to be included in residence contract</w:t>
      </w:r>
      <w:bookmarkEnd w:id="22"/>
    </w:p>
    <w:p w14:paraId="257658D1" w14:textId="77777777" w:rsidR="00F43DF6" w:rsidRDefault="00F43DF6">
      <w:pPr>
        <w:pStyle w:val="Subsection"/>
      </w:pPr>
      <w:r>
        <w:tab/>
      </w:r>
      <w:r>
        <w:tab/>
        <w:t>A residence contract must include the provisions or matters listed in the Table relating to personal amenities that are to be provided or made available under the contract.</w:t>
      </w:r>
    </w:p>
    <w:p w14:paraId="483A16CD" w14:textId="77777777" w:rsidR="00F43DF6" w:rsidRDefault="00F43DF6">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1B3ADB5A" w14:textId="77777777">
        <w:trPr>
          <w:cantSplit/>
          <w:tblHeader/>
        </w:trPr>
        <w:tc>
          <w:tcPr>
            <w:tcW w:w="709" w:type="dxa"/>
            <w:tcBorders>
              <w:bottom w:val="single" w:sz="4" w:space="0" w:color="auto"/>
            </w:tcBorders>
          </w:tcPr>
          <w:p w14:paraId="77899E3F" w14:textId="77777777" w:rsidR="00F43DF6" w:rsidRDefault="00F43DF6">
            <w:pPr>
              <w:pStyle w:val="TableNAm"/>
            </w:pPr>
            <w:r>
              <w:rPr>
                <w:b/>
                <w:bCs/>
              </w:rPr>
              <w:t>Item</w:t>
            </w:r>
          </w:p>
        </w:tc>
        <w:tc>
          <w:tcPr>
            <w:tcW w:w="4819" w:type="dxa"/>
            <w:tcBorders>
              <w:bottom w:val="single" w:sz="4" w:space="0" w:color="auto"/>
            </w:tcBorders>
          </w:tcPr>
          <w:p w14:paraId="7588C6AD" w14:textId="77777777" w:rsidR="00F43DF6" w:rsidRDefault="00F43DF6">
            <w:pPr>
              <w:pStyle w:val="TableNAm"/>
              <w:jc w:val="center"/>
            </w:pPr>
            <w:r>
              <w:rPr>
                <w:b/>
                <w:bCs/>
              </w:rPr>
              <w:t>Provision or matter relating to personal amenity</w:t>
            </w:r>
          </w:p>
        </w:tc>
      </w:tr>
      <w:tr w:rsidR="000F5718" w14:paraId="47730CFD" w14:textId="77777777">
        <w:trPr>
          <w:cantSplit/>
        </w:trPr>
        <w:tc>
          <w:tcPr>
            <w:tcW w:w="709" w:type="dxa"/>
            <w:tcBorders>
              <w:bottom w:val="nil"/>
            </w:tcBorders>
          </w:tcPr>
          <w:p w14:paraId="3BFDD2F4" w14:textId="77777777" w:rsidR="00F43DF6" w:rsidRDefault="00F43DF6">
            <w:pPr>
              <w:pStyle w:val="TableNAm"/>
            </w:pPr>
            <w:r>
              <w:t>1.</w:t>
            </w:r>
          </w:p>
        </w:tc>
        <w:tc>
          <w:tcPr>
            <w:tcW w:w="4819" w:type="dxa"/>
            <w:tcBorders>
              <w:bottom w:val="nil"/>
            </w:tcBorders>
            <w:vAlign w:val="center"/>
          </w:tcPr>
          <w:p w14:paraId="1392AA84" w14:textId="77777777" w:rsidR="00F43DF6" w:rsidRDefault="00F43DF6">
            <w:pPr>
              <w:pStyle w:val="TableNAm"/>
            </w:pPr>
            <w:r>
              <w:t xml:space="preserve">A list of — </w:t>
            </w:r>
          </w:p>
          <w:p w14:paraId="7CA4558D" w14:textId="77777777" w:rsidR="00F43DF6" w:rsidRDefault="00F43DF6">
            <w:pPr>
              <w:pStyle w:val="TableNAm"/>
              <w:ind w:left="551" w:hanging="551"/>
              <w:rPr>
                <w:b/>
                <w:bCs/>
              </w:rPr>
            </w:pPr>
            <w:r>
              <w:t>(a)</w:t>
            </w:r>
            <w:r>
              <w:tab/>
              <w:t>the personal amenities that will be provided or made available for the exclusive use of the resident; and</w:t>
            </w:r>
          </w:p>
        </w:tc>
      </w:tr>
      <w:tr w:rsidR="000F5718" w14:paraId="02309C53" w14:textId="77777777">
        <w:trPr>
          <w:cantSplit/>
        </w:trPr>
        <w:tc>
          <w:tcPr>
            <w:tcW w:w="709" w:type="dxa"/>
            <w:tcBorders>
              <w:top w:val="nil"/>
              <w:bottom w:val="nil"/>
            </w:tcBorders>
          </w:tcPr>
          <w:p w14:paraId="23C62F09" w14:textId="77777777" w:rsidR="00F43DF6" w:rsidRDefault="00F43DF6">
            <w:pPr>
              <w:pStyle w:val="zTableNAm"/>
              <w:spacing w:before="0"/>
              <w:jc w:val="center"/>
            </w:pPr>
          </w:p>
        </w:tc>
        <w:tc>
          <w:tcPr>
            <w:tcW w:w="4819" w:type="dxa"/>
            <w:tcBorders>
              <w:top w:val="nil"/>
              <w:bottom w:val="nil"/>
            </w:tcBorders>
            <w:vAlign w:val="center"/>
          </w:tcPr>
          <w:p w14:paraId="0507400B" w14:textId="77777777" w:rsidR="00F43DF6" w:rsidRDefault="00F43DF6">
            <w:pPr>
              <w:pStyle w:val="TableNAm"/>
              <w:ind w:left="551" w:hanging="551"/>
            </w:pPr>
            <w:r>
              <w:t>(b)</w:t>
            </w:r>
            <w:r>
              <w:tab/>
              <w:t>the amenities the administering body provides or makes available in the retirement village that may be made available as a personal amenity for the exclusive use of the resident and the conditions on which those amenities would be made available to the resident.</w:t>
            </w:r>
          </w:p>
        </w:tc>
      </w:tr>
      <w:tr w:rsidR="000F5718" w14:paraId="40BA14A5" w14:textId="77777777">
        <w:trPr>
          <w:cantSplit/>
        </w:trPr>
        <w:tc>
          <w:tcPr>
            <w:tcW w:w="709" w:type="dxa"/>
            <w:tcBorders>
              <w:top w:val="nil"/>
            </w:tcBorders>
          </w:tcPr>
          <w:p w14:paraId="1DE9C3B8" w14:textId="77777777" w:rsidR="00F43DF6" w:rsidRDefault="00F43DF6">
            <w:pPr>
              <w:pStyle w:val="zTableNAm"/>
              <w:spacing w:before="0"/>
              <w:jc w:val="center"/>
            </w:pPr>
          </w:p>
        </w:tc>
        <w:tc>
          <w:tcPr>
            <w:tcW w:w="4819" w:type="dxa"/>
            <w:tcBorders>
              <w:top w:val="nil"/>
            </w:tcBorders>
            <w:vAlign w:val="center"/>
          </w:tcPr>
          <w:p w14:paraId="2C0619BA" w14:textId="77777777" w:rsidR="00F43DF6" w:rsidRDefault="00F43DF6">
            <w:pPr>
              <w:pStyle w:val="TableNAm"/>
            </w:pPr>
            <w:r>
              <w:t>Examples:</w:t>
            </w:r>
          </w:p>
          <w:p w14:paraId="0115C1AD" w14:textId="77777777" w:rsidR="00F43DF6" w:rsidRDefault="00F43DF6">
            <w:pPr>
              <w:pStyle w:val="TableNAm"/>
              <w:ind w:left="551" w:hanging="551"/>
            </w:pPr>
            <w:r>
              <w:t>(a)</w:t>
            </w:r>
            <w:r>
              <w:tab/>
              <w:t>garage or carport;</w:t>
            </w:r>
          </w:p>
          <w:p w14:paraId="3AB3B9CD" w14:textId="77777777" w:rsidR="00F43DF6" w:rsidRDefault="00F43DF6">
            <w:pPr>
              <w:pStyle w:val="TableNAm"/>
              <w:ind w:left="551" w:hanging="551"/>
            </w:pPr>
            <w:r>
              <w:t>(b)</w:t>
            </w:r>
            <w:r>
              <w:tab/>
              <w:t>storage areas;</w:t>
            </w:r>
          </w:p>
          <w:p w14:paraId="1BEBD0E8" w14:textId="77777777" w:rsidR="00F43DF6" w:rsidRDefault="00F43DF6">
            <w:pPr>
              <w:pStyle w:val="TableNAm"/>
              <w:ind w:left="551" w:hanging="551"/>
            </w:pPr>
            <w:r>
              <w:t>(c)</w:t>
            </w:r>
            <w:r>
              <w:tab/>
              <w:t>gardening areas.</w:t>
            </w:r>
          </w:p>
        </w:tc>
      </w:tr>
      <w:tr w:rsidR="000F5718" w14:paraId="240AD544" w14:textId="77777777">
        <w:trPr>
          <w:cantSplit/>
        </w:trPr>
        <w:tc>
          <w:tcPr>
            <w:tcW w:w="709" w:type="dxa"/>
            <w:tcBorders>
              <w:bottom w:val="nil"/>
            </w:tcBorders>
          </w:tcPr>
          <w:p w14:paraId="3DB6D8E8" w14:textId="77777777" w:rsidR="00F43DF6" w:rsidRDefault="00F43DF6">
            <w:pPr>
              <w:pStyle w:val="TableNAm"/>
              <w:keepNext/>
            </w:pPr>
            <w:r>
              <w:lastRenderedPageBreak/>
              <w:t>2.</w:t>
            </w:r>
          </w:p>
        </w:tc>
        <w:tc>
          <w:tcPr>
            <w:tcW w:w="4819" w:type="dxa"/>
            <w:tcBorders>
              <w:bottom w:val="nil"/>
            </w:tcBorders>
          </w:tcPr>
          <w:p w14:paraId="2AAC0364" w14:textId="77777777" w:rsidR="00F43DF6" w:rsidRDefault="00F43DF6">
            <w:pPr>
              <w:pStyle w:val="TableNAm"/>
              <w:keepNext/>
              <w:keepLines/>
            </w:pPr>
            <w:r>
              <w:t xml:space="preserve">A provision setting out the charges that will apply to the resident’s access to, or use of, any personal amenity including — </w:t>
            </w:r>
          </w:p>
        </w:tc>
      </w:tr>
      <w:tr w:rsidR="000F5718" w14:paraId="760684C1" w14:textId="77777777">
        <w:trPr>
          <w:cantSplit/>
        </w:trPr>
        <w:tc>
          <w:tcPr>
            <w:tcW w:w="709" w:type="dxa"/>
            <w:tcBorders>
              <w:top w:val="nil"/>
              <w:bottom w:val="nil"/>
            </w:tcBorders>
          </w:tcPr>
          <w:p w14:paraId="4EA4658C" w14:textId="77777777" w:rsidR="00F43DF6" w:rsidRDefault="00F43DF6">
            <w:pPr>
              <w:pStyle w:val="zTableNAm"/>
              <w:spacing w:before="0"/>
            </w:pPr>
          </w:p>
        </w:tc>
        <w:tc>
          <w:tcPr>
            <w:tcW w:w="4819" w:type="dxa"/>
            <w:tcBorders>
              <w:top w:val="nil"/>
              <w:bottom w:val="nil"/>
            </w:tcBorders>
          </w:tcPr>
          <w:p w14:paraId="13D88F84" w14:textId="77777777" w:rsidR="00F43DF6" w:rsidRDefault="00F43DF6">
            <w:pPr>
              <w:pStyle w:val="TableNAm"/>
              <w:ind w:left="551" w:hanging="551"/>
            </w:pPr>
            <w:r>
              <w:t>(a)</w:t>
            </w:r>
            <w:r>
              <w:tab/>
              <w:t>the basis for the determination of current and future additional charges for providing the personal amenity or making the personal amenity available; and</w:t>
            </w:r>
          </w:p>
        </w:tc>
      </w:tr>
      <w:tr w:rsidR="000F5718" w14:paraId="2E12B040" w14:textId="77777777">
        <w:trPr>
          <w:cantSplit/>
        </w:trPr>
        <w:tc>
          <w:tcPr>
            <w:tcW w:w="709" w:type="dxa"/>
            <w:tcBorders>
              <w:top w:val="nil"/>
            </w:tcBorders>
          </w:tcPr>
          <w:p w14:paraId="731FDD17" w14:textId="77777777" w:rsidR="00F43DF6" w:rsidRDefault="00F43DF6">
            <w:pPr>
              <w:pStyle w:val="zTableNAm"/>
              <w:spacing w:before="0"/>
            </w:pPr>
          </w:p>
        </w:tc>
        <w:tc>
          <w:tcPr>
            <w:tcW w:w="4819" w:type="dxa"/>
            <w:tcBorders>
              <w:top w:val="nil"/>
            </w:tcBorders>
          </w:tcPr>
          <w:p w14:paraId="2871BAA9" w14:textId="77777777" w:rsidR="00F43DF6" w:rsidRDefault="00F43DF6">
            <w:pPr>
              <w:pStyle w:val="TableNAm"/>
              <w:ind w:left="551" w:hanging="551"/>
            </w:pPr>
            <w:r>
              <w:t>(b)</w:t>
            </w:r>
            <w:r>
              <w:tab/>
              <w:t>any additional charges that may be payable by the resident for a variation in the provision or the availability of the personal amenity.</w:t>
            </w:r>
          </w:p>
        </w:tc>
      </w:tr>
      <w:tr w:rsidR="000F5718" w14:paraId="3CC72F38" w14:textId="77777777">
        <w:trPr>
          <w:cantSplit/>
        </w:trPr>
        <w:tc>
          <w:tcPr>
            <w:tcW w:w="709" w:type="dxa"/>
          </w:tcPr>
          <w:p w14:paraId="1E004C56" w14:textId="77777777" w:rsidR="00F43DF6" w:rsidRDefault="00F43DF6">
            <w:pPr>
              <w:pStyle w:val="TableNAm"/>
            </w:pPr>
            <w:r>
              <w:t>3.</w:t>
            </w:r>
          </w:p>
        </w:tc>
        <w:tc>
          <w:tcPr>
            <w:tcW w:w="4819" w:type="dxa"/>
          </w:tcPr>
          <w:p w14:paraId="0C7D44DB" w14:textId="77777777" w:rsidR="00F43DF6" w:rsidRDefault="00F43DF6">
            <w:pPr>
              <w:pStyle w:val="TableNAm"/>
            </w:pPr>
            <w:r>
              <w:t>A provision setting out the period of notice that the resident must give to the administering body to vary the provision or the availability of the personal amenity.</w:t>
            </w:r>
          </w:p>
        </w:tc>
      </w:tr>
      <w:tr w:rsidR="000F5718" w14:paraId="68FE5636" w14:textId="77777777">
        <w:trPr>
          <w:cantSplit/>
        </w:trPr>
        <w:tc>
          <w:tcPr>
            <w:tcW w:w="709" w:type="dxa"/>
          </w:tcPr>
          <w:p w14:paraId="406B50E2" w14:textId="77777777" w:rsidR="00F43DF6" w:rsidRDefault="00F43DF6">
            <w:pPr>
              <w:pStyle w:val="TableNAm"/>
            </w:pPr>
            <w:r>
              <w:t>4.</w:t>
            </w:r>
          </w:p>
        </w:tc>
        <w:tc>
          <w:tcPr>
            <w:tcW w:w="4819" w:type="dxa"/>
          </w:tcPr>
          <w:p w14:paraId="700ACA43" w14:textId="77777777" w:rsidR="00F43DF6" w:rsidRDefault="00F43DF6">
            <w:pPr>
              <w:pStyle w:val="TableNAm"/>
            </w:pPr>
            <w:r>
              <w:t>A provision that the administering body will not, without the consent of the resident, vary the provision or availability of a personal amenity to the resident except in circumstances specified in the contract.</w:t>
            </w:r>
          </w:p>
        </w:tc>
      </w:tr>
      <w:tr w:rsidR="000F5718" w14:paraId="60A883E1" w14:textId="77777777">
        <w:trPr>
          <w:cantSplit/>
          <w:trHeight w:val="2604"/>
        </w:trPr>
        <w:tc>
          <w:tcPr>
            <w:tcW w:w="709" w:type="dxa"/>
            <w:tcBorders>
              <w:bottom w:val="nil"/>
            </w:tcBorders>
          </w:tcPr>
          <w:p w14:paraId="003E48C9" w14:textId="77777777" w:rsidR="00F43DF6" w:rsidRDefault="00F43DF6">
            <w:pPr>
              <w:pStyle w:val="TableNAm"/>
            </w:pPr>
            <w:r>
              <w:lastRenderedPageBreak/>
              <w:t>5.</w:t>
            </w:r>
          </w:p>
        </w:tc>
        <w:tc>
          <w:tcPr>
            <w:tcW w:w="4819" w:type="dxa"/>
            <w:tcBorders>
              <w:bottom w:val="nil"/>
            </w:tcBorders>
          </w:tcPr>
          <w:p w14:paraId="707B0176" w14:textId="77777777" w:rsidR="00F43DF6" w:rsidRDefault="00F43DF6">
            <w:pPr>
              <w:pStyle w:val="TableNAm"/>
            </w:pPr>
            <w:r>
              <w:t xml:space="preserve">A provision setting out — </w:t>
            </w:r>
          </w:p>
          <w:p w14:paraId="39F3FFC9" w14:textId="77777777" w:rsidR="00F43DF6" w:rsidRDefault="00F43DF6">
            <w:pPr>
              <w:pStyle w:val="TableNAm"/>
              <w:ind w:left="551" w:hanging="551"/>
            </w:pPr>
            <w:r>
              <w:t>(a)</w:t>
            </w:r>
            <w:r>
              <w:tab/>
              <w:t>the circumstances in which the provision or availability of a specified personal amenity may be withdrawn by the administering body, which must be reasonable having regard to the nature of the amenity and the circumstances in which the amenity is provided or made available; and</w:t>
            </w:r>
          </w:p>
        </w:tc>
      </w:tr>
      <w:tr w:rsidR="000F5718" w14:paraId="1A2BE604" w14:textId="77777777">
        <w:trPr>
          <w:cantSplit/>
          <w:trHeight w:val="1023"/>
        </w:trPr>
        <w:tc>
          <w:tcPr>
            <w:tcW w:w="709" w:type="dxa"/>
            <w:tcBorders>
              <w:top w:val="nil"/>
            </w:tcBorders>
          </w:tcPr>
          <w:p w14:paraId="3BD841FB" w14:textId="77777777" w:rsidR="00F43DF6" w:rsidRDefault="00F43DF6">
            <w:pPr>
              <w:pStyle w:val="zTableNAm"/>
              <w:spacing w:before="0"/>
            </w:pPr>
          </w:p>
        </w:tc>
        <w:tc>
          <w:tcPr>
            <w:tcW w:w="4819" w:type="dxa"/>
            <w:tcBorders>
              <w:top w:val="nil"/>
            </w:tcBorders>
          </w:tcPr>
          <w:p w14:paraId="7267FB98" w14:textId="77777777" w:rsidR="00F43DF6" w:rsidRDefault="00F43DF6">
            <w:pPr>
              <w:pStyle w:val="TableNAm"/>
              <w:ind w:left="551" w:hanging="551"/>
            </w:pPr>
            <w:r>
              <w:t>(b)</w:t>
            </w:r>
            <w:r>
              <w:tab/>
              <w:t>the period of notice to be provided to the resident of the intention to withdraw the amenity, which must not be less than 30 days.</w:t>
            </w:r>
          </w:p>
        </w:tc>
      </w:tr>
      <w:tr w:rsidR="000F5718" w14:paraId="0A48CF4F" w14:textId="77777777">
        <w:trPr>
          <w:cantSplit/>
        </w:trPr>
        <w:tc>
          <w:tcPr>
            <w:tcW w:w="709" w:type="dxa"/>
          </w:tcPr>
          <w:p w14:paraId="2123DB3B" w14:textId="77777777" w:rsidR="00F43DF6" w:rsidRDefault="00F43DF6">
            <w:pPr>
              <w:pStyle w:val="TableNAm"/>
            </w:pPr>
            <w:r>
              <w:t>6.</w:t>
            </w:r>
          </w:p>
        </w:tc>
        <w:tc>
          <w:tcPr>
            <w:tcW w:w="4819" w:type="dxa"/>
          </w:tcPr>
          <w:p w14:paraId="779E2D9D" w14:textId="77777777" w:rsidR="00F43DF6" w:rsidRDefault="00F43DF6">
            <w:pPr>
              <w:pStyle w:val="TableNAm"/>
            </w:pPr>
            <w:r>
              <w:t>Plans that show the location, size and features of each personal amenity to be provided or made available under the contract.</w:t>
            </w:r>
          </w:p>
        </w:tc>
      </w:tr>
      <w:tr w:rsidR="000F5718" w14:paraId="2BF7E0DC" w14:textId="77777777">
        <w:trPr>
          <w:cantSplit/>
        </w:trPr>
        <w:tc>
          <w:tcPr>
            <w:tcW w:w="709" w:type="dxa"/>
            <w:tcBorders>
              <w:bottom w:val="nil"/>
            </w:tcBorders>
          </w:tcPr>
          <w:p w14:paraId="2645B323" w14:textId="77777777" w:rsidR="00F43DF6" w:rsidRDefault="00F43DF6">
            <w:pPr>
              <w:pStyle w:val="TableNAm"/>
            </w:pPr>
            <w:r>
              <w:t>7.</w:t>
            </w:r>
          </w:p>
        </w:tc>
        <w:tc>
          <w:tcPr>
            <w:tcW w:w="4819" w:type="dxa"/>
            <w:tcBorders>
              <w:bottom w:val="nil"/>
            </w:tcBorders>
          </w:tcPr>
          <w:p w14:paraId="5AF60A59" w14:textId="77777777" w:rsidR="00F43DF6" w:rsidRDefault="00F43DF6">
            <w:pPr>
              <w:pStyle w:val="TableNAm"/>
            </w:pPr>
            <w:r>
              <w:t xml:space="preserve">If an amenity referred to in item 1 is to be provided or made available as a personal amenity after the resident has entered into occupation of the residential premises — </w:t>
            </w:r>
          </w:p>
        </w:tc>
      </w:tr>
      <w:tr w:rsidR="000F5718" w14:paraId="1EE81E34" w14:textId="77777777">
        <w:trPr>
          <w:cantSplit/>
        </w:trPr>
        <w:tc>
          <w:tcPr>
            <w:tcW w:w="709" w:type="dxa"/>
            <w:tcBorders>
              <w:top w:val="nil"/>
              <w:bottom w:val="nil"/>
            </w:tcBorders>
          </w:tcPr>
          <w:p w14:paraId="5F7A1A4F" w14:textId="77777777" w:rsidR="00F43DF6" w:rsidRDefault="00F43DF6">
            <w:pPr>
              <w:pStyle w:val="zTableNAm"/>
              <w:spacing w:before="0"/>
            </w:pPr>
          </w:p>
        </w:tc>
        <w:tc>
          <w:tcPr>
            <w:tcW w:w="4819" w:type="dxa"/>
            <w:tcBorders>
              <w:top w:val="nil"/>
              <w:bottom w:val="nil"/>
            </w:tcBorders>
          </w:tcPr>
          <w:p w14:paraId="6A501FFD" w14:textId="77777777" w:rsidR="00F43DF6" w:rsidRDefault="00F43DF6">
            <w:pPr>
              <w:pStyle w:val="TableNAm"/>
              <w:ind w:left="551" w:hanging="551"/>
            </w:pPr>
            <w:r>
              <w:t>(a)</w:t>
            </w:r>
            <w:r>
              <w:tab/>
              <w:t>a statement of the latest date by which the amenity is to be provided or made available; or</w:t>
            </w:r>
          </w:p>
        </w:tc>
      </w:tr>
      <w:tr w:rsidR="000F5718" w14:paraId="4E896CD1" w14:textId="77777777">
        <w:trPr>
          <w:cantSplit/>
        </w:trPr>
        <w:tc>
          <w:tcPr>
            <w:tcW w:w="709" w:type="dxa"/>
            <w:tcBorders>
              <w:top w:val="nil"/>
            </w:tcBorders>
          </w:tcPr>
          <w:p w14:paraId="49DB7CF1" w14:textId="77777777" w:rsidR="00F43DF6" w:rsidRDefault="00F43DF6">
            <w:pPr>
              <w:pStyle w:val="zTableNAm"/>
              <w:spacing w:before="0"/>
            </w:pPr>
          </w:p>
        </w:tc>
        <w:tc>
          <w:tcPr>
            <w:tcW w:w="4819" w:type="dxa"/>
            <w:tcBorders>
              <w:top w:val="nil"/>
            </w:tcBorders>
          </w:tcPr>
          <w:p w14:paraId="04551168" w14:textId="77777777" w:rsidR="00F43DF6" w:rsidRDefault="00F43DF6">
            <w:pPr>
              <w:pStyle w:val="TableNAm"/>
              <w:ind w:left="551" w:hanging="551"/>
            </w:pPr>
            <w:r>
              <w:t>(b)</w:t>
            </w:r>
            <w:r>
              <w:tab/>
              <w:t>if the provision or availability of an amenity is dependent on the happening of an event, a description of the event.</w:t>
            </w:r>
          </w:p>
        </w:tc>
      </w:tr>
      <w:tr w:rsidR="000F5718" w14:paraId="3416A157" w14:textId="77777777">
        <w:trPr>
          <w:cantSplit/>
        </w:trPr>
        <w:tc>
          <w:tcPr>
            <w:tcW w:w="709" w:type="dxa"/>
          </w:tcPr>
          <w:p w14:paraId="092063F2" w14:textId="77777777" w:rsidR="00F43DF6" w:rsidRDefault="00F43DF6">
            <w:pPr>
              <w:pStyle w:val="TableNAm"/>
              <w:keepNext/>
            </w:pPr>
            <w:r>
              <w:lastRenderedPageBreak/>
              <w:t>8.</w:t>
            </w:r>
          </w:p>
        </w:tc>
        <w:tc>
          <w:tcPr>
            <w:tcW w:w="4819" w:type="dxa"/>
          </w:tcPr>
          <w:p w14:paraId="3AA70279" w14:textId="77777777" w:rsidR="00F43DF6" w:rsidRDefault="00F43DF6">
            <w:pPr>
              <w:pStyle w:val="TableNAm"/>
              <w:keepNext/>
            </w:pPr>
            <w:r>
              <w:t>A reference to Note 1.</w:t>
            </w:r>
          </w:p>
        </w:tc>
      </w:tr>
    </w:tbl>
    <w:p w14:paraId="63386816" w14:textId="77777777" w:rsidR="00F43DF6" w:rsidRDefault="00F43DF6">
      <w:pPr>
        <w:pStyle w:val="Footnotesection"/>
      </w:pPr>
      <w:r>
        <w:tab/>
        <w:t>[Regulation 7B inserted: Gazette 24 Mar 2015 p. 1003</w:t>
      </w:r>
      <w:r>
        <w:noBreakHyphen/>
        <w:t>6.]</w:t>
      </w:r>
    </w:p>
    <w:p w14:paraId="05FDF9E6" w14:textId="77777777" w:rsidR="00F43DF6" w:rsidRDefault="00F43DF6">
      <w:pPr>
        <w:pStyle w:val="Heading5"/>
      </w:pPr>
      <w:bookmarkStart w:id="23" w:name="_Toc238629644"/>
      <w:r>
        <w:rPr>
          <w:rStyle w:val="CharSectno"/>
        </w:rPr>
        <w:t>7C</w:t>
      </w:r>
      <w:r>
        <w:t>.</w:t>
      </w:r>
      <w:r>
        <w:tab/>
        <w:t>Matters relating to communal amenities to be included in residence contract</w:t>
      </w:r>
      <w:bookmarkEnd w:id="23"/>
    </w:p>
    <w:p w14:paraId="7B68A13A" w14:textId="77777777" w:rsidR="00F43DF6" w:rsidRDefault="00F43DF6">
      <w:pPr>
        <w:pStyle w:val="Subsection"/>
      </w:pPr>
      <w:r>
        <w:tab/>
        <w:t>(1)</w:t>
      </w:r>
      <w:r>
        <w:tab/>
        <w:t>A residence contract must include the provisions or matters listed in the Table relating to communal amenities to be provided or made available under the contract.</w:t>
      </w:r>
    </w:p>
    <w:p w14:paraId="77FE2281" w14:textId="77777777" w:rsidR="00F43DF6" w:rsidRDefault="00F43DF6">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04BF56DD" w14:textId="77777777">
        <w:trPr>
          <w:cantSplit/>
          <w:tblHeader/>
        </w:trPr>
        <w:tc>
          <w:tcPr>
            <w:tcW w:w="709" w:type="dxa"/>
          </w:tcPr>
          <w:p w14:paraId="6B7EB98E" w14:textId="77777777" w:rsidR="00F43DF6" w:rsidRDefault="00F43DF6">
            <w:pPr>
              <w:pStyle w:val="TableNAm"/>
            </w:pPr>
            <w:r>
              <w:rPr>
                <w:b/>
                <w:bCs/>
              </w:rPr>
              <w:t>Item</w:t>
            </w:r>
          </w:p>
        </w:tc>
        <w:tc>
          <w:tcPr>
            <w:tcW w:w="4819" w:type="dxa"/>
          </w:tcPr>
          <w:p w14:paraId="77A15ED0" w14:textId="77777777" w:rsidR="00F43DF6" w:rsidRDefault="00F43DF6">
            <w:pPr>
              <w:pStyle w:val="TableNAm"/>
              <w:jc w:val="center"/>
            </w:pPr>
            <w:r>
              <w:rPr>
                <w:b/>
                <w:bCs/>
              </w:rPr>
              <w:t>Provision or matter relating to communal amenity</w:t>
            </w:r>
          </w:p>
        </w:tc>
      </w:tr>
      <w:tr w:rsidR="000F5718" w14:paraId="48E2AC1B" w14:textId="77777777">
        <w:trPr>
          <w:cantSplit/>
        </w:trPr>
        <w:tc>
          <w:tcPr>
            <w:tcW w:w="709" w:type="dxa"/>
            <w:tcBorders>
              <w:bottom w:val="nil"/>
            </w:tcBorders>
          </w:tcPr>
          <w:p w14:paraId="3B741528" w14:textId="77777777" w:rsidR="00F43DF6" w:rsidRDefault="00F43DF6">
            <w:pPr>
              <w:pStyle w:val="TableNAm"/>
            </w:pPr>
            <w:r>
              <w:t>1.</w:t>
            </w:r>
          </w:p>
        </w:tc>
        <w:tc>
          <w:tcPr>
            <w:tcW w:w="4819" w:type="dxa"/>
            <w:tcBorders>
              <w:bottom w:val="nil"/>
            </w:tcBorders>
          </w:tcPr>
          <w:p w14:paraId="6F5C7433" w14:textId="77777777" w:rsidR="00F43DF6" w:rsidRDefault="00F43DF6">
            <w:pPr>
              <w:pStyle w:val="TableNAm"/>
            </w:pPr>
            <w:r>
              <w:t>A list of the communal amenities that are part of, or will be part of, the retirement village.</w:t>
            </w:r>
          </w:p>
        </w:tc>
      </w:tr>
      <w:tr w:rsidR="000F5718" w14:paraId="1AAFF126" w14:textId="77777777">
        <w:trPr>
          <w:cantSplit/>
        </w:trPr>
        <w:tc>
          <w:tcPr>
            <w:tcW w:w="709" w:type="dxa"/>
            <w:tcBorders>
              <w:top w:val="nil"/>
              <w:bottom w:val="single" w:sz="4" w:space="0" w:color="auto"/>
            </w:tcBorders>
          </w:tcPr>
          <w:p w14:paraId="3AF17115" w14:textId="77777777" w:rsidR="00F43DF6" w:rsidRDefault="00F43DF6">
            <w:pPr>
              <w:pStyle w:val="zTableNAm"/>
              <w:keepNext/>
              <w:keepLines/>
              <w:widowControl w:val="0"/>
              <w:spacing w:before="0"/>
            </w:pPr>
          </w:p>
        </w:tc>
        <w:tc>
          <w:tcPr>
            <w:tcW w:w="4819" w:type="dxa"/>
            <w:tcBorders>
              <w:top w:val="nil"/>
              <w:bottom w:val="single" w:sz="4" w:space="0" w:color="auto"/>
            </w:tcBorders>
          </w:tcPr>
          <w:p w14:paraId="5B8C1456" w14:textId="77777777" w:rsidR="00F43DF6" w:rsidRDefault="00F43DF6">
            <w:pPr>
              <w:pStyle w:val="TableNAm"/>
            </w:pPr>
            <w:r>
              <w:t>Examples:</w:t>
            </w:r>
          </w:p>
          <w:p w14:paraId="27F4FBB0" w14:textId="77777777" w:rsidR="00F43DF6" w:rsidRDefault="00F43DF6">
            <w:pPr>
              <w:pStyle w:val="TableNAm"/>
              <w:ind w:left="551" w:hanging="551"/>
            </w:pPr>
            <w:r>
              <w:t>(a)</w:t>
            </w:r>
            <w:r>
              <w:tab/>
              <w:t>club or meeting room;</w:t>
            </w:r>
          </w:p>
          <w:p w14:paraId="7C685D9C" w14:textId="77777777" w:rsidR="00F43DF6" w:rsidRDefault="00F43DF6">
            <w:pPr>
              <w:pStyle w:val="TableNAm"/>
              <w:ind w:left="551" w:hanging="551"/>
            </w:pPr>
            <w:r>
              <w:t>(b)</w:t>
            </w:r>
            <w:r>
              <w:tab/>
              <w:t>swimming pool;</w:t>
            </w:r>
          </w:p>
          <w:p w14:paraId="4ADC1F3C" w14:textId="77777777" w:rsidR="00F43DF6" w:rsidRDefault="00F43DF6">
            <w:pPr>
              <w:pStyle w:val="TableNAm"/>
              <w:ind w:left="551" w:hanging="551"/>
            </w:pPr>
            <w:r>
              <w:t>(c)</w:t>
            </w:r>
            <w:r>
              <w:tab/>
              <w:t>bowling green;</w:t>
            </w:r>
          </w:p>
          <w:p w14:paraId="79A71A7C" w14:textId="77777777" w:rsidR="00F43DF6" w:rsidRDefault="00F43DF6">
            <w:pPr>
              <w:pStyle w:val="TableNAm"/>
              <w:ind w:left="551" w:hanging="551"/>
            </w:pPr>
            <w:r>
              <w:t>(d)</w:t>
            </w:r>
            <w:r>
              <w:tab/>
              <w:t>men’s shed.</w:t>
            </w:r>
          </w:p>
        </w:tc>
      </w:tr>
      <w:tr w:rsidR="000F5718" w14:paraId="0E16F40A" w14:textId="77777777">
        <w:trPr>
          <w:cantSplit/>
        </w:trPr>
        <w:tc>
          <w:tcPr>
            <w:tcW w:w="709" w:type="dxa"/>
            <w:tcBorders>
              <w:top w:val="single" w:sz="4" w:space="0" w:color="auto"/>
              <w:bottom w:val="nil"/>
            </w:tcBorders>
          </w:tcPr>
          <w:p w14:paraId="6AC2FA12" w14:textId="77777777" w:rsidR="00F43DF6" w:rsidRDefault="00F43DF6">
            <w:pPr>
              <w:pStyle w:val="TableNAm"/>
            </w:pPr>
            <w:r>
              <w:t>2.</w:t>
            </w:r>
          </w:p>
        </w:tc>
        <w:tc>
          <w:tcPr>
            <w:tcW w:w="4819" w:type="dxa"/>
            <w:tcBorders>
              <w:top w:val="single" w:sz="4" w:space="0" w:color="auto"/>
              <w:bottom w:val="nil"/>
            </w:tcBorders>
          </w:tcPr>
          <w:p w14:paraId="55007861" w14:textId="77777777" w:rsidR="00F43DF6" w:rsidRDefault="00F43DF6">
            <w:pPr>
              <w:pStyle w:val="TableNAm"/>
            </w:pPr>
            <w:r>
              <w:t xml:space="preserve">If a communal amenity is to be provided or made available after the resident has entered into occupation of the residential premises — </w:t>
            </w:r>
          </w:p>
        </w:tc>
      </w:tr>
      <w:tr w:rsidR="000F5718" w14:paraId="3C3E4FEE" w14:textId="77777777">
        <w:trPr>
          <w:cantSplit/>
        </w:trPr>
        <w:tc>
          <w:tcPr>
            <w:tcW w:w="709" w:type="dxa"/>
            <w:tcBorders>
              <w:top w:val="nil"/>
              <w:bottom w:val="nil"/>
            </w:tcBorders>
          </w:tcPr>
          <w:p w14:paraId="219CCC19" w14:textId="77777777" w:rsidR="00F43DF6" w:rsidRDefault="00F43DF6">
            <w:pPr>
              <w:pStyle w:val="zTableNAm"/>
              <w:spacing w:before="0"/>
            </w:pPr>
          </w:p>
        </w:tc>
        <w:tc>
          <w:tcPr>
            <w:tcW w:w="4819" w:type="dxa"/>
            <w:tcBorders>
              <w:top w:val="nil"/>
              <w:bottom w:val="nil"/>
            </w:tcBorders>
          </w:tcPr>
          <w:p w14:paraId="174E91DC" w14:textId="77777777" w:rsidR="00F43DF6" w:rsidRDefault="00F43DF6">
            <w:pPr>
              <w:pStyle w:val="TableNAm"/>
              <w:ind w:left="551" w:hanging="551"/>
            </w:pPr>
            <w:r>
              <w:t>(a)</w:t>
            </w:r>
            <w:r>
              <w:tab/>
              <w:t>a statement of the latest date by which the communal amenity is to be provided or made available; or</w:t>
            </w:r>
          </w:p>
        </w:tc>
      </w:tr>
      <w:tr w:rsidR="000F5718" w14:paraId="67D73EAD" w14:textId="77777777">
        <w:trPr>
          <w:cantSplit/>
        </w:trPr>
        <w:tc>
          <w:tcPr>
            <w:tcW w:w="709" w:type="dxa"/>
            <w:tcBorders>
              <w:top w:val="nil"/>
            </w:tcBorders>
          </w:tcPr>
          <w:p w14:paraId="3D8D4157" w14:textId="77777777" w:rsidR="00F43DF6" w:rsidRDefault="00F43DF6">
            <w:pPr>
              <w:pStyle w:val="zTableNAm"/>
              <w:spacing w:before="0"/>
            </w:pPr>
          </w:p>
        </w:tc>
        <w:tc>
          <w:tcPr>
            <w:tcW w:w="4819" w:type="dxa"/>
            <w:tcBorders>
              <w:top w:val="nil"/>
            </w:tcBorders>
          </w:tcPr>
          <w:p w14:paraId="6F108550" w14:textId="77777777" w:rsidR="00F43DF6" w:rsidRDefault="00F43DF6">
            <w:pPr>
              <w:pStyle w:val="TableNAm"/>
              <w:ind w:left="551" w:hanging="551"/>
            </w:pPr>
            <w:r>
              <w:t>(b)</w:t>
            </w:r>
            <w:r>
              <w:tab/>
              <w:t>if the provision or availability of a communal amenity is dependent on an event, a description of the event.</w:t>
            </w:r>
          </w:p>
        </w:tc>
      </w:tr>
      <w:tr w:rsidR="000F5718" w14:paraId="04D822A6" w14:textId="77777777">
        <w:trPr>
          <w:cantSplit/>
        </w:trPr>
        <w:tc>
          <w:tcPr>
            <w:tcW w:w="709" w:type="dxa"/>
          </w:tcPr>
          <w:p w14:paraId="478C7359" w14:textId="77777777" w:rsidR="00F43DF6" w:rsidRDefault="00F43DF6">
            <w:pPr>
              <w:pStyle w:val="TableNAm"/>
            </w:pPr>
            <w:r>
              <w:t>3.</w:t>
            </w:r>
          </w:p>
        </w:tc>
        <w:tc>
          <w:tcPr>
            <w:tcW w:w="4819" w:type="dxa"/>
          </w:tcPr>
          <w:p w14:paraId="72320AE0" w14:textId="77777777" w:rsidR="00F43DF6" w:rsidRDefault="00F43DF6">
            <w:pPr>
              <w:pStyle w:val="TableNAm"/>
            </w:pPr>
            <w:r>
              <w:t xml:space="preserve">Plans that identify all the buildings and grounds that form, or will form, the communal amenities available for the use of the resident. </w:t>
            </w:r>
          </w:p>
        </w:tc>
      </w:tr>
      <w:tr w:rsidR="000F5718" w14:paraId="4E95798E" w14:textId="77777777">
        <w:trPr>
          <w:cantSplit/>
        </w:trPr>
        <w:tc>
          <w:tcPr>
            <w:tcW w:w="709" w:type="dxa"/>
          </w:tcPr>
          <w:p w14:paraId="72B5E3BD" w14:textId="77777777" w:rsidR="00F43DF6" w:rsidRDefault="00F43DF6">
            <w:pPr>
              <w:pStyle w:val="TableNAm"/>
            </w:pPr>
            <w:r>
              <w:t>4.</w:t>
            </w:r>
          </w:p>
        </w:tc>
        <w:tc>
          <w:tcPr>
            <w:tcW w:w="4819" w:type="dxa"/>
          </w:tcPr>
          <w:p w14:paraId="46EEB4A8" w14:textId="77777777" w:rsidR="00F43DF6" w:rsidRDefault="00F43DF6">
            <w:pPr>
              <w:pStyle w:val="TableNAm"/>
              <w:rPr>
                <w:rStyle w:val="DraftersNotes"/>
              </w:rPr>
            </w:pPr>
            <w:r>
              <w:t>A provision that the administering body will not vary the provision or availability of any communal amenity unless the residents of the village, by a special resolution, consent to the variation.</w:t>
            </w:r>
          </w:p>
        </w:tc>
      </w:tr>
      <w:tr w:rsidR="000F5718" w14:paraId="2AD0F1B3" w14:textId="77777777">
        <w:trPr>
          <w:cantSplit/>
        </w:trPr>
        <w:tc>
          <w:tcPr>
            <w:tcW w:w="709" w:type="dxa"/>
          </w:tcPr>
          <w:p w14:paraId="57652556" w14:textId="77777777" w:rsidR="00F43DF6" w:rsidRDefault="00F43DF6">
            <w:pPr>
              <w:pStyle w:val="TableNAm"/>
            </w:pPr>
            <w:r>
              <w:t>5.</w:t>
            </w:r>
          </w:p>
        </w:tc>
        <w:tc>
          <w:tcPr>
            <w:tcW w:w="4819" w:type="dxa"/>
          </w:tcPr>
          <w:p w14:paraId="5E562B88" w14:textId="77777777" w:rsidR="00F43DF6" w:rsidRDefault="00F43DF6">
            <w:pPr>
              <w:pStyle w:val="TableNAm"/>
            </w:pPr>
            <w:r>
              <w:t>A reference to Note 1.</w:t>
            </w:r>
          </w:p>
        </w:tc>
      </w:tr>
    </w:tbl>
    <w:p w14:paraId="2CD52C15" w14:textId="77777777" w:rsidR="00F43DF6" w:rsidRDefault="00F43DF6">
      <w:pPr>
        <w:pStyle w:val="Subsection"/>
      </w:pPr>
      <w:r>
        <w:tab/>
        <w:t>(2)</w:t>
      </w:r>
      <w:r>
        <w:tab/>
        <w:t>However, the matter listed in item 2 of the Table to subregulation (1) does not apply to a residence contract if the residence contract is a short</w:t>
      </w:r>
      <w:r>
        <w:noBreakHyphen/>
        <w:t>term residence contract.</w:t>
      </w:r>
    </w:p>
    <w:p w14:paraId="0908E31F" w14:textId="77777777" w:rsidR="00F43DF6" w:rsidRDefault="00F43DF6">
      <w:pPr>
        <w:pStyle w:val="Footnotesection"/>
      </w:pPr>
      <w:r>
        <w:tab/>
        <w:t>[Regulation 7C inserted: Gazette 24 Mar 2015 p. 1006</w:t>
      </w:r>
      <w:r>
        <w:noBreakHyphen/>
        <w:t>7; amended: Gazette 23 Mar 2016 p. 863.]</w:t>
      </w:r>
    </w:p>
    <w:p w14:paraId="34FDC64C" w14:textId="77777777" w:rsidR="00F43DF6" w:rsidRDefault="00F43DF6">
      <w:pPr>
        <w:pStyle w:val="Heading5"/>
      </w:pPr>
      <w:bookmarkStart w:id="24" w:name="_Toc238629645"/>
      <w:r>
        <w:rPr>
          <w:rStyle w:val="CharSectno"/>
        </w:rPr>
        <w:t>7D</w:t>
      </w:r>
      <w:r>
        <w:t>.</w:t>
      </w:r>
      <w:r>
        <w:tab/>
        <w:t>Matters relating to personal services to be included in residence contract</w:t>
      </w:r>
      <w:bookmarkEnd w:id="24"/>
    </w:p>
    <w:p w14:paraId="06AD27A2" w14:textId="77777777" w:rsidR="00F43DF6" w:rsidRDefault="00F43DF6">
      <w:pPr>
        <w:pStyle w:val="Subsection"/>
      </w:pPr>
      <w:r>
        <w:tab/>
        <w:t>(1)</w:t>
      </w:r>
      <w:r>
        <w:tab/>
        <w:t xml:space="preserve">In this regulation — </w:t>
      </w:r>
    </w:p>
    <w:p w14:paraId="3BD6130C" w14:textId="77777777" w:rsidR="00F43DF6" w:rsidRDefault="00F43DF6">
      <w:pPr>
        <w:pStyle w:val="Defstart"/>
      </w:pPr>
      <w:r>
        <w:tab/>
      </w:r>
      <w:r>
        <w:rPr>
          <w:rStyle w:val="CharDefText"/>
        </w:rPr>
        <w:t>associated person</w:t>
      </w:r>
      <w:r>
        <w:t xml:space="preserve">, in relation to an administering body, means a person who is — </w:t>
      </w:r>
    </w:p>
    <w:p w14:paraId="1EA578BF" w14:textId="77777777" w:rsidR="00F43DF6" w:rsidRDefault="00F43DF6">
      <w:pPr>
        <w:pStyle w:val="Defpara"/>
      </w:pPr>
      <w:r>
        <w:tab/>
        <w:t>(a)</w:t>
      </w:r>
      <w:r>
        <w:tab/>
        <w:t>an employee of the administering body; or</w:t>
      </w:r>
    </w:p>
    <w:p w14:paraId="4D15F281" w14:textId="77777777" w:rsidR="00F43DF6" w:rsidRDefault="00F43DF6">
      <w:pPr>
        <w:pStyle w:val="Defpara"/>
      </w:pPr>
      <w:r>
        <w:tab/>
        <w:t>(b)</w:t>
      </w:r>
      <w:r>
        <w:tab/>
        <w:t>a person concerned with the administration of the administering body; or</w:t>
      </w:r>
    </w:p>
    <w:p w14:paraId="5E0524C4" w14:textId="77777777" w:rsidR="00F43DF6" w:rsidRDefault="00F43DF6">
      <w:pPr>
        <w:pStyle w:val="Defpara"/>
      </w:pPr>
      <w:r>
        <w:tab/>
        <w:t>(c)</w:t>
      </w:r>
      <w:r>
        <w:tab/>
        <w:t>a related body corporate.</w:t>
      </w:r>
    </w:p>
    <w:p w14:paraId="06604E3F" w14:textId="77777777" w:rsidR="00F43DF6" w:rsidRDefault="00F43DF6">
      <w:pPr>
        <w:pStyle w:val="Subsection"/>
      </w:pPr>
      <w:r>
        <w:lastRenderedPageBreak/>
        <w:tab/>
        <w:t>(2)</w:t>
      </w:r>
      <w:r>
        <w:tab/>
        <w:t>A residence contract under which personal services are to be provided or made available to the resident must include the provisions or matters listed in the Table in relation to the personal services.</w:t>
      </w:r>
    </w:p>
    <w:p w14:paraId="37A66E99" w14:textId="77777777" w:rsidR="00F43DF6" w:rsidRDefault="00F43DF6">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2CE01795" w14:textId="77777777">
        <w:trPr>
          <w:cantSplit/>
          <w:tblHeader/>
        </w:trPr>
        <w:tc>
          <w:tcPr>
            <w:tcW w:w="709" w:type="dxa"/>
          </w:tcPr>
          <w:p w14:paraId="06EDC7C4" w14:textId="77777777" w:rsidR="00F43DF6" w:rsidRDefault="00F43DF6">
            <w:pPr>
              <w:pStyle w:val="TableNAm"/>
            </w:pPr>
            <w:r>
              <w:rPr>
                <w:b/>
                <w:bCs/>
              </w:rPr>
              <w:t>Item</w:t>
            </w:r>
          </w:p>
        </w:tc>
        <w:tc>
          <w:tcPr>
            <w:tcW w:w="4819" w:type="dxa"/>
          </w:tcPr>
          <w:p w14:paraId="6B15580F" w14:textId="77777777" w:rsidR="00F43DF6" w:rsidRDefault="00F43DF6">
            <w:pPr>
              <w:pStyle w:val="TableNAm"/>
              <w:jc w:val="center"/>
            </w:pPr>
            <w:r>
              <w:rPr>
                <w:b/>
                <w:bCs/>
              </w:rPr>
              <w:t>Provision or matter relating to personal services</w:t>
            </w:r>
          </w:p>
        </w:tc>
      </w:tr>
      <w:tr w:rsidR="000F5718" w14:paraId="588A2D4F" w14:textId="77777777">
        <w:trPr>
          <w:cantSplit/>
        </w:trPr>
        <w:tc>
          <w:tcPr>
            <w:tcW w:w="709" w:type="dxa"/>
            <w:tcBorders>
              <w:bottom w:val="nil"/>
            </w:tcBorders>
          </w:tcPr>
          <w:p w14:paraId="2BF58AC5" w14:textId="77777777" w:rsidR="00F43DF6" w:rsidRDefault="00F43DF6">
            <w:pPr>
              <w:pStyle w:val="TableNAm"/>
            </w:pPr>
            <w:r>
              <w:t>1.</w:t>
            </w:r>
          </w:p>
        </w:tc>
        <w:tc>
          <w:tcPr>
            <w:tcW w:w="4819" w:type="dxa"/>
            <w:tcBorders>
              <w:bottom w:val="nil"/>
            </w:tcBorders>
          </w:tcPr>
          <w:p w14:paraId="05D960AA" w14:textId="77777777" w:rsidR="00F43DF6" w:rsidRDefault="00F43DF6">
            <w:pPr>
              <w:pStyle w:val="TableNAm"/>
            </w:pPr>
            <w:r>
              <w:t xml:space="preserve">A list of — </w:t>
            </w:r>
          </w:p>
          <w:p w14:paraId="7F5E1CF7" w14:textId="77777777" w:rsidR="00F43DF6" w:rsidRDefault="00F43DF6">
            <w:pPr>
              <w:pStyle w:val="TableNAm"/>
              <w:ind w:left="551" w:hanging="551"/>
            </w:pPr>
            <w:r>
              <w:t>(a)</w:t>
            </w:r>
            <w:r>
              <w:tab/>
              <w:t>the personal services that will be provided or made available for the use of the resident; and</w:t>
            </w:r>
          </w:p>
        </w:tc>
      </w:tr>
      <w:tr w:rsidR="000F5718" w14:paraId="48E0EC2C" w14:textId="77777777">
        <w:trPr>
          <w:cantSplit/>
        </w:trPr>
        <w:tc>
          <w:tcPr>
            <w:tcW w:w="709" w:type="dxa"/>
            <w:tcBorders>
              <w:top w:val="nil"/>
            </w:tcBorders>
          </w:tcPr>
          <w:p w14:paraId="47F91A06" w14:textId="77777777" w:rsidR="00F43DF6" w:rsidRDefault="00F43DF6">
            <w:pPr>
              <w:pStyle w:val="zTableNAm"/>
              <w:spacing w:before="0"/>
            </w:pPr>
          </w:p>
        </w:tc>
        <w:tc>
          <w:tcPr>
            <w:tcW w:w="4819" w:type="dxa"/>
            <w:tcBorders>
              <w:top w:val="nil"/>
            </w:tcBorders>
          </w:tcPr>
          <w:p w14:paraId="3A68285B" w14:textId="77777777" w:rsidR="00F43DF6" w:rsidRDefault="00F43DF6">
            <w:pPr>
              <w:pStyle w:val="TableNAm"/>
              <w:ind w:left="551" w:hanging="551"/>
            </w:pPr>
            <w:r>
              <w:t>(b)</w:t>
            </w:r>
            <w:r>
              <w:tab/>
              <w:t>the services the administering body provides or makes available in the retirement village that may be made available as a personal service for the use of the resident and the conditions on which those services would be made available to the resident.</w:t>
            </w:r>
          </w:p>
        </w:tc>
      </w:tr>
      <w:tr w:rsidR="000F5718" w14:paraId="1F98A142" w14:textId="77777777">
        <w:trPr>
          <w:cantSplit/>
        </w:trPr>
        <w:tc>
          <w:tcPr>
            <w:tcW w:w="709" w:type="dxa"/>
            <w:tcBorders>
              <w:bottom w:val="nil"/>
            </w:tcBorders>
          </w:tcPr>
          <w:p w14:paraId="77D127E7" w14:textId="77777777" w:rsidR="00F43DF6" w:rsidRDefault="00F43DF6">
            <w:pPr>
              <w:pStyle w:val="TableNAm"/>
            </w:pPr>
            <w:r>
              <w:t>2.</w:t>
            </w:r>
          </w:p>
        </w:tc>
        <w:tc>
          <w:tcPr>
            <w:tcW w:w="4819" w:type="dxa"/>
            <w:tcBorders>
              <w:bottom w:val="nil"/>
            </w:tcBorders>
          </w:tcPr>
          <w:p w14:paraId="2DF4B38B" w14:textId="77777777" w:rsidR="00F43DF6" w:rsidRDefault="00F43DF6">
            <w:pPr>
              <w:pStyle w:val="TableNAm"/>
            </w:pPr>
            <w:r>
              <w:t xml:space="preserve">A provision setting out the charges that will apply to the resident’s access to, or use of, any personal service including — </w:t>
            </w:r>
          </w:p>
        </w:tc>
      </w:tr>
      <w:tr w:rsidR="000F5718" w14:paraId="4BD1FFF0" w14:textId="77777777">
        <w:trPr>
          <w:cantSplit/>
        </w:trPr>
        <w:tc>
          <w:tcPr>
            <w:tcW w:w="709" w:type="dxa"/>
            <w:tcBorders>
              <w:top w:val="nil"/>
              <w:bottom w:val="nil"/>
            </w:tcBorders>
          </w:tcPr>
          <w:p w14:paraId="3D6F1893" w14:textId="77777777" w:rsidR="00F43DF6" w:rsidRDefault="00F43DF6">
            <w:pPr>
              <w:pStyle w:val="zTableNAm"/>
              <w:spacing w:before="0"/>
            </w:pPr>
          </w:p>
        </w:tc>
        <w:tc>
          <w:tcPr>
            <w:tcW w:w="4819" w:type="dxa"/>
            <w:tcBorders>
              <w:top w:val="nil"/>
              <w:bottom w:val="nil"/>
            </w:tcBorders>
          </w:tcPr>
          <w:p w14:paraId="6A0E90B3" w14:textId="77777777" w:rsidR="00F43DF6" w:rsidRDefault="00F43DF6">
            <w:pPr>
              <w:pStyle w:val="TableNAm"/>
              <w:ind w:left="551" w:hanging="551"/>
            </w:pPr>
            <w:r>
              <w:t>(a)</w:t>
            </w:r>
            <w:r>
              <w:tab/>
              <w:t>the basis for the determination of current and future additional charges for providing the personal service or making the personal service available; and</w:t>
            </w:r>
          </w:p>
        </w:tc>
      </w:tr>
      <w:tr w:rsidR="000F5718" w14:paraId="39077440" w14:textId="77777777">
        <w:trPr>
          <w:cantSplit/>
        </w:trPr>
        <w:tc>
          <w:tcPr>
            <w:tcW w:w="709" w:type="dxa"/>
            <w:tcBorders>
              <w:top w:val="nil"/>
            </w:tcBorders>
          </w:tcPr>
          <w:p w14:paraId="52547D04" w14:textId="77777777" w:rsidR="00F43DF6" w:rsidRDefault="00F43DF6">
            <w:pPr>
              <w:pStyle w:val="zTableNAm"/>
              <w:spacing w:before="0"/>
            </w:pPr>
          </w:p>
        </w:tc>
        <w:tc>
          <w:tcPr>
            <w:tcW w:w="4819" w:type="dxa"/>
            <w:tcBorders>
              <w:top w:val="nil"/>
            </w:tcBorders>
          </w:tcPr>
          <w:p w14:paraId="0E4CF2B3" w14:textId="77777777" w:rsidR="00F43DF6" w:rsidRDefault="00F43DF6">
            <w:pPr>
              <w:pStyle w:val="TableNAm"/>
              <w:ind w:left="551" w:hanging="551"/>
            </w:pPr>
            <w:r>
              <w:t>(b)</w:t>
            </w:r>
            <w:r>
              <w:tab/>
              <w:t>any additional charges that may be payable by the resident for a variation in the provision or the availability of the personal service.</w:t>
            </w:r>
          </w:p>
        </w:tc>
      </w:tr>
      <w:tr w:rsidR="000F5718" w14:paraId="2E71E056" w14:textId="77777777">
        <w:trPr>
          <w:cantSplit/>
        </w:trPr>
        <w:tc>
          <w:tcPr>
            <w:tcW w:w="709" w:type="dxa"/>
            <w:tcBorders>
              <w:bottom w:val="nil"/>
            </w:tcBorders>
          </w:tcPr>
          <w:p w14:paraId="6E039011" w14:textId="77777777" w:rsidR="00F43DF6" w:rsidRDefault="00F43DF6">
            <w:pPr>
              <w:pStyle w:val="TableNAm"/>
            </w:pPr>
            <w:r>
              <w:lastRenderedPageBreak/>
              <w:t>3.</w:t>
            </w:r>
          </w:p>
        </w:tc>
        <w:tc>
          <w:tcPr>
            <w:tcW w:w="4819" w:type="dxa"/>
            <w:tcBorders>
              <w:bottom w:val="nil"/>
            </w:tcBorders>
          </w:tcPr>
          <w:p w14:paraId="19BACDB2" w14:textId="77777777" w:rsidR="00F43DF6" w:rsidRDefault="00F43DF6">
            <w:pPr>
              <w:pStyle w:val="TableNAm"/>
            </w:pPr>
            <w:r>
              <w:t xml:space="preserve">A provision setting out — </w:t>
            </w:r>
          </w:p>
        </w:tc>
      </w:tr>
      <w:tr w:rsidR="000F5718" w14:paraId="1554ACC6" w14:textId="77777777">
        <w:trPr>
          <w:cantSplit/>
        </w:trPr>
        <w:tc>
          <w:tcPr>
            <w:tcW w:w="709" w:type="dxa"/>
            <w:tcBorders>
              <w:top w:val="nil"/>
              <w:bottom w:val="nil"/>
            </w:tcBorders>
          </w:tcPr>
          <w:p w14:paraId="61B7FF55" w14:textId="77777777" w:rsidR="00F43DF6" w:rsidRDefault="00F43DF6">
            <w:pPr>
              <w:pStyle w:val="zTableNAm"/>
              <w:spacing w:before="0"/>
            </w:pPr>
          </w:p>
        </w:tc>
        <w:tc>
          <w:tcPr>
            <w:tcW w:w="4819" w:type="dxa"/>
            <w:tcBorders>
              <w:top w:val="nil"/>
              <w:bottom w:val="nil"/>
            </w:tcBorders>
          </w:tcPr>
          <w:p w14:paraId="6ACB53A4" w14:textId="77777777" w:rsidR="00F43DF6" w:rsidRDefault="00F43DF6">
            <w:pPr>
              <w:pStyle w:val="TableNAm"/>
              <w:ind w:left="551" w:hanging="551"/>
            </w:pPr>
            <w:r>
              <w:t>(a)</w:t>
            </w:r>
            <w:r>
              <w:tab/>
              <w:t>the circumstances in which a specified personal service may be withdrawn or varied by the administering body, which must be reasonable having regard to the nature of the service and the circumstances in which it is provided or made available; and</w:t>
            </w:r>
          </w:p>
        </w:tc>
      </w:tr>
      <w:tr w:rsidR="000F5718" w14:paraId="5CDA8BBD" w14:textId="77777777">
        <w:trPr>
          <w:cantSplit/>
        </w:trPr>
        <w:tc>
          <w:tcPr>
            <w:tcW w:w="709" w:type="dxa"/>
            <w:tcBorders>
              <w:top w:val="nil"/>
              <w:bottom w:val="nil"/>
            </w:tcBorders>
          </w:tcPr>
          <w:p w14:paraId="6C74D482" w14:textId="77777777" w:rsidR="00F43DF6" w:rsidRDefault="00F43DF6">
            <w:pPr>
              <w:pStyle w:val="zTableNAm"/>
              <w:spacing w:before="0"/>
            </w:pPr>
          </w:p>
        </w:tc>
        <w:tc>
          <w:tcPr>
            <w:tcW w:w="4819" w:type="dxa"/>
            <w:tcBorders>
              <w:top w:val="nil"/>
              <w:bottom w:val="nil"/>
            </w:tcBorders>
          </w:tcPr>
          <w:p w14:paraId="5909825A" w14:textId="77777777" w:rsidR="00F43DF6" w:rsidRDefault="00F43DF6">
            <w:pPr>
              <w:pStyle w:val="TableNAm"/>
              <w:ind w:left="551" w:hanging="551"/>
            </w:pPr>
            <w:r>
              <w:t>(b)</w:t>
            </w:r>
            <w:r>
              <w:tab/>
              <w:t>the period of notice to be provided to the resident of the intention to withdraw or vary the service —</w:t>
            </w:r>
          </w:p>
        </w:tc>
      </w:tr>
      <w:tr w:rsidR="000F5718" w14:paraId="2134094D" w14:textId="77777777">
        <w:trPr>
          <w:cantSplit/>
        </w:trPr>
        <w:tc>
          <w:tcPr>
            <w:tcW w:w="709" w:type="dxa"/>
            <w:tcBorders>
              <w:top w:val="nil"/>
              <w:bottom w:val="nil"/>
            </w:tcBorders>
          </w:tcPr>
          <w:p w14:paraId="472FB1B8" w14:textId="77777777" w:rsidR="00F43DF6" w:rsidRDefault="00F43DF6">
            <w:pPr>
              <w:pStyle w:val="zTableNAm"/>
              <w:spacing w:before="0"/>
            </w:pPr>
          </w:p>
        </w:tc>
        <w:tc>
          <w:tcPr>
            <w:tcW w:w="4819" w:type="dxa"/>
            <w:tcBorders>
              <w:top w:val="nil"/>
              <w:bottom w:val="nil"/>
            </w:tcBorders>
          </w:tcPr>
          <w:p w14:paraId="0BC1B471" w14:textId="77777777" w:rsidR="00F43DF6" w:rsidRDefault="00F43DF6">
            <w:pPr>
              <w:pStyle w:val="TableNAm"/>
              <w:tabs>
                <w:tab w:val="clear" w:pos="567"/>
                <w:tab w:val="left" w:pos="600"/>
              </w:tabs>
              <w:ind w:left="1167" w:hanging="1134"/>
            </w:pPr>
            <w:r>
              <w:tab/>
              <w:t>(i)</w:t>
            </w:r>
            <w:r>
              <w:tab/>
              <w:t>which must not be less than 30 days; or</w:t>
            </w:r>
          </w:p>
        </w:tc>
      </w:tr>
      <w:tr w:rsidR="000F5718" w14:paraId="50976BBD" w14:textId="77777777">
        <w:trPr>
          <w:cantSplit/>
        </w:trPr>
        <w:tc>
          <w:tcPr>
            <w:tcW w:w="709" w:type="dxa"/>
            <w:tcBorders>
              <w:top w:val="nil"/>
            </w:tcBorders>
          </w:tcPr>
          <w:p w14:paraId="645595EE" w14:textId="77777777" w:rsidR="00F43DF6" w:rsidRDefault="00F43DF6">
            <w:pPr>
              <w:pStyle w:val="zTableNAm"/>
              <w:spacing w:before="0"/>
            </w:pPr>
          </w:p>
        </w:tc>
        <w:tc>
          <w:tcPr>
            <w:tcW w:w="4819" w:type="dxa"/>
            <w:tcBorders>
              <w:top w:val="nil"/>
            </w:tcBorders>
          </w:tcPr>
          <w:p w14:paraId="4265A5D3" w14:textId="77777777" w:rsidR="00F43DF6" w:rsidRDefault="00F43DF6">
            <w:pPr>
              <w:pStyle w:val="TableNAm"/>
              <w:tabs>
                <w:tab w:val="clear" w:pos="567"/>
                <w:tab w:val="left" w:pos="600"/>
              </w:tabs>
              <w:ind w:left="1167" w:hanging="1134"/>
            </w:pPr>
            <w:r>
              <w:tab/>
              <w:t>(ii)</w:t>
            </w:r>
            <w:r>
              <w:tab/>
              <w:t>which must be as soon as reasonably practicable if the administering body has engaged a person, who is not an associated person, to provide that service and that person has not provided the administering body with notice of the intention to withdraw or vary the service.</w:t>
            </w:r>
          </w:p>
        </w:tc>
      </w:tr>
      <w:tr w:rsidR="000F5718" w14:paraId="71582124" w14:textId="77777777">
        <w:trPr>
          <w:cantSplit/>
        </w:trPr>
        <w:tc>
          <w:tcPr>
            <w:tcW w:w="709" w:type="dxa"/>
          </w:tcPr>
          <w:p w14:paraId="5C0D1490" w14:textId="77777777" w:rsidR="00F43DF6" w:rsidRDefault="00F43DF6">
            <w:pPr>
              <w:pStyle w:val="TableNAm"/>
            </w:pPr>
            <w:r>
              <w:t>4.</w:t>
            </w:r>
          </w:p>
        </w:tc>
        <w:tc>
          <w:tcPr>
            <w:tcW w:w="4819" w:type="dxa"/>
          </w:tcPr>
          <w:p w14:paraId="7CDACF85" w14:textId="77777777" w:rsidR="00F43DF6" w:rsidRDefault="00F43DF6">
            <w:pPr>
              <w:pStyle w:val="TableNAm"/>
            </w:pPr>
            <w:r>
              <w:t>A provision setting out the period of notice that the resident must give to the administering body to vary the provision of a personal service.</w:t>
            </w:r>
          </w:p>
        </w:tc>
      </w:tr>
      <w:tr w:rsidR="000F5718" w14:paraId="0FC6EDD7" w14:textId="77777777">
        <w:trPr>
          <w:cantSplit/>
        </w:trPr>
        <w:tc>
          <w:tcPr>
            <w:tcW w:w="709" w:type="dxa"/>
            <w:tcBorders>
              <w:bottom w:val="nil"/>
            </w:tcBorders>
          </w:tcPr>
          <w:p w14:paraId="5CFC5DC9" w14:textId="77777777" w:rsidR="00F43DF6" w:rsidRDefault="00F43DF6">
            <w:pPr>
              <w:pStyle w:val="TableNAm"/>
            </w:pPr>
            <w:r>
              <w:lastRenderedPageBreak/>
              <w:t>5.</w:t>
            </w:r>
          </w:p>
        </w:tc>
        <w:tc>
          <w:tcPr>
            <w:tcW w:w="4819" w:type="dxa"/>
            <w:tcBorders>
              <w:bottom w:val="nil"/>
            </w:tcBorders>
          </w:tcPr>
          <w:p w14:paraId="58A6BDA9" w14:textId="77777777" w:rsidR="00F43DF6" w:rsidRDefault="00F43DF6">
            <w:pPr>
              <w:pStyle w:val="TableNAm"/>
              <w:rPr>
                <w:rStyle w:val="DraftersNotes"/>
                <w:b w:val="0"/>
                <w:i w:val="0"/>
              </w:rPr>
            </w:pPr>
            <w:r>
              <w:t xml:space="preserve">A provision that the administering body will not vary the provision of any personal service unless — </w:t>
            </w:r>
          </w:p>
        </w:tc>
      </w:tr>
      <w:tr w:rsidR="000F5718" w14:paraId="6EC8FAA4" w14:textId="77777777">
        <w:trPr>
          <w:cantSplit/>
        </w:trPr>
        <w:tc>
          <w:tcPr>
            <w:tcW w:w="709" w:type="dxa"/>
            <w:tcBorders>
              <w:top w:val="nil"/>
              <w:bottom w:val="nil"/>
            </w:tcBorders>
          </w:tcPr>
          <w:p w14:paraId="5D9F04BB" w14:textId="77777777" w:rsidR="00F43DF6" w:rsidRDefault="00F43DF6">
            <w:pPr>
              <w:pStyle w:val="zTableNAm"/>
              <w:spacing w:before="0"/>
            </w:pPr>
          </w:p>
        </w:tc>
        <w:tc>
          <w:tcPr>
            <w:tcW w:w="4819" w:type="dxa"/>
            <w:tcBorders>
              <w:top w:val="nil"/>
              <w:bottom w:val="nil"/>
            </w:tcBorders>
          </w:tcPr>
          <w:p w14:paraId="3885598B" w14:textId="77777777" w:rsidR="00F43DF6" w:rsidRDefault="00F43DF6">
            <w:pPr>
              <w:pStyle w:val="TableNAm"/>
              <w:ind w:left="551" w:hanging="551"/>
            </w:pPr>
            <w:r>
              <w:t>(a)</w:t>
            </w:r>
            <w:r>
              <w:tab/>
              <w:t>the variation is in circumstances set out in accordance with item 3 and after the period of notice provided for in that item has ended; or</w:t>
            </w:r>
          </w:p>
        </w:tc>
      </w:tr>
      <w:tr w:rsidR="000F5718" w14:paraId="5408E480" w14:textId="77777777">
        <w:trPr>
          <w:cantSplit/>
        </w:trPr>
        <w:tc>
          <w:tcPr>
            <w:tcW w:w="709" w:type="dxa"/>
            <w:tcBorders>
              <w:top w:val="nil"/>
            </w:tcBorders>
          </w:tcPr>
          <w:p w14:paraId="2F445AEB" w14:textId="77777777" w:rsidR="00F43DF6" w:rsidRDefault="00F43DF6">
            <w:pPr>
              <w:pStyle w:val="zTableNAm"/>
              <w:spacing w:before="0"/>
            </w:pPr>
          </w:p>
        </w:tc>
        <w:tc>
          <w:tcPr>
            <w:tcW w:w="4819" w:type="dxa"/>
            <w:tcBorders>
              <w:top w:val="nil"/>
            </w:tcBorders>
          </w:tcPr>
          <w:p w14:paraId="6C60AE3A" w14:textId="77777777" w:rsidR="00F43DF6" w:rsidRDefault="00F43DF6">
            <w:pPr>
              <w:pStyle w:val="TableNAm"/>
              <w:ind w:left="551" w:hanging="551"/>
            </w:pPr>
            <w:r>
              <w:t>(b)</w:t>
            </w:r>
            <w:r>
              <w:tab/>
              <w:t>the resident has consented to the variation.</w:t>
            </w:r>
          </w:p>
        </w:tc>
      </w:tr>
      <w:tr w:rsidR="000F5718" w14:paraId="383FAC66" w14:textId="77777777">
        <w:trPr>
          <w:cantSplit/>
        </w:trPr>
        <w:tc>
          <w:tcPr>
            <w:tcW w:w="709" w:type="dxa"/>
            <w:tcBorders>
              <w:bottom w:val="nil"/>
            </w:tcBorders>
          </w:tcPr>
          <w:p w14:paraId="7432DF09" w14:textId="77777777" w:rsidR="00F43DF6" w:rsidRDefault="00F43DF6">
            <w:pPr>
              <w:pStyle w:val="TableNAm"/>
            </w:pPr>
            <w:r>
              <w:t>6.</w:t>
            </w:r>
          </w:p>
        </w:tc>
        <w:tc>
          <w:tcPr>
            <w:tcW w:w="4819" w:type="dxa"/>
            <w:tcBorders>
              <w:bottom w:val="nil"/>
            </w:tcBorders>
          </w:tcPr>
          <w:p w14:paraId="5EA3429F" w14:textId="77777777" w:rsidR="00F43DF6" w:rsidRDefault="00F43DF6">
            <w:pPr>
              <w:pStyle w:val="TableNAm"/>
              <w:rPr>
                <w:rStyle w:val="DraftersNotes"/>
                <w:b w:val="0"/>
                <w:i w:val="0"/>
              </w:rPr>
            </w:pPr>
            <w:r>
              <w:t xml:space="preserve">A provision that the resident will not be liable to pay for a personal service that the resident does not use if — </w:t>
            </w:r>
          </w:p>
        </w:tc>
      </w:tr>
      <w:tr w:rsidR="000F5718" w14:paraId="595DDEA9" w14:textId="77777777">
        <w:trPr>
          <w:cantSplit/>
        </w:trPr>
        <w:tc>
          <w:tcPr>
            <w:tcW w:w="709" w:type="dxa"/>
            <w:tcBorders>
              <w:top w:val="nil"/>
              <w:bottom w:val="nil"/>
            </w:tcBorders>
          </w:tcPr>
          <w:p w14:paraId="7DC58856" w14:textId="77777777" w:rsidR="00F43DF6" w:rsidRDefault="00F43DF6">
            <w:pPr>
              <w:pStyle w:val="zTableNAm"/>
              <w:spacing w:before="0"/>
            </w:pPr>
          </w:p>
        </w:tc>
        <w:tc>
          <w:tcPr>
            <w:tcW w:w="4819" w:type="dxa"/>
            <w:tcBorders>
              <w:top w:val="nil"/>
              <w:bottom w:val="nil"/>
            </w:tcBorders>
          </w:tcPr>
          <w:p w14:paraId="1E0C4FCB" w14:textId="77777777" w:rsidR="00F43DF6" w:rsidRDefault="00F43DF6">
            <w:pPr>
              <w:pStyle w:val="TableNAm"/>
              <w:ind w:left="551" w:hanging="551"/>
            </w:pPr>
            <w:r>
              <w:t>(a)</w:t>
            </w:r>
            <w:r>
              <w:tab/>
              <w:t>the residence contract has been terminated; or</w:t>
            </w:r>
          </w:p>
        </w:tc>
      </w:tr>
      <w:tr w:rsidR="000F5718" w14:paraId="75B5E05F" w14:textId="77777777">
        <w:trPr>
          <w:cantSplit/>
        </w:trPr>
        <w:tc>
          <w:tcPr>
            <w:tcW w:w="709" w:type="dxa"/>
            <w:tcBorders>
              <w:top w:val="nil"/>
              <w:bottom w:val="nil"/>
            </w:tcBorders>
          </w:tcPr>
          <w:p w14:paraId="0133D0EA" w14:textId="77777777" w:rsidR="00F43DF6" w:rsidRDefault="00F43DF6">
            <w:pPr>
              <w:pStyle w:val="zTableNAm"/>
              <w:spacing w:before="0"/>
            </w:pPr>
          </w:p>
        </w:tc>
        <w:tc>
          <w:tcPr>
            <w:tcW w:w="4819" w:type="dxa"/>
            <w:tcBorders>
              <w:top w:val="nil"/>
              <w:bottom w:val="nil"/>
            </w:tcBorders>
          </w:tcPr>
          <w:p w14:paraId="3BE25A7A" w14:textId="77777777" w:rsidR="00F43DF6" w:rsidRDefault="00F43DF6">
            <w:pPr>
              <w:pStyle w:val="TableNAm"/>
              <w:ind w:left="551" w:hanging="551"/>
            </w:pPr>
            <w:r>
              <w:t>(b)</w:t>
            </w:r>
            <w:r>
              <w:tab/>
              <w:t>the resident has permanently vacated the residential premises; or</w:t>
            </w:r>
          </w:p>
        </w:tc>
      </w:tr>
      <w:tr w:rsidR="000F5718" w14:paraId="7BF78276" w14:textId="77777777">
        <w:trPr>
          <w:cantSplit/>
        </w:trPr>
        <w:tc>
          <w:tcPr>
            <w:tcW w:w="709" w:type="dxa"/>
            <w:tcBorders>
              <w:top w:val="nil"/>
            </w:tcBorders>
          </w:tcPr>
          <w:p w14:paraId="5D6D90F3" w14:textId="77777777" w:rsidR="00F43DF6" w:rsidRDefault="00F43DF6">
            <w:pPr>
              <w:pStyle w:val="zTableNAm"/>
              <w:spacing w:before="0"/>
            </w:pPr>
          </w:p>
        </w:tc>
        <w:tc>
          <w:tcPr>
            <w:tcW w:w="4819" w:type="dxa"/>
            <w:tcBorders>
              <w:top w:val="nil"/>
            </w:tcBorders>
          </w:tcPr>
          <w:p w14:paraId="4F5E9E9B" w14:textId="77777777" w:rsidR="00F43DF6" w:rsidRDefault="00F43DF6">
            <w:pPr>
              <w:pStyle w:val="TableNAm"/>
              <w:ind w:left="551" w:hanging="551"/>
            </w:pPr>
            <w:r>
              <w:t>(c)</w:t>
            </w:r>
            <w:r>
              <w:tab/>
              <w:t>the resident has temporarily ceased to reside in the residential premises.</w:t>
            </w:r>
          </w:p>
        </w:tc>
      </w:tr>
      <w:tr w:rsidR="000F5718" w14:paraId="7CDBF4B7" w14:textId="77777777">
        <w:trPr>
          <w:cantSplit/>
        </w:trPr>
        <w:tc>
          <w:tcPr>
            <w:tcW w:w="709" w:type="dxa"/>
          </w:tcPr>
          <w:p w14:paraId="6154E71F" w14:textId="77777777" w:rsidR="00F43DF6" w:rsidRDefault="00F43DF6">
            <w:pPr>
              <w:pStyle w:val="TableNAm"/>
            </w:pPr>
            <w:r>
              <w:t>7.</w:t>
            </w:r>
          </w:p>
        </w:tc>
        <w:tc>
          <w:tcPr>
            <w:tcW w:w="4819" w:type="dxa"/>
          </w:tcPr>
          <w:p w14:paraId="11336CA7" w14:textId="77777777" w:rsidR="00F43DF6" w:rsidRDefault="00F43DF6">
            <w:pPr>
              <w:pStyle w:val="TableNAm"/>
            </w:pPr>
            <w:r>
              <w:t>A reference to Note 1.</w:t>
            </w:r>
          </w:p>
        </w:tc>
      </w:tr>
    </w:tbl>
    <w:p w14:paraId="1D481D93" w14:textId="77777777" w:rsidR="00F43DF6" w:rsidRDefault="00F43DF6">
      <w:pPr>
        <w:pStyle w:val="Footnotesection"/>
      </w:pPr>
      <w:r>
        <w:tab/>
        <w:t>[Regulation 7D inserted: Gazette 24 Mar 2015 p. 1008</w:t>
      </w:r>
      <w:r>
        <w:noBreakHyphen/>
        <w:t>10; amended: Gazette 23 Mar 2016 p. 863</w:t>
      </w:r>
      <w:r>
        <w:noBreakHyphen/>
        <w:t>4.]</w:t>
      </w:r>
    </w:p>
    <w:p w14:paraId="72A34513" w14:textId="77777777" w:rsidR="00F43DF6" w:rsidRDefault="00F43DF6">
      <w:pPr>
        <w:pStyle w:val="Heading5"/>
      </w:pPr>
      <w:bookmarkStart w:id="25" w:name="_Toc238629646"/>
      <w:r>
        <w:rPr>
          <w:rStyle w:val="CharSectno"/>
        </w:rPr>
        <w:t>7E</w:t>
      </w:r>
      <w:r>
        <w:t>.</w:t>
      </w:r>
      <w:r>
        <w:tab/>
        <w:t>Matters relating to communal services to be included in residence contract</w:t>
      </w:r>
      <w:bookmarkEnd w:id="25"/>
    </w:p>
    <w:p w14:paraId="7C9DDE56" w14:textId="77777777" w:rsidR="00F43DF6" w:rsidRDefault="00F43DF6">
      <w:pPr>
        <w:pStyle w:val="Subsection"/>
      </w:pPr>
      <w:r>
        <w:tab/>
        <w:t>(1)</w:t>
      </w:r>
      <w:r>
        <w:tab/>
        <w:t xml:space="preserve">A residence contract under which communal services are to be provided or made available to the resident must include the </w:t>
      </w:r>
      <w:r>
        <w:lastRenderedPageBreak/>
        <w:t>provisions or matters listed in the Table in relation to the communal services.</w:t>
      </w:r>
    </w:p>
    <w:p w14:paraId="4F6793EF" w14:textId="77777777" w:rsidR="00F43DF6" w:rsidRDefault="00F43DF6">
      <w:pPr>
        <w:pStyle w:val="THeadingNAm"/>
        <w:keepNext w:val="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238C411B" w14:textId="77777777">
        <w:trPr>
          <w:cantSplit/>
          <w:tblHeader/>
        </w:trPr>
        <w:tc>
          <w:tcPr>
            <w:tcW w:w="709" w:type="dxa"/>
          </w:tcPr>
          <w:p w14:paraId="53A31A0E" w14:textId="77777777" w:rsidR="00F43DF6" w:rsidRDefault="00F43DF6">
            <w:pPr>
              <w:pStyle w:val="TableNAm"/>
            </w:pPr>
            <w:r>
              <w:rPr>
                <w:b/>
                <w:bCs/>
              </w:rPr>
              <w:t>Item</w:t>
            </w:r>
          </w:p>
        </w:tc>
        <w:tc>
          <w:tcPr>
            <w:tcW w:w="4819" w:type="dxa"/>
          </w:tcPr>
          <w:p w14:paraId="332B69F2" w14:textId="77777777" w:rsidR="00F43DF6" w:rsidRDefault="00F43DF6">
            <w:pPr>
              <w:pStyle w:val="TableNAm"/>
              <w:jc w:val="center"/>
            </w:pPr>
            <w:r>
              <w:rPr>
                <w:b/>
                <w:bCs/>
              </w:rPr>
              <w:t>Provision or matter relating to communal services</w:t>
            </w:r>
          </w:p>
        </w:tc>
      </w:tr>
      <w:tr w:rsidR="000F5718" w14:paraId="64956CE8" w14:textId="77777777">
        <w:trPr>
          <w:cantSplit/>
        </w:trPr>
        <w:tc>
          <w:tcPr>
            <w:tcW w:w="709" w:type="dxa"/>
          </w:tcPr>
          <w:p w14:paraId="56AA7AA1" w14:textId="77777777" w:rsidR="00F43DF6" w:rsidRDefault="00F43DF6">
            <w:pPr>
              <w:pStyle w:val="TableNAm"/>
            </w:pPr>
            <w:r>
              <w:t>1.</w:t>
            </w:r>
          </w:p>
        </w:tc>
        <w:tc>
          <w:tcPr>
            <w:tcW w:w="4819" w:type="dxa"/>
          </w:tcPr>
          <w:p w14:paraId="652F59D0" w14:textId="77777777" w:rsidR="00F43DF6" w:rsidRDefault="00F43DF6">
            <w:pPr>
              <w:pStyle w:val="TableNAm"/>
            </w:pPr>
            <w:r>
              <w:t>A description of each communal service that is or is to be provided or made available to the resident.</w:t>
            </w:r>
          </w:p>
        </w:tc>
      </w:tr>
      <w:tr w:rsidR="000F5718" w14:paraId="013ED9B3" w14:textId="77777777">
        <w:trPr>
          <w:cantSplit/>
        </w:trPr>
        <w:tc>
          <w:tcPr>
            <w:tcW w:w="709" w:type="dxa"/>
            <w:tcBorders>
              <w:bottom w:val="nil"/>
            </w:tcBorders>
          </w:tcPr>
          <w:p w14:paraId="537FF325" w14:textId="77777777" w:rsidR="00F43DF6" w:rsidRDefault="00F43DF6">
            <w:pPr>
              <w:pStyle w:val="TableNAm"/>
            </w:pPr>
            <w:r>
              <w:t>2.</w:t>
            </w:r>
          </w:p>
        </w:tc>
        <w:tc>
          <w:tcPr>
            <w:tcW w:w="4819" w:type="dxa"/>
            <w:tcBorders>
              <w:bottom w:val="nil"/>
            </w:tcBorders>
          </w:tcPr>
          <w:p w14:paraId="6E9FBDBC" w14:textId="77777777" w:rsidR="00F43DF6" w:rsidRDefault="00F43DF6">
            <w:pPr>
              <w:pStyle w:val="TableNAm"/>
            </w:pPr>
            <w:r>
              <w:t xml:space="preserve">If a specified communal service is to be provided or made available after the resident has entered into occupation of the residential premises — </w:t>
            </w:r>
          </w:p>
        </w:tc>
      </w:tr>
      <w:tr w:rsidR="000F5718" w14:paraId="12AB67D0" w14:textId="77777777">
        <w:trPr>
          <w:cantSplit/>
        </w:trPr>
        <w:tc>
          <w:tcPr>
            <w:tcW w:w="709" w:type="dxa"/>
            <w:tcBorders>
              <w:top w:val="nil"/>
              <w:bottom w:val="nil"/>
            </w:tcBorders>
          </w:tcPr>
          <w:p w14:paraId="63325A01" w14:textId="77777777" w:rsidR="00F43DF6" w:rsidRDefault="00F43DF6">
            <w:pPr>
              <w:pStyle w:val="zTableNAm"/>
              <w:spacing w:before="0"/>
            </w:pPr>
          </w:p>
        </w:tc>
        <w:tc>
          <w:tcPr>
            <w:tcW w:w="4819" w:type="dxa"/>
            <w:tcBorders>
              <w:top w:val="nil"/>
              <w:bottom w:val="nil"/>
            </w:tcBorders>
          </w:tcPr>
          <w:p w14:paraId="1DB3B820" w14:textId="77777777" w:rsidR="00F43DF6" w:rsidRDefault="00F43DF6">
            <w:pPr>
              <w:pStyle w:val="TableNAm"/>
              <w:ind w:left="551" w:hanging="551"/>
            </w:pPr>
            <w:r>
              <w:t>(a)</w:t>
            </w:r>
            <w:r>
              <w:tab/>
              <w:t>a statement of the latest date by which the service is to be provided or made available; or</w:t>
            </w:r>
          </w:p>
        </w:tc>
      </w:tr>
      <w:tr w:rsidR="000F5718" w14:paraId="717A1C52" w14:textId="77777777">
        <w:trPr>
          <w:cantSplit/>
        </w:trPr>
        <w:tc>
          <w:tcPr>
            <w:tcW w:w="709" w:type="dxa"/>
            <w:tcBorders>
              <w:top w:val="nil"/>
            </w:tcBorders>
          </w:tcPr>
          <w:p w14:paraId="54BA5547" w14:textId="77777777" w:rsidR="00F43DF6" w:rsidRDefault="00F43DF6">
            <w:pPr>
              <w:pStyle w:val="zTableNAm"/>
              <w:spacing w:before="0"/>
            </w:pPr>
          </w:p>
        </w:tc>
        <w:tc>
          <w:tcPr>
            <w:tcW w:w="4819" w:type="dxa"/>
            <w:tcBorders>
              <w:top w:val="nil"/>
            </w:tcBorders>
          </w:tcPr>
          <w:p w14:paraId="0B665FE9" w14:textId="77777777" w:rsidR="00F43DF6" w:rsidRDefault="00F43DF6">
            <w:pPr>
              <w:pStyle w:val="TableNAm"/>
              <w:ind w:left="551" w:hanging="551"/>
            </w:pPr>
            <w:r>
              <w:t>(b)</w:t>
            </w:r>
            <w:r>
              <w:tab/>
              <w:t>a description of an event, the happening of which the provision or availability of the service depends on.</w:t>
            </w:r>
          </w:p>
        </w:tc>
      </w:tr>
      <w:tr w:rsidR="000F5718" w14:paraId="64EECC0B" w14:textId="77777777">
        <w:trPr>
          <w:cantSplit/>
        </w:trPr>
        <w:tc>
          <w:tcPr>
            <w:tcW w:w="709" w:type="dxa"/>
          </w:tcPr>
          <w:p w14:paraId="749D7C35" w14:textId="77777777" w:rsidR="00F43DF6" w:rsidRDefault="00F43DF6">
            <w:pPr>
              <w:pStyle w:val="TableNAm"/>
            </w:pPr>
            <w:r>
              <w:t>3.</w:t>
            </w:r>
          </w:p>
        </w:tc>
        <w:tc>
          <w:tcPr>
            <w:tcW w:w="4819" w:type="dxa"/>
          </w:tcPr>
          <w:p w14:paraId="58B2F85C" w14:textId="77777777" w:rsidR="00F43DF6" w:rsidRDefault="00F43DF6">
            <w:pPr>
              <w:pStyle w:val="TableNAm"/>
            </w:pPr>
            <w:r>
              <w:t>A provision that the administering body will not vary the availability of communal services, including by providing a new communal service, unless the residents of the village, by a special resolution, consent to the variation.</w:t>
            </w:r>
          </w:p>
        </w:tc>
      </w:tr>
      <w:tr w:rsidR="000F5718" w14:paraId="30226954" w14:textId="77777777">
        <w:trPr>
          <w:cantSplit/>
        </w:trPr>
        <w:tc>
          <w:tcPr>
            <w:tcW w:w="709" w:type="dxa"/>
          </w:tcPr>
          <w:p w14:paraId="3816AE0B" w14:textId="77777777" w:rsidR="00F43DF6" w:rsidRDefault="00F43DF6">
            <w:pPr>
              <w:pStyle w:val="TableNAm"/>
            </w:pPr>
            <w:r>
              <w:t>4.</w:t>
            </w:r>
          </w:p>
        </w:tc>
        <w:tc>
          <w:tcPr>
            <w:tcW w:w="4819" w:type="dxa"/>
          </w:tcPr>
          <w:p w14:paraId="591FB2FD" w14:textId="77777777" w:rsidR="00F43DF6" w:rsidRDefault="00F43DF6">
            <w:pPr>
              <w:pStyle w:val="TableNAm"/>
            </w:pPr>
            <w:r>
              <w:t>A reference to Note 1.</w:t>
            </w:r>
          </w:p>
        </w:tc>
      </w:tr>
    </w:tbl>
    <w:p w14:paraId="332F980E" w14:textId="77777777" w:rsidR="00F43DF6" w:rsidRDefault="00F43DF6">
      <w:pPr>
        <w:pStyle w:val="Subsection"/>
      </w:pPr>
      <w:r>
        <w:tab/>
        <w:t>(2)</w:t>
      </w:r>
      <w:r>
        <w:tab/>
        <w:t>However, the matter listed in item 2 of the Table to subregulation (1) does not apply to a residence contract if the residence contract is a short</w:t>
      </w:r>
      <w:r>
        <w:noBreakHyphen/>
        <w:t>term residence contract.</w:t>
      </w:r>
    </w:p>
    <w:p w14:paraId="43E91113" w14:textId="77777777" w:rsidR="00F43DF6" w:rsidRDefault="00F43DF6">
      <w:pPr>
        <w:pStyle w:val="Footnotesection"/>
      </w:pPr>
      <w:r>
        <w:tab/>
        <w:t>[Regulation 7E inserted: Gazette 24 Mar 2015 p. 1010</w:t>
      </w:r>
      <w:r>
        <w:noBreakHyphen/>
        <w:t>11; amended: Gazette 23 Mar 2016 p. 864.]</w:t>
      </w:r>
    </w:p>
    <w:p w14:paraId="5F40E463" w14:textId="77777777" w:rsidR="00F43DF6" w:rsidRDefault="00F43DF6">
      <w:pPr>
        <w:pStyle w:val="Heading5"/>
      </w:pPr>
      <w:bookmarkStart w:id="26" w:name="_Toc238629647"/>
      <w:r>
        <w:rPr>
          <w:rStyle w:val="CharSectno"/>
        </w:rPr>
        <w:lastRenderedPageBreak/>
        <w:t>7F</w:t>
      </w:r>
      <w:r>
        <w:t>.</w:t>
      </w:r>
      <w:r>
        <w:tab/>
        <w:t>Financial matters to be included in residence contract</w:t>
      </w:r>
      <w:bookmarkEnd w:id="26"/>
    </w:p>
    <w:p w14:paraId="578685AD" w14:textId="77777777" w:rsidR="00F43DF6" w:rsidRDefault="00F43DF6">
      <w:pPr>
        <w:pStyle w:val="Subsection"/>
      </w:pPr>
      <w:r>
        <w:tab/>
        <w:t>(1)</w:t>
      </w:r>
      <w:r>
        <w:tab/>
        <w:t>A residence contract must include the financial provisions or matters listed in the Table.</w:t>
      </w:r>
    </w:p>
    <w:p w14:paraId="5EC32446" w14:textId="77777777" w:rsidR="00F43DF6" w:rsidRDefault="00F43DF6">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0AA2D42E" w14:textId="77777777">
        <w:trPr>
          <w:cantSplit/>
          <w:tblHeader/>
        </w:trPr>
        <w:tc>
          <w:tcPr>
            <w:tcW w:w="709" w:type="dxa"/>
          </w:tcPr>
          <w:p w14:paraId="7F5376E1" w14:textId="77777777" w:rsidR="00F43DF6" w:rsidRDefault="00F43DF6">
            <w:pPr>
              <w:pStyle w:val="TableNAm"/>
            </w:pPr>
            <w:r>
              <w:rPr>
                <w:b/>
                <w:bCs/>
              </w:rPr>
              <w:t>Item</w:t>
            </w:r>
          </w:p>
        </w:tc>
        <w:tc>
          <w:tcPr>
            <w:tcW w:w="4819" w:type="dxa"/>
          </w:tcPr>
          <w:p w14:paraId="400493B1" w14:textId="77777777" w:rsidR="00F43DF6" w:rsidRDefault="00F43DF6">
            <w:pPr>
              <w:pStyle w:val="TableNAm"/>
              <w:jc w:val="center"/>
            </w:pPr>
            <w:r>
              <w:rPr>
                <w:b/>
                <w:bCs/>
              </w:rPr>
              <w:t>Financial provision or matter</w:t>
            </w:r>
          </w:p>
        </w:tc>
      </w:tr>
      <w:tr w:rsidR="000F5718" w14:paraId="4779C296" w14:textId="77777777">
        <w:trPr>
          <w:cantSplit/>
        </w:trPr>
        <w:tc>
          <w:tcPr>
            <w:tcW w:w="709" w:type="dxa"/>
          </w:tcPr>
          <w:p w14:paraId="23B2AB40" w14:textId="77777777" w:rsidR="00F43DF6" w:rsidRDefault="00F43DF6">
            <w:pPr>
              <w:pStyle w:val="TableNAm"/>
            </w:pPr>
            <w:r>
              <w:t>1.</w:t>
            </w:r>
          </w:p>
        </w:tc>
        <w:tc>
          <w:tcPr>
            <w:tcW w:w="4819" w:type="dxa"/>
          </w:tcPr>
          <w:p w14:paraId="1860751E" w14:textId="77777777" w:rsidR="00F43DF6" w:rsidRDefault="00F43DF6">
            <w:pPr>
              <w:pStyle w:val="TableNAm"/>
            </w:pPr>
            <w:r>
              <w:t>A provision setting out any premium payable by the resident in relation to a right to occupy residential premises in the retirement village including a description of any amenities forming part of, or provided or made available with, the residential premises that are covered by the premium.</w:t>
            </w:r>
          </w:p>
        </w:tc>
      </w:tr>
      <w:tr w:rsidR="000F5718" w14:paraId="455455A3" w14:textId="77777777">
        <w:trPr>
          <w:cantSplit/>
        </w:trPr>
        <w:tc>
          <w:tcPr>
            <w:tcW w:w="709" w:type="dxa"/>
            <w:tcBorders>
              <w:bottom w:val="nil"/>
            </w:tcBorders>
          </w:tcPr>
          <w:p w14:paraId="252AC14C" w14:textId="77777777" w:rsidR="00F43DF6" w:rsidRDefault="00F43DF6">
            <w:pPr>
              <w:pStyle w:val="TableNAm"/>
            </w:pPr>
            <w:r>
              <w:t>2.</w:t>
            </w:r>
          </w:p>
        </w:tc>
        <w:tc>
          <w:tcPr>
            <w:tcW w:w="4819" w:type="dxa"/>
            <w:tcBorders>
              <w:bottom w:val="nil"/>
            </w:tcBorders>
          </w:tcPr>
          <w:p w14:paraId="74463B0D" w14:textId="77777777" w:rsidR="00F43DF6" w:rsidRDefault="00F43DF6">
            <w:pPr>
              <w:pStyle w:val="TableNAm"/>
            </w:pPr>
            <w:r>
              <w:t xml:space="preserve">A provision setting out the right of the resident to repayment of any premium on the termination of the residence contract including — </w:t>
            </w:r>
          </w:p>
        </w:tc>
      </w:tr>
      <w:tr w:rsidR="000F5718" w14:paraId="410E55DE" w14:textId="77777777">
        <w:trPr>
          <w:cantSplit/>
        </w:trPr>
        <w:tc>
          <w:tcPr>
            <w:tcW w:w="709" w:type="dxa"/>
            <w:tcBorders>
              <w:top w:val="nil"/>
              <w:bottom w:val="nil"/>
            </w:tcBorders>
          </w:tcPr>
          <w:p w14:paraId="4F66280E" w14:textId="77777777" w:rsidR="00F43DF6" w:rsidRDefault="00F43DF6">
            <w:pPr>
              <w:pStyle w:val="zTableNAm"/>
              <w:spacing w:before="0"/>
            </w:pPr>
          </w:p>
        </w:tc>
        <w:tc>
          <w:tcPr>
            <w:tcW w:w="4819" w:type="dxa"/>
            <w:tcBorders>
              <w:top w:val="nil"/>
              <w:bottom w:val="nil"/>
            </w:tcBorders>
          </w:tcPr>
          <w:p w14:paraId="1D1B72C3" w14:textId="77777777" w:rsidR="00F43DF6" w:rsidRDefault="00F43DF6">
            <w:pPr>
              <w:pStyle w:val="TableNAm"/>
              <w:ind w:left="551" w:hanging="551"/>
            </w:pPr>
            <w:r>
              <w:t>(a)</w:t>
            </w:r>
            <w:r>
              <w:tab/>
              <w:t>the method of calculation used to determine the repayment; and</w:t>
            </w:r>
          </w:p>
        </w:tc>
      </w:tr>
      <w:tr w:rsidR="000F5718" w14:paraId="2BDD51F8" w14:textId="77777777">
        <w:trPr>
          <w:cantSplit/>
        </w:trPr>
        <w:tc>
          <w:tcPr>
            <w:tcW w:w="709" w:type="dxa"/>
            <w:tcBorders>
              <w:top w:val="nil"/>
              <w:bottom w:val="nil"/>
            </w:tcBorders>
          </w:tcPr>
          <w:p w14:paraId="5E00F3DF" w14:textId="77777777" w:rsidR="00F43DF6" w:rsidRDefault="00F43DF6">
            <w:pPr>
              <w:pStyle w:val="zTableNAm"/>
              <w:spacing w:before="0"/>
            </w:pPr>
          </w:p>
        </w:tc>
        <w:tc>
          <w:tcPr>
            <w:tcW w:w="4819" w:type="dxa"/>
            <w:tcBorders>
              <w:top w:val="nil"/>
              <w:bottom w:val="nil"/>
            </w:tcBorders>
          </w:tcPr>
          <w:p w14:paraId="6598A420" w14:textId="77777777" w:rsidR="00F43DF6" w:rsidRDefault="00F43DF6">
            <w:pPr>
              <w:pStyle w:val="TableNAm"/>
              <w:ind w:left="551" w:hanging="551"/>
            </w:pPr>
            <w:r>
              <w:t>(b)</w:t>
            </w:r>
            <w:r>
              <w:tab/>
              <w:t>when and how the repayment is to be made; and</w:t>
            </w:r>
          </w:p>
        </w:tc>
      </w:tr>
      <w:tr w:rsidR="000F5718" w14:paraId="2DF3C53B" w14:textId="77777777">
        <w:trPr>
          <w:cantSplit/>
        </w:trPr>
        <w:tc>
          <w:tcPr>
            <w:tcW w:w="709" w:type="dxa"/>
            <w:tcBorders>
              <w:top w:val="nil"/>
              <w:bottom w:val="nil"/>
            </w:tcBorders>
          </w:tcPr>
          <w:p w14:paraId="649E519C" w14:textId="77777777" w:rsidR="00F43DF6" w:rsidRDefault="00F43DF6">
            <w:pPr>
              <w:pStyle w:val="zTableNAm"/>
              <w:spacing w:before="0"/>
            </w:pPr>
          </w:p>
        </w:tc>
        <w:tc>
          <w:tcPr>
            <w:tcW w:w="4819" w:type="dxa"/>
            <w:tcBorders>
              <w:top w:val="nil"/>
              <w:bottom w:val="nil"/>
            </w:tcBorders>
          </w:tcPr>
          <w:p w14:paraId="28ADC88E" w14:textId="77777777" w:rsidR="00F43DF6" w:rsidRDefault="00F43DF6">
            <w:pPr>
              <w:pStyle w:val="TableNAm"/>
              <w:ind w:left="551" w:hanging="551"/>
            </w:pPr>
            <w:r>
              <w:t>(c)</w:t>
            </w:r>
            <w:r>
              <w:tab/>
              <w:t>any exit fee, commission or other charges for which the resident may be liable before the premium is repaid and if relevant, the method of calculation used to determine the amount of the exit fee, commission or charge; and</w:t>
            </w:r>
          </w:p>
        </w:tc>
      </w:tr>
      <w:tr w:rsidR="000F5718" w14:paraId="1972C774" w14:textId="77777777">
        <w:trPr>
          <w:cantSplit/>
        </w:trPr>
        <w:tc>
          <w:tcPr>
            <w:tcW w:w="709" w:type="dxa"/>
            <w:tcBorders>
              <w:top w:val="nil"/>
              <w:bottom w:val="nil"/>
            </w:tcBorders>
          </w:tcPr>
          <w:p w14:paraId="7BE23382" w14:textId="77777777" w:rsidR="00F43DF6" w:rsidRDefault="00F43DF6">
            <w:pPr>
              <w:pStyle w:val="zTableNAm"/>
              <w:spacing w:before="0"/>
            </w:pPr>
          </w:p>
        </w:tc>
        <w:tc>
          <w:tcPr>
            <w:tcW w:w="4819" w:type="dxa"/>
            <w:tcBorders>
              <w:top w:val="nil"/>
              <w:bottom w:val="nil"/>
            </w:tcBorders>
          </w:tcPr>
          <w:p w14:paraId="2FDF0294" w14:textId="77777777" w:rsidR="00F43DF6" w:rsidRDefault="00F43DF6">
            <w:pPr>
              <w:pStyle w:val="TableNAm"/>
              <w:ind w:left="551" w:hanging="551"/>
            </w:pPr>
            <w:r>
              <w:t>(d)</w:t>
            </w:r>
            <w:r>
              <w:tab/>
              <w:t>an explanation of the purpose of each exit fee, commission or charge referred to in paragraph (c) including a description of any services or amenities to which the exit fee, commission or charge relates; and</w:t>
            </w:r>
          </w:p>
        </w:tc>
      </w:tr>
      <w:tr w:rsidR="000F5718" w14:paraId="54AD8B71" w14:textId="77777777">
        <w:trPr>
          <w:cantSplit/>
        </w:trPr>
        <w:tc>
          <w:tcPr>
            <w:tcW w:w="709" w:type="dxa"/>
            <w:tcBorders>
              <w:top w:val="nil"/>
              <w:bottom w:val="nil"/>
            </w:tcBorders>
          </w:tcPr>
          <w:p w14:paraId="635A5EE4" w14:textId="77777777" w:rsidR="00F43DF6" w:rsidRDefault="00F43DF6">
            <w:pPr>
              <w:pStyle w:val="zTableNAm"/>
              <w:spacing w:before="0"/>
            </w:pPr>
          </w:p>
        </w:tc>
        <w:tc>
          <w:tcPr>
            <w:tcW w:w="4819" w:type="dxa"/>
            <w:tcBorders>
              <w:top w:val="nil"/>
              <w:bottom w:val="nil"/>
            </w:tcBorders>
          </w:tcPr>
          <w:p w14:paraId="1CF7420C" w14:textId="77777777" w:rsidR="00F43DF6" w:rsidRDefault="00F43DF6">
            <w:pPr>
              <w:pStyle w:val="TableNAm"/>
              <w:ind w:left="551" w:hanging="551"/>
            </w:pPr>
            <w:r>
              <w:t>(e)</w:t>
            </w:r>
            <w:r>
              <w:tab/>
              <w:t>when and how the exit fee, commission or charge is payable by the resident; and</w:t>
            </w:r>
          </w:p>
        </w:tc>
      </w:tr>
      <w:tr w:rsidR="000F5718" w14:paraId="7F2F6C6D" w14:textId="77777777">
        <w:trPr>
          <w:cantSplit/>
          <w:trHeight w:val="288"/>
        </w:trPr>
        <w:tc>
          <w:tcPr>
            <w:tcW w:w="709" w:type="dxa"/>
            <w:tcBorders>
              <w:top w:val="nil"/>
            </w:tcBorders>
          </w:tcPr>
          <w:p w14:paraId="20CB5A06" w14:textId="77777777" w:rsidR="00F43DF6" w:rsidRDefault="00F43DF6">
            <w:pPr>
              <w:pStyle w:val="zTableNAm"/>
              <w:spacing w:before="0"/>
            </w:pPr>
          </w:p>
        </w:tc>
        <w:tc>
          <w:tcPr>
            <w:tcW w:w="4819" w:type="dxa"/>
            <w:tcBorders>
              <w:top w:val="nil"/>
            </w:tcBorders>
          </w:tcPr>
          <w:p w14:paraId="34496834" w14:textId="77777777" w:rsidR="00F43DF6" w:rsidRDefault="00F43DF6">
            <w:pPr>
              <w:pStyle w:val="TableNAm"/>
              <w:ind w:left="551" w:hanging="551"/>
            </w:pPr>
            <w:r>
              <w:t>(f)</w:t>
            </w:r>
            <w:r>
              <w:tab/>
              <w:t>a reference to Note 3.</w:t>
            </w:r>
          </w:p>
        </w:tc>
      </w:tr>
      <w:tr w:rsidR="000F5718" w14:paraId="3401F22F" w14:textId="77777777">
        <w:trPr>
          <w:cantSplit/>
        </w:trPr>
        <w:tc>
          <w:tcPr>
            <w:tcW w:w="709" w:type="dxa"/>
            <w:tcBorders>
              <w:bottom w:val="nil"/>
            </w:tcBorders>
          </w:tcPr>
          <w:p w14:paraId="595F941F" w14:textId="77777777" w:rsidR="00F43DF6" w:rsidRDefault="00F43DF6">
            <w:pPr>
              <w:pStyle w:val="TableNAm"/>
            </w:pPr>
            <w:r>
              <w:t>3.</w:t>
            </w:r>
          </w:p>
        </w:tc>
        <w:tc>
          <w:tcPr>
            <w:tcW w:w="4819" w:type="dxa"/>
            <w:tcBorders>
              <w:bottom w:val="nil"/>
            </w:tcBorders>
          </w:tcPr>
          <w:p w14:paraId="42C25349" w14:textId="77777777" w:rsidR="00F43DF6" w:rsidRDefault="00F43DF6">
            <w:pPr>
              <w:pStyle w:val="TableNAm"/>
            </w:pPr>
            <w:r>
              <w:t xml:space="preserve">A provision setting out payments to be made by the resident on a recurrent basis towards the operating costs or expenses of the village including — </w:t>
            </w:r>
          </w:p>
        </w:tc>
      </w:tr>
      <w:tr w:rsidR="000F5718" w14:paraId="41E244A1" w14:textId="77777777">
        <w:trPr>
          <w:cantSplit/>
        </w:trPr>
        <w:tc>
          <w:tcPr>
            <w:tcW w:w="709" w:type="dxa"/>
            <w:tcBorders>
              <w:top w:val="nil"/>
              <w:bottom w:val="nil"/>
            </w:tcBorders>
          </w:tcPr>
          <w:p w14:paraId="49B4C6AC" w14:textId="77777777" w:rsidR="00F43DF6" w:rsidRDefault="00F43DF6">
            <w:pPr>
              <w:pStyle w:val="zTableNAm"/>
              <w:spacing w:before="0"/>
            </w:pPr>
          </w:p>
        </w:tc>
        <w:tc>
          <w:tcPr>
            <w:tcW w:w="4819" w:type="dxa"/>
            <w:tcBorders>
              <w:top w:val="nil"/>
              <w:bottom w:val="nil"/>
            </w:tcBorders>
          </w:tcPr>
          <w:p w14:paraId="373686E8" w14:textId="77777777" w:rsidR="00F43DF6" w:rsidRDefault="00F43DF6">
            <w:pPr>
              <w:pStyle w:val="TableNAm"/>
              <w:ind w:left="551" w:hanging="551"/>
            </w:pPr>
            <w:r>
              <w:t>(a)</w:t>
            </w:r>
            <w:r>
              <w:tab/>
              <w:t>a description of any amenities or services to which the operating costs or expenses relate; and</w:t>
            </w:r>
          </w:p>
        </w:tc>
      </w:tr>
      <w:tr w:rsidR="000F5718" w14:paraId="52CE9BEE" w14:textId="77777777">
        <w:trPr>
          <w:cantSplit/>
        </w:trPr>
        <w:tc>
          <w:tcPr>
            <w:tcW w:w="709" w:type="dxa"/>
            <w:tcBorders>
              <w:top w:val="nil"/>
              <w:bottom w:val="nil"/>
            </w:tcBorders>
          </w:tcPr>
          <w:p w14:paraId="206F9FDE" w14:textId="77777777" w:rsidR="00F43DF6" w:rsidRDefault="00F43DF6">
            <w:pPr>
              <w:pStyle w:val="zTableNAm"/>
              <w:spacing w:before="0"/>
            </w:pPr>
          </w:p>
        </w:tc>
        <w:tc>
          <w:tcPr>
            <w:tcW w:w="4819" w:type="dxa"/>
            <w:tcBorders>
              <w:top w:val="nil"/>
              <w:bottom w:val="nil"/>
            </w:tcBorders>
          </w:tcPr>
          <w:p w14:paraId="7554D725" w14:textId="77777777" w:rsidR="00F43DF6" w:rsidRDefault="00F43DF6">
            <w:pPr>
              <w:pStyle w:val="TableNAm"/>
              <w:ind w:left="551" w:hanging="551"/>
            </w:pPr>
            <w:r>
              <w:t>(b)</w:t>
            </w:r>
            <w:r>
              <w:tab/>
              <w:t>the basis for the determination of the current and future amounts of any payments; and</w:t>
            </w:r>
          </w:p>
        </w:tc>
      </w:tr>
      <w:tr w:rsidR="000F5718" w14:paraId="24C597D4" w14:textId="77777777">
        <w:trPr>
          <w:cantSplit/>
        </w:trPr>
        <w:tc>
          <w:tcPr>
            <w:tcW w:w="709" w:type="dxa"/>
            <w:tcBorders>
              <w:top w:val="nil"/>
              <w:bottom w:val="nil"/>
            </w:tcBorders>
          </w:tcPr>
          <w:p w14:paraId="5B40CC1B" w14:textId="77777777" w:rsidR="00F43DF6" w:rsidRDefault="00F43DF6">
            <w:pPr>
              <w:pStyle w:val="zTableNAm"/>
              <w:spacing w:before="0"/>
            </w:pPr>
          </w:p>
        </w:tc>
        <w:tc>
          <w:tcPr>
            <w:tcW w:w="4819" w:type="dxa"/>
            <w:tcBorders>
              <w:top w:val="nil"/>
              <w:bottom w:val="nil"/>
            </w:tcBorders>
          </w:tcPr>
          <w:p w14:paraId="5FE30F0F" w14:textId="77777777" w:rsidR="00F43DF6" w:rsidRDefault="00F43DF6">
            <w:pPr>
              <w:pStyle w:val="TableNAm"/>
              <w:ind w:left="551" w:hanging="551"/>
            </w:pPr>
            <w:r>
              <w:t>(c)</w:t>
            </w:r>
            <w:r>
              <w:tab/>
              <w:t>details of when the payments are to be made; and</w:t>
            </w:r>
          </w:p>
        </w:tc>
      </w:tr>
      <w:tr w:rsidR="000F5718" w14:paraId="78890845" w14:textId="77777777">
        <w:trPr>
          <w:cantSplit/>
        </w:trPr>
        <w:tc>
          <w:tcPr>
            <w:tcW w:w="709" w:type="dxa"/>
            <w:tcBorders>
              <w:top w:val="nil"/>
              <w:bottom w:val="nil"/>
            </w:tcBorders>
          </w:tcPr>
          <w:p w14:paraId="4B5E70A3" w14:textId="77777777" w:rsidR="00F43DF6" w:rsidRDefault="00F43DF6">
            <w:pPr>
              <w:pStyle w:val="zTableNAm"/>
              <w:spacing w:before="0"/>
            </w:pPr>
          </w:p>
        </w:tc>
        <w:tc>
          <w:tcPr>
            <w:tcW w:w="4819" w:type="dxa"/>
            <w:tcBorders>
              <w:top w:val="nil"/>
              <w:bottom w:val="nil"/>
            </w:tcBorders>
          </w:tcPr>
          <w:p w14:paraId="01140824" w14:textId="77777777" w:rsidR="00F43DF6" w:rsidRDefault="00F43DF6">
            <w:pPr>
              <w:pStyle w:val="TableNAm"/>
              <w:spacing w:before="0"/>
              <w:ind w:left="551" w:hanging="551"/>
            </w:pPr>
            <w:r>
              <w:t>(d)</w:t>
            </w:r>
            <w:r>
              <w:tab/>
              <w:t>whether the resident will be liable for any of the payments if the resident permanently vacates the residential premises and another person has not been admitted to occupation of the premises under the retirement village scheme and if so, how long the resident will be liable for the payment; and</w:t>
            </w:r>
          </w:p>
        </w:tc>
      </w:tr>
      <w:tr w:rsidR="000F5718" w14:paraId="2BC4FF37" w14:textId="77777777">
        <w:trPr>
          <w:cantSplit/>
        </w:trPr>
        <w:tc>
          <w:tcPr>
            <w:tcW w:w="709" w:type="dxa"/>
            <w:tcBorders>
              <w:top w:val="nil"/>
            </w:tcBorders>
          </w:tcPr>
          <w:p w14:paraId="3C0F2BF0" w14:textId="77777777" w:rsidR="00F43DF6" w:rsidRDefault="00F43DF6">
            <w:pPr>
              <w:pStyle w:val="zTableNAm"/>
              <w:spacing w:before="0"/>
            </w:pPr>
          </w:p>
        </w:tc>
        <w:tc>
          <w:tcPr>
            <w:tcW w:w="4819" w:type="dxa"/>
            <w:tcBorders>
              <w:top w:val="nil"/>
            </w:tcBorders>
          </w:tcPr>
          <w:p w14:paraId="2D1578B8" w14:textId="77777777" w:rsidR="00F43DF6" w:rsidRDefault="00F43DF6">
            <w:pPr>
              <w:pStyle w:val="TableNAm"/>
              <w:ind w:left="551" w:hanging="551"/>
            </w:pPr>
            <w:r>
              <w:t>(e)</w:t>
            </w:r>
            <w:r>
              <w:tab/>
              <w:t>a reference to Note 2.</w:t>
            </w:r>
          </w:p>
        </w:tc>
      </w:tr>
      <w:tr w:rsidR="000F5718" w14:paraId="3C292C37" w14:textId="77777777">
        <w:trPr>
          <w:cantSplit/>
        </w:trPr>
        <w:tc>
          <w:tcPr>
            <w:tcW w:w="709" w:type="dxa"/>
            <w:tcBorders>
              <w:bottom w:val="nil"/>
            </w:tcBorders>
          </w:tcPr>
          <w:p w14:paraId="3F7FA8B0" w14:textId="77777777" w:rsidR="00F43DF6" w:rsidRDefault="00F43DF6">
            <w:pPr>
              <w:pStyle w:val="TableNAm"/>
              <w:keepNext/>
            </w:pPr>
            <w:r>
              <w:t>4.</w:t>
            </w:r>
          </w:p>
        </w:tc>
        <w:tc>
          <w:tcPr>
            <w:tcW w:w="4819" w:type="dxa"/>
            <w:tcBorders>
              <w:bottom w:val="nil"/>
            </w:tcBorders>
          </w:tcPr>
          <w:p w14:paraId="1F773B43" w14:textId="77777777" w:rsidR="00F43DF6" w:rsidRDefault="00F43DF6">
            <w:pPr>
              <w:pStyle w:val="TableNAm"/>
              <w:keepNext/>
            </w:pPr>
            <w:r>
              <w:t xml:space="preserve">A provision setting out any payments to be made by the resident on a recurrent basis that are not payments referred to in item 3 including — </w:t>
            </w:r>
          </w:p>
        </w:tc>
      </w:tr>
      <w:tr w:rsidR="000F5718" w14:paraId="4FDEE20F" w14:textId="77777777">
        <w:trPr>
          <w:cantSplit/>
        </w:trPr>
        <w:tc>
          <w:tcPr>
            <w:tcW w:w="709" w:type="dxa"/>
            <w:tcBorders>
              <w:top w:val="nil"/>
              <w:bottom w:val="nil"/>
            </w:tcBorders>
          </w:tcPr>
          <w:p w14:paraId="129220A3" w14:textId="77777777" w:rsidR="00F43DF6" w:rsidRDefault="00F43DF6">
            <w:pPr>
              <w:pStyle w:val="zTableNAm"/>
              <w:spacing w:before="0"/>
            </w:pPr>
          </w:p>
        </w:tc>
        <w:tc>
          <w:tcPr>
            <w:tcW w:w="4819" w:type="dxa"/>
            <w:tcBorders>
              <w:top w:val="nil"/>
              <w:bottom w:val="nil"/>
            </w:tcBorders>
          </w:tcPr>
          <w:p w14:paraId="0AFABADA" w14:textId="77777777" w:rsidR="00F43DF6" w:rsidRDefault="00F43DF6">
            <w:pPr>
              <w:pStyle w:val="TableNAm"/>
              <w:ind w:left="551" w:hanging="551"/>
            </w:pPr>
            <w:r>
              <w:t>(a)</w:t>
            </w:r>
            <w:r>
              <w:tab/>
              <w:t>a description of the purpose of the payments; and</w:t>
            </w:r>
          </w:p>
        </w:tc>
      </w:tr>
      <w:tr w:rsidR="000F5718" w14:paraId="7C31376B" w14:textId="77777777">
        <w:trPr>
          <w:cantSplit/>
        </w:trPr>
        <w:tc>
          <w:tcPr>
            <w:tcW w:w="709" w:type="dxa"/>
            <w:tcBorders>
              <w:top w:val="nil"/>
              <w:bottom w:val="nil"/>
            </w:tcBorders>
          </w:tcPr>
          <w:p w14:paraId="34934160" w14:textId="77777777" w:rsidR="00F43DF6" w:rsidRDefault="00F43DF6">
            <w:pPr>
              <w:pStyle w:val="zTableNAm"/>
              <w:spacing w:before="0"/>
            </w:pPr>
          </w:p>
        </w:tc>
        <w:tc>
          <w:tcPr>
            <w:tcW w:w="4819" w:type="dxa"/>
            <w:tcBorders>
              <w:top w:val="nil"/>
              <w:bottom w:val="nil"/>
            </w:tcBorders>
          </w:tcPr>
          <w:p w14:paraId="103FD73F" w14:textId="77777777" w:rsidR="00F43DF6" w:rsidRDefault="00F43DF6">
            <w:pPr>
              <w:pStyle w:val="TableNAm"/>
              <w:ind w:left="551" w:hanging="551"/>
            </w:pPr>
            <w:r>
              <w:t>(b)</w:t>
            </w:r>
            <w:r>
              <w:tab/>
              <w:t>the basis for the determination of the current and future amounts of the payments; and</w:t>
            </w:r>
          </w:p>
        </w:tc>
      </w:tr>
      <w:tr w:rsidR="000F5718" w14:paraId="74B1EAEC" w14:textId="77777777">
        <w:trPr>
          <w:cantSplit/>
        </w:trPr>
        <w:tc>
          <w:tcPr>
            <w:tcW w:w="709" w:type="dxa"/>
            <w:tcBorders>
              <w:top w:val="nil"/>
              <w:bottom w:val="nil"/>
            </w:tcBorders>
          </w:tcPr>
          <w:p w14:paraId="0727F22B" w14:textId="77777777" w:rsidR="00F43DF6" w:rsidRDefault="00F43DF6">
            <w:pPr>
              <w:pStyle w:val="zTableNAm"/>
              <w:spacing w:before="0"/>
            </w:pPr>
          </w:p>
        </w:tc>
        <w:tc>
          <w:tcPr>
            <w:tcW w:w="4819" w:type="dxa"/>
            <w:tcBorders>
              <w:top w:val="nil"/>
              <w:bottom w:val="nil"/>
            </w:tcBorders>
          </w:tcPr>
          <w:p w14:paraId="22821D7C" w14:textId="77777777" w:rsidR="00F43DF6" w:rsidRDefault="00F43DF6">
            <w:pPr>
              <w:pStyle w:val="TableNAm"/>
              <w:ind w:left="551" w:hanging="551"/>
            </w:pPr>
            <w:r>
              <w:t>(c)</w:t>
            </w:r>
            <w:r>
              <w:tab/>
              <w:t>details of when the payments are to be made; and</w:t>
            </w:r>
          </w:p>
        </w:tc>
      </w:tr>
      <w:tr w:rsidR="000F5718" w14:paraId="60DA17D3" w14:textId="77777777">
        <w:trPr>
          <w:cantSplit/>
        </w:trPr>
        <w:tc>
          <w:tcPr>
            <w:tcW w:w="709" w:type="dxa"/>
            <w:tcBorders>
              <w:top w:val="nil"/>
              <w:bottom w:val="nil"/>
            </w:tcBorders>
          </w:tcPr>
          <w:p w14:paraId="688E4782" w14:textId="77777777" w:rsidR="00F43DF6" w:rsidRDefault="00F43DF6">
            <w:pPr>
              <w:pStyle w:val="zTableNAm"/>
              <w:spacing w:before="0"/>
            </w:pPr>
          </w:p>
        </w:tc>
        <w:tc>
          <w:tcPr>
            <w:tcW w:w="4819" w:type="dxa"/>
            <w:tcBorders>
              <w:top w:val="nil"/>
              <w:bottom w:val="nil"/>
            </w:tcBorders>
          </w:tcPr>
          <w:p w14:paraId="355A3618" w14:textId="77777777" w:rsidR="00F43DF6" w:rsidRDefault="00F43DF6">
            <w:pPr>
              <w:pStyle w:val="TableNAm"/>
              <w:ind w:left="551" w:hanging="551"/>
            </w:pPr>
            <w:r>
              <w:t>(d)</w:t>
            </w:r>
            <w:r>
              <w:tab/>
              <w:t>whether the resident will be liable for any of the payments if the resident permanently vacates the residential premises and another person has not been admitted to occupation of the premises under the retirement village scheme and if so, how long the resident will be liable for the payment; and</w:t>
            </w:r>
          </w:p>
        </w:tc>
      </w:tr>
      <w:tr w:rsidR="000F5718" w14:paraId="3126AA10" w14:textId="77777777">
        <w:trPr>
          <w:cantSplit/>
        </w:trPr>
        <w:tc>
          <w:tcPr>
            <w:tcW w:w="709" w:type="dxa"/>
            <w:tcBorders>
              <w:top w:val="nil"/>
            </w:tcBorders>
          </w:tcPr>
          <w:p w14:paraId="29D0E314" w14:textId="77777777" w:rsidR="00F43DF6" w:rsidRDefault="00F43DF6">
            <w:pPr>
              <w:pStyle w:val="zTableNAm"/>
              <w:spacing w:before="0"/>
            </w:pPr>
          </w:p>
        </w:tc>
        <w:tc>
          <w:tcPr>
            <w:tcW w:w="4819" w:type="dxa"/>
            <w:tcBorders>
              <w:top w:val="nil"/>
            </w:tcBorders>
          </w:tcPr>
          <w:p w14:paraId="4DA43F8C" w14:textId="77777777" w:rsidR="00F43DF6" w:rsidRDefault="00F43DF6">
            <w:pPr>
              <w:pStyle w:val="TableNAm"/>
              <w:ind w:left="551" w:hanging="551"/>
            </w:pPr>
            <w:r>
              <w:t>(e)</w:t>
            </w:r>
            <w:r>
              <w:tab/>
              <w:t>a reference to Note 2.</w:t>
            </w:r>
          </w:p>
        </w:tc>
      </w:tr>
      <w:tr w:rsidR="000F5718" w14:paraId="7FBAA530" w14:textId="77777777">
        <w:trPr>
          <w:cantSplit/>
        </w:trPr>
        <w:tc>
          <w:tcPr>
            <w:tcW w:w="709" w:type="dxa"/>
            <w:tcBorders>
              <w:bottom w:val="nil"/>
            </w:tcBorders>
          </w:tcPr>
          <w:p w14:paraId="3356F73D" w14:textId="77777777" w:rsidR="00F43DF6" w:rsidRDefault="00F43DF6">
            <w:pPr>
              <w:pStyle w:val="TableNAm"/>
              <w:keepNext/>
              <w:keepLines/>
            </w:pPr>
            <w:r>
              <w:t>5.</w:t>
            </w:r>
          </w:p>
        </w:tc>
        <w:tc>
          <w:tcPr>
            <w:tcW w:w="4819" w:type="dxa"/>
            <w:tcBorders>
              <w:bottom w:val="nil"/>
            </w:tcBorders>
          </w:tcPr>
          <w:p w14:paraId="2A57A751" w14:textId="77777777" w:rsidR="00F43DF6" w:rsidRDefault="00F43DF6">
            <w:pPr>
              <w:pStyle w:val="TableNAm"/>
              <w:keepNext/>
              <w:keepLines/>
            </w:pPr>
            <w:r>
              <w:t xml:space="preserve">A provision setting out the details of any reserve fund operating in respect of the retirement village, including the following — </w:t>
            </w:r>
          </w:p>
        </w:tc>
      </w:tr>
      <w:tr w:rsidR="000F5718" w14:paraId="011DAC7D" w14:textId="77777777">
        <w:trPr>
          <w:cantSplit/>
          <w:trHeight w:val="294"/>
        </w:trPr>
        <w:tc>
          <w:tcPr>
            <w:tcW w:w="709" w:type="dxa"/>
            <w:tcBorders>
              <w:top w:val="nil"/>
              <w:bottom w:val="nil"/>
            </w:tcBorders>
          </w:tcPr>
          <w:p w14:paraId="36602FAE" w14:textId="77777777" w:rsidR="00F43DF6" w:rsidRDefault="00F43DF6">
            <w:pPr>
              <w:pStyle w:val="zTableNAm"/>
              <w:keepNext/>
              <w:keepLines/>
              <w:spacing w:before="0"/>
            </w:pPr>
          </w:p>
        </w:tc>
        <w:tc>
          <w:tcPr>
            <w:tcW w:w="4819" w:type="dxa"/>
            <w:tcBorders>
              <w:top w:val="nil"/>
              <w:bottom w:val="nil"/>
            </w:tcBorders>
          </w:tcPr>
          <w:p w14:paraId="2311E8D3" w14:textId="77777777" w:rsidR="00F43DF6" w:rsidRDefault="00F43DF6">
            <w:pPr>
              <w:pStyle w:val="TableNAm"/>
              <w:keepNext/>
              <w:keepLines/>
              <w:ind w:left="551" w:hanging="551"/>
            </w:pPr>
            <w:r>
              <w:t>(a)</w:t>
            </w:r>
            <w:r>
              <w:tab/>
              <w:t xml:space="preserve">the purpose of the fund; </w:t>
            </w:r>
          </w:p>
        </w:tc>
      </w:tr>
      <w:tr w:rsidR="000F5718" w14:paraId="3966D363" w14:textId="77777777">
        <w:trPr>
          <w:cantSplit/>
        </w:trPr>
        <w:tc>
          <w:tcPr>
            <w:tcW w:w="709" w:type="dxa"/>
            <w:tcBorders>
              <w:top w:val="nil"/>
              <w:bottom w:val="nil"/>
            </w:tcBorders>
          </w:tcPr>
          <w:p w14:paraId="6A6EF5F9" w14:textId="77777777" w:rsidR="00F43DF6" w:rsidRDefault="00F43DF6">
            <w:pPr>
              <w:pStyle w:val="zTableNAm"/>
              <w:keepNext/>
              <w:spacing w:before="0"/>
            </w:pPr>
          </w:p>
        </w:tc>
        <w:tc>
          <w:tcPr>
            <w:tcW w:w="4819" w:type="dxa"/>
            <w:tcBorders>
              <w:top w:val="nil"/>
              <w:bottom w:val="nil"/>
            </w:tcBorders>
          </w:tcPr>
          <w:p w14:paraId="3DDF4500" w14:textId="77777777" w:rsidR="00F43DF6" w:rsidRDefault="00F43DF6">
            <w:pPr>
              <w:pStyle w:val="TableNAm"/>
              <w:keepNext/>
              <w:ind w:left="551" w:hanging="551"/>
            </w:pPr>
            <w:r>
              <w:t>(b)</w:t>
            </w:r>
            <w:r>
              <w:tab/>
              <w:t xml:space="preserve">any payment the resident is required to make to the fund in the form of — </w:t>
            </w:r>
          </w:p>
        </w:tc>
      </w:tr>
      <w:tr w:rsidR="000F5718" w14:paraId="778EBA55" w14:textId="77777777">
        <w:trPr>
          <w:cantSplit/>
        </w:trPr>
        <w:tc>
          <w:tcPr>
            <w:tcW w:w="709" w:type="dxa"/>
            <w:tcBorders>
              <w:top w:val="nil"/>
              <w:bottom w:val="nil"/>
            </w:tcBorders>
          </w:tcPr>
          <w:p w14:paraId="38C85442" w14:textId="77777777" w:rsidR="00F43DF6" w:rsidRDefault="00F43DF6">
            <w:pPr>
              <w:pStyle w:val="zTableNAm"/>
              <w:spacing w:before="0"/>
            </w:pPr>
          </w:p>
        </w:tc>
        <w:tc>
          <w:tcPr>
            <w:tcW w:w="4819" w:type="dxa"/>
            <w:tcBorders>
              <w:top w:val="nil"/>
              <w:bottom w:val="nil"/>
            </w:tcBorders>
          </w:tcPr>
          <w:p w14:paraId="785532E7" w14:textId="77777777" w:rsidR="00F43DF6" w:rsidRDefault="00F43DF6">
            <w:pPr>
              <w:pStyle w:val="TableNAm"/>
              <w:tabs>
                <w:tab w:val="left" w:pos="1011"/>
              </w:tabs>
              <w:ind w:left="1026" w:hanging="1026"/>
            </w:pPr>
            <w:r>
              <w:tab/>
              <w:t>(i)</w:t>
            </w:r>
            <w:r>
              <w:tab/>
              <w:t>recurrent charges; or</w:t>
            </w:r>
          </w:p>
        </w:tc>
      </w:tr>
      <w:tr w:rsidR="000F5718" w14:paraId="2D4C00A9" w14:textId="77777777">
        <w:trPr>
          <w:cantSplit/>
        </w:trPr>
        <w:tc>
          <w:tcPr>
            <w:tcW w:w="709" w:type="dxa"/>
            <w:tcBorders>
              <w:top w:val="nil"/>
              <w:bottom w:val="nil"/>
            </w:tcBorders>
          </w:tcPr>
          <w:p w14:paraId="398F36CE" w14:textId="77777777" w:rsidR="00F43DF6" w:rsidRDefault="00F43DF6">
            <w:pPr>
              <w:pStyle w:val="zTableNAm"/>
              <w:spacing w:before="0"/>
            </w:pPr>
          </w:p>
        </w:tc>
        <w:tc>
          <w:tcPr>
            <w:tcW w:w="4819" w:type="dxa"/>
            <w:tcBorders>
              <w:top w:val="nil"/>
              <w:bottom w:val="nil"/>
            </w:tcBorders>
          </w:tcPr>
          <w:p w14:paraId="46365447" w14:textId="77777777" w:rsidR="00F43DF6" w:rsidRDefault="00F43DF6">
            <w:pPr>
              <w:pStyle w:val="TableNAm"/>
              <w:tabs>
                <w:tab w:val="left" w:pos="1011"/>
              </w:tabs>
              <w:ind w:left="1026" w:hanging="1026"/>
            </w:pPr>
            <w:r>
              <w:tab/>
              <w:t>(ii)</w:t>
            </w:r>
            <w:r>
              <w:tab/>
              <w:t>an amount to be deducted from the premium repayable to the resident after the resident permanently vacates the premises;</w:t>
            </w:r>
          </w:p>
        </w:tc>
      </w:tr>
      <w:tr w:rsidR="000F5718" w14:paraId="5F95C120" w14:textId="77777777">
        <w:trPr>
          <w:cantSplit/>
        </w:trPr>
        <w:tc>
          <w:tcPr>
            <w:tcW w:w="709" w:type="dxa"/>
            <w:tcBorders>
              <w:top w:val="nil"/>
              <w:bottom w:val="nil"/>
            </w:tcBorders>
          </w:tcPr>
          <w:p w14:paraId="57C21734" w14:textId="77777777" w:rsidR="00F43DF6" w:rsidRDefault="00F43DF6">
            <w:pPr>
              <w:pStyle w:val="zTableNAm"/>
              <w:spacing w:before="0"/>
            </w:pPr>
          </w:p>
        </w:tc>
        <w:tc>
          <w:tcPr>
            <w:tcW w:w="4819" w:type="dxa"/>
            <w:tcBorders>
              <w:top w:val="nil"/>
              <w:bottom w:val="nil"/>
            </w:tcBorders>
          </w:tcPr>
          <w:p w14:paraId="4C010E7D" w14:textId="77777777" w:rsidR="00F43DF6" w:rsidRDefault="00F43DF6">
            <w:pPr>
              <w:pStyle w:val="TableNAm"/>
              <w:ind w:left="551" w:hanging="551"/>
            </w:pPr>
            <w:r>
              <w:t>(c)</w:t>
            </w:r>
            <w:r>
              <w:tab/>
              <w:t>any payment the administering body is required to make to the reserve fund under section 23(5) of the Act;</w:t>
            </w:r>
          </w:p>
        </w:tc>
      </w:tr>
      <w:tr w:rsidR="000F5718" w14:paraId="0AAF0F10" w14:textId="77777777">
        <w:trPr>
          <w:cantSplit/>
        </w:trPr>
        <w:tc>
          <w:tcPr>
            <w:tcW w:w="709" w:type="dxa"/>
            <w:tcBorders>
              <w:top w:val="nil"/>
              <w:bottom w:val="nil"/>
            </w:tcBorders>
          </w:tcPr>
          <w:p w14:paraId="0F1EE229" w14:textId="77777777" w:rsidR="00F43DF6" w:rsidRDefault="00F43DF6">
            <w:pPr>
              <w:pStyle w:val="zTableNAm"/>
              <w:spacing w:before="0"/>
            </w:pPr>
          </w:p>
        </w:tc>
        <w:tc>
          <w:tcPr>
            <w:tcW w:w="4819" w:type="dxa"/>
            <w:tcBorders>
              <w:top w:val="nil"/>
              <w:bottom w:val="nil"/>
            </w:tcBorders>
          </w:tcPr>
          <w:p w14:paraId="2ED70A33" w14:textId="77777777" w:rsidR="00F43DF6" w:rsidRDefault="00F43DF6">
            <w:pPr>
              <w:pStyle w:val="TableNAm"/>
              <w:ind w:left="551" w:hanging="551"/>
            </w:pPr>
            <w:r>
              <w:t>(d)</w:t>
            </w:r>
            <w:r>
              <w:tab/>
              <w:t>the amount and source of any other income used to meet expenditure from the reserve fund;</w:t>
            </w:r>
          </w:p>
        </w:tc>
      </w:tr>
      <w:tr w:rsidR="000F5718" w14:paraId="787FEEBE" w14:textId="77777777">
        <w:trPr>
          <w:cantSplit/>
        </w:trPr>
        <w:tc>
          <w:tcPr>
            <w:tcW w:w="709" w:type="dxa"/>
            <w:tcBorders>
              <w:top w:val="nil"/>
              <w:bottom w:val="nil"/>
            </w:tcBorders>
          </w:tcPr>
          <w:p w14:paraId="78E185B1" w14:textId="77777777" w:rsidR="00F43DF6" w:rsidRDefault="00F43DF6">
            <w:pPr>
              <w:pStyle w:val="zTableNAm"/>
              <w:spacing w:before="0"/>
            </w:pPr>
          </w:p>
        </w:tc>
        <w:tc>
          <w:tcPr>
            <w:tcW w:w="4819" w:type="dxa"/>
            <w:tcBorders>
              <w:top w:val="nil"/>
              <w:bottom w:val="nil"/>
            </w:tcBorders>
          </w:tcPr>
          <w:p w14:paraId="7ED2CFEF" w14:textId="77777777" w:rsidR="00F43DF6" w:rsidRDefault="00F43DF6">
            <w:pPr>
              <w:pStyle w:val="TableNAm"/>
              <w:ind w:left="551" w:hanging="551"/>
            </w:pPr>
            <w:r>
              <w:t>(e)</w:t>
            </w:r>
            <w:r>
              <w:tab/>
              <w:t>the method of calculation used to determine the payments or amounts referred to in paragraphs (b) to (d);</w:t>
            </w:r>
          </w:p>
        </w:tc>
      </w:tr>
      <w:tr w:rsidR="000F5718" w14:paraId="1F3817EA" w14:textId="77777777">
        <w:trPr>
          <w:cantSplit/>
        </w:trPr>
        <w:tc>
          <w:tcPr>
            <w:tcW w:w="709" w:type="dxa"/>
            <w:tcBorders>
              <w:top w:val="nil"/>
            </w:tcBorders>
          </w:tcPr>
          <w:p w14:paraId="5EF6F704" w14:textId="77777777" w:rsidR="00F43DF6" w:rsidRDefault="00F43DF6">
            <w:pPr>
              <w:pStyle w:val="zTableNAm"/>
              <w:spacing w:before="0"/>
            </w:pPr>
          </w:p>
        </w:tc>
        <w:tc>
          <w:tcPr>
            <w:tcW w:w="4819" w:type="dxa"/>
            <w:tcBorders>
              <w:top w:val="nil"/>
            </w:tcBorders>
          </w:tcPr>
          <w:p w14:paraId="436F485E" w14:textId="77777777" w:rsidR="00F43DF6" w:rsidRDefault="00F43DF6">
            <w:pPr>
              <w:pStyle w:val="TableNAm"/>
              <w:ind w:left="551" w:hanging="551"/>
            </w:pPr>
            <w:r>
              <w:t>(f)</w:t>
            </w:r>
            <w:r>
              <w:tab/>
              <w:t>a reference to Note 2.</w:t>
            </w:r>
          </w:p>
        </w:tc>
      </w:tr>
      <w:tr w:rsidR="000F5718" w14:paraId="633E0B56" w14:textId="77777777">
        <w:trPr>
          <w:cantSplit/>
        </w:trPr>
        <w:tc>
          <w:tcPr>
            <w:tcW w:w="709" w:type="dxa"/>
            <w:tcBorders>
              <w:bottom w:val="nil"/>
            </w:tcBorders>
          </w:tcPr>
          <w:p w14:paraId="45FA36B6" w14:textId="77777777" w:rsidR="00F43DF6" w:rsidRDefault="00F43DF6">
            <w:pPr>
              <w:pStyle w:val="TableNAm"/>
              <w:keepNext/>
              <w:keepLines/>
            </w:pPr>
            <w:r>
              <w:lastRenderedPageBreak/>
              <w:t>6.</w:t>
            </w:r>
          </w:p>
        </w:tc>
        <w:tc>
          <w:tcPr>
            <w:tcW w:w="4819" w:type="dxa"/>
            <w:tcBorders>
              <w:bottom w:val="nil"/>
            </w:tcBorders>
          </w:tcPr>
          <w:p w14:paraId="2B11C1A1" w14:textId="77777777" w:rsidR="00F43DF6" w:rsidRDefault="00F43DF6">
            <w:pPr>
              <w:pStyle w:val="TableNAm"/>
              <w:keepNext/>
              <w:keepLines/>
            </w:pPr>
            <w:r>
              <w:t xml:space="preserve">If the costs of carrying out maintenance, repair, renovation or replacement work in respect of buildings, structures, fixtures, chattels and other capital items in the village are not paid out of a reserve fund operating in respect of the retirement village, a provision setting out — </w:t>
            </w:r>
          </w:p>
        </w:tc>
      </w:tr>
      <w:tr w:rsidR="000F5718" w14:paraId="63272FCC" w14:textId="77777777">
        <w:trPr>
          <w:cantSplit/>
        </w:trPr>
        <w:tc>
          <w:tcPr>
            <w:tcW w:w="709" w:type="dxa"/>
            <w:tcBorders>
              <w:top w:val="nil"/>
              <w:bottom w:val="nil"/>
            </w:tcBorders>
          </w:tcPr>
          <w:p w14:paraId="5E45D7E1" w14:textId="77777777" w:rsidR="00F43DF6" w:rsidRDefault="00F43DF6">
            <w:pPr>
              <w:pStyle w:val="zTableNAm"/>
              <w:spacing w:before="0"/>
            </w:pPr>
          </w:p>
        </w:tc>
        <w:tc>
          <w:tcPr>
            <w:tcW w:w="4819" w:type="dxa"/>
            <w:tcBorders>
              <w:top w:val="nil"/>
              <w:bottom w:val="nil"/>
            </w:tcBorders>
          </w:tcPr>
          <w:p w14:paraId="3877B352" w14:textId="77777777" w:rsidR="00F43DF6" w:rsidRDefault="00F43DF6">
            <w:pPr>
              <w:pStyle w:val="TableNAm"/>
              <w:ind w:left="551" w:hanging="551"/>
            </w:pPr>
            <w:r>
              <w:t>(a)</w:t>
            </w:r>
            <w:r>
              <w:tab/>
              <w:t>the contributions to be made by the resident and by the administering body to those costs; and</w:t>
            </w:r>
          </w:p>
        </w:tc>
      </w:tr>
      <w:tr w:rsidR="000F5718" w14:paraId="718376E2" w14:textId="77777777">
        <w:trPr>
          <w:cantSplit/>
        </w:trPr>
        <w:tc>
          <w:tcPr>
            <w:tcW w:w="709" w:type="dxa"/>
            <w:tcBorders>
              <w:top w:val="nil"/>
              <w:bottom w:val="nil"/>
            </w:tcBorders>
          </w:tcPr>
          <w:p w14:paraId="71618B3C" w14:textId="77777777" w:rsidR="00F43DF6" w:rsidRDefault="00F43DF6">
            <w:pPr>
              <w:pStyle w:val="zTableNAm"/>
              <w:spacing w:before="0"/>
            </w:pPr>
          </w:p>
        </w:tc>
        <w:tc>
          <w:tcPr>
            <w:tcW w:w="4819" w:type="dxa"/>
            <w:tcBorders>
              <w:top w:val="nil"/>
              <w:bottom w:val="nil"/>
            </w:tcBorders>
          </w:tcPr>
          <w:p w14:paraId="46276CBD" w14:textId="77777777" w:rsidR="00F43DF6" w:rsidRDefault="00F43DF6">
            <w:pPr>
              <w:pStyle w:val="TableNAm"/>
              <w:ind w:left="551" w:hanging="551"/>
            </w:pPr>
            <w:r>
              <w:t>(b)</w:t>
            </w:r>
            <w:r>
              <w:tab/>
              <w:t>the method of calculation used to determine the contributions to the costs; and</w:t>
            </w:r>
          </w:p>
        </w:tc>
      </w:tr>
      <w:tr w:rsidR="000F5718" w14:paraId="52242CC6" w14:textId="77777777">
        <w:trPr>
          <w:cantSplit/>
        </w:trPr>
        <w:tc>
          <w:tcPr>
            <w:tcW w:w="709" w:type="dxa"/>
            <w:tcBorders>
              <w:top w:val="nil"/>
            </w:tcBorders>
          </w:tcPr>
          <w:p w14:paraId="5B74AF57" w14:textId="77777777" w:rsidR="00F43DF6" w:rsidRDefault="00F43DF6">
            <w:pPr>
              <w:pStyle w:val="zTableNAm"/>
              <w:keepNext/>
              <w:spacing w:before="0"/>
            </w:pPr>
          </w:p>
        </w:tc>
        <w:tc>
          <w:tcPr>
            <w:tcW w:w="4819" w:type="dxa"/>
            <w:tcBorders>
              <w:top w:val="nil"/>
            </w:tcBorders>
          </w:tcPr>
          <w:p w14:paraId="26778488" w14:textId="77777777" w:rsidR="00F43DF6" w:rsidRDefault="00F43DF6">
            <w:pPr>
              <w:pStyle w:val="TableNAm"/>
              <w:keepNext/>
              <w:ind w:left="551" w:hanging="551"/>
            </w:pPr>
            <w:r>
              <w:t>(c)</w:t>
            </w:r>
            <w:r>
              <w:tab/>
              <w:t>how any contribution to the costs by the resident is to be paid.</w:t>
            </w:r>
          </w:p>
        </w:tc>
      </w:tr>
      <w:tr w:rsidR="000F5718" w14:paraId="2DE20924" w14:textId="77777777">
        <w:trPr>
          <w:cantSplit/>
        </w:trPr>
        <w:tc>
          <w:tcPr>
            <w:tcW w:w="709" w:type="dxa"/>
            <w:tcBorders>
              <w:bottom w:val="nil"/>
            </w:tcBorders>
          </w:tcPr>
          <w:p w14:paraId="50D679D3" w14:textId="77777777" w:rsidR="00F43DF6" w:rsidRDefault="00F43DF6">
            <w:pPr>
              <w:pStyle w:val="TableNAm"/>
            </w:pPr>
            <w:r>
              <w:t>7.</w:t>
            </w:r>
          </w:p>
        </w:tc>
        <w:tc>
          <w:tcPr>
            <w:tcW w:w="4819" w:type="dxa"/>
            <w:tcBorders>
              <w:bottom w:val="nil"/>
            </w:tcBorders>
          </w:tcPr>
          <w:p w14:paraId="4F0C81F2" w14:textId="77777777" w:rsidR="00F43DF6" w:rsidRDefault="00F43DF6">
            <w:pPr>
              <w:pStyle w:val="TableNAm"/>
            </w:pPr>
            <w:r>
              <w:t xml:space="preserve">A provision setting out — </w:t>
            </w:r>
          </w:p>
        </w:tc>
      </w:tr>
      <w:tr w:rsidR="000F5718" w14:paraId="79CD104C" w14:textId="77777777">
        <w:trPr>
          <w:cantSplit/>
        </w:trPr>
        <w:tc>
          <w:tcPr>
            <w:tcW w:w="709" w:type="dxa"/>
            <w:tcBorders>
              <w:top w:val="nil"/>
              <w:bottom w:val="nil"/>
            </w:tcBorders>
          </w:tcPr>
          <w:p w14:paraId="538576F4" w14:textId="77777777" w:rsidR="00F43DF6" w:rsidRDefault="00F43DF6">
            <w:pPr>
              <w:pStyle w:val="zTableNAm"/>
              <w:spacing w:before="0"/>
            </w:pPr>
          </w:p>
        </w:tc>
        <w:tc>
          <w:tcPr>
            <w:tcW w:w="4819" w:type="dxa"/>
            <w:tcBorders>
              <w:top w:val="nil"/>
              <w:bottom w:val="nil"/>
            </w:tcBorders>
          </w:tcPr>
          <w:p w14:paraId="4231566B" w14:textId="77777777" w:rsidR="00F43DF6" w:rsidRDefault="00F43DF6">
            <w:pPr>
              <w:pStyle w:val="TableNAm"/>
              <w:ind w:left="551" w:hanging="551"/>
            </w:pPr>
            <w:r>
              <w:t>(a)</w:t>
            </w:r>
            <w:r>
              <w:tab/>
              <w:t>who is responsible for the cost of any independent audit of the annual financial statements of the retirement village carried out in accordance with the Code; and</w:t>
            </w:r>
          </w:p>
        </w:tc>
      </w:tr>
      <w:tr w:rsidR="000F5718" w14:paraId="2479529F" w14:textId="77777777">
        <w:trPr>
          <w:cantSplit/>
        </w:trPr>
        <w:tc>
          <w:tcPr>
            <w:tcW w:w="709" w:type="dxa"/>
            <w:tcBorders>
              <w:top w:val="nil"/>
            </w:tcBorders>
          </w:tcPr>
          <w:p w14:paraId="4AF7341C" w14:textId="77777777" w:rsidR="00F43DF6" w:rsidRDefault="00F43DF6">
            <w:pPr>
              <w:pStyle w:val="zTableNAm"/>
              <w:spacing w:before="0"/>
            </w:pPr>
          </w:p>
        </w:tc>
        <w:tc>
          <w:tcPr>
            <w:tcW w:w="4819" w:type="dxa"/>
            <w:tcBorders>
              <w:top w:val="nil"/>
            </w:tcBorders>
          </w:tcPr>
          <w:p w14:paraId="089703CC" w14:textId="77777777" w:rsidR="00F43DF6" w:rsidRDefault="00F43DF6">
            <w:pPr>
              <w:pStyle w:val="TableNAm"/>
              <w:ind w:left="551" w:hanging="551"/>
            </w:pPr>
            <w:r>
              <w:t>(b)</w:t>
            </w:r>
            <w:r>
              <w:tab/>
              <w:t>if the cost is to be shared between the administering body and the residents, how such costs are to be apportioned between the administering body and the residents.</w:t>
            </w:r>
          </w:p>
        </w:tc>
      </w:tr>
    </w:tbl>
    <w:p w14:paraId="5D63695D" w14:textId="77777777" w:rsidR="00F43DF6" w:rsidRDefault="00F43DF6">
      <w:pPr>
        <w:pStyle w:val="Subsection"/>
        <w:keepNext/>
      </w:pPr>
      <w:r>
        <w:tab/>
        <w:t>(2)</w:t>
      </w:r>
      <w:r>
        <w:tab/>
        <w:t xml:space="preserve">However, the provisions or matters listed in items 1, 2, 5(b)(ii), 6 and 7 of the Table to subregulation (1) do not apply to a </w:t>
      </w:r>
      <w:r>
        <w:lastRenderedPageBreak/>
        <w:t>residence contract if the residence contract is a short</w:t>
      </w:r>
      <w:r>
        <w:noBreakHyphen/>
        <w:t>term residence contract.</w:t>
      </w:r>
    </w:p>
    <w:p w14:paraId="49CDF930" w14:textId="77777777" w:rsidR="00F43DF6" w:rsidRDefault="00F43DF6">
      <w:pPr>
        <w:pStyle w:val="Footnotesection"/>
      </w:pPr>
      <w:r>
        <w:tab/>
        <w:t>[Regulation 7F inserted: Gazette 24 Mar 2015 p. 1011</w:t>
      </w:r>
      <w:r>
        <w:noBreakHyphen/>
        <w:t>15; amended: Gazette 23 Mar 2016 p. 865.]</w:t>
      </w:r>
    </w:p>
    <w:p w14:paraId="7DDD8F8F" w14:textId="77777777" w:rsidR="00F43DF6" w:rsidRDefault="00F43DF6">
      <w:pPr>
        <w:pStyle w:val="Heading5"/>
      </w:pPr>
      <w:bookmarkStart w:id="27" w:name="_Toc238629648"/>
      <w:r>
        <w:rPr>
          <w:rStyle w:val="CharSectno"/>
        </w:rPr>
        <w:t>7G</w:t>
      </w:r>
      <w:r>
        <w:t>.</w:t>
      </w:r>
      <w:r>
        <w:tab/>
        <w:t>Matters relating to condition of premises to be included in residence contract</w:t>
      </w:r>
      <w:bookmarkEnd w:id="27"/>
    </w:p>
    <w:p w14:paraId="37D95B15" w14:textId="77777777" w:rsidR="00F43DF6" w:rsidRDefault="00F43DF6">
      <w:pPr>
        <w:pStyle w:val="Subsection"/>
      </w:pPr>
      <w:r>
        <w:tab/>
        <w:t>(1)</w:t>
      </w:r>
      <w:r>
        <w:tab/>
        <w:t>A residence contract must include the provisions or matters listed in the Table relating to the condition of the residential premises and village infrastructure covered by the contract.</w:t>
      </w:r>
    </w:p>
    <w:p w14:paraId="28881178" w14:textId="77777777" w:rsidR="00F43DF6" w:rsidRDefault="00F43DF6">
      <w:pPr>
        <w:pStyle w:val="THeadingNAm"/>
        <w:widowControl w:val="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819"/>
      </w:tblGrid>
      <w:tr w:rsidR="000F5718" w14:paraId="7CF7CC0D" w14:textId="77777777">
        <w:trPr>
          <w:cantSplit/>
          <w:tblHeader/>
        </w:trPr>
        <w:tc>
          <w:tcPr>
            <w:tcW w:w="709" w:type="dxa"/>
          </w:tcPr>
          <w:p w14:paraId="0712DE19" w14:textId="77777777" w:rsidR="00F43DF6" w:rsidRDefault="00F43DF6">
            <w:pPr>
              <w:pStyle w:val="TableNAm"/>
            </w:pPr>
            <w:r>
              <w:rPr>
                <w:b/>
                <w:bCs/>
              </w:rPr>
              <w:t>Item</w:t>
            </w:r>
          </w:p>
        </w:tc>
        <w:tc>
          <w:tcPr>
            <w:tcW w:w="4819" w:type="dxa"/>
          </w:tcPr>
          <w:p w14:paraId="79DF0CB7" w14:textId="77777777" w:rsidR="00F43DF6" w:rsidRDefault="00F43DF6">
            <w:pPr>
              <w:pStyle w:val="TableNAm"/>
              <w:jc w:val="center"/>
            </w:pPr>
            <w:r>
              <w:rPr>
                <w:b/>
                <w:bCs/>
              </w:rPr>
              <w:t>Provision or matter relating to condition of premises</w:t>
            </w:r>
          </w:p>
        </w:tc>
      </w:tr>
      <w:tr w:rsidR="000F5718" w14:paraId="0C76D804" w14:textId="77777777">
        <w:tc>
          <w:tcPr>
            <w:tcW w:w="709" w:type="dxa"/>
            <w:tcBorders>
              <w:bottom w:val="nil"/>
            </w:tcBorders>
          </w:tcPr>
          <w:p w14:paraId="495C0D6D" w14:textId="77777777" w:rsidR="00F43DF6" w:rsidRDefault="00F43DF6">
            <w:pPr>
              <w:pStyle w:val="TableNAm"/>
              <w:keepNext/>
            </w:pPr>
            <w:r>
              <w:t>1.</w:t>
            </w:r>
          </w:p>
        </w:tc>
        <w:tc>
          <w:tcPr>
            <w:tcW w:w="4819" w:type="dxa"/>
            <w:tcBorders>
              <w:bottom w:val="nil"/>
            </w:tcBorders>
          </w:tcPr>
          <w:p w14:paraId="6B7BEE6E" w14:textId="77777777" w:rsidR="00F43DF6" w:rsidRDefault="00F43DF6">
            <w:pPr>
              <w:pStyle w:val="TableNAm"/>
              <w:keepNext/>
            </w:pPr>
            <w:r>
              <w:t xml:space="preserve">A provision setting out — </w:t>
            </w:r>
          </w:p>
        </w:tc>
      </w:tr>
      <w:tr w:rsidR="000F5718" w14:paraId="6FD2436F" w14:textId="77777777">
        <w:tc>
          <w:tcPr>
            <w:tcW w:w="709" w:type="dxa"/>
            <w:tcBorders>
              <w:top w:val="nil"/>
              <w:bottom w:val="nil"/>
            </w:tcBorders>
          </w:tcPr>
          <w:p w14:paraId="4649D437" w14:textId="77777777" w:rsidR="00F43DF6" w:rsidRDefault="00F43DF6">
            <w:pPr>
              <w:pStyle w:val="TableNAm"/>
              <w:spacing w:before="0"/>
            </w:pPr>
          </w:p>
        </w:tc>
        <w:tc>
          <w:tcPr>
            <w:tcW w:w="4819" w:type="dxa"/>
            <w:tcBorders>
              <w:top w:val="nil"/>
              <w:bottom w:val="nil"/>
            </w:tcBorders>
          </w:tcPr>
          <w:p w14:paraId="195F15C1" w14:textId="77777777" w:rsidR="00F43DF6" w:rsidRDefault="00F43DF6">
            <w:pPr>
              <w:pStyle w:val="TableNAm"/>
              <w:ind w:left="551" w:hanging="551"/>
            </w:pPr>
            <w:r>
              <w:t>(a)</w:t>
            </w:r>
            <w:r>
              <w:tab/>
              <w:t>who is responsible for arranging to carry out maintenance, repair or replacement work to ensure that the residential premises and any fixtures, chattels and capital items included in, or attached or connected to, the residential premises are maintained in a reasonable condition during the occupation of the premises; and</w:t>
            </w:r>
          </w:p>
        </w:tc>
      </w:tr>
      <w:tr w:rsidR="000F5718" w14:paraId="15875E55" w14:textId="77777777">
        <w:tc>
          <w:tcPr>
            <w:tcW w:w="709" w:type="dxa"/>
            <w:tcBorders>
              <w:top w:val="nil"/>
              <w:bottom w:val="nil"/>
            </w:tcBorders>
          </w:tcPr>
          <w:p w14:paraId="7071ED9C" w14:textId="77777777" w:rsidR="00F43DF6" w:rsidRDefault="00F43DF6">
            <w:pPr>
              <w:pStyle w:val="TableNAm"/>
              <w:spacing w:before="0"/>
            </w:pPr>
          </w:p>
        </w:tc>
        <w:tc>
          <w:tcPr>
            <w:tcW w:w="4819" w:type="dxa"/>
            <w:tcBorders>
              <w:top w:val="nil"/>
              <w:bottom w:val="nil"/>
            </w:tcBorders>
          </w:tcPr>
          <w:p w14:paraId="5DB57647" w14:textId="77777777" w:rsidR="00F43DF6" w:rsidRDefault="00F43DF6">
            <w:pPr>
              <w:pStyle w:val="TableNAm"/>
              <w:ind w:left="551" w:hanging="551"/>
            </w:pPr>
            <w:r>
              <w:t>(b)</w:t>
            </w:r>
            <w:r>
              <w:tab/>
              <w:t>the contributions to be made by the resident and by the administering body to the costs of carrying out the work referred to in paragraph (a); and</w:t>
            </w:r>
          </w:p>
        </w:tc>
      </w:tr>
      <w:tr w:rsidR="000F5718" w14:paraId="16A9DD11" w14:textId="77777777">
        <w:tc>
          <w:tcPr>
            <w:tcW w:w="709" w:type="dxa"/>
            <w:tcBorders>
              <w:top w:val="nil"/>
              <w:bottom w:val="nil"/>
            </w:tcBorders>
          </w:tcPr>
          <w:p w14:paraId="053AA2DF" w14:textId="77777777" w:rsidR="00F43DF6" w:rsidRDefault="00F43DF6">
            <w:pPr>
              <w:pStyle w:val="TableNAm"/>
              <w:spacing w:before="0"/>
            </w:pPr>
          </w:p>
        </w:tc>
        <w:tc>
          <w:tcPr>
            <w:tcW w:w="4819" w:type="dxa"/>
            <w:tcBorders>
              <w:top w:val="nil"/>
              <w:bottom w:val="nil"/>
            </w:tcBorders>
          </w:tcPr>
          <w:p w14:paraId="3586FD22" w14:textId="77777777" w:rsidR="00F43DF6" w:rsidRDefault="00F43DF6">
            <w:pPr>
              <w:pStyle w:val="TableNAm"/>
              <w:ind w:left="551" w:hanging="551"/>
            </w:pPr>
            <w:r>
              <w:t>(c)</w:t>
            </w:r>
            <w:r>
              <w:tab/>
              <w:t xml:space="preserve">if the resident is required to make a contribution to the costs of carrying out the work, the procedures to be followed in obtaining the consent of the resident to </w:t>
            </w:r>
            <w:r>
              <w:lastRenderedPageBreak/>
              <w:t>the carrying out of the work and the cost of the work; and</w:t>
            </w:r>
          </w:p>
        </w:tc>
      </w:tr>
      <w:tr w:rsidR="000F5718" w14:paraId="4293A0A0" w14:textId="77777777">
        <w:tc>
          <w:tcPr>
            <w:tcW w:w="709" w:type="dxa"/>
            <w:tcBorders>
              <w:top w:val="nil"/>
              <w:bottom w:val="nil"/>
            </w:tcBorders>
          </w:tcPr>
          <w:p w14:paraId="0D92953E" w14:textId="77777777" w:rsidR="00F43DF6" w:rsidRDefault="00F43DF6">
            <w:pPr>
              <w:pStyle w:val="TableNAm"/>
              <w:spacing w:before="0"/>
            </w:pPr>
          </w:p>
        </w:tc>
        <w:tc>
          <w:tcPr>
            <w:tcW w:w="4819" w:type="dxa"/>
            <w:tcBorders>
              <w:top w:val="nil"/>
              <w:bottom w:val="nil"/>
            </w:tcBorders>
          </w:tcPr>
          <w:p w14:paraId="4B742A9D" w14:textId="77777777" w:rsidR="00F43DF6" w:rsidRDefault="00F43DF6">
            <w:pPr>
              <w:pStyle w:val="TableNAm"/>
              <w:ind w:left="551" w:hanging="551"/>
            </w:pPr>
            <w:r>
              <w:t>(d)</w:t>
            </w:r>
            <w:r>
              <w:tab/>
              <w:t>if the resident does not agree with the cost of work that is to be arranged by the administering body and paid for by the resident, a provision that the resident may instead arrange for the work to be carried out at the expense of the resident; and</w:t>
            </w:r>
          </w:p>
        </w:tc>
      </w:tr>
      <w:tr w:rsidR="000F5718" w14:paraId="668B2A80" w14:textId="77777777">
        <w:trPr>
          <w:cantSplit/>
        </w:trPr>
        <w:tc>
          <w:tcPr>
            <w:tcW w:w="709" w:type="dxa"/>
            <w:tcBorders>
              <w:top w:val="nil"/>
            </w:tcBorders>
          </w:tcPr>
          <w:p w14:paraId="348600ED" w14:textId="77777777" w:rsidR="00F43DF6" w:rsidRDefault="00F43DF6">
            <w:pPr>
              <w:pStyle w:val="TableNAm"/>
              <w:spacing w:before="0"/>
            </w:pPr>
          </w:p>
        </w:tc>
        <w:tc>
          <w:tcPr>
            <w:tcW w:w="4819" w:type="dxa"/>
            <w:tcBorders>
              <w:top w:val="nil"/>
            </w:tcBorders>
          </w:tcPr>
          <w:p w14:paraId="13DE6608" w14:textId="77777777" w:rsidR="00F43DF6" w:rsidRDefault="00F43DF6">
            <w:pPr>
              <w:pStyle w:val="TableNAm"/>
              <w:ind w:left="551" w:hanging="551"/>
            </w:pPr>
            <w:r>
              <w:t>(e)</w:t>
            </w:r>
            <w:r>
              <w:tab/>
              <w:t>how any contribution to the costs by the resident is to be paid; and</w:t>
            </w:r>
          </w:p>
          <w:p w14:paraId="55FD03E4" w14:textId="77777777" w:rsidR="00F43DF6" w:rsidRDefault="00F43DF6">
            <w:pPr>
              <w:pStyle w:val="TableNAm"/>
              <w:ind w:left="551" w:hanging="551"/>
            </w:pPr>
            <w:r>
              <w:t>(f)</w:t>
            </w:r>
            <w:r>
              <w:tab/>
              <w:t>a reference to Note 3.</w:t>
            </w:r>
          </w:p>
        </w:tc>
      </w:tr>
      <w:tr w:rsidR="000F5718" w14:paraId="434E455D" w14:textId="77777777">
        <w:tblPrEx>
          <w:tblLook w:val="04A0" w:firstRow="1" w:lastRow="0" w:firstColumn="1" w:lastColumn="0" w:noHBand="0" w:noVBand="1"/>
        </w:tblPrEx>
        <w:trPr>
          <w:cantSplit/>
        </w:trPr>
        <w:tc>
          <w:tcPr>
            <w:tcW w:w="709" w:type="dxa"/>
            <w:tcBorders>
              <w:top w:val="single" w:sz="4" w:space="0" w:color="auto"/>
              <w:left w:val="single" w:sz="4" w:space="0" w:color="auto"/>
              <w:bottom w:val="nil"/>
              <w:right w:val="single" w:sz="4" w:space="0" w:color="auto"/>
            </w:tcBorders>
            <w:hideMark/>
          </w:tcPr>
          <w:p w14:paraId="03EA6731" w14:textId="77777777" w:rsidR="00F43DF6" w:rsidRDefault="00F43DF6">
            <w:pPr>
              <w:pStyle w:val="TableNAm"/>
            </w:pPr>
            <w:r>
              <w:t>2.</w:t>
            </w:r>
          </w:p>
        </w:tc>
        <w:tc>
          <w:tcPr>
            <w:tcW w:w="4819" w:type="dxa"/>
            <w:tcBorders>
              <w:top w:val="single" w:sz="4" w:space="0" w:color="auto"/>
              <w:left w:val="single" w:sz="4" w:space="0" w:color="auto"/>
              <w:bottom w:val="nil"/>
              <w:right w:val="single" w:sz="4" w:space="0" w:color="auto"/>
            </w:tcBorders>
            <w:hideMark/>
          </w:tcPr>
          <w:p w14:paraId="52856B7C" w14:textId="77777777" w:rsidR="00F43DF6" w:rsidRDefault="00F43DF6">
            <w:pPr>
              <w:pStyle w:val="TableNAm"/>
            </w:pPr>
            <w:r>
              <w:t xml:space="preserve">A provision setting out — </w:t>
            </w:r>
          </w:p>
          <w:p w14:paraId="63796616" w14:textId="77777777" w:rsidR="00F43DF6" w:rsidRDefault="00F43DF6">
            <w:pPr>
              <w:pStyle w:val="TableNAm"/>
              <w:ind w:left="551" w:hanging="551"/>
            </w:pPr>
            <w:r>
              <w:t>(a)</w:t>
            </w:r>
            <w:r>
              <w:tab/>
              <w:t>who is responsible for arranging to refurbish the residential premises in accordance with the Code if the resident permanently vacates the premises; and</w:t>
            </w:r>
          </w:p>
        </w:tc>
      </w:tr>
      <w:tr w:rsidR="000F5718" w14:paraId="7782F634"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2CC7E5CA" w14:textId="77777777" w:rsidR="00F43DF6" w:rsidRDefault="00F43DF6">
            <w:pPr>
              <w:pStyle w:val="zTableNAm"/>
            </w:pPr>
          </w:p>
        </w:tc>
        <w:tc>
          <w:tcPr>
            <w:tcW w:w="4819" w:type="dxa"/>
            <w:tcBorders>
              <w:top w:val="nil"/>
              <w:left w:val="single" w:sz="4" w:space="0" w:color="auto"/>
              <w:bottom w:val="nil"/>
              <w:right w:val="single" w:sz="4" w:space="0" w:color="auto"/>
            </w:tcBorders>
          </w:tcPr>
          <w:p w14:paraId="0BC74A88" w14:textId="77777777" w:rsidR="00F43DF6" w:rsidRDefault="00F43DF6">
            <w:pPr>
              <w:pStyle w:val="TableNAm"/>
              <w:ind w:left="551" w:hanging="551"/>
            </w:pPr>
            <w:r>
              <w:t>(b)</w:t>
            </w:r>
            <w:r>
              <w:tab/>
              <w:t>the contributions to be made by the resident and by the administering body to the costs of carrying out the work referred to in paragraph (a); and</w:t>
            </w:r>
          </w:p>
        </w:tc>
      </w:tr>
      <w:tr w:rsidR="000F5718" w14:paraId="7336AC22"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762C2EEF" w14:textId="77777777" w:rsidR="00F43DF6" w:rsidRDefault="00F43DF6">
            <w:pPr>
              <w:pStyle w:val="zTableNAm"/>
            </w:pPr>
          </w:p>
        </w:tc>
        <w:tc>
          <w:tcPr>
            <w:tcW w:w="4819" w:type="dxa"/>
            <w:tcBorders>
              <w:top w:val="nil"/>
              <w:left w:val="single" w:sz="4" w:space="0" w:color="auto"/>
              <w:bottom w:val="nil"/>
              <w:right w:val="single" w:sz="4" w:space="0" w:color="auto"/>
            </w:tcBorders>
          </w:tcPr>
          <w:p w14:paraId="18118562" w14:textId="77777777" w:rsidR="00F43DF6" w:rsidRDefault="00F43DF6">
            <w:pPr>
              <w:pStyle w:val="TableNAm"/>
              <w:ind w:left="551" w:hanging="551"/>
            </w:pPr>
            <w:r>
              <w:t>(c)</w:t>
            </w:r>
            <w:r>
              <w:tab/>
              <w:t>how any contribution to the costs by or on behalf of the resident is to be paid; and</w:t>
            </w:r>
          </w:p>
        </w:tc>
      </w:tr>
      <w:tr w:rsidR="000F5718" w14:paraId="51D12A7F" w14:textId="77777777">
        <w:tblPrEx>
          <w:tblLook w:val="04A0" w:firstRow="1" w:lastRow="0" w:firstColumn="1" w:lastColumn="0" w:noHBand="0" w:noVBand="1"/>
        </w:tblPrEx>
        <w:trPr>
          <w:cantSplit/>
        </w:trPr>
        <w:tc>
          <w:tcPr>
            <w:tcW w:w="709" w:type="dxa"/>
            <w:tcBorders>
              <w:top w:val="nil"/>
              <w:left w:val="single" w:sz="4" w:space="0" w:color="auto"/>
              <w:bottom w:val="single" w:sz="4" w:space="0" w:color="auto"/>
              <w:right w:val="single" w:sz="4" w:space="0" w:color="auto"/>
            </w:tcBorders>
          </w:tcPr>
          <w:p w14:paraId="137682A6" w14:textId="77777777" w:rsidR="00F43DF6" w:rsidRDefault="00F43DF6">
            <w:pPr>
              <w:pStyle w:val="zTableNAm"/>
            </w:pPr>
          </w:p>
        </w:tc>
        <w:tc>
          <w:tcPr>
            <w:tcW w:w="4819" w:type="dxa"/>
            <w:tcBorders>
              <w:top w:val="nil"/>
              <w:left w:val="single" w:sz="4" w:space="0" w:color="auto"/>
              <w:bottom w:val="single" w:sz="4" w:space="0" w:color="auto"/>
              <w:right w:val="single" w:sz="4" w:space="0" w:color="auto"/>
            </w:tcBorders>
          </w:tcPr>
          <w:p w14:paraId="447EDC2B" w14:textId="77777777" w:rsidR="00F43DF6" w:rsidRDefault="00F43DF6">
            <w:pPr>
              <w:pStyle w:val="TableNAm"/>
              <w:ind w:left="551" w:hanging="551"/>
            </w:pPr>
            <w:r>
              <w:t>(d)</w:t>
            </w:r>
            <w:r>
              <w:tab/>
              <w:t>a reference to Note 3.</w:t>
            </w:r>
          </w:p>
        </w:tc>
      </w:tr>
      <w:tr w:rsidR="000F5718" w14:paraId="58818532" w14:textId="77777777">
        <w:tblPrEx>
          <w:tblLook w:val="04A0" w:firstRow="1" w:lastRow="0" w:firstColumn="1" w:lastColumn="0" w:noHBand="0" w:noVBand="1"/>
        </w:tblPrEx>
        <w:trPr>
          <w:cantSplit/>
        </w:trPr>
        <w:tc>
          <w:tcPr>
            <w:tcW w:w="709" w:type="dxa"/>
            <w:tcBorders>
              <w:top w:val="single" w:sz="4" w:space="0" w:color="auto"/>
              <w:left w:val="single" w:sz="4" w:space="0" w:color="auto"/>
              <w:bottom w:val="nil"/>
              <w:right w:val="single" w:sz="4" w:space="0" w:color="auto"/>
            </w:tcBorders>
          </w:tcPr>
          <w:p w14:paraId="605831E9" w14:textId="77777777" w:rsidR="00F43DF6" w:rsidRDefault="00F43DF6">
            <w:pPr>
              <w:pStyle w:val="TableNAm"/>
            </w:pPr>
            <w:r>
              <w:lastRenderedPageBreak/>
              <w:t>3.</w:t>
            </w:r>
          </w:p>
        </w:tc>
        <w:tc>
          <w:tcPr>
            <w:tcW w:w="4819" w:type="dxa"/>
            <w:tcBorders>
              <w:top w:val="single" w:sz="4" w:space="0" w:color="auto"/>
              <w:left w:val="single" w:sz="4" w:space="0" w:color="auto"/>
              <w:bottom w:val="nil"/>
              <w:right w:val="single" w:sz="4" w:space="0" w:color="auto"/>
            </w:tcBorders>
          </w:tcPr>
          <w:p w14:paraId="327FA770" w14:textId="77777777" w:rsidR="00F43DF6" w:rsidRDefault="00F43DF6">
            <w:pPr>
              <w:pStyle w:val="TableNAm"/>
            </w:pPr>
            <w:r>
              <w:t xml:space="preserve">A provision setting out — </w:t>
            </w:r>
          </w:p>
          <w:p w14:paraId="66474DD3" w14:textId="77777777" w:rsidR="00F43DF6" w:rsidRDefault="00F43DF6">
            <w:pPr>
              <w:pStyle w:val="TableNAm"/>
              <w:ind w:left="551" w:hanging="551"/>
            </w:pPr>
            <w:r>
              <w:t>(a)</w:t>
            </w:r>
            <w:r>
              <w:tab/>
              <w:t>who is responsible for arranging to carry out maintenance, repair, renovation or replacement work in respect of buildings, structures, fixtures, chattels and other capital items in the village, other than those referred to in item 1; and</w:t>
            </w:r>
          </w:p>
        </w:tc>
      </w:tr>
      <w:tr w:rsidR="000F5718" w14:paraId="079F4864" w14:textId="77777777">
        <w:tblPrEx>
          <w:tblLook w:val="04A0" w:firstRow="1" w:lastRow="0" w:firstColumn="1" w:lastColumn="0" w:noHBand="0" w:noVBand="1"/>
        </w:tblPrEx>
        <w:trPr>
          <w:cantSplit/>
        </w:trPr>
        <w:tc>
          <w:tcPr>
            <w:tcW w:w="709" w:type="dxa"/>
            <w:tcBorders>
              <w:top w:val="nil"/>
              <w:left w:val="single" w:sz="4" w:space="0" w:color="auto"/>
              <w:bottom w:val="single" w:sz="4" w:space="0" w:color="auto"/>
              <w:right w:val="single" w:sz="4" w:space="0" w:color="auto"/>
            </w:tcBorders>
          </w:tcPr>
          <w:p w14:paraId="7BDFBE6E" w14:textId="77777777" w:rsidR="00F43DF6" w:rsidRDefault="00F43DF6">
            <w:pPr>
              <w:pStyle w:val="zTableNAm"/>
              <w:spacing w:before="0"/>
            </w:pPr>
          </w:p>
        </w:tc>
        <w:tc>
          <w:tcPr>
            <w:tcW w:w="4819" w:type="dxa"/>
            <w:tcBorders>
              <w:top w:val="nil"/>
              <w:left w:val="single" w:sz="4" w:space="0" w:color="auto"/>
              <w:bottom w:val="single" w:sz="4" w:space="0" w:color="auto"/>
              <w:right w:val="single" w:sz="4" w:space="0" w:color="auto"/>
            </w:tcBorders>
          </w:tcPr>
          <w:p w14:paraId="5199780C" w14:textId="77777777" w:rsidR="00F43DF6" w:rsidRDefault="00F43DF6">
            <w:pPr>
              <w:pStyle w:val="TableNAm"/>
            </w:pPr>
            <w:r>
              <w:t>(b)</w:t>
            </w:r>
            <w:r>
              <w:tab/>
              <w:t>a reference to Note 3.</w:t>
            </w:r>
          </w:p>
        </w:tc>
      </w:tr>
      <w:tr w:rsidR="000F5718" w14:paraId="4D74E62C" w14:textId="77777777">
        <w:tblPrEx>
          <w:tblLook w:val="04A0" w:firstRow="1" w:lastRow="0" w:firstColumn="1" w:lastColumn="0" w:noHBand="0" w:noVBand="1"/>
        </w:tblPrEx>
        <w:trPr>
          <w:cantSplit/>
        </w:trPr>
        <w:tc>
          <w:tcPr>
            <w:tcW w:w="709" w:type="dxa"/>
            <w:tcBorders>
              <w:top w:val="single" w:sz="4" w:space="0" w:color="auto"/>
              <w:left w:val="single" w:sz="4" w:space="0" w:color="auto"/>
              <w:bottom w:val="nil"/>
              <w:right w:val="single" w:sz="4" w:space="0" w:color="auto"/>
            </w:tcBorders>
          </w:tcPr>
          <w:p w14:paraId="04A8EA9D" w14:textId="77777777" w:rsidR="00F43DF6" w:rsidRDefault="00F43DF6">
            <w:pPr>
              <w:pStyle w:val="TableNAm"/>
            </w:pPr>
            <w:r>
              <w:t>4.</w:t>
            </w:r>
          </w:p>
        </w:tc>
        <w:tc>
          <w:tcPr>
            <w:tcW w:w="4819" w:type="dxa"/>
            <w:tcBorders>
              <w:top w:val="single" w:sz="4" w:space="0" w:color="auto"/>
              <w:left w:val="single" w:sz="4" w:space="0" w:color="auto"/>
              <w:bottom w:val="nil"/>
              <w:right w:val="single" w:sz="4" w:space="0" w:color="auto"/>
            </w:tcBorders>
          </w:tcPr>
          <w:p w14:paraId="5F3D4B0C" w14:textId="77777777" w:rsidR="00F43DF6" w:rsidRDefault="00F43DF6">
            <w:pPr>
              <w:pStyle w:val="TableNAm"/>
            </w:pPr>
            <w:r>
              <w:t xml:space="preserve">A provision that the resident may apply to the administering body for approval to add a fixture or chattel to, or remove a fixture or chattel from, the residential premises (the </w:t>
            </w:r>
            <w:r>
              <w:rPr>
                <w:rStyle w:val="CharDefText"/>
              </w:rPr>
              <w:t>alteration</w:t>
            </w:r>
            <w:r>
              <w:t xml:space="preserve">) and that the administering body must — </w:t>
            </w:r>
          </w:p>
        </w:tc>
      </w:tr>
      <w:tr w:rsidR="000F5718" w14:paraId="246EA03C"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18AF0585"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0D738980" w14:textId="77777777" w:rsidR="00F43DF6" w:rsidRDefault="00F43DF6">
            <w:pPr>
              <w:pStyle w:val="TableNAm"/>
              <w:ind w:left="551" w:hanging="551"/>
            </w:pPr>
            <w:r>
              <w:t>(a)</w:t>
            </w:r>
            <w:r>
              <w:tab/>
              <w:t>not unreasonably withhold approval for the alteration; and</w:t>
            </w:r>
          </w:p>
        </w:tc>
      </w:tr>
      <w:tr w:rsidR="000F5718" w14:paraId="2E039C3C"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4305E222"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53C0FF01" w14:textId="77777777" w:rsidR="00F43DF6" w:rsidRDefault="00F43DF6">
            <w:pPr>
              <w:pStyle w:val="TableNAm"/>
              <w:ind w:left="551" w:hanging="551"/>
            </w:pPr>
            <w:r>
              <w:t>(b)</w:t>
            </w:r>
            <w:r>
              <w:tab/>
              <w:t>if the alteration is not approved — notify the resident in writing of the decision and the reasons for it no later than 10 days after a decision is made; and</w:t>
            </w:r>
          </w:p>
        </w:tc>
      </w:tr>
      <w:tr w:rsidR="000F5718" w14:paraId="54E2E8C2" w14:textId="77777777">
        <w:tblPrEx>
          <w:tblLook w:val="04A0" w:firstRow="1" w:lastRow="0" w:firstColumn="1" w:lastColumn="0" w:noHBand="0" w:noVBand="1"/>
        </w:tblPrEx>
        <w:trPr>
          <w:cantSplit/>
        </w:trPr>
        <w:tc>
          <w:tcPr>
            <w:tcW w:w="709" w:type="dxa"/>
            <w:tcBorders>
              <w:top w:val="nil"/>
              <w:left w:val="single" w:sz="4" w:space="0" w:color="auto"/>
              <w:bottom w:val="single" w:sz="4" w:space="0" w:color="auto"/>
              <w:right w:val="single" w:sz="4" w:space="0" w:color="auto"/>
            </w:tcBorders>
          </w:tcPr>
          <w:p w14:paraId="5B8D7F97" w14:textId="77777777" w:rsidR="00F43DF6" w:rsidRDefault="00F43DF6">
            <w:pPr>
              <w:pStyle w:val="zTableNAm"/>
              <w:spacing w:before="0"/>
            </w:pPr>
          </w:p>
        </w:tc>
        <w:tc>
          <w:tcPr>
            <w:tcW w:w="4819" w:type="dxa"/>
            <w:tcBorders>
              <w:top w:val="nil"/>
              <w:left w:val="single" w:sz="4" w:space="0" w:color="auto"/>
              <w:bottom w:val="single" w:sz="4" w:space="0" w:color="auto"/>
              <w:right w:val="single" w:sz="4" w:space="0" w:color="auto"/>
            </w:tcBorders>
          </w:tcPr>
          <w:p w14:paraId="5E649CDE" w14:textId="77777777" w:rsidR="00F43DF6" w:rsidRDefault="00F43DF6">
            <w:pPr>
              <w:pStyle w:val="TableNAm"/>
              <w:ind w:left="551" w:hanging="551"/>
            </w:pPr>
            <w:r>
              <w:t>(c)</w:t>
            </w:r>
            <w:r>
              <w:tab/>
              <w:t>if the alteration is approved — notify the resident in writing.</w:t>
            </w:r>
          </w:p>
        </w:tc>
      </w:tr>
      <w:tr w:rsidR="000F5718" w14:paraId="224269F6" w14:textId="77777777">
        <w:tblPrEx>
          <w:tblLook w:val="04A0" w:firstRow="1" w:lastRow="0" w:firstColumn="1" w:lastColumn="0" w:noHBand="0" w:noVBand="1"/>
        </w:tblPrEx>
        <w:trPr>
          <w:cantSplit/>
        </w:trPr>
        <w:tc>
          <w:tcPr>
            <w:tcW w:w="709" w:type="dxa"/>
            <w:tcBorders>
              <w:top w:val="single" w:sz="4" w:space="0" w:color="auto"/>
              <w:left w:val="single" w:sz="4" w:space="0" w:color="auto"/>
              <w:bottom w:val="nil"/>
              <w:right w:val="single" w:sz="4" w:space="0" w:color="auto"/>
            </w:tcBorders>
          </w:tcPr>
          <w:p w14:paraId="20083AD6" w14:textId="77777777" w:rsidR="00F43DF6" w:rsidRDefault="00F43DF6">
            <w:pPr>
              <w:pStyle w:val="TableNAm"/>
              <w:keepNext/>
              <w:keepLines/>
            </w:pPr>
            <w:r>
              <w:lastRenderedPageBreak/>
              <w:t>5.</w:t>
            </w:r>
          </w:p>
        </w:tc>
        <w:tc>
          <w:tcPr>
            <w:tcW w:w="4819" w:type="dxa"/>
            <w:tcBorders>
              <w:top w:val="single" w:sz="4" w:space="0" w:color="auto"/>
              <w:left w:val="single" w:sz="4" w:space="0" w:color="auto"/>
              <w:bottom w:val="nil"/>
              <w:right w:val="single" w:sz="4" w:space="0" w:color="auto"/>
            </w:tcBorders>
          </w:tcPr>
          <w:p w14:paraId="76C5EDD8" w14:textId="77777777" w:rsidR="00F43DF6" w:rsidRDefault="00F43DF6">
            <w:pPr>
              <w:pStyle w:val="TableNAm"/>
              <w:keepNext/>
              <w:keepLines/>
            </w:pPr>
            <w:r>
              <w:t xml:space="preserve">A provision that the administering body must include, in its notification to a resident of the approval of an application for an alteration, a statement of the terms and conditions that apply to the approval, which must include the following matters — </w:t>
            </w:r>
          </w:p>
        </w:tc>
      </w:tr>
      <w:tr w:rsidR="000F5718" w14:paraId="462E9CDA"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68E7CAD2"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1F5CCCEF" w14:textId="77777777" w:rsidR="00F43DF6" w:rsidRDefault="00F43DF6">
            <w:pPr>
              <w:pStyle w:val="TableNAm"/>
              <w:ind w:left="551" w:hanging="551"/>
            </w:pPr>
            <w:r>
              <w:t>(a)</w:t>
            </w:r>
            <w:r>
              <w:tab/>
              <w:t>who is responsible for arranging for the alteration;</w:t>
            </w:r>
          </w:p>
        </w:tc>
      </w:tr>
      <w:tr w:rsidR="000F5718" w14:paraId="46131BC7"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05444199"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26953B5D" w14:textId="77777777" w:rsidR="00F43DF6" w:rsidRDefault="00F43DF6">
            <w:pPr>
              <w:pStyle w:val="TableNAm"/>
              <w:ind w:left="551" w:hanging="551"/>
            </w:pPr>
            <w:r>
              <w:t>(b)</w:t>
            </w:r>
            <w:r>
              <w:tab/>
              <w:t xml:space="preserve">if the work is to be arranged by the administering body and paid for by the resident, a provision that the work must not commence unless the resident and the administering body have agreed on the cost of the work on the basis of — </w:t>
            </w:r>
          </w:p>
        </w:tc>
      </w:tr>
      <w:tr w:rsidR="000F5718" w14:paraId="6EE5B8A8"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661D7596"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1334E299" w14:textId="77777777" w:rsidR="00F43DF6" w:rsidRDefault="00F43DF6">
            <w:pPr>
              <w:pStyle w:val="TableNAm"/>
              <w:tabs>
                <w:tab w:val="left" w:pos="1011"/>
              </w:tabs>
              <w:ind w:left="1026" w:hanging="1026"/>
            </w:pPr>
            <w:r>
              <w:tab/>
              <w:t>(i)</w:t>
            </w:r>
            <w:r>
              <w:tab/>
              <w:t>a written quotation for the work provided by the administering body to the resident; or</w:t>
            </w:r>
          </w:p>
        </w:tc>
      </w:tr>
      <w:tr w:rsidR="000F5718" w14:paraId="72A65438"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7DEA0442"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15B2424D" w14:textId="77777777" w:rsidR="00F43DF6" w:rsidRDefault="00F43DF6">
            <w:pPr>
              <w:pStyle w:val="TableNAm"/>
              <w:tabs>
                <w:tab w:val="left" w:pos="1011"/>
              </w:tabs>
              <w:ind w:left="1026" w:hanging="1026"/>
            </w:pPr>
            <w:r>
              <w:tab/>
              <w:t>(ii)</w:t>
            </w:r>
            <w:r>
              <w:tab/>
              <w:t>if the resident does not agree to that quotation — another quotation obtained by the resident;</w:t>
            </w:r>
          </w:p>
        </w:tc>
      </w:tr>
      <w:tr w:rsidR="000F5718" w14:paraId="79053686"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71F9D6C9"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18B1D356" w14:textId="77777777" w:rsidR="00F43DF6" w:rsidRDefault="00F43DF6">
            <w:pPr>
              <w:pStyle w:val="TableNAm"/>
              <w:ind w:left="551" w:hanging="551"/>
            </w:pPr>
            <w:r>
              <w:t>(c)</w:t>
            </w:r>
            <w:r>
              <w:tab/>
              <w:t>who is responsible for the cost of maintaining or repairing any fixture or chattel the subject of the approval;</w:t>
            </w:r>
          </w:p>
        </w:tc>
      </w:tr>
      <w:tr w:rsidR="000F5718" w14:paraId="0D8EDC79"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580999EE"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036324FE" w14:textId="77777777" w:rsidR="00F43DF6" w:rsidRDefault="00F43DF6">
            <w:pPr>
              <w:pStyle w:val="TableNAm"/>
              <w:ind w:left="551" w:hanging="551"/>
            </w:pPr>
            <w:r>
              <w:t>(d)</w:t>
            </w:r>
            <w:r>
              <w:tab/>
              <w:t>the circumstances in which the return of the residential premises to the condition they were in before the alteration took place (having regard to the age and character of the premises) may be allowed or required;</w:t>
            </w:r>
          </w:p>
        </w:tc>
      </w:tr>
      <w:tr w:rsidR="000F5718" w14:paraId="558D2F20" w14:textId="77777777">
        <w:tblPrEx>
          <w:tblLook w:val="04A0" w:firstRow="1" w:lastRow="0" w:firstColumn="1" w:lastColumn="0" w:noHBand="0" w:noVBand="1"/>
        </w:tblPrEx>
        <w:trPr>
          <w:cantSplit/>
        </w:trPr>
        <w:tc>
          <w:tcPr>
            <w:tcW w:w="709" w:type="dxa"/>
            <w:tcBorders>
              <w:top w:val="nil"/>
              <w:left w:val="single" w:sz="4" w:space="0" w:color="auto"/>
              <w:bottom w:val="nil"/>
              <w:right w:val="single" w:sz="4" w:space="0" w:color="auto"/>
            </w:tcBorders>
          </w:tcPr>
          <w:p w14:paraId="3CACCA46" w14:textId="77777777" w:rsidR="00F43DF6" w:rsidRDefault="00F43DF6">
            <w:pPr>
              <w:pStyle w:val="zTableNAm"/>
              <w:spacing w:before="0"/>
            </w:pPr>
          </w:p>
        </w:tc>
        <w:tc>
          <w:tcPr>
            <w:tcW w:w="4819" w:type="dxa"/>
            <w:tcBorders>
              <w:top w:val="nil"/>
              <w:left w:val="single" w:sz="4" w:space="0" w:color="auto"/>
              <w:bottom w:val="nil"/>
              <w:right w:val="single" w:sz="4" w:space="0" w:color="auto"/>
            </w:tcBorders>
          </w:tcPr>
          <w:p w14:paraId="4BD8C1BC" w14:textId="77777777" w:rsidR="00F43DF6" w:rsidRDefault="00F43DF6">
            <w:pPr>
              <w:pStyle w:val="TableNAm"/>
              <w:ind w:left="551" w:hanging="551"/>
            </w:pPr>
            <w:r>
              <w:t>(e)</w:t>
            </w:r>
            <w:r>
              <w:tab/>
              <w:t>who is responsible for the costs of any work required to return the residential premises to the condition they were in before the alteration took place;</w:t>
            </w:r>
          </w:p>
        </w:tc>
      </w:tr>
      <w:tr w:rsidR="000F5718" w14:paraId="6EED63B9" w14:textId="77777777">
        <w:tblPrEx>
          <w:tblLook w:val="04A0" w:firstRow="1" w:lastRow="0" w:firstColumn="1" w:lastColumn="0" w:noHBand="0" w:noVBand="1"/>
        </w:tblPrEx>
        <w:trPr>
          <w:cantSplit/>
        </w:trPr>
        <w:tc>
          <w:tcPr>
            <w:tcW w:w="709" w:type="dxa"/>
            <w:tcBorders>
              <w:top w:val="nil"/>
              <w:left w:val="single" w:sz="4" w:space="0" w:color="auto"/>
              <w:right w:val="single" w:sz="4" w:space="0" w:color="auto"/>
            </w:tcBorders>
          </w:tcPr>
          <w:p w14:paraId="2455B2B2" w14:textId="77777777" w:rsidR="00F43DF6" w:rsidRDefault="00F43DF6">
            <w:pPr>
              <w:pStyle w:val="zTableNAm"/>
              <w:spacing w:before="0"/>
            </w:pPr>
          </w:p>
        </w:tc>
        <w:tc>
          <w:tcPr>
            <w:tcW w:w="4819" w:type="dxa"/>
            <w:tcBorders>
              <w:top w:val="nil"/>
              <w:left w:val="single" w:sz="4" w:space="0" w:color="auto"/>
              <w:right w:val="single" w:sz="4" w:space="0" w:color="auto"/>
            </w:tcBorders>
          </w:tcPr>
          <w:p w14:paraId="06B528DD" w14:textId="77777777" w:rsidR="00F43DF6" w:rsidRDefault="00F43DF6">
            <w:pPr>
              <w:pStyle w:val="TableNAm"/>
              <w:ind w:left="551" w:hanging="551"/>
            </w:pPr>
            <w:r>
              <w:t>(f)</w:t>
            </w:r>
            <w:r>
              <w:tab/>
              <w:t>the circumstances in which the resident may be liable to pay for any damage to the residential premises caused by the carrying out of the alteration or the work to return the premises to the condition they were in before the alteration took place.</w:t>
            </w:r>
          </w:p>
        </w:tc>
      </w:tr>
    </w:tbl>
    <w:p w14:paraId="2417AE50" w14:textId="77777777" w:rsidR="00F43DF6" w:rsidRDefault="00F43DF6">
      <w:pPr>
        <w:pStyle w:val="Subsection"/>
        <w:keepNext/>
      </w:pPr>
      <w:r>
        <w:tab/>
        <w:t>(2)</w:t>
      </w:r>
      <w:r>
        <w:tab/>
        <w:t>However, the provisions listed in items 1 and 3 of the Table to subregulation (1) do not apply to a residence contract if the residence contract is a short</w:t>
      </w:r>
      <w:r>
        <w:noBreakHyphen/>
        <w:t>term residence contract.</w:t>
      </w:r>
    </w:p>
    <w:p w14:paraId="3B870183" w14:textId="77777777" w:rsidR="00F43DF6" w:rsidRDefault="00F43DF6">
      <w:pPr>
        <w:pStyle w:val="Footnotesection"/>
      </w:pPr>
      <w:r>
        <w:tab/>
        <w:t>[Regulation 7G inserted: Gazette 24 Mar 2015 p. 1016</w:t>
      </w:r>
      <w:r>
        <w:noBreakHyphen/>
        <w:t>19; amended: Gazette 23 Mar 2016 p. 865.]</w:t>
      </w:r>
    </w:p>
    <w:p w14:paraId="4551DF3F" w14:textId="77777777" w:rsidR="00F43DF6" w:rsidRDefault="00F43DF6">
      <w:pPr>
        <w:pStyle w:val="Heading5"/>
      </w:pPr>
      <w:bookmarkStart w:id="28" w:name="_Toc238629649"/>
      <w:r>
        <w:rPr>
          <w:rStyle w:val="CharSectno"/>
        </w:rPr>
        <w:t>7H</w:t>
      </w:r>
      <w:r>
        <w:t>.</w:t>
      </w:r>
      <w:r>
        <w:tab/>
        <w:t>Matters relating to urgent repairs to be included in residence contract</w:t>
      </w:r>
      <w:bookmarkEnd w:id="28"/>
    </w:p>
    <w:p w14:paraId="70EE59DD" w14:textId="77777777" w:rsidR="00F43DF6" w:rsidRDefault="00F43DF6">
      <w:pPr>
        <w:pStyle w:val="Subsection"/>
      </w:pPr>
      <w:r>
        <w:tab/>
        <w:t>(1)</w:t>
      </w:r>
      <w:r>
        <w:tab/>
        <w:t xml:space="preserve">In this regulation — </w:t>
      </w:r>
    </w:p>
    <w:p w14:paraId="02FA554C" w14:textId="77777777" w:rsidR="00F43DF6" w:rsidRDefault="00F43DF6">
      <w:pPr>
        <w:pStyle w:val="Defstart"/>
      </w:pPr>
      <w:r>
        <w:tab/>
      </w:r>
      <w:r>
        <w:rPr>
          <w:rStyle w:val="CharDefText"/>
        </w:rPr>
        <w:t>essential service</w:t>
      </w:r>
      <w:r>
        <w:t xml:space="preserve"> means each of the following — </w:t>
      </w:r>
    </w:p>
    <w:p w14:paraId="58A6E833" w14:textId="77777777" w:rsidR="00F43DF6" w:rsidRDefault="00F43DF6">
      <w:pPr>
        <w:pStyle w:val="Defpara"/>
      </w:pPr>
      <w:r>
        <w:tab/>
        <w:t>(a)</w:t>
      </w:r>
      <w:r>
        <w:tab/>
        <w:t>electricity;</w:t>
      </w:r>
    </w:p>
    <w:p w14:paraId="1626D116" w14:textId="77777777" w:rsidR="00F43DF6" w:rsidRDefault="00F43DF6">
      <w:pPr>
        <w:pStyle w:val="Defpara"/>
      </w:pPr>
      <w:r>
        <w:tab/>
        <w:t>(b)</w:t>
      </w:r>
      <w:r>
        <w:tab/>
        <w:t>gas;</w:t>
      </w:r>
    </w:p>
    <w:p w14:paraId="6A2FFA54" w14:textId="77777777" w:rsidR="00F43DF6" w:rsidRDefault="00F43DF6">
      <w:pPr>
        <w:pStyle w:val="Defpara"/>
      </w:pPr>
      <w:r>
        <w:lastRenderedPageBreak/>
        <w:tab/>
        <w:t>(c)</w:t>
      </w:r>
      <w:r>
        <w:tab/>
        <w:t>refrigeration;</w:t>
      </w:r>
    </w:p>
    <w:p w14:paraId="4DA35157" w14:textId="77777777" w:rsidR="00F43DF6" w:rsidRDefault="00F43DF6">
      <w:pPr>
        <w:pStyle w:val="Defpara"/>
      </w:pPr>
      <w:r>
        <w:tab/>
        <w:t>(d)</w:t>
      </w:r>
      <w:r>
        <w:tab/>
        <w:t>sewerage, septic tank or other waste water management treatment;</w:t>
      </w:r>
    </w:p>
    <w:p w14:paraId="0D7454DE" w14:textId="77777777" w:rsidR="00F43DF6" w:rsidRDefault="00F43DF6">
      <w:pPr>
        <w:pStyle w:val="Defpara"/>
      </w:pPr>
      <w:r>
        <w:tab/>
        <w:t>(e)</w:t>
      </w:r>
      <w:r>
        <w:tab/>
        <w:t>water, including the supply of hot water;</w:t>
      </w:r>
    </w:p>
    <w:p w14:paraId="42E88F75" w14:textId="77777777" w:rsidR="00F43DF6" w:rsidRDefault="00F43DF6">
      <w:pPr>
        <w:pStyle w:val="Defstart"/>
      </w:pPr>
      <w:r>
        <w:tab/>
      </w:r>
      <w:r>
        <w:rPr>
          <w:rStyle w:val="CharDefText"/>
        </w:rPr>
        <w:t>urgent repair</w:t>
      </w:r>
      <w:r>
        <w:t xml:space="preserve"> means a repair that is necessary — </w:t>
      </w:r>
    </w:p>
    <w:p w14:paraId="6ED447EE" w14:textId="77777777" w:rsidR="00F43DF6" w:rsidRDefault="00F43DF6">
      <w:pPr>
        <w:pStyle w:val="Defpara"/>
      </w:pPr>
      <w:r>
        <w:tab/>
        <w:t>(a)</w:t>
      </w:r>
      <w:r>
        <w:tab/>
        <w:t>for the supply or restoration of an essential service; or</w:t>
      </w:r>
    </w:p>
    <w:p w14:paraId="60D859CA" w14:textId="77777777" w:rsidR="00F43DF6" w:rsidRDefault="00F43DF6">
      <w:pPr>
        <w:pStyle w:val="Defpara"/>
      </w:pPr>
      <w:r>
        <w:tab/>
        <w:t>(b)</w:t>
      </w:r>
      <w:r>
        <w:tab/>
        <w:t xml:space="preserve">to avoid — </w:t>
      </w:r>
    </w:p>
    <w:p w14:paraId="66F97C9D" w14:textId="77777777" w:rsidR="00F43DF6" w:rsidRDefault="00F43DF6">
      <w:pPr>
        <w:pStyle w:val="Defsubpara"/>
      </w:pPr>
      <w:r>
        <w:tab/>
        <w:t>(i)</w:t>
      </w:r>
      <w:r>
        <w:tab/>
        <w:t>risk of injury to a resident; or</w:t>
      </w:r>
    </w:p>
    <w:p w14:paraId="0C2E71E6" w14:textId="77777777" w:rsidR="00F43DF6" w:rsidRDefault="00F43DF6">
      <w:pPr>
        <w:pStyle w:val="Defsubpara"/>
      </w:pPr>
      <w:r>
        <w:tab/>
        <w:t>(ii)</w:t>
      </w:r>
      <w:r>
        <w:tab/>
        <w:t>damage to the residential premises; or</w:t>
      </w:r>
    </w:p>
    <w:p w14:paraId="6CD43661" w14:textId="77777777" w:rsidR="00F43DF6" w:rsidRDefault="00F43DF6">
      <w:pPr>
        <w:pStyle w:val="Defsubpara"/>
      </w:pPr>
      <w:r>
        <w:tab/>
        <w:t>(iii)</w:t>
      </w:r>
      <w:r>
        <w:tab/>
        <w:t>the residential premises being or becoming unsafe or insecure; or</w:t>
      </w:r>
    </w:p>
    <w:p w14:paraId="24371F6D" w14:textId="77777777" w:rsidR="00F43DF6" w:rsidRDefault="00F43DF6">
      <w:pPr>
        <w:pStyle w:val="Defsubpara"/>
      </w:pPr>
      <w:r>
        <w:tab/>
        <w:t>(iv)</w:t>
      </w:r>
      <w:r>
        <w:tab/>
        <w:t>undue hardship to a resident.</w:t>
      </w:r>
    </w:p>
    <w:p w14:paraId="71BD598F" w14:textId="77777777" w:rsidR="00F43DF6" w:rsidRDefault="00F43DF6">
      <w:pPr>
        <w:pStyle w:val="Subsection"/>
      </w:pPr>
      <w:r>
        <w:tab/>
        <w:t>(2)</w:t>
      </w:r>
      <w:r>
        <w:tab/>
        <w:t xml:space="preserve">A residence contract must include the following provisions in relation to urgent repairs to the residential premises — </w:t>
      </w:r>
    </w:p>
    <w:p w14:paraId="0821AF4D" w14:textId="77777777" w:rsidR="00F43DF6" w:rsidRDefault="00F43DF6">
      <w:pPr>
        <w:pStyle w:val="Indenta"/>
        <w:keepNext/>
      </w:pPr>
      <w:r>
        <w:tab/>
        <w:t>(a)</w:t>
      </w:r>
      <w:r>
        <w:tab/>
        <w:t xml:space="preserve">a provision that the resident is entitled to arrange for urgent repairs that are the responsibility of the administering body to be carried out on any fixtures, chattels or capital items included in, or attached or connected to, the residential premises on behalf of the administering body if — </w:t>
      </w:r>
    </w:p>
    <w:p w14:paraId="0F4EC344" w14:textId="77777777" w:rsidR="00F43DF6" w:rsidRDefault="00F43DF6">
      <w:pPr>
        <w:pStyle w:val="Indenti"/>
      </w:pPr>
      <w:r>
        <w:tab/>
        <w:t>(i)</w:t>
      </w:r>
      <w:r>
        <w:tab/>
        <w:t>the resident has made all reasonable attempts to notify the administering body of the need for the urgent repairs; and</w:t>
      </w:r>
    </w:p>
    <w:p w14:paraId="5BA5B436" w14:textId="77777777" w:rsidR="00F43DF6" w:rsidRDefault="00F43DF6">
      <w:pPr>
        <w:pStyle w:val="Indenti"/>
      </w:pPr>
      <w:r>
        <w:tab/>
        <w:t>(ii)</w:t>
      </w:r>
      <w:r>
        <w:tab/>
        <w:t>the administering body has failed to carry out the urgent repairs in a timely manner having regard to the nature of the repairs and any process established by the administering body for the carrying out of urgent repairs; and</w:t>
      </w:r>
    </w:p>
    <w:p w14:paraId="7EFF5168" w14:textId="77777777" w:rsidR="00F43DF6" w:rsidRDefault="00F43DF6">
      <w:pPr>
        <w:pStyle w:val="Indenti"/>
      </w:pPr>
      <w:r>
        <w:tab/>
        <w:t>(iii)</w:t>
      </w:r>
      <w:r>
        <w:tab/>
        <w:t>the resident arranges for the urgent repair work to be carried out in accordance with any process established by the administering body for the carrying out of urgent repairs; and</w:t>
      </w:r>
    </w:p>
    <w:p w14:paraId="23E30229" w14:textId="77777777" w:rsidR="00F43DF6" w:rsidRDefault="00F43DF6">
      <w:pPr>
        <w:pStyle w:val="Indenti"/>
      </w:pPr>
      <w:r>
        <w:lastRenderedPageBreak/>
        <w:tab/>
        <w:t>(iv)</w:t>
      </w:r>
      <w:r>
        <w:tab/>
        <w:t xml:space="preserve">the resident arranges for the urgent repair work to be carried out by a repairer who is on a list of repairers approved by the administering body and displayed at a prominent place in the village, or if no such list is displayed, by a repairer qualified to undertake repairs of that nature; </w:t>
      </w:r>
    </w:p>
    <w:p w14:paraId="56D6B0A4" w14:textId="77777777" w:rsidR="00F43DF6" w:rsidRDefault="00F43DF6">
      <w:pPr>
        <w:pStyle w:val="Indenta"/>
      </w:pPr>
      <w:r>
        <w:tab/>
        <w:t>(b)</w:t>
      </w:r>
      <w:r>
        <w:tab/>
        <w:t>a provision that if a resident arranges for urgent repairs to be carried out in accordance with paragraph (a), the administering body will be responsible for payment for the repairs including reimbursement to the resident of any amount paid by the resident in respect of the repairs.</w:t>
      </w:r>
    </w:p>
    <w:p w14:paraId="054363F1" w14:textId="77777777" w:rsidR="00F43DF6" w:rsidRDefault="00F43DF6">
      <w:pPr>
        <w:pStyle w:val="Subsection"/>
      </w:pPr>
      <w:r>
        <w:tab/>
        <w:t>(3)</w:t>
      </w:r>
      <w:r>
        <w:tab/>
        <w:t xml:space="preserve">Subregulation (2) does not apply if the residence contract provides for the resident, as the occupier of residential premises in a retirement village, to have an interest in the retirement village as an owner of the lot on which the retirement village is located under the </w:t>
      </w:r>
      <w:r>
        <w:rPr>
          <w:i/>
        </w:rPr>
        <w:t>Strata Titles Act 1985</w:t>
      </w:r>
      <w:r>
        <w:t xml:space="preserve"> or the </w:t>
      </w:r>
      <w:r>
        <w:rPr>
          <w:i/>
        </w:rPr>
        <w:t>Community Titles Act 2018</w:t>
      </w:r>
      <w:r>
        <w:t>.</w:t>
      </w:r>
    </w:p>
    <w:p w14:paraId="055DB84C" w14:textId="77777777" w:rsidR="00F43DF6" w:rsidRDefault="00F43DF6">
      <w:pPr>
        <w:pStyle w:val="Footnotesection"/>
      </w:pPr>
      <w:r>
        <w:tab/>
        <w:t>[Regulation 7H inserted: Gazette 24 Mar 2015 p. 1020</w:t>
      </w:r>
      <w:r>
        <w:noBreakHyphen/>
        <w:t>1; amended: SL 2021/71 r. 21.]</w:t>
      </w:r>
    </w:p>
    <w:p w14:paraId="7773E15F" w14:textId="77777777" w:rsidR="00F43DF6" w:rsidRDefault="00F43DF6">
      <w:pPr>
        <w:pStyle w:val="Heading3"/>
      </w:pPr>
      <w:bookmarkStart w:id="29" w:name="_Toc238462760"/>
      <w:bookmarkStart w:id="30" w:name="_Toc238629650"/>
      <w:r>
        <w:rPr>
          <w:rStyle w:val="CharDivNo"/>
        </w:rPr>
        <w:t>Division 4</w:t>
      </w:r>
      <w:r>
        <w:t> — </w:t>
      </w:r>
      <w:r>
        <w:rPr>
          <w:rStyle w:val="CharDivText"/>
        </w:rPr>
        <w:t>Matters not to be included in residence contract</w:t>
      </w:r>
      <w:bookmarkEnd w:id="29"/>
      <w:bookmarkEnd w:id="30"/>
    </w:p>
    <w:p w14:paraId="3399E855" w14:textId="77777777" w:rsidR="00F43DF6" w:rsidRDefault="00F43DF6">
      <w:pPr>
        <w:pStyle w:val="Footnoteheading"/>
        <w:keepNext/>
      </w:pPr>
      <w:r>
        <w:tab/>
        <w:t>[Heading inserted: Gazette 24 Mar 2015 p. 1022.]</w:t>
      </w:r>
    </w:p>
    <w:p w14:paraId="3272D13B" w14:textId="77777777" w:rsidR="00F43DF6" w:rsidRDefault="00F43DF6">
      <w:pPr>
        <w:pStyle w:val="Heading5"/>
      </w:pPr>
      <w:bookmarkStart w:id="31" w:name="_Toc238629651"/>
      <w:r>
        <w:rPr>
          <w:rStyle w:val="CharSectno"/>
        </w:rPr>
        <w:t>7I</w:t>
      </w:r>
      <w:r>
        <w:t>.</w:t>
      </w:r>
      <w:r>
        <w:tab/>
        <w:t>Provisions relating to certain powers of attorney not be included in residence contract</w:t>
      </w:r>
      <w:bookmarkEnd w:id="31"/>
    </w:p>
    <w:p w14:paraId="79D1A1CB" w14:textId="77777777" w:rsidR="00F43DF6" w:rsidRDefault="00F43DF6">
      <w:pPr>
        <w:pStyle w:val="Subsection"/>
        <w:keepNext/>
      </w:pPr>
      <w:r>
        <w:tab/>
        <w:t>(1)</w:t>
      </w:r>
      <w:r>
        <w:tab/>
        <w:t xml:space="preserve">In this regulation — </w:t>
      </w:r>
    </w:p>
    <w:p w14:paraId="7A38CF05" w14:textId="77777777" w:rsidR="00F43DF6" w:rsidRDefault="00F43DF6">
      <w:pPr>
        <w:pStyle w:val="Defstart"/>
      </w:pPr>
      <w:r>
        <w:tab/>
      </w:r>
      <w:r>
        <w:rPr>
          <w:rStyle w:val="CharDefText"/>
        </w:rPr>
        <w:t>administering body</w:t>
      </w:r>
      <w:r>
        <w:t>, in relation to a retirement village, includes an agent or employee of the administering body or any person concerned with the administration of the retirement village;</w:t>
      </w:r>
    </w:p>
    <w:p w14:paraId="706AF0C5" w14:textId="77777777" w:rsidR="00F43DF6" w:rsidRDefault="00F43DF6">
      <w:pPr>
        <w:pStyle w:val="Defstart"/>
      </w:pPr>
      <w:r>
        <w:tab/>
      </w:r>
      <w:r>
        <w:rPr>
          <w:rStyle w:val="CharDefText"/>
        </w:rPr>
        <w:t>close associate</w:t>
      </w:r>
      <w:r>
        <w:t xml:space="preserve">, in relation to an administering body, means any of the following — </w:t>
      </w:r>
    </w:p>
    <w:p w14:paraId="51A39C71" w14:textId="77777777" w:rsidR="00F43DF6" w:rsidRDefault="00F43DF6">
      <w:pPr>
        <w:pStyle w:val="Defpara"/>
      </w:pPr>
      <w:r>
        <w:tab/>
        <w:t>(a)</w:t>
      </w:r>
      <w:r>
        <w:tab/>
        <w:t xml:space="preserve">if the administering body is a natural person — </w:t>
      </w:r>
    </w:p>
    <w:p w14:paraId="0CB58407" w14:textId="77777777" w:rsidR="00F43DF6" w:rsidRDefault="00F43DF6">
      <w:pPr>
        <w:pStyle w:val="Defsubpara"/>
      </w:pPr>
      <w:r>
        <w:lastRenderedPageBreak/>
        <w:tab/>
        <w:t>(i)</w:t>
      </w:r>
      <w:r>
        <w:tab/>
        <w:t>the spouse, de facto partner, parent, child or sibling of the administering body;</w:t>
      </w:r>
    </w:p>
    <w:p w14:paraId="2A96C661" w14:textId="77777777" w:rsidR="00F43DF6" w:rsidRDefault="00F43DF6">
      <w:pPr>
        <w:pStyle w:val="Defsubpara"/>
      </w:pPr>
      <w:r>
        <w:tab/>
        <w:t>(ii)</w:t>
      </w:r>
      <w:r>
        <w:tab/>
        <w:t xml:space="preserve">the parent, child or sibling of the spouse or de facto partner of the administering body; </w:t>
      </w:r>
    </w:p>
    <w:p w14:paraId="754535CD" w14:textId="77777777" w:rsidR="00F43DF6" w:rsidRDefault="00F43DF6">
      <w:pPr>
        <w:pStyle w:val="Defsubpara"/>
      </w:pPr>
      <w:r>
        <w:tab/>
        <w:t>(iii)</w:t>
      </w:r>
      <w:r>
        <w:tab/>
        <w:t>a body corporate, if a person referred to in subparagraph (i) or (ii) is a director or secretary of the body corporate or a person involved in the management of the body corporate;</w:t>
      </w:r>
    </w:p>
    <w:p w14:paraId="7B2DED02" w14:textId="77777777" w:rsidR="00F43DF6" w:rsidRDefault="00F43DF6">
      <w:pPr>
        <w:pStyle w:val="Defpara"/>
      </w:pPr>
      <w:r>
        <w:tab/>
        <w:t>(b)</w:t>
      </w:r>
      <w:r>
        <w:tab/>
        <w:t xml:space="preserve">if the administering body is a body corporate — </w:t>
      </w:r>
    </w:p>
    <w:p w14:paraId="2BEA6987" w14:textId="77777777" w:rsidR="00F43DF6" w:rsidRDefault="00F43DF6">
      <w:pPr>
        <w:pStyle w:val="Defsubpara"/>
      </w:pPr>
      <w:r>
        <w:tab/>
        <w:t>(i)</w:t>
      </w:r>
      <w:r>
        <w:tab/>
        <w:t>a director or secretary of the body corporate or of a related body corporate;</w:t>
      </w:r>
    </w:p>
    <w:p w14:paraId="5ADF2700" w14:textId="77777777" w:rsidR="00F43DF6" w:rsidRDefault="00F43DF6">
      <w:pPr>
        <w:pStyle w:val="Defsubpara"/>
      </w:pPr>
      <w:r>
        <w:tab/>
        <w:t>(ii)</w:t>
      </w:r>
      <w:r>
        <w:tab/>
        <w:t xml:space="preserve">a person involved in the management of the body corporate or of a related body corporate; </w:t>
      </w:r>
    </w:p>
    <w:p w14:paraId="3DE8055D" w14:textId="77777777" w:rsidR="00F43DF6" w:rsidRDefault="00F43DF6">
      <w:pPr>
        <w:pStyle w:val="Defsubpara"/>
      </w:pPr>
      <w:r>
        <w:tab/>
        <w:t>(iii)</w:t>
      </w:r>
      <w:r>
        <w:tab/>
        <w:t>the spouse, de facto partner, parent, child or sibling of a person referred to in subparagraph (i) or (ii);</w:t>
      </w:r>
    </w:p>
    <w:p w14:paraId="09229CE0" w14:textId="77777777" w:rsidR="00F43DF6" w:rsidRDefault="00F43DF6">
      <w:pPr>
        <w:pStyle w:val="Defsubpara"/>
      </w:pPr>
      <w:r>
        <w:tab/>
        <w:t>(iv)</w:t>
      </w:r>
      <w:r>
        <w:tab/>
        <w:t>the parent, child or sibling of the spouse or de facto partner of a person referred to in subparagraph (i) or (ii);</w:t>
      </w:r>
    </w:p>
    <w:p w14:paraId="0FE8F9EC" w14:textId="77777777" w:rsidR="00F43DF6" w:rsidRDefault="00F43DF6">
      <w:pPr>
        <w:pStyle w:val="Defsubpara"/>
      </w:pPr>
      <w:r>
        <w:tab/>
        <w:t>(v)</w:t>
      </w:r>
      <w:r>
        <w:tab/>
        <w:t>a related body corporate;</w:t>
      </w:r>
    </w:p>
    <w:p w14:paraId="77C87D37" w14:textId="77777777" w:rsidR="00F43DF6" w:rsidRDefault="00F43DF6">
      <w:pPr>
        <w:pStyle w:val="Defstart"/>
      </w:pPr>
      <w:r>
        <w:tab/>
      </w:r>
      <w:r>
        <w:rPr>
          <w:rStyle w:val="CharDefText"/>
        </w:rPr>
        <w:t>power of attorney</w:t>
      </w:r>
      <w:r>
        <w:t xml:space="preserve"> includes an enduring power of attorney as defined in the </w:t>
      </w:r>
      <w:r>
        <w:rPr>
          <w:i/>
        </w:rPr>
        <w:t>Guardianship and Administration Act 1990</w:t>
      </w:r>
      <w:r>
        <w:t xml:space="preserve"> section 102.</w:t>
      </w:r>
    </w:p>
    <w:p w14:paraId="6178A6CE" w14:textId="77777777" w:rsidR="00F43DF6" w:rsidRDefault="00F43DF6">
      <w:pPr>
        <w:pStyle w:val="Subsection"/>
      </w:pPr>
      <w:r>
        <w:tab/>
        <w:t>(2)</w:t>
      </w:r>
      <w:r>
        <w:tab/>
        <w:t xml:space="preserve">A residence contract must not include a provision that requires a resident to give a power of attorney to another person — </w:t>
      </w:r>
    </w:p>
    <w:p w14:paraId="6CA4288A" w14:textId="77777777" w:rsidR="00F43DF6" w:rsidRDefault="00F43DF6">
      <w:pPr>
        <w:pStyle w:val="Indenta"/>
      </w:pPr>
      <w:r>
        <w:tab/>
        <w:t>(a)</w:t>
      </w:r>
      <w:r>
        <w:tab/>
        <w:t>as a condition of the resident being admitted to occupation of the residential premises; or</w:t>
      </w:r>
    </w:p>
    <w:p w14:paraId="70B43210" w14:textId="77777777" w:rsidR="00F43DF6" w:rsidRDefault="00F43DF6">
      <w:pPr>
        <w:pStyle w:val="Indenta"/>
      </w:pPr>
      <w:r>
        <w:tab/>
        <w:t>(b)</w:t>
      </w:r>
      <w:r>
        <w:tab/>
        <w:t>during the resident’s occupation of the residential premises; or</w:t>
      </w:r>
    </w:p>
    <w:p w14:paraId="4BF17A6F" w14:textId="77777777" w:rsidR="00F43DF6" w:rsidRDefault="00F43DF6">
      <w:pPr>
        <w:pStyle w:val="Indenta"/>
      </w:pPr>
      <w:r>
        <w:tab/>
        <w:t>(c)</w:t>
      </w:r>
      <w:r>
        <w:tab/>
        <w:t>after the resident has permanently vacated the residential premises.</w:t>
      </w:r>
    </w:p>
    <w:p w14:paraId="09F2E073" w14:textId="77777777" w:rsidR="00F43DF6" w:rsidRDefault="00F43DF6">
      <w:pPr>
        <w:pStyle w:val="Subsection"/>
      </w:pPr>
      <w:r>
        <w:lastRenderedPageBreak/>
        <w:tab/>
        <w:t>(3)</w:t>
      </w:r>
      <w:r>
        <w:tab/>
        <w:t xml:space="preserve">Subregulation (2) does not apply if the requirement to give a power of attorney is a requirement to give a power of attorney created under the </w:t>
      </w:r>
      <w:r>
        <w:rPr>
          <w:i/>
        </w:rPr>
        <w:t>Guardianship and Administration Act 1990</w:t>
      </w:r>
      <w:r>
        <w:t xml:space="preserve"> by an instrument referred to in section 104(1)(b)(ii) of that Act to a person who is not — </w:t>
      </w:r>
    </w:p>
    <w:p w14:paraId="45995360" w14:textId="77777777" w:rsidR="00F43DF6" w:rsidRDefault="00F43DF6">
      <w:pPr>
        <w:pStyle w:val="Indenta"/>
      </w:pPr>
      <w:r>
        <w:tab/>
        <w:t>(a)</w:t>
      </w:r>
      <w:r>
        <w:tab/>
        <w:t>the administering body of the retirement village; or</w:t>
      </w:r>
    </w:p>
    <w:p w14:paraId="26205B2D" w14:textId="77777777" w:rsidR="00F43DF6" w:rsidRDefault="00F43DF6">
      <w:pPr>
        <w:pStyle w:val="Indenta"/>
      </w:pPr>
      <w:r>
        <w:tab/>
        <w:t>(b)</w:t>
      </w:r>
      <w:r>
        <w:tab/>
        <w:t>a close associate of the administering body; or</w:t>
      </w:r>
    </w:p>
    <w:p w14:paraId="425683E5" w14:textId="77777777" w:rsidR="00F43DF6" w:rsidRDefault="00F43DF6">
      <w:pPr>
        <w:pStyle w:val="Indenta"/>
      </w:pPr>
      <w:r>
        <w:tab/>
        <w:t>(c)</w:t>
      </w:r>
      <w:r>
        <w:tab/>
        <w:t>a person nominated by the administering body.</w:t>
      </w:r>
    </w:p>
    <w:p w14:paraId="0C0ECB06" w14:textId="77777777" w:rsidR="00F43DF6" w:rsidRDefault="00F43DF6">
      <w:pPr>
        <w:pStyle w:val="Subsection"/>
      </w:pPr>
      <w:r>
        <w:tab/>
        <w:t>(4)</w:t>
      </w:r>
      <w:r>
        <w:tab/>
        <w:t xml:space="preserve">A residence contract must not include a provision under which the administering body — </w:t>
      </w:r>
    </w:p>
    <w:p w14:paraId="2E8F6F0F" w14:textId="77777777" w:rsidR="00F43DF6" w:rsidRDefault="00F43DF6">
      <w:pPr>
        <w:pStyle w:val="Indenta"/>
      </w:pPr>
      <w:r>
        <w:tab/>
        <w:t>(a)</w:t>
      </w:r>
      <w:r>
        <w:tab/>
        <w:t xml:space="preserve">can accept a power of attorney given by the resident unless — </w:t>
      </w:r>
    </w:p>
    <w:p w14:paraId="4FA47009" w14:textId="77777777" w:rsidR="00F43DF6" w:rsidRDefault="00F43DF6">
      <w:pPr>
        <w:pStyle w:val="Indenti"/>
      </w:pPr>
      <w:r>
        <w:tab/>
        <w:t>(i)</w:t>
      </w:r>
      <w:r>
        <w:tab/>
        <w:t>the power of attorney is a limited power of attorney given to the administering body for the purpose of granting an exclusive right of occupation of particular residential premises to a new resident who is a tenant in common in a purple title scheme that applies to the village; or</w:t>
      </w:r>
    </w:p>
    <w:p w14:paraId="726ADE16" w14:textId="77777777" w:rsidR="00F43DF6" w:rsidRDefault="00F43DF6">
      <w:pPr>
        <w:pStyle w:val="Indenti"/>
      </w:pPr>
      <w:r>
        <w:tab/>
        <w:t>(ii)</w:t>
      </w:r>
      <w:r>
        <w:tab/>
        <w:t>the administering body is a natural person who is a relative of the resident;</w:t>
      </w:r>
    </w:p>
    <w:p w14:paraId="08D6E383" w14:textId="77777777" w:rsidR="00F43DF6" w:rsidRDefault="00F43DF6">
      <w:pPr>
        <w:pStyle w:val="Indenta"/>
      </w:pPr>
      <w:r>
        <w:tab/>
      </w:r>
      <w:r>
        <w:tab/>
        <w:t>or</w:t>
      </w:r>
    </w:p>
    <w:p w14:paraId="36E2D342" w14:textId="77777777" w:rsidR="00F43DF6" w:rsidRDefault="00F43DF6">
      <w:pPr>
        <w:pStyle w:val="Indenta"/>
      </w:pPr>
      <w:r>
        <w:tab/>
        <w:t>(b)</w:t>
      </w:r>
      <w:r>
        <w:tab/>
        <w:t xml:space="preserve">can nominate a person to be the donee of a power of attorney given by the resident unless — </w:t>
      </w:r>
    </w:p>
    <w:p w14:paraId="36CF6D6F" w14:textId="77777777" w:rsidR="00F43DF6" w:rsidRDefault="00F43DF6">
      <w:pPr>
        <w:pStyle w:val="Indenti"/>
      </w:pPr>
      <w:r>
        <w:tab/>
        <w:t>(i)</w:t>
      </w:r>
      <w:r>
        <w:tab/>
        <w:t>the nomination is in respect of a power of attorney that is a limited power of attorney given to the administering body for the purpose of granting an exclusive right of occupation of particular residential premises to a new resident who is a tenant in common in a purple title scheme that applies to the village; or</w:t>
      </w:r>
    </w:p>
    <w:p w14:paraId="4EA608B9" w14:textId="77777777" w:rsidR="00F43DF6" w:rsidRDefault="00F43DF6">
      <w:pPr>
        <w:pStyle w:val="Indenti"/>
      </w:pPr>
      <w:r>
        <w:tab/>
        <w:t>(ii)</w:t>
      </w:r>
      <w:r>
        <w:tab/>
        <w:t>the resident is a relative of the person nominated.</w:t>
      </w:r>
    </w:p>
    <w:p w14:paraId="52A99366" w14:textId="77777777" w:rsidR="00F43DF6" w:rsidRDefault="00F43DF6">
      <w:pPr>
        <w:pStyle w:val="Footnotesection"/>
      </w:pPr>
      <w:r>
        <w:tab/>
        <w:t>[Regulation 7I inserted: Gazette 24 Mar 2015 p. 1022</w:t>
      </w:r>
      <w:r>
        <w:noBreakHyphen/>
        <w:t>4; amended: Gazette 23 Mar 2016 p. 865</w:t>
      </w:r>
      <w:r>
        <w:noBreakHyphen/>
        <w:t>6.]</w:t>
      </w:r>
    </w:p>
    <w:p w14:paraId="4E888300" w14:textId="77777777" w:rsidR="00F43DF6" w:rsidRDefault="00F43DF6">
      <w:pPr>
        <w:pStyle w:val="Heading5"/>
      </w:pPr>
      <w:bookmarkStart w:id="32" w:name="_Toc238629652"/>
      <w:r>
        <w:rPr>
          <w:rStyle w:val="CharSectno"/>
        </w:rPr>
        <w:lastRenderedPageBreak/>
        <w:t>7J</w:t>
      </w:r>
      <w:r>
        <w:t>.</w:t>
      </w:r>
      <w:r>
        <w:tab/>
        <w:t>Matters relating to variation and notice not to be included in residence contract</w:t>
      </w:r>
      <w:bookmarkEnd w:id="32"/>
    </w:p>
    <w:p w14:paraId="661673C2" w14:textId="77777777" w:rsidR="00F43DF6" w:rsidRDefault="00F43DF6">
      <w:pPr>
        <w:pStyle w:val="Subsection"/>
      </w:pPr>
      <w:r>
        <w:tab/>
        <w:t>(1)</w:t>
      </w:r>
      <w:r>
        <w:tab/>
        <w:t>A residence contract must not include a provision that allows for the contract to be varied without the consent of the resident unless the variation is required for the purposes of compliance with a written law.</w:t>
      </w:r>
    </w:p>
    <w:p w14:paraId="0663D4BD" w14:textId="77777777" w:rsidR="00F43DF6" w:rsidRDefault="00F43DF6">
      <w:pPr>
        <w:pStyle w:val="Subsection"/>
      </w:pPr>
      <w:r>
        <w:tab/>
        <w:t>(2)</w:t>
      </w:r>
      <w:r>
        <w:tab/>
        <w:t xml:space="preserve">A residence contract must not include a provision that requires a resident to give a period of notice of more than 30 days of the resident’s intention — </w:t>
      </w:r>
    </w:p>
    <w:p w14:paraId="3EE5026B" w14:textId="77777777" w:rsidR="00F43DF6" w:rsidRDefault="00F43DF6">
      <w:pPr>
        <w:pStyle w:val="Indenta"/>
      </w:pPr>
      <w:r>
        <w:tab/>
        <w:t>(a)</w:t>
      </w:r>
      <w:r>
        <w:tab/>
        <w:t>to vary the provision or availability of a personal amenity or personal service; or</w:t>
      </w:r>
    </w:p>
    <w:p w14:paraId="729A9FB4" w14:textId="77777777" w:rsidR="00F43DF6" w:rsidRDefault="00F43DF6">
      <w:pPr>
        <w:pStyle w:val="Indenta"/>
      </w:pPr>
      <w:r>
        <w:tab/>
        <w:t>(b)</w:t>
      </w:r>
      <w:r>
        <w:tab/>
        <w:t>to terminate the contract; or</w:t>
      </w:r>
    </w:p>
    <w:p w14:paraId="30EDBE9E" w14:textId="77777777" w:rsidR="00F43DF6" w:rsidRDefault="00F43DF6">
      <w:pPr>
        <w:pStyle w:val="Indenta"/>
      </w:pPr>
      <w:r>
        <w:tab/>
        <w:t>(c)</w:t>
      </w:r>
      <w:r>
        <w:tab/>
        <w:t>to permanently vacate the residential premises occupied by the resident.</w:t>
      </w:r>
    </w:p>
    <w:p w14:paraId="2BB6818D" w14:textId="77777777" w:rsidR="00F43DF6" w:rsidRDefault="00F43DF6">
      <w:pPr>
        <w:pStyle w:val="Subsection"/>
        <w:keepLines/>
      </w:pPr>
      <w:r>
        <w:tab/>
        <w:t>(3)</w:t>
      </w:r>
      <w:r>
        <w:tab/>
        <w:t xml:space="preserve">A residence contract must not include a provision that provides for residential premises to be permanently vacated other than in the circumstances set out in the definition of </w:t>
      </w:r>
      <w:r>
        <w:rPr>
          <w:b/>
          <w:i/>
        </w:rPr>
        <w:t>permanently vacated</w:t>
      </w:r>
      <w:r>
        <w:t xml:space="preserve"> in section 23(1) of the Act.</w:t>
      </w:r>
    </w:p>
    <w:p w14:paraId="1394C303" w14:textId="77777777" w:rsidR="00F43DF6" w:rsidRDefault="00F43DF6">
      <w:pPr>
        <w:pStyle w:val="Footnotesection"/>
      </w:pPr>
      <w:r>
        <w:tab/>
        <w:t>[Regulation 7J inserted: Gazette 24 Mar 2015 p. 1024</w:t>
      </w:r>
      <w:r>
        <w:noBreakHyphen/>
        <w:t>5.]</w:t>
      </w:r>
    </w:p>
    <w:p w14:paraId="4D09F3D3" w14:textId="77777777" w:rsidR="00F43DF6" w:rsidRDefault="00F43DF6">
      <w:pPr>
        <w:pStyle w:val="Heading5"/>
      </w:pPr>
      <w:bookmarkStart w:id="33" w:name="_Toc238629653"/>
      <w:r>
        <w:rPr>
          <w:rStyle w:val="CharSectno"/>
        </w:rPr>
        <w:t>7K</w:t>
      </w:r>
      <w:r>
        <w:t>.</w:t>
      </w:r>
      <w:r>
        <w:tab/>
        <w:t>Financial matters not to be included in residence contract</w:t>
      </w:r>
      <w:bookmarkEnd w:id="33"/>
    </w:p>
    <w:p w14:paraId="11DBC62A" w14:textId="77777777" w:rsidR="00F43DF6" w:rsidRDefault="00F43DF6">
      <w:pPr>
        <w:pStyle w:val="Subsection"/>
      </w:pPr>
      <w:r>
        <w:tab/>
        <w:t>(1)</w:t>
      </w:r>
      <w:r>
        <w:tab/>
        <w:t>A residence contract must not include a provision that requires a resident, while the resident occupies the residential premises or on the resident’s permanent vacation of the residential premises, to contribute to the costs of all or part of any maintenance, repair, replacement or renovation of the residential premises that would exceed or be inconsistent with the requirements in relation to refurbishment work set out in the Code.</w:t>
      </w:r>
    </w:p>
    <w:p w14:paraId="374DEAF0" w14:textId="77777777" w:rsidR="00F43DF6" w:rsidRDefault="00F43DF6">
      <w:pPr>
        <w:pStyle w:val="Subsection"/>
      </w:pPr>
      <w:r>
        <w:tab/>
        <w:t>(2)</w:t>
      </w:r>
      <w:r>
        <w:tab/>
        <w:t xml:space="preserve">A residence contract must not include a provision that requires a resident, either while the resident occupies the residential premises or on the resident’s permanent vacation of the residential premises, to pay for any damages to the residential </w:t>
      </w:r>
      <w:r>
        <w:lastRenderedPageBreak/>
        <w:t>premises caused by the carrying out of an alteration arranged by the administering body.</w:t>
      </w:r>
    </w:p>
    <w:p w14:paraId="433ABD13" w14:textId="77777777" w:rsidR="00F43DF6" w:rsidRDefault="00F43DF6">
      <w:pPr>
        <w:pStyle w:val="Subsection"/>
      </w:pPr>
      <w:r>
        <w:tab/>
        <w:t>(3)</w:t>
      </w:r>
      <w:r>
        <w:tab/>
        <w:t>A residence contract must not include a provision for an exit fee (including an exit fee that is payable as a contribution to a reserve fund established in relation to the retirement village) that is to be calculated by reference to a period of time to be calculated on any basis other than on a pro</w:t>
      </w:r>
      <w:r>
        <w:noBreakHyphen/>
        <w:t>rata daily basis in respect of the applicable period of time.</w:t>
      </w:r>
    </w:p>
    <w:p w14:paraId="3F744B1C" w14:textId="77777777" w:rsidR="00F43DF6" w:rsidRDefault="00F43DF6">
      <w:pPr>
        <w:pStyle w:val="Footnotesection"/>
      </w:pPr>
      <w:r>
        <w:tab/>
        <w:t>[Regulation 7K inserted: Gazette 24 Mar 2015 p. 1025</w:t>
      </w:r>
      <w:r>
        <w:noBreakHyphen/>
        <w:t>6.]</w:t>
      </w:r>
    </w:p>
    <w:p w14:paraId="6B723667" w14:textId="77777777" w:rsidR="00F43DF6" w:rsidRDefault="00F43DF6">
      <w:pPr>
        <w:pStyle w:val="Heading5"/>
      </w:pPr>
      <w:bookmarkStart w:id="34" w:name="_Toc238629654"/>
      <w:r>
        <w:rPr>
          <w:rStyle w:val="CharSectno"/>
        </w:rPr>
        <w:t>7L</w:t>
      </w:r>
      <w:r>
        <w:t>.</w:t>
      </w:r>
      <w:r>
        <w:tab/>
        <w:t>Application of section 6(2) of the Act</w:t>
      </w:r>
      <w:bookmarkEnd w:id="34"/>
    </w:p>
    <w:p w14:paraId="179E0754" w14:textId="77777777" w:rsidR="00F43DF6" w:rsidRDefault="00F43DF6">
      <w:pPr>
        <w:pStyle w:val="Subsection"/>
      </w:pPr>
      <w:r>
        <w:tab/>
      </w:r>
      <w:r>
        <w:tab/>
        <w:t>Section 6(2) of the Act does not have effect in relation to a provision listed in the Table.</w:t>
      </w:r>
    </w:p>
    <w:p w14:paraId="248BE960" w14:textId="77777777" w:rsidR="00F43DF6" w:rsidRDefault="00F43DF6">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0F5718" w14:paraId="41BE0BB7" w14:textId="77777777">
        <w:tc>
          <w:tcPr>
            <w:tcW w:w="2764" w:type="dxa"/>
          </w:tcPr>
          <w:p w14:paraId="2684C2C5" w14:textId="77777777" w:rsidR="00F43DF6" w:rsidRDefault="00F43DF6">
            <w:pPr>
              <w:pStyle w:val="TableNAm"/>
            </w:pPr>
            <w:r>
              <w:t>r. 7C Table it. 4</w:t>
            </w:r>
          </w:p>
        </w:tc>
        <w:tc>
          <w:tcPr>
            <w:tcW w:w="2764" w:type="dxa"/>
          </w:tcPr>
          <w:p w14:paraId="4E30D090" w14:textId="77777777" w:rsidR="00F43DF6" w:rsidRDefault="00F43DF6">
            <w:pPr>
              <w:pStyle w:val="TableNAm"/>
            </w:pPr>
            <w:r>
              <w:t>r. 7E Table it. 3</w:t>
            </w:r>
          </w:p>
        </w:tc>
      </w:tr>
      <w:tr w:rsidR="000F5718" w14:paraId="308B5F10" w14:textId="77777777">
        <w:tc>
          <w:tcPr>
            <w:tcW w:w="2764" w:type="dxa"/>
          </w:tcPr>
          <w:p w14:paraId="32D4386F" w14:textId="77777777" w:rsidR="00F43DF6" w:rsidRDefault="00F43DF6">
            <w:pPr>
              <w:pStyle w:val="TableNAm"/>
            </w:pPr>
            <w:r>
              <w:t>r. 7H</w:t>
            </w:r>
          </w:p>
        </w:tc>
        <w:tc>
          <w:tcPr>
            <w:tcW w:w="2764" w:type="dxa"/>
          </w:tcPr>
          <w:p w14:paraId="1285C2B5" w14:textId="77777777" w:rsidR="00F43DF6" w:rsidRDefault="00F43DF6">
            <w:pPr>
              <w:pStyle w:val="TableNAm"/>
            </w:pPr>
            <w:r>
              <w:t>r. 7I</w:t>
            </w:r>
          </w:p>
        </w:tc>
      </w:tr>
      <w:tr w:rsidR="000F5718" w14:paraId="19CF6617" w14:textId="77777777">
        <w:tc>
          <w:tcPr>
            <w:tcW w:w="2764" w:type="dxa"/>
          </w:tcPr>
          <w:p w14:paraId="6DCAC353" w14:textId="77777777" w:rsidR="00F43DF6" w:rsidRDefault="00F43DF6">
            <w:pPr>
              <w:pStyle w:val="TableNAm"/>
            </w:pPr>
            <w:r>
              <w:t>r. 7J</w:t>
            </w:r>
          </w:p>
        </w:tc>
        <w:tc>
          <w:tcPr>
            <w:tcW w:w="2764" w:type="dxa"/>
          </w:tcPr>
          <w:p w14:paraId="16B4312E" w14:textId="77777777" w:rsidR="00F43DF6" w:rsidRDefault="00F43DF6">
            <w:pPr>
              <w:pStyle w:val="TableNAm"/>
            </w:pPr>
            <w:r>
              <w:t>r. 7K</w:t>
            </w:r>
          </w:p>
        </w:tc>
      </w:tr>
    </w:tbl>
    <w:p w14:paraId="448C328F" w14:textId="77777777" w:rsidR="00F43DF6" w:rsidRDefault="00F43DF6">
      <w:pPr>
        <w:pStyle w:val="Footnotesection"/>
      </w:pPr>
      <w:r>
        <w:tab/>
        <w:t>[Regulation 7L inserted: Gazette 24 Mar 2015 p. 1026.]</w:t>
      </w:r>
    </w:p>
    <w:p w14:paraId="517C6640" w14:textId="77777777" w:rsidR="00F43DF6" w:rsidRDefault="00F43DF6">
      <w:pPr>
        <w:pStyle w:val="Heading2"/>
      </w:pPr>
      <w:bookmarkStart w:id="35" w:name="_Toc238462765"/>
      <w:bookmarkStart w:id="36" w:name="_Toc238629655"/>
      <w:r>
        <w:rPr>
          <w:rStyle w:val="CharPartNo"/>
        </w:rPr>
        <w:lastRenderedPageBreak/>
        <w:t>Part 3</w:t>
      </w:r>
      <w:r>
        <w:rPr>
          <w:rStyle w:val="CharDivNo"/>
        </w:rPr>
        <w:t> </w:t>
      </w:r>
      <w:r>
        <w:t>—</w:t>
      </w:r>
      <w:r>
        <w:rPr>
          <w:rStyle w:val="CharDivText"/>
        </w:rPr>
        <w:t> </w:t>
      </w:r>
      <w:r>
        <w:rPr>
          <w:rStyle w:val="CharPartText"/>
        </w:rPr>
        <w:t>Abandoned goods</w:t>
      </w:r>
      <w:bookmarkEnd w:id="35"/>
      <w:bookmarkEnd w:id="36"/>
    </w:p>
    <w:p w14:paraId="2C6B77F9" w14:textId="77777777" w:rsidR="00F43DF6" w:rsidRDefault="00F43DF6">
      <w:pPr>
        <w:pStyle w:val="Footnoteheading"/>
        <w:rPr>
          <w:snapToGrid w:val="0"/>
        </w:rPr>
      </w:pPr>
      <w:r>
        <w:tab/>
        <w:t>[Heading inserted: Gazette 24 Mar 2015 p. 1026.]</w:t>
      </w:r>
    </w:p>
    <w:p w14:paraId="31E65350" w14:textId="77777777" w:rsidR="00F43DF6" w:rsidRDefault="00F43DF6">
      <w:pPr>
        <w:pStyle w:val="Heading5"/>
        <w:rPr>
          <w:snapToGrid w:val="0"/>
        </w:rPr>
      </w:pPr>
      <w:bookmarkStart w:id="37" w:name="_Toc238629656"/>
      <w:r>
        <w:rPr>
          <w:rStyle w:val="CharSectno"/>
        </w:rPr>
        <w:t>7</w:t>
      </w:r>
      <w:r>
        <w:rPr>
          <w:snapToGrid w:val="0"/>
        </w:rPr>
        <w:t>.</w:t>
      </w:r>
      <w:r>
        <w:rPr>
          <w:snapToGrid w:val="0"/>
        </w:rPr>
        <w:tab/>
        <w:t>Disposal of abandoned goods</w:t>
      </w:r>
      <w:bookmarkEnd w:id="37"/>
      <w:r>
        <w:rPr>
          <w:snapToGrid w:val="0"/>
        </w:rPr>
        <w:t xml:space="preserve"> </w:t>
      </w:r>
    </w:p>
    <w:p w14:paraId="6C170551" w14:textId="77777777" w:rsidR="00F43DF6" w:rsidRDefault="00F43DF6">
      <w:pPr>
        <w:pStyle w:val="Subsection"/>
        <w:rPr>
          <w:snapToGrid w:val="0"/>
        </w:rPr>
      </w:pPr>
      <w:r>
        <w:rPr>
          <w:snapToGrid w:val="0"/>
        </w:rPr>
        <w:tab/>
        <w:t>(1)</w:t>
      </w:r>
      <w:r>
        <w:rPr>
          <w:snapToGrid w:val="0"/>
        </w:rPr>
        <w:tab/>
        <w:t>If a residence contract is terminated and goods are abandoned on the residential premises by a former resident of a retirement village, the administering body of the retirement village may, after the expiration of 2 days from the termination of the contract, remove and destroy or dispose of the goods if — </w:t>
      </w:r>
    </w:p>
    <w:p w14:paraId="4A33EBC9" w14:textId="77777777" w:rsidR="00F43DF6" w:rsidRDefault="00F43DF6">
      <w:pPr>
        <w:pStyle w:val="Indenta"/>
        <w:rPr>
          <w:snapToGrid w:val="0"/>
        </w:rPr>
      </w:pPr>
      <w:r>
        <w:rPr>
          <w:snapToGrid w:val="0"/>
        </w:rPr>
        <w:tab/>
        <w:t>(a)</w:t>
      </w:r>
      <w:r>
        <w:rPr>
          <w:snapToGrid w:val="0"/>
        </w:rPr>
        <w:tab/>
        <w:t>the goods are perishable foodstuffs; or</w:t>
      </w:r>
    </w:p>
    <w:p w14:paraId="44E9657F" w14:textId="77777777" w:rsidR="00F43DF6" w:rsidRDefault="00F43DF6">
      <w:pPr>
        <w:pStyle w:val="Indenta"/>
        <w:rPr>
          <w:snapToGrid w:val="0"/>
        </w:rPr>
      </w:pPr>
      <w:r>
        <w:rPr>
          <w:snapToGrid w:val="0"/>
        </w:rPr>
        <w:tab/>
        <w:t>(b)</w:t>
      </w:r>
      <w:r>
        <w:rPr>
          <w:snapToGrid w:val="0"/>
        </w:rPr>
        <w:tab/>
        <w:t>the estimated value of the goods is less than the total estimated cost of the removal, storage and sale of the goods.</w:t>
      </w:r>
    </w:p>
    <w:p w14:paraId="48E78D0E" w14:textId="77777777" w:rsidR="00F43DF6" w:rsidRDefault="00F43DF6">
      <w:pPr>
        <w:pStyle w:val="Subsection"/>
        <w:rPr>
          <w:snapToGrid w:val="0"/>
        </w:rPr>
      </w:pPr>
      <w:r>
        <w:rPr>
          <w:snapToGrid w:val="0"/>
        </w:rPr>
        <w:tab/>
        <w:t>(2)</w:t>
      </w:r>
      <w:r>
        <w:rPr>
          <w:snapToGrid w:val="0"/>
        </w:rPr>
        <w:tab/>
        <w:t>Where a residence contract is terminated and goods are left on the residential premises that were subject to the residence contract and have not been removed for destruction or disposal under subregulation (1), the administering body must store them in a safe place and manner for a period of not less than 60 days.</w:t>
      </w:r>
    </w:p>
    <w:p w14:paraId="761B3CB5" w14:textId="77777777" w:rsidR="00F43DF6" w:rsidRDefault="00F43DF6">
      <w:pPr>
        <w:pStyle w:val="Subsection"/>
        <w:rPr>
          <w:snapToGrid w:val="0"/>
        </w:rPr>
      </w:pPr>
      <w:r>
        <w:rPr>
          <w:snapToGrid w:val="0"/>
        </w:rPr>
        <w:tab/>
        <w:t>(3)</w:t>
      </w:r>
      <w:r>
        <w:rPr>
          <w:snapToGrid w:val="0"/>
        </w:rPr>
        <w:tab/>
        <w:t>An administering body must before the expiration of 7 days after it has stored goods under subregulation (2) — </w:t>
      </w:r>
    </w:p>
    <w:p w14:paraId="0DF4D7CE" w14:textId="77777777" w:rsidR="00F43DF6" w:rsidRDefault="00F43DF6">
      <w:pPr>
        <w:pStyle w:val="Indenta"/>
        <w:rPr>
          <w:snapToGrid w:val="0"/>
        </w:rPr>
      </w:pPr>
      <w:r>
        <w:rPr>
          <w:snapToGrid w:val="0"/>
        </w:rPr>
        <w:tab/>
        <w:t>(a)</w:t>
      </w:r>
      <w:r>
        <w:rPr>
          <w:snapToGrid w:val="0"/>
        </w:rPr>
        <w:tab/>
        <w:t>where the former resident has informed it of a forwarding address, send a notice to the resident at that address in or to the effect of Form 3 in Schedule 1; and</w:t>
      </w:r>
    </w:p>
    <w:p w14:paraId="0507AA9E" w14:textId="77777777" w:rsidR="00F43DF6" w:rsidRDefault="00F43DF6">
      <w:pPr>
        <w:pStyle w:val="Indenta"/>
        <w:rPr>
          <w:snapToGrid w:val="0"/>
        </w:rPr>
      </w:pPr>
      <w:r>
        <w:rPr>
          <w:snapToGrid w:val="0"/>
        </w:rPr>
        <w:tab/>
        <w:t>(b)</w:t>
      </w:r>
      <w:r>
        <w:rPr>
          <w:snapToGrid w:val="0"/>
        </w:rPr>
        <w:tab/>
        <w:t>cause a notice in or to the effect of Form 4 in Schedule 1 to be inserted in a newspaper circulating generally throughout the State.</w:t>
      </w:r>
    </w:p>
    <w:p w14:paraId="12292C65" w14:textId="77777777" w:rsidR="00F43DF6" w:rsidRDefault="00F43DF6">
      <w:pPr>
        <w:pStyle w:val="Subsection"/>
        <w:rPr>
          <w:snapToGrid w:val="0"/>
        </w:rPr>
      </w:pPr>
      <w:r>
        <w:rPr>
          <w:snapToGrid w:val="0"/>
        </w:rPr>
        <w:tab/>
        <w:t>(4)</w:t>
      </w:r>
      <w:r>
        <w:rPr>
          <w:snapToGrid w:val="0"/>
        </w:rPr>
        <w:tab/>
        <w:t>At the request of an administering body, the Commissioner may state in writing where or not in his or her opinion there are reasonable grounds for believing that subregulation (1) applies in respect of particular goods.</w:t>
      </w:r>
    </w:p>
    <w:p w14:paraId="5098CC9F" w14:textId="77777777" w:rsidR="00F43DF6" w:rsidRDefault="00F43DF6">
      <w:pPr>
        <w:pStyle w:val="Subsection"/>
        <w:rPr>
          <w:snapToGrid w:val="0"/>
        </w:rPr>
      </w:pPr>
      <w:r>
        <w:rPr>
          <w:snapToGrid w:val="0"/>
        </w:rPr>
        <w:tab/>
        <w:t>(5)</w:t>
      </w:r>
      <w:r>
        <w:rPr>
          <w:snapToGrid w:val="0"/>
        </w:rPr>
        <w:tab/>
        <w:t xml:space="preserve">A person who has a lawful right to goods removed and stored under subregulation (2) may at any time before the goods are </w:t>
      </w:r>
      <w:r>
        <w:rPr>
          <w:snapToGrid w:val="0"/>
        </w:rPr>
        <w:lastRenderedPageBreak/>
        <w:t>sold under subregulation (6) reclaim the goods upon paying to the administering body the reasonable costs of the removal and storage of the goods.</w:t>
      </w:r>
    </w:p>
    <w:p w14:paraId="10EED6DE" w14:textId="77777777" w:rsidR="00F43DF6" w:rsidRDefault="00F43DF6">
      <w:pPr>
        <w:pStyle w:val="Subsection"/>
        <w:rPr>
          <w:snapToGrid w:val="0"/>
        </w:rPr>
      </w:pPr>
      <w:r>
        <w:rPr>
          <w:snapToGrid w:val="0"/>
        </w:rPr>
        <w:tab/>
        <w:t>(6)</w:t>
      </w:r>
      <w:r>
        <w:rPr>
          <w:snapToGrid w:val="0"/>
        </w:rPr>
        <w:tab/>
        <w:t>Where goods are stored under subregulation (2) and have not been reclaimed within 60 days after the day on which they were removed and stored, the administering body must as soon as practicable after the expiration of that period cause them to be sold by public auction.</w:t>
      </w:r>
    </w:p>
    <w:p w14:paraId="35B5B3BA" w14:textId="77777777" w:rsidR="00F43DF6" w:rsidRDefault="00F43DF6">
      <w:pPr>
        <w:pStyle w:val="Subsection"/>
        <w:rPr>
          <w:snapToGrid w:val="0"/>
        </w:rPr>
      </w:pPr>
      <w:r>
        <w:rPr>
          <w:snapToGrid w:val="0"/>
        </w:rPr>
        <w:tab/>
        <w:t>(7)</w:t>
      </w:r>
      <w:r>
        <w:rPr>
          <w:snapToGrid w:val="0"/>
        </w:rPr>
        <w:tab/>
        <w:t>If goods are stored, removed and sold by public auction under this regulation, the administering body is entitled to retain out of the proceeds of the sale the reasonable costs of removing, storing and selling the goods.</w:t>
      </w:r>
    </w:p>
    <w:p w14:paraId="16BCBF70" w14:textId="77777777" w:rsidR="00F43DF6" w:rsidRDefault="00F43DF6">
      <w:pPr>
        <w:pStyle w:val="Subsection"/>
        <w:rPr>
          <w:snapToGrid w:val="0"/>
        </w:rPr>
      </w:pPr>
      <w:r>
        <w:rPr>
          <w:snapToGrid w:val="0"/>
        </w:rPr>
        <w:tab/>
        <w:t>(8)</w:t>
      </w:r>
      <w:r>
        <w:rPr>
          <w:snapToGrid w:val="0"/>
        </w:rPr>
        <w:tab/>
        <w:t>An administering body must not incur any liability in respect of the removal, storage or sale under this regulation of goods to which subregulation (1) does not apply, except liability for intentional or negligent damage to the goods or where the administering body has actual notice of any interest in the goods of any person other than the former resident and fails to take all reasonable steps to notify that person of the whereabouts of the goods and afford that person a reasonable opportunity to reclaim the goods.</w:t>
      </w:r>
    </w:p>
    <w:p w14:paraId="6208EF7F" w14:textId="77777777" w:rsidR="00F43DF6" w:rsidRDefault="00F43DF6">
      <w:pPr>
        <w:pStyle w:val="Subsection"/>
        <w:rPr>
          <w:snapToGrid w:val="0"/>
        </w:rPr>
      </w:pPr>
      <w:r>
        <w:rPr>
          <w:snapToGrid w:val="0"/>
        </w:rPr>
        <w:tab/>
        <w:t>(9)</w:t>
      </w:r>
      <w:r>
        <w:rPr>
          <w:snapToGrid w:val="0"/>
        </w:rPr>
        <w:tab/>
        <w:t>Where a dispute arises between an administering body and a former resident in respect of goods to which this regulation applies, the State Administrative Tribunal may upon application by such person, order the payment of any amount or make such other order as it considers appropriate in the circumstances.</w:t>
      </w:r>
    </w:p>
    <w:p w14:paraId="0BD8C3BD" w14:textId="77777777" w:rsidR="00F43DF6" w:rsidRDefault="00F43DF6">
      <w:pPr>
        <w:pStyle w:val="Subsection"/>
        <w:rPr>
          <w:snapToGrid w:val="0"/>
        </w:rPr>
      </w:pPr>
      <w:r>
        <w:rPr>
          <w:snapToGrid w:val="0"/>
        </w:rPr>
        <w:tab/>
        <w:t>(10)</w:t>
      </w:r>
      <w:r>
        <w:rPr>
          <w:snapToGrid w:val="0"/>
        </w:rPr>
        <w:tab/>
        <w:t>The provisions of this regulation are subject to any order of the State Administrative Tribunal made under section 70(2) of the Act.</w:t>
      </w:r>
    </w:p>
    <w:p w14:paraId="15D9F305" w14:textId="77777777" w:rsidR="00F43DF6" w:rsidRDefault="00F43DF6">
      <w:pPr>
        <w:pStyle w:val="Footnotesection"/>
      </w:pPr>
      <w:r>
        <w:tab/>
        <w:t>[Regulation 7 amended: Gazette 30 Dec 2004 p. 6925; 24 Mar 2015 p. 1030.]</w:t>
      </w:r>
    </w:p>
    <w:p w14:paraId="654CB39F" w14:textId="77777777" w:rsidR="00F43DF6" w:rsidRDefault="00F43DF6">
      <w:pPr>
        <w:pStyle w:val="Heading5"/>
        <w:pageBreakBefore/>
        <w:spacing w:before="0"/>
        <w:rPr>
          <w:snapToGrid w:val="0"/>
        </w:rPr>
      </w:pPr>
      <w:bookmarkStart w:id="38" w:name="_Toc238629657"/>
      <w:r>
        <w:rPr>
          <w:rStyle w:val="CharSectno"/>
        </w:rPr>
        <w:lastRenderedPageBreak/>
        <w:t>8</w:t>
      </w:r>
      <w:r>
        <w:rPr>
          <w:snapToGrid w:val="0"/>
        </w:rPr>
        <w:t>.</w:t>
      </w:r>
      <w:r>
        <w:rPr>
          <w:snapToGrid w:val="0"/>
        </w:rPr>
        <w:tab/>
        <w:t>Proceeds of sale of abandoned goods</w:t>
      </w:r>
      <w:bookmarkEnd w:id="38"/>
      <w:r>
        <w:rPr>
          <w:snapToGrid w:val="0"/>
        </w:rPr>
        <w:t xml:space="preserve"> </w:t>
      </w:r>
    </w:p>
    <w:p w14:paraId="4A93CC6D" w14:textId="77777777" w:rsidR="00F43DF6" w:rsidRDefault="00F43DF6">
      <w:pPr>
        <w:pStyle w:val="Subsection"/>
        <w:rPr>
          <w:snapToGrid w:val="0"/>
        </w:rPr>
      </w:pPr>
      <w:r>
        <w:rPr>
          <w:snapToGrid w:val="0"/>
        </w:rPr>
        <w:tab/>
      </w:r>
      <w:r>
        <w:rPr>
          <w:snapToGrid w:val="0"/>
        </w:rPr>
        <w:tab/>
        <w:t>Before making an application to the State Administrative Tribunal for an order as to the proceeds of the sale of goods under section 70(2) of the Act the administering body must — </w:t>
      </w:r>
    </w:p>
    <w:p w14:paraId="2316607E" w14:textId="77777777" w:rsidR="00F43DF6" w:rsidRDefault="00F43DF6">
      <w:pPr>
        <w:pStyle w:val="Indenta"/>
        <w:rPr>
          <w:snapToGrid w:val="0"/>
        </w:rPr>
      </w:pPr>
      <w:r>
        <w:rPr>
          <w:snapToGrid w:val="0"/>
        </w:rPr>
        <w:tab/>
        <w:t>(a)</w:t>
      </w:r>
      <w:r>
        <w:rPr>
          <w:snapToGrid w:val="0"/>
        </w:rPr>
        <w:tab/>
        <w:t>where the former resident has informed it of a forwarding address, send a notice of its intention to apply for that order to the resident at that address; or</w:t>
      </w:r>
    </w:p>
    <w:p w14:paraId="2C809505" w14:textId="77777777" w:rsidR="00F43DF6" w:rsidRDefault="00F43DF6">
      <w:pPr>
        <w:pStyle w:val="Indenta"/>
        <w:rPr>
          <w:snapToGrid w:val="0"/>
        </w:rPr>
      </w:pPr>
      <w:r>
        <w:rPr>
          <w:snapToGrid w:val="0"/>
        </w:rPr>
        <w:tab/>
        <w:t>(b)</w:t>
      </w:r>
      <w:r>
        <w:rPr>
          <w:snapToGrid w:val="0"/>
        </w:rPr>
        <w:tab/>
        <w:t>where the administering body is aware of the address of a personal representative of the former resident, send a notice of its intention to apply for that order to the personal representative at that address.</w:t>
      </w:r>
    </w:p>
    <w:p w14:paraId="5BE1B316" w14:textId="77777777" w:rsidR="00F43DF6" w:rsidRDefault="00F43DF6">
      <w:pPr>
        <w:pStyle w:val="Footnotesection"/>
      </w:pPr>
      <w:r>
        <w:tab/>
        <w:t>[Regulation 8 amended: Gazette 30 Dec 2004 p. 6925; 24 Mar 2015 p. 1030.]</w:t>
      </w:r>
    </w:p>
    <w:p w14:paraId="7CA03DC3" w14:textId="77777777" w:rsidR="00F43DF6" w:rsidRDefault="00F43DF6">
      <w:pPr>
        <w:pStyle w:val="Heading2"/>
      </w:pPr>
      <w:bookmarkStart w:id="39" w:name="_Toc238462768"/>
      <w:bookmarkStart w:id="40" w:name="_Toc238629658"/>
      <w:r>
        <w:rPr>
          <w:rStyle w:val="CharPartNo"/>
        </w:rPr>
        <w:lastRenderedPageBreak/>
        <w:t>Part 4</w:t>
      </w:r>
      <w:r>
        <w:rPr>
          <w:b w:val="0"/>
        </w:rPr>
        <w:t> </w:t>
      </w:r>
      <w:r>
        <w:t>—</w:t>
      </w:r>
      <w:r>
        <w:rPr>
          <w:b w:val="0"/>
        </w:rPr>
        <w:t> </w:t>
      </w:r>
      <w:r>
        <w:rPr>
          <w:rStyle w:val="CharPartText"/>
        </w:rPr>
        <w:t>Other matters</w:t>
      </w:r>
      <w:bookmarkEnd w:id="39"/>
      <w:bookmarkEnd w:id="40"/>
    </w:p>
    <w:p w14:paraId="2A6E5BD3" w14:textId="77777777" w:rsidR="00F43DF6" w:rsidRDefault="00F43DF6">
      <w:pPr>
        <w:pStyle w:val="Footnoteheading"/>
      </w:pPr>
      <w:r>
        <w:tab/>
        <w:t>[Heading inserted: Gazette 24 Mar 2015 p. 1026.]</w:t>
      </w:r>
    </w:p>
    <w:p w14:paraId="66C57C66" w14:textId="77777777" w:rsidR="00F43DF6" w:rsidRDefault="00F43DF6">
      <w:pPr>
        <w:pStyle w:val="Heading5"/>
      </w:pPr>
      <w:bookmarkStart w:id="41" w:name="_Toc238629659"/>
      <w:r>
        <w:rPr>
          <w:rStyle w:val="CharSectno"/>
        </w:rPr>
        <w:t>9</w:t>
      </w:r>
      <w:r>
        <w:t>.</w:t>
      </w:r>
      <w:r>
        <w:tab/>
        <w:t>Former resident’s liability to pay recurrent charges (Act s. 23(3))</w:t>
      </w:r>
      <w:bookmarkEnd w:id="41"/>
    </w:p>
    <w:p w14:paraId="41425196" w14:textId="77777777" w:rsidR="00F43DF6" w:rsidRDefault="00F43DF6">
      <w:pPr>
        <w:pStyle w:val="Subsection"/>
      </w:pPr>
      <w:r>
        <w:tab/>
        <w:t>(1)</w:t>
      </w:r>
      <w:r>
        <w:tab/>
        <w:t xml:space="preserve">In this regulation — </w:t>
      </w:r>
    </w:p>
    <w:p w14:paraId="2840BCFD" w14:textId="77777777" w:rsidR="00F43DF6" w:rsidRDefault="00F43DF6">
      <w:pPr>
        <w:pStyle w:val="Defstart"/>
      </w:pPr>
      <w:r>
        <w:tab/>
      </w:r>
      <w:r>
        <w:rPr>
          <w:rStyle w:val="CharDefText"/>
        </w:rPr>
        <w:t>commencement day</w:t>
      </w:r>
      <w:r>
        <w:t xml:space="preserve"> means the day on which the </w:t>
      </w:r>
      <w:r>
        <w:rPr>
          <w:i/>
        </w:rPr>
        <w:t>Retirement Villages Amendment Act 2012</w:t>
      </w:r>
      <w:r>
        <w:t xml:space="preserve"> section 11 comes into operation;</w:t>
      </w:r>
    </w:p>
    <w:p w14:paraId="569EF30D" w14:textId="77777777" w:rsidR="00F43DF6" w:rsidRDefault="00F43DF6">
      <w:pPr>
        <w:pStyle w:val="Defstart"/>
      </w:pPr>
      <w:r>
        <w:tab/>
      </w:r>
      <w:r>
        <w:rPr>
          <w:rStyle w:val="CharDefText"/>
        </w:rPr>
        <w:t>evidence of death</w:t>
      </w:r>
      <w:r>
        <w:t xml:space="preserve">, in relation to a deceased former resident of a retirement village, means — </w:t>
      </w:r>
    </w:p>
    <w:p w14:paraId="2ADF1BF5" w14:textId="77777777" w:rsidR="00F43DF6" w:rsidRDefault="00F43DF6">
      <w:pPr>
        <w:pStyle w:val="Defpara"/>
      </w:pPr>
      <w:r>
        <w:tab/>
        <w:t>(a)</w:t>
      </w:r>
      <w:r>
        <w:tab/>
        <w:t>evidence of the grant of probate or letters of administration; or</w:t>
      </w:r>
    </w:p>
    <w:p w14:paraId="4C403E80" w14:textId="77777777" w:rsidR="00F43DF6" w:rsidRDefault="00F43DF6">
      <w:pPr>
        <w:pStyle w:val="Defpara"/>
      </w:pPr>
      <w:r>
        <w:tab/>
        <w:t>(b)</w:t>
      </w:r>
      <w:r>
        <w:tab/>
        <w:t>other evidence that the administering body of the retirement village accepts as evidence of the former resident’s death.</w:t>
      </w:r>
    </w:p>
    <w:p w14:paraId="57AA8CB1" w14:textId="77777777" w:rsidR="00F43DF6" w:rsidRDefault="00F43DF6">
      <w:pPr>
        <w:pStyle w:val="Subsection"/>
      </w:pPr>
      <w:r>
        <w:tab/>
        <w:t>(2)</w:t>
      </w:r>
      <w:r>
        <w:tab/>
        <w:t xml:space="preserve">In this regulation, each of these terms has the meaning given in section 23(1) of the Act — </w:t>
      </w:r>
    </w:p>
    <w:p w14:paraId="44E4341F" w14:textId="77777777" w:rsidR="00F43DF6" w:rsidRDefault="00F43DF6">
      <w:pPr>
        <w:pStyle w:val="Defstart"/>
        <w:rPr>
          <w:b/>
          <w:i/>
        </w:rPr>
      </w:pPr>
      <w:r>
        <w:tab/>
      </w:r>
      <w:r>
        <w:rPr>
          <w:rStyle w:val="CharDefText"/>
        </w:rPr>
        <w:t>former resident</w:t>
      </w:r>
    </w:p>
    <w:p w14:paraId="01B07098" w14:textId="77777777" w:rsidR="00F43DF6" w:rsidRDefault="00F43DF6">
      <w:pPr>
        <w:pStyle w:val="Defstart"/>
      </w:pPr>
      <w:r>
        <w:tab/>
      </w:r>
      <w:r>
        <w:rPr>
          <w:rStyle w:val="CharDefText"/>
        </w:rPr>
        <w:t>permanently vacated</w:t>
      </w:r>
    </w:p>
    <w:p w14:paraId="68DC16D6" w14:textId="77777777" w:rsidR="00F43DF6" w:rsidRDefault="00F43DF6">
      <w:pPr>
        <w:pStyle w:val="Defstart"/>
      </w:pPr>
      <w:r>
        <w:tab/>
      </w:r>
      <w:r>
        <w:rPr>
          <w:rStyle w:val="CharDefText"/>
        </w:rPr>
        <w:t>recurrent charges</w:t>
      </w:r>
    </w:p>
    <w:p w14:paraId="5E65029C" w14:textId="77777777" w:rsidR="00F43DF6" w:rsidRDefault="00F43DF6">
      <w:pPr>
        <w:pStyle w:val="Subsection"/>
      </w:pPr>
      <w:r>
        <w:tab/>
        <w:t>(3)</w:t>
      </w:r>
      <w:r>
        <w:tab/>
        <w:t xml:space="preserve">A former resident’s liability to pay recurrent charges in respect of residential premises in a retirement village ceases when the earliest of these occurs — </w:t>
      </w:r>
    </w:p>
    <w:p w14:paraId="6421F69B" w14:textId="77777777" w:rsidR="00F43DF6" w:rsidRDefault="00F43DF6">
      <w:pPr>
        <w:pStyle w:val="Indenta"/>
      </w:pPr>
      <w:r>
        <w:tab/>
        <w:t>(a)</w:t>
      </w:r>
      <w:r>
        <w:tab/>
        <w:t>a new resident becomes liable to pay those recurrent charges;</w:t>
      </w:r>
    </w:p>
    <w:p w14:paraId="05FE93A5" w14:textId="77777777" w:rsidR="00F43DF6" w:rsidRDefault="00F43DF6">
      <w:pPr>
        <w:pStyle w:val="Indenta"/>
      </w:pPr>
      <w:r>
        <w:tab/>
        <w:t>(b)</w:t>
      </w:r>
      <w:r>
        <w:tab/>
        <w:t xml:space="preserve">a premium is repaid in whole or in part to the former resident — </w:t>
      </w:r>
    </w:p>
    <w:p w14:paraId="1272D3AC" w14:textId="77777777" w:rsidR="00F43DF6" w:rsidRDefault="00F43DF6">
      <w:pPr>
        <w:pStyle w:val="Indenti"/>
      </w:pPr>
      <w:r>
        <w:tab/>
        <w:t>(i)</w:t>
      </w:r>
      <w:r>
        <w:tab/>
        <w:t>under section 19(3)(b) of the Act; or</w:t>
      </w:r>
    </w:p>
    <w:p w14:paraId="5A2F1FD6" w14:textId="77777777" w:rsidR="00F43DF6" w:rsidRDefault="00F43DF6">
      <w:pPr>
        <w:pStyle w:val="Indenti"/>
      </w:pPr>
      <w:r>
        <w:tab/>
        <w:t>(ii)</w:t>
      </w:r>
      <w:r>
        <w:tab/>
        <w:t>in accordance with the residence contract; or</w:t>
      </w:r>
    </w:p>
    <w:p w14:paraId="5CE530FA" w14:textId="77777777" w:rsidR="00F43DF6" w:rsidRDefault="00F43DF6">
      <w:pPr>
        <w:pStyle w:val="Indenti"/>
      </w:pPr>
      <w:r>
        <w:lastRenderedPageBreak/>
        <w:tab/>
        <w:t>(iii)</w:t>
      </w:r>
      <w:r>
        <w:tab/>
        <w:t>as a consequence of an order made by the State Administrative Tribunal under section 57, 58, 59 or 62 of the Act;</w:t>
      </w:r>
    </w:p>
    <w:p w14:paraId="5F94D7A9" w14:textId="77777777" w:rsidR="00F43DF6" w:rsidRDefault="00F43DF6">
      <w:pPr>
        <w:pStyle w:val="Indenta"/>
      </w:pPr>
      <w:r>
        <w:tab/>
        <w:t>(c)</w:t>
      </w:r>
      <w:r>
        <w:tab/>
        <w:t xml:space="preserve">if — </w:t>
      </w:r>
    </w:p>
    <w:p w14:paraId="6C225D5C" w14:textId="77777777" w:rsidR="00F43DF6" w:rsidRDefault="00F43DF6">
      <w:pPr>
        <w:pStyle w:val="Indenti"/>
      </w:pPr>
      <w:r>
        <w:tab/>
        <w:t>(i)</w:t>
      </w:r>
      <w:r>
        <w:tab/>
        <w:t>the former resident entered into the residence contract before the commencement day; and</w:t>
      </w:r>
    </w:p>
    <w:p w14:paraId="7D6492FF" w14:textId="77777777" w:rsidR="00F43DF6" w:rsidRDefault="00F43DF6">
      <w:pPr>
        <w:pStyle w:val="Indenti"/>
      </w:pPr>
      <w:r>
        <w:tab/>
        <w:t>(ii)</w:t>
      </w:r>
      <w:r>
        <w:tab/>
        <w:t>the residential premises are permanently vacated on or after the commencement day; and</w:t>
      </w:r>
    </w:p>
    <w:p w14:paraId="16683527" w14:textId="77777777" w:rsidR="00F43DF6" w:rsidRDefault="00F43DF6">
      <w:pPr>
        <w:pStyle w:val="Indenti"/>
      </w:pPr>
      <w:r>
        <w:tab/>
        <w:t>(iii)</w:t>
      </w:r>
      <w:r>
        <w:tab/>
        <w:t>the former resident is deceased when the residential premises are permanently vacated,</w:t>
      </w:r>
    </w:p>
    <w:p w14:paraId="36CBDE07" w14:textId="77777777" w:rsidR="00F43DF6" w:rsidRDefault="00F43DF6">
      <w:pPr>
        <w:pStyle w:val="Indenta"/>
      </w:pPr>
      <w:r>
        <w:tab/>
      </w:r>
      <w:r>
        <w:tab/>
        <w:t xml:space="preserve">the expiry of 6 months after the later of — </w:t>
      </w:r>
    </w:p>
    <w:p w14:paraId="4611899C" w14:textId="77777777" w:rsidR="00F43DF6" w:rsidRDefault="00F43DF6">
      <w:pPr>
        <w:pStyle w:val="Indenti"/>
      </w:pPr>
      <w:r>
        <w:tab/>
        <w:t>(iv)</w:t>
      </w:r>
      <w:r>
        <w:tab/>
        <w:t>the administering body of the retirement village being given evidence of death in relation to the deceased former resident; or</w:t>
      </w:r>
    </w:p>
    <w:p w14:paraId="29D9020F" w14:textId="77777777" w:rsidR="00F43DF6" w:rsidRDefault="00F43DF6">
      <w:pPr>
        <w:pStyle w:val="Indenti"/>
      </w:pPr>
      <w:r>
        <w:tab/>
        <w:t>(v)</w:t>
      </w:r>
      <w:r>
        <w:tab/>
        <w:t>the residential premises having been permanently vacated;</w:t>
      </w:r>
    </w:p>
    <w:p w14:paraId="0530D1DE" w14:textId="77777777" w:rsidR="00F43DF6" w:rsidRDefault="00F43DF6">
      <w:pPr>
        <w:pStyle w:val="Indenta"/>
        <w:keepNext/>
      </w:pPr>
      <w:r>
        <w:tab/>
        <w:t>(d)</w:t>
      </w:r>
      <w:r>
        <w:tab/>
        <w:t xml:space="preserve">if — </w:t>
      </w:r>
    </w:p>
    <w:p w14:paraId="3CEFF203" w14:textId="77777777" w:rsidR="00F43DF6" w:rsidRDefault="00F43DF6">
      <w:pPr>
        <w:pStyle w:val="Indenti"/>
      </w:pPr>
      <w:r>
        <w:tab/>
        <w:t>(i)</w:t>
      </w:r>
      <w:r>
        <w:tab/>
        <w:t>the former resident enters into the residence contract on or after the commencement day; and</w:t>
      </w:r>
    </w:p>
    <w:p w14:paraId="5C24380D" w14:textId="77777777" w:rsidR="00F43DF6" w:rsidRDefault="00F43DF6">
      <w:pPr>
        <w:pStyle w:val="Indenti"/>
      </w:pPr>
      <w:r>
        <w:tab/>
        <w:t>(ii)</w:t>
      </w:r>
      <w:r>
        <w:tab/>
        <w:t>the former resident is deceased when the residential premises are permanently vacated,</w:t>
      </w:r>
    </w:p>
    <w:p w14:paraId="74873831" w14:textId="77777777" w:rsidR="00F43DF6" w:rsidRDefault="00F43DF6">
      <w:pPr>
        <w:pStyle w:val="Indenta"/>
      </w:pPr>
      <w:r>
        <w:tab/>
      </w:r>
      <w:r>
        <w:tab/>
        <w:t xml:space="preserve">the expiry of 3 months after the later of — </w:t>
      </w:r>
    </w:p>
    <w:p w14:paraId="0283981B" w14:textId="77777777" w:rsidR="00F43DF6" w:rsidRDefault="00F43DF6">
      <w:pPr>
        <w:pStyle w:val="Indenti"/>
      </w:pPr>
      <w:r>
        <w:tab/>
        <w:t>(iii)</w:t>
      </w:r>
      <w:r>
        <w:tab/>
        <w:t>the administering body of the retirement village being given evidence of death in relation to the deceased former resident; or</w:t>
      </w:r>
    </w:p>
    <w:p w14:paraId="0D6EF14B" w14:textId="77777777" w:rsidR="00F43DF6" w:rsidRDefault="00F43DF6">
      <w:pPr>
        <w:pStyle w:val="Indenti"/>
      </w:pPr>
      <w:r>
        <w:tab/>
        <w:t>(iv)</w:t>
      </w:r>
      <w:r>
        <w:tab/>
        <w:t>the residential premises having been permanently vacated;</w:t>
      </w:r>
    </w:p>
    <w:p w14:paraId="742B8789" w14:textId="77777777" w:rsidR="00F43DF6" w:rsidRDefault="00F43DF6">
      <w:pPr>
        <w:pStyle w:val="Indenta"/>
      </w:pPr>
      <w:r>
        <w:tab/>
        <w:t>(e)</w:t>
      </w:r>
      <w:r>
        <w:tab/>
        <w:t xml:space="preserve">if — </w:t>
      </w:r>
    </w:p>
    <w:p w14:paraId="44FB99F1" w14:textId="77777777" w:rsidR="00F43DF6" w:rsidRDefault="00F43DF6">
      <w:pPr>
        <w:pStyle w:val="Indenti"/>
      </w:pPr>
      <w:r>
        <w:tab/>
        <w:t>(i)</w:t>
      </w:r>
      <w:r>
        <w:tab/>
        <w:t>the former resident entered into the residence contract before the commencement day; and</w:t>
      </w:r>
    </w:p>
    <w:p w14:paraId="034D801B" w14:textId="77777777" w:rsidR="00F43DF6" w:rsidRDefault="00F43DF6">
      <w:pPr>
        <w:pStyle w:val="Indenti"/>
      </w:pPr>
      <w:r>
        <w:tab/>
        <w:t>(ii)</w:t>
      </w:r>
      <w:r>
        <w:tab/>
        <w:t>the residential premises are permanently vacated on or after the commencement day; and</w:t>
      </w:r>
    </w:p>
    <w:p w14:paraId="4F383F35" w14:textId="77777777" w:rsidR="00F43DF6" w:rsidRDefault="00F43DF6">
      <w:pPr>
        <w:pStyle w:val="Indenti"/>
      </w:pPr>
      <w:r>
        <w:lastRenderedPageBreak/>
        <w:tab/>
        <w:t>(iii)</w:t>
      </w:r>
      <w:r>
        <w:tab/>
        <w:t>the former resident is not deceased when the residential premises are permanently vacated,</w:t>
      </w:r>
    </w:p>
    <w:p w14:paraId="3BDDC553" w14:textId="77777777" w:rsidR="00F43DF6" w:rsidRDefault="00F43DF6">
      <w:pPr>
        <w:pStyle w:val="Indenta"/>
      </w:pPr>
      <w:r>
        <w:tab/>
      </w:r>
      <w:r>
        <w:tab/>
        <w:t>the expiry of 6 months after the residential premises are permanently vacated;</w:t>
      </w:r>
    </w:p>
    <w:p w14:paraId="45E7CF4D" w14:textId="77777777" w:rsidR="00F43DF6" w:rsidRDefault="00F43DF6">
      <w:pPr>
        <w:pStyle w:val="Indenta"/>
      </w:pPr>
      <w:r>
        <w:tab/>
        <w:t>(f)</w:t>
      </w:r>
      <w:r>
        <w:tab/>
        <w:t xml:space="preserve">if — </w:t>
      </w:r>
    </w:p>
    <w:p w14:paraId="6908A81E" w14:textId="77777777" w:rsidR="00F43DF6" w:rsidRDefault="00F43DF6">
      <w:pPr>
        <w:pStyle w:val="Indenti"/>
      </w:pPr>
      <w:r>
        <w:tab/>
        <w:t>(i)</w:t>
      </w:r>
      <w:r>
        <w:tab/>
        <w:t>the former resident enters into the residence contract on or after the commencement day; and</w:t>
      </w:r>
    </w:p>
    <w:p w14:paraId="0C267D5D" w14:textId="77777777" w:rsidR="00F43DF6" w:rsidRDefault="00F43DF6">
      <w:pPr>
        <w:pStyle w:val="Indenti"/>
      </w:pPr>
      <w:r>
        <w:tab/>
        <w:t>(ii)</w:t>
      </w:r>
      <w:r>
        <w:tab/>
        <w:t>the former resident is not deceased when the residential premises are permanently vacated,</w:t>
      </w:r>
    </w:p>
    <w:p w14:paraId="3BA412EE" w14:textId="77777777" w:rsidR="00F43DF6" w:rsidRDefault="00F43DF6">
      <w:pPr>
        <w:pStyle w:val="Indenta"/>
      </w:pPr>
      <w:r>
        <w:tab/>
      </w:r>
      <w:r>
        <w:tab/>
        <w:t>the expiry of 3 months after the residential premises are permanently vacated.</w:t>
      </w:r>
    </w:p>
    <w:p w14:paraId="20770C81" w14:textId="77777777" w:rsidR="00F43DF6" w:rsidRDefault="00F43DF6">
      <w:pPr>
        <w:pStyle w:val="Subsection"/>
      </w:pPr>
      <w:r>
        <w:tab/>
        <w:t>(4)</w:t>
      </w:r>
      <w:r>
        <w:tab/>
        <w:t xml:space="preserve">If, before the commencement day — </w:t>
      </w:r>
    </w:p>
    <w:p w14:paraId="122774C0" w14:textId="77777777" w:rsidR="00F43DF6" w:rsidRDefault="00F43DF6">
      <w:pPr>
        <w:pStyle w:val="Indenta"/>
      </w:pPr>
      <w:r>
        <w:tab/>
        <w:t>(a)</w:t>
      </w:r>
      <w:r>
        <w:tab/>
        <w:t>a former resident has permanently vacated residential premises in a retirement village; and</w:t>
      </w:r>
    </w:p>
    <w:p w14:paraId="0EB6B2F5" w14:textId="77777777" w:rsidR="00F43DF6" w:rsidRDefault="00F43DF6">
      <w:pPr>
        <w:pStyle w:val="Indenta"/>
      </w:pPr>
      <w:r>
        <w:tab/>
        <w:t>(b)</w:t>
      </w:r>
      <w:r>
        <w:tab/>
        <w:t>none of the matters described in subregulation (3)(a) or (b) has occurred; and</w:t>
      </w:r>
    </w:p>
    <w:p w14:paraId="11FC263E" w14:textId="77777777" w:rsidR="00F43DF6" w:rsidRDefault="00F43DF6">
      <w:pPr>
        <w:pStyle w:val="Indenta"/>
      </w:pPr>
      <w:r>
        <w:tab/>
        <w:t>(c)</w:t>
      </w:r>
      <w:r>
        <w:tab/>
        <w:t>the former resident is deceased,</w:t>
      </w:r>
    </w:p>
    <w:p w14:paraId="1153C5B5" w14:textId="77777777" w:rsidR="00F43DF6" w:rsidRDefault="00F43DF6">
      <w:pPr>
        <w:pStyle w:val="Subsection"/>
      </w:pPr>
      <w:r>
        <w:tab/>
      </w:r>
      <w:r>
        <w:tab/>
        <w:t xml:space="preserve">the former resident’s liability to pay recurrent charges ceases when the earliest of these occurs — </w:t>
      </w:r>
    </w:p>
    <w:p w14:paraId="55D47889" w14:textId="77777777" w:rsidR="00F43DF6" w:rsidRDefault="00F43DF6">
      <w:pPr>
        <w:pStyle w:val="Indenta"/>
      </w:pPr>
      <w:r>
        <w:tab/>
        <w:t>(d)</w:t>
      </w:r>
      <w:r>
        <w:tab/>
        <w:t>any of the matters described in subregulation (3)(a) or (b);</w:t>
      </w:r>
    </w:p>
    <w:p w14:paraId="5320FA0F" w14:textId="77777777" w:rsidR="00F43DF6" w:rsidRDefault="00F43DF6">
      <w:pPr>
        <w:pStyle w:val="Indenta"/>
      </w:pPr>
      <w:r>
        <w:tab/>
        <w:t>(e)</w:t>
      </w:r>
      <w:r>
        <w:tab/>
        <w:t xml:space="preserve">the expiry of 6 months after the later of — </w:t>
      </w:r>
    </w:p>
    <w:p w14:paraId="3325E692" w14:textId="77777777" w:rsidR="00F43DF6" w:rsidRDefault="00F43DF6">
      <w:pPr>
        <w:pStyle w:val="Indenti"/>
      </w:pPr>
      <w:r>
        <w:tab/>
        <w:t>(i)</w:t>
      </w:r>
      <w:r>
        <w:tab/>
        <w:t>the administering body of the retirement village being given evidence of death in relation to the deceased former resident; or</w:t>
      </w:r>
    </w:p>
    <w:p w14:paraId="500B2FB4" w14:textId="77777777" w:rsidR="00F43DF6" w:rsidRDefault="00F43DF6">
      <w:pPr>
        <w:pStyle w:val="Indenti"/>
      </w:pPr>
      <w:r>
        <w:tab/>
        <w:t>(ii)</w:t>
      </w:r>
      <w:r>
        <w:tab/>
        <w:t>the commencement day.</w:t>
      </w:r>
    </w:p>
    <w:p w14:paraId="5831DCDD" w14:textId="77777777" w:rsidR="00F43DF6" w:rsidRDefault="00F43DF6">
      <w:pPr>
        <w:pStyle w:val="Subsection"/>
      </w:pPr>
      <w:r>
        <w:tab/>
        <w:t>(5)</w:t>
      </w:r>
      <w:r>
        <w:tab/>
        <w:t xml:space="preserve">If, before the commencement day — </w:t>
      </w:r>
    </w:p>
    <w:p w14:paraId="0BF2E746" w14:textId="77777777" w:rsidR="00F43DF6" w:rsidRDefault="00F43DF6">
      <w:pPr>
        <w:pStyle w:val="Indenta"/>
      </w:pPr>
      <w:r>
        <w:tab/>
        <w:t>(a)</w:t>
      </w:r>
      <w:r>
        <w:tab/>
        <w:t>a former resident has permanently vacated residential premises in a retirement village; and</w:t>
      </w:r>
    </w:p>
    <w:p w14:paraId="009F2BDF" w14:textId="77777777" w:rsidR="00F43DF6" w:rsidRDefault="00F43DF6">
      <w:pPr>
        <w:pStyle w:val="Indenta"/>
      </w:pPr>
      <w:r>
        <w:tab/>
        <w:t>(b)</w:t>
      </w:r>
      <w:r>
        <w:tab/>
        <w:t>none of the matters described in subregulation (3)(a) or (b) has occurred; and</w:t>
      </w:r>
    </w:p>
    <w:p w14:paraId="7562A967" w14:textId="77777777" w:rsidR="00F43DF6" w:rsidRDefault="00F43DF6">
      <w:pPr>
        <w:pStyle w:val="Indenta"/>
        <w:keepNext/>
      </w:pPr>
      <w:r>
        <w:lastRenderedPageBreak/>
        <w:tab/>
        <w:t>(c)</w:t>
      </w:r>
      <w:r>
        <w:tab/>
        <w:t>the former resident is not deceased,</w:t>
      </w:r>
    </w:p>
    <w:p w14:paraId="6509D8BE" w14:textId="77777777" w:rsidR="00F43DF6" w:rsidRDefault="00F43DF6">
      <w:pPr>
        <w:pStyle w:val="Subsection"/>
      </w:pPr>
      <w:r>
        <w:tab/>
      </w:r>
      <w:r>
        <w:tab/>
        <w:t xml:space="preserve">the former resident’s liability to pay recurrent charges ceases when the earliest of these occurs — </w:t>
      </w:r>
    </w:p>
    <w:p w14:paraId="45CCCDDC" w14:textId="77777777" w:rsidR="00F43DF6" w:rsidRDefault="00F43DF6">
      <w:pPr>
        <w:pStyle w:val="Indenta"/>
      </w:pPr>
      <w:r>
        <w:tab/>
        <w:t>(d)</w:t>
      </w:r>
      <w:r>
        <w:tab/>
        <w:t>any of the matters described in subregulation (3)(a) or (b);</w:t>
      </w:r>
    </w:p>
    <w:p w14:paraId="5D024CC8" w14:textId="77777777" w:rsidR="00F43DF6" w:rsidRDefault="00F43DF6">
      <w:pPr>
        <w:pStyle w:val="Indenta"/>
      </w:pPr>
      <w:r>
        <w:tab/>
        <w:t>(e)</w:t>
      </w:r>
      <w:r>
        <w:tab/>
        <w:t>the expiry of 6 months after the commencement day.</w:t>
      </w:r>
    </w:p>
    <w:p w14:paraId="3C488905" w14:textId="77777777" w:rsidR="00F43DF6" w:rsidRDefault="00F43DF6">
      <w:pPr>
        <w:pStyle w:val="Subsection"/>
      </w:pPr>
      <w:r>
        <w:tab/>
        <w:t>(6)</w:t>
      </w:r>
      <w:r>
        <w:tab/>
        <w:t xml:space="preserve">If — </w:t>
      </w:r>
    </w:p>
    <w:p w14:paraId="45BD6207" w14:textId="77777777" w:rsidR="00F43DF6" w:rsidRDefault="00F43DF6">
      <w:pPr>
        <w:pStyle w:val="Indenta"/>
      </w:pPr>
      <w:r>
        <w:tab/>
        <w:t>(a)</w:t>
      </w:r>
      <w:r>
        <w:tab/>
        <w:t>subregulation (3)(e) or (f) or (5) applies in respect of a former resident; and</w:t>
      </w:r>
    </w:p>
    <w:p w14:paraId="0D667EE3" w14:textId="77777777" w:rsidR="00F43DF6" w:rsidRDefault="00F43DF6">
      <w:pPr>
        <w:pStyle w:val="Indenta"/>
      </w:pPr>
      <w:r>
        <w:tab/>
        <w:t>(b)</w:t>
      </w:r>
      <w:r>
        <w:tab/>
        <w:t>the former resident dies before the expiry of the period referred to in that provision,</w:t>
      </w:r>
    </w:p>
    <w:p w14:paraId="301E83DC" w14:textId="77777777" w:rsidR="00F43DF6" w:rsidRDefault="00F43DF6">
      <w:pPr>
        <w:pStyle w:val="Subsection"/>
      </w:pPr>
      <w:r>
        <w:tab/>
      </w:r>
      <w:r>
        <w:tab/>
        <w:t>that period stops expiring on the former resident’s death and does not continue to expire until the administering body of the retirement village is given evidence of death in relation to the deceased former resident.</w:t>
      </w:r>
    </w:p>
    <w:p w14:paraId="1DB56E02" w14:textId="77777777" w:rsidR="00F43DF6" w:rsidRDefault="00F43DF6">
      <w:pPr>
        <w:pStyle w:val="Footnotesection"/>
      </w:pPr>
      <w:r>
        <w:tab/>
        <w:t>[Regulation 9 inserted: Gazette 21 Mar 2014 p. 723-5.]</w:t>
      </w:r>
    </w:p>
    <w:p w14:paraId="544A0975" w14:textId="77777777" w:rsidR="00F43DF6" w:rsidRDefault="00F43DF6">
      <w:pPr>
        <w:pStyle w:val="Heading5"/>
      </w:pPr>
      <w:bookmarkStart w:id="42" w:name="_Toc238629660"/>
      <w:r>
        <w:rPr>
          <w:rStyle w:val="CharSectno"/>
        </w:rPr>
        <w:t>10</w:t>
      </w:r>
      <w:r>
        <w:t>.</w:t>
      </w:r>
      <w:r>
        <w:tab/>
        <w:t>Interest payable on recurrent charges (Act s. 24(5))</w:t>
      </w:r>
      <w:bookmarkEnd w:id="42"/>
    </w:p>
    <w:p w14:paraId="3759B954" w14:textId="77777777" w:rsidR="00F43DF6" w:rsidRDefault="00F43DF6">
      <w:pPr>
        <w:pStyle w:val="Subsection"/>
      </w:pPr>
      <w:r>
        <w:tab/>
        <w:t>(1)</w:t>
      </w:r>
      <w:r>
        <w:tab/>
        <w:t xml:space="preserve">In this regulation — </w:t>
      </w:r>
    </w:p>
    <w:p w14:paraId="08278D9B" w14:textId="77777777" w:rsidR="00F43DF6" w:rsidRDefault="00F43DF6">
      <w:pPr>
        <w:pStyle w:val="Defstart"/>
      </w:pPr>
      <w:r>
        <w:tab/>
      </w:r>
      <w:r>
        <w:rPr>
          <w:rStyle w:val="CharDefText"/>
        </w:rPr>
        <w:t>former resident</w:t>
      </w:r>
      <w:r>
        <w:t xml:space="preserve"> has the meaning given in section 23(1) of the Act;</w:t>
      </w:r>
    </w:p>
    <w:p w14:paraId="70702EB9" w14:textId="77777777" w:rsidR="00F43DF6" w:rsidRDefault="00F43DF6">
      <w:pPr>
        <w:pStyle w:val="Defstart"/>
      </w:pPr>
      <w:r>
        <w:tab/>
      </w:r>
      <w:r>
        <w:rPr>
          <w:rStyle w:val="CharDefText"/>
        </w:rPr>
        <w:t>maximum rate</w:t>
      </w:r>
      <w:r>
        <w:t xml:space="preserve"> means the maximum permissible interest rate worked out in accordance with the Fees and Payments Principles made under the </w:t>
      </w:r>
      <w:r>
        <w:rPr>
          <w:i/>
        </w:rPr>
        <w:t>Aged Care Act 1997</w:t>
      </w:r>
      <w:r>
        <w:t xml:space="preserve"> (Commonwealth) section 96</w:t>
      </w:r>
      <w:r>
        <w:noBreakHyphen/>
        <w:t>1.</w:t>
      </w:r>
    </w:p>
    <w:p w14:paraId="1ABD70FC" w14:textId="77777777" w:rsidR="00F43DF6" w:rsidRDefault="00F43DF6">
      <w:pPr>
        <w:pStyle w:val="Subsection"/>
        <w:keepNext/>
      </w:pPr>
      <w:r>
        <w:tab/>
        <w:t>(2)</w:t>
      </w:r>
      <w:r>
        <w:tab/>
        <w:t xml:space="preserve">For the purposes of section 24(5) of the Act, the rate of interest payable by a former resident in respect of recurrent charges is determined as the maximum rate that applies at the time the </w:t>
      </w:r>
      <w:r>
        <w:lastRenderedPageBreak/>
        <w:t>former resident elects to pay the recurrent charges under section 24(2) of the Act.</w:t>
      </w:r>
    </w:p>
    <w:p w14:paraId="70A43E19" w14:textId="77777777" w:rsidR="00F43DF6" w:rsidRDefault="00F43DF6">
      <w:pPr>
        <w:pStyle w:val="Footnotesection"/>
      </w:pPr>
      <w:r>
        <w:tab/>
        <w:t>[Regulation 10 inserted: Gazette 21 Mar 2014 p. 725-6; amended: Gazette 24 Mar 2015 p. 1027.]</w:t>
      </w:r>
    </w:p>
    <w:p w14:paraId="67EF3B04" w14:textId="77777777" w:rsidR="00F43DF6" w:rsidRDefault="00F43DF6">
      <w:pPr>
        <w:pStyle w:val="Heading5"/>
        <w:pageBreakBefore/>
        <w:spacing w:before="0"/>
      </w:pPr>
      <w:bookmarkStart w:id="43" w:name="_Toc238629661"/>
      <w:r>
        <w:rPr>
          <w:rStyle w:val="CharSectno"/>
        </w:rPr>
        <w:lastRenderedPageBreak/>
        <w:t>11</w:t>
      </w:r>
      <w:r>
        <w:t>.</w:t>
      </w:r>
      <w:r>
        <w:tab/>
        <w:t>Matters in respect of which administering body is not to require payment (Act s. 25)</w:t>
      </w:r>
      <w:bookmarkEnd w:id="43"/>
    </w:p>
    <w:p w14:paraId="5FB8050F" w14:textId="77777777" w:rsidR="00F43DF6" w:rsidRDefault="00F43DF6">
      <w:pPr>
        <w:pStyle w:val="Subsection"/>
      </w:pPr>
      <w:r>
        <w:tab/>
        <w:t>(1)</w:t>
      </w:r>
      <w:r>
        <w:tab/>
        <w:t xml:space="preserve">In this regulation — </w:t>
      </w:r>
    </w:p>
    <w:p w14:paraId="31A6ECE9" w14:textId="77777777" w:rsidR="00F43DF6" w:rsidRDefault="00F43DF6">
      <w:pPr>
        <w:pStyle w:val="Defstart"/>
      </w:pPr>
      <w:r>
        <w:tab/>
      </w:r>
      <w:r>
        <w:rPr>
          <w:rStyle w:val="CharDefText"/>
        </w:rPr>
        <w:t>commencement day</w:t>
      </w:r>
      <w:r>
        <w:t xml:space="preserve"> means the day on which the </w:t>
      </w:r>
      <w:r>
        <w:rPr>
          <w:i/>
        </w:rPr>
        <w:t>Retirement Villages Amendment Act 2012</w:t>
      </w:r>
      <w:r>
        <w:t xml:space="preserve"> section 11 comes into operation;</w:t>
      </w:r>
    </w:p>
    <w:p w14:paraId="6BDB8607" w14:textId="77777777" w:rsidR="00F43DF6" w:rsidRDefault="00F43DF6">
      <w:pPr>
        <w:pStyle w:val="Defstart"/>
      </w:pPr>
      <w:r>
        <w:tab/>
      </w:r>
      <w:r>
        <w:rPr>
          <w:rStyle w:val="CharDefText"/>
        </w:rPr>
        <w:t>payment</w:t>
      </w:r>
      <w:r>
        <w:t xml:space="preserve"> means a payment demanded or received as referred to in section 25(1) of the Act;</w:t>
      </w:r>
    </w:p>
    <w:p w14:paraId="5FB19D26" w14:textId="77777777" w:rsidR="00F43DF6" w:rsidRDefault="00F43DF6">
      <w:pPr>
        <w:pStyle w:val="Defstart"/>
      </w:pPr>
      <w:r>
        <w:tab/>
      </w:r>
      <w:r>
        <w:rPr>
          <w:rStyle w:val="CharDefText"/>
        </w:rPr>
        <w:t>professional body</w:t>
      </w:r>
      <w:r>
        <w:t xml:space="preserve"> means a body whose principal purpose is to represent the interests of the members of a particular profession;</w:t>
      </w:r>
    </w:p>
    <w:p w14:paraId="3BE69625" w14:textId="77777777" w:rsidR="00F43DF6" w:rsidRDefault="00F43DF6">
      <w:pPr>
        <w:pStyle w:val="Defstart"/>
      </w:pPr>
      <w:r>
        <w:tab/>
      </w:r>
      <w:r>
        <w:rPr>
          <w:rStyle w:val="CharDefText"/>
        </w:rPr>
        <w:t>security interest</w:t>
      </w:r>
      <w:r>
        <w:t xml:space="preserve"> means a security interest as defined in the </w:t>
      </w:r>
      <w:r>
        <w:rPr>
          <w:i/>
        </w:rPr>
        <w:t>Personal Property Securities Act 2009</w:t>
      </w:r>
      <w:r>
        <w:t xml:space="preserve"> (Commonwealth) section 12;</w:t>
      </w:r>
    </w:p>
    <w:p w14:paraId="181ACD08" w14:textId="77777777" w:rsidR="00F43DF6" w:rsidRDefault="00F43DF6">
      <w:pPr>
        <w:pStyle w:val="Defstart"/>
      </w:pPr>
      <w:r>
        <w:tab/>
      </w:r>
      <w:r>
        <w:rPr>
          <w:rStyle w:val="CharDefText"/>
        </w:rPr>
        <w:t>special resolution</w:t>
      </w:r>
      <w:r>
        <w:t xml:space="preserve"> has the meaning given in section 57A(3) of the Act.</w:t>
      </w:r>
    </w:p>
    <w:p w14:paraId="5738593D" w14:textId="77777777" w:rsidR="00F43DF6" w:rsidRDefault="00F43DF6">
      <w:pPr>
        <w:pStyle w:val="Subsection"/>
      </w:pPr>
      <w:r>
        <w:tab/>
        <w:t>(2)</w:t>
      </w:r>
      <w:r>
        <w:tab/>
        <w:t>Each paragraph of subregulation (3) prescribes a matter for the purposes of section 25 of the Act.</w:t>
      </w:r>
    </w:p>
    <w:p w14:paraId="27C44EE1" w14:textId="77777777" w:rsidR="00F43DF6" w:rsidRDefault="00F43DF6">
      <w:pPr>
        <w:pStyle w:val="Subsection"/>
      </w:pPr>
      <w:r>
        <w:tab/>
        <w:t>(3)</w:t>
      </w:r>
      <w:r>
        <w:tab/>
        <w:t xml:space="preserve">Subject to subregulation (5), this regulation applies to a payment demanded or received by the administering body of a retirement village from a resident or former resident in respect of these matters — </w:t>
      </w:r>
    </w:p>
    <w:p w14:paraId="3112DFC9" w14:textId="77777777" w:rsidR="00F43DF6" w:rsidRDefault="00F43DF6">
      <w:pPr>
        <w:pStyle w:val="Indenta"/>
      </w:pPr>
      <w:r>
        <w:tab/>
        <w:t>(a)</w:t>
      </w:r>
      <w:r>
        <w:tab/>
        <w:t>subject to subregulation (4), the expenses incurred by the administering body of lodging or withdrawing a caveat in respect of the residential premises occupied by the resident, or formerly occupied by the former resident, of the retirement village;</w:t>
      </w:r>
    </w:p>
    <w:p w14:paraId="3C1FF7E3" w14:textId="77777777" w:rsidR="00F43DF6" w:rsidRDefault="00F43DF6">
      <w:pPr>
        <w:pStyle w:val="Indenta"/>
      </w:pPr>
      <w:r>
        <w:tab/>
        <w:t>(b)</w:t>
      </w:r>
      <w:r>
        <w:tab/>
        <w:t xml:space="preserve">the expenses incurred by the administering body of complying with the </w:t>
      </w:r>
      <w:r>
        <w:rPr>
          <w:i/>
        </w:rPr>
        <w:t>Personal Properties Securities Act 2009</w:t>
      </w:r>
      <w:r>
        <w:t xml:space="preserve"> (Commonwealth) in relation to a security interest — </w:t>
      </w:r>
    </w:p>
    <w:p w14:paraId="31759F73" w14:textId="77777777" w:rsidR="00F43DF6" w:rsidRDefault="00F43DF6">
      <w:pPr>
        <w:pStyle w:val="Indenti"/>
      </w:pPr>
      <w:r>
        <w:tab/>
        <w:t>(i)</w:t>
      </w:r>
      <w:r>
        <w:tab/>
        <w:t>that arises under a residence contract; and</w:t>
      </w:r>
    </w:p>
    <w:p w14:paraId="0872CC68" w14:textId="77777777" w:rsidR="00F43DF6" w:rsidRDefault="00F43DF6">
      <w:pPr>
        <w:pStyle w:val="Indenti"/>
      </w:pPr>
      <w:r>
        <w:lastRenderedPageBreak/>
        <w:tab/>
        <w:t>(ii)</w:t>
      </w:r>
      <w:r>
        <w:tab/>
        <w:t>with respect to which the administering body registers a financing statement or a financing change statement under section 150 of that Act;</w:t>
      </w:r>
    </w:p>
    <w:p w14:paraId="37186C27" w14:textId="77777777" w:rsidR="00F43DF6" w:rsidRDefault="00F43DF6">
      <w:pPr>
        <w:pStyle w:val="Indenta"/>
      </w:pPr>
      <w:r>
        <w:tab/>
        <w:t>(c)</w:t>
      </w:r>
      <w:r>
        <w:tab/>
        <w:t xml:space="preserve">the marketing or advertising of the residential premises occupied by the resident, or formerly occupied by the former resident — </w:t>
      </w:r>
    </w:p>
    <w:p w14:paraId="3EF9DAC0" w14:textId="77777777" w:rsidR="00F43DF6" w:rsidRDefault="00F43DF6">
      <w:pPr>
        <w:pStyle w:val="Indenti"/>
      </w:pPr>
      <w:r>
        <w:tab/>
        <w:t>(i)</w:t>
      </w:r>
      <w:r>
        <w:tab/>
        <w:t>to the extent that the payment demanded or received exceeds the expenses (if any) incurred by the administering body of that marketing or advertising; or</w:t>
      </w:r>
    </w:p>
    <w:p w14:paraId="1249D5A3" w14:textId="77777777" w:rsidR="00F43DF6" w:rsidRDefault="00F43DF6">
      <w:pPr>
        <w:pStyle w:val="Indenti"/>
      </w:pPr>
      <w:r>
        <w:tab/>
        <w:t>(ii)</w:t>
      </w:r>
      <w:r>
        <w:tab/>
        <w:t>if the payment demanded or received does not relate to the marketing or advertising of only those residential premises;</w:t>
      </w:r>
    </w:p>
    <w:p w14:paraId="3595988B" w14:textId="77777777" w:rsidR="00F43DF6" w:rsidRDefault="00F43DF6">
      <w:pPr>
        <w:pStyle w:val="Indenta"/>
      </w:pPr>
      <w:r>
        <w:tab/>
        <w:t>(d)</w:t>
      </w:r>
      <w:r>
        <w:tab/>
        <w:t>the marketing or advertising of the retirement village as a whole, to the extent that the payment demanded or received from the resident or former resident exceeds his or her appropriate portion of the expenses incurred by the administering body of that marketing or advertising;</w:t>
      </w:r>
    </w:p>
    <w:p w14:paraId="4709ED87" w14:textId="77777777" w:rsidR="00F43DF6" w:rsidRDefault="00F43DF6">
      <w:pPr>
        <w:pStyle w:val="Indenta"/>
        <w:keepNext/>
      </w:pPr>
      <w:r>
        <w:tab/>
        <w:t>(e)</w:t>
      </w:r>
      <w:r>
        <w:tab/>
        <w:t xml:space="preserve">the expenses incurred by the administering body of — </w:t>
      </w:r>
    </w:p>
    <w:p w14:paraId="62EA367F" w14:textId="77777777" w:rsidR="00F43DF6" w:rsidRDefault="00F43DF6">
      <w:pPr>
        <w:pStyle w:val="Indenti"/>
        <w:keepNext/>
      </w:pPr>
      <w:r>
        <w:tab/>
        <w:t>(i)</w:t>
      </w:r>
      <w:r>
        <w:tab/>
        <w:t>obtaining legal advice; or</w:t>
      </w:r>
    </w:p>
    <w:p w14:paraId="4E3999E6" w14:textId="77777777" w:rsidR="00F43DF6" w:rsidRDefault="00F43DF6">
      <w:pPr>
        <w:pStyle w:val="Indenti"/>
      </w:pPr>
      <w:r>
        <w:tab/>
        <w:t>(ii)</w:t>
      </w:r>
      <w:r>
        <w:tab/>
        <w:t>instituting or defending or otherwise participating in legal proceedings; or</w:t>
      </w:r>
    </w:p>
    <w:p w14:paraId="12D1FEC0" w14:textId="77777777" w:rsidR="00F43DF6" w:rsidRDefault="00F43DF6">
      <w:pPr>
        <w:pStyle w:val="Indenti"/>
      </w:pPr>
      <w:r>
        <w:tab/>
        <w:t>(iii)</w:t>
      </w:r>
      <w:r>
        <w:tab/>
        <w:t>participating in arbitration proceedings or mediation,</w:t>
      </w:r>
    </w:p>
    <w:p w14:paraId="1D26B856" w14:textId="77777777" w:rsidR="00F43DF6" w:rsidRDefault="00F43DF6">
      <w:pPr>
        <w:pStyle w:val="Indenta"/>
        <w:spacing w:before="100"/>
      </w:pPr>
      <w:r>
        <w:tab/>
      </w:r>
      <w:r>
        <w:tab/>
        <w:t>in relation to the retirement village, unless the residents have passed a special resolution that authorises those expenses to be paid by the residents;</w:t>
      </w:r>
    </w:p>
    <w:p w14:paraId="717A71A3" w14:textId="77777777" w:rsidR="00F43DF6" w:rsidRDefault="00F43DF6">
      <w:pPr>
        <w:pStyle w:val="Indenta"/>
        <w:spacing w:before="100"/>
      </w:pPr>
      <w:r>
        <w:tab/>
        <w:t>(f)</w:t>
      </w:r>
      <w:r>
        <w:tab/>
        <w:t>the expenses incurred by the administering body of complying with an order made against the administering body by the State Administrative Tribunal or a court to pay compensation, a penalty or another amount in relation to the retirement village, unless the residents have passed a special resolution that authorises those expenses to be paid by the residents;</w:t>
      </w:r>
    </w:p>
    <w:p w14:paraId="0166757A" w14:textId="77777777" w:rsidR="00F43DF6" w:rsidRDefault="00F43DF6">
      <w:pPr>
        <w:pStyle w:val="Indenta"/>
        <w:spacing w:before="100"/>
      </w:pPr>
      <w:r>
        <w:lastRenderedPageBreak/>
        <w:tab/>
        <w:t>(g)</w:t>
      </w:r>
      <w:r>
        <w:tab/>
        <w:t xml:space="preserve">the provision by the administering body of administrative and management services to the residents of the retirement village, to the extent that the payment demanded or received from the resident or former resident exceeds his or her appropriate portion of — </w:t>
      </w:r>
    </w:p>
    <w:p w14:paraId="52B57527" w14:textId="77777777" w:rsidR="00F43DF6" w:rsidRDefault="00F43DF6">
      <w:pPr>
        <w:pStyle w:val="Indenti"/>
      </w:pPr>
      <w:r>
        <w:tab/>
        <w:t>(i)</w:t>
      </w:r>
      <w:r>
        <w:tab/>
        <w:t>the expenses incurred by the administering body of providing those services; and</w:t>
      </w:r>
    </w:p>
    <w:p w14:paraId="165C3CFA" w14:textId="77777777" w:rsidR="00F43DF6" w:rsidRDefault="00F43DF6">
      <w:pPr>
        <w:pStyle w:val="Indenti"/>
      </w:pPr>
      <w:r>
        <w:tab/>
        <w:t>(ii)</w:t>
      </w:r>
      <w:r>
        <w:tab/>
        <w:t>if the administering body is a person on whose behalf the retirement village is administered and is the owner of land within the retirement village (otherwise than as a resident) — a reasonable fee for providing those services;</w:t>
      </w:r>
    </w:p>
    <w:p w14:paraId="6B9BFFA9" w14:textId="77777777" w:rsidR="00F43DF6" w:rsidRDefault="00F43DF6">
      <w:pPr>
        <w:pStyle w:val="Indenta"/>
        <w:spacing w:before="100"/>
      </w:pPr>
      <w:r>
        <w:tab/>
        <w:t>(h)</w:t>
      </w:r>
      <w:r>
        <w:tab/>
        <w:t>the provision by the administering body of a copy of the residence contract entered into by the resident or former resident (other than the copy provided under an applicable code when the resident or former resident entered into the residence contract), to the extent that the payment demanded or received exceeds the expenses incurred by the administering body of providing the copy;</w:t>
      </w:r>
    </w:p>
    <w:p w14:paraId="5AABE31D" w14:textId="77777777" w:rsidR="00F43DF6" w:rsidRDefault="00F43DF6">
      <w:pPr>
        <w:pStyle w:val="Indenta"/>
        <w:spacing w:before="100"/>
      </w:pPr>
      <w:r>
        <w:tab/>
        <w:t>(i)</w:t>
      </w:r>
      <w:r>
        <w:tab/>
        <w:t>the refurbishment of the residential premises occupied by the resident, or formerly occupied by the former resident, to the extent that the payment demanded or received exceeds the expenses incurred by the administering body of that refurbishment;</w:t>
      </w:r>
    </w:p>
    <w:p w14:paraId="0F34BEF5" w14:textId="77777777" w:rsidR="00F43DF6" w:rsidRDefault="00F43DF6">
      <w:pPr>
        <w:pStyle w:val="Indenta"/>
        <w:spacing w:before="100"/>
      </w:pPr>
      <w:r>
        <w:tab/>
        <w:t>(j)</w:t>
      </w:r>
      <w:r>
        <w:tab/>
        <w:t>the provision by the administering body of information or documents to which the resident or former resident is entitled under an applicable code;</w:t>
      </w:r>
    </w:p>
    <w:p w14:paraId="758E744C" w14:textId="77777777" w:rsidR="00F43DF6" w:rsidRDefault="00F43DF6">
      <w:pPr>
        <w:pStyle w:val="Indenta"/>
        <w:spacing w:before="100"/>
      </w:pPr>
      <w:r>
        <w:tab/>
        <w:t>(k)</w:t>
      </w:r>
      <w:r>
        <w:tab/>
        <w:t xml:space="preserve">the expenses incurred by the administering body relating to land tax, if the land used for the retirement village is eligible for an exemption under the </w:t>
      </w:r>
      <w:r>
        <w:rPr>
          <w:i/>
        </w:rPr>
        <w:t>Land Tax Assessment Act 2002</w:t>
      </w:r>
      <w:r>
        <w:t>;</w:t>
      </w:r>
    </w:p>
    <w:p w14:paraId="751089C2" w14:textId="77777777" w:rsidR="00F43DF6" w:rsidRDefault="00F43DF6">
      <w:pPr>
        <w:pStyle w:val="Indenta"/>
        <w:spacing w:before="100"/>
      </w:pPr>
      <w:r>
        <w:tab/>
        <w:t>(l)</w:t>
      </w:r>
      <w:r>
        <w:tab/>
        <w:t>the expenses relating to the depreciation or amortisation of, or to writing off, the assets of the retirement village;</w:t>
      </w:r>
    </w:p>
    <w:p w14:paraId="1681C4F3" w14:textId="77777777" w:rsidR="00F43DF6" w:rsidRDefault="00F43DF6">
      <w:pPr>
        <w:pStyle w:val="Indenta"/>
        <w:spacing w:before="100"/>
      </w:pPr>
      <w:r>
        <w:lastRenderedPageBreak/>
        <w:tab/>
        <w:t>(m)</w:t>
      </w:r>
      <w:r>
        <w:tab/>
        <w:t>the expenses incurred by the administering body of overseas travel by the administering body or the employees of the administering body;</w:t>
      </w:r>
    </w:p>
    <w:p w14:paraId="0B6D604B" w14:textId="77777777" w:rsidR="00F43DF6" w:rsidRDefault="00F43DF6">
      <w:pPr>
        <w:pStyle w:val="Indenta"/>
        <w:spacing w:before="100"/>
      </w:pPr>
      <w:r>
        <w:tab/>
        <w:t>(n)</w:t>
      </w:r>
      <w:r>
        <w:tab/>
        <w:t>the expenses incurred by the administering body of accreditation or membership fees paid to a professional body or industry body, other than an industry body referred to in paragraph (o);</w:t>
      </w:r>
    </w:p>
    <w:p w14:paraId="7E13D1B1" w14:textId="77777777" w:rsidR="00F43DF6" w:rsidRDefault="00F43DF6">
      <w:pPr>
        <w:pStyle w:val="Indenta"/>
        <w:spacing w:before="100"/>
      </w:pPr>
      <w:r>
        <w:tab/>
        <w:t>(o)</w:t>
      </w:r>
      <w:r>
        <w:tab/>
        <w:t>the expenses incurred by the administering body of accreditation or membership fees paid to an industry body whose principal purpose is to represent the interests of administering bodies (however described) of retirement villages, to the extent that the payment demanded or received from the resident or former resident exceeds his or her appropriate portion of an amount equal to 50% of those expenses.</w:t>
      </w:r>
    </w:p>
    <w:p w14:paraId="59607932" w14:textId="77777777" w:rsidR="00F43DF6" w:rsidRDefault="00F43DF6">
      <w:pPr>
        <w:pStyle w:val="Subsection"/>
        <w:spacing w:before="120"/>
      </w:pPr>
      <w:r>
        <w:tab/>
        <w:t>(4)</w:t>
      </w:r>
      <w:r>
        <w:tab/>
        <w:t xml:space="preserve">Subregulation (3)(a) does not apply to the expenses incurred by the administering body of a retirement village of withdrawing a caveat for a period, and then lodging it again at the end of the period, in respect of residential premises occupied by a resident of the retirement village, if — </w:t>
      </w:r>
    </w:p>
    <w:p w14:paraId="651663C8" w14:textId="77777777" w:rsidR="00F43DF6" w:rsidRDefault="00F43DF6">
      <w:pPr>
        <w:pStyle w:val="Indenta"/>
        <w:spacing w:before="60"/>
      </w:pPr>
      <w:r>
        <w:tab/>
        <w:t>(a)</w:t>
      </w:r>
      <w:r>
        <w:tab/>
        <w:t>the administering body withdraws the caveat for that period in accordance with the resident’s written request; and</w:t>
      </w:r>
    </w:p>
    <w:p w14:paraId="26FEC9B9" w14:textId="77777777" w:rsidR="00F43DF6" w:rsidRDefault="00F43DF6">
      <w:pPr>
        <w:pStyle w:val="Indenta"/>
      </w:pPr>
      <w:r>
        <w:tab/>
        <w:t>(b)</w:t>
      </w:r>
      <w:r>
        <w:tab/>
        <w:t>that request is not made for the purposes of the sale of the residential premises.</w:t>
      </w:r>
    </w:p>
    <w:p w14:paraId="178D7E6C" w14:textId="77777777" w:rsidR="00F43DF6" w:rsidRDefault="00F43DF6">
      <w:pPr>
        <w:pStyle w:val="Subsection"/>
      </w:pPr>
      <w:r>
        <w:tab/>
        <w:t>(5)</w:t>
      </w:r>
      <w:r>
        <w:tab/>
        <w:t>For a retirement village that is in operation immediately before the commencement day, this regulation applies to a payment demanded or received by the administering body of the retirement village on or after the first day of the first financial year of the retirement village that begins after the commencement day.</w:t>
      </w:r>
    </w:p>
    <w:p w14:paraId="2A37C243" w14:textId="77777777" w:rsidR="00F43DF6" w:rsidRDefault="00F43DF6">
      <w:pPr>
        <w:pStyle w:val="Footnotesection"/>
      </w:pPr>
      <w:r>
        <w:tab/>
        <w:t>[Regulation 11 inserted: Gazette 21 Mar 2014 p. 726-9; amended: Gazette 24 Mar 2015 p. 1027.]</w:t>
      </w:r>
    </w:p>
    <w:p w14:paraId="382453B1" w14:textId="77777777" w:rsidR="00F43DF6" w:rsidRDefault="00F43DF6">
      <w:pPr>
        <w:pStyle w:val="Heading5"/>
        <w:spacing w:before="180"/>
      </w:pPr>
      <w:bookmarkStart w:id="44" w:name="_Toc238629662"/>
      <w:r>
        <w:rPr>
          <w:rStyle w:val="CharSectno"/>
        </w:rPr>
        <w:lastRenderedPageBreak/>
        <w:t>12</w:t>
      </w:r>
      <w:r>
        <w:t>.</w:t>
      </w:r>
      <w:r>
        <w:tab/>
        <w:t>Exemption certificates (Act s. 77C)</w:t>
      </w:r>
      <w:bookmarkEnd w:id="44"/>
    </w:p>
    <w:p w14:paraId="64AB6E7D" w14:textId="77777777" w:rsidR="00F43DF6" w:rsidRDefault="00F43DF6">
      <w:pPr>
        <w:pStyle w:val="Subsection"/>
        <w:spacing w:before="120"/>
      </w:pPr>
      <w:r>
        <w:tab/>
        <w:t>(1)</w:t>
      </w:r>
      <w:r>
        <w:tab/>
        <w:t xml:space="preserve">For the purposes of section 77C(1)(a) of the Act, the fee for an application for an exemption certificate (the </w:t>
      </w:r>
      <w:r>
        <w:rPr>
          <w:rStyle w:val="CharDefText"/>
        </w:rPr>
        <w:t>application fee</w:t>
      </w:r>
      <w:r>
        <w:t>) is $159.00.</w:t>
      </w:r>
    </w:p>
    <w:p w14:paraId="1FBA8C4D" w14:textId="77777777" w:rsidR="00F43DF6" w:rsidRDefault="00F43DF6">
      <w:pPr>
        <w:pStyle w:val="Subsection"/>
        <w:spacing w:before="120"/>
      </w:pPr>
      <w:r>
        <w:tab/>
        <w:t>(2)</w:t>
      </w:r>
      <w:r>
        <w:tab/>
        <w:t>The Commissioner may refund the whole or any part of the application fee if the Commissioner is satisfied there are special circumstances that justify the refund.</w:t>
      </w:r>
    </w:p>
    <w:p w14:paraId="52A5261C" w14:textId="77777777" w:rsidR="00F43DF6" w:rsidRDefault="00F43DF6">
      <w:pPr>
        <w:pStyle w:val="Subsection"/>
        <w:spacing w:before="120"/>
      </w:pPr>
      <w:r>
        <w:tab/>
        <w:t>(3)</w:t>
      </w:r>
      <w:r>
        <w:tab/>
        <w:t>It is not a special circumstance for the purposes of subregulation (2) that an application is refused.</w:t>
      </w:r>
    </w:p>
    <w:p w14:paraId="24B3EC98" w14:textId="77777777" w:rsidR="00F43DF6" w:rsidRDefault="00F43DF6">
      <w:pPr>
        <w:pStyle w:val="Subsection"/>
        <w:spacing w:before="120"/>
      </w:pPr>
      <w:r>
        <w:tab/>
        <w:t>(4)</w:t>
      </w:r>
      <w:r>
        <w:tab/>
        <w:t>Without limiting subregulation (2), the whole of the application fee may be refunded under that subregulation only if the Commissioner is satisfied that no resources of the Department have been applied to assess the application.</w:t>
      </w:r>
    </w:p>
    <w:p w14:paraId="258856B1" w14:textId="77777777" w:rsidR="00F43DF6" w:rsidRDefault="00F43DF6">
      <w:pPr>
        <w:pStyle w:val="Subsection"/>
        <w:spacing w:before="120"/>
      </w:pPr>
      <w:r>
        <w:tab/>
        <w:t>(5)</w:t>
      </w:r>
      <w:r>
        <w:tab/>
        <w:t xml:space="preserve">Without limiting subregulation (2), any part of the application fee may be refunded under that subregulation only if the Commissioner has had regard to these matters — </w:t>
      </w:r>
    </w:p>
    <w:p w14:paraId="7A72851C" w14:textId="77777777" w:rsidR="00F43DF6" w:rsidRDefault="00F43DF6">
      <w:pPr>
        <w:pStyle w:val="Indenta"/>
        <w:spacing w:before="60"/>
      </w:pPr>
      <w:r>
        <w:tab/>
        <w:t>(a)</w:t>
      </w:r>
      <w:r>
        <w:tab/>
        <w:t>whether the application has been made in error because the applicant is not a person to whom section 76 of the Act applies;</w:t>
      </w:r>
    </w:p>
    <w:p w14:paraId="166987F3" w14:textId="77777777" w:rsidR="00F43DF6" w:rsidRDefault="00F43DF6">
      <w:pPr>
        <w:pStyle w:val="Indenta"/>
        <w:spacing w:before="60"/>
      </w:pPr>
      <w:r>
        <w:tab/>
        <w:t>(b)</w:t>
      </w:r>
      <w:r>
        <w:tab/>
        <w:t>the extent to which the resources of the Department have been applied to assess the application.</w:t>
      </w:r>
    </w:p>
    <w:p w14:paraId="699123A8" w14:textId="77777777" w:rsidR="00F43DF6" w:rsidRDefault="00F43DF6">
      <w:pPr>
        <w:pStyle w:val="Subsection"/>
      </w:pPr>
      <w:r>
        <w:tab/>
        <w:t>(6)</w:t>
      </w:r>
      <w:r>
        <w:tab/>
        <w:t>A person must not give information that is false or misleading to the Commissioner in, or in relation to, an application for an exemption certificate under section 77C of the Act.</w:t>
      </w:r>
    </w:p>
    <w:p w14:paraId="0011CE95" w14:textId="77777777" w:rsidR="00F43DF6" w:rsidRDefault="00F43DF6">
      <w:pPr>
        <w:pStyle w:val="Penstart"/>
      </w:pPr>
      <w:r>
        <w:tab/>
        <w:t>Penalty: a fine of $5 000.</w:t>
      </w:r>
    </w:p>
    <w:p w14:paraId="462EE8D8" w14:textId="77777777" w:rsidR="00F43DF6" w:rsidRDefault="00F43DF6">
      <w:pPr>
        <w:pStyle w:val="Footnotesection"/>
      </w:pPr>
      <w:r>
        <w:tab/>
        <w:t>[Regulation 12 inserted: Gazette 21 Mar 2014 p. 729; amended: Gazette 3 Jun 2016 p. 1772; 18 Jun 2019 p. 2113; SL 2021/86 r. 65.]</w:t>
      </w:r>
    </w:p>
    <w:p w14:paraId="10A78196" w14:textId="77777777" w:rsidR="00F43DF6" w:rsidRDefault="00F43DF6">
      <w:pPr>
        <w:pStyle w:val="Heading5"/>
      </w:pPr>
      <w:bookmarkStart w:id="45" w:name="_Toc238629663"/>
      <w:r>
        <w:rPr>
          <w:rStyle w:val="CharSectno"/>
        </w:rPr>
        <w:lastRenderedPageBreak/>
        <w:t>13</w:t>
      </w:r>
      <w:r>
        <w:t>.</w:t>
      </w:r>
      <w:r>
        <w:tab/>
        <w:t>Transitional provision — section 13 statement</w:t>
      </w:r>
      <w:bookmarkEnd w:id="45"/>
    </w:p>
    <w:p w14:paraId="052313D0" w14:textId="77777777" w:rsidR="00F43DF6" w:rsidRDefault="00F43DF6">
      <w:pPr>
        <w:pStyle w:val="Subsection"/>
        <w:keepNext/>
      </w:pPr>
      <w:r>
        <w:tab/>
        <w:t>(1)</w:t>
      </w:r>
      <w:r>
        <w:tab/>
        <w:t xml:space="preserve">In this regulation — </w:t>
      </w:r>
    </w:p>
    <w:p w14:paraId="2DBBCE82" w14:textId="77777777" w:rsidR="00F43DF6" w:rsidRDefault="00F43DF6">
      <w:pPr>
        <w:pStyle w:val="Defstart"/>
      </w:pPr>
      <w:r>
        <w:tab/>
      </w:r>
      <w:r>
        <w:rPr>
          <w:rStyle w:val="CharDefText"/>
        </w:rPr>
        <w:t>commencement day</w:t>
      </w:r>
      <w:r>
        <w:t xml:space="preserve"> means the day on which the </w:t>
      </w:r>
      <w:r>
        <w:rPr>
          <w:i/>
        </w:rPr>
        <w:t>Retirement Villages Amendment Regulations 2016</w:t>
      </w:r>
      <w:r>
        <w:t xml:space="preserve"> regulation 5 comes into operation;</w:t>
      </w:r>
    </w:p>
    <w:p w14:paraId="18EE10B2" w14:textId="77777777" w:rsidR="00F43DF6" w:rsidRDefault="00F43DF6">
      <w:pPr>
        <w:pStyle w:val="Defstart"/>
      </w:pPr>
      <w:r>
        <w:tab/>
      </w:r>
      <w:r>
        <w:rPr>
          <w:rStyle w:val="CharDefText"/>
        </w:rPr>
        <w:t>new section 13 statement</w:t>
      </w:r>
      <w:r>
        <w:t xml:space="preserve"> means the statement in the form of Form 1 in Schedule 1;</w:t>
      </w:r>
    </w:p>
    <w:p w14:paraId="00032A60" w14:textId="77777777" w:rsidR="00F43DF6" w:rsidRDefault="00F43DF6">
      <w:pPr>
        <w:pStyle w:val="Defstart"/>
      </w:pPr>
      <w:r>
        <w:tab/>
      </w:r>
      <w:r>
        <w:rPr>
          <w:rStyle w:val="CharDefText"/>
        </w:rPr>
        <w:t>previous section 13 statement</w:t>
      </w:r>
      <w:r>
        <w:t xml:space="preserve"> means the statement in the form of Form 1 in Schedule 1 immediately before commencement day;</w:t>
      </w:r>
    </w:p>
    <w:p w14:paraId="147D50B6" w14:textId="77777777" w:rsidR="00F43DF6" w:rsidRDefault="00F43DF6">
      <w:pPr>
        <w:pStyle w:val="Defstart"/>
      </w:pPr>
      <w:r>
        <w:tab/>
      </w:r>
      <w:r>
        <w:rPr>
          <w:rStyle w:val="CharDefText"/>
        </w:rPr>
        <w:t>short</w:t>
      </w:r>
      <w:r>
        <w:rPr>
          <w:rStyle w:val="CharDefText"/>
        </w:rPr>
        <w:noBreakHyphen/>
        <w:t>term section 13 statement</w:t>
      </w:r>
      <w:r>
        <w:t xml:space="preserve"> means the statement in the form of Form 1A in Schedule 1;</w:t>
      </w:r>
    </w:p>
    <w:p w14:paraId="268E1390" w14:textId="77777777" w:rsidR="00F43DF6" w:rsidRDefault="00F43DF6">
      <w:pPr>
        <w:pStyle w:val="Defstart"/>
      </w:pPr>
      <w:r>
        <w:tab/>
      </w:r>
      <w:r>
        <w:rPr>
          <w:rStyle w:val="CharDefText"/>
        </w:rPr>
        <w:t>transitional period</w:t>
      </w:r>
      <w:r>
        <w:t xml:space="preserve"> means the period beginning on commencement day and ending on 30 June 2016.</w:t>
      </w:r>
    </w:p>
    <w:p w14:paraId="33913A84" w14:textId="77777777" w:rsidR="00F43DF6" w:rsidRDefault="00F43DF6">
      <w:pPr>
        <w:pStyle w:val="Subsection"/>
      </w:pPr>
      <w:r>
        <w:tab/>
        <w:t>(2)</w:t>
      </w:r>
      <w:r>
        <w:tab/>
        <w:t xml:space="preserve">During the transitional period, an owner complies with regulation 4 if the owner gives to a person entering into a residence contract — </w:t>
      </w:r>
    </w:p>
    <w:p w14:paraId="657EA8D0" w14:textId="77777777" w:rsidR="00F43DF6" w:rsidRDefault="00F43DF6">
      <w:pPr>
        <w:pStyle w:val="Indenta"/>
      </w:pPr>
      <w:r>
        <w:tab/>
        <w:t>(a)</w:t>
      </w:r>
      <w:r>
        <w:tab/>
        <w:t>the previous section 13 statement; or</w:t>
      </w:r>
    </w:p>
    <w:p w14:paraId="471F275D" w14:textId="77777777" w:rsidR="00F43DF6" w:rsidRDefault="00F43DF6">
      <w:pPr>
        <w:pStyle w:val="Indenta"/>
      </w:pPr>
      <w:r>
        <w:tab/>
        <w:t>(b)</w:t>
      </w:r>
      <w:r>
        <w:tab/>
        <w:t>the new section 13 statement; or</w:t>
      </w:r>
    </w:p>
    <w:p w14:paraId="1135FD3E" w14:textId="77777777" w:rsidR="00F43DF6" w:rsidRDefault="00F43DF6">
      <w:pPr>
        <w:pStyle w:val="Indenta"/>
      </w:pPr>
      <w:r>
        <w:tab/>
        <w:t>(c)</w:t>
      </w:r>
      <w:r>
        <w:tab/>
        <w:t>if the residence contract is a short</w:t>
      </w:r>
      <w:r>
        <w:noBreakHyphen/>
        <w:t>term residence contract, the short</w:t>
      </w:r>
      <w:r>
        <w:noBreakHyphen/>
        <w:t>term section 13 statement.</w:t>
      </w:r>
    </w:p>
    <w:p w14:paraId="5F4100EC" w14:textId="77777777" w:rsidR="00F43DF6" w:rsidRDefault="00F43DF6">
      <w:pPr>
        <w:pStyle w:val="Footnotesection"/>
      </w:pPr>
      <w:r>
        <w:tab/>
        <w:t>[Regulation 13 inserted: Gazette 23 Mar 2016 p. 866.]</w:t>
      </w:r>
    </w:p>
    <w:p w14:paraId="5BCD4FEC" w14:textId="77777777" w:rsidR="00F43DF6" w:rsidRDefault="00F43DF6">
      <w:pPr>
        <w:rPr>
          <w:rStyle w:val="CharDivText"/>
        </w:rPr>
        <w:sectPr w:rsidR="00F43DF6">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14:paraId="6E800A0A" w14:textId="77777777" w:rsidR="00F43DF6" w:rsidRDefault="00F43DF6">
      <w:pPr>
        <w:pStyle w:val="yScheduleHeading"/>
      </w:pPr>
      <w:bookmarkStart w:id="46" w:name="AautoSch"/>
      <w:bookmarkStart w:id="47" w:name="_Toc238462774"/>
      <w:bookmarkStart w:id="48" w:name="_Toc238629664"/>
      <w:bookmarkEnd w:id="46"/>
      <w:r>
        <w:rPr>
          <w:rStyle w:val="CharSchNo"/>
        </w:rPr>
        <w:lastRenderedPageBreak/>
        <w:t>Schedule 1</w:t>
      </w:r>
      <w:bookmarkEnd w:id="47"/>
      <w:bookmarkEnd w:id="48"/>
    </w:p>
    <w:p w14:paraId="410E24C2" w14:textId="77777777" w:rsidR="00F43DF6" w:rsidRDefault="00F43DF6">
      <w:pPr>
        <w:pStyle w:val="yHeading2"/>
        <w:outlineLvl w:val="9"/>
        <w:rPr>
          <w:b w:val="0"/>
          <w:snapToGrid/>
          <w:sz w:val="24"/>
        </w:rPr>
      </w:pPr>
      <w:bookmarkStart w:id="49" w:name="_Toc238462775"/>
      <w:bookmarkStart w:id="50" w:name="_Toc238629665"/>
      <w:r>
        <w:rPr>
          <w:rStyle w:val="CharSchText"/>
        </w:rPr>
        <w:t>Forms</w:t>
      </w:r>
      <w:bookmarkEnd w:id="49"/>
      <w:bookmarkEnd w:id="50"/>
    </w:p>
    <w:p w14:paraId="56A4FB85" w14:textId="77777777" w:rsidR="00F43DF6" w:rsidRDefault="00F43DF6">
      <w:pPr>
        <w:pStyle w:val="yMiscellaneousHeading"/>
      </w:pPr>
      <w:r>
        <w:rPr>
          <w:b/>
        </w:rPr>
        <w:t xml:space="preserve">Form </w:t>
      </w:r>
      <w:r>
        <w:rPr>
          <w:rStyle w:val="CharSClsNo"/>
          <w:b/>
        </w:rPr>
        <w:t>1</w:t>
      </w:r>
    </w:p>
    <w:p w14:paraId="1251FD61" w14:textId="77777777" w:rsidR="00F43DF6" w:rsidRDefault="00F43DF6">
      <w:pPr>
        <w:pStyle w:val="yMiscellaneousHeading"/>
        <w:rPr>
          <w:i/>
          <w:snapToGrid w:val="0"/>
        </w:rPr>
      </w:pPr>
      <w:r>
        <w:rPr>
          <w:i/>
          <w:snapToGrid w:val="0"/>
        </w:rPr>
        <w:t>Retirement Villages Act 1992</w:t>
      </w:r>
    </w:p>
    <w:p w14:paraId="6E722077" w14:textId="77777777" w:rsidR="00F43DF6" w:rsidRDefault="00F43DF6">
      <w:pPr>
        <w:pStyle w:val="yShoulderClause"/>
        <w:rPr>
          <w:snapToGrid w:val="0"/>
        </w:rPr>
      </w:pPr>
      <w:r>
        <w:rPr>
          <w:szCs w:val="22"/>
        </w:rPr>
        <w:t>[r. 4(1)(a)]</w:t>
      </w:r>
    </w:p>
    <w:p w14:paraId="2B547835" w14:textId="77777777" w:rsidR="00F43DF6" w:rsidRDefault="00F43DF6">
      <w:pPr>
        <w:pStyle w:val="yMiscellaneousHeading"/>
        <w:rPr>
          <w:b/>
          <w:snapToGrid w:val="0"/>
        </w:rPr>
      </w:pPr>
      <w:r>
        <w:rPr>
          <w:b/>
          <w:bCs/>
        </w:rPr>
        <w:t>Disclosure statement for prospective residents — residence contract that is not a short</w:t>
      </w:r>
      <w:r>
        <w:rPr>
          <w:b/>
          <w:bCs/>
        </w:rPr>
        <w:noBreakHyphen/>
        <w:t>term residence contract (as defined in regulation 4A)</w:t>
      </w:r>
    </w:p>
    <w:p w14:paraId="62945036" w14:textId="77777777" w:rsidR="00F43DF6" w:rsidRDefault="00F43DF6">
      <w:pPr>
        <w:pStyle w:val="yMiscellaneousBody"/>
        <w:ind w:left="284"/>
      </w:pPr>
      <w:r>
        <w:rPr>
          <w:shd w:val="clear" w:color="auto" w:fill="D9D9D9" w:themeFill="background1" w:themeFillShade="D9"/>
        </w:rPr>
        <w:t xml:space="preserve">Under the </w:t>
      </w:r>
      <w:r>
        <w:rPr>
          <w:i/>
          <w:shd w:val="clear" w:color="auto" w:fill="D9D9D9" w:themeFill="background1" w:themeFillShade="D9"/>
        </w:rPr>
        <w:t>Retirement Villages Act 1992</w:t>
      </w:r>
      <w:r>
        <w:rPr>
          <w:shd w:val="clear" w:color="auto" w:fill="D9D9D9" w:themeFill="background1" w:themeFillShade="D9"/>
        </w:rPr>
        <w:t xml:space="preserve"> section 13(2) the owner of residential premises in a retirement village is required to provide the following information to a person at least 10 working days before that person enters into a residence contract.</w:t>
      </w:r>
    </w:p>
    <w:p w14:paraId="6ED601FA" w14:textId="77777777" w:rsidR="00F43DF6" w:rsidRDefault="00F43DF6">
      <w:pPr>
        <w:pStyle w:val="yMiscellaneousBody"/>
        <w:ind w:left="284"/>
        <w:rPr>
          <w:b/>
        </w:rPr>
      </w:pPr>
      <w:r>
        <w:rPr>
          <w:b/>
        </w:rPr>
        <w:t>THE OWNER, OR A PERSON AUTHORISED TO ACT ON BEHALF OF THE OWNER, MUST COMPLETE ALL SECTIONS OF THIS DISCLOSURE STATEMENT IN WRITING.</w:t>
      </w:r>
    </w:p>
    <w:tbl>
      <w:tblPr>
        <w:tblStyle w:val="TableGrid"/>
        <w:tblW w:w="0" w:type="auto"/>
        <w:tblInd w:w="250" w:type="dxa"/>
        <w:tblBorders>
          <w:insideH w:val="none" w:sz="0" w:space="0" w:color="auto"/>
          <w:insideV w:val="none" w:sz="0" w:space="0" w:color="auto"/>
        </w:tblBorders>
        <w:tblLook w:val="04A0" w:firstRow="1" w:lastRow="0" w:firstColumn="1" w:lastColumn="0" w:noHBand="0" w:noVBand="1"/>
      </w:tblPr>
      <w:tblGrid>
        <w:gridCol w:w="6804"/>
      </w:tblGrid>
      <w:tr w:rsidR="000F5718" w14:paraId="0974BFF4" w14:textId="77777777">
        <w:trPr>
          <w:cantSplit/>
        </w:trPr>
        <w:tc>
          <w:tcPr>
            <w:tcW w:w="6804" w:type="dxa"/>
            <w:tcBorders>
              <w:top w:val="single" w:sz="4" w:space="0" w:color="auto"/>
              <w:left w:val="single" w:sz="4" w:space="0" w:color="auto"/>
              <w:bottom w:val="single" w:sz="4" w:space="0" w:color="auto"/>
              <w:right w:val="single" w:sz="4" w:space="0" w:color="auto"/>
            </w:tcBorders>
          </w:tcPr>
          <w:p w14:paraId="2316D646" w14:textId="77777777" w:rsidR="00F43DF6" w:rsidRDefault="00F43DF6">
            <w:pPr>
              <w:pStyle w:val="yTableNAm"/>
            </w:pPr>
            <w:r>
              <w:rPr>
                <w:b/>
              </w:rPr>
              <w:t>Declaration by the owner</w:t>
            </w:r>
          </w:p>
          <w:p w14:paraId="3E26F80C" w14:textId="77777777" w:rsidR="00F43DF6" w:rsidRDefault="00F43DF6">
            <w:pPr>
              <w:pStyle w:val="yTableNAm"/>
            </w:pPr>
            <w:r>
              <w:t xml:space="preserve">I </w:t>
            </w:r>
            <w:r>
              <w:rPr>
                <w:i/>
              </w:rPr>
              <w:t>[name]</w:t>
            </w:r>
            <w:r>
              <w:t>: .......................................................................................................</w:t>
            </w:r>
          </w:p>
          <w:p w14:paraId="7806BC2C" w14:textId="77777777" w:rsidR="00F43DF6" w:rsidRDefault="00F43DF6">
            <w:pPr>
              <w:pStyle w:val="yTableNAm"/>
            </w:pPr>
            <w:r>
              <w:t xml:space="preserve">of </w:t>
            </w:r>
            <w:r>
              <w:rPr>
                <w:i/>
              </w:rPr>
              <w:t>[address]</w:t>
            </w:r>
            <w:r>
              <w:t>: .................................................................................................</w:t>
            </w:r>
          </w:p>
          <w:p w14:paraId="356DDFB1" w14:textId="77777777" w:rsidR="00F43DF6" w:rsidRDefault="00F43DF6">
            <w:pPr>
              <w:pStyle w:val="yTableNAm"/>
            </w:pPr>
            <w:r>
              <w:t>being the owner, or a person authorised to act on behalf of the owner of</w:t>
            </w:r>
          </w:p>
          <w:p w14:paraId="532B5EF1" w14:textId="77777777" w:rsidR="00F43DF6" w:rsidRDefault="00F43DF6">
            <w:pPr>
              <w:pStyle w:val="yTableNAm"/>
            </w:pPr>
            <w:r>
              <w:t>.......................................................................................................................</w:t>
            </w:r>
          </w:p>
          <w:p w14:paraId="41E634FE" w14:textId="77777777" w:rsidR="00F43DF6" w:rsidRDefault="00F43DF6">
            <w:pPr>
              <w:pStyle w:val="yTableNAm"/>
            </w:pPr>
            <w:r>
              <w:rPr>
                <w:i/>
              </w:rPr>
              <w:t>[retirement village]</w:t>
            </w:r>
            <w:r>
              <w:t>, certify that the information contained herein is to the best of my knowledge correct.</w:t>
            </w:r>
          </w:p>
          <w:p w14:paraId="378BCE43" w14:textId="77777777" w:rsidR="00F43DF6" w:rsidRDefault="00F43DF6">
            <w:pPr>
              <w:pStyle w:val="yTableNAm"/>
              <w:tabs>
                <w:tab w:val="left" w:pos="3294"/>
              </w:tabs>
            </w:pPr>
            <w:r>
              <w:t>........................................................</w:t>
            </w:r>
            <w:r>
              <w:tab/>
              <w:t>................................................</w:t>
            </w:r>
            <w:r>
              <w:br/>
            </w:r>
            <w:r>
              <w:rPr>
                <w:i/>
              </w:rPr>
              <w:t>[Signature]</w:t>
            </w:r>
            <w:r>
              <w:tab/>
            </w:r>
            <w:r>
              <w:rPr>
                <w:i/>
              </w:rPr>
              <w:t>[Date]</w:t>
            </w:r>
          </w:p>
        </w:tc>
      </w:tr>
      <w:tr w:rsidR="000F5718" w14:paraId="489FEE8C" w14:textId="77777777">
        <w:tc>
          <w:tcPr>
            <w:tcW w:w="6804" w:type="dxa"/>
            <w:tcBorders>
              <w:top w:val="single" w:sz="4" w:space="0" w:color="auto"/>
              <w:bottom w:val="single" w:sz="4" w:space="0" w:color="auto"/>
            </w:tcBorders>
          </w:tcPr>
          <w:p w14:paraId="5EF49E6C" w14:textId="77777777" w:rsidR="00F43DF6" w:rsidRDefault="00F43DF6">
            <w:pPr>
              <w:pStyle w:val="yTableNAm"/>
              <w:jc w:val="center"/>
            </w:pPr>
            <w:r>
              <w:rPr>
                <w:b/>
              </w:rPr>
              <w:t>Important notice to prospective resident</w:t>
            </w:r>
          </w:p>
          <w:p w14:paraId="696E8A92" w14:textId="77777777" w:rsidR="00F43DF6" w:rsidRDefault="00F43DF6">
            <w:pPr>
              <w:pStyle w:val="yTableNAm"/>
              <w:tabs>
                <w:tab w:val="clear" w:pos="567"/>
                <w:tab w:val="left" w:pos="394"/>
              </w:tabs>
              <w:ind w:left="34"/>
            </w:pPr>
            <w:r>
              <w:t>Before signing a residence contract it is important that you:</w:t>
            </w:r>
          </w:p>
          <w:p w14:paraId="50C6EE1C" w14:textId="77777777" w:rsidR="00F43DF6" w:rsidRDefault="00F43DF6">
            <w:pPr>
              <w:pStyle w:val="yTableNAm"/>
              <w:numPr>
                <w:ilvl w:val="0"/>
                <w:numId w:val="22"/>
              </w:numPr>
              <w:tabs>
                <w:tab w:val="clear" w:pos="567"/>
                <w:tab w:val="left" w:pos="394"/>
              </w:tabs>
              <w:ind w:left="408" w:hanging="374"/>
            </w:pPr>
            <w:r>
              <w:t>understand the enclosed information and its implications;</w:t>
            </w:r>
          </w:p>
          <w:p w14:paraId="7AA997A9" w14:textId="77777777" w:rsidR="00F43DF6" w:rsidRDefault="00F43DF6">
            <w:pPr>
              <w:pStyle w:val="yTableNAm"/>
              <w:numPr>
                <w:ilvl w:val="0"/>
                <w:numId w:val="22"/>
              </w:numPr>
              <w:tabs>
                <w:tab w:val="clear" w:pos="567"/>
                <w:tab w:val="left" w:pos="394"/>
              </w:tabs>
              <w:ind w:left="408" w:hanging="374"/>
            </w:pPr>
            <w:r>
              <w:t>read all the terms of the contract;</w:t>
            </w:r>
          </w:p>
          <w:p w14:paraId="572C3963" w14:textId="77777777" w:rsidR="00F43DF6" w:rsidRDefault="00F43DF6">
            <w:pPr>
              <w:pStyle w:val="yTableNAm"/>
              <w:numPr>
                <w:ilvl w:val="0"/>
                <w:numId w:val="22"/>
              </w:numPr>
              <w:tabs>
                <w:tab w:val="clear" w:pos="567"/>
                <w:tab w:val="left" w:pos="394"/>
              </w:tabs>
              <w:ind w:left="408" w:hanging="374"/>
            </w:pPr>
            <w:r>
              <w:t>seek independent legal advice, particularly if unsure about any details in the contract;</w:t>
            </w:r>
          </w:p>
          <w:p w14:paraId="56A262B4" w14:textId="77777777" w:rsidR="00F43DF6" w:rsidRDefault="00F43DF6">
            <w:pPr>
              <w:pStyle w:val="yTableNAm"/>
              <w:numPr>
                <w:ilvl w:val="0"/>
                <w:numId w:val="22"/>
              </w:numPr>
              <w:tabs>
                <w:tab w:val="clear" w:pos="567"/>
                <w:tab w:val="left" w:pos="394"/>
              </w:tabs>
              <w:ind w:left="408" w:hanging="374"/>
            </w:pPr>
            <w:r>
              <w:lastRenderedPageBreak/>
              <w:t>understand the legal basis of occupancy (e.g. a person who signs a lease does not own the premises);</w:t>
            </w:r>
          </w:p>
          <w:p w14:paraId="2EB18821" w14:textId="77777777" w:rsidR="00F43DF6" w:rsidRDefault="00F43DF6">
            <w:pPr>
              <w:pStyle w:val="yTableNAm"/>
              <w:numPr>
                <w:ilvl w:val="0"/>
                <w:numId w:val="22"/>
              </w:numPr>
              <w:tabs>
                <w:tab w:val="clear" w:pos="567"/>
                <w:tab w:val="left" w:pos="394"/>
              </w:tabs>
              <w:ind w:left="408" w:hanging="374"/>
            </w:pPr>
            <w:r>
              <w:t>understand the financial commitments involved, and in particular entry fees, ongoing costs, and exit fees;</w:t>
            </w:r>
          </w:p>
          <w:p w14:paraId="6BC033AD" w14:textId="77777777" w:rsidR="00F43DF6" w:rsidRDefault="00F43DF6">
            <w:pPr>
              <w:pStyle w:val="yTableNAm"/>
              <w:numPr>
                <w:ilvl w:val="0"/>
                <w:numId w:val="22"/>
              </w:numPr>
              <w:tabs>
                <w:tab w:val="clear" w:pos="567"/>
                <w:tab w:val="left" w:pos="394"/>
              </w:tabs>
              <w:ind w:left="408" w:hanging="374"/>
            </w:pPr>
            <w:r>
              <w:t>consider whether you have had satisfactory responses to any questions you ask;</w:t>
            </w:r>
          </w:p>
          <w:p w14:paraId="478B5DF2" w14:textId="77777777" w:rsidR="00F43DF6" w:rsidRDefault="00F43DF6">
            <w:pPr>
              <w:pStyle w:val="yTableNAm"/>
              <w:numPr>
                <w:ilvl w:val="0"/>
                <w:numId w:val="22"/>
              </w:numPr>
              <w:tabs>
                <w:tab w:val="clear" w:pos="567"/>
                <w:tab w:val="left" w:pos="394"/>
              </w:tabs>
              <w:ind w:left="408" w:hanging="374"/>
            </w:pPr>
            <w:r>
              <w:t>consider whether communal living in a retirement village is right for you.</w:t>
            </w:r>
          </w:p>
        </w:tc>
      </w:tr>
    </w:tbl>
    <w:p w14:paraId="3A8F3E56" w14:textId="77777777" w:rsidR="00F43DF6" w:rsidRDefault="00F43DF6">
      <w:pPr>
        <w:pStyle w:val="yMiscellaneousHeading"/>
        <w:spacing w:after="120"/>
        <w:rPr>
          <w:b/>
          <w:snapToGrid w:val="0"/>
        </w:rPr>
      </w:pPr>
      <w:r>
        <w:rPr>
          <w:b/>
          <w:snapToGrid w:val="0"/>
        </w:rPr>
        <w:lastRenderedPageBreak/>
        <w:t>Disclosure statement for prospective resident</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2"/>
        <w:gridCol w:w="130"/>
        <w:gridCol w:w="15"/>
        <w:gridCol w:w="1686"/>
        <w:gridCol w:w="283"/>
        <w:gridCol w:w="56"/>
        <w:gridCol w:w="86"/>
        <w:gridCol w:w="142"/>
        <w:gridCol w:w="62"/>
        <w:gridCol w:w="80"/>
        <w:gridCol w:w="425"/>
        <w:gridCol w:w="74"/>
        <w:gridCol w:w="68"/>
        <w:gridCol w:w="34"/>
        <w:gridCol w:w="154"/>
        <w:gridCol w:w="662"/>
        <w:gridCol w:w="142"/>
        <w:gridCol w:w="70"/>
        <w:gridCol w:w="173"/>
        <w:gridCol w:w="418"/>
        <w:gridCol w:w="437"/>
        <w:gridCol w:w="36"/>
        <w:gridCol w:w="992"/>
      </w:tblGrid>
      <w:tr w:rsidR="000F5718" w14:paraId="41A71A75" w14:textId="77777777">
        <w:trPr>
          <w:cantSplit/>
          <w:trHeight w:val="154"/>
        </w:trPr>
        <w:tc>
          <w:tcPr>
            <w:tcW w:w="6804" w:type="dxa"/>
            <w:gridSpan w:val="24"/>
          </w:tcPr>
          <w:p w14:paraId="24573C0A" w14:textId="77777777" w:rsidR="00F43DF6" w:rsidRDefault="00F43DF6">
            <w:pPr>
              <w:pStyle w:val="yTableNAm"/>
            </w:pPr>
            <w:r>
              <w:rPr>
                <w:b/>
              </w:rPr>
              <w:t>1.</w:t>
            </w:r>
            <w:r>
              <w:rPr>
                <w:b/>
              </w:rPr>
              <w:tab/>
              <w:t>Retirement Village</w:t>
            </w:r>
          </w:p>
        </w:tc>
      </w:tr>
      <w:tr w:rsidR="000F5718" w14:paraId="6F21EA3D" w14:textId="77777777">
        <w:trPr>
          <w:cantSplit/>
          <w:trHeight w:val="154"/>
        </w:trPr>
        <w:tc>
          <w:tcPr>
            <w:tcW w:w="579" w:type="dxa"/>
            <w:gridSpan w:val="2"/>
          </w:tcPr>
          <w:p w14:paraId="42AED7A4" w14:textId="77777777" w:rsidR="00F43DF6" w:rsidRDefault="00F43DF6">
            <w:pPr>
              <w:pStyle w:val="yTableNAm"/>
            </w:pPr>
            <w:r>
              <w:t>A</w:t>
            </w:r>
          </w:p>
        </w:tc>
        <w:tc>
          <w:tcPr>
            <w:tcW w:w="3039" w:type="dxa"/>
            <w:gridSpan w:val="11"/>
          </w:tcPr>
          <w:p w14:paraId="48937FF3" w14:textId="77777777" w:rsidR="00F43DF6" w:rsidRDefault="00F43DF6">
            <w:pPr>
              <w:pStyle w:val="yTableNAm"/>
            </w:pPr>
            <w:r>
              <w:t>Name of the retirement village</w:t>
            </w:r>
          </w:p>
        </w:tc>
        <w:tc>
          <w:tcPr>
            <w:tcW w:w="3186" w:type="dxa"/>
            <w:gridSpan w:val="11"/>
          </w:tcPr>
          <w:p w14:paraId="5DA07128" w14:textId="77777777" w:rsidR="00F43DF6" w:rsidRDefault="00F43DF6">
            <w:pPr>
              <w:pStyle w:val="yTableNAm"/>
              <w:tabs>
                <w:tab w:val="right" w:leader="dot" w:pos="2795"/>
              </w:tabs>
            </w:pPr>
            <w:r>
              <w:t xml:space="preserve">Name: </w:t>
            </w:r>
            <w:r>
              <w:tab/>
            </w:r>
          </w:p>
        </w:tc>
      </w:tr>
      <w:tr w:rsidR="000F5718" w14:paraId="1276D760" w14:textId="77777777">
        <w:trPr>
          <w:cantSplit/>
          <w:trHeight w:val="154"/>
        </w:trPr>
        <w:tc>
          <w:tcPr>
            <w:tcW w:w="579" w:type="dxa"/>
            <w:gridSpan w:val="2"/>
          </w:tcPr>
          <w:p w14:paraId="032416C8" w14:textId="77777777" w:rsidR="00F43DF6" w:rsidRDefault="00F43DF6">
            <w:pPr>
              <w:pStyle w:val="yTableNAm"/>
            </w:pPr>
            <w:r>
              <w:t>B</w:t>
            </w:r>
          </w:p>
        </w:tc>
        <w:tc>
          <w:tcPr>
            <w:tcW w:w="3039" w:type="dxa"/>
            <w:gridSpan w:val="11"/>
          </w:tcPr>
          <w:p w14:paraId="1A8AAA6F" w14:textId="77777777" w:rsidR="00F43DF6" w:rsidRDefault="00F43DF6">
            <w:pPr>
              <w:pStyle w:val="yTableNAm"/>
            </w:pPr>
            <w:r>
              <w:t>Address of the retirement village</w:t>
            </w:r>
          </w:p>
        </w:tc>
        <w:tc>
          <w:tcPr>
            <w:tcW w:w="3186" w:type="dxa"/>
            <w:gridSpan w:val="11"/>
          </w:tcPr>
          <w:p w14:paraId="54B92B82" w14:textId="77777777" w:rsidR="00F43DF6" w:rsidRDefault="00F43DF6">
            <w:pPr>
              <w:pStyle w:val="yTableNAm"/>
              <w:tabs>
                <w:tab w:val="right" w:leader="dot" w:pos="2795"/>
              </w:tabs>
            </w:pPr>
            <w:r>
              <w:t xml:space="preserve">Address: </w:t>
            </w:r>
            <w:r>
              <w:tab/>
            </w:r>
          </w:p>
          <w:p w14:paraId="5EC6FA22" w14:textId="77777777" w:rsidR="00F43DF6" w:rsidRDefault="00F43DF6">
            <w:pPr>
              <w:pStyle w:val="yTableNAm"/>
              <w:tabs>
                <w:tab w:val="clear" w:pos="567"/>
                <w:tab w:val="right" w:leader="dot" w:pos="2795"/>
              </w:tabs>
            </w:pPr>
            <w:r>
              <w:tab/>
            </w:r>
          </w:p>
        </w:tc>
      </w:tr>
      <w:tr w:rsidR="000F5718" w14:paraId="4C3AE44F" w14:textId="77777777">
        <w:trPr>
          <w:cantSplit/>
          <w:trHeight w:val="154"/>
        </w:trPr>
        <w:tc>
          <w:tcPr>
            <w:tcW w:w="579" w:type="dxa"/>
            <w:gridSpan w:val="2"/>
          </w:tcPr>
          <w:p w14:paraId="74313C5D" w14:textId="77777777" w:rsidR="00F43DF6" w:rsidRDefault="00F43DF6">
            <w:pPr>
              <w:pStyle w:val="yTableNAm"/>
            </w:pPr>
            <w:r>
              <w:t>C</w:t>
            </w:r>
          </w:p>
        </w:tc>
        <w:tc>
          <w:tcPr>
            <w:tcW w:w="3039" w:type="dxa"/>
            <w:gridSpan w:val="11"/>
          </w:tcPr>
          <w:p w14:paraId="1FE5A85C" w14:textId="77777777" w:rsidR="00F43DF6" w:rsidRDefault="00F43DF6">
            <w:pPr>
              <w:pStyle w:val="yTableNAm"/>
            </w:pPr>
            <w:r>
              <w:t>Has this village commenced operation?</w:t>
            </w:r>
          </w:p>
        </w:tc>
        <w:tc>
          <w:tcPr>
            <w:tcW w:w="3186" w:type="dxa"/>
            <w:gridSpan w:val="11"/>
          </w:tcPr>
          <w:p w14:paraId="48788C8A" w14:textId="77777777" w:rsidR="00F43DF6" w:rsidRDefault="00F43DF6">
            <w:pPr>
              <w:pStyle w:val="yTableNAm"/>
            </w:pPr>
            <w:r>
              <w:rPr>
                <w:sz w:val="28"/>
                <w:szCs w:val="28"/>
              </w:rPr>
              <w:sym w:font="Wingdings 2" w:char="F0A3"/>
            </w:r>
            <w:r>
              <w:tab/>
              <w:t>Yes</w:t>
            </w:r>
          </w:p>
          <w:p w14:paraId="53B47009" w14:textId="77777777" w:rsidR="00F43DF6" w:rsidRDefault="00F43DF6">
            <w:pPr>
              <w:pStyle w:val="yTableNAm"/>
            </w:pPr>
            <w:r>
              <w:rPr>
                <w:sz w:val="28"/>
                <w:szCs w:val="28"/>
              </w:rPr>
              <w:sym w:font="Wingdings 2" w:char="F0A3"/>
            </w:r>
            <w:r>
              <w:tab/>
              <w:t>No</w:t>
            </w:r>
          </w:p>
        </w:tc>
      </w:tr>
      <w:tr w:rsidR="000F5718" w14:paraId="168A1BD8" w14:textId="77777777">
        <w:trPr>
          <w:cantSplit/>
          <w:trHeight w:val="154"/>
        </w:trPr>
        <w:tc>
          <w:tcPr>
            <w:tcW w:w="579" w:type="dxa"/>
            <w:gridSpan w:val="2"/>
          </w:tcPr>
          <w:p w14:paraId="0A5578C7" w14:textId="77777777" w:rsidR="00F43DF6" w:rsidRDefault="00F43DF6">
            <w:pPr>
              <w:pStyle w:val="yTableNAm"/>
            </w:pPr>
            <w:r>
              <w:t>D</w:t>
            </w:r>
          </w:p>
        </w:tc>
        <w:tc>
          <w:tcPr>
            <w:tcW w:w="3039" w:type="dxa"/>
            <w:gridSpan w:val="11"/>
          </w:tcPr>
          <w:p w14:paraId="0C07281D" w14:textId="77777777" w:rsidR="00F43DF6" w:rsidRDefault="00F43DF6">
            <w:pPr>
              <w:pStyle w:val="yTableNAm"/>
            </w:pPr>
            <w:r>
              <w:t>In which year was this village first constructed?</w:t>
            </w:r>
          </w:p>
          <w:p w14:paraId="099A8E65" w14:textId="77777777" w:rsidR="00F43DF6" w:rsidRDefault="00F43DF6">
            <w:pPr>
              <w:pStyle w:val="yTableNAm"/>
            </w:pPr>
            <w:r>
              <w:t>Construction of subsequent completed stages:</w:t>
            </w:r>
          </w:p>
          <w:p w14:paraId="09557277" w14:textId="77777777" w:rsidR="00F43DF6" w:rsidRDefault="00F43DF6">
            <w:pPr>
              <w:pStyle w:val="yTableNAm"/>
            </w:pPr>
          </w:p>
          <w:p w14:paraId="2E14F46E" w14:textId="77777777" w:rsidR="00F43DF6" w:rsidRDefault="00F43DF6">
            <w:pPr>
              <w:pStyle w:val="yTableNAm"/>
            </w:pPr>
          </w:p>
          <w:p w14:paraId="74F1F873" w14:textId="77777777" w:rsidR="00F43DF6" w:rsidRDefault="00F43DF6">
            <w:pPr>
              <w:pStyle w:val="yTableNAm"/>
            </w:pPr>
            <w:r>
              <w:t>If the construction of the village is still to be completed, provide estimated completion dates for each stage still to be constructed:</w:t>
            </w:r>
          </w:p>
        </w:tc>
        <w:tc>
          <w:tcPr>
            <w:tcW w:w="3186" w:type="dxa"/>
            <w:gridSpan w:val="11"/>
          </w:tcPr>
          <w:p w14:paraId="01D5417A" w14:textId="77777777" w:rsidR="00F43DF6" w:rsidRDefault="00F43DF6">
            <w:pPr>
              <w:pStyle w:val="yTableNAm"/>
            </w:pPr>
            <w:r>
              <w:t xml:space="preserve">Construction of the first stage was completed in .......... </w:t>
            </w:r>
            <w:r>
              <w:rPr>
                <w:i/>
              </w:rPr>
              <w:t>[year]</w:t>
            </w:r>
          </w:p>
          <w:p w14:paraId="6D3D95CC" w14:textId="77777777" w:rsidR="00F43DF6" w:rsidRDefault="00F43DF6">
            <w:pPr>
              <w:pStyle w:val="yTableNAm"/>
            </w:pPr>
            <w:r>
              <w:rPr>
                <w:i/>
              </w:rPr>
              <w:t>[Insert stage number(s) and year(s) of completion]</w:t>
            </w:r>
          </w:p>
          <w:p w14:paraId="6EA8A0F4" w14:textId="77777777" w:rsidR="00F43DF6" w:rsidRDefault="00F43DF6">
            <w:pPr>
              <w:pStyle w:val="yTableNAm"/>
              <w:tabs>
                <w:tab w:val="clear" w:pos="567"/>
                <w:tab w:val="right" w:leader="dot" w:pos="2795"/>
              </w:tabs>
            </w:pPr>
            <w:r>
              <w:tab/>
            </w:r>
          </w:p>
          <w:p w14:paraId="5633AC7F" w14:textId="77777777" w:rsidR="00F43DF6" w:rsidRDefault="00F43DF6">
            <w:pPr>
              <w:pStyle w:val="yTableNAm"/>
              <w:tabs>
                <w:tab w:val="clear" w:pos="567"/>
                <w:tab w:val="right" w:leader="dot" w:pos="2795"/>
              </w:tabs>
            </w:pPr>
            <w:r>
              <w:tab/>
            </w:r>
          </w:p>
          <w:p w14:paraId="176D67B8" w14:textId="77777777" w:rsidR="00F43DF6" w:rsidRDefault="00F43DF6">
            <w:pPr>
              <w:pStyle w:val="yTableNAm"/>
              <w:rPr>
                <w:i/>
              </w:rPr>
            </w:pPr>
            <w:r>
              <w:rPr>
                <w:i/>
              </w:rPr>
              <w:t>[Insert stage number(s) and estimated date(s) for completion]</w:t>
            </w:r>
          </w:p>
          <w:p w14:paraId="5B30C0AE" w14:textId="77777777" w:rsidR="00F43DF6" w:rsidRDefault="00F43DF6">
            <w:pPr>
              <w:pStyle w:val="yTableNAm"/>
              <w:tabs>
                <w:tab w:val="clear" w:pos="567"/>
                <w:tab w:val="right" w:leader="dot" w:pos="2795"/>
              </w:tabs>
            </w:pPr>
            <w:r>
              <w:tab/>
            </w:r>
          </w:p>
          <w:p w14:paraId="785CADF2" w14:textId="77777777" w:rsidR="00F43DF6" w:rsidRDefault="00F43DF6">
            <w:pPr>
              <w:pStyle w:val="yTableNAm"/>
              <w:tabs>
                <w:tab w:val="clear" w:pos="567"/>
                <w:tab w:val="right" w:leader="dot" w:pos="2795"/>
              </w:tabs>
            </w:pPr>
            <w:r>
              <w:tab/>
            </w:r>
          </w:p>
        </w:tc>
      </w:tr>
      <w:tr w:rsidR="000F5718" w14:paraId="2CAC27B0" w14:textId="77777777">
        <w:trPr>
          <w:cantSplit/>
          <w:trHeight w:val="154"/>
        </w:trPr>
        <w:tc>
          <w:tcPr>
            <w:tcW w:w="579" w:type="dxa"/>
            <w:gridSpan w:val="2"/>
          </w:tcPr>
          <w:p w14:paraId="4B5AFBEB" w14:textId="77777777" w:rsidR="00F43DF6" w:rsidRDefault="00F43DF6">
            <w:pPr>
              <w:pStyle w:val="yTableNAm"/>
            </w:pPr>
            <w:r>
              <w:lastRenderedPageBreak/>
              <w:t>E</w:t>
            </w:r>
          </w:p>
        </w:tc>
        <w:tc>
          <w:tcPr>
            <w:tcW w:w="3039" w:type="dxa"/>
            <w:gridSpan w:val="11"/>
          </w:tcPr>
          <w:p w14:paraId="7C7F4706" w14:textId="77777777" w:rsidR="00F43DF6" w:rsidRDefault="00F43DF6">
            <w:pPr>
              <w:pStyle w:val="yTableNAm"/>
            </w:pPr>
            <w:r>
              <w:rPr>
                <w:b/>
              </w:rPr>
              <w:t>Aged care facility</w:t>
            </w:r>
          </w:p>
          <w:p w14:paraId="39D4BD85" w14:textId="77777777" w:rsidR="00F43DF6" w:rsidRDefault="00F43DF6">
            <w:pPr>
              <w:pStyle w:val="yTableNAm"/>
            </w:pPr>
            <w:r>
              <w:t>Is there an aged care facility adjacent to the village?</w:t>
            </w:r>
          </w:p>
        </w:tc>
        <w:tc>
          <w:tcPr>
            <w:tcW w:w="3186" w:type="dxa"/>
            <w:gridSpan w:val="11"/>
          </w:tcPr>
          <w:p w14:paraId="31777966" w14:textId="77777777" w:rsidR="00F43DF6" w:rsidRDefault="00F43DF6">
            <w:pPr>
              <w:pStyle w:val="yTableNAm"/>
            </w:pPr>
          </w:p>
          <w:p w14:paraId="4F790EFA" w14:textId="77777777" w:rsidR="00F43DF6" w:rsidRDefault="00F43DF6">
            <w:pPr>
              <w:pStyle w:val="yTableNAm"/>
            </w:pPr>
            <w:r>
              <w:rPr>
                <w:sz w:val="28"/>
                <w:szCs w:val="28"/>
              </w:rPr>
              <w:sym w:font="Wingdings 2" w:char="F0A3"/>
            </w:r>
            <w:r>
              <w:tab/>
              <w:t>Yes</w:t>
            </w:r>
          </w:p>
          <w:p w14:paraId="72406D40" w14:textId="77777777" w:rsidR="00F43DF6" w:rsidRDefault="00F43DF6">
            <w:pPr>
              <w:pStyle w:val="yTableNAm"/>
            </w:pPr>
            <w:r>
              <w:rPr>
                <w:sz w:val="28"/>
                <w:szCs w:val="28"/>
              </w:rPr>
              <w:sym w:font="Wingdings 2" w:char="F0A3"/>
            </w:r>
            <w:r>
              <w:tab/>
              <w:t>No</w:t>
            </w:r>
          </w:p>
        </w:tc>
      </w:tr>
      <w:tr w:rsidR="000F5718" w14:paraId="0D2F967D" w14:textId="77777777">
        <w:trPr>
          <w:cantSplit/>
          <w:trHeight w:val="154"/>
        </w:trPr>
        <w:tc>
          <w:tcPr>
            <w:tcW w:w="6804" w:type="dxa"/>
            <w:gridSpan w:val="24"/>
          </w:tcPr>
          <w:p w14:paraId="637B5317" w14:textId="77777777" w:rsidR="00F43DF6" w:rsidRDefault="00F43DF6">
            <w:pPr>
              <w:pStyle w:val="yTableNAm"/>
            </w:pPr>
            <w:r>
              <w:rPr>
                <w:b/>
              </w:rPr>
              <w:t>Important notice to prospective residents:</w:t>
            </w:r>
            <w:r>
              <w:t xml:space="preserve"> The administering body cannot guarantee a resident a place in an aged care facility. To enter an aged care facility, a resident must be assessed as eligible through an aged care assessment in accordance with the </w:t>
            </w:r>
            <w:r>
              <w:rPr>
                <w:i/>
              </w:rPr>
              <w:t>Aged Care Act 1997</w:t>
            </w:r>
            <w:r>
              <w:t xml:space="preserve"> (Commonwealth).</w:t>
            </w:r>
          </w:p>
        </w:tc>
      </w:tr>
      <w:tr w:rsidR="000F5718" w14:paraId="07FCBBA3" w14:textId="77777777">
        <w:trPr>
          <w:cantSplit/>
          <w:trHeight w:val="154"/>
        </w:trPr>
        <w:tc>
          <w:tcPr>
            <w:tcW w:w="6804" w:type="dxa"/>
            <w:gridSpan w:val="24"/>
          </w:tcPr>
          <w:p w14:paraId="75ACF9EC" w14:textId="77777777" w:rsidR="00F43DF6" w:rsidRDefault="00F43DF6">
            <w:pPr>
              <w:pStyle w:val="yTableNAm"/>
              <w:ind w:left="567" w:hanging="567"/>
            </w:pPr>
            <w:r>
              <w:rPr>
                <w:b/>
              </w:rPr>
              <w:t>2.</w:t>
            </w:r>
            <w:r>
              <w:rPr>
                <w:b/>
              </w:rPr>
              <w:tab/>
              <w:t>Owner/administering body/management of the retirement village</w:t>
            </w:r>
          </w:p>
        </w:tc>
      </w:tr>
      <w:tr w:rsidR="000F5718" w14:paraId="129AC23D" w14:textId="77777777">
        <w:trPr>
          <w:cantSplit/>
          <w:trHeight w:val="154"/>
        </w:trPr>
        <w:tc>
          <w:tcPr>
            <w:tcW w:w="579" w:type="dxa"/>
            <w:gridSpan w:val="2"/>
          </w:tcPr>
          <w:p w14:paraId="05B71B15" w14:textId="77777777" w:rsidR="00F43DF6" w:rsidRDefault="00F43DF6">
            <w:pPr>
              <w:pStyle w:val="yTableNAm"/>
            </w:pPr>
            <w:r>
              <w:t>A</w:t>
            </w:r>
          </w:p>
        </w:tc>
        <w:tc>
          <w:tcPr>
            <w:tcW w:w="3039" w:type="dxa"/>
            <w:gridSpan w:val="11"/>
          </w:tcPr>
          <w:p w14:paraId="5C96B750" w14:textId="77777777" w:rsidR="00F43DF6" w:rsidRDefault="00F43DF6">
            <w:pPr>
              <w:pStyle w:val="yTableNAm"/>
            </w:pPr>
            <w:r>
              <w:rPr>
                <w:b/>
              </w:rPr>
              <w:t>Owner:</w:t>
            </w:r>
            <w:r>
              <w:t xml:space="preserve"> details of the owner of the land on which the retirement village facilities are located (individual, company or organisation).</w:t>
            </w:r>
          </w:p>
        </w:tc>
        <w:tc>
          <w:tcPr>
            <w:tcW w:w="3186" w:type="dxa"/>
            <w:gridSpan w:val="11"/>
          </w:tcPr>
          <w:p w14:paraId="1D036B3B" w14:textId="77777777" w:rsidR="00F43DF6" w:rsidRDefault="00F43DF6">
            <w:pPr>
              <w:pStyle w:val="yTableNAm"/>
              <w:tabs>
                <w:tab w:val="right" w:leader="dot" w:pos="2795"/>
              </w:tabs>
            </w:pPr>
            <w:r>
              <w:t xml:space="preserve">Name: </w:t>
            </w:r>
            <w:r>
              <w:tab/>
            </w:r>
          </w:p>
          <w:p w14:paraId="273570E1" w14:textId="77777777" w:rsidR="00F43DF6" w:rsidRDefault="00F43DF6">
            <w:pPr>
              <w:pStyle w:val="yTableNAm"/>
              <w:tabs>
                <w:tab w:val="right" w:leader="dot" w:pos="2795"/>
              </w:tabs>
            </w:pPr>
            <w:r>
              <w:t xml:space="preserve">ABN: </w:t>
            </w:r>
            <w:r>
              <w:tab/>
            </w:r>
          </w:p>
          <w:p w14:paraId="4838354A" w14:textId="77777777" w:rsidR="00F43DF6" w:rsidRDefault="00F43DF6">
            <w:pPr>
              <w:pStyle w:val="yTableNAm"/>
              <w:tabs>
                <w:tab w:val="right" w:leader="dot" w:pos="2795"/>
              </w:tabs>
            </w:pPr>
            <w:r>
              <w:t xml:space="preserve">Address: </w:t>
            </w:r>
            <w:r>
              <w:tab/>
            </w:r>
          </w:p>
          <w:p w14:paraId="2F6131A6" w14:textId="77777777" w:rsidR="00F43DF6" w:rsidRDefault="00F43DF6">
            <w:pPr>
              <w:pStyle w:val="yTableNAm"/>
              <w:tabs>
                <w:tab w:val="clear" w:pos="567"/>
                <w:tab w:val="right" w:leader="dot" w:pos="2795"/>
              </w:tabs>
            </w:pPr>
            <w:r>
              <w:tab/>
            </w:r>
          </w:p>
          <w:p w14:paraId="3EBA7802" w14:textId="77777777" w:rsidR="00F43DF6" w:rsidRDefault="00F43DF6">
            <w:pPr>
              <w:pStyle w:val="yTableNAm"/>
              <w:tabs>
                <w:tab w:val="right" w:leader="dot" w:pos="2795"/>
              </w:tabs>
            </w:pPr>
            <w:r>
              <w:t xml:space="preserve">Tel. number(s): </w:t>
            </w:r>
            <w:r>
              <w:tab/>
            </w:r>
          </w:p>
        </w:tc>
      </w:tr>
      <w:tr w:rsidR="000F5718" w14:paraId="2B5DB174" w14:textId="77777777">
        <w:trPr>
          <w:cantSplit/>
          <w:trHeight w:val="154"/>
        </w:trPr>
        <w:tc>
          <w:tcPr>
            <w:tcW w:w="579" w:type="dxa"/>
            <w:gridSpan w:val="2"/>
          </w:tcPr>
          <w:p w14:paraId="561A6C02" w14:textId="77777777" w:rsidR="00F43DF6" w:rsidRDefault="00F43DF6">
            <w:pPr>
              <w:pStyle w:val="yTableNAm"/>
            </w:pPr>
            <w:r>
              <w:t>B</w:t>
            </w:r>
          </w:p>
        </w:tc>
        <w:tc>
          <w:tcPr>
            <w:tcW w:w="3039" w:type="dxa"/>
            <w:gridSpan w:val="11"/>
          </w:tcPr>
          <w:p w14:paraId="4EAE7E5D" w14:textId="77777777" w:rsidR="00F43DF6" w:rsidRDefault="00F43DF6">
            <w:pPr>
              <w:pStyle w:val="yTableNAm"/>
            </w:pPr>
            <w:r>
              <w:rPr>
                <w:b/>
              </w:rPr>
              <w:t>Administering body:</w:t>
            </w:r>
            <w:r>
              <w:t xml:space="preserve"> if the village is administered by a person or entity other than the owner of the land, the details of that individual, company or organisation.</w:t>
            </w:r>
          </w:p>
        </w:tc>
        <w:tc>
          <w:tcPr>
            <w:tcW w:w="3186" w:type="dxa"/>
            <w:gridSpan w:val="11"/>
          </w:tcPr>
          <w:p w14:paraId="1732965F" w14:textId="77777777" w:rsidR="00F43DF6" w:rsidRDefault="00F43DF6">
            <w:pPr>
              <w:pStyle w:val="yTableNAm"/>
              <w:tabs>
                <w:tab w:val="right" w:leader="dot" w:pos="2795"/>
              </w:tabs>
            </w:pPr>
            <w:r>
              <w:t xml:space="preserve">Name: </w:t>
            </w:r>
            <w:r>
              <w:tab/>
            </w:r>
          </w:p>
          <w:p w14:paraId="0ABF7329" w14:textId="77777777" w:rsidR="00F43DF6" w:rsidRDefault="00F43DF6">
            <w:pPr>
              <w:pStyle w:val="yTableNAm"/>
              <w:tabs>
                <w:tab w:val="right" w:leader="dot" w:pos="2795"/>
              </w:tabs>
            </w:pPr>
            <w:r>
              <w:t xml:space="preserve">ABN: </w:t>
            </w:r>
            <w:r>
              <w:tab/>
            </w:r>
          </w:p>
          <w:p w14:paraId="6DB1ABA8" w14:textId="77777777" w:rsidR="00F43DF6" w:rsidRDefault="00F43DF6">
            <w:pPr>
              <w:pStyle w:val="yTableNAm"/>
              <w:tabs>
                <w:tab w:val="right" w:leader="dot" w:pos="2795"/>
              </w:tabs>
            </w:pPr>
            <w:r>
              <w:t xml:space="preserve">Address: </w:t>
            </w:r>
            <w:r>
              <w:tab/>
            </w:r>
          </w:p>
          <w:p w14:paraId="54133BF9" w14:textId="77777777" w:rsidR="00F43DF6" w:rsidRDefault="00F43DF6">
            <w:pPr>
              <w:pStyle w:val="yTableNAm"/>
              <w:tabs>
                <w:tab w:val="clear" w:pos="567"/>
                <w:tab w:val="right" w:leader="dot" w:pos="2795"/>
              </w:tabs>
            </w:pPr>
            <w:r>
              <w:tab/>
            </w:r>
          </w:p>
          <w:p w14:paraId="00F0A7B0" w14:textId="77777777" w:rsidR="00F43DF6" w:rsidRDefault="00F43DF6">
            <w:pPr>
              <w:pStyle w:val="yTableNAm"/>
              <w:tabs>
                <w:tab w:val="right" w:leader="dot" w:pos="2795"/>
              </w:tabs>
            </w:pPr>
            <w:r>
              <w:t xml:space="preserve">Tel. number(s): </w:t>
            </w:r>
            <w:r>
              <w:tab/>
            </w:r>
          </w:p>
        </w:tc>
      </w:tr>
      <w:tr w:rsidR="000F5718" w14:paraId="50DC3A82" w14:textId="77777777">
        <w:trPr>
          <w:cantSplit/>
          <w:trHeight w:val="154"/>
        </w:trPr>
        <w:tc>
          <w:tcPr>
            <w:tcW w:w="579" w:type="dxa"/>
            <w:gridSpan w:val="2"/>
          </w:tcPr>
          <w:p w14:paraId="446D708E" w14:textId="77777777" w:rsidR="00F43DF6" w:rsidRDefault="00F43DF6">
            <w:pPr>
              <w:pStyle w:val="yTableNAm"/>
            </w:pPr>
            <w:r>
              <w:lastRenderedPageBreak/>
              <w:t>C</w:t>
            </w:r>
          </w:p>
        </w:tc>
        <w:tc>
          <w:tcPr>
            <w:tcW w:w="3039" w:type="dxa"/>
            <w:gridSpan w:val="11"/>
            <w:shd w:val="clear" w:color="auto" w:fill="FFFFFF" w:themeFill="background1"/>
          </w:tcPr>
          <w:p w14:paraId="3583CC85" w14:textId="77777777" w:rsidR="00F43DF6" w:rsidRDefault="00F43DF6">
            <w:pPr>
              <w:pStyle w:val="yTableNAm"/>
            </w:pPr>
            <w:r>
              <w:rPr>
                <w:b/>
              </w:rPr>
              <w:t>Management representative:</w:t>
            </w:r>
            <w:r>
              <w:t xml:space="preserve"> </w:t>
            </w:r>
          </w:p>
          <w:p w14:paraId="1C49CCB5" w14:textId="77777777" w:rsidR="00F43DF6" w:rsidRDefault="00F43DF6">
            <w:pPr>
              <w:pStyle w:val="yTableNAm"/>
            </w:pPr>
            <w:r>
              <w:t>Is there a management representative available to residents?</w:t>
            </w:r>
          </w:p>
          <w:p w14:paraId="563EECAE" w14:textId="77777777" w:rsidR="00F43DF6" w:rsidRDefault="00F43DF6">
            <w:pPr>
              <w:pStyle w:val="yTableNAm"/>
            </w:pPr>
            <w:r>
              <w:rPr>
                <w:sz w:val="28"/>
                <w:szCs w:val="28"/>
              </w:rPr>
              <w:sym w:font="Wingdings 2" w:char="F0A3"/>
            </w:r>
            <w:r>
              <w:rPr>
                <w:rFonts w:ascii="Arial" w:hAnsi="Arial" w:cs="Arial"/>
              </w:rPr>
              <w:tab/>
            </w:r>
            <w:r>
              <w:t>Yes</w:t>
            </w:r>
          </w:p>
          <w:p w14:paraId="470AC081" w14:textId="77777777" w:rsidR="00F43DF6" w:rsidRDefault="00F43DF6">
            <w:pPr>
              <w:pStyle w:val="yTableNAm"/>
              <w:tabs>
                <w:tab w:val="left" w:pos="1086"/>
              </w:tabs>
              <w:ind w:left="1103" w:hanging="1103"/>
            </w:pPr>
            <w:r>
              <w:rPr>
                <w:rFonts w:ascii="Arial" w:hAnsi="Arial" w:cs="Arial"/>
              </w:rPr>
              <w:tab/>
            </w:r>
            <w:r>
              <w:rPr>
                <w:sz w:val="28"/>
                <w:szCs w:val="28"/>
              </w:rPr>
              <w:sym w:font="Wingdings 2" w:char="F0A3"/>
            </w:r>
            <w:r>
              <w:rPr>
                <w:rFonts w:ascii="Arial" w:hAnsi="Arial" w:cs="Arial"/>
              </w:rPr>
              <w:tab/>
            </w:r>
            <w:r>
              <w:t>Located onsite at the village</w:t>
            </w:r>
          </w:p>
          <w:p w14:paraId="0287E0EB" w14:textId="77777777" w:rsidR="00F43DF6" w:rsidRDefault="00F43DF6">
            <w:pPr>
              <w:pStyle w:val="yTableNAm"/>
              <w:tabs>
                <w:tab w:val="left" w:pos="1086"/>
              </w:tabs>
              <w:ind w:left="1103" w:hanging="1103"/>
            </w:pPr>
            <w:r>
              <w:tab/>
            </w:r>
            <w:r>
              <w:rPr>
                <w:sz w:val="28"/>
                <w:szCs w:val="28"/>
              </w:rPr>
              <w:sym w:font="Wingdings 2" w:char="F0A3"/>
            </w:r>
            <w:r>
              <w:rPr>
                <w:rFonts w:ascii="Arial" w:hAnsi="Arial" w:cs="Arial"/>
              </w:rPr>
              <w:tab/>
            </w:r>
            <w:r>
              <w:t>Located offsite</w:t>
            </w:r>
          </w:p>
          <w:p w14:paraId="31CC58DC" w14:textId="77777777" w:rsidR="00F43DF6" w:rsidRDefault="00F43DF6">
            <w:pPr>
              <w:pStyle w:val="yTableNAm"/>
            </w:pPr>
            <w:r>
              <w:rPr>
                <w:sz w:val="28"/>
                <w:szCs w:val="28"/>
              </w:rPr>
              <w:sym w:font="Wingdings 2" w:char="F0A3"/>
            </w:r>
            <w:r>
              <w:rPr>
                <w:rFonts w:ascii="Arial" w:hAnsi="Arial" w:cs="Arial"/>
              </w:rPr>
              <w:tab/>
            </w:r>
            <w:r>
              <w:t>No</w:t>
            </w:r>
          </w:p>
        </w:tc>
        <w:tc>
          <w:tcPr>
            <w:tcW w:w="3186" w:type="dxa"/>
            <w:gridSpan w:val="11"/>
          </w:tcPr>
          <w:p w14:paraId="0779C053" w14:textId="77777777" w:rsidR="00F43DF6" w:rsidRDefault="00F43DF6">
            <w:pPr>
              <w:pStyle w:val="yTableNAm"/>
            </w:pPr>
            <w:r>
              <w:rPr>
                <w:i/>
              </w:rPr>
              <w:t>If yes, provide details of when the manager is available onsite and how the manager can be contacted when not onsite including before, during and after working hours:</w:t>
            </w:r>
          </w:p>
          <w:p w14:paraId="64D3F6CF" w14:textId="77777777" w:rsidR="00F43DF6" w:rsidRDefault="00F43DF6">
            <w:pPr>
              <w:pStyle w:val="yTableNAm"/>
              <w:tabs>
                <w:tab w:val="clear" w:pos="567"/>
                <w:tab w:val="right" w:leader="dot" w:pos="2795"/>
              </w:tabs>
            </w:pPr>
            <w:r>
              <w:br/>
            </w:r>
            <w:r>
              <w:tab/>
            </w:r>
          </w:p>
          <w:p w14:paraId="32B0480E" w14:textId="77777777" w:rsidR="00F43DF6" w:rsidRDefault="00F43DF6">
            <w:pPr>
              <w:pStyle w:val="yTableNAm"/>
              <w:tabs>
                <w:tab w:val="clear" w:pos="567"/>
                <w:tab w:val="right" w:leader="dot" w:pos="2795"/>
              </w:tabs>
            </w:pPr>
            <w:r>
              <w:br/>
            </w:r>
            <w:r>
              <w:tab/>
            </w:r>
          </w:p>
          <w:p w14:paraId="2FC9074C" w14:textId="77777777" w:rsidR="00F43DF6" w:rsidRDefault="00F43DF6">
            <w:pPr>
              <w:pStyle w:val="yTableNAm"/>
              <w:tabs>
                <w:tab w:val="right" w:leader="dot" w:pos="2795"/>
              </w:tabs>
            </w:pPr>
            <w:r>
              <w:t xml:space="preserve">Name: </w:t>
            </w:r>
            <w:r>
              <w:tab/>
            </w:r>
          </w:p>
          <w:p w14:paraId="4E29A9A7" w14:textId="77777777" w:rsidR="00F43DF6" w:rsidRDefault="00F43DF6">
            <w:pPr>
              <w:pStyle w:val="yTableNAm"/>
              <w:tabs>
                <w:tab w:val="right" w:leader="dot" w:pos="2795"/>
              </w:tabs>
            </w:pPr>
            <w:r>
              <w:t xml:space="preserve">Address: </w:t>
            </w:r>
            <w:r>
              <w:tab/>
            </w:r>
          </w:p>
          <w:p w14:paraId="2F5E4A9A" w14:textId="77777777" w:rsidR="00F43DF6" w:rsidRDefault="00F43DF6">
            <w:pPr>
              <w:pStyle w:val="yTableNAm"/>
              <w:tabs>
                <w:tab w:val="clear" w:pos="567"/>
                <w:tab w:val="right" w:leader="dot" w:pos="2795"/>
              </w:tabs>
            </w:pPr>
            <w:r>
              <w:tab/>
            </w:r>
          </w:p>
          <w:p w14:paraId="4F60D51B" w14:textId="77777777" w:rsidR="00F43DF6" w:rsidRDefault="00F43DF6">
            <w:pPr>
              <w:pStyle w:val="yTableNAm"/>
              <w:tabs>
                <w:tab w:val="right" w:leader="dot" w:pos="2795"/>
              </w:tabs>
            </w:pPr>
            <w:r>
              <w:t xml:space="preserve">Tel. number(s): </w:t>
            </w:r>
            <w:r>
              <w:tab/>
            </w:r>
          </w:p>
        </w:tc>
      </w:tr>
      <w:tr w:rsidR="000F5718" w14:paraId="1E3B90ED" w14:textId="77777777">
        <w:trPr>
          <w:cantSplit/>
          <w:trHeight w:val="154"/>
        </w:trPr>
        <w:tc>
          <w:tcPr>
            <w:tcW w:w="6804" w:type="dxa"/>
            <w:gridSpan w:val="24"/>
          </w:tcPr>
          <w:p w14:paraId="2BBD74EE" w14:textId="77777777" w:rsidR="00F43DF6" w:rsidRDefault="00F43DF6">
            <w:pPr>
              <w:pStyle w:val="yTableNAm"/>
              <w:ind w:left="576" w:hanging="576"/>
            </w:pPr>
            <w:r>
              <w:rPr>
                <w:b/>
              </w:rPr>
              <w:t>3.</w:t>
            </w:r>
            <w:r>
              <w:rPr>
                <w:b/>
              </w:rPr>
              <w:tab/>
              <w:t>Nature of residential premises (specific to the prospective resident)</w:t>
            </w:r>
          </w:p>
        </w:tc>
      </w:tr>
      <w:tr w:rsidR="000F5718" w14:paraId="3E6FC61A" w14:textId="77777777">
        <w:trPr>
          <w:cantSplit/>
          <w:trHeight w:val="154"/>
        </w:trPr>
        <w:tc>
          <w:tcPr>
            <w:tcW w:w="579" w:type="dxa"/>
            <w:gridSpan w:val="2"/>
          </w:tcPr>
          <w:p w14:paraId="6E338BFE" w14:textId="77777777" w:rsidR="00F43DF6" w:rsidRDefault="00F43DF6">
            <w:pPr>
              <w:pStyle w:val="yTableNAm"/>
            </w:pPr>
            <w:r>
              <w:t>A</w:t>
            </w:r>
          </w:p>
        </w:tc>
        <w:tc>
          <w:tcPr>
            <w:tcW w:w="2114" w:type="dxa"/>
            <w:gridSpan w:val="4"/>
          </w:tcPr>
          <w:p w14:paraId="4A8E7C72" w14:textId="77777777" w:rsidR="00F43DF6" w:rsidRDefault="00F43DF6">
            <w:pPr>
              <w:pStyle w:val="yTableNAm"/>
            </w:pPr>
            <w:r>
              <w:t>The type of residential premises is:</w:t>
            </w:r>
          </w:p>
        </w:tc>
        <w:tc>
          <w:tcPr>
            <w:tcW w:w="4111" w:type="dxa"/>
            <w:gridSpan w:val="18"/>
          </w:tcPr>
          <w:p w14:paraId="5748EDEA" w14:textId="77777777" w:rsidR="00F43DF6" w:rsidRDefault="00F43DF6">
            <w:pPr>
              <w:pStyle w:val="yTableNAm"/>
            </w:pPr>
            <w:r>
              <w:rPr>
                <w:i/>
              </w:rPr>
              <w:t>Tick the type of residential premises the prospective resident proposes to occupy:</w:t>
            </w:r>
          </w:p>
          <w:p w14:paraId="23DC154F" w14:textId="77777777" w:rsidR="00F43DF6" w:rsidRDefault="00F43DF6">
            <w:pPr>
              <w:pStyle w:val="yTableNAm"/>
            </w:pPr>
            <w:r>
              <w:rPr>
                <w:sz w:val="28"/>
                <w:szCs w:val="28"/>
              </w:rPr>
              <w:sym w:font="Wingdings 2" w:char="F0A3"/>
            </w:r>
            <w:r>
              <w:tab/>
              <w:t>Bedsitter</w:t>
            </w:r>
          </w:p>
          <w:p w14:paraId="4D2A2F5F" w14:textId="77777777" w:rsidR="00F43DF6" w:rsidRDefault="00F43DF6">
            <w:pPr>
              <w:pStyle w:val="yTableNAm"/>
            </w:pPr>
            <w:r>
              <w:rPr>
                <w:sz w:val="28"/>
                <w:szCs w:val="28"/>
              </w:rPr>
              <w:sym w:font="Wingdings 2" w:char="F0A3"/>
            </w:r>
            <w:r>
              <w:tab/>
              <w:t>One</w:t>
            </w:r>
            <w:r>
              <w:noBreakHyphen/>
              <w:t>bedroom</w:t>
            </w:r>
          </w:p>
          <w:p w14:paraId="666827C6" w14:textId="77777777" w:rsidR="00F43DF6" w:rsidRDefault="00F43DF6">
            <w:pPr>
              <w:pStyle w:val="yTableNAm"/>
            </w:pPr>
            <w:r>
              <w:rPr>
                <w:sz w:val="28"/>
                <w:szCs w:val="28"/>
              </w:rPr>
              <w:sym w:font="Wingdings 2" w:char="F0A3"/>
            </w:r>
            <w:r>
              <w:tab/>
              <w:t>Two</w:t>
            </w:r>
            <w:r>
              <w:noBreakHyphen/>
              <w:t>bedroom</w:t>
            </w:r>
          </w:p>
          <w:p w14:paraId="44CAD615" w14:textId="77777777" w:rsidR="00F43DF6" w:rsidRDefault="00F43DF6">
            <w:pPr>
              <w:pStyle w:val="yTableNAm"/>
            </w:pPr>
            <w:r>
              <w:rPr>
                <w:sz w:val="28"/>
                <w:szCs w:val="28"/>
              </w:rPr>
              <w:sym w:font="Wingdings 2" w:char="F0A3"/>
            </w:r>
            <w:r>
              <w:tab/>
              <w:t>Three</w:t>
            </w:r>
            <w:r>
              <w:noBreakHyphen/>
              <w:t>bedroom</w:t>
            </w:r>
          </w:p>
          <w:p w14:paraId="3483C6D6" w14:textId="77777777" w:rsidR="00F43DF6" w:rsidRDefault="00F43DF6">
            <w:pPr>
              <w:pStyle w:val="yTableNAm"/>
            </w:pPr>
            <w:r>
              <w:rPr>
                <w:sz w:val="28"/>
                <w:szCs w:val="28"/>
              </w:rPr>
              <w:sym w:font="Wingdings 2" w:char="F0A3"/>
            </w:r>
            <w:r>
              <w:tab/>
              <w:t xml:space="preserve">Other </w:t>
            </w:r>
            <w:r>
              <w:rPr>
                <w:i/>
              </w:rPr>
              <w:t>[specify type]</w:t>
            </w:r>
            <w:r>
              <w:t xml:space="preserve"> ………...............</w:t>
            </w:r>
          </w:p>
        </w:tc>
      </w:tr>
      <w:tr w:rsidR="000F5718" w14:paraId="55E3C604" w14:textId="77777777">
        <w:trPr>
          <w:cantSplit/>
          <w:trHeight w:val="154"/>
        </w:trPr>
        <w:tc>
          <w:tcPr>
            <w:tcW w:w="579" w:type="dxa"/>
            <w:gridSpan w:val="2"/>
          </w:tcPr>
          <w:p w14:paraId="610F9C6C" w14:textId="77777777" w:rsidR="00F43DF6" w:rsidRDefault="00F43DF6">
            <w:pPr>
              <w:pStyle w:val="yTableNAm"/>
            </w:pPr>
            <w:r>
              <w:lastRenderedPageBreak/>
              <w:t>B</w:t>
            </w:r>
          </w:p>
        </w:tc>
        <w:tc>
          <w:tcPr>
            <w:tcW w:w="2114" w:type="dxa"/>
            <w:gridSpan w:val="4"/>
          </w:tcPr>
          <w:p w14:paraId="2EF0D84B" w14:textId="77777777" w:rsidR="00F43DF6" w:rsidRDefault="00F43DF6">
            <w:pPr>
              <w:pStyle w:val="yTableNAm"/>
            </w:pPr>
            <w:r>
              <w:t>The nature of the prospective resident’s occupancy right in relation to the residential premises that the resident proposes to occupy is:</w:t>
            </w:r>
          </w:p>
        </w:tc>
        <w:tc>
          <w:tcPr>
            <w:tcW w:w="4111" w:type="dxa"/>
            <w:gridSpan w:val="18"/>
          </w:tcPr>
          <w:p w14:paraId="68A66ECA" w14:textId="77777777" w:rsidR="00F43DF6" w:rsidRDefault="00F43DF6">
            <w:pPr>
              <w:pStyle w:val="yTableNAm"/>
            </w:pPr>
            <w:r>
              <w:rPr>
                <w:i/>
              </w:rPr>
              <w:t>Tick each box that applies:</w:t>
            </w:r>
          </w:p>
          <w:p w14:paraId="53F52867" w14:textId="77777777" w:rsidR="00F43DF6" w:rsidRDefault="00F43DF6">
            <w:pPr>
              <w:pStyle w:val="yTableNAm"/>
              <w:ind w:left="599" w:hanging="599"/>
            </w:pPr>
            <w:r>
              <w:rPr>
                <w:sz w:val="28"/>
                <w:szCs w:val="28"/>
              </w:rPr>
              <w:sym w:font="Wingdings 2" w:char="F0A3"/>
            </w:r>
            <w:r>
              <w:tab/>
              <w:t>Lease, licence, rental (non</w:t>
            </w:r>
            <w:r>
              <w:noBreakHyphen/>
              <w:t>owner resident)</w:t>
            </w:r>
          </w:p>
          <w:p w14:paraId="7F1BDC45" w14:textId="77777777" w:rsidR="00F43DF6" w:rsidRDefault="00F43DF6">
            <w:pPr>
              <w:pStyle w:val="yTableNAm"/>
              <w:tabs>
                <w:tab w:val="left" w:pos="1105"/>
              </w:tabs>
              <w:ind w:left="1117" w:hanging="1117"/>
            </w:pPr>
            <w:r>
              <w:rPr>
                <w:sz w:val="28"/>
                <w:szCs w:val="28"/>
              </w:rPr>
              <w:tab/>
            </w:r>
            <w:r>
              <w:rPr>
                <w:sz w:val="28"/>
                <w:szCs w:val="28"/>
              </w:rPr>
              <w:sym w:font="Wingdings 2" w:char="F0A3"/>
            </w:r>
            <w:r>
              <w:tab/>
              <w:t>Lease for life</w:t>
            </w:r>
          </w:p>
          <w:p w14:paraId="6ADE2FA3" w14:textId="77777777" w:rsidR="00F43DF6" w:rsidRDefault="00F43DF6">
            <w:pPr>
              <w:pStyle w:val="yTableNAm"/>
              <w:tabs>
                <w:tab w:val="left" w:pos="1105"/>
                <w:tab w:val="right" w:leader="dot" w:pos="3740"/>
              </w:tabs>
              <w:ind w:left="1117" w:hanging="1117"/>
            </w:pPr>
            <w:r>
              <w:rPr>
                <w:sz w:val="28"/>
                <w:szCs w:val="28"/>
              </w:rPr>
              <w:tab/>
            </w:r>
            <w:r>
              <w:rPr>
                <w:sz w:val="28"/>
                <w:szCs w:val="28"/>
              </w:rPr>
              <w:sym w:font="Wingdings 2" w:char="F0A3"/>
            </w:r>
            <w:r>
              <w:rPr>
                <w:rFonts w:ascii="Arial" w:hAnsi="Arial" w:cs="Arial"/>
              </w:rPr>
              <w:tab/>
            </w:r>
            <w:r>
              <w:t>Lease/Licence to occupy (long</w:t>
            </w:r>
            <w:r>
              <w:noBreakHyphen/>
              <w:t xml:space="preserve">term) </w:t>
            </w:r>
            <w:r>
              <w:rPr>
                <w:i/>
              </w:rPr>
              <w:t>[state term]</w:t>
            </w:r>
            <w:r>
              <w:br/>
            </w:r>
            <w:r>
              <w:tab/>
            </w:r>
          </w:p>
          <w:p w14:paraId="68D661B2" w14:textId="77777777" w:rsidR="00F43DF6" w:rsidRDefault="00F43DF6">
            <w:pPr>
              <w:pStyle w:val="yTableNAm"/>
              <w:tabs>
                <w:tab w:val="left" w:pos="1105"/>
                <w:tab w:val="right" w:leader="dot" w:pos="3740"/>
              </w:tabs>
              <w:ind w:left="1117" w:hanging="1117"/>
            </w:pPr>
            <w:r>
              <w:rPr>
                <w:sz w:val="28"/>
                <w:szCs w:val="28"/>
              </w:rPr>
              <w:tab/>
            </w:r>
            <w:r>
              <w:rPr>
                <w:sz w:val="28"/>
                <w:szCs w:val="28"/>
              </w:rPr>
              <w:sym w:font="Wingdings 2" w:char="F0A3"/>
            </w:r>
            <w:r>
              <w:tab/>
              <w:t>Fixed term rental (short</w:t>
            </w:r>
            <w:r>
              <w:noBreakHyphen/>
              <w:t xml:space="preserve">term) </w:t>
            </w:r>
            <w:r>
              <w:rPr>
                <w:i/>
              </w:rPr>
              <w:t>[state term]</w:t>
            </w:r>
            <w:r>
              <w:t xml:space="preserve"> .</w:t>
            </w:r>
            <w:r>
              <w:tab/>
            </w:r>
          </w:p>
          <w:p w14:paraId="036ECFA5" w14:textId="77777777" w:rsidR="00F43DF6" w:rsidRDefault="00F43DF6">
            <w:pPr>
              <w:pStyle w:val="yTableNAm"/>
              <w:tabs>
                <w:tab w:val="left" w:pos="1105"/>
                <w:tab w:val="right" w:leader="dot" w:pos="3740"/>
              </w:tabs>
              <w:ind w:left="1117" w:hanging="1117"/>
            </w:pPr>
            <w:r>
              <w:rPr>
                <w:sz w:val="28"/>
                <w:szCs w:val="28"/>
              </w:rPr>
              <w:tab/>
            </w:r>
            <w:r>
              <w:rPr>
                <w:sz w:val="28"/>
                <w:szCs w:val="28"/>
              </w:rPr>
              <w:sym w:font="Wingdings 2" w:char="F0A3"/>
            </w:r>
            <w:r>
              <w:tab/>
              <w:t>Periodic rental (short</w:t>
            </w:r>
            <w:r>
              <w:noBreakHyphen/>
              <w:t xml:space="preserve">term) </w:t>
            </w:r>
            <w:r>
              <w:rPr>
                <w:i/>
              </w:rPr>
              <w:t>[state term]</w:t>
            </w:r>
            <w:r>
              <w:t xml:space="preserve"> .</w:t>
            </w:r>
            <w:r>
              <w:tab/>
            </w:r>
          </w:p>
          <w:p w14:paraId="4D20A895" w14:textId="77777777" w:rsidR="00F43DF6" w:rsidRDefault="00F43DF6">
            <w:pPr>
              <w:pStyle w:val="yTableNAm"/>
              <w:ind w:left="599" w:hanging="599"/>
            </w:pPr>
            <w:r>
              <w:rPr>
                <w:sz w:val="28"/>
                <w:szCs w:val="28"/>
              </w:rPr>
              <w:sym w:font="Wingdings 2" w:char="F0A3"/>
            </w:r>
            <w:r>
              <w:tab/>
              <w:t>Strata title (owner resident)</w:t>
            </w:r>
          </w:p>
          <w:p w14:paraId="78F04C71" w14:textId="77777777" w:rsidR="00F43DF6" w:rsidRDefault="00F43DF6">
            <w:pPr>
              <w:pStyle w:val="yTableNAm"/>
            </w:pPr>
            <w:r>
              <w:rPr>
                <w:sz w:val="28"/>
                <w:szCs w:val="28"/>
              </w:rPr>
              <w:sym w:font="Wingdings 2" w:char="F0A3"/>
            </w:r>
            <w:r>
              <w:tab/>
              <w:t>Community title (owner resident)</w:t>
            </w:r>
          </w:p>
          <w:p w14:paraId="35B195F8" w14:textId="77777777" w:rsidR="00F43DF6" w:rsidRDefault="00F43DF6">
            <w:pPr>
              <w:pStyle w:val="yTableNAm"/>
              <w:ind w:left="599" w:hanging="599"/>
            </w:pPr>
            <w:r>
              <w:rPr>
                <w:sz w:val="28"/>
                <w:szCs w:val="28"/>
              </w:rPr>
              <w:sym w:font="Wingdings 2" w:char="F0A3"/>
            </w:r>
            <w:r>
              <w:tab/>
              <w:t>Purple title (owner resident/tenant in common)</w:t>
            </w:r>
          </w:p>
          <w:p w14:paraId="78D31BF0" w14:textId="77777777" w:rsidR="00F43DF6" w:rsidRDefault="00F43DF6">
            <w:pPr>
              <w:pStyle w:val="yTableNAm"/>
              <w:tabs>
                <w:tab w:val="right" w:leader="dot" w:pos="3740"/>
              </w:tabs>
              <w:ind w:left="601" w:hanging="601"/>
            </w:pPr>
            <w:r>
              <w:rPr>
                <w:sz w:val="28"/>
                <w:szCs w:val="28"/>
              </w:rPr>
              <w:sym w:font="Wingdings 2" w:char="F0A3"/>
            </w:r>
            <w:r>
              <w:tab/>
              <w:t xml:space="preserve">Other </w:t>
            </w:r>
            <w:r>
              <w:rPr>
                <w:i/>
              </w:rPr>
              <w:t>[specify details]</w:t>
            </w:r>
            <w:r>
              <w:t xml:space="preserve"> </w:t>
            </w:r>
            <w:r>
              <w:tab/>
            </w:r>
          </w:p>
        </w:tc>
      </w:tr>
      <w:tr w:rsidR="000F5718" w14:paraId="4064D3AE" w14:textId="77777777">
        <w:trPr>
          <w:cantSplit/>
          <w:trHeight w:val="154"/>
        </w:trPr>
        <w:tc>
          <w:tcPr>
            <w:tcW w:w="6804" w:type="dxa"/>
            <w:gridSpan w:val="24"/>
          </w:tcPr>
          <w:p w14:paraId="1E305CCD" w14:textId="77777777" w:rsidR="00F43DF6" w:rsidRDefault="00F43DF6">
            <w:pPr>
              <w:pStyle w:val="yTableNAm"/>
              <w:ind w:left="576" w:hanging="576"/>
            </w:pPr>
            <w:r>
              <w:rPr>
                <w:b/>
              </w:rPr>
              <w:t>4.</w:t>
            </w:r>
            <w:r>
              <w:rPr>
                <w:b/>
              </w:rPr>
              <w:tab/>
              <w:t>Parking amenities (specific to prospective resident’s proposed residential premises) visitors’ parking and parking for trailers, boats and caravans</w:t>
            </w:r>
          </w:p>
        </w:tc>
      </w:tr>
      <w:tr w:rsidR="000F5718" w14:paraId="0B9B6D0E" w14:textId="77777777">
        <w:trPr>
          <w:cantSplit/>
          <w:trHeight w:val="154"/>
        </w:trPr>
        <w:tc>
          <w:tcPr>
            <w:tcW w:w="567" w:type="dxa"/>
            <w:tcBorders>
              <w:bottom w:val="nil"/>
            </w:tcBorders>
          </w:tcPr>
          <w:p w14:paraId="77197E51" w14:textId="77777777" w:rsidR="00F43DF6" w:rsidRDefault="00F43DF6">
            <w:pPr>
              <w:pStyle w:val="yTableNAm"/>
            </w:pPr>
            <w:r>
              <w:t>A</w:t>
            </w:r>
          </w:p>
        </w:tc>
        <w:tc>
          <w:tcPr>
            <w:tcW w:w="2977" w:type="dxa"/>
            <w:gridSpan w:val="11"/>
            <w:tcBorders>
              <w:bottom w:val="nil"/>
            </w:tcBorders>
          </w:tcPr>
          <w:p w14:paraId="280FEDE7" w14:textId="77777777" w:rsidR="00F43DF6" w:rsidRDefault="00F43DF6">
            <w:pPr>
              <w:pStyle w:val="yTableNAm"/>
            </w:pPr>
            <w:r>
              <w:t>This section provides information about the garage and parking facilities that will be provided with the resident’s individual residential premises, along with details of parking for visitors, trailers, boats and caravans.</w:t>
            </w:r>
          </w:p>
        </w:tc>
        <w:tc>
          <w:tcPr>
            <w:tcW w:w="3260" w:type="dxa"/>
            <w:gridSpan w:val="12"/>
            <w:tcBorders>
              <w:bottom w:val="nil"/>
            </w:tcBorders>
          </w:tcPr>
          <w:p w14:paraId="06266FCB" w14:textId="77777777" w:rsidR="00F43DF6" w:rsidRDefault="00F43DF6">
            <w:pPr>
              <w:pStyle w:val="yTableNAm"/>
            </w:pPr>
          </w:p>
        </w:tc>
      </w:tr>
      <w:tr w:rsidR="000F5718" w14:paraId="3D9EC7AE" w14:textId="77777777">
        <w:trPr>
          <w:cantSplit/>
          <w:trHeight w:val="154"/>
        </w:trPr>
        <w:tc>
          <w:tcPr>
            <w:tcW w:w="579" w:type="dxa"/>
            <w:gridSpan w:val="2"/>
            <w:tcBorders>
              <w:top w:val="nil"/>
              <w:bottom w:val="nil"/>
            </w:tcBorders>
          </w:tcPr>
          <w:p w14:paraId="64B36F4D" w14:textId="77777777" w:rsidR="00F43DF6" w:rsidRDefault="00F43DF6">
            <w:pPr>
              <w:pStyle w:val="zyTableNAm"/>
            </w:pPr>
          </w:p>
        </w:tc>
        <w:tc>
          <w:tcPr>
            <w:tcW w:w="2965" w:type="dxa"/>
            <w:gridSpan w:val="10"/>
            <w:tcBorders>
              <w:top w:val="nil"/>
              <w:bottom w:val="nil"/>
            </w:tcBorders>
          </w:tcPr>
          <w:p w14:paraId="52C1C62C" w14:textId="77777777" w:rsidR="00F43DF6" w:rsidRDefault="00F43DF6">
            <w:pPr>
              <w:pStyle w:val="yTableNAm"/>
            </w:pPr>
            <w:r>
              <w:t>Will the prospective resident have a reserved garage and/or parking bay within the village?</w:t>
            </w:r>
          </w:p>
          <w:p w14:paraId="6EDC60B8" w14:textId="77777777" w:rsidR="00F43DF6" w:rsidRDefault="00F43DF6">
            <w:pPr>
              <w:pStyle w:val="yTableNAm"/>
            </w:pPr>
            <w:r>
              <w:rPr>
                <w:sz w:val="28"/>
                <w:szCs w:val="28"/>
              </w:rPr>
              <w:sym w:font="Wingdings 2" w:char="F0A3"/>
            </w:r>
            <w:r>
              <w:tab/>
              <w:t>Yes</w:t>
            </w:r>
          </w:p>
          <w:p w14:paraId="177771C6" w14:textId="77777777" w:rsidR="00F43DF6" w:rsidRDefault="00F43DF6">
            <w:pPr>
              <w:pStyle w:val="yTableNAm"/>
            </w:pPr>
            <w:r>
              <w:rPr>
                <w:sz w:val="28"/>
                <w:szCs w:val="28"/>
              </w:rPr>
              <w:sym w:font="Wingdings 2" w:char="F0A3"/>
            </w:r>
            <w:r>
              <w:tab/>
              <w:t>No</w:t>
            </w:r>
          </w:p>
        </w:tc>
        <w:tc>
          <w:tcPr>
            <w:tcW w:w="3260" w:type="dxa"/>
            <w:gridSpan w:val="12"/>
            <w:tcBorders>
              <w:top w:val="nil"/>
              <w:bottom w:val="nil"/>
            </w:tcBorders>
          </w:tcPr>
          <w:p w14:paraId="5C548761" w14:textId="77777777" w:rsidR="00F43DF6" w:rsidRDefault="00F43DF6">
            <w:pPr>
              <w:pStyle w:val="yTableNAm"/>
            </w:pPr>
            <w:r>
              <w:rPr>
                <w:i/>
              </w:rPr>
              <w:t xml:space="preserve">If no, what are the parking arrangements? </w:t>
            </w:r>
          </w:p>
          <w:p w14:paraId="31DA74E6" w14:textId="77777777" w:rsidR="00F43DF6" w:rsidRDefault="00F43DF6">
            <w:pPr>
              <w:pStyle w:val="yTableNAm"/>
            </w:pPr>
          </w:p>
          <w:p w14:paraId="24C35B2C" w14:textId="77777777" w:rsidR="00F43DF6" w:rsidRDefault="00F43DF6">
            <w:pPr>
              <w:pStyle w:val="yTableNAm"/>
              <w:tabs>
                <w:tab w:val="clear" w:pos="567"/>
                <w:tab w:val="right" w:leader="dot" w:pos="2869"/>
              </w:tabs>
            </w:pPr>
            <w:r>
              <w:tab/>
            </w:r>
          </w:p>
          <w:p w14:paraId="758D62A0" w14:textId="77777777" w:rsidR="00F43DF6" w:rsidRDefault="00F43DF6">
            <w:pPr>
              <w:pStyle w:val="yTableNAm"/>
              <w:tabs>
                <w:tab w:val="clear" w:pos="567"/>
                <w:tab w:val="right" w:leader="dot" w:pos="2869"/>
              </w:tabs>
            </w:pPr>
            <w:r>
              <w:tab/>
            </w:r>
          </w:p>
          <w:p w14:paraId="4C0D8471" w14:textId="77777777" w:rsidR="00F43DF6" w:rsidRDefault="00F43DF6">
            <w:pPr>
              <w:pStyle w:val="yTableNAm"/>
              <w:tabs>
                <w:tab w:val="clear" w:pos="567"/>
                <w:tab w:val="right" w:leader="dot" w:pos="2869"/>
              </w:tabs>
            </w:pPr>
            <w:r>
              <w:tab/>
            </w:r>
          </w:p>
        </w:tc>
      </w:tr>
      <w:tr w:rsidR="000F5718" w14:paraId="3215FEC3" w14:textId="77777777">
        <w:trPr>
          <w:cantSplit/>
          <w:trHeight w:val="154"/>
        </w:trPr>
        <w:tc>
          <w:tcPr>
            <w:tcW w:w="579" w:type="dxa"/>
            <w:gridSpan w:val="2"/>
            <w:tcBorders>
              <w:top w:val="nil"/>
              <w:bottom w:val="nil"/>
            </w:tcBorders>
          </w:tcPr>
          <w:p w14:paraId="0F5F35E1" w14:textId="77777777" w:rsidR="00F43DF6" w:rsidRDefault="00F43DF6">
            <w:pPr>
              <w:pStyle w:val="zyTableNAm"/>
            </w:pPr>
          </w:p>
        </w:tc>
        <w:tc>
          <w:tcPr>
            <w:tcW w:w="2965" w:type="dxa"/>
            <w:gridSpan w:val="10"/>
            <w:tcBorders>
              <w:top w:val="nil"/>
              <w:bottom w:val="nil"/>
            </w:tcBorders>
          </w:tcPr>
          <w:p w14:paraId="52A2C025" w14:textId="77777777" w:rsidR="00F43DF6" w:rsidRDefault="00F43DF6">
            <w:pPr>
              <w:pStyle w:val="yTableNAm"/>
            </w:pPr>
            <w:r>
              <w:t>Is there an additional amount payable to the premium or through recurrent charges to access garage or parking facilities?</w:t>
            </w:r>
          </w:p>
          <w:p w14:paraId="48B22940" w14:textId="77777777" w:rsidR="00F43DF6" w:rsidRDefault="00F43DF6">
            <w:pPr>
              <w:pStyle w:val="yTableNAm"/>
            </w:pPr>
            <w:r>
              <w:rPr>
                <w:sz w:val="28"/>
                <w:szCs w:val="28"/>
              </w:rPr>
              <w:sym w:font="Wingdings 2" w:char="F0A3"/>
            </w:r>
            <w:r>
              <w:tab/>
              <w:t>Yes</w:t>
            </w:r>
          </w:p>
          <w:p w14:paraId="75E565F9" w14:textId="77777777" w:rsidR="00F43DF6" w:rsidRDefault="00F43DF6">
            <w:pPr>
              <w:pStyle w:val="yTableNAm"/>
            </w:pPr>
            <w:r>
              <w:rPr>
                <w:sz w:val="28"/>
                <w:szCs w:val="28"/>
              </w:rPr>
              <w:sym w:font="Wingdings 2" w:char="F0A3"/>
            </w:r>
            <w:r>
              <w:tab/>
              <w:t>No</w:t>
            </w:r>
          </w:p>
        </w:tc>
        <w:tc>
          <w:tcPr>
            <w:tcW w:w="3260" w:type="dxa"/>
            <w:gridSpan w:val="12"/>
            <w:tcBorders>
              <w:top w:val="nil"/>
              <w:bottom w:val="nil"/>
            </w:tcBorders>
          </w:tcPr>
          <w:p w14:paraId="7C85E69B" w14:textId="77777777" w:rsidR="00F43DF6" w:rsidRDefault="00F43DF6">
            <w:pPr>
              <w:pStyle w:val="yTableNAm"/>
            </w:pPr>
            <w:r>
              <w:rPr>
                <w:i/>
              </w:rPr>
              <w:t>If yes, provide a brief explanation:</w:t>
            </w:r>
          </w:p>
          <w:p w14:paraId="37ECD0E7" w14:textId="77777777" w:rsidR="00F43DF6" w:rsidRDefault="00F43DF6">
            <w:pPr>
              <w:pStyle w:val="yTableNAm"/>
              <w:tabs>
                <w:tab w:val="clear" w:pos="567"/>
                <w:tab w:val="right" w:leader="dot" w:pos="2869"/>
              </w:tabs>
            </w:pPr>
            <w:r>
              <w:tab/>
            </w:r>
          </w:p>
          <w:p w14:paraId="13170CDB" w14:textId="77777777" w:rsidR="00F43DF6" w:rsidRDefault="00F43DF6">
            <w:pPr>
              <w:pStyle w:val="yTableNAm"/>
              <w:tabs>
                <w:tab w:val="clear" w:pos="567"/>
                <w:tab w:val="right" w:leader="dot" w:pos="2869"/>
              </w:tabs>
            </w:pPr>
            <w:r>
              <w:tab/>
            </w:r>
          </w:p>
          <w:p w14:paraId="7654E65A" w14:textId="77777777" w:rsidR="00F43DF6" w:rsidRDefault="00F43DF6">
            <w:pPr>
              <w:pStyle w:val="yTableNAm"/>
              <w:tabs>
                <w:tab w:val="clear" w:pos="567"/>
                <w:tab w:val="right" w:leader="dot" w:pos="2869"/>
              </w:tabs>
            </w:pPr>
            <w:r>
              <w:tab/>
            </w:r>
          </w:p>
        </w:tc>
      </w:tr>
      <w:tr w:rsidR="000F5718" w14:paraId="7B01B7C2" w14:textId="77777777">
        <w:trPr>
          <w:cantSplit/>
          <w:trHeight w:val="154"/>
        </w:trPr>
        <w:tc>
          <w:tcPr>
            <w:tcW w:w="579" w:type="dxa"/>
            <w:gridSpan w:val="2"/>
            <w:tcBorders>
              <w:top w:val="nil"/>
              <w:bottom w:val="nil"/>
            </w:tcBorders>
          </w:tcPr>
          <w:p w14:paraId="10DB4041" w14:textId="77777777" w:rsidR="00F43DF6" w:rsidRDefault="00F43DF6">
            <w:pPr>
              <w:pStyle w:val="zyTableNAm"/>
            </w:pPr>
          </w:p>
        </w:tc>
        <w:tc>
          <w:tcPr>
            <w:tcW w:w="2965" w:type="dxa"/>
            <w:gridSpan w:val="10"/>
            <w:tcBorders>
              <w:top w:val="nil"/>
              <w:bottom w:val="nil"/>
            </w:tcBorders>
          </w:tcPr>
          <w:p w14:paraId="463CC70B" w14:textId="77777777" w:rsidR="00F43DF6" w:rsidRDefault="00F43DF6">
            <w:pPr>
              <w:pStyle w:val="yTableNAm"/>
            </w:pPr>
            <w:r>
              <w:t xml:space="preserve">Is there visitors parking available in the village? </w:t>
            </w:r>
          </w:p>
          <w:p w14:paraId="24ACCB23" w14:textId="77777777" w:rsidR="00F43DF6" w:rsidRDefault="00F43DF6">
            <w:pPr>
              <w:pStyle w:val="yTableNAm"/>
            </w:pPr>
            <w:r>
              <w:rPr>
                <w:sz w:val="28"/>
                <w:szCs w:val="28"/>
              </w:rPr>
              <w:sym w:font="Wingdings 2" w:char="F0A3"/>
            </w:r>
            <w:r>
              <w:tab/>
              <w:t xml:space="preserve">Yes </w:t>
            </w:r>
          </w:p>
          <w:p w14:paraId="13F9C4E6" w14:textId="77777777" w:rsidR="00F43DF6" w:rsidRDefault="00F43DF6">
            <w:pPr>
              <w:pStyle w:val="yTableNAm"/>
            </w:pPr>
            <w:r>
              <w:rPr>
                <w:sz w:val="28"/>
                <w:szCs w:val="28"/>
              </w:rPr>
              <w:sym w:font="Wingdings 2" w:char="F0A3"/>
            </w:r>
            <w:r>
              <w:tab/>
              <w:t>No</w:t>
            </w:r>
          </w:p>
        </w:tc>
        <w:tc>
          <w:tcPr>
            <w:tcW w:w="3260" w:type="dxa"/>
            <w:gridSpan w:val="12"/>
            <w:tcBorders>
              <w:top w:val="nil"/>
              <w:bottom w:val="nil"/>
            </w:tcBorders>
          </w:tcPr>
          <w:p w14:paraId="70037475" w14:textId="77777777" w:rsidR="00F43DF6" w:rsidRDefault="00F43DF6">
            <w:pPr>
              <w:pStyle w:val="yTableNAm"/>
            </w:pPr>
            <w:r>
              <w:rPr>
                <w:i/>
                <w:szCs w:val="22"/>
              </w:rPr>
              <w:t>If yes, briefly explain how much parking is available for visitors:</w:t>
            </w:r>
          </w:p>
          <w:p w14:paraId="4F97A297" w14:textId="77777777" w:rsidR="00F43DF6" w:rsidRDefault="00F43DF6">
            <w:pPr>
              <w:pStyle w:val="yTableNAm"/>
              <w:tabs>
                <w:tab w:val="clear" w:pos="567"/>
                <w:tab w:val="right" w:leader="dot" w:pos="2869"/>
              </w:tabs>
            </w:pPr>
            <w:r>
              <w:tab/>
            </w:r>
          </w:p>
          <w:p w14:paraId="07455EE3" w14:textId="77777777" w:rsidR="00F43DF6" w:rsidRDefault="00F43DF6">
            <w:pPr>
              <w:pStyle w:val="yTableNAm"/>
              <w:tabs>
                <w:tab w:val="clear" w:pos="567"/>
                <w:tab w:val="right" w:leader="dot" w:pos="2869"/>
              </w:tabs>
            </w:pPr>
            <w:r>
              <w:tab/>
            </w:r>
          </w:p>
          <w:p w14:paraId="0B55F0C0" w14:textId="77777777" w:rsidR="00F43DF6" w:rsidRDefault="00F43DF6">
            <w:pPr>
              <w:pStyle w:val="yTableNAm"/>
              <w:tabs>
                <w:tab w:val="clear" w:pos="567"/>
                <w:tab w:val="right" w:leader="dot" w:pos="2869"/>
              </w:tabs>
            </w:pPr>
            <w:r>
              <w:tab/>
            </w:r>
          </w:p>
        </w:tc>
      </w:tr>
      <w:tr w:rsidR="000F5718" w14:paraId="01FD19F9" w14:textId="77777777">
        <w:trPr>
          <w:cantSplit/>
          <w:trHeight w:val="154"/>
        </w:trPr>
        <w:tc>
          <w:tcPr>
            <w:tcW w:w="579" w:type="dxa"/>
            <w:gridSpan w:val="2"/>
            <w:tcBorders>
              <w:top w:val="nil"/>
              <w:bottom w:val="nil"/>
            </w:tcBorders>
          </w:tcPr>
          <w:p w14:paraId="0BF38EA8" w14:textId="77777777" w:rsidR="00F43DF6" w:rsidRDefault="00F43DF6">
            <w:pPr>
              <w:pStyle w:val="zyTableNAm"/>
            </w:pPr>
          </w:p>
        </w:tc>
        <w:tc>
          <w:tcPr>
            <w:tcW w:w="2965" w:type="dxa"/>
            <w:gridSpan w:val="10"/>
            <w:tcBorders>
              <w:top w:val="nil"/>
              <w:bottom w:val="nil"/>
            </w:tcBorders>
          </w:tcPr>
          <w:p w14:paraId="19B47C34" w14:textId="77777777" w:rsidR="00F43DF6" w:rsidRDefault="00F43DF6">
            <w:pPr>
              <w:pStyle w:val="yTableNAm"/>
            </w:pPr>
            <w:r>
              <w:t>Is there trailer, boat and caravan parking available for the prospective resident to use?</w:t>
            </w:r>
          </w:p>
          <w:p w14:paraId="3C0DA112" w14:textId="77777777" w:rsidR="00F43DF6" w:rsidRDefault="00F43DF6">
            <w:pPr>
              <w:pStyle w:val="yTableNAm"/>
              <w:ind w:left="585" w:hanging="585"/>
            </w:pPr>
            <w:r>
              <w:rPr>
                <w:sz w:val="28"/>
                <w:szCs w:val="28"/>
              </w:rPr>
              <w:sym w:font="Wingdings 2" w:char="F0A3"/>
            </w:r>
            <w:r>
              <w:tab/>
              <w:t>Yes (subject to availability)</w:t>
            </w:r>
          </w:p>
          <w:p w14:paraId="71E902A2" w14:textId="77777777" w:rsidR="00F43DF6" w:rsidRDefault="00F43DF6">
            <w:pPr>
              <w:pStyle w:val="yTableNAm"/>
            </w:pPr>
            <w:r>
              <w:rPr>
                <w:sz w:val="28"/>
                <w:szCs w:val="28"/>
              </w:rPr>
              <w:sym w:font="Wingdings 2" w:char="F0A3"/>
            </w:r>
            <w:r>
              <w:tab/>
              <w:t>No</w:t>
            </w:r>
          </w:p>
        </w:tc>
        <w:tc>
          <w:tcPr>
            <w:tcW w:w="3260" w:type="dxa"/>
            <w:gridSpan w:val="12"/>
            <w:tcBorders>
              <w:top w:val="nil"/>
              <w:bottom w:val="nil"/>
            </w:tcBorders>
          </w:tcPr>
          <w:p w14:paraId="1316EB8D" w14:textId="77777777" w:rsidR="00F43DF6" w:rsidRDefault="00F43DF6">
            <w:pPr>
              <w:pStyle w:val="yTableNAm"/>
            </w:pPr>
            <w:r>
              <w:rPr>
                <w:i/>
              </w:rPr>
              <w:t>If yes, provide a brief explanation:</w:t>
            </w:r>
          </w:p>
          <w:p w14:paraId="71574CDF" w14:textId="77777777" w:rsidR="00F43DF6" w:rsidRDefault="00F43DF6">
            <w:pPr>
              <w:pStyle w:val="yTableNAm"/>
            </w:pPr>
            <w:r>
              <w:t>..................................................</w:t>
            </w:r>
          </w:p>
          <w:p w14:paraId="3D2D003F" w14:textId="77777777" w:rsidR="00F43DF6" w:rsidRDefault="00F43DF6">
            <w:pPr>
              <w:pStyle w:val="yTableNAm"/>
            </w:pPr>
            <w:r>
              <w:t>..................................................</w:t>
            </w:r>
          </w:p>
          <w:p w14:paraId="026F46D5" w14:textId="77777777" w:rsidR="00F43DF6" w:rsidRDefault="00F43DF6">
            <w:pPr>
              <w:pStyle w:val="yTableNAm"/>
            </w:pPr>
            <w:r>
              <w:t>..................................................</w:t>
            </w:r>
          </w:p>
        </w:tc>
      </w:tr>
      <w:tr w:rsidR="000F5718" w14:paraId="2E40EB5D" w14:textId="77777777">
        <w:trPr>
          <w:cantSplit/>
          <w:trHeight w:val="154"/>
        </w:trPr>
        <w:tc>
          <w:tcPr>
            <w:tcW w:w="579" w:type="dxa"/>
            <w:gridSpan w:val="2"/>
            <w:tcBorders>
              <w:top w:val="nil"/>
              <w:bottom w:val="nil"/>
            </w:tcBorders>
          </w:tcPr>
          <w:p w14:paraId="65DA0899" w14:textId="77777777" w:rsidR="00F43DF6" w:rsidRDefault="00F43DF6">
            <w:pPr>
              <w:pStyle w:val="zyTableNAm"/>
            </w:pPr>
          </w:p>
        </w:tc>
        <w:tc>
          <w:tcPr>
            <w:tcW w:w="2965" w:type="dxa"/>
            <w:gridSpan w:val="10"/>
            <w:tcBorders>
              <w:top w:val="nil"/>
              <w:bottom w:val="nil"/>
            </w:tcBorders>
          </w:tcPr>
          <w:p w14:paraId="7888CDAF" w14:textId="77777777" w:rsidR="00F43DF6" w:rsidRDefault="00F43DF6">
            <w:pPr>
              <w:pStyle w:val="yTableNAm"/>
            </w:pPr>
            <w:r>
              <w:t>Is there an additional amount payable for parking a trailer/boat/caravan?</w:t>
            </w:r>
          </w:p>
          <w:p w14:paraId="3347B1A7" w14:textId="77777777" w:rsidR="00F43DF6" w:rsidRDefault="00F43DF6">
            <w:pPr>
              <w:pStyle w:val="yTableNAm"/>
            </w:pPr>
            <w:r>
              <w:rPr>
                <w:sz w:val="28"/>
                <w:szCs w:val="28"/>
              </w:rPr>
              <w:sym w:font="Wingdings 2" w:char="F0A3"/>
            </w:r>
            <w:r>
              <w:tab/>
              <w:t xml:space="preserve">Yes </w:t>
            </w:r>
          </w:p>
          <w:p w14:paraId="60772FE7" w14:textId="77777777" w:rsidR="00F43DF6" w:rsidRDefault="00F43DF6">
            <w:pPr>
              <w:pStyle w:val="yTableNAm"/>
            </w:pPr>
            <w:r>
              <w:rPr>
                <w:sz w:val="28"/>
                <w:szCs w:val="28"/>
              </w:rPr>
              <w:sym w:font="Wingdings 2" w:char="F0A3"/>
            </w:r>
            <w:r>
              <w:tab/>
              <w:t>No</w:t>
            </w:r>
          </w:p>
        </w:tc>
        <w:tc>
          <w:tcPr>
            <w:tcW w:w="3260" w:type="dxa"/>
            <w:gridSpan w:val="12"/>
            <w:tcBorders>
              <w:top w:val="nil"/>
              <w:bottom w:val="nil"/>
            </w:tcBorders>
          </w:tcPr>
          <w:p w14:paraId="5775A1C2" w14:textId="77777777" w:rsidR="00F43DF6" w:rsidRDefault="00F43DF6">
            <w:pPr>
              <w:pStyle w:val="yTableNAm"/>
            </w:pPr>
            <w:r>
              <w:rPr>
                <w:i/>
              </w:rPr>
              <w:t>If yes, provide a brief explanation:</w:t>
            </w:r>
          </w:p>
          <w:p w14:paraId="56CB7E72" w14:textId="77777777" w:rsidR="00F43DF6" w:rsidRDefault="00F43DF6">
            <w:pPr>
              <w:pStyle w:val="yTableNAm"/>
              <w:tabs>
                <w:tab w:val="clear" w:pos="567"/>
                <w:tab w:val="right" w:leader="dot" w:pos="2869"/>
              </w:tabs>
            </w:pPr>
            <w:r>
              <w:tab/>
            </w:r>
          </w:p>
          <w:p w14:paraId="57BEB5A0" w14:textId="77777777" w:rsidR="00F43DF6" w:rsidRDefault="00F43DF6">
            <w:pPr>
              <w:pStyle w:val="yTableNAm"/>
              <w:tabs>
                <w:tab w:val="clear" w:pos="567"/>
                <w:tab w:val="right" w:leader="dot" w:pos="2869"/>
              </w:tabs>
            </w:pPr>
            <w:r>
              <w:tab/>
            </w:r>
          </w:p>
          <w:p w14:paraId="4A4AAFA3" w14:textId="77777777" w:rsidR="00F43DF6" w:rsidRDefault="00F43DF6">
            <w:pPr>
              <w:pStyle w:val="yTableNAm"/>
              <w:tabs>
                <w:tab w:val="clear" w:pos="567"/>
                <w:tab w:val="right" w:leader="dot" w:pos="2869"/>
              </w:tabs>
            </w:pPr>
            <w:r>
              <w:tab/>
            </w:r>
          </w:p>
        </w:tc>
      </w:tr>
      <w:tr w:rsidR="000F5718" w14:paraId="38F21527" w14:textId="77777777">
        <w:trPr>
          <w:cantSplit/>
          <w:trHeight w:val="154"/>
        </w:trPr>
        <w:tc>
          <w:tcPr>
            <w:tcW w:w="579" w:type="dxa"/>
            <w:gridSpan w:val="2"/>
            <w:tcBorders>
              <w:top w:val="nil"/>
              <w:bottom w:val="single" w:sz="4" w:space="0" w:color="auto"/>
            </w:tcBorders>
          </w:tcPr>
          <w:p w14:paraId="0B921EE3" w14:textId="77777777" w:rsidR="00F43DF6" w:rsidRDefault="00F43DF6">
            <w:pPr>
              <w:pStyle w:val="zyTableNAm"/>
            </w:pPr>
          </w:p>
        </w:tc>
        <w:tc>
          <w:tcPr>
            <w:tcW w:w="2965" w:type="dxa"/>
            <w:gridSpan w:val="10"/>
            <w:tcBorders>
              <w:top w:val="nil"/>
              <w:bottom w:val="single" w:sz="4" w:space="0" w:color="auto"/>
            </w:tcBorders>
          </w:tcPr>
          <w:p w14:paraId="7FB7A49B" w14:textId="77777777" w:rsidR="00F43DF6" w:rsidRDefault="00F43DF6">
            <w:pPr>
              <w:pStyle w:val="yTableNAm"/>
            </w:pPr>
            <w:r>
              <w:t>Are there any other arrangements in place for the parking of vehicles, trailers, boats or caravans?</w:t>
            </w:r>
          </w:p>
          <w:p w14:paraId="4332CCB6" w14:textId="77777777" w:rsidR="00F43DF6" w:rsidRDefault="00F43DF6">
            <w:pPr>
              <w:pStyle w:val="yTableNAm"/>
            </w:pPr>
            <w:r>
              <w:rPr>
                <w:sz w:val="28"/>
                <w:szCs w:val="28"/>
              </w:rPr>
              <w:sym w:font="Wingdings 2" w:char="F0A3"/>
            </w:r>
            <w:r>
              <w:tab/>
              <w:t xml:space="preserve">Yes </w:t>
            </w:r>
          </w:p>
          <w:p w14:paraId="0EE44C72" w14:textId="77777777" w:rsidR="00F43DF6" w:rsidRDefault="00F43DF6">
            <w:pPr>
              <w:pStyle w:val="yTableNAm"/>
            </w:pPr>
            <w:r>
              <w:rPr>
                <w:sz w:val="28"/>
                <w:szCs w:val="28"/>
              </w:rPr>
              <w:sym w:font="Wingdings 2" w:char="F0A3"/>
            </w:r>
            <w:r>
              <w:tab/>
              <w:t>No</w:t>
            </w:r>
          </w:p>
        </w:tc>
        <w:tc>
          <w:tcPr>
            <w:tcW w:w="3260" w:type="dxa"/>
            <w:gridSpan w:val="12"/>
            <w:tcBorders>
              <w:top w:val="nil"/>
              <w:bottom w:val="single" w:sz="4" w:space="0" w:color="auto"/>
            </w:tcBorders>
          </w:tcPr>
          <w:p w14:paraId="67555B39" w14:textId="77777777" w:rsidR="00F43DF6" w:rsidRDefault="00F43DF6">
            <w:pPr>
              <w:pStyle w:val="yTableNAm"/>
            </w:pPr>
            <w:r>
              <w:rPr>
                <w:i/>
              </w:rPr>
              <w:t>If yes, provide a brief explanation:</w:t>
            </w:r>
          </w:p>
          <w:p w14:paraId="5099812F" w14:textId="77777777" w:rsidR="00F43DF6" w:rsidRDefault="00F43DF6">
            <w:pPr>
              <w:pStyle w:val="yTableNAm"/>
              <w:tabs>
                <w:tab w:val="clear" w:pos="567"/>
                <w:tab w:val="right" w:leader="dot" w:pos="2869"/>
              </w:tabs>
            </w:pPr>
            <w:r>
              <w:tab/>
            </w:r>
          </w:p>
          <w:p w14:paraId="2BFDBBFF" w14:textId="77777777" w:rsidR="00F43DF6" w:rsidRDefault="00F43DF6">
            <w:pPr>
              <w:pStyle w:val="yTableNAm"/>
              <w:tabs>
                <w:tab w:val="clear" w:pos="567"/>
                <w:tab w:val="right" w:leader="dot" w:pos="2869"/>
              </w:tabs>
            </w:pPr>
            <w:r>
              <w:tab/>
            </w:r>
          </w:p>
          <w:p w14:paraId="4021E9E6" w14:textId="77777777" w:rsidR="00F43DF6" w:rsidRDefault="00F43DF6">
            <w:pPr>
              <w:pStyle w:val="yTableNAm"/>
              <w:tabs>
                <w:tab w:val="clear" w:pos="567"/>
                <w:tab w:val="right" w:leader="dot" w:pos="2869"/>
              </w:tabs>
            </w:pPr>
            <w:r>
              <w:tab/>
            </w:r>
          </w:p>
          <w:p w14:paraId="7016E23C" w14:textId="77777777" w:rsidR="00F43DF6" w:rsidRDefault="00F43DF6">
            <w:pPr>
              <w:pStyle w:val="yTableNAm"/>
              <w:rPr>
                <w:i/>
              </w:rPr>
            </w:pPr>
            <w:r>
              <w:rPr>
                <w:i/>
              </w:rPr>
              <w:t xml:space="preserve">At </w:t>
            </w:r>
            <w:r>
              <w:rPr>
                <w:b/>
                <w:i/>
              </w:rPr>
              <w:t>Annexure A</w:t>
            </w:r>
            <w:r>
              <w:rPr>
                <w:i/>
              </w:rPr>
              <w:t xml:space="preserve"> provide a plan of the village indicating the location of residents’, visitors’, and caravan and/or boat parking.</w:t>
            </w:r>
          </w:p>
        </w:tc>
      </w:tr>
      <w:tr w:rsidR="000F5718" w14:paraId="51308CE6" w14:textId="77777777">
        <w:trPr>
          <w:cantSplit/>
          <w:trHeight w:val="154"/>
        </w:trPr>
        <w:tc>
          <w:tcPr>
            <w:tcW w:w="6804" w:type="dxa"/>
            <w:gridSpan w:val="24"/>
            <w:tcBorders>
              <w:top w:val="single" w:sz="4" w:space="0" w:color="auto"/>
              <w:bottom w:val="single" w:sz="4" w:space="0" w:color="auto"/>
            </w:tcBorders>
          </w:tcPr>
          <w:p w14:paraId="3A224EA9" w14:textId="77777777" w:rsidR="00F43DF6" w:rsidRDefault="00F43DF6">
            <w:pPr>
              <w:pStyle w:val="yTableNAm"/>
              <w:ind w:left="576" w:hanging="576"/>
            </w:pPr>
            <w:r>
              <w:rPr>
                <w:b/>
              </w:rPr>
              <w:t>5.</w:t>
            </w:r>
            <w:r>
              <w:rPr>
                <w:b/>
              </w:rPr>
              <w:tab/>
              <w:t xml:space="preserve">Premium (specific to the prospective resident) and other entry fees and charges </w:t>
            </w:r>
            <w:r>
              <w:rPr>
                <w:rFonts w:ascii="Times New Roman Bold" w:hAnsi="Times New Roman Bold"/>
                <w:b/>
                <w:vertAlign w:val="superscript"/>
              </w:rPr>
              <w:t>1</w:t>
            </w:r>
          </w:p>
        </w:tc>
      </w:tr>
      <w:tr w:rsidR="000F5718" w14:paraId="469AEC3D" w14:textId="77777777">
        <w:trPr>
          <w:cantSplit/>
          <w:trHeight w:val="154"/>
        </w:trPr>
        <w:tc>
          <w:tcPr>
            <w:tcW w:w="579" w:type="dxa"/>
            <w:gridSpan w:val="2"/>
            <w:tcBorders>
              <w:top w:val="single" w:sz="4" w:space="0" w:color="auto"/>
              <w:bottom w:val="single" w:sz="4" w:space="0" w:color="auto"/>
            </w:tcBorders>
          </w:tcPr>
          <w:p w14:paraId="4E9A35C9" w14:textId="77777777" w:rsidR="00F43DF6" w:rsidRDefault="00F43DF6">
            <w:pPr>
              <w:pStyle w:val="yTableNAm"/>
            </w:pPr>
            <w:r>
              <w:t>A</w:t>
            </w:r>
          </w:p>
        </w:tc>
        <w:tc>
          <w:tcPr>
            <w:tcW w:w="2170" w:type="dxa"/>
            <w:gridSpan w:val="5"/>
            <w:tcBorders>
              <w:top w:val="single" w:sz="4" w:space="0" w:color="auto"/>
              <w:bottom w:val="single" w:sz="4" w:space="0" w:color="auto"/>
            </w:tcBorders>
          </w:tcPr>
          <w:p w14:paraId="0D0E3EE2" w14:textId="77777777" w:rsidR="00F43DF6" w:rsidRDefault="00F43DF6">
            <w:pPr>
              <w:pStyle w:val="yTableNAm"/>
            </w:pPr>
            <w:r>
              <w:t>The prospective resident must pay the following entry amounts in relation to the proposed residential premises:</w:t>
            </w:r>
          </w:p>
        </w:tc>
        <w:tc>
          <w:tcPr>
            <w:tcW w:w="4055" w:type="dxa"/>
            <w:gridSpan w:val="17"/>
            <w:tcBorders>
              <w:top w:val="single" w:sz="4" w:space="0" w:color="auto"/>
              <w:bottom w:val="single" w:sz="4" w:space="0" w:color="auto"/>
            </w:tcBorders>
          </w:tcPr>
          <w:p w14:paraId="768F15ED" w14:textId="77777777" w:rsidR="00F43DF6" w:rsidRDefault="00F43DF6">
            <w:pPr>
              <w:pStyle w:val="yTableNAm"/>
            </w:pPr>
            <w:r>
              <w:rPr>
                <w:i/>
              </w:rPr>
              <w:t>Tick each box that applies:</w:t>
            </w:r>
          </w:p>
          <w:p w14:paraId="6A491D48" w14:textId="77777777" w:rsidR="00F43DF6" w:rsidRDefault="00F43DF6">
            <w:pPr>
              <w:pStyle w:val="yTableNAm"/>
              <w:tabs>
                <w:tab w:val="left" w:pos="2153"/>
                <w:tab w:val="right" w:leader="dot" w:pos="3664"/>
              </w:tabs>
            </w:pPr>
            <w:r>
              <w:rPr>
                <w:sz w:val="28"/>
                <w:szCs w:val="28"/>
              </w:rPr>
              <w:sym w:font="Wingdings 2" w:char="F0A3"/>
            </w:r>
            <w:r>
              <w:tab/>
              <w:t xml:space="preserve">A premium </w:t>
            </w:r>
            <w:r>
              <w:rPr>
                <w:vertAlign w:val="superscript"/>
              </w:rPr>
              <w:t>2</w:t>
            </w:r>
            <w:r>
              <w:t xml:space="preserve"> of: </w:t>
            </w:r>
            <w:r>
              <w:tab/>
              <w:t>$</w:t>
            </w:r>
            <w:r>
              <w:tab/>
            </w:r>
          </w:p>
          <w:p w14:paraId="11F53A7C" w14:textId="77777777" w:rsidR="00F43DF6" w:rsidRDefault="00F43DF6">
            <w:pPr>
              <w:pStyle w:val="yTableNAm"/>
              <w:tabs>
                <w:tab w:val="left" w:pos="1053"/>
              </w:tabs>
              <w:ind w:left="1075" w:hanging="1075"/>
            </w:pPr>
            <w:r>
              <w:rPr>
                <w:rFonts w:ascii="Arial" w:hAnsi="Arial" w:cs="Arial"/>
              </w:rPr>
              <w:tab/>
            </w:r>
            <w:r>
              <w:rPr>
                <w:sz w:val="28"/>
                <w:szCs w:val="28"/>
              </w:rPr>
              <w:sym w:font="Wingdings 2" w:char="F0A3"/>
            </w:r>
            <w:r>
              <w:tab/>
              <w:t>fully refundable</w:t>
            </w:r>
          </w:p>
          <w:p w14:paraId="07D16D09" w14:textId="77777777" w:rsidR="00F43DF6" w:rsidRDefault="00F43DF6">
            <w:pPr>
              <w:pStyle w:val="yTableNAm"/>
              <w:tabs>
                <w:tab w:val="left" w:pos="1053"/>
              </w:tabs>
              <w:ind w:left="1075" w:hanging="1075"/>
            </w:pPr>
            <w:r>
              <w:rPr>
                <w:rFonts w:ascii="Arial" w:hAnsi="Arial" w:cs="Arial"/>
              </w:rPr>
              <w:tab/>
            </w:r>
            <w:r>
              <w:rPr>
                <w:sz w:val="28"/>
                <w:szCs w:val="28"/>
              </w:rPr>
              <w:sym w:font="Wingdings 2" w:char="F0A3"/>
            </w:r>
            <w:r>
              <w:tab/>
              <w:t>partially refundable</w:t>
            </w:r>
          </w:p>
          <w:p w14:paraId="08509869" w14:textId="77777777" w:rsidR="00F43DF6" w:rsidRDefault="00F43DF6">
            <w:pPr>
              <w:pStyle w:val="yTableNAm"/>
              <w:tabs>
                <w:tab w:val="left" w:pos="1053"/>
              </w:tabs>
              <w:ind w:left="1075" w:hanging="1075"/>
            </w:pPr>
            <w:r>
              <w:rPr>
                <w:rFonts w:ascii="Arial" w:hAnsi="Arial" w:cs="Arial"/>
              </w:rPr>
              <w:tab/>
            </w:r>
            <w:r>
              <w:rPr>
                <w:sz w:val="28"/>
                <w:szCs w:val="28"/>
              </w:rPr>
              <w:sym w:font="Wingdings 2" w:char="F0A3"/>
            </w:r>
            <w:r>
              <w:tab/>
              <w:t>non</w:t>
            </w:r>
            <w:r>
              <w:noBreakHyphen/>
              <w:t>refundable</w:t>
            </w:r>
          </w:p>
          <w:p w14:paraId="16F3B915" w14:textId="77777777" w:rsidR="00F43DF6" w:rsidRDefault="00F43DF6">
            <w:pPr>
              <w:pStyle w:val="yTableNAm"/>
              <w:tabs>
                <w:tab w:val="left" w:pos="2153"/>
                <w:tab w:val="right" w:leader="dot" w:pos="3664"/>
              </w:tabs>
              <w:rPr>
                <w:szCs w:val="22"/>
              </w:rPr>
            </w:pPr>
            <w:r>
              <w:rPr>
                <w:sz w:val="28"/>
                <w:szCs w:val="28"/>
              </w:rPr>
              <w:sym w:font="Wingdings 2" w:char="F0A3"/>
            </w:r>
            <w:r>
              <w:rPr>
                <w:szCs w:val="22"/>
              </w:rPr>
              <w:tab/>
              <w:t xml:space="preserve">A deposit of: </w:t>
            </w:r>
            <w:r>
              <w:rPr>
                <w:szCs w:val="22"/>
              </w:rPr>
              <w:tab/>
              <w:t>$</w:t>
            </w:r>
            <w:r>
              <w:rPr>
                <w:szCs w:val="22"/>
              </w:rPr>
              <w:tab/>
            </w:r>
          </w:p>
          <w:p w14:paraId="1F10124E" w14:textId="77777777" w:rsidR="00F43DF6" w:rsidRDefault="00F43DF6">
            <w:pPr>
              <w:pStyle w:val="yTableNAm"/>
              <w:ind w:left="585" w:hanging="585"/>
              <w:rPr>
                <w:i/>
              </w:rPr>
            </w:pPr>
            <w:r>
              <w:tab/>
            </w:r>
            <w:r>
              <w:rPr>
                <w:i/>
              </w:rPr>
              <w:t>[Repayable if the contract is rescinded during the cooling off period under the Retirement Villages Act 1992 sections 14 and 75]</w:t>
            </w:r>
          </w:p>
        </w:tc>
      </w:tr>
      <w:tr w:rsidR="000F5718" w14:paraId="6914828C" w14:textId="77777777">
        <w:trPr>
          <w:cantSplit/>
          <w:trHeight w:val="154"/>
        </w:trPr>
        <w:tc>
          <w:tcPr>
            <w:tcW w:w="579" w:type="dxa"/>
            <w:gridSpan w:val="2"/>
            <w:tcBorders>
              <w:top w:val="single" w:sz="4" w:space="0" w:color="auto"/>
              <w:bottom w:val="single" w:sz="4" w:space="0" w:color="auto"/>
            </w:tcBorders>
          </w:tcPr>
          <w:p w14:paraId="4065B8F3" w14:textId="77777777" w:rsidR="00F43DF6" w:rsidRDefault="00F43DF6">
            <w:pPr>
              <w:pStyle w:val="yTableNAm"/>
            </w:pPr>
            <w:r>
              <w:lastRenderedPageBreak/>
              <w:t>B</w:t>
            </w:r>
          </w:p>
        </w:tc>
        <w:tc>
          <w:tcPr>
            <w:tcW w:w="2170" w:type="dxa"/>
            <w:gridSpan w:val="5"/>
            <w:tcBorders>
              <w:top w:val="single" w:sz="4" w:space="0" w:color="auto"/>
              <w:bottom w:val="single" w:sz="4" w:space="0" w:color="auto"/>
            </w:tcBorders>
          </w:tcPr>
          <w:p w14:paraId="1975257C" w14:textId="77777777" w:rsidR="00F43DF6" w:rsidRDefault="00F43DF6">
            <w:pPr>
              <w:pStyle w:val="yTableNAm"/>
            </w:pPr>
            <w:r>
              <w:t>Other entry amounts and charges payable in relation to the residential premises include:</w:t>
            </w:r>
          </w:p>
        </w:tc>
        <w:tc>
          <w:tcPr>
            <w:tcW w:w="4055" w:type="dxa"/>
            <w:gridSpan w:val="17"/>
            <w:tcBorders>
              <w:top w:val="single" w:sz="4" w:space="0" w:color="auto"/>
              <w:bottom w:val="single" w:sz="4" w:space="0" w:color="auto"/>
            </w:tcBorders>
          </w:tcPr>
          <w:p w14:paraId="3E2BCC68" w14:textId="77777777" w:rsidR="00F43DF6" w:rsidRDefault="00F43DF6">
            <w:pPr>
              <w:pStyle w:val="yTableNAm"/>
            </w:pPr>
            <w:r>
              <w:rPr>
                <w:i/>
              </w:rPr>
              <w:t>Tick each box that applies:</w:t>
            </w:r>
          </w:p>
          <w:p w14:paraId="314D7AC3" w14:textId="77777777" w:rsidR="00F43DF6" w:rsidRDefault="00F43DF6">
            <w:pPr>
              <w:pStyle w:val="yTableNAm"/>
              <w:ind w:left="585" w:hanging="585"/>
            </w:pPr>
            <w:r>
              <w:rPr>
                <w:sz w:val="28"/>
                <w:szCs w:val="28"/>
              </w:rPr>
              <w:sym w:font="Wingdings 2" w:char="F0A3"/>
            </w:r>
            <w:r>
              <w:tab/>
              <w:t>Prepayment of a recurrent charge</w:t>
            </w:r>
          </w:p>
          <w:p w14:paraId="046B6189" w14:textId="77777777" w:rsidR="00F43DF6" w:rsidRDefault="00F43DF6">
            <w:pPr>
              <w:pStyle w:val="yTableNAm"/>
              <w:ind w:left="585" w:hanging="585"/>
            </w:pPr>
            <w:r>
              <w:rPr>
                <w:sz w:val="28"/>
                <w:szCs w:val="28"/>
              </w:rPr>
              <w:sym w:font="Wingdings 2" w:char="F0A3"/>
            </w:r>
            <w:r>
              <w:tab/>
              <w:t xml:space="preserve">Transfer duty </w:t>
            </w:r>
            <w:r>
              <w:rPr>
                <w:i/>
              </w:rPr>
              <w:t>[strata title/community title/purple title]</w:t>
            </w:r>
          </w:p>
          <w:p w14:paraId="26897E51" w14:textId="77777777" w:rsidR="00F43DF6" w:rsidRDefault="00F43DF6">
            <w:pPr>
              <w:pStyle w:val="yTableNAm"/>
              <w:ind w:left="585" w:hanging="585"/>
            </w:pPr>
            <w:r>
              <w:rPr>
                <w:sz w:val="28"/>
                <w:szCs w:val="28"/>
              </w:rPr>
              <w:sym w:font="Wingdings 2" w:char="F0A3"/>
            </w:r>
            <w:r>
              <w:tab/>
              <w:t>First instalment of any fortnightly/monthly charges</w:t>
            </w:r>
            <w:r>
              <w:br/>
            </w:r>
            <w:r>
              <w:rPr>
                <w:i/>
              </w:rPr>
              <w:t>[number of weeks, months]</w:t>
            </w:r>
            <w:r>
              <w:t xml:space="preserve"> </w:t>
            </w:r>
          </w:p>
          <w:p w14:paraId="03BFB016" w14:textId="77777777" w:rsidR="00F43DF6" w:rsidRDefault="00F43DF6">
            <w:pPr>
              <w:pStyle w:val="yTableNAm"/>
              <w:tabs>
                <w:tab w:val="right" w:leader="dot" w:pos="3675"/>
              </w:tabs>
            </w:pPr>
            <w:r>
              <w:tab/>
            </w:r>
            <w:r>
              <w:tab/>
            </w:r>
          </w:p>
          <w:p w14:paraId="6BD2FA7B" w14:textId="77777777" w:rsidR="00F43DF6" w:rsidRDefault="00F43DF6">
            <w:pPr>
              <w:pStyle w:val="yTableNAm"/>
              <w:ind w:left="585" w:hanging="585"/>
            </w:pPr>
            <w:r>
              <w:rPr>
                <w:sz w:val="28"/>
                <w:szCs w:val="28"/>
              </w:rPr>
              <w:sym w:font="Wingdings 2" w:char="F0A3"/>
            </w:r>
            <w:r>
              <w:tab/>
              <w:t xml:space="preserve">Any other entry fees and charges </w:t>
            </w:r>
          </w:p>
          <w:p w14:paraId="17E02D42" w14:textId="77777777" w:rsidR="00F43DF6" w:rsidRDefault="00F43DF6">
            <w:pPr>
              <w:pStyle w:val="yTableNAm"/>
              <w:ind w:left="585" w:hanging="585"/>
              <w:rPr>
                <w:i/>
              </w:rPr>
            </w:pPr>
            <w:r>
              <w:rPr>
                <w:i/>
              </w:rPr>
              <w:tab/>
              <w:t>[Specify details, e.g. use of a garage or carport, strata title certificate fees, strata title contribution adjustments, community title certificate fees, community title contribution adjustments, administration fee]</w:t>
            </w:r>
          </w:p>
          <w:p w14:paraId="0E34F819" w14:textId="77777777" w:rsidR="00F43DF6" w:rsidRDefault="00F43DF6">
            <w:pPr>
              <w:pStyle w:val="yTableNAm"/>
              <w:tabs>
                <w:tab w:val="right" w:leader="dot" w:pos="3675"/>
              </w:tabs>
            </w:pPr>
            <w:r>
              <w:tab/>
            </w:r>
            <w:r>
              <w:tab/>
            </w:r>
          </w:p>
          <w:p w14:paraId="211E96A0" w14:textId="77777777" w:rsidR="00F43DF6" w:rsidRDefault="00F43DF6">
            <w:pPr>
              <w:pStyle w:val="yTableNAm"/>
              <w:tabs>
                <w:tab w:val="right" w:leader="dot" w:pos="3675"/>
              </w:tabs>
            </w:pPr>
            <w:r>
              <w:tab/>
            </w:r>
            <w:r>
              <w:tab/>
            </w:r>
          </w:p>
          <w:p w14:paraId="2D852CCD" w14:textId="77777777" w:rsidR="00F43DF6" w:rsidRDefault="00F43DF6">
            <w:pPr>
              <w:pStyle w:val="yTableNAm"/>
              <w:tabs>
                <w:tab w:val="right" w:leader="dot" w:pos="3675"/>
              </w:tabs>
            </w:pPr>
            <w:r>
              <w:tab/>
            </w:r>
            <w:r>
              <w:tab/>
            </w:r>
          </w:p>
        </w:tc>
      </w:tr>
      <w:tr w:rsidR="000F5718" w14:paraId="208A68DB" w14:textId="77777777">
        <w:trPr>
          <w:cantSplit/>
          <w:trHeight w:val="154"/>
        </w:trPr>
        <w:tc>
          <w:tcPr>
            <w:tcW w:w="6804" w:type="dxa"/>
            <w:gridSpan w:val="24"/>
            <w:tcBorders>
              <w:top w:val="single" w:sz="4" w:space="0" w:color="auto"/>
              <w:bottom w:val="single" w:sz="4" w:space="0" w:color="auto"/>
            </w:tcBorders>
          </w:tcPr>
          <w:p w14:paraId="52E1190A" w14:textId="77777777" w:rsidR="00F43DF6" w:rsidRDefault="00F43DF6">
            <w:pPr>
              <w:pStyle w:val="yTableNAm"/>
              <w:ind w:left="576" w:hanging="576"/>
            </w:pPr>
            <w:r>
              <w:rPr>
                <w:b/>
              </w:rPr>
              <w:t>6.</w:t>
            </w:r>
            <w:r>
              <w:rPr>
                <w:b/>
              </w:rPr>
              <w:tab/>
              <w:t xml:space="preserve">Ongoing amounts payable to the operator during occupation </w:t>
            </w:r>
            <w:r>
              <w:rPr>
                <w:rFonts w:ascii="Times New Roman Bold" w:hAnsi="Times New Roman Bold"/>
                <w:b/>
                <w:vertAlign w:val="superscript"/>
              </w:rPr>
              <w:t>3</w:t>
            </w:r>
            <w:r>
              <w:rPr>
                <w:b/>
              </w:rPr>
              <w:t xml:space="preserve"> (specific to the prospective resident and the residential premises that the resident has expressed interest in)</w:t>
            </w:r>
          </w:p>
        </w:tc>
      </w:tr>
      <w:tr w:rsidR="000F5718" w14:paraId="0182DE8C" w14:textId="77777777">
        <w:tc>
          <w:tcPr>
            <w:tcW w:w="567" w:type="dxa"/>
          </w:tcPr>
          <w:p w14:paraId="78E55353" w14:textId="77777777" w:rsidR="00F43DF6" w:rsidRDefault="00F43DF6">
            <w:pPr>
              <w:pStyle w:val="yTableNAm"/>
            </w:pPr>
            <w:r>
              <w:t>A</w:t>
            </w:r>
          </w:p>
        </w:tc>
        <w:tc>
          <w:tcPr>
            <w:tcW w:w="2126" w:type="dxa"/>
            <w:gridSpan w:val="5"/>
          </w:tcPr>
          <w:p w14:paraId="10BA9915" w14:textId="77777777" w:rsidR="00F43DF6" w:rsidRDefault="00F43DF6">
            <w:pPr>
              <w:pStyle w:val="yTableNAm"/>
            </w:pPr>
            <w:r>
              <w:t>To live in the village, the prospective resident will be required to pay:</w:t>
            </w:r>
          </w:p>
          <w:p w14:paraId="618F6CE7" w14:textId="77777777" w:rsidR="00F43DF6" w:rsidRDefault="00F43DF6">
            <w:pPr>
              <w:pStyle w:val="yTableNAm"/>
              <w:rPr>
                <w:i/>
              </w:rPr>
            </w:pPr>
            <w:r>
              <w:rPr>
                <w:i/>
              </w:rPr>
              <w:t>Tick whether the charges apply to:</w:t>
            </w:r>
          </w:p>
          <w:p w14:paraId="5651D58C" w14:textId="77777777" w:rsidR="00F43DF6" w:rsidRDefault="00F43DF6">
            <w:pPr>
              <w:pStyle w:val="yTableNAm"/>
              <w:tabs>
                <w:tab w:val="clear" w:pos="567"/>
                <w:tab w:val="left" w:pos="459"/>
              </w:tabs>
              <w:ind w:left="459" w:hanging="459"/>
            </w:pPr>
            <w:r>
              <w:rPr>
                <w:sz w:val="28"/>
                <w:szCs w:val="28"/>
              </w:rPr>
              <w:sym w:font="Wingdings 2" w:char="F0A3"/>
            </w:r>
            <w:r>
              <w:tab/>
              <w:t>single occupant</w:t>
            </w:r>
          </w:p>
          <w:p w14:paraId="1C7A50D3" w14:textId="77777777" w:rsidR="00F43DF6" w:rsidRDefault="00F43DF6">
            <w:pPr>
              <w:pStyle w:val="yTableNAm"/>
              <w:tabs>
                <w:tab w:val="clear" w:pos="567"/>
                <w:tab w:val="left" w:pos="459"/>
              </w:tabs>
              <w:ind w:left="459" w:hanging="459"/>
            </w:pPr>
            <w:r>
              <w:rPr>
                <w:sz w:val="28"/>
                <w:szCs w:val="28"/>
              </w:rPr>
              <w:lastRenderedPageBreak/>
              <w:sym w:font="Wingdings 2" w:char="F0A3"/>
            </w:r>
            <w:r>
              <w:tab/>
              <w:t>couple</w:t>
            </w:r>
            <w:r>
              <w:br/>
            </w:r>
            <w:r>
              <w:br/>
            </w:r>
            <w:r>
              <w:br/>
            </w:r>
          </w:p>
          <w:p w14:paraId="1B7B76E3" w14:textId="77777777" w:rsidR="00F43DF6" w:rsidRDefault="00F43DF6">
            <w:pPr>
              <w:pStyle w:val="yTableNAm"/>
              <w:tabs>
                <w:tab w:val="clear" w:pos="567"/>
                <w:tab w:val="left" w:pos="459"/>
              </w:tabs>
              <w:ind w:left="459" w:hanging="459"/>
            </w:pPr>
            <w:r>
              <w:rPr>
                <w:sz w:val="28"/>
                <w:szCs w:val="28"/>
              </w:rPr>
              <w:sym w:font="Wingdings 2" w:char="F0A3"/>
            </w:r>
            <w:r>
              <w:tab/>
              <w:t>not dependent on single or couple occupancy</w:t>
            </w:r>
          </w:p>
          <w:p w14:paraId="6A8C99D6" w14:textId="77777777" w:rsidR="00F43DF6" w:rsidRDefault="00F43DF6">
            <w:pPr>
              <w:pStyle w:val="yTableNAm"/>
            </w:pPr>
          </w:p>
          <w:p w14:paraId="2EF68980" w14:textId="77777777" w:rsidR="00F43DF6" w:rsidRDefault="00F43DF6">
            <w:pPr>
              <w:pStyle w:val="yTableNAm"/>
            </w:pPr>
          </w:p>
          <w:p w14:paraId="4305B669" w14:textId="77777777" w:rsidR="00F43DF6" w:rsidRDefault="00F43DF6">
            <w:pPr>
              <w:pStyle w:val="yTableNAm"/>
            </w:pPr>
            <w:r>
              <w:t>Ongoing amounts payable to the operator during occupation may vary each financial year depending on operating expenses.</w:t>
            </w:r>
          </w:p>
        </w:tc>
        <w:tc>
          <w:tcPr>
            <w:tcW w:w="4111" w:type="dxa"/>
            <w:gridSpan w:val="18"/>
          </w:tcPr>
          <w:p w14:paraId="4D33BBDA" w14:textId="77777777" w:rsidR="00F43DF6" w:rsidRDefault="00F43DF6">
            <w:pPr>
              <w:pStyle w:val="yTableNAm"/>
            </w:pPr>
            <w:r>
              <w:rPr>
                <w:i/>
                <w:szCs w:val="22"/>
              </w:rPr>
              <w:lastRenderedPageBreak/>
              <w:t>Tick those charges that apply:</w:t>
            </w:r>
          </w:p>
          <w:p w14:paraId="54BA6EA3" w14:textId="77777777" w:rsidR="00F43DF6" w:rsidRDefault="00F43DF6">
            <w:pPr>
              <w:pStyle w:val="yTableNAm"/>
            </w:pPr>
            <w:r>
              <w:rPr>
                <w:sz w:val="28"/>
                <w:szCs w:val="28"/>
              </w:rPr>
              <w:sym w:font="Wingdings 2" w:char="F0A3"/>
            </w:r>
            <w:r>
              <w:tab/>
              <w:t xml:space="preserve">Recurrent charges </w:t>
            </w:r>
            <w:r>
              <w:rPr>
                <w:vertAlign w:val="superscript"/>
              </w:rPr>
              <w:t>4</w:t>
            </w:r>
            <w:r>
              <w:t xml:space="preserve"> per </w:t>
            </w:r>
          </w:p>
          <w:p w14:paraId="0F335842" w14:textId="77777777" w:rsidR="00F43DF6" w:rsidRDefault="00F43DF6">
            <w:pPr>
              <w:pStyle w:val="yTableNAm"/>
            </w:pPr>
            <w:r>
              <w:tab/>
            </w:r>
            <w:r>
              <w:rPr>
                <w:i/>
              </w:rPr>
              <w:t>[week/fortnight/month]</w:t>
            </w:r>
            <w:r>
              <w:t xml:space="preserve"> </w:t>
            </w:r>
            <w:r>
              <w:tab/>
              <w:t>$.............</w:t>
            </w:r>
          </w:p>
          <w:p w14:paraId="3FCD84D0" w14:textId="77777777" w:rsidR="00F43DF6" w:rsidRDefault="00F43DF6">
            <w:pPr>
              <w:pStyle w:val="yTableNAm"/>
            </w:pPr>
            <w:r>
              <w:rPr>
                <w:sz w:val="28"/>
                <w:szCs w:val="28"/>
              </w:rPr>
              <w:sym w:font="Wingdings 2" w:char="F0A3"/>
            </w:r>
            <w:r>
              <w:tab/>
              <w:t xml:space="preserve">Reserve fund </w:t>
            </w:r>
            <w:r>
              <w:rPr>
                <w:vertAlign w:val="superscript"/>
              </w:rPr>
              <w:t>5</w:t>
            </w:r>
            <w:r>
              <w:t xml:space="preserve"> charge per </w:t>
            </w:r>
          </w:p>
          <w:p w14:paraId="4A6CF92D" w14:textId="77777777" w:rsidR="00F43DF6" w:rsidRDefault="00F43DF6">
            <w:pPr>
              <w:pStyle w:val="yTableNAm"/>
            </w:pPr>
            <w:r>
              <w:tab/>
            </w:r>
            <w:r>
              <w:rPr>
                <w:i/>
              </w:rPr>
              <w:t>[week/fortnight/month]</w:t>
            </w:r>
            <w:r>
              <w:t xml:space="preserve"> </w:t>
            </w:r>
            <w:r>
              <w:tab/>
              <w:t>$.............</w:t>
            </w:r>
          </w:p>
          <w:p w14:paraId="51A0167A" w14:textId="77777777" w:rsidR="00F43DF6" w:rsidRDefault="00F43DF6">
            <w:pPr>
              <w:pStyle w:val="yTableNAm"/>
              <w:rPr>
                <w:i/>
              </w:rPr>
            </w:pPr>
            <w:r>
              <w:rPr>
                <w:i/>
              </w:rPr>
              <w:t>[Provide further information about reserve fund contributions at item 11]</w:t>
            </w:r>
            <w:r>
              <w:rPr>
                <w:i/>
              </w:rPr>
              <w:br/>
            </w:r>
            <w:r>
              <w:rPr>
                <w:i/>
              </w:rPr>
              <w:lastRenderedPageBreak/>
              <w:br/>
            </w:r>
            <w:r>
              <w:rPr>
                <w:i/>
              </w:rPr>
              <w:br/>
            </w:r>
          </w:p>
          <w:p w14:paraId="058B2C14" w14:textId="77777777" w:rsidR="00F43DF6" w:rsidRDefault="00F43DF6">
            <w:pPr>
              <w:pStyle w:val="yTableNAm"/>
            </w:pPr>
            <w:r>
              <w:rPr>
                <w:sz w:val="28"/>
                <w:szCs w:val="28"/>
              </w:rPr>
              <w:sym w:font="Wingdings 2" w:char="F0A3"/>
            </w:r>
            <w:r>
              <w:tab/>
              <w:t xml:space="preserve">Any other charges </w:t>
            </w:r>
          </w:p>
          <w:p w14:paraId="4726A201" w14:textId="77777777" w:rsidR="00F43DF6" w:rsidRDefault="00F43DF6">
            <w:pPr>
              <w:pStyle w:val="yTableNAm"/>
              <w:rPr>
                <w:i/>
              </w:rPr>
            </w:pPr>
            <w:r>
              <w:tab/>
            </w:r>
            <w:r>
              <w:rPr>
                <w:i/>
              </w:rPr>
              <w:t>[specify other charges]</w:t>
            </w:r>
          </w:p>
          <w:p w14:paraId="3021D6AF" w14:textId="77777777" w:rsidR="00F43DF6" w:rsidRDefault="00F43DF6">
            <w:pPr>
              <w:pStyle w:val="yTableNAm"/>
            </w:pPr>
            <w:r>
              <w:t>................................................. $................</w:t>
            </w:r>
          </w:p>
          <w:p w14:paraId="1D35B4A5" w14:textId="77777777" w:rsidR="00F43DF6" w:rsidRDefault="00F43DF6">
            <w:pPr>
              <w:pStyle w:val="yTableNAm"/>
            </w:pPr>
            <w:r>
              <w:t>................................................. $................</w:t>
            </w:r>
          </w:p>
          <w:p w14:paraId="305FD2D8" w14:textId="77777777" w:rsidR="00F43DF6" w:rsidRDefault="00F43DF6">
            <w:pPr>
              <w:pStyle w:val="yTableNAm"/>
            </w:pPr>
            <w:r>
              <w:t>................................................. $................</w:t>
            </w:r>
          </w:p>
          <w:p w14:paraId="67286515" w14:textId="77777777" w:rsidR="00F43DF6" w:rsidRDefault="00F43DF6">
            <w:pPr>
              <w:pStyle w:val="yTableNAm"/>
              <w:rPr>
                <w:b/>
              </w:rPr>
            </w:pPr>
            <w:r>
              <w:rPr>
                <w:b/>
              </w:rPr>
              <w:t>Total amount payable per</w:t>
            </w:r>
          </w:p>
          <w:p w14:paraId="13BAD4D0" w14:textId="77777777" w:rsidR="00F43DF6" w:rsidRDefault="00F43DF6">
            <w:pPr>
              <w:pStyle w:val="yTableNAm"/>
              <w:tabs>
                <w:tab w:val="left" w:pos="2782"/>
              </w:tabs>
            </w:pPr>
            <w:r>
              <w:rPr>
                <w:i/>
              </w:rPr>
              <w:t>[week/fortnight/month]</w:t>
            </w:r>
            <w:r>
              <w:tab/>
              <w:t>$..............</w:t>
            </w:r>
          </w:p>
        </w:tc>
      </w:tr>
      <w:tr w:rsidR="000F5718" w14:paraId="333EF907" w14:textId="77777777">
        <w:trPr>
          <w:cantSplit/>
          <w:trHeight w:val="154"/>
        </w:trPr>
        <w:tc>
          <w:tcPr>
            <w:tcW w:w="567" w:type="dxa"/>
            <w:tcBorders>
              <w:top w:val="single" w:sz="4" w:space="0" w:color="auto"/>
              <w:bottom w:val="single" w:sz="4" w:space="0" w:color="auto"/>
            </w:tcBorders>
          </w:tcPr>
          <w:p w14:paraId="14A05011" w14:textId="77777777" w:rsidR="00F43DF6" w:rsidRDefault="00F43DF6">
            <w:pPr>
              <w:pStyle w:val="yTableNAm"/>
            </w:pPr>
            <w:r>
              <w:lastRenderedPageBreak/>
              <w:t>B</w:t>
            </w:r>
          </w:p>
        </w:tc>
        <w:tc>
          <w:tcPr>
            <w:tcW w:w="2126" w:type="dxa"/>
            <w:gridSpan w:val="5"/>
            <w:tcBorders>
              <w:top w:val="single" w:sz="4" w:space="0" w:color="auto"/>
              <w:bottom w:val="single" w:sz="4" w:space="0" w:color="auto"/>
            </w:tcBorders>
          </w:tcPr>
          <w:p w14:paraId="652C6049" w14:textId="77777777" w:rsidR="00F43DF6" w:rsidRDefault="00F43DF6">
            <w:pPr>
              <w:pStyle w:val="yTableNAm"/>
            </w:pPr>
            <w:r>
              <w:t xml:space="preserve">Other amounts </w:t>
            </w:r>
            <w:r>
              <w:rPr>
                <w:vertAlign w:val="superscript"/>
              </w:rPr>
              <w:t>6</w:t>
            </w:r>
            <w:r>
              <w:t xml:space="preserve"> relating to the residential premises that are currently additional charges payable by the resident:</w:t>
            </w:r>
          </w:p>
        </w:tc>
        <w:tc>
          <w:tcPr>
            <w:tcW w:w="4111" w:type="dxa"/>
            <w:gridSpan w:val="18"/>
            <w:tcBorders>
              <w:top w:val="single" w:sz="4" w:space="0" w:color="auto"/>
              <w:bottom w:val="single" w:sz="4" w:space="0" w:color="auto"/>
            </w:tcBorders>
          </w:tcPr>
          <w:p w14:paraId="7276BA21" w14:textId="77777777" w:rsidR="00F43DF6" w:rsidRDefault="00F43DF6">
            <w:pPr>
              <w:pStyle w:val="yTableNAm"/>
            </w:pPr>
            <w:r>
              <w:rPr>
                <w:i/>
              </w:rPr>
              <w:t>Tick each box that applies:</w:t>
            </w:r>
          </w:p>
          <w:p w14:paraId="4FCF71D5" w14:textId="77777777" w:rsidR="00F43DF6" w:rsidRDefault="00F43DF6">
            <w:pPr>
              <w:pStyle w:val="yTableNAm"/>
              <w:ind w:left="601" w:hanging="601"/>
            </w:pPr>
            <w:r>
              <w:rPr>
                <w:sz w:val="28"/>
                <w:szCs w:val="28"/>
              </w:rPr>
              <w:sym w:font="Wingdings 2" w:char="F0A3"/>
            </w:r>
            <w:r>
              <w:tab/>
              <w:t xml:space="preserve">Contents insurance </w:t>
            </w:r>
            <w:r>
              <w:rPr>
                <w:i/>
                <w:szCs w:val="22"/>
              </w:rPr>
              <w:t>[see also item 12]</w:t>
            </w:r>
          </w:p>
          <w:p w14:paraId="644EDD4E" w14:textId="77777777" w:rsidR="00F43DF6" w:rsidRDefault="00F43DF6">
            <w:pPr>
              <w:pStyle w:val="yTableNAm"/>
              <w:ind w:left="601" w:hanging="601"/>
            </w:pPr>
            <w:r>
              <w:rPr>
                <w:sz w:val="28"/>
                <w:szCs w:val="28"/>
              </w:rPr>
              <w:sym w:font="Wingdings 2" w:char="F0A3"/>
            </w:r>
            <w:r>
              <w:tab/>
              <w:t xml:space="preserve">Council rates (not applicable to all retirement villages </w:t>
            </w:r>
            <w:r>
              <w:rPr>
                <w:rFonts w:ascii="Times New Roman Italic" w:hAnsi="Times New Roman Italic"/>
                <w:vertAlign w:val="superscript"/>
              </w:rPr>
              <w:t>7</w:t>
            </w:r>
            <w:r>
              <w:t>)</w:t>
            </w:r>
          </w:p>
          <w:p w14:paraId="408CECE0" w14:textId="77777777" w:rsidR="00F43DF6" w:rsidRDefault="00F43DF6">
            <w:pPr>
              <w:pStyle w:val="yTableNAm"/>
            </w:pPr>
            <w:r>
              <w:rPr>
                <w:sz w:val="28"/>
                <w:szCs w:val="28"/>
              </w:rPr>
              <w:sym w:font="Wingdings 2" w:char="F0A3"/>
            </w:r>
            <w:r>
              <w:tab/>
              <w:t xml:space="preserve">Other council charges </w:t>
            </w:r>
            <w:r>
              <w:rPr>
                <w:vertAlign w:val="superscript"/>
              </w:rPr>
              <w:t>8</w:t>
            </w:r>
            <w:r>
              <w:t xml:space="preserve"> </w:t>
            </w:r>
          </w:p>
          <w:p w14:paraId="79682AA8" w14:textId="77777777" w:rsidR="00F43DF6" w:rsidRDefault="00F43DF6">
            <w:pPr>
              <w:pStyle w:val="yTableNAm"/>
            </w:pPr>
            <w:r>
              <w:rPr>
                <w:sz w:val="28"/>
                <w:szCs w:val="28"/>
              </w:rPr>
              <w:sym w:font="Wingdings 2" w:char="F0A3"/>
            </w:r>
            <w:r>
              <w:tab/>
              <w:t>Water rates</w:t>
            </w:r>
          </w:p>
          <w:p w14:paraId="2C3974B4" w14:textId="77777777" w:rsidR="00F43DF6" w:rsidRDefault="00F43DF6">
            <w:pPr>
              <w:pStyle w:val="yTableNAm"/>
            </w:pPr>
            <w:r>
              <w:rPr>
                <w:sz w:val="28"/>
                <w:szCs w:val="28"/>
              </w:rPr>
              <w:sym w:font="Wingdings 2" w:char="F0A3"/>
            </w:r>
            <w:r>
              <w:tab/>
              <w:t>Utilities (electricity and gas)</w:t>
            </w:r>
          </w:p>
        </w:tc>
      </w:tr>
      <w:tr w:rsidR="000F5718" w14:paraId="085963ED" w14:textId="77777777">
        <w:trPr>
          <w:cantSplit/>
          <w:trHeight w:val="154"/>
        </w:trPr>
        <w:tc>
          <w:tcPr>
            <w:tcW w:w="567" w:type="dxa"/>
            <w:tcBorders>
              <w:top w:val="single" w:sz="4" w:space="0" w:color="auto"/>
              <w:bottom w:val="single" w:sz="4" w:space="0" w:color="auto"/>
            </w:tcBorders>
          </w:tcPr>
          <w:p w14:paraId="11E46101" w14:textId="77777777" w:rsidR="00F43DF6" w:rsidRDefault="00F43DF6">
            <w:pPr>
              <w:pStyle w:val="yTableNAm"/>
            </w:pPr>
            <w:r>
              <w:lastRenderedPageBreak/>
              <w:t>C</w:t>
            </w:r>
          </w:p>
        </w:tc>
        <w:tc>
          <w:tcPr>
            <w:tcW w:w="2126" w:type="dxa"/>
            <w:gridSpan w:val="5"/>
            <w:tcBorders>
              <w:top w:val="single" w:sz="4" w:space="0" w:color="auto"/>
              <w:bottom w:val="single" w:sz="4" w:space="0" w:color="auto"/>
            </w:tcBorders>
          </w:tcPr>
          <w:p w14:paraId="016A2694" w14:textId="77777777" w:rsidR="00F43DF6" w:rsidRDefault="00F43DF6">
            <w:pPr>
              <w:pStyle w:val="yTableNAm"/>
            </w:pPr>
            <w:r>
              <w:t xml:space="preserve">Is the resident responsible for repairs and maintenance to the residential premises during their occupation of the premises? </w:t>
            </w:r>
          </w:p>
          <w:p w14:paraId="6056AC9E" w14:textId="77777777" w:rsidR="00F43DF6" w:rsidRDefault="00F43DF6">
            <w:pPr>
              <w:pStyle w:val="yTableNAm"/>
            </w:pPr>
            <w:r>
              <w:rPr>
                <w:sz w:val="28"/>
                <w:szCs w:val="28"/>
              </w:rPr>
              <w:sym w:font="Wingdings 2" w:char="F0A3"/>
            </w:r>
            <w:r>
              <w:tab/>
              <w:t>Yes</w:t>
            </w:r>
          </w:p>
          <w:p w14:paraId="782913B8" w14:textId="77777777" w:rsidR="00F43DF6" w:rsidRDefault="00F43DF6">
            <w:pPr>
              <w:pStyle w:val="yTableNAm"/>
            </w:pPr>
            <w:r>
              <w:rPr>
                <w:sz w:val="28"/>
                <w:szCs w:val="28"/>
              </w:rPr>
              <w:sym w:font="Wingdings 2" w:char="F0A3"/>
            </w:r>
            <w:r>
              <w:tab/>
              <w:t>No</w:t>
            </w:r>
          </w:p>
        </w:tc>
        <w:tc>
          <w:tcPr>
            <w:tcW w:w="4111" w:type="dxa"/>
            <w:gridSpan w:val="18"/>
            <w:tcBorders>
              <w:top w:val="single" w:sz="4" w:space="0" w:color="auto"/>
              <w:bottom w:val="single" w:sz="4" w:space="0" w:color="auto"/>
            </w:tcBorders>
          </w:tcPr>
          <w:p w14:paraId="5AE67BD8" w14:textId="77777777" w:rsidR="00F43DF6" w:rsidRDefault="00F43DF6">
            <w:pPr>
              <w:pStyle w:val="yTableNAm"/>
            </w:pPr>
            <w:r>
              <w:rPr>
                <w:i/>
              </w:rPr>
              <w:t>If yes, briefly explain the resident’s responsibilities including whether the resident is to organise the repairs and pay for the repairs:</w:t>
            </w:r>
          </w:p>
          <w:p w14:paraId="5729ED00" w14:textId="77777777" w:rsidR="00F43DF6" w:rsidRDefault="00F43DF6">
            <w:pPr>
              <w:pStyle w:val="yTableNAm"/>
              <w:tabs>
                <w:tab w:val="clear" w:pos="567"/>
                <w:tab w:val="right" w:leader="dot" w:pos="3720"/>
              </w:tabs>
            </w:pPr>
            <w:r>
              <w:tab/>
            </w:r>
          </w:p>
          <w:p w14:paraId="7E76098A" w14:textId="77777777" w:rsidR="00F43DF6" w:rsidRDefault="00F43DF6">
            <w:pPr>
              <w:pStyle w:val="yTableNAm"/>
              <w:tabs>
                <w:tab w:val="clear" w:pos="567"/>
                <w:tab w:val="right" w:leader="dot" w:pos="3720"/>
              </w:tabs>
            </w:pPr>
            <w:r>
              <w:tab/>
            </w:r>
          </w:p>
          <w:p w14:paraId="1158EC98" w14:textId="77777777" w:rsidR="00F43DF6" w:rsidRDefault="00F43DF6">
            <w:pPr>
              <w:pStyle w:val="yTableNAm"/>
              <w:tabs>
                <w:tab w:val="clear" w:pos="567"/>
                <w:tab w:val="right" w:leader="dot" w:pos="3720"/>
              </w:tabs>
            </w:pPr>
            <w:r>
              <w:tab/>
            </w:r>
          </w:p>
          <w:p w14:paraId="1B7947A1" w14:textId="77777777" w:rsidR="00F43DF6" w:rsidRDefault="00F43DF6">
            <w:pPr>
              <w:pStyle w:val="yTableNAm"/>
              <w:tabs>
                <w:tab w:val="clear" w:pos="567"/>
                <w:tab w:val="right" w:leader="dot" w:pos="3720"/>
              </w:tabs>
            </w:pPr>
            <w:r>
              <w:tab/>
            </w:r>
          </w:p>
          <w:p w14:paraId="16BDBF1C" w14:textId="77777777" w:rsidR="00F43DF6" w:rsidRDefault="00F43DF6">
            <w:pPr>
              <w:pStyle w:val="yTableNAm"/>
              <w:tabs>
                <w:tab w:val="clear" w:pos="567"/>
                <w:tab w:val="right" w:leader="dot" w:pos="3720"/>
              </w:tabs>
            </w:pPr>
            <w:r>
              <w:tab/>
            </w:r>
          </w:p>
        </w:tc>
      </w:tr>
      <w:tr w:rsidR="000F5718" w14:paraId="1A0160A7" w14:textId="77777777">
        <w:trPr>
          <w:cantSplit/>
          <w:trHeight w:val="154"/>
        </w:trPr>
        <w:tc>
          <w:tcPr>
            <w:tcW w:w="567" w:type="dxa"/>
            <w:tcBorders>
              <w:top w:val="single" w:sz="4" w:space="0" w:color="auto"/>
              <w:left w:val="single" w:sz="4" w:space="0" w:color="auto"/>
              <w:bottom w:val="nil"/>
              <w:right w:val="single" w:sz="4" w:space="0" w:color="auto"/>
            </w:tcBorders>
          </w:tcPr>
          <w:p w14:paraId="685B2AE6" w14:textId="77777777" w:rsidR="00F43DF6" w:rsidRDefault="00F43DF6">
            <w:pPr>
              <w:pStyle w:val="yTableNAm"/>
            </w:pPr>
            <w:r>
              <w:t>D</w:t>
            </w:r>
          </w:p>
        </w:tc>
        <w:tc>
          <w:tcPr>
            <w:tcW w:w="6237" w:type="dxa"/>
            <w:gridSpan w:val="23"/>
            <w:tcBorders>
              <w:top w:val="single" w:sz="4" w:space="0" w:color="auto"/>
              <w:left w:val="single" w:sz="4" w:space="0" w:color="auto"/>
              <w:bottom w:val="single" w:sz="4" w:space="0" w:color="auto"/>
            </w:tcBorders>
          </w:tcPr>
          <w:p w14:paraId="0C89B56A" w14:textId="77777777" w:rsidR="00F43DF6" w:rsidRDefault="00F43DF6">
            <w:pPr>
              <w:pStyle w:val="yTableNAm"/>
              <w:rPr>
                <w:i/>
              </w:rPr>
            </w:pPr>
            <w:r>
              <w:rPr>
                <w:i/>
              </w:rPr>
              <w:t>This item only applies to strata titled or community titled villages.</w:t>
            </w:r>
          </w:p>
        </w:tc>
      </w:tr>
      <w:tr w:rsidR="000F5718" w14:paraId="15B20293" w14:textId="77777777">
        <w:trPr>
          <w:cantSplit/>
          <w:trHeight w:val="154"/>
        </w:trPr>
        <w:tc>
          <w:tcPr>
            <w:tcW w:w="567" w:type="dxa"/>
            <w:tcBorders>
              <w:top w:val="nil"/>
              <w:bottom w:val="single" w:sz="4" w:space="0" w:color="auto"/>
            </w:tcBorders>
          </w:tcPr>
          <w:p w14:paraId="41E5A289" w14:textId="77777777" w:rsidR="00F43DF6" w:rsidRDefault="00F43DF6">
            <w:pPr>
              <w:pStyle w:val="yTableNAm"/>
            </w:pPr>
          </w:p>
        </w:tc>
        <w:tc>
          <w:tcPr>
            <w:tcW w:w="2126" w:type="dxa"/>
            <w:gridSpan w:val="5"/>
            <w:tcBorders>
              <w:top w:val="single" w:sz="4" w:space="0" w:color="auto"/>
              <w:bottom w:val="single" w:sz="4" w:space="0" w:color="auto"/>
            </w:tcBorders>
          </w:tcPr>
          <w:p w14:paraId="219940A2" w14:textId="77777777" w:rsidR="00F43DF6" w:rsidRDefault="00F43DF6">
            <w:pPr>
              <w:pStyle w:val="yTableNAm"/>
            </w:pPr>
            <w:r>
              <w:t xml:space="preserve">Are there contributions (as defined in the </w:t>
            </w:r>
            <w:r>
              <w:rPr>
                <w:i/>
              </w:rPr>
              <w:t>Strata Titles Act 1985</w:t>
            </w:r>
            <w:r>
              <w:t xml:space="preserve"> section 3(1) or the </w:t>
            </w:r>
            <w:r>
              <w:rPr>
                <w:i/>
              </w:rPr>
              <w:t>Community Titles Act 2018</w:t>
            </w:r>
            <w:r>
              <w:t xml:space="preserve"> section 3(1) (as the case requires)) payable by the owner of the lot containing the residential premises?</w:t>
            </w:r>
          </w:p>
          <w:p w14:paraId="0F5138AF" w14:textId="77777777" w:rsidR="00F43DF6" w:rsidRDefault="00F43DF6">
            <w:pPr>
              <w:pStyle w:val="yTableNAm"/>
            </w:pPr>
            <w:r>
              <w:rPr>
                <w:sz w:val="28"/>
                <w:szCs w:val="28"/>
              </w:rPr>
              <w:sym w:font="Wingdings 2" w:char="F0A3"/>
            </w:r>
            <w:r>
              <w:tab/>
              <w:t>Yes</w:t>
            </w:r>
          </w:p>
          <w:p w14:paraId="39F83D09" w14:textId="77777777" w:rsidR="00F43DF6" w:rsidRDefault="00F43DF6">
            <w:pPr>
              <w:pStyle w:val="yTableNAm"/>
            </w:pPr>
            <w:r>
              <w:rPr>
                <w:sz w:val="28"/>
                <w:szCs w:val="28"/>
              </w:rPr>
              <w:sym w:font="Wingdings 2" w:char="F0A3"/>
            </w:r>
            <w:r>
              <w:tab/>
              <w:t>No</w:t>
            </w:r>
          </w:p>
        </w:tc>
        <w:tc>
          <w:tcPr>
            <w:tcW w:w="4111" w:type="dxa"/>
            <w:gridSpan w:val="18"/>
            <w:tcBorders>
              <w:top w:val="single" w:sz="4" w:space="0" w:color="auto"/>
              <w:bottom w:val="single" w:sz="4" w:space="0" w:color="auto"/>
            </w:tcBorders>
          </w:tcPr>
          <w:p w14:paraId="034A433D" w14:textId="77777777" w:rsidR="00F43DF6" w:rsidRDefault="00F43DF6">
            <w:pPr>
              <w:pStyle w:val="yTableNAm"/>
              <w:rPr>
                <w:i/>
              </w:rPr>
            </w:pPr>
            <w:r>
              <w:rPr>
                <w:i/>
              </w:rPr>
              <w:t>If there is a contribution for the lot containing the residential premises:</w:t>
            </w:r>
          </w:p>
          <w:p w14:paraId="53021AC7" w14:textId="77777777" w:rsidR="00F43DF6" w:rsidRDefault="00F43DF6">
            <w:pPr>
              <w:pStyle w:val="yTableNAm"/>
            </w:pPr>
            <w:r>
              <w:t xml:space="preserve">The current contributions for the lot containing the residential premises are per </w:t>
            </w:r>
            <w:r>
              <w:rPr>
                <w:i/>
              </w:rPr>
              <w:t>[week/fortnight/month/quarter]</w:t>
            </w:r>
            <w:r>
              <w:br/>
            </w:r>
            <w:r>
              <w:tab/>
            </w:r>
            <w:r>
              <w:tab/>
            </w:r>
            <w:r>
              <w:tab/>
              <w:t>$ ....................</w:t>
            </w:r>
          </w:p>
          <w:p w14:paraId="12CA372A" w14:textId="77777777" w:rsidR="00F43DF6" w:rsidRDefault="00F43DF6">
            <w:pPr>
              <w:pStyle w:val="yTableNAm"/>
            </w:pPr>
            <w:r>
              <w:t>The contributions are:</w:t>
            </w:r>
          </w:p>
          <w:p w14:paraId="72B2FBD4" w14:textId="77777777" w:rsidR="00F43DF6" w:rsidRDefault="00F43DF6">
            <w:pPr>
              <w:pStyle w:val="yTableNAm"/>
              <w:tabs>
                <w:tab w:val="clear" w:pos="567"/>
                <w:tab w:val="left" w:pos="630"/>
              </w:tabs>
              <w:ind w:left="601" w:hanging="601"/>
            </w:pPr>
            <w:r>
              <w:rPr>
                <w:sz w:val="28"/>
                <w:szCs w:val="28"/>
              </w:rPr>
              <w:sym w:font="Wingdings 2" w:char="F0A3"/>
            </w:r>
            <w:r>
              <w:tab/>
              <w:t>incorporated as a separate item in the recurrent charges to be paid by the resident</w:t>
            </w:r>
          </w:p>
          <w:p w14:paraId="5773EF59" w14:textId="77777777" w:rsidR="00F43DF6" w:rsidRDefault="00F43DF6">
            <w:pPr>
              <w:pStyle w:val="yTableNAm"/>
              <w:rPr>
                <w:i/>
              </w:rPr>
            </w:pPr>
            <w:r>
              <w:rPr>
                <w:sz w:val="28"/>
                <w:szCs w:val="28"/>
              </w:rPr>
              <w:sym w:font="Wingdings 2" w:char="F0A3"/>
            </w:r>
            <w:r>
              <w:tab/>
              <w:t>charged to the resident separately from the recurrent charges</w:t>
            </w:r>
          </w:p>
        </w:tc>
      </w:tr>
      <w:tr w:rsidR="000F5718" w14:paraId="740D52D7" w14:textId="77777777">
        <w:trPr>
          <w:cantSplit/>
          <w:trHeight w:val="154"/>
        </w:trPr>
        <w:tc>
          <w:tcPr>
            <w:tcW w:w="567" w:type="dxa"/>
            <w:tcBorders>
              <w:top w:val="nil"/>
              <w:bottom w:val="single" w:sz="4" w:space="0" w:color="auto"/>
            </w:tcBorders>
          </w:tcPr>
          <w:p w14:paraId="691981B0" w14:textId="77777777" w:rsidR="00F43DF6" w:rsidRDefault="00F43DF6">
            <w:pPr>
              <w:pStyle w:val="yTableNAm"/>
            </w:pPr>
          </w:p>
        </w:tc>
        <w:tc>
          <w:tcPr>
            <w:tcW w:w="2126" w:type="dxa"/>
            <w:gridSpan w:val="5"/>
            <w:tcBorders>
              <w:top w:val="single" w:sz="4" w:space="0" w:color="auto"/>
              <w:bottom w:val="single" w:sz="4" w:space="0" w:color="auto"/>
            </w:tcBorders>
          </w:tcPr>
          <w:p w14:paraId="1291374C" w14:textId="77777777" w:rsidR="00F43DF6" w:rsidRDefault="00F43DF6">
            <w:pPr>
              <w:pStyle w:val="yTableNAm"/>
            </w:pPr>
            <w:r>
              <w:t xml:space="preserve">Do communal amenities form part of the common property in the village such that they are managed by a strata company or a community corporation? </w:t>
            </w:r>
          </w:p>
          <w:p w14:paraId="680329D6" w14:textId="77777777" w:rsidR="00F43DF6" w:rsidRDefault="00F43DF6">
            <w:pPr>
              <w:pStyle w:val="yTableNAm"/>
            </w:pPr>
            <w:r>
              <w:rPr>
                <w:sz w:val="28"/>
                <w:szCs w:val="28"/>
              </w:rPr>
              <w:sym w:font="Wingdings 2" w:char="F0A3"/>
            </w:r>
            <w:r>
              <w:tab/>
              <w:t>Yes</w:t>
            </w:r>
          </w:p>
          <w:p w14:paraId="5C68DEAB" w14:textId="77777777" w:rsidR="00F43DF6" w:rsidRDefault="00F43DF6">
            <w:pPr>
              <w:pStyle w:val="yTableNAm"/>
            </w:pPr>
            <w:r>
              <w:rPr>
                <w:sz w:val="28"/>
                <w:szCs w:val="28"/>
              </w:rPr>
              <w:sym w:font="Wingdings 2" w:char="F0A3"/>
            </w:r>
            <w:r>
              <w:tab/>
              <w:t>No</w:t>
            </w:r>
          </w:p>
          <w:p w14:paraId="3E331D7D" w14:textId="77777777" w:rsidR="00F43DF6" w:rsidRDefault="00F43DF6">
            <w:pPr>
              <w:pStyle w:val="yTableNAm"/>
            </w:pPr>
          </w:p>
        </w:tc>
        <w:tc>
          <w:tcPr>
            <w:tcW w:w="4111" w:type="dxa"/>
            <w:gridSpan w:val="18"/>
            <w:tcBorders>
              <w:top w:val="single" w:sz="4" w:space="0" w:color="auto"/>
              <w:bottom w:val="single" w:sz="4" w:space="0" w:color="auto"/>
            </w:tcBorders>
          </w:tcPr>
          <w:p w14:paraId="49FF164E" w14:textId="77777777" w:rsidR="00F43DF6" w:rsidRDefault="00F43DF6">
            <w:pPr>
              <w:pStyle w:val="yTableNAm"/>
              <w:rPr>
                <w:i/>
              </w:rPr>
            </w:pPr>
            <w:r>
              <w:rPr>
                <w:i/>
              </w:rPr>
              <w:t>If the communal amenities do not form part of the common property in the village, state who owns the lots containing those amenities:</w:t>
            </w:r>
          </w:p>
          <w:p w14:paraId="5A079CA1" w14:textId="77777777" w:rsidR="00F43DF6" w:rsidRDefault="00F43DF6">
            <w:pPr>
              <w:pStyle w:val="yTableNAm"/>
            </w:pPr>
            <w:r>
              <w:t xml:space="preserve">The communal amenities are on lots owned by: </w:t>
            </w:r>
          </w:p>
          <w:p w14:paraId="7110B4B6" w14:textId="77777777" w:rsidR="00F43DF6" w:rsidRDefault="00F43DF6">
            <w:pPr>
              <w:pStyle w:val="yTableNAm"/>
              <w:tabs>
                <w:tab w:val="clear" w:pos="567"/>
                <w:tab w:val="left" w:pos="630"/>
              </w:tabs>
              <w:ind w:left="630" w:hanging="630"/>
            </w:pPr>
            <w:r>
              <w:rPr>
                <w:sz w:val="28"/>
                <w:szCs w:val="28"/>
              </w:rPr>
              <w:sym w:font="Wingdings 2" w:char="F0A3"/>
            </w:r>
            <w:r>
              <w:tab/>
              <w:t>the administering body</w:t>
            </w:r>
          </w:p>
          <w:p w14:paraId="28F19D5C" w14:textId="77777777" w:rsidR="00F43DF6" w:rsidRDefault="00F43DF6">
            <w:pPr>
              <w:pStyle w:val="yTableNAm"/>
              <w:tabs>
                <w:tab w:val="clear" w:pos="567"/>
                <w:tab w:val="left" w:pos="630"/>
              </w:tabs>
              <w:ind w:left="601" w:hanging="601"/>
            </w:pPr>
            <w:r>
              <w:rPr>
                <w:sz w:val="28"/>
                <w:szCs w:val="28"/>
              </w:rPr>
              <w:sym w:font="Wingdings 2" w:char="F0A3"/>
            </w:r>
            <w:r>
              <w:rPr>
                <w:sz w:val="28"/>
                <w:szCs w:val="28"/>
              </w:rPr>
              <w:tab/>
            </w:r>
            <w:r>
              <w:t>a third party</w:t>
            </w:r>
          </w:p>
          <w:p w14:paraId="582E93FC" w14:textId="77777777" w:rsidR="00F43DF6" w:rsidRDefault="00F43DF6">
            <w:pPr>
              <w:pStyle w:val="yTableNAm"/>
            </w:pPr>
            <w:r>
              <w:t>Residents pay contributions in relation to the lots containing the communal amenities through:</w:t>
            </w:r>
          </w:p>
          <w:p w14:paraId="0DF001EB" w14:textId="77777777" w:rsidR="00F43DF6" w:rsidRDefault="00F43DF6">
            <w:pPr>
              <w:pStyle w:val="yTableNAm"/>
              <w:tabs>
                <w:tab w:val="clear" w:pos="567"/>
                <w:tab w:val="left" w:pos="630"/>
              </w:tabs>
              <w:ind w:left="630" w:hanging="630"/>
            </w:pPr>
            <w:r>
              <w:rPr>
                <w:sz w:val="28"/>
                <w:szCs w:val="28"/>
              </w:rPr>
              <w:sym w:font="Wingdings 2" w:char="F0A3"/>
            </w:r>
            <w:r>
              <w:tab/>
              <w:t>an item in the recurrent charges</w:t>
            </w:r>
          </w:p>
          <w:p w14:paraId="4B863FE7" w14:textId="77777777" w:rsidR="00F43DF6" w:rsidRDefault="00F43DF6">
            <w:pPr>
              <w:pStyle w:val="yTableNAm"/>
              <w:tabs>
                <w:tab w:val="clear" w:pos="567"/>
                <w:tab w:val="left" w:pos="630"/>
              </w:tabs>
            </w:pPr>
            <w:r>
              <w:rPr>
                <w:sz w:val="28"/>
                <w:szCs w:val="28"/>
              </w:rPr>
              <w:sym w:font="Wingdings 2" w:char="F0A3"/>
            </w:r>
            <w:r>
              <w:tab/>
              <w:t>an amount that is charged separately</w:t>
            </w:r>
          </w:p>
          <w:p w14:paraId="784E6F36" w14:textId="77777777" w:rsidR="00F43DF6" w:rsidRDefault="00F43DF6">
            <w:pPr>
              <w:pStyle w:val="yTableNAm"/>
              <w:rPr>
                <w:i/>
              </w:rPr>
            </w:pPr>
            <w:r>
              <w:rPr>
                <w:sz w:val="28"/>
                <w:szCs w:val="28"/>
              </w:rPr>
              <w:sym w:font="Wingdings 2" w:char="F0A3"/>
            </w:r>
            <w:r>
              <w:tab/>
              <w:t>an amount that is included in the recurrent charges at item 6A</w:t>
            </w:r>
          </w:p>
        </w:tc>
      </w:tr>
      <w:tr w:rsidR="000F5718" w14:paraId="040FA38D" w14:textId="77777777">
        <w:trPr>
          <w:cantSplit/>
          <w:trHeight w:val="154"/>
        </w:trPr>
        <w:tc>
          <w:tcPr>
            <w:tcW w:w="567" w:type="dxa"/>
            <w:tcBorders>
              <w:top w:val="single" w:sz="4" w:space="0" w:color="auto"/>
              <w:bottom w:val="single" w:sz="4" w:space="0" w:color="auto"/>
            </w:tcBorders>
          </w:tcPr>
          <w:p w14:paraId="3E2FF56C" w14:textId="77777777" w:rsidR="00F43DF6" w:rsidRDefault="00F43DF6">
            <w:pPr>
              <w:pStyle w:val="yTableNAm"/>
            </w:pPr>
            <w:r>
              <w:t>E</w:t>
            </w:r>
          </w:p>
        </w:tc>
        <w:tc>
          <w:tcPr>
            <w:tcW w:w="6237" w:type="dxa"/>
            <w:gridSpan w:val="23"/>
            <w:tcBorders>
              <w:top w:val="single" w:sz="4" w:space="0" w:color="auto"/>
              <w:bottom w:val="single" w:sz="4" w:space="0" w:color="auto"/>
            </w:tcBorders>
          </w:tcPr>
          <w:p w14:paraId="50E6F8B0" w14:textId="77777777" w:rsidR="00F43DF6" w:rsidRDefault="00F43DF6">
            <w:pPr>
              <w:pStyle w:val="yTableNAm"/>
            </w:pPr>
            <w:r>
              <w:t xml:space="preserve">How much have the recurrent charges, for the type of residential premises the prospective resident has expressed interest in, increased or decreased over the last 3 financial years </w:t>
            </w:r>
            <w:r>
              <w:rPr>
                <w:vertAlign w:val="superscript"/>
              </w:rPr>
              <w:t>9</w:t>
            </w:r>
            <w:r>
              <w:t>?</w:t>
            </w:r>
          </w:p>
          <w:p w14:paraId="47DF6A94" w14:textId="77777777" w:rsidR="00F43DF6" w:rsidRDefault="00F43DF6">
            <w:pPr>
              <w:pStyle w:val="yTableNAm"/>
              <w:rPr>
                <w:i/>
              </w:rPr>
            </w:pPr>
            <w:r>
              <w:rPr>
                <w:i/>
              </w:rPr>
              <w:t>Specify if the amounts apply to a single occupant or to a couple or if not dependent on the number of occupants:</w:t>
            </w:r>
          </w:p>
          <w:p w14:paraId="61088628" w14:textId="77777777" w:rsidR="00F43DF6" w:rsidRDefault="00F43DF6">
            <w:pPr>
              <w:pStyle w:val="yTableNAm"/>
            </w:pPr>
            <w:r>
              <w:rPr>
                <w:sz w:val="28"/>
                <w:szCs w:val="28"/>
              </w:rPr>
              <w:sym w:font="Wingdings 2" w:char="F0A3"/>
            </w:r>
            <w:r>
              <w:tab/>
              <w:t xml:space="preserve">Single occupant </w:t>
            </w:r>
          </w:p>
          <w:p w14:paraId="1F0F96EF" w14:textId="77777777" w:rsidR="00F43DF6" w:rsidRDefault="00F43DF6">
            <w:pPr>
              <w:pStyle w:val="yTableNAm"/>
            </w:pPr>
            <w:r>
              <w:rPr>
                <w:sz w:val="28"/>
                <w:szCs w:val="28"/>
              </w:rPr>
              <w:sym w:font="Wingdings 2" w:char="F0A3"/>
            </w:r>
            <w:r>
              <w:tab/>
              <w:t>Couple</w:t>
            </w:r>
          </w:p>
          <w:p w14:paraId="341DFF9B" w14:textId="77777777" w:rsidR="00F43DF6" w:rsidRDefault="00F43DF6">
            <w:pPr>
              <w:pStyle w:val="yTableNAm"/>
            </w:pPr>
            <w:r>
              <w:rPr>
                <w:sz w:val="28"/>
                <w:szCs w:val="28"/>
              </w:rPr>
              <w:sym w:font="Wingdings 2" w:char="F0A3"/>
            </w:r>
            <w:r>
              <w:tab/>
              <w:t>Not dependent on single/couple occupancy</w:t>
            </w:r>
          </w:p>
          <w:p w14:paraId="7DE39A4C" w14:textId="77777777" w:rsidR="00F43DF6" w:rsidRDefault="00F43DF6">
            <w:pPr>
              <w:pStyle w:val="yTableNAm"/>
              <w:rPr>
                <w:i/>
              </w:rPr>
            </w:pPr>
            <w:r>
              <w:rPr>
                <w:i/>
              </w:rPr>
              <w:t xml:space="preserve">[Insert in the Table below the dollar amount and percentage increase </w:t>
            </w:r>
            <w:r>
              <w:rPr>
                <w:b/>
                <w:i/>
                <w:u w:val="single"/>
              </w:rPr>
              <w:t>or</w:t>
            </w:r>
            <w:r>
              <w:rPr>
                <w:i/>
              </w:rPr>
              <w:t xml:space="preserve"> decrease (whichever applies) for each of the last 3 financial years </w:t>
            </w:r>
            <w:r>
              <w:rPr>
                <w:rFonts w:ascii="Times New Roman Italic" w:hAnsi="Times New Roman Italic"/>
                <w:i/>
                <w:vertAlign w:val="superscript"/>
              </w:rPr>
              <w:t>10</w:t>
            </w:r>
            <w:r>
              <w:rPr>
                <w:rFonts w:ascii="Times New Roman Italic" w:hAnsi="Times New Roman Italic"/>
                <w:i/>
              </w:rPr>
              <w:t xml:space="preserve">. </w:t>
            </w:r>
            <w:r>
              <w:rPr>
                <w:i/>
              </w:rPr>
              <w:t xml:space="preserve"> An explanation </w:t>
            </w:r>
            <w:r>
              <w:rPr>
                <w:b/>
                <w:i/>
              </w:rPr>
              <w:t>may</w:t>
            </w:r>
            <w:r>
              <w:rPr>
                <w:i/>
              </w:rPr>
              <w:t xml:space="preserve"> also be provided]</w:t>
            </w:r>
          </w:p>
          <w:p w14:paraId="1FA35045" w14:textId="77777777" w:rsidR="00F43DF6" w:rsidRDefault="00F43DF6">
            <w:pPr>
              <w:pStyle w:val="yTableNAm"/>
              <w:tabs>
                <w:tab w:val="clear" w:pos="567"/>
                <w:tab w:val="right" w:leader="dot" w:pos="5857"/>
              </w:tabs>
            </w:pPr>
            <w:r>
              <w:tab/>
            </w:r>
          </w:p>
          <w:p w14:paraId="574B27E1" w14:textId="77777777" w:rsidR="00F43DF6" w:rsidRDefault="00F43DF6">
            <w:pPr>
              <w:pStyle w:val="yTableNAm"/>
              <w:tabs>
                <w:tab w:val="clear" w:pos="567"/>
                <w:tab w:val="right" w:leader="dot" w:pos="5857"/>
              </w:tabs>
            </w:pPr>
            <w:r>
              <w:tab/>
            </w:r>
          </w:p>
          <w:p w14:paraId="7945C125" w14:textId="77777777" w:rsidR="00F43DF6" w:rsidRDefault="00F43DF6">
            <w:pPr>
              <w:pStyle w:val="yTableNAm"/>
              <w:tabs>
                <w:tab w:val="clear" w:pos="567"/>
                <w:tab w:val="right" w:leader="dot" w:pos="5857"/>
              </w:tabs>
            </w:pPr>
            <w:r>
              <w:tab/>
            </w:r>
          </w:p>
        </w:tc>
      </w:tr>
      <w:tr w:rsidR="000F5718" w14:paraId="7AFCC8C2" w14:textId="77777777">
        <w:trPr>
          <w:cantSplit/>
          <w:trHeight w:val="392"/>
        </w:trPr>
        <w:tc>
          <w:tcPr>
            <w:tcW w:w="2693" w:type="dxa"/>
            <w:gridSpan w:val="6"/>
            <w:tcBorders>
              <w:top w:val="single" w:sz="4" w:space="0" w:color="auto"/>
              <w:bottom w:val="single" w:sz="4" w:space="0" w:color="auto"/>
            </w:tcBorders>
          </w:tcPr>
          <w:p w14:paraId="67021C7B" w14:textId="77777777" w:rsidR="00F43DF6" w:rsidRDefault="00F43DF6">
            <w:pPr>
              <w:pStyle w:val="yTableNAm"/>
            </w:pPr>
            <w:r>
              <w:rPr>
                <w:b/>
                <w:szCs w:val="22"/>
              </w:rPr>
              <w:lastRenderedPageBreak/>
              <w:t>Financial Year</w:t>
            </w:r>
          </w:p>
        </w:tc>
        <w:tc>
          <w:tcPr>
            <w:tcW w:w="1027" w:type="dxa"/>
            <w:gridSpan w:val="9"/>
            <w:tcBorders>
              <w:top w:val="single" w:sz="4" w:space="0" w:color="auto"/>
              <w:bottom w:val="single" w:sz="4" w:space="0" w:color="auto"/>
            </w:tcBorders>
          </w:tcPr>
          <w:p w14:paraId="570B86BB" w14:textId="77777777" w:rsidR="00F43DF6" w:rsidRDefault="00F43DF6">
            <w:pPr>
              <w:pStyle w:val="yTableNAm"/>
              <w:jc w:val="center"/>
            </w:pPr>
            <w:r>
              <w:rPr>
                <w:b/>
                <w:i/>
                <w:szCs w:val="22"/>
              </w:rPr>
              <w:t>e.g. 2011/12</w:t>
            </w:r>
          </w:p>
        </w:tc>
        <w:tc>
          <w:tcPr>
            <w:tcW w:w="1028" w:type="dxa"/>
            <w:gridSpan w:val="4"/>
            <w:tcBorders>
              <w:top w:val="single" w:sz="4" w:space="0" w:color="auto"/>
              <w:bottom w:val="single" w:sz="4" w:space="0" w:color="auto"/>
            </w:tcBorders>
          </w:tcPr>
          <w:p w14:paraId="703C8AEC" w14:textId="77777777" w:rsidR="00F43DF6" w:rsidRDefault="00F43DF6">
            <w:pPr>
              <w:pStyle w:val="yTableNAm"/>
              <w:jc w:val="center"/>
            </w:pPr>
            <w:r>
              <w:rPr>
                <w:b/>
                <w:i/>
                <w:szCs w:val="22"/>
              </w:rPr>
              <w:t>e.g. 2012/13</w:t>
            </w:r>
          </w:p>
        </w:tc>
        <w:tc>
          <w:tcPr>
            <w:tcW w:w="1028" w:type="dxa"/>
            <w:gridSpan w:val="3"/>
            <w:tcBorders>
              <w:top w:val="single" w:sz="4" w:space="0" w:color="auto"/>
              <w:bottom w:val="single" w:sz="4" w:space="0" w:color="auto"/>
            </w:tcBorders>
          </w:tcPr>
          <w:p w14:paraId="5DAA7B84" w14:textId="77777777" w:rsidR="00F43DF6" w:rsidRDefault="00F43DF6">
            <w:pPr>
              <w:pStyle w:val="yTableNAm"/>
              <w:jc w:val="center"/>
            </w:pPr>
            <w:r>
              <w:rPr>
                <w:b/>
                <w:i/>
                <w:szCs w:val="22"/>
              </w:rPr>
              <w:t>e.g. 2013/14</w:t>
            </w:r>
          </w:p>
        </w:tc>
        <w:tc>
          <w:tcPr>
            <w:tcW w:w="1028" w:type="dxa"/>
            <w:gridSpan w:val="2"/>
            <w:tcBorders>
              <w:top w:val="single" w:sz="4" w:space="0" w:color="auto"/>
              <w:bottom w:val="single" w:sz="4" w:space="0" w:color="auto"/>
            </w:tcBorders>
          </w:tcPr>
          <w:p w14:paraId="7051537D" w14:textId="77777777" w:rsidR="00F43DF6" w:rsidRDefault="00F43DF6">
            <w:pPr>
              <w:pStyle w:val="yTableNAm"/>
              <w:jc w:val="center"/>
            </w:pPr>
            <w:r>
              <w:rPr>
                <w:b/>
                <w:i/>
                <w:szCs w:val="22"/>
              </w:rPr>
              <w:t>e.g. 2014/15</w:t>
            </w:r>
          </w:p>
        </w:tc>
      </w:tr>
      <w:tr w:rsidR="000F5718" w14:paraId="36AC2179" w14:textId="77777777">
        <w:trPr>
          <w:cantSplit/>
          <w:trHeight w:val="392"/>
        </w:trPr>
        <w:tc>
          <w:tcPr>
            <w:tcW w:w="2693" w:type="dxa"/>
            <w:gridSpan w:val="6"/>
            <w:tcBorders>
              <w:top w:val="single" w:sz="4" w:space="0" w:color="auto"/>
              <w:bottom w:val="single" w:sz="4" w:space="0" w:color="auto"/>
            </w:tcBorders>
          </w:tcPr>
          <w:p w14:paraId="4EAEBF79" w14:textId="77777777" w:rsidR="00F43DF6" w:rsidRDefault="00F43DF6">
            <w:pPr>
              <w:pStyle w:val="yTableNAm"/>
            </w:pPr>
            <w:r>
              <w:rPr>
                <w:b/>
                <w:szCs w:val="22"/>
              </w:rPr>
              <w:t>Recurrent charge</w:t>
            </w:r>
          </w:p>
        </w:tc>
        <w:tc>
          <w:tcPr>
            <w:tcW w:w="1027" w:type="dxa"/>
            <w:gridSpan w:val="9"/>
            <w:tcBorders>
              <w:top w:val="single" w:sz="4" w:space="0" w:color="auto"/>
              <w:bottom w:val="single" w:sz="4" w:space="0" w:color="auto"/>
            </w:tcBorders>
          </w:tcPr>
          <w:p w14:paraId="20F46EAF" w14:textId="77777777" w:rsidR="00F43DF6" w:rsidRDefault="00F43DF6">
            <w:pPr>
              <w:pStyle w:val="zyTableNAm"/>
              <w:rPr>
                <w:i/>
                <w:szCs w:val="22"/>
              </w:rPr>
            </w:pPr>
          </w:p>
        </w:tc>
        <w:tc>
          <w:tcPr>
            <w:tcW w:w="1028" w:type="dxa"/>
            <w:gridSpan w:val="4"/>
            <w:tcBorders>
              <w:top w:val="single" w:sz="4" w:space="0" w:color="auto"/>
              <w:bottom w:val="single" w:sz="4" w:space="0" w:color="auto"/>
            </w:tcBorders>
          </w:tcPr>
          <w:p w14:paraId="5C46EE5D" w14:textId="77777777" w:rsidR="00F43DF6" w:rsidRDefault="00F43DF6">
            <w:pPr>
              <w:pStyle w:val="zyTableNAm"/>
              <w:rPr>
                <w:i/>
                <w:szCs w:val="22"/>
              </w:rPr>
            </w:pPr>
          </w:p>
        </w:tc>
        <w:tc>
          <w:tcPr>
            <w:tcW w:w="1028" w:type="dxa"/>
            <w:gridSpan w:val="3"/>
            <w:tcBorders>
              <w:top w:val="single" w:sz="4" w:space="0" w:color="auto"/>
              <w:bottom w:val="single" w:sz="4" w:space="0" w:color="auto"/>
            </w:tcBorders>
          </w:tcPr>
          <w:p w14:paraId="283347DE" w14:textId="77777777" w:rsidR="00F43DF6" w:rsidRDefault="00F43DF6">
            <w:pPr>
              <w:pStyle w:val="zyTableNAm"/>
              <w:rPr>
                <w:i/>
                <w:szCs w:val="22"/>
              </w:rPr>
            </w:pPr>
          </w:p>
        </w:tc>
        <w:tc>
          <w:tcPr>
            <w:tcW w:w="1028" w:type="dxa"/>
            <w:gridSpan w:val="2"/>
            <w:tcBorders>
              <w:top w:val="single" w:sz="4" w:space="0" w:color="auto"/>
              <w:bottom w:val="single" w:sz="4" w:space="0" w:color="auto"/>
            </w:tcBorders>
          </w:tcPr>
          <w:p w14:paraId="5258E092" w14:textId="77777777" w:rsidR="00F43DF6" w:rsidRDefault="00F43DF6">
            <w:pPr>
              <w:pStyle w:val="yTableNAm"/>
            </w:pPr>
          </w:p>
        </w:tc>
      </w:tr>
      <w:tr w:rsidR="000F5718" w14:paraId="6A7F85CF" w14:textId="77777777">
        <w:trPr>
          <w:cantSplit/>
          <w:trHeight w:val="392"/>
        </w:trPr>
        <w:tc>
          <w:tcPr>
            <w:tcW w:w="2693" w:type="dxa"/>
            <w:gridSpan w:val="6"/>
            <w:tcBorders>
              <w:top w:val="single" w:sz="4" w:space="0" w:color="auto"/>
              <w:bottom w:val="single" w:sz="4" w:space="0" w:color="auto"/>
            </w:tcBorders>
          </w:tcPr>
          <w:p w14:paraId="048CF009" w14:textId="77777777" w:rsidR="00F43DF6" w:rsidRDefault="00F43DF6">
            <w:pPr>
              <w:pStyle w:val="yTableNAm"/>
            </w:pPr>
            <w:r>
              <w:rPr>
                <w:b/>
                <w:szCs w:val="22"/>
              </w:rPr>
              <w:t>Increase/decrease over previous financial year ($)</w:t>
            </w:r>
          </w:p>
        </w:tc>
        <w:tc>
          <w:tcPr>
            <w:tcW w:w="1027" w:type="dxa"/>
            <w:gridSpan w:val="9"/>
            <w:tcBorders>
              <w:top w:val="single" w:sz="4" w:space="0" w:color="auto"/>
              <w:bottom w:val="single" w:sz="4" w:space="0" w:color="auto"/>
            </w:tcBorders>
            <w:shd w:val="clear" w:color="auto" w:fill="D9D9D9" w:themeFill="background1" w:themeFillShade="D9"/>
          </w:tcPr>
          <w:p w14:paraId="2DE12AEA" w14:textId="77777777" w:rsidR="00F43DF6" w:rsidRDefault="00F43DF6">
            <w:pPr>
              <w:pStyle w:val="yTableNAm"/>
            </w:pPr>
            <w:r>
              <w:rPr>
                <w:szCs w:val="22"/>
              </w:rPr>
              <w:t>N/A</w:t>
            </w:r>
          </w:p>
        </w:tc>
        <w:tc>
          <w:tcPr>
            <w:tcW w:w="1028" w:type="dxa"/>
            <w:gridSpan w:val="4"/>
            <w:tcBorders>
              <w:top w:val="single" w:sz="4" w:space="0" w:color="auto"/>
              <w:bottom w:val="single" w:sz="4" w:space="0" w:color="auto"/>
            </w:tcBorders>
          </w:tcPr>
          <w:p w14:paraId="32381BD7" w14:textId="77777777" w:rsidR="00F43DF6" w:rsidRDefault="00F43DF6">
            <w:pPr>
              <w:pStyle w:val="zyTableNAm"/>
              <w:rPr>
                <w:i/>
                <w:szCs w:val="22"/>
              </w:rPr>
            </w:pPr>
          </w:p>
        </w:tc>
        <w:tc>
          <w:tcPr>
            <w:tcW w:w="1028" w:type="dxa"/>
            <w:gridSpan w:val="3"/>
            <w:tcBorders>
              <w:top w:val="single" w:sz="4" w:space="0" w:color="auto"/>
              <w:bottom w:val="single" w:sz="4" w:space="0" w:color="auto"/>
            </w:tcBorders>
          </w:tcPr>
          <w:p w14:paraId="2D90CFDD" w14:textId="77777777" w:rsidR="00F43DF6" w:rsidRDefault="00F43DF6">
            <w:pPr>
              <w:pStyle w:val="zyTableNAm"/>
              <w:rPr>
                <w:i/>
                <w:szCs w:val="22"/>
              </w:rPr>
            </w:pPr>
          </w:p>
        </w:tc>
        <w:tc>
          <w:tcPr>
            <w:tcW w:w="1028" w:type="dxa"/>
            <w:gridSpan w:val="2"/>
            <w:tcBorders>
              <w:top w:val="single" w:sz="4" w:space="0" w:color="auto"/>
              <w:bottom w:val="single" w:sz="4" w:space="0" w:color="auto"/>
            </w:tcBorders>
          </w:tcPr>
          <w:p w14:paraId="27831313" w14:textId="77777777" w:rsidR="00F43DF6" w:rsidRDefault="00F43DF6">
            <w:pPr>
              <w:pStyle w:val="yTableNAm"/>
            </w:pPr>
          </w:p>
        </w:tc>
      </w:tr>
      <w:tr w:rsidR="000F5718" w14:paraId="7FE696A4" w14:textId="77777777">
        <w:trPr>
          <w:cantSplit/>
          <w:trHeight w:val="392"/>
        </w:trPr>
        <w:tc>
          <w:tcPr>
            <w:tcW w:w="2693" w:type="dxa"/>
            <w:gridSpan w:val="6"/>
            <w:tcBorders>
              <w:top w:val="single" w:sz="4" w:space="0" w:color="auto"/>
              <w:bottom w:val="single" w:sz="4" w:space="0" w:color="auto"/>
            </w:tcBorders>
          </w:tcPr>
          <w:p w14:paraId="393D4219" w14:textId="77777777" w:rsidR="00F43DF6" w:rsidRDefault="00F43DF6">
            <w:pPr>
              <w:pStyle w:val="yTableNAm"/>
            </w:pPr>
            <w:r>
              <w:rPr>
                <w:b/>
                <w:szCs w:val="22"/>
              </w:rPr>
              <w:t>Increase/decrease over previous financial year (%)</w:t>
            </w:r>
          </w:p>
        </w:tc>
        <w:tc>
          <w:tcPr>
            <w:tcW w:w="1027" w:type="dxa"/>
            <w:gridSpan w:val="9"/>
            <w:tcBorders>
              <w:top w:val="single" w:sz="4" w:space="0" w:color="auto"/>
              <w:bottom w:val="single" w:sz="4" w:space="0" w:color="auto"/>
            </w:tcBorders>
            <w:shd w:val="clear" w:color="auto" w:fill="D9D9D9" w:themeFill="background1" w:themeFillShade="D9"/>
          </w:tcPr>
          <w:p w14:paraId="7E1D8222" w14:textId="77777777" w:rsidR="00F43DF6" w:rsidRDefault="00F43DF6">
            <w:pPr>
              <w:pStyle w:val="yTableNAm"/>
            </w:pPr>
            <w:r>
              <w:rPr>
                <w:szCs w:val="22"/>
              </w:rPr>
              <w:t>N/A</w:t>
            </w:r>
          </w:p>
        </w:tc>
        <w:tc>
          <w:tcPr>
            <w:tcW w:w="1028" w:type="dxa"/>
            <w:gridSpan w:val="4"/>
            <w:tcBorders>
              <w:top w:val="single" w:sz="4" w:space="0" w:color="auto"/>
              <w:bottom w:val="single" w:sz="4" w:space="0" w:color="auto"/>
            </w:tcBorders>
          </w:tcPr>
          <w:p w14:paraId="4D165660" w14:textId="77777777" w:rsidR="00F43DF6" w:rsidRDefault="00F43DF6">
            <w:pPr>
              <w:pStyle w:val="zyTableNAm"/>
              <w:rPr>
                <w:i/>
                <w:szCs w:val="22"/>
              </w:rPr>
            </w:pPr>
          </w:p>
        </w:tc>
        <w:tc>
          <w:tcPr>
            <w:tcW w:w="1028" w:type="dxa"/>
            <w:gridSpan w:val="3"/>
            <w:tcBorders>
              <w:top w:val="single" w:sz="4" w:space="0" w:color="auto"/>
              <w:bottom w:val="single" w:sz="4" w:space="0" w:color="auto"/>
            </w:tcBorders>
          </w:tcPr>
          <w:p w14:paraId="6CFC7CCF" w14:textId="77777777" w:rsidR="00F43DF6" w:rsidRDefault="00F43DF6">
            <w:pPr>
              <w:pStyle w:val="zyTableNAm"/>
              <w:rPr>
                <w:i/>
                <w:szCs w:val="22"/>
              </w:rPr>
            </w:pPr>
          </w:p>
        </w:tc>
        <w:tc>
          <w:tcPr>
            <w:tcW w:w="1028" w:type="dxa"/>
            <w:gridSpan w:val="2"/>
            <w:tcBorders>
              <w:top w:val="single" w:sz="4" w:space="0" w:color="auto"/>
              <w:bottom w:val="single" w:sz="4" w:space="0" w:color="auto"/>
            </w:tcBorders>
          </w:tcPr>
          <w:p w14:paraId="2D4D0C88" w14:textId="77777777" w:rsidR="00F43DF6" w:rsidRDefault="00F43DF6">
            <w:pPr>
              <w:pStyle w:val="yTableNAm"/>
            </w:pPr>
          </w:p>
        </w:tc>
      </w:tr>
      <w:tr w:rsidR="000F5718" w14:paraId="2C20C78F" w14:textId="77777777">
        <w:trPr>
          <w:cantSplit/>
          <w:trHeight w:val="392"/>
        </w:trPr>
        <w:tc>
          <w:tcPr>
            <w:tcW w:w="724" w:type="dxa"/>
            <w:gridSpan w:val="4"/>
            <w:tcBorders>
              <w:top w:val="single" w:sz="4" w:space="0" w:color="auto"/>
            </w:tcBorders>
          </w:tcPr>
          <w:p w14:paraId="4C2E1E98" w14:textId="77777777" w:rsidR="00F43DF6" w:rsidRDefault="00F43DF6">
            <w:pPr>
              <w:pStyle w:val="yTableNAm"/>
            </w:pPr>
            <w:r>
              <w:rPr>
                <w:szCs w:val="22"/>
              </w:rPr>
              <w:t>F</w:t>
            </w:r>
          </w:p>
        </w:tc>
        <w:tc>
          <w:tcPr>
            <w:tcW w:w="6080" w:type="dxa"/>
            <w:gridSpan w:val="20"/>
            <w:tcBorders>
              <w:top w:val="single" w:sz="4" w:space="0" w:color="auto"/>
            </w:tcBorders>
          </w:tcPr>
          <w:p w14:paraId="2058815E" w14:textId="77777777" w:rsidR="00F43DF6" w:rsidRDefault="00F43DF6">
            <w:pPr>
              <w:pStyle w:val="yTableNAm"/>
              <w:rPr>
                <w:rFonts w:eastAsia="MS Gothic"/>
              </w:rPr>
            </w:pPr>
            <w:r>
              <w:rPr>
                <w:rFonts w:eastAsia="MS Gothic"/>
                <w:szCs w:val="22"/>
              </w:rPr>
              <w:t xml:space="preserve">The total recurrent charges village residents have contributed towards operating expenses in the village and the amount of any increase or decrease in each of the last 3 financial years are set out in the following Table: </w:t>
            </w:r>
          </w:p>
          <w:p w14:paraId="7E67A5F2" w14:textId="77777777" w:rsidR="00F43DF6" w:rsidRDefault="00F43DF6">
            <w:pPr>
              <w:pStyle w:val="yTableNAm"/>
              <w:rPr>
                <w:rFonts w:eastAsia="MS Gothic"/>
              </w:rPr>
            </w:pPr>
            <w:r>
              <w:rPr>
                <w:rFonts w:eastAsia="MS Gothic"/>
                <w:i/>
              </w:rPr>
              <w:t xml:space="preserve">[Insert in the Table below the dollar amount and percentage increase </w:t>
            </w:r>
            <w:r>
              <w:rPr>
                <w:rFonts w:eastAsia="MS Gothic"/>
                <w:b/>
                <w:i/>
                <w:u w:val="single"/>
              </w:rPr>
              <w:t>or</w:t>
            </w:r>
            <w:r>
              <w:rPr>
                <w:rFonts w:eastAsia="MS Gothic"/>
                <w:i/>
              </w:rPr>
              <w:t xml:space="preserve"> decrease (whichever applies) for each of the last 3 financial years </w:t>
            </w:r>
            <w:r>
              <w:rPr>
                <w:i/>
                <w:vertAlign w:val="superscript"/>
              </w:rPr>
              <w:t>11</w:t>
            </w:r>
            <w:r>
              <w:rPr>
                <w:rFonts w:eastAsia="MS Gothic"/>
                <w:i/>
              </w:rPr>
              <w:t xml:space="preserve">.  An explanation </w:t>
            </w:r>
            <w:r>
              <w:rPr>
                <w:rFonts w:eastAsia="MS Gothic"/>
                <w:b/>
                <w:i/>
              </w:rPr>
              <w:t>may</w:t>
            </w:r>
            <w:r>
              <w:rPr>
                <w:rFonts w:eastAsia="MS Gothic"/>
                <w:i/>
              </w:rPr>
              <w:t xml:space="preserve"> also be provided]</w:t>
            </w:r>
          </w:p>
          <w:p w14:paraId="69563AF5" w14:textId="77777777" w:rsidR="00F43DF6" w:rsidRDefault="00F43DF6">
            <w:pPr>
              <w:pStyle w:val="yTableNAm"/>
              <w:tabs>
                <w:tab w:val="clear" w:pos="567"/>
                <w:tab w:val="right" w:leader="dot" w:pos="5857"/>
              </w:tabs>
            </w:pPr>
            <w:r>
              <w:tab/>
            </w:r>
          </w:p>
        </w:tc>
      </w:tr>
      <w:tr w:rsidR="000F5718" w14:paraId="3757845F" w14:textId="77777777">
        <w:trPr>
          <w:cantSplit/>
          <w:trHeight w:val="392"/>
        </w:trPr>
        <w:tc>
          <w:tcPr>
            <w:tcW w:w="2693" w:type="dxa"/>
            <w:gridSpan w:val="6"/>
            <w:tcBorders>
              <w:top w:val="single" w:sz="4" w:space="0" w:color="auto"/>
              <w:bottom w:val="single" w:sz="4" w:space="0" w:color="auto"/>
            </w:tcBorders>
          </w:tcPr>
          <w:p w14:paraId="00948AC6" w14:textId="77777777" w:rsidR="00F43DF6" w:rsidRDefault="00F43DF6">
            <w:pPr>
              <w:pStyle w:val="yTableNAm"/>
            </w:pPr>
            <w:r>
              <w:rPr>
                <w:b/>
                <w:szCs w:val="22"/>
              </w:rPr>
              <w:t>Financial Year</w:t>
            </w:r>
          </w:p>
        </w:tc>
        <w:tc>
          <w:tcPr>
            <w:tcW w:w="993" w:type="dxa"/>
            <w:gridSpan w:val="8"/>
            <w:tcBorders>
              <w:top w:val="single" w:sz="4" w:space="0" w:color="auto"/>
              <w:bottom w:val="single" w:sz="4" w:space="0" w:color="auto"/>
            </w:tcBorders>
          </w:tcPr>
          <w:p w14:paraId="5D9C8EE4" w14:textId="77777777" w:rsidR="00F43DF6" w:rsidRDefault="00F43DF6">
            <w:pPr>
              <w:pStyle w:val="yTableNAm"/>
              <w:jc w:val="center"/>
            </w:pPr>
            <w:r>
              <w:rPr>
                <w:b/>
                <w:i/>
                <w:szCs w:val="22"/>
              </w:rPr>
              <w:t>e.g. 2011/12</w:t>
            </w:r>
          </w:p>
        </w:tc>
        <w:tc>
          <w:tcPr>
            <w:tcW w:w="992" w:type="dxa"/>
            <w:gridSpan w:val="4"/>
            <w:tcBorders>
              <w:top w:val="single" w:sz="4" w:space="0" w:color="auto"/>
              <w:bottom w:val="single" w:sz="4" w:space="0" w:color="auto"/>
            </w:tcBorders>
          </w:tcPr>
          <w:p w14:paraId="5A22AD2D" w14:textId="77777777" w:rsidR="00F43DF6" w:rsidRDefault="00F43DF6">
            <w:pPr>
              <w:pStyle w:val="yTableNAm"/>
              <w:jc w:val="center"/>
            </w:pPr>
            <w:r>
              <w:rPr>
                <w:b/>
                <w:i/>
                <w:szCs w:val="22"/>
              </w:rPr>
              <w:t>e.g. 2012/13</w:t>
            </w:r>
          </w:p>
        </w:tc>
        <w:tc>
          <w:tcPr>
            <w:tcW w:w="1134" w:type="dxa"/>
            <w:gridSpan w:val="5"/>
            <w:tcBorders>
              <w:top w:val="single" w:sz="4" w:space="0" w:color="auto"/>
              <w:bottom w:val="single" w:sz="4" w:space="0" w:color="auto"/>
            </w:tcBorders>
          </w:tcPr>
          <w:p w14:paraId="7F5A6F4F" w14:textId="77777777" w:rsidR="00F43DF6" w:rsidRDefault="00F43DF6">
            <w:pPr>
              <w:pStyle w:val="yTableNAm"/>
              <w:jc w:val="center"/>
            </w:pPr>
            <w:r>
              <w:rPr>
                <w:b/>
                <w:i/>
                <w:szCs w:val="22"/>
              </w:rPr>
              <w:t>e.g. 2013/14</w:t>
            </w:r>
          </w:p>
        </w:tc>
        <w:tc>
          <w:tcPr>
            <w:tcW w:w="992" w:type="dxa"/>
            <w:tcBorders>
              <w:top w:val="single" w:sz="4" w:space="0" w:color="auto"/>
              <w:bottom w:val="single" w:sz="4" w:space="0" w:color="auto"/>
            </w:tcBorders>
          </w:tcPr>
          <w:p w14:paraId="4B6D3358" w14:textId="77777777" w:rsidR="00F43DF6" w:rsidRDefault="00F43DF6">
            <w:pPr>
              <w:pStyle w:val="yTableNAm"/>
              <w:jc w:val="center"/>
            </w:pPr>
            <w:r>
              <w:rPr>
                <w:b/>
                <w:i/>
                <w:szCs w:val="22"/>
              </w:rPr>
              <w:t>e.g. 2014/15</w:t>
            </w:r>
          </w:p>
        </w:tc>
      </w:tr>
      <w:tr w:rsidR="000F5718" w14:paraId="1C913B1F" w14:textId="77777777">
        <w:trPr>
          <w:cantSplit/>
          <w:trHeight w:val="392"/>
        </w:trPr>
        <w:tc>
          <w:tcPr>
            <w:tcW w:w="2693" w:type="dxa"/>
            <w:gridSpan w:val="6"/>
            <w:tcBorders>
              <w:top w:val="single" w:sz="4" w:space="0" w:color="auto"/>
              <w:bottom w:val="single" w:sz="4" w:space="0" w:color="auto"/>
            </w:tcBorders>
          </w:tcPr>
          <w:p w14:paraId="337DFC57" w14:textId="77777777" w:rsidR="00F43DF6" w:rsidRDefault="00F43DF6">
            <w:pPr>
              <w:pStyle w:val="yTableNAm"/>
            </w:pPr>
            <w:r>
              <w:rPr>
                <w:b/>
                <w:szCs w:val="22"/>
              </w:rPr>
              <w:t>Total Recurrent charges in the operating budget</w:t>
            </w:r>
          </w:p>
        </w:tc>
        <w:tc>
          <w:tcPr>
            <w:tcW w:w="993" w:type="dxa"/>
            <w:gridSpan w:val="8"/>
            <w:tcBorders>
              <w:top w:val="single" w:sz="4" w:space="0" w:color="auto"/>
              <w:bottom w:val="single" w:sz="4" w:space="0" w:color="auto"/>
            </w:tcBorders>
          </w:tcPr>
          <w:p w14:paraId="0346688E" w14:textId="77777777" w:rsidR="00F43DF6" w:rsidRDefault="00F43DF6">
            <w:pPr>
              <w:pStyle w:val="zyTableNAm"/>
              <w:rPr>
                <w:b/>
                <w:szCs w:val="22"/>
              </w:rPr>
            </w:pPr>
          </w:p>
        </w:tc>
        <w:tc>
          <w:tcPr>
            <w:tcW w:w="992" w:type="dxa"/>
            <w:gridSpan w:val="4"/>
            <w:tcBorders>
              <w:top w:val="single" w:sz="4" w:space="0" w:color="auto"/>
              <w:bottom w:val="single" w:sz="4" w:space="0" w:color="auto"/>
            </w:tcBorders>
          </w:tcPr>
          <w:p w14:paraId="3F25C5FC" w14:textId="77777777" w:rsidR="00F43DF6" w:rsidRDefault="00F43DF6">
            <w:pPr>
              <w:pStyle w:val="zyTableNAm"/>
              <w:rPr>
                <w:b/>
                <w:szCs w:val="22"/>
              </w:rPr>
            </w:pPr>
          </w:p>
        </w:tc>
        <w:tc>
          <w:tcPr>
            <w:tcW w:w="1134" w:type="dxa"/>
            <w:gridSpan w:val="5"/>
            <w:tcBorders>
              <w:top w:val="single" w:sz="4" w:space="0" w:color="auto"/>
              <w:bottom w:val="single" w:sz="4" w:space="0" w:color="auto"/>
            </w:tcBorders>
          </w:tcPr>
          <w:p w14:paraId="27292972" w14:textId="77777777" w:rsidR="00F43DF6" w:rsidRDefault="00F43DF6">
            <w:pPr>
              <w:pStyle w:val="zyTableNAm"/>
              <w:rPr>
                <w:b/>
                <w:szCs w:val="22"/>
              </w:rPr>
            </w:pPr>
          </w:p>
        </w:tc>
        <w:tc>
          <w:tcPr>
            <w:tcW w:w="992" w:type="dxa"/>
            <w:tcBorders>
              <w:top w:val="single" w:sz="4" w:space="0" w:color="auto"/>
              <w:bottom w:val="single" w:sz="4" w:space="0" w:color="auto"/>
            </w:tcBorders>
          </w:tcPr>
          <w:p w14:paraId="7127BD2C" w14:textId="77777777" w:rsidR="00F43DF6" w:rsidRDefault="00F43DF6">
            <w:pPr>
              <w:pStyle w:val="yTableNAm"/>
            </w:pPr>
          </w:p>
        </w:tc>
      </w:tr>
      <w:tr w:rsidR="000F5718" w14:paraId="38251F3C" w14:textId="77777777">
        <w:trPr>
          <w:cantSplit/>
          <w:trHeight w:val="392"/>
        </w:trPr>
        <w:tc>
          <w:tcPr>
            <w:tcW w:w="2693" w:type="dxa"/>
            <w:gridSpan w:val="6"/>
            <w:tcBorders>
              <w:top w:val="single" w:sz="4" w:space="0" w:color="auto"/>
              <w:bottom w:val="single" w:sz="4" w:space="0" w:color="auto"/>
            </w:tcBorders>
          </w:tcPr>
          <w:p w14:paraId="0A95CABD" w14:textId="77777777" w:rsidR="00F43DF6" w:rsidRDefault="00F43DF6">
            <w:pPr>
              <w:pStyle w:val="yTableNAm"/>
            </w:pPr>
            <w:r>
              <w:rPr>
                <w:b/>
                <w:szCs w:val="22"/>
              </w:rPr>
              <w:t>Increase/decrease over previous financial year ($)</w:t>
            </w:r>
          </w:p>
        </w:tc>
        <w:tc>
          <w:tcPr>
            <w:tcW w:w="993" w:type="dxa"/>
            <w:gridSpan w:val="8"/>
            <w:tcBorders>
              <w:top w:val="single" w:sz="4" w:space="0" w:color="auto"/>
              <w:bottom w:val="single" w:sz="4" w:space="0" w:color="auto"/>
            </w:tcBorders>
            <w:shd w:val="clear" w:color="auto" w:fill="D9D9D9" w:themeFill="background1" w:themeFillShade="D9"/>
          </w:tcPr>
          <w:p w14:paraId="2F8F6A29" w14:textId="77777777" w:rsidR="00F43DF6" w:rsidRDefault="00F43DF6">
            <w:pPr>
              <w:pStyle w:val="yTableNAm"/>
            </w:pPr>
            <w:r>
              <w:rPr>
                <w:szCs w:val="22"/>
              </w:rPr>
              <w:t>N/A</w:t>
            </w:r>
          </w:p>
        </w:tc>
        <w:tc>
          <w:tcPr>
            <w:tcW w:w="992" w:type="dxa"/>
            <w:gridSpan w:val="4"/>
            <w:tcBorders>
              <w:top w:val="single" w:sz="4" w:space="0" w:color="auto"/>
              <w:bottom w:val="single" w:sz="4" w:space="0" w:color="auto"/>
            </w:tcBorders>
          </w:tcPr>
          <w:p w14:paraId="2BE874E5" w14:textId="77777777" w:rsidR="00F43DF6" w:rsidRDefault="00F43DF6">
            <w:pPr>
              <w:pStyle w:val="zyTableNAm"/>
              <w:rPr>
                <w:b/>
                <w:szCs w:val="22"/>
              </w:rPr>
            </w:pPr>
          </w:p>
        </w:tc>
        <w:tc>
          <w:tcPr>
            <w:tcW w:w="1134" w:type="dxa"/>
            <w:gridSpan w:val="5"/>
            <w:tcBorders>
              <w:top w:val="single" w:sz="4" w:space="0" w:color="auto"/>
              <w:bottom w:val="single" w:sz="4" w:space="0" w:color="auto"/>
            </w:tcBorders>
          </w:tcPr>
          <w:p w14:paraId="0FD95268" w14:textId="77777777" w:rsidR="00F43DF6" w:rsidRDefault="00F43DF6">
            <w:pPr>
              <w:pStyle w:val="zyTableNAm"/>
              <w:rPr>
                <w:b/>
                <w:szCs w:val="22"/>
              </w:rPr>
            </w:pPr>
          </w:p>
        </w:tc>
        <w:tc>
          <w:tcPr>
            <w:tcW w:w="992" w:type="dxa"/>
            <w:tcBorders>
              <w:top w:val="single" w:sz="4" w:space="0" w:color="auto"/>
              <w:bottom w:val="single" w:sz="4" w:space="0" w:color="auto"/>
            </w:tcBorders>
          </w:tcPr>
          <w:p w14:paraId="1F3B11C3" w14:textId="77777777" w:rsidR="00F43DF6" w:rsidRDefault="00F43DF6">
            <w:pPr>
              <w:pStyle w:val="yTableNAm"/>
            </w:pPr>
          </w:p>
        </w:tc>
      </w:tr>
      <w:tr w:rsidR="000F5718" w14:paraId="38F199CB" w14:textId="77777777">
        <w:trPr>
          <w:cantSplit/>
          <w:trHeight w:val="392"/>
        </w:trPr>
        <w:tc>
          <w:tcPr>
            <w:tcW w:w="2693" w:type="dxa"/>
            <w:gridSpan w:val="6"/>
            <w:tcBorders>
              <w:top w:val="single" w:sz="4" w:space="0" w:color="auto"/>
              <w:bottom w:val="single" w:sz="4" w:space="0" w:color="auto"/>
            </w:tcBorders>
          </w:tcPr>
          <w:p w14:paraId="032C1FE3" w14:textId="77777777" w:rsidR="00F43DF6" w:rsidRDefault="00F43DF6">
            <w:pPr>
              <w:pStyle w:val="yTableNAm"/>
            </w:pPr>
            <w:r>
              <w:rPr>
                <w:b/>
                <w:szCs w:val="22"/>
              </w:rPr>
              <w:t>Increase/decrease over previous financial year (%)</w:t>
            </w:r>
          </w:p>
        </w:tc>
        <w:tc>
          <w:tcPr>
            <w:tcW w:w="993" w:type="dxa"/>
            <w:gridSpan w:val="8"/>
            <w:tcBorders>
              <w:top w:val="single" w:sz="4" w:space="0" w:color="auto"/>
              <w:bottom w:val="single" w:sz="4" w:space="0" w:color="auto"/>
            </w:tcBorders>
            <w:shd w:val="clear" w:color="auto" w:fill="D9D9D9" w:themeFill="background1" w:themeFillShade="D9"/>
          </w:tcPr>
          <w:p w14:paraId="4ECFE7D5" w14:textId="77777777" w:rsidR="00F43DF6" w:rsidRDefault="00F43DF6">
            <w:pPr>
              <w:pStyle w:val="yTableNAm"/>
            </w:pPr>
            <w:r>
              <w:rPr>
                <w:szCs w:val="22"/>
              </w:rPr>
              <w:t>N/A</w:t>
            </w:r>
          </w:p>
        </w:tc>
        <w:tc>
          <w:tcPr>
            <w:tcW w:w="992" w:type="dxa"/>
            <w:gridSpan w:val="4"/>
            <w:tcBorders>
              <w:top w:val="single" w:sz="4" w:space="0" w:color="auto"/>
              <w:bottom w:val="single" w:sz="4" w:space="0" w:color="auto"/>
            </w:tcBorders>
          </w:tcPr>
          <w:p w14:paraId="18FDC235" w14:textId="77777777" w:rsidR="00F43DF6" w:rsidRDefault="00F43DF6">
            <w:pPr>
              <w:pStyle w:val="zyTableNAm"/>
              <w:rPr>
                <w:b/>
                <w:szCs w:val="22"/>
              </w:rPr>
            </w:pPr>
          </w:p>
        </w:tc>
        <w:tc>
          <w:tcPr>
            <w:tcW w:w="1134" w:type="dxa"/>
            <w:gridSpan w:val="5"/>
            <w:tcBorders>
              <w:top w:val="single" w:sz="4" w:space="0" w:color="auto"/>
              <w:bottom w:val="single" w:sz="4" w:space="0" w:color="auto"/>
            </w:tcBorders>
          </w:tcPr>
          <w:p w14:paraId="5A101DFB" w14:textId="77777777" w:rsidR="00F43DF6" w:rsidRDefault="00F43DF6">
            <w:pPr>
              <w:pStyle w:val="zyTableNAm"/>
              <w:rPr>
                <w:b/>
                <w:szCs w:val="22"/>
              </w:rPr>
            </w:pPr>
          </w:p>
        </w:tc>
        <w:tc>
          <w:tcPr>
            <w:tcW w:w="992" w:type="dxa"/>
            <w:tcBorders>
              <w:top w:val="single" w:sz="4" w:space="0" w:color="auto"/>
              <w:bottom w:val="single" w:sz="4" w:space="0" w:color="auto"/>
            </w:tcBorders>
          </w:tcPr>
          <w:p w14:paraId="375AFEE6" w14:textId="77777777" w:rsidR="00F43DF6" w:rsidRDefault="00F43DF6">
            <w:pPr>
              <w:pStyle w:val="yTableNAm"/>
            </w:pPr>
          </w:p>
        </w:tc>
      </w:tr>
      <w:tr w:rsidR="000F5718" w14:paraId="1E7238AE" w14:textId="77777777">
        <w:trPr>
          <w:cantSplit/>
          <w:trHeight w:val="154"/>
        </w:trPr>
        <w:tc>
          <w:tcPr>
            <w:tcW w:w="6804" w:type="dxa"/>
            <w:gridSpan w:val="24"/>
            <w:tcBorders>
              <w:top w:val="single" w:sz="4" w:space="0" w:color="auto"/>
              <w:bottom w:val="single" w:sz="4" w:space="0" w:color="auto"/>
            </w:tcBorders>
          </w:tcPr>
          <w:p w14:paraId="27A5CB3A" w14:textId="77777777" w:rsidR="00F43DF6" w:rsidRDefault="00F43DF6">
            <w:pPr>
              <w:pStyle w:val="yTableNAm"/>
              <w:keepNext/>
            </w:pPr>
            <w:r>
              <w:rPr>
                <w:b/>
              </w:rPr>
              <w:lastRenderedPageBreak/>
              <w:t>7.</w:t>
            </w:r>
            <w:r>
              <w:rPr>
                <w:b/>
              </w:rPr>
              <w:tab/>
              <w:t xml:space="preserve">Exit fees </w:t>
            </w:r>
            <w:r>
              <w:rPr>
                <w:b/>
                <w:vertAlign w:val="superscript"/>
              </w:rPr>
              <w:t>12</w:t>
            </w:r>
            <w:r>
              <w:rPr>
                <w:b/>
              </w:rPr>
              <w:t xml:space="preserve"> and other exit related matters</w:t>
            </w:r>
          </w:p>
        </w:tc>
      </w:tr>
      <w:tr w:rsidR="000F5718" w14:paraId="3B00BF7E" w14:textId="77777777">
        <w:trPr>
          <w:cantSplit/>
          <w:trHeight w:val="1212"/>
        </w:trPr>
        <w:tc>
          <w:tcPr>
            <w:tcW w:w="724" w:type="dxa"/>
            <w:gridSpan w:val="4"/>
            <w:tcBorders>
              <w:top w:val="single" w:sz="4" w:space="0" w:color="auto"/>
              <w:bottom w:val="single" w:sz="4" w:space="0" w:color="auto"/>
            </w:tcBorders>
          </w:tcPr>
          <w:p w14:paraId="1EF51F10" w14:textId="77777777" w:rsidR="00F43DF6" w:rsidRDefault="00F43DF6">
            <w:pPr>
              <w:pStyle w:val="yTableNAm"/>
            </w:pPr>
            <w:r>
              <w:t>A</w:t>
            </w:r>
          </w:p>
        </w:tc>
        <w:tc>
          <w:tcPr>
            <w:tcW w:w="2315" w:type="dxa"/>
            <w:gridSpan w:val="6"/>
            <w:tcBorders>
              <w:top w:val="single" w:sz="4" w:space="0" w:color="auto"/>
              <w:bottom w:val="single" w:sz="4" w:space="0" w:color="auto"/>
            </w:tcBorders>
          </w:tcPr>
          <w:p w14:paraId="3CB576F7" w14:textId="77777777" w:rsidR="00F43DF6" w:rsidRDefault="00F43DF6">
            <w:pPr>
              <w:pStyle w:val="yTableNAm"/>
            </w:pPr>
            <w:r>
              <w:rPr>
                <w:b/>
              </w:rPr>
              <w:t>Exit fees</w:t>
            </w:r>
          </w:p>
          <w:p w14:paraId="18A1A684" w14:textId="77777777" w:rsidR="00F43DF6" w:rsidRDefault="00F43DF6">
            <w:pPr>
              <w:pStyle w:val="yTableNAm"/>
            </w:pPr>
            <w:r>
              <w:t xml:space="preserve">Are residents required to pay one or more exit fees after they have permanently vacated </w:t>
            </w:r>
            <w:r>
              <w:rPr>
                <w:vertAlign w:val="superscript"/>
              </w:rPr>
              <w:t>13</w:t>
            </w:r>
            <w:r>
              <w:t xml:space="preserve"> their residential premises?</w:t>
            </w:r>
          </w:p>
          <w:p w14:paraId="0C7DE60E" w14:textId="77777777" w:rsidR="00F43DF6" w:rsidRDefault="00F43DF6">
            <w:pPr>
              <w:pStyle w:val="yTableNAm"/>
            </w:pPr>
            <w:r>
              <w:rPr>
                <w:sz w:val="28"/>
                <w:szCs w:val="28"/>
              </w:rPr>
              <w:sym w:font="Wingdings 2" w:char="F0A3"/>
            </w:r>
            <w:r>
              <w:tab/>
              <w:t>Yes</w:t>
            </w:r>
          </w:p>
          <w:p w14:paraId="54EF613B" w14:textId="77777777" w:rsidR="00F43DF6" w:rsidRDefault="00F43DF6">
            <w:pPr>
              <w:pStyle w:val="yTableNAm"/>
            </w:pPr>
            <w:r>
              <w:rPr>
                <w:sz w:val="28"/>
                <w:szCs w:val="28"/>
              </w:rPr>
              <w:sym w:font="Wingdings 2" w:char="F0A3"/>
            </w:r>
            <w:r>
              <w:tab/>
              <w:t>No</w:t>
            </w:r>
          </w:p>
        </w:tc>
        <w:tc>
          <w:tcPr>
            <w:tcW w:w="3765" w:type="dxa"/>
            <w:gridSpan w:val="14"/>
            <w:tcBorders>
              <w:top w:val="single" w:sz="4" w:space="0" w:color="auto"/>
              <w:bottom w:val="single" w:sz="4" w:space="0" w:color="auto"/>
            </w:tcBorders>
          </w:tcPr>
          <w:p w14:paraId="7E71EC79" w14:textId="77777777" w:rsidR="00F43DF6" w:rsidRDefault="00F43DF6">
            <w:pPr>
              <w:pStyle w:val="yTableNAm"/>
            </w:pPr>
            <w:r>
              <w:rPr>
                <w:i/>
              </w:rPr>
              <w:t>When are the exit fees payable?</w:t>
            </w:r>
          </w:p>
          <w:p w14:paraId="7389C834" w14:textId="77777777" w:rsidR="00F43DF6" w:rsidRDefault="00F43DF6">
            <w:pPr>
              <w:pStyle w:val="yTableNAm"/>
              <w:tabs>
                <w:tab w:val="clear" w:pos="567"/>
                <w:tab w:val="right" w:leader="dot" w:pos="3406"/>
              </w:tabs>
            </w:pPr>
            <w:r>
              <w:tab/>
            </w:r>
          </w:p>
          <w:p w14:paraId="07D2629D" w14:textId="77777777" w:rsidR="00F43DF6" w:rsidRDefault="00F43DF6">
            <w:pPr>
              <w:pStyle w:val="yTableNAm"/>
              <w:tabs>
                <w:tab w:val="clear" w:pos="567"/>
                <w:tab w:val="right" w:leader="dot" w:pos="3406"/>
              </w:tabs>
            </w:pPr>
            <w:r>
              <w:tab/>
            </w:r>
          </w:p>
          <w:p w14:paraId="2D1DCDEB" w14:textId="77777777" w:rsidR="00F43DF6" w:rsidRDefault="00F43DF6">
            <w:pPr>
              <w:pStyle w:val="yTableNAm"/>
              <w:rPr>
                <w:i/>
              </w:rPr>
            </w:pPr>
            <w:r>
              <w:rPr>
                <w:i/>
              </w:rPr>
              <w:t>Provide a short statement to describe the structure of each fee structure, including any formula that applies to calculate the amount payable and whether the maximum amounts payable are capped or uncapped so that it is clear the extent to which an exit fee will vary for example where it depends on the length of residency in the village:</w:t>
            </w:r>
          </w:p>
          <w:p w14:paraId="6B7182A4" w14:textId="77777777" w:rsidR="00F43DF6" w:rsidRDefault="00F43DF6">
            <w:pPr>
              <w:pStyle w:val="yTableNAm"/>
              <w:tabs>
                <w:tab w:val="clear" w:pos="567"/>
                <w:tab w:val="right" w:leader="dot" w:pos="3406"/>
              </w:tabs>
            </w:pPr>
            <w:r>
              <w:tab/>
            </w:r>
          </w:p>
          <w:p w14:paraId="7CADB859" w14:textId="77777777" w:rsidR="00F43DF6" w:rsidRDefault="00F43DF6">
            <w:pPr>
              <w:pStyle w:val="yTableNAm"/>
              <w:tabs>
                <w:tab w:val="clear" w:pos="567"/>
                <w:tab w:val="right" w:leader="dot" w:pos="3406"/>
              </w:tabs>
            </w:pPr>
            <w:r>
              <w:tab/>
            </w:r>
          </w:p>
          <w:p w14:paraId="2F862864" w14:textId="77777777" w:rsidR="00F43DF6" w:rsidRDefault="00F43DF6">
            <w:pPr>
              <w:pStyle w:val="yTableNAm"/>
              <w:tabs>
                <w:tab w:val="clear" w:pos="567"/>
                <w:tab w:val="right" w:leader="dot" w:pos="3406"/>
              </w:tabs>
            </w:pPr>
            <w:r>
              <w:tab/>
            </w:r>
          </w:p>
          <w:p w14:paraId="48C85A1F" w14:textId="77777777" w:rsidR="00F43DF6" w:rsidRDefault="00F43DF6">
            <w:pPr>
              <w:pStyle w:val="yTableNAm"/>
              <w:tabs>
                <w:tab w:val="clear" w:pos="567"/>
                <w:tab w:val="right" w:leader="dot" w:pos="3406"/>
              </w:tabs>
            </w:pPr>
            <w:r>
              <w:tab/>
            </w:r>
          </w:p>
          <w:p w14:paraId="49363047" w14:textId="77777777" w:rsidR="00F43DF6" w:rsidRDefault="00F43DF6">
            <w:pPr>
              <w:pStyle w:val="yTableNAm"/>
              <w:tabs>
                <w:tab w:val="clear" w:pos="567"/>
                <w:tab w:val="right" w:leader="dot" w:pos="3406"/>
              </w:tabs>
            </w:pPr>
            <w:r>
              <w:tab/>
            </w:r>
          </w:p>
          <w:p w14:paraId="3EE6E58A" w14:textId="77777777" w:rsidR="00F43DF6" w:rsidRDefault="00F43DF6">
            <w:pPr>
              <w:pStyle w:val="yTableNAm"/>
              <w:tabs>
                <w:tab w:val="clear" w:pos="567"/>
                <w:tab w:val="right" w:leader="dot" w:pos="3406"/>
              </w:tabs>
            </w:pPr>
            <w:r>
              <w:tab/>
            </w:r>
          </w:p>
        </w:tc>
      </w:tr>
      <w:tr w:rsidR="000F5718" w14:paraId="7FDEE26A" w14:textId="77777777">
        <w:trPr>
          <w:cantSplit/>
          <w:trHeight w:val="1212"/>
        </w:trPr>
        <w:tc>
          <w:tcPr>
            <w:tcW w:w="724" w:type="dxa"/>
            <w:gridSpan w:val="4"/>
            <w:tcBorders>
              <w:top w:val="single" w:sz="4" w:space="0" w:color="auto"/>
              <w:bottom w:val="nil"/>
            </w:tcBorders>
          </w:tcPr>
          <w:p w14:paraId="26BF0EE1" w14:textId="77777777" w:rsidR="00F43DF6" w:rsidRDefault="00F43DF6">
            <w:pPr>
              <w:pStyle w:val="yTableNAm"/>
            </w:pPr>
            <w:r>
              <w:t>B</w:t>
            </w:r>
          </w:p>
        </w:tc>
        <w:tc>
          <w:tcPr>
            <w:tcW w:w="2315" w:type="dxa"/>
            <w:gridSpan w:val="6"/>
            <w:tcBorders>
              <w:top w:val="single" w:sz="4" w:space="0" w:color="auto"/>
              <w:bottom w:val="nil"/>
            </w:tcBorders>
          </w:tcPr>
          <w:p w14:paraId="0AAA99DE" w14:textId="77777777" w:rsidR="00F43DF6" w:rsidRDefault="00F43DF6">
            <w:pPr>
              <w:pStyle w:val="yTableNAm"/>
            </w:pPr>
            <w:r>
              <w:rPr>
                <w:b/>
              </w:rPr>
              <w:t>Recurrent charges</w:t>
            </w:r>
          </w:p>
          <w:p w14:paraId="4DDDA21B" w14:textId="77777777" w:rsidR="00F43DF6" w:rsidRDefault="00F43DF6">
            <w:pPr>
              <w:pStyle w:val="yTableNAm"/>
            </w:pPr>
            <w:r>
              <w:t>Are residents required to pay recurrent charges after permanently vacating?</w:t>
            </w:r>
          </w:p>
          <w:p w14:paraId="4AA0B216" w14:textId="77777777" w:rsidR="00F43DF6" w:rsidRDefault="00F43DF6">
            <w:pPr>
              <w:pStyle w:val="yTableNAm"/>
            </w:pPr>
            <w:r>
              <w:rPr>
                <w:sz w:val="28"/>
                <w:szCs w:val="28"/>
              </w:rPr>
              <w:sym w:font="Wingdings 2" w:char="F0A3"/>
            </w:r>
            <w:r>
              <w:tab/>
              <w:t>Yes</w:t>
            </w:r>
          </w:p>
          <w:p w14:paraId="11DCCC63" w14:textId="77777777" w:rsidR="00F43DF6" w:rsidRDefault="00F43DF6">
            <w:pPr>
              <w:pStyle w:val="yTableNAm"/>
            </w:pPr>
            <w:r>
              <w:rPr>
                <w:sz w:val="28"/>
                <w:szCs w:val="28"/>
              </w:rPr>
              <w:sym w:font="Wingdings 2" w:char="F0A3"/>
            </w:r>
            <w:r>
              <w:tab/>
              <w:t>No</w:t>
            </w:r>
          </w:p>
        </w:tc>
        <w:tc>
          <w:tcPr>
            <w:tcW w:w="3765" w:type="dxa"/>
            <w:gridSpan w:val="14"/>
            <w:tcBorders>
              <w:top w:val="single" w:sz="4" w:space="0" w:color="auto"/>
              <w:bottom w:val="nil"/>
            </w:tcBorders>
          </w:tcPr>
          <w:p w14:paraId="5E99B600" w14:textId="77777777" w:rsidR="00F43DF6" w:rsidRDefault="00F43DF6">
            <w:pPr>
              <w:pStyle w:val="yTableNAm"/>
            </w:pPr>
            <w:r>
              <w:rPr>
                <w:i/>
              </w:rPr>
              <w:t>Tick each box that applies:</w:t>
            </w:r>
          </w:p>
          <w:p w14:paraId="49E7F524" w14:textId="77777777" w:rsidR="00F43DF6" w:rsidRDefault="00F43DF6">
            <w:pPr>
              <w:pStyle w:val="yTableNAm"/>
            </w:pPr>
            <w:r>
              <w:t>Recurrent charges must be paid until the earlier of:</w:t>
            </w:r>
          </w:p>
          <w:p w14:paraId="62B4496E" w14:textId="77777777" w:rsidR="00F43DF6" w:rsidRDefault="00F43DF6">
            <w:pPr>
              <w:pStyle w:val="yTableNAm"/>
            </w:pPr>
            <w:r>
              <w:t>For owner residents:</w:t>
            </w:r>
          </w:p>
          <w:p w14:paraId="3971FB9F" w14:textId="77777777" w:rsidR="00F43DF6" w:rsidRDefault="00F43DF6">
            <w:pPr>
              <w:pStyle w:val="yTableNAm"/>
              <w:ind w:left="589" w:hanging="589"/>
            </w:pPr>
            <w:r>
              <w:rPr>
                <w:sz w:val="28"/>
                <w:szCs w:val="28"/>
              </w:rPr>
              <w:sym w:font="Wingdings 2" w:char="F0A3"/>
            </w:r>
            <w:r>
              <w:tab/>
              <w:t>settlement of the residential premises or within 7 days of a new resident moving into the residential premises.</w:t>
            </w:r>
          </w:p>
          <w:p w14:paraId="64CEC37F" w14:textId="77777777" w:rsidR="00F43DF6" w:rsidRDefault="00F43DF6">
            <w:pPr>
              <w:pStyle w:val="yTableNAm"/>
              <w:tabs>
                <w:tab w:val="right" w:leader="dot" w:pos="3406"/>
              </w:tabs>
              <w:ind w:left="590" w:hanging="590"/>
            </w:pPr>
            <w:r>
              <w:rPr>
                <w:sz w:val="28"/>
                <w:szCs w:val="28"/>
              </w:rPr>
              <w:sym w:font="Wingdings 2" w:char="F0A3"/>
            </w:r>
            <w:r>
              <w:tab/>
              <w:t xml:space="preserve">other </w:t>
            </w:r>
            <w:r>
              <w:rPr>
                <w:i/>
              </w:rPr>
              <w:t>[explain]</w:t>
            </w:r>
          </w:p>
          <w:p w14:paraId="6B2EDCF0" w14:textId="77777777" w:rsidR="00F43DF6" w:rsidRDefault="00F43DF6">
            <w:pPr>
              <w:pStyle w:val="yTableNAm"/>
              <w:tabs>
                <w:tab w:val="right" w:leader="dot" w:pos="3406"/>
              </w:tabs>
            </w:pPr>
            <w:r>
              <w:tab/>
            </w:r>
            <w:r>
              <w:tab/>
            </w:r>
          </w:p>
        </w:tc>
      </w:tr>
      <w:tr w:rsidR="000F5718" w14:paraId="6BAC182F" w14:textId="77777777">
        <w:trPr>
          <w:cantSplit/>
          <w:trHeight w:val="1212"/>
        </w:trPr>
        <w:tc>
          <w:tcPr>
            <w:tcW w:w="724" w:type="dxa"/>
            <w:gridSpan w:val="4"/>
            <w:tcBorders>
              <w:top w:val="nil"/>
              <w:bottom w:val="single" w:sz="4" w:space="0" w:color="auto"/>
            </w:tcBorders>
          </w:tcPr>
          <w:p w14:paraId="24A0E6D5" w14:textId="77777777" w:rsidR="00F43DF6" w:rsidRDefault="00F43DF6">
            <w:pPr>
              <w:pStyle w:val="zyTableNAm"/>
            </w:pPr>
          </w:p>
        </w:tc>
        <w:tc>
          <w:tcPr>
            <w:tcW w:w="2315" w:type="dxa"/>
            <w:gridSpan w:val="6"/>
            <w:tcBorders>
              <w:top w:val="nil"/>
              <w:bottom w:val="single" w:sz="4" w:space="0" w:color="auto"/>
            </w:tcBorders>
          </w:tcPr>
          <w:p w14:paraId="4BC449A0" w14:textId="77777777" w:rsidR="00F43DF6" w:rsidRDefault="00F43DF6">
            <w:pPr>
              <w:pStyle w:val="zyTableNAm"/>
            </w:pPr>
          </w:p>
        </w:tc>
        <w:tc>
          <w:tcPr>
            <w:tcW w:w="3765" w:type="dxa"/>
            <w:gridSpan w:val="14"/>
            <w:tcBorders>
              <w:top w:val="nil"/>
              <w:bottom w:val="single" w:sz="4" w:space="0" w:color="auto"/>
            </w:tcBorders>
          </w:tcPr>
          <w:p w14:paraId="44496D92" w14:textId="77777777" w:rsidR="00F43DF6" w:rsidRDefault="00F43DF6">
            <w:pPr>
              <w:pStyle w:val="yTableNAm"/>
            </w:pPr>
            <w:r>
              <w:t>For non</w:t>
            </w:r>
            <w:r>
              <w:noBreakHyphen/>
              <w:t>owner residents:</w:t>
            </w:r>
          </w:p>
          <w:p w14:paraId="4FFD49D6" w14:textId="77777777" w:rsidR="00F43DF6" w:rsidRDefault="00F43DF6">
            <w:pPr>
              <w:pStyle w:val="yTableNAm"/>
              <w:ind w:left="589" w:hanging="589"/>
            </w:pPr>
            <w:r>
              <w:rPr>
                <w:sz w:val="28"/>
                <w:szCs w:val="28"/>
              </w:rPr>
              <w:sym w:font="Wingdings 2" w:char="F0A3"/>
            </w:r>
            <w:r>
              <w:tab/>
              <w:t xml:space="preserve">3 months after permanently vacating or evidence of death </w:t>
            </w:r>
            <w:r>
              <w:rPr>
                <w:vertAlign w:val="superscript"/>
              </w:rPr>
              <w:t>14</w:t>
            </w:r>
            <w:r>
              <w:t>.</w:t>
            </w:r>
          </w:p>
          <w:p w14:paraId="430681BD" w14:textId="77777777" w:rsidR="00F43DF6" w:rsidRDefault="00F43DF6">
            <w:pPr>
              <w:pStyle w:val="yTableNAm"/>
              <w:ind w:left="589" w:hanging="589"/>
            </w:pPr>
            <w:r>
              <w:rPr>
                <w:sz w:val="28"/>
                <w:szCs w:val="28"/>
              </w:rPr>
              <w:sym w:font="Wingdings 2" w:char="F0A3"/>
            </w:r>
            <w:r>
              <w:tab/>
              <w:t xml:space="preserve">another time (less than 3 months) specified in the contract </w:t>
            </w:r>
            <w:r>
              <w:rPr>
                <w:i/>
              </w:rPr>
              <w:t xml:space="preserve">[specify timeframe] </w:t>
            </w:r>
            <w:r>
              <w:t>……………............</w:t>
            </w:r>
          </w:p>
        </w:tc>
      </w:tr>
      <w:tr w:rsidR="000F5718" w14:paraId="48AB724D" w14:textId="77777777">
        <w:trPr>
          <w:cantSplit/>
          <w:trHeight w:val="1212"/>
        </w:trPr>
        <w:tc>
          <w:tcPr>
            <w:tcW w:w="724" w:type="dxa"/>
            <w:gridSpan w:val="4"/>
            <w:tcBorders>
              <w:top w:val="single" w:sz="4" w:space="0" w:color="auto"/>
              <w:bottom w:val="single" w:sz="4" w:space="0" w:color="auto"/>
            </w:tcBorders>
          </w:tcPr>
          <w:p w14:paraId="4428ABD3" w14:textId="77777777" w:rsidR="00F43DF6" w:rsidRDefault="00F43DF6">
            <w:pPr>
              <w:pStyle w:val="yTableNAm"/>
            </w:pPr>
            <w:r>
              <w:t>C</w:t>
            </w:r>
          </w:p>
        </w:tc>
        <w:tc>
          <w:tcPr>
            <w:tcW w:w="2315" w:type="dxa"/>
            <w:gridSpan w:val="6"/>
            <w:tcBorders>
              <w:top w:val="single" w:sz="4" w:space="0" w:color="auto"/>
              <w:bottom w:val="single" w:sz="4" w:space="0" w:color="auto"/>
            </w:tcBorders>
          </w:tcPr>
          <w:p w14:paraId="67549517" w14:textId="77777777" w:rsidR="00F43DF6" w:rsidRDefault="00F43DF6">
            <w:pPr>
              <w:pStyle w:val="yTableNAm"/>
            </w:pPr>
            <w:r>
              <w:rPr>
                <w:b/>
              </w:rPr>
              <w:t>Refurbishment costs </w:t>
            </w:r>
            <w:r>
              <w:rPr>
                <w:vertAlign w:val="superscript"/>
              </w:rPr>
              <w:t>15</w:t>
            </w:r>
          </w:p>
          <w:p w14:paraId="32E89296" w14:textId="77777777" w:rsidR="00F43DF6" w:rsidRDefault="00F43DF6">
            <w:pPr>
              <w:pStyle w:val="yTableNAm"/>
            </w:pPr>
            <w:r>
              <w:t>Do residents contribute in whole or part to the costs of refurbishment works to the residential premises when permanently vacating?</w:t>
            </w:r>
          </w:p>
          <w:p w14:paraId="1F4C484E" w14:textId="77777777" w:rsidR="00F43DF6" w:rsidRDefault="00F43DF6">
            <w:pPr>
              <w:pStyle w:val="yTableNAm"/>
            </w:pPr>
            <w:r>
              <w:rPr>
                <w:sz w:val="28"/>
                <w:szCs w:val="28"/>
              </w:rPr>
              <w:sym w:font="Wingdings 2" w:char="F0A3"/>
            </w:r>
            <w:r>
              <w:tab/>
              <w:t>Yes</w:t>
            </w:r>
          </w:p>
          <w:p w14:paraId="4C7E9A92" w14:textId="77777777" w:rsidR="00F43DF6" w:rsidRDefault="00F43DF6">
            <w:pPr>
              <w:pStyle w:val="yTableNAm"/>
            </w:pPr>
            <w:r>
              <w:rPr>
                <w:sz w:val="28"/>
                <w:szCs w:val="28"/>
              </w:rPr>
              <w:sym w:font="Wingdings 2" w:char="F0A3"/>
            </w:r>
            <w:r>
              <w:rPr>
                <w:rFonts w:ascii="Arial" w:hAnsi="Arial" w:cs="Arial"/>
              </w:rPr>
              <w:tab/>
            </w:r>
            <w:r>
              <w:t>No</w:t>
            </w:r>
          </w:p>
        </w:tc>
        <w:tc>
          <w:tcPr>
            <w:tcW w:w="3765" w:type="dxa"/>
            <w:gridSpan w:val="14"/>
            <w:tcBorders>
              <w:top w:val="single" w:sz="4" w:space="0" w:color="auto"/>
              <w:bottom w:val="single" w:sz="4" w:space="0" w:color="auto"/>
            </w:tcBorders>
          </w:tcPr>
          <w:p w14:paraId="2FFCC2C2" w14:textId="77777777" w:rsidR="00F43DF6" w:rsidRDefault="00F43DF6">
            <w:pPr>
              <w:pStyle w:val="yTableNAm"/>
            </w:pPr>
            <w:r>
              <w:rPr>
                <w:i/>
              </w:rPr>
              <w:t>If yes, explain how the extent of refurbishment work will be determined and assessed and whether resident contribution is in whole or in part:</w:t>
            </w:r>
          </w:p>
          <w:p w14:paraId="0EC85FA6" w14:textId="77777777" w:rsidR="00F43DF6" w:rsidRDefault="00F43DF6">
            <w:pPr>
              <w:pStyle w:val="yTableNAm"/>
              <w:tabs>
                <w:tab w:val="clear" w:pos="567"/>
                <w:tab w:val="right" w:leader="dot" w:pos="3406"/>
              </w:tabs>
            </w:pPr>
            <w:r>
              <w:tab/>
            </w:r>
          </w:p>
          <w:p w14:paraId="380A2E9C" w14:textId="77777777" w:rsidR="00F43DF6" w:rsidRDefault="00F43DF6">
            <w:pPr>
              <w:pStyle w:val="yTableNAm"/>
              <w:tabs>
                <w:tab w:val="clear" w:pos="567"/>
                <w:tab w:val="right" w:leader="dot" w:pos="3406"/>
              </w:tabs>
            </w:pPr>
            <w:r>
              <w:tab/>
            </w:r>
          </w:p>
          <w:p w14:paraId="79AADF33" w14:textId="77777777" w:rsidR="00F43DF6" w:rsidRDefault="00F43DF6">
            <w:pPr>
              <w:pStyle w:val="yTableNAm"/>
              <w:tabs>
                <w:tab w:val="clear" w:pos="567"/>
                <w:tab w:val="right" w:leader="dot" w:pos="3406"/>
              </w:tabs>
            </w:pPr>
            <w:r>
              <w:tab/>
            </w:r>
          </w:p>
          <w:p w14:paraId="2B41A123" w14:textId="77777777" w:rsidR="00F43DF6" w:rsidRDefault="00F43DF6">
            <w:pPr>
              <w:pStyle w:val="yTableNAm"/>
              <w:tabs>
                <w:tab w:val="clear" w:pos="567"/>
                <w:tab w:val="right" w:leader="dot" w:pos="3406"/>
              </w:tabs>
            </w:pPr>
            <w:r>
              <w:tab/>
            </w:r>
          </w:p>
          <w:p w14:paraId="0FCF8E10" w14:textId="77777777" w:rsidR="00F43DF6" w:rsidRDefault="00F43DF6">
            <w:pPr>
              <w:pStyle w:val="yTableNAm"/>
              <w:tabs>
                <w:tab w:val="clear" w:pos="567"/>
                <w:tab w:val="right" w:leader="dot" w:pos="3406"/>
              </w:tabs>
            </w:pPr>
            <w:r>
              <w:tab/>
            </w:r>
          </w:p>
          <w:p w14:paraId="2889C731" w14:textId="77777777" w:rsidR="00F43DF6" w:rsidRDefault="00F43DF6">
            <w:pPr>
              <w:pStyle w:val="yTableNAm"/>
              <w:tabs>
                <w:tab w:val="clear" w:pos="567"/>
                <w:tab w:val="right" w:leader="dot" w:pos="3406"/>
              </w:tabs>
            </w:pPr>
            <w:r>
              <w:tab/>
            </w:r>
          </w:p>
        </w:tc>
      </w:tr>
      <w:tr w:rsidR="000F5718" w14:paraId="2368EFB6" w14:textId="77777777">
        <w:trPr>
          <w:trHeight w:val="1212"/>
        </w:trPr>
        <w:tc>
          <w:tcPr>
            <w:tcW w:w="724" w:type="dxa"/>
            <w:gridSpan w:val="4"/>
            <w:tcBorders>
              <w:top w:val="single" w:sz="4" w:space="0" w:color="auto"/>
              <w:bottom w:val="single" w:sz="4" w:space="0" w:color="auto"/>
            </w:tcBorders>
          </w:tcPr>
          <w:p w14:paraId="744CC318" w14:textId="77777777" w:rsidR="00F43DF6" w:rsidRDefault="00F43DF6">
            <w:pPr>
              <w:pStyle w:val="yTableNAm"/>
            </w:pPr>
            <w:r>
              <w:t>D</w:t>
            </w:r>
          </w:p>
        </w:tc>
        <w:tc>
          <w:tcPr>
            <w:tcW w:w="2315" w:type="dxa"/>
            <w:gridSpan w:val="6"/>
            <w:tcBorders>
              <w:top w:val="single" w:sz="4" w:space="0" w:color="auto"/>
              <w:bottom w:val="single" w:sz="4" w:space="0" w:color="auto"/>
            </w:tcBorders>
          </w:tcPr>
          <w:p w14:paraId="3FE568BA" w14:textId="77777777" w:rsidR="00F43DF6" w:rsidRDefault="00F43DF6">
            <w:pPr>
              <w:pStyle w:val="yTableNAm"/>
            </w:pPr>
            <w:r>
              <w:rPr>
                <w:b/>
              </w:rPr>
              <w:t>Administrative or reserve fund</w:t>
            </w:r>
          </w:p>
          <w:p w14:paraId="5EEF8EE5" w14:textId="77777777" w:rsidR="00F43DF6" w:rsidRDefault="00F43DF6">
            <w:pPr>
              <w:pStyle w:val="yTableNAm"/>
            </w:pPr>
            <w:r>
              <w:t>Do residents who are permanently vacating pay an exit fee that includes a contribution to an administrative fund or a reserve fund?</w:t>
            </w:r>
          </w:p>
          <w:p w14:paraId="2749D38A" w14:textId="77777777" w:rsidR="00F43DF6" w:rsidRDefault="00F43DF6">
            <w:pPr>
              <w:pStyle w:val="yTableNAm"/>
            </w:pPr>
            <w:r>
              <w:rPr>
                <w:sz w:val="28"/>
                <w:szCs w:val="28"/>
              </w:rPr>
              <w:sym w:font="Wingdings 2" w:char="F0A3"/>
            </w:r>
            <w:r>
              <w:tab/>
              <w:t>Yes</w:t>
            </w:r>
          </w:p>
          <w:p w14:paraId="564521A2" w14:textId="77777777" w:rsidR="00F43DF6" w:rsidRDefault="00F43DF6">
            <w:pPr>
              <w:pStyle w:val="yTableNAm"/>
            </w:pPr>
            <w:r>
              <w:rPr>
                <w:sz w:val="28"/>
                <w:szCs w:val="28"/>
              </w:rPr>
              <w:sym w:font="Wingdings 2" w:char="F0A3"/>
            </w:r>
            <w:r>
              <w:tab/>
              <w:t>No</w:t>
            </w:r>
          </w:p>
          <w:p w14:paraId="35282F26" w14:textId="77777777" w:rsidR="00F43DF6" w:rsidRDefault="00F43DF6">
            <w:pPr>
              <w:pStyle w:val="yTableNAm"/>
            </w:pPr>
            <w:r>
              <w:rPr>
                <w:i/>
              </w:rPr>
              <w:t>[Provide further information about reserve fund contributions at item 11]</w:t>
            </w:r>
          </w:p>
        </w:tc>
        <w:tc>
          <w:tcPr>
            <w:tcW w:w="3765" w:type="dxa"/>
            <w:gridSpan w:val="14"/>
            <w:tcBorders>
              <w:top w:val="single" w:sz="4" w:space="0" w:color="auto"/>
              <w:bottom w:val="single" w:sz="4" w:space="0" w:color="auto"/>
            </w:tcBorders>
          </w:tcPr>
          <w:p w14:paraId="61A5A2D7" w14:textId="77777777" w:rsidR="00F43DF6" w:rsidRDefault="00F43DF6">
            <w:pPr>
              <w:pStyle w:val="yTableNAm"/>
            </w:pPr>
            <w:r>
              <w:rPr>
                <w:i/>
              </w:rPr>
              <w:t>If the residential premises is comprised in a scheme plan registered under the Strata Titles Act 1985 or the Community Titles Act 2018, information about an exit fee under the Retirement Villages Act 1992 must include any contribution payable in respect of an administrative fund or reserve fund under the Strata Titles Act 1985 or the Community Titles Act 2018:</w:t>
            </w:r>
          </w:p>
          <w:p w14:paraId="2A64EA5F" w14:textId="77777777" w:rsidR="00F43DF6" w:rsidRDefault="00F43DF6">
            <w:pPr>
              <w:pStyle w:val="yTableNAm"/>
              <w:tabs>
                <w:tab w:val="clear" w:pos="567"/>
                <w:tab w:val="right" w:leader="dot" w:pos="3406"/>
              </w:tabs>
            </w:pPr>
            <w:r>
              <w:tab/>
            </w:r>
          </w:p>
          <w:p w14:paraId="7C80174C" w14:textId="77777777" w:rsidR="00F43DF6" w:rsidRDefault="00F43DF6">
            <w:pPr>
              <w:pStyle w:val="yTableNAm"/>
              <w:tabs>
                <w:tab w:val="clear" w:pos="567"/>
                <w:tab w:val="right" w:leader="dot" w:pos="3406"/>
              </w:tabs>
            </w:pPr>
            <w:r>
              <w:tab/>
            </w:r>
          </w:p>
          <w:p w14:paraId="590AC82D" w14:textId="77777777" w:rsidR="00F43DF6" w:rsidRDefault="00F43DF6">
            <w:pPr>
              <w:pStyle w:val="yTableNAm"/>
              <w:tabs>
                <w:tab w:val="clear" w:pos="567"/>
                <w:tab w:val="right" w:leader="dot" w:pos="3406"/>
              </w:tabs>
            </w:pPr>
            <w:r>
              <w:tab/>
            </w:r>
          </w:p>
          <w:p w14:paraId="0DAE5312" w14:textId="77777777" w:rsidR="00F43DF6" w:rsidRDefault="00F43DF6">
            <w:pPr>
              <w:pStyle w:val="yTableNAm"/>
              <w:tabs>
                <w:tab w:val="clear" w:pos="567"/>
                <w:tab w:val="right" w:leader="dot" w:pos="3406"/>
              </w:tabs>
            </w:pPr>
            <w:r>
              <w:tab/>
            </w:r>
          </w:p>
          <w:p w14:paraId="73B5A284" w14:textId="77777777" w:rsidR="00F43DF6" w:rsidRDefault="00F43DF6">
            <w:pPr>
              <w:pStyle w:val="yTableNAm"/>
              <w:tabs>
                <w:tab w:val="clear" w:pos="567"/>
                <w:tab w:val="right" w:leader="dot" w:pos="3406"/>
              </w:tabs>
            </w:pPr>
            <w:r>
              <w:lastRenderedPageBreak/>
              <w:tab/>
            </w:r>
          </w:p>
          <w:p w14:paraId="1A289F03" w14:textId="77777777" w:rsidR="00F43DF6" w:rsidRDefault="00F43DF6">
            <w:pPr>
              <w:pStyle w:val="yTableNAm"/>
              <w:tabs>
                <w:tab w:val="clear" w:pos="567"/>
                <w:tab w:val="right" w:leader="dot" w:pos="3406"/>
              </w:tabs>
            </w:pPr>
            <w:r>
              <w:tab/>
            </w:r>
          </w:p>
        </w:tc>
      </w:tr>
      <w:tr w:rsidR="000F5718" w14:paraId="6C98555F" w14:textId="77777777">
        <w:trPr>
          <w:cantSplit/>
          <w:trHeight w:val="716"/>
        </w:trPr>
        <w:tc>
          <w:tcPr>
            <w:tcW w:w="724" w:type="dxa"/>
            <w:gridSpan w:val="4"/>
            <w:vMerge w:val="restart"/>
            <w:tcBorders>
              <w:top w:val="single" w:sz="4" w:space="0" w:color="auto"/>
            </w:tcBorders>
          </w:tcPr>
          <w:p w14:paraId="0BC0E6BF" w14:textId="77777777" w:rsidR="00F43DF6" w:rsidRDefault="00F43DF6">
            <w:pPr>
              <w:pStyle w:val="yTableNAm"/>
            </w:pPr>
            <w:r>
              <w:lastRenderedPageBreak/>
              <w:t>E</w:t>
            </w:r>
          </w:p>
        </w:tc>
        <w:tc>
          <w:tcPr>
            <w:tcW w:w="2315" w:type="dxa"/>
            <w:gridSpan w:val="6"/>
            <w:vMerge w:val="restart"/>
            <w:tcBorders>
              <w:top w:val="single" w:sz="4" w:space="0" w:color="auto"/>
            </w:tcBorders>
          </w:tcPr>
          <w:p w14:paraId="0260E7C3" w14:textId="77777777" w:rsidR="00F43DF6" w:rsidRDefault="00F43DF6">
            <w:pPr>
              <w:pStyle w:val="yTableNAm"/>
            </w:pPr>
            <w:r>
              <w:rPr>
                <w:b/>
              </w:rPr>
              <w:t>Other amounts deducted</w:t>
            </w:r>
          </w:p>
          <w:p w14:paraId="5AA7C40F" w14:textId="77777777" w:rsidR="00F43DF6" w:rsidRDefault="00F43DF6">
            <w:pPr>
              <w:pStyle w:val="yTableNAm"/>
            </w:pPr>
            <w:r>
              <w:t>Are there any other amounts payable to the owner / administering body that will be deducted from the amount of premium repayable to the resident?</w:t>
            </w:r>
          </w:p>
          <w:p w14:paraId="71195156" w14:textId="77777777" w:rsidR="00F43DF6" w:rsidRDefault="00F43DF6">
            <w:pPr>
              <w:pStyle w:val="yTableNAm"/>
            </w:pPr>
            <w:r>
              <w:rPr>
                <w:sz w:val="28"/>
                <w:szCs w:val="28"/>
              </w:rPr>
              <w:sym w:font="Wingdings 2" w:char="F0A3"/>
            </w:r>
            <w:r>
              <w:tab/>
              <w:t>Yes</w:t>
            </w:r>
          </w:p>
          <w:p w14:paraId="73523192" w14:textId="77777777" w:rsidR="00F43DF6" w:rsidRDefault="00F43DF6">
            <w:pPr>
              <w:pStyle w:val="yTableNAm"/>
            </w:pPr>
            <w:r>
              <w:rPr>
                <w:sz w:val="28"/>
                <w:szCs w:val="28"/>
              </w:rPr>
              <w:sym w:font="Wingdings 2" w:char="F0A3"/>
            </w:r>
            <w:r>
              <w:tab/>
              <w:t>No</w:t>
            </w:r>
          </w:p>
        </w:tc>
        <w:tc>
          <w:tcPr>
            <w:tcW w:w="3765" w:type="dxa"/>
            <w:gridSpan w:val="14"/>
            <w:tcBorders>
              <w:top w:val="single" w:sz="4" w:space="0" w:color="auto"/>
              <w:bottom w:val="single" w:sz="4" w:space="0" w:color="auto"/>
            </w:tcBorders>
          </w:tcPr>
          <w:p w14:paraId="3344AC72" w14:textId="77777777" w:rsidR="00F43DF6" w:rsidRDefault="00F43DF6">
            <w:pPr>
              <w:pStyle w:val="yTableNAm"/>
            </w:pPr>
            <w:r>
              <w:rPr>
                <w:i/>
              </w:rPr>
              <w:t>If yes, list the expenses and if known, the amounts:</w:t>
            </w:r>
          </w:p>
        </w:tc>
      </w:tr>
      <w:tr w:rsidR="000F5718" w14:paraId="2E5D4BE8" w14:textId="77777777">
        <w:trPr>
          <w:cantSplit/>
          <w:trHeight w:val="20"/>
        </w:trPr>
        <w:tc>
          <w:tcPr>
            <w:tcW w:w="724" w:type="dxa"/>
            <w:gridSpan w:val="4"/>
            <w:vMerge/>
          </w:tcPr>
          <w:p w14:paraId="2B10140D" w14:textId="77777777" w:rsidR="00F43DF6" w:rsidRDefault="00F43DF6">
            <w:pPr>
              <w:pStyle w:val="zyTableNAm"/>
            </w:pPr>
          </w:p>
        </w:tc>
        <w:tc>
          <w:tcPr>
            <w:tcW w:w="2315" w:type="dxa"/>
            <w:gridSpan w:val="6"/>
            <w:vMerge/>
          </w:tcPr>
          <w:p w14:paraId="22DDF7FD" w14:textId="77777777" w:rsidR="00F43DF6" w:rsidRDefault="00F43DF6">
            <w:pPr>
              <w:pStyle w:val="zyTableNAm"/>
              <w:rPr>
                <w:b/>
              </w:rPr>
            </w:pPr>
          </w:p>
        </w:tc>
        <w:tc>
          <w:tcPr>
            <w:tcW w:w="1882" w:type="dxa"/>
            <w:gridSpan w:val="10"/>
            <w:tcBorders>
              <w:top w:val="single" w:sz="4" w:space="0" w:color="auto"/>
              <w:bottom w:val="single" w:sz="4" w:space="0" w:color="auto"/>
            </w:tcBorders>
          </w:tcPr>
          <w:p w14:paraId="387F6067" w14:textId="77777777" w:rsidR="00F43DF6" w:rsidRDefault="00F43DF6">
            <w:pPr>
              <w:pStyle w:val="yTableNAm"/>
              <w:jc w:val="center"/>
            </w:pPr>
            <w:r>
              <w:rPr>
                <w:b/>
              </w:rPr>
              <w:t>Expenses</w:t>
            </w:r>
          </w:p>
        </w:tc>
        <w:tc>
          <w:tcPr>
            <w:tcW w:w="1883" w:type="dxa"/>
            <w:gridSpan w:val="4"/>
            <w:tcBorders>
              <w:top w:val="single" w:sz="4" w:space="0" w:color="auto"/>
              <w:bottom w:val="single" w:sz="4" w:space="0" w:color="auto"/>
            </w:tcBorders>
          </w:tcPr>
          <w:p w14:paraId="09A231CD" w14:textId="77777777" w:rsidR="00F43DF6" w:rsidRDefault="00F43DF6">
            <w:pPr>
              <w:pStyle w:val="yTableNAm"/>
              <w:jc w:val="center"/>
            </w:pPr>
            <w:r>
              <w:rPr>
                <w:b/>
              </w:rPr>
              <w:t>Amounts</w:t>
            </w:r>
          </w:p>
        </w:tc>
      </w:tr>
      <w:tr w:rsidR="000F5718" w14:paraId="34B6414D" w14:textId="77777777">
        <w:trPr>
          <w:cantSplit/>
          <w:trHeight w:val="20"/>
        </w:trPr>
        <w:tc>
          <w:tcPr>
            <w:tcW w:w="724" w:type="dxa"/>
            <w:gridSpan w:val="4"/>
            <w:vMerge/>
          </w:tcPr>
          <w:p w14:paraId="4C35D33B" w14:textId="77777777" w:rsidR="00F43DF6" w:rsidRDefault="00F43DF6">
            <w:pPr>
              <w:pStyle w:val="zyTableNAm"/>
            </w:pPr>
          </w:p>
        </w:tc>
        <w:tc>
          <w:tcPr>
            <w:tcW w:w="2315" w:type="dxa"/>
            <w:gridSpan w:val="6"/>
            <w:vMerge/>
          </w:tcPr>
          <w:p w14:paraId="47F55101" w14:textId="77777777" w:rsidR="00F43DF6" w:rsidRDefault="00F43DF6">
            <w:pPr>
              <w:pStyle w:val="zyTableNAm"/>
              <w:rPr>
                <w:b/>
              </w:rPr>
            </w:pPr>
          </w:p>
        </w:tc>
        <w:tc>
          <w:tcPr>
            <w:tcW w:w="1882" w:type="dxa"/>
            <w:gridSpan w:val="10"/>
            <w:tcBorders>
              <w:top w:val="single" w:sz="4" w:space="0" w:color="auto"/>
              <w:bottom w:val="single" w:sz="4" w:space="0" w:color="auto"/>
            </w:tcBorders>
          </w:tcPr>
          <w:p w14:paraId="293173A6" w14:textId="77777777" w:rsidR="00F43DF6" w:rsidRDefault="00F43DF6">
            <w:pPr>
              <w:pStyle w:val="zyTableNAm"/>
              <w:spacing w:before="0"/>
            </w:pPr>
          </w:p>
        </w:tc>
        <w:tc>
          <w:tcPr>
            <w:tcW w:w="1883" w:type="dxa"/>
            <w:gridSpan w:val="4"/>
            <w:tcBorders>
              <w:top w:val="single" w:sz="4" w:space="0" w:color="auto"/>
              <w:bottom w:val="single" w:sz="4" w:space="0" w:color="auto"/>
            </w:tcBorders>
          </w:tcPr>
          <w:p w14:paraId="692E6A70" w14:textId="77777777" w:rsidR="00F43DF6" w:rsidRDefault="00F43DF6">
            <w:pPr>
              <w:pStyle w:val="yTableNAm"/>
            </w:pPr>
          </w:p>
        </w:tc>
      </w:tr>
      <w:tr w:rsidR="000F5718" w14:paraId="20F54610" w14:textId="77777777">
        <w:trPr>
          <w:cantSplit/>
          <w:trHeight w:val="20"/>
        </w:trPr>
        <w:tc>
          <w:tcPr>
            <w:tcW w:w="724" w:type="dxa"/>
            <w:gridSpan w:val="4"/>
            <w:vMerge/>
          </w:tcPr>
          <w:p w14:paraId="4EF3EF0E" w14:textId="77777777" w:rsidR="00F43DF6" w:rsidRDefault="00F43DF6">
            <w:pPr>
              <w:pStyle w:val="zyTableNAm"/>
            </w:pPr>
          </w:p>
        </w:tc>
        <w:tc>
          <w:tcPr>
            <w:tcW w:w="2315" w:type="dxa"/>
            <w:gridSpan w:val="6"/>
            <w:vMerge/>
          </w:tcPr>
          <w:p w14:paraId="7F26BBE2" w14:textId="77777777" w:rsidR="00F43DF6" w:rsidRDefault="00F43DF6">
            <w:pPr>
              <w:pStyle w:val="zyTableNAm"/>
              <w:rPr>
                <w:b/>
              </w:rPr>
            </w:pPr>
          </w:p>
        </w:tc>
        <w:tc>
          <w:tcPr>
            <w:tcW w:w="1882" w:type="dxa"/>
            <w:gridSpan w:val="10"/>
            <w:tcBorders>
              <w:top w:val="single" w:sz="4" w:space="0" w:color="auto"/>
              <w:bottom w:val="single" w:sz="4" w:space="0" w:color="auto"/>
            </w:tcBorders>
          </w:tcPr>
          <w:p w14:paraId="0C02B81A" w14:textId="77777777" w:rsidR="00F43DF6" w:rsidRDefault="00F43DF6">
            <w:pPr>
              <w:pStyle w:val="zyTableNAm"/>
              <w:spacing w:before="0"/>
            </w:pPr>
          </w:p>
        </w:tc>
        <w:tc>
          <w:tcPr>
            <w:tcW w:w="1883" w:type="dxa"/>
            <w:gridSpan w:val="4"/>
            <w:tcBorders>
              <w:top w:val="single" w:sz="4" w:space="0" w:color="auto"/>
              <w:bottom w:val="single" w:sz="4" w:space="0" w:color="auto"/>
            </w:tcBorders>
          </w:tcPr>
          <w:p w14:paraId="5F5D7F9B" w14:textId="77777777" w:rsidR="00F43DF6" w:rsidRDefault="00F43DF6">
            <w:pPr>
              <w:pStyle w:val="yTableNAm"/>
            </w:pPr>
          </w:p>
        </w:tc>
      </w:tr>
      <w:tr w:rsidR="000F5718" w14:paraId="5E31ED91" w14:textId="77777777">
        <w:trPr>
          <w:cantSplit/>
          <w:trHeight w:val="57"/>
        </w:trPr>
        <w:tc>
          <w:tcPr>
            <w:tcW w:w="724" w:type="dxa"/>
            <w:gridSpan w:val="4"/>
            <w:vMerge/>
          </w:tcPr>
          <w:p w14:paraId="7C8D84BD" w14:textId="77777777" w:rsidR="00F43DF6" w:rsidRDefault="00F43DF6">
            <w:pPr>
              <w:pStyle w:val="zyTableNAm"/>
            </w:pPr>
          </w:p>
        </w:tc>
        <w:tc>
          <w:tcPr>
            <w:tcW w:w="2315" w:type="dxa"/>
            <w:gridSpan w:val="6"/>
            <w:vMerge/>
          </w:tcPr>
          <w:p w14:paraId="5C2A37F3" w14:textId="77777777" w:rsidR="00F43DF6" w:rsidRDefault="00F43DF6">
            <w:pPr>
              <w:pStyle w:val="zyTableNAm"/>
              <w:rPr>
                <w:b/>
              </w:rPr>
            </w:pPr>
          </w:p>
        </w:tc>
        <w:tc>
          <w:tcPr>
            <w:tcW w:w="1882" w:type="dxa"/>
            <w:gridSpan w:val="10"/>
            <w:tcBorders>
              <w:top w:val="single" w:sz="4" w:space="0" w:color="auto"/>
              <w:bottom w:val="single" w:sz="4" w:space="0" w:color="auto"/>
            </w:tcBorders>
          </w:tcPr>
          <w:p w14:paraId="5AB157B1" w14:textId="77777777" w:rsidR="00F43DF6" w:rsidRDefault="00F43DF6">
            <w:pPr>
              <w:pStyle w:val="zyTableNAm"/>
              <w:spacing w:before="0"/>
            </w:pPr>
          </w:p>
        </w:tc>
        <w:tc>
          <w:tcPr>
            <w:tcW w:w="1883" w:type="dxa"/>
            <w:gridSpan w:val="4"/>
            <w:tcBorders>
              <w:top w:val="single" w:sz="4" w:space="0" w:color="auto"/>
            </w:tcBorders>
          </w:tcPr>
          <w:p w14:paraId="607E0926" w14:textId="77777777" w:rsidR="00F43DF6" w:rsidRDefault="00F43DF6">
            <w:pPr>
              <w:pStyle w:val="yTableNAm"/>
            </w:pPr>
          </w:p>
        </w:tc>
      </w:tr>
      <w:tr w:rsidR="000F5718" w14:paraId="060A2BA6" w14:textId="77777777">
        <w:trPr>
          <w:cantSplit/>
          <w:trHeight w:val="20"/>
        </w:trPr>
        <w:tc>
          <w:tcPr>
            <w:tcW w:w="724" w:type="dxa"/>
            <w:gridSpan w:val="4"/>
            <w:vMerge/>
          </w:tcPr>
          <w:p w14:paraId="3C73A9B2" w14:textId="77777777" w:rsidR="00F43DF6" w:rsidRDefault="00F43DF6">
            <w:pPr>
              <w:pStyle w:val="zyTableNAm"/>
            </w:pPr>
          </w:p>
        </w:tc>
        <w:tc>
          <w:tcPr>
            <w:tcW w:w="2315" w:type="dxa"/>
            <w:gridSpan w:val="6"/>
            <w:vMerge/>
          </w:tcPr>
          <w:p w14:paraId="3C41D939" w14:textId="77777777" w:rsidR="00F43DF6" w:rsidRDefault="00F43DF6">
            <w:pPr>
              <w:pStyle w:val="zyTableNAm"/>
              <w:rPr>
                <w:b/>
              </w:rPr>
            </w:pPr>
          </w:p>
        </w:tc>
        <w:tc>
          <w:tcPr>
            <w:tcW w:w="1882" w:type="dxa"/>
            <w:gridSpan w:val="10"/>
            <w:tcBorders>
              <w:top w:val="single" w:sz="4" w:space="0" w:color="auto"/>
              <w:bottom w:val="single" w:sz="4" w:space="0" w:color="auto"/>
            </w:tcBorders>
          </w:tcPr>
          <w:p w14:paraId="45372517" w14:textId="77777777" w:rsidR="00F43DF6" w:rsidRDefault="00F43DF6">
            <w:pPr>
              <w:pStyle w:val="zyTableNAm"/>
              <w:spacing w:before="0"/>
            </w:pPr>
          </w:p>
        </w:tc>
        <w:tc>
          <w:tcPr>
            <w:tcW w:w="1883" w:type="dxa"/>
            <w:gridSpan w:val="4"/>
          </w:tcPr>
          <w:p w14:paraId="6F96C4D6" w14:textId="77777777" w:rsidR="00F43DF6" w:rsidRDefault="00F43DF6">
            <w:pPr>
              <w:pStyle w:val="yTableNAm"/>
            </w:pPr>
          </w:p>
        </w:tc>
      </w:tr>
      <w:tr w:rsidR="000F5718" w14:paraId="01947CC1" w14:textId="77777777">
        <w:trPr>
          <w:cantSplit/>
          <w:trHeight w:val="630"/>
        </w:trPr>
        <w:tc>
          <w:tcPr>
            <w:tcW w:w="724" w:type="dxa"/>
            <w:gridSpan w:val="4"/>
            <w:vMerge/>
            <w:tcBorders>
              <w:bottom w:val="single" w:sz="4" w:space="0" w:color="auto"/>
            </w:tcBorders>
          </w:tcPr>
          <w:p w14:paraId="4F3933FB" w14:textId="77777777" w:rsidR="00F43DF6" w:rsidRDefault="00F43DF6">
            <w:pPr>
              <w:pStyle w:val="zyTableNAm"/>
            </w:pPr>
          </w:p>
        </w:tc>
        <w:tc>
          <w:tcPr>
            <w:tcW w:w="2315" w:type="dxa"/>
            <w:gridSpan w:val="6"/>
            <w:vMerge/>
            <w:tcBorders>
              <w:bottom w:val="single" w:sz="4" w:space="0" w:color="auto"/>
            </w:tcBorders>
          </w:tcPr>
          <w:p w14:paraId="608BF242" w14:textId="77777777" w:rsidR="00F43DF6" w:rsidRDefault="00F43DF6">
            <w:pPr>
              <w:pStyle w:val="zyTableNAm"/>
              <w:rPr>
                <w:b/>
              </w:rPr>
            </w:pPr>
          </w:p>
        </w:tc>
        <w:tc>
          <w:tcPr>
            <w:tcW w:w="3765" w:type="dxa"/>
            <w:gridSpan w:val="14"/>
            <w:tcBorders>
              <w:top w:val="single" w:sz="4" w:space="0" w:color="auto"/>
              <w:bottom w:val="single" w:sz="4" w:space="0" w:color="auto"/>
            </w:tcBorders>
          </w:tcPr>
          <w:p w14:paraId="73D9B227" w14:textId="77777777" w:rsidR="00F43DF6" w:rsidRDefault="00F43DF6">
            <w:pPr>
              <w:pStyle w:val="yTableNAm"/>
            </w:pPr>
          </w:p>
        </w:tc>
      </w:tr>
      <w:tr w:rsidR="000F5718" w14:paraId="08EF06AB" w14:textId="77777777">
        <w:trPr>
          <w:cantSplit/>
          <w:trHeight w:val="487"/>
        </w:trPr>
        <w:tc>
          <w:tcPr>
            <w:tcW w:w="6804" w:type="dxa"/>
            <w:gridSpan w:val="24"/>
            <w:tcBorders>
              <w:top w:val="single" w:sz="4" w:space="0" w:color="auto"/>
              <w:bottom w:val="single" w:sz="4" w:space="0" w:color="auto"/>
            </w:tcBorders>
          </w:tcPr>
          <w:p w14:paraId="3882B1E2" w14:textId="77777777" w:rsidR="00F43DF6" w:rsidRDefault="00F43DF6">
            <w:pPr>
              <w:pStyle w:val="yTableNAm"/>
              <w:keepNext/>
              <w:ind w:left="590" w:hanging="590"/>
            </w:pPr>
            <w:r>
              <w:rPr>
                <w:b/>
              </w:rPr>
              <w:t>8.</w:t>
            </w:r>
            <w:r>
              <w:rPr>
                <w:b/>
              </w:rPr>
              <w:tab/>
              <w:t>Arrangements for marketing, releasing or selling the residential premises</w:t>
            </w:r>
          </w:p>
        </w:tc>
      </w:tr>
      <w:tr w:rsidR="000F5718" w14:paraId="6D86FB4B" w14:textId="77777777">
        <w:trPr>
          <w:cantSplit/>
          <w:trHeight w:val="487"/>
        </w:trPr>
        <w:tc>
          <w:tcPr>
            <w:tcW w:w="724" w:type="dxa"/>
            <w:gridSpan w:val="4"/>
            <w:tcBorders>
              <w:top w:val="single" w:sz="4" w:space="0" w:color="auto"/>
              <w:bottom w:val="nil"/>
            </w:tcBorders>
          </w:tcPr>
          <w:p w14:paraId="54DF8BB6" w14:textId="77777777" w:rsidR="00F43DF6" w:rsidRDefault="00F43DF6">
            <w:pPr>
              <w:pStyle w:val="yTableNAm"/>
            </w:pPr>
            <w:r>
              <w:t>A</w:t>
            </w:r>
          </w:p>
        </w:tc>
        <w:tc>
          <w:tcPr>
            <w:tcW w:w="2315" w:type="dxa"/>
            <w:gridSpan w:val="6"/>
            <w:tcBorders>
              <w:top w:val="single" w:sz="4" w:space="0" w:color="auto"/>
              <w:bottom w:val="nil"/>
            </w:tcBorders>
          </w:tcPr>
          <w:p w14:paraId="1EFFAACC" w14:textId="77777777" w:rsidR="00F43DF6" w:rsidRDefault="00F43DF6">
            <w:pPr>
              <w:pStyle w:val="yTableNAm"/>
            </w:pPr>
            <w:r>
              <w:t>Are residents liable to pay an amount towards expenses incurred for marketing, advertising, re</w:t>
            </w:r>
            <w:r>
              <w:noBreakHyphen/>
              <w:t>leasing or selling the residential premises that they occupied:</w:t>
            </w:r>
          </w:p>
          <w:p w14:paraId="51481A3E" w14:textId="77777777" w:rsidR="00F43DF6" w:rsidRDefault="00F43DF6">
            <w:pPr>
              <w:pStyle w:val="yTableNAm"/>
            </w:pPr>
            <w:r>
              <w:rPr>
                <w:sz w:val="28"/>
                <w:szCs w:val="28"/>
              </w:rPr>
              <w:sym w:font="Wingdings 2" w:char="F0A3"/>
            </w:r>
            <w:r>
              <w:tab/>
              <w:t>Yes</w:t>
            </w:r>
          </w:p>
          <w:p w14:paraId="562396F6" w14:textId="77777777" w:rsidR="00F43DF6" w:rsidRDefault="00F43DF6">
            <w:pPr>
              <w:pStyle w:val="yTableNAm"/>
            </w:pPr>
            <w:r>
              <w:rPr>
                <w:sz w:val="28"/>
                <w:szCs w:val="28"/>
              </w:rPr>
              <w:sym w:font="Wingdings 2" w:char="F0A3"/>
            </w:r>
            <w:r>
              <w:tab/>
              <w:t xml:space="preserve">No </w:t>
            </w:r>
          </w:p>
          <w:p w14:paraId="2E633E6C" w14:textId="77777777" w:rsidR="00F43DF6" w:rsidRDefault="00F43DF6">
            <w:pPr>
              <w:pStyle w:val="yTableNAm"/>
              <w:rPr>
                <w:i/>
              </w:rPr>
            </w:pPr>
            <w:r>
              <w:rPr>
                <w:i/>
              </w:rPr>
              <w:t>[If no, move to item 9]</w:t>
            </w:r>
          </w:p>
        </w:tc>
        <w:tc>
          <w:tcPr>
            <w:tcW w:w="3765" w:type="dxa"/>
            <w:gridSpan w:val="14"/>
            <w:tcBorders>
              <w:top w:val="single" w:sz="4" w:space="0" w:color="auto"/>
              <w:bottom w:val="nil"/>
            </w:tcBorders>
          </w:tcPr>
          <w:p w14:paraId="305E9405" w14:textId="77777777" w:rsidR="00F43DF6" w:rsidRDefault="00F43DF6">
            <w:pPr>
              <w:pStyle w:val="yTableNAm"/>
            </w:pPr>
            <w:r>
              <w:rPr>
                <w:rFonts w:eastAsia="MS Gothic"/>
                <w:i/>
              </w:rPr>
              <w:t>Tick each box that applies:</w:t>
            </w:r>
          </w:p>
          <w:p w14:paraId="3761550A" w14:textId="77777777" w:rsidR="00F43DF6" w:rsidRDefault="00F43DF6">
            <w:pPr>
              <w:pStyle w:val="yTableNAm"/>
              <w:ind w:left="575" w:hanging="575"/>
            </w:pPr>
            <w:r>
              <w:rPr>
                <w:sz w:val="28"/>
                <w:szCs w:val="28"/>
              </w:rPr>
              <w:sym w:font="Wingdings 2" w:char="F0A3"/>
            </w:r>
            <w:r>
              <w:tab/>
              <w:t>The administering body manages this process itself</w:t>
            </w:r>
          </w:p>
          <w:p w14:paraId="2C083694" w14:textId="77777777" w:rsidR="00F43DF6" w:rsidRDefault="00F43DF6">
            <w:pPr>
              <w:pStyle w:val="yTableNAm"/>
              <w:ind w:left="575" w:hanging="575"/>
            </w:pPr>
            <w:r>
              <w:rPr>
                <w:sz w:val="28"/>
                <w:szCs w:val="28"/>
              </w:rPr>
              <w:sym w:font="Wingdings 2" w:char="F0A3"/>
            </w:r>
            <w:r>
              <w:tab/>
              <w:t>The administering body may appoint one or more real estate agents to re</w:t>
            </w:r>
            <w:r>
              <w:noBreakHyphen/>
              <w:t>lease/sell the residential premises on:</w:t>
            </w:r>
          </w:p>
          <w:p w14:paraId="52228C5A" w14:textId="77777777" w:rsidR="00F43DF6" w:rsidRDefault="00F43DF6">
            <w:pPr>
              <w:pStyle w:val="yTableNAm"/>
              <w:tabs>
                <w:tab w:val="left" w:pos="1139"/>
              </w:tabs>
            </w:pPr>
            <w:r>
              <w:tab/>
            </w:r>
            <w:r>
              <w:rPr>
                <w:sz w:val="28"/>
                <w:szCs w:val="28"/>
              </w:rPr>
              <w:sym w:font="Wingdings 2" w:char="F0A3"/>
            </w:r>
            <w:r>
              <w:tab/>
              <w:t>an exclusive basis</w:t>
            </w:r>
          </w:p>
          <w:p w14:paraId="126F4891" w14:textId="77777777" w:rsidR="00F43DF6" w:rsidRDefault="00F43DF6">
            <w:pPr>
              <w:pStyle w:val="yTableNAm"/>
              <w:tabs>
                <w:tab w:val="left" w:pos="1139"/>
              </w:tabs>
            </w:pPr>
            <w:r>
              <w:tab/>
            </w:r>
            <w:r>
              <w:rPr>
                <w:sz w:val="28"/>
                <w:szCs w:val="28"/>
              </w:rPr>
              <w:sym w:font="Wingdings 2" w:char="F0A3"/>
            </w:r>
            <w:r>
              <w:tab/>
              <w:t>a non</w:t>
            </w:r>
            <w:r>
              <w:noBreakHyphen/>
              <w:t>exclusive basis</w:t>
            </w:r>
          </w:p>
          <w:p w14:paraId="523F9D6B" w14:textId="77777777" w:rsidR="00F43DF6" w:rsidRDefault="00F43DF6">
            <w:pPr>
              <w:pStyle w:val="yTableNAm"/>
              <w:ind w:left="575" w:hanging="575"/>
            </w:pPr>
            <w:r>
              <w:rPr>
                <w:sz w:val="28"/>
                <w:szCs w:val="28"/>
              </w:rPr>
              <w:sym w:font="Wingdings 2" w:char="F0A3"/>
            </w:r>
            <w:r>
              <w:tab/>
              <w:t>Residents may appoint their own agent</w:t>
            </w:r>
          </w:p>
        </w:tc>
      </w:tr>
      <w:tr w:rsidR="000F5718" w14:paraId="7AC27620" w14:textId="77777777">
        <w:trPr>
          <w:cantSplit/>
          <w:trHeight w:val="487"/>
        </w:trPr>
        <w:tc>
          <w:tcPr>
            <w:tcW w:w="724" w:type="dxa"/>
            <w:gridSpan w:val="4"/>
            <w:tcBorders>
              <w:top w:val="nil"/>
              <w:bottom w:val="nil"/>
            </w:tcBorders>
          </w:tcPr>
          <w:p w14:paraId="6E635BE3" w14:textId="77777777" w:rsidR="00F43DF6" w:rsidRDefault="00F43DF6">
            <w:pPr>
              <w:pStyle w:val="zyTableNAm"/>
            </w:pPr>
          </w:p>
        </w:tc>
        <w:tc>
          <w:tcPr>
            <w:tcW w:w="2315" w:type="dxa"/>
            <w:gridSpan w:val="6"/>
            <w:tcBorders>
              <w:top w:val="nil"/>
              <w:bottom w:val="nil"/>
            </w:tcBorders>
          </w:tcPr>
          <w:p w14:paraId="74C9062D" w14:textId="77777777" w:rsidR="00F43DF6" w:rsidRDefault="00F43DF6">
            <w:pPr>
              <w:pStyle w:val="zyTableNAm"/>
            </w:pPr>
          </w:p>
        </w:tc>
        <w:tc>
          <w:tcPr>
            <w:tcW w:w="3765" w:type="dxa"/>
            <w:gridSpan w:val="14"/>
            <w:tcBorders>
              <w:top w:val="nil"/>
              <w:bottom w:val="nil"/>
            </w:tcBorders>
          </w:tcPr>
          <w:p w14:paraId="5EFEF025" w14:textId="77777777" w:rsidR="00F43DF6" w:rsidRDefault="00F43DF6">
            <w:pPr>
              <w:pStyle w:val="yTableNAm"/>
              <w:ind w:left="567" w:hanging="567"/>
            </w:pPr>
            <w:r>
              <w:rPr>
                <w:sz w:val="28"/>
                <w:szCs w:val="28"/>
              </w:rPr>
              <w:sym w:font="Wingdings 2" w:char="F0A3"/>
            </w:r>
            <w:r>
              <w:tab/>
              <w:t>Residents may not appoint their own agent but may nominate an agent that may then be appointed by the administering body:</w:t>
            </w:r>
          </w:p>
          <w:p w14:paraId="754FA8C2" w14:textId="77777777" w:rsidR="00F43DF6" w:rsidRDefault="00F43DF6">
            <w:pPr>
              <w:pStyle w:val="yTableNAm"/>
              <w:tabs>
                <w:tab w:val="left" w:pos="1139"/>
              </w:tabs>
            </w:pPr>
            <w:r>
              <w:tab/>
            </w:r>
            <w:r>
              <w:rPr>
                <w:sz w:val="28"/>
                <w:szCs w:val="28"/>
              </w:rPr>
              <w:sym w:font="Wingdings 2" w:char="F0A3"/>
            </w:r>
            <w:r>
              <w:tab/>
              <w:t>Yes</w:t>
            </w:r>
          </w:p>
          <w:p w14:paraId="0C0A1B35" w14:textId="77777777" w:rsidR="00F43DF6" w:rsidRDefault="00F43DF6">
            <w:pPr>
              <w:pStyle w:val="yTableNAm"/>
              <w:tabs>
                <w:tab w:val="left" w:pos="1139"/>
              </w:tabs>
            </w:pPr>
            <w:r>
              <w:tab/>
            </w:r>
            <w:r>
              <w:rPr>
                <w:sz w:val="28"/>
                <w:szCs w:val="28"/>
              </w:rPr>
              <w:sym w:font="Wingdings 2" w:char="F0A3"/>
            </w:r>
            <w:r>
              <w:tab/>
              <w:t>No</w:t>
            </w:r>
          </w:p>
        </w:tc>
      </w:tr>
      <w:tr w:rsidR="000F5718" w14:paraId="16C48EDF" w14:textId="77777777">
        <w:trPr>
          <w:cantSplit/>
          <w:trHeight w:val="487"/>
        </w:trPr>
        <w:tc>
          <w:tcPr>
            <w:tcW w:w="724" w:type="dxa"/>
            <w:gridSpan w:val="4"/>
            <w:tcBorders>
              <w:top w:val="nil"/>
              <w:bottom w:val="nil"/>
            </w:tcBorders>
          </w:tcPr>
          <w:p w14:paraId="113A9A78" w14:textId="77777777" w:rsidR="00F43DF6" w:rsidRDefault="00F43DF6">
            <w:pPr>
              <w:pStyle w:val="zyTableNAm"/>
            </w:pPr>
          </w:p>
        </w:tc>
        <w:tc>
          <w:tcPr>
            <w:tcW w:w="2315" w:type="dxa"/>
            <w:gridSpan w:val="6"/>
            <w:tcBorders>
              <w:top w:val="nil"/>
              <w:bottom w:val="nil"/>
            </w:tcBorders>
          </w:tcPr>
          <w:p w14:paraId="1044B65A" w14:textId="77777777" w:rsidR="00F43DF6" w:rsidRDefault="00F43DF6">
            <w:pPr>
              <w:pStyle w:val="zyTableNAm"/>
            </w:pPr>
          </w:p>
        </w:tc>
        <w:tc>
          <w:tcPr>
            <w:tcW w:w="3765" w:type="dxa"/>
            <w:gridSpan w:val="14"/>
            <w:tcBorders>
              <w:top w:val="nil"/>
              <w:bottom w:val="nil"/>
            </w:tcBorders>
          </w:tcPr>
          <w:p w14:paraId="37145C7C" w14:textId="77777777" w:rsidR="00F43DF6" w:rsidRDefault="00F43DF6">
            <w:pPr>
              <w:pStyle w:val="yTableNAm"/>
            </w:pPr>
            <w:r>
              <w:rPr>
                <w:i/>
              </w:rPr>
              <w:t>Provide a short statement to describe the fees structure, including any formula that applies to calculate the amount payable for marketing, advertising, releasing or selling the residential premises and whether the formula will vary according to, for example length of residency in the village:</w:t>
            </w:r>
          </w:p>
          <w:p w14:paraId="232CC6F5" w14:textId="77777777" w:rsidR="00F43DF6" w:rsidRDefault="00F43DF6">
            <w:pPr>
              <w:pStyle w:val="yTableNAm"/>
              <w:tabs>
                <w:tab w:val="clear" w:pos="567"/>
                <w:tab w:val="right" w:leader="dot" w:pos="3406"/>
              </w:tabs>
            </w:pPr>
            <w:r>
              <w:tab/>
            </w:r>
          </w:p>
          <w:p w14:paraId="07D96A8B" w14:textId="77777777" w:rsidR="00F43DF6" w:rsidRDefault="00F43DF6">
            <w:pPr>
              <w:pStyle w:val="yTableNAm"/>
              <w:tabs>
                <w:tab w:val="clear" w:pos="567"/>
                <w:tab w:val="right" w:leader="dot" w:pos="3406"/>
              </w:tabs>
            </w:pPr>
            <w:r>
              <w:tab/>
            </w:r>
          </w:p>
          <w:p w14:paraId="3AD8F930" w14:textId="77777777" w:rsidR="00F43DF6" w:rsidRDefault="00F43DF6">
            <w:pPr>
              <w:pStyle w:val="yTableNAm"/>
              <w:tabs>
                <w:tab w:val="clear" w:pos="567"/>
                <w:tab w:val="right" w:leader="dot" w:pos="3406"/>
              </w:tabs>
            </w:pPr>
            <w:r>
              <w:tab/>
            </w:r>
          </w:p>
          <w:p w14:paraId="30DC8419" w14:textId="77777777" w:rsidR="00F43DF6" w:rsidRDefault="00F43DF6">
            <w:pPr>
              <w:pStyle w:val="yTableNAm"/>
              <w:tabs>
                <w:tab w:val="clear" w:pos="567"/>
                <w:tab w:val="right" w:leader="dot" w:pos="3406"/>
              </w:tabs>
            </w:pPr>
            <w:r>
              <w:tab/>
            </w:r>
          </w:p>
        </w:tc>
      </w:tr>
      <w:tr w:rsidR="000F5718" w14:paraId="2209DB98" w14:textId="77777777">
        <w:trPr>
          <w:cantSplit/>
          <w:trHeight w:val="487"/>
        </w:trPr>
        <w:tc>
          <w:tcPr>
            <w:tcW w:w="724" w:type="dxa"/>
            <w:gridSpan w:val="4"/>
            <w:tcBorders>
              <w:top w:val="nil"/>
              <w:bottom w:val="nil"/>
            </w:tcBorders>
          </w:tcPr>
          <w:p w14:paraId="0DA9C80C" w14:textId="77777777" w:rsidR="00F43DF6" w:rsidRDefault="00F43DF6">
            <w:pPr>
              <w:pStyle w:val="zyTableNAm"/>
            </w:pPr>
          </w:p>
        </w:tc>
        <w:tc>
          <w:tcPr>
            <w:tcW w:w="2315" w:type="dxa"/>
            <w:gridSpan w:val="6"/>
            <w:tcBorders>
              <w:top w:val="nil"/>
              <w:bottom w:val="nil"/>
            </w:tcBorders>
          </w:tcPr>
          <w:p w14:paraId="456C2F54" w14:textId="77777777" w:rsidR="00F43DF6" w:rsidRDefault="00F43DF6">
            <w:pPr>
              <w:pStyle w:val="zyTableNAm"/>
            </w:pPr>
          </w:p>
        </w:tc>
        <w:tc>
          <w:tcPr>
            <w:tcW w:w="3765" w:type="dxa"/>
            <w:gridSpan w:val="14"/>
            <w:tcBorders>
              <w:top w:val="nil"/>
              <w:bottom w:val="nil"/>
            </w:tcBorders>
          </w:tcPr>
          <w:p w14:paraId="6260817B" w14:textId="77777777" w:rsidR="00F43DF6" w:rsidRDefault="00F43DF6">
            <w:pPr>
              <w:pStyle w:val="yTableNAm"/>
            </w:pPr>
            <w:r>
              <w:rPr>
                <w:i/>
              </w:rPr>
              <w:t>Explain any other arrangements that may apply to disposing of the residents interest in the retirement village:</w:t>
            </w:r>
          </w:p>
          <w:p w14:paraId="2B542EF7" w14:textId="77777777" w:rsidR="00F43DF6" w:rsidRDefault="00F43DF6">
            <w:pPr>
              <w:pStyle w:val="yTableNAm"/>
              <w:tabs>
                <w:tab w:val="clear" w:pos="567"/>
                <w:tab w:val="right" w:leader="dot" w:pos="3406"/>
              </w:tabs>
            </w:pPr>
            <w:r>
              <w:tab/>
            </w:r>
          </w:p>
          <w:p w14:paraId="579A870E" w14:textId="77777777" w:rsidR="00F43DF6" w:rsidRDefault="00F43DF6">
            <w:pPr>
              <w:pStyle w:val="yTableNAm"/>
              <w:tabs>
                <w:tab w:val="clear" w:pos="567"/>
                <w:tab w:val="right" w:leader="dot" w:pos="3406"/>
              </w:tabs>
            </w:pPr>
            <w:r>
              <w:tab/>
            </w:r>
          </w:p>
          <w:p w14:paraId="5E3C0F4F" w14:textId="77777777" w:rsidR="00F43DF6" w:rsidRDefault="00F43DF6">
            <w:pPr>
              <w:pStyle w:val="yTableNAm"/>
              <w:tabs>
                <w:tab w:val="clear" w:pos="567"/>
                <w:tab w:val="right" w:leader="dot" w:pos="3406"/>
              </w:tabs>
            </w:pPr>
            <w:r>
              <w:tab/>
            </w:r>
          </w:p>
          <w:p w14:paraId="412420C4" w14:textId="77777777" w:rsidR="00F43DF6" w:rsidRDefault="00F43DF6">
            <w:pPr>
              <w:pStyle w:val="yTableNAm"/>
              <w:tabs>
                <w:tab w:val="clear" w:pos="567"/>
                <w:tab w:val="right" w:leader="dot" w:pos="3406"/>
              </w:tabs>
            </w:pPr>
            <w:r>
              <w:tab/>
            </w:r>
          </w:p>
        </w:tc>
      </w:tr>
      <w:tr w:rsidR="000F5718" w14:paraId="61E6FFD9" w14:textId="77777777">
        <w:trPr>
          <w:cantSplit/>
          <w:trHeight w:val="487"/>
        </w:trPr>
        <w:tc>
          <w:tcPr>
            <w:tcW w:w="724" w:type="dxa"/>
            <w:gridSpan w:val="4"/>
            <w:tcBorders>
              <w:top w:val="nil"/>
              <w:bottom w:val="single" w:sz="4" w:space="0" w:color="auto"/>
            </w:tcBorders>
          </w:tcPr>
          <w:p w14:paraId="6F3A0845" w14:textId="77777777" w:rsidR="00F43DF6" w:rsidRDefault="00F43DF6">
            <w:pPr>
              <w:pStyle w:val="zyTableNAm"/>
            </w:pPr>
          </w:p>
        </w:tc>
        <w:tc>
          <w:tcPr>
            <w:tcW w:w="2315" w:type="dxa"/>
            <w:gridSpan w:val="6"/>
            <w:tcBorders>
              <w:top w:val="nil"/>
              <w:bottom w:val="single" w:sz="4" w:space="0" w:color="auto"/>
            </w:tcBorders>
          </w:tcPr>
          <w:p w14:paraId="205C25CC" w14:textId="77777777" w:rsidR="00F43DF6" w:rsidRDefault="00F43DF6">
            <w:pPr>
              <w:pStyle w:val="zyTableNAm"/>
            </w:pPr>
          </w:p>
        </w:tc>
        <w:tc>
          <w:tcPr>
            <w:tcW w:w="3765" w:type="dxa"/>
            <w:gridSpan w:val="14"/>
            <w:tcBorders>
              <w:top w:val="nil"/>
              <w:bottom w:val="single" w:sz="4" w:space="0" w:color="auto"/>
            </w:tcBorders>
          </w:tcPr>
          <w:p w14:paraId="0A22B7CA" w14:textId="77777777" w:rsidR="00F43DF6" w:rsidRDefault="00F43DF6">
            <w:pPr>
              <w:pStyle w:val="yTableNAm"/>
            </w:pPr>
            <w:r>
              <w:t>Does the resident have the right to agree/disagree regarding the amount set for the incoming premium (sale price/lease premium) payable for the residential premises?</w:t>
            </w:r>
          </w:p>
          <w:p w14:paraId="70F16818" w14:textId="77777777" w:rsidR="00F43DF6" w:rsidRDefault="00F43DF6">
            <w:pPr>
              <w:pStyle w:val="yTableNAm"/>
            </w:pPr>
            <w:r>
              <w:rPr>
                <w:sz w:val="28"/>
                <w:szCs w:val="28"/>
              </w:rPr>
              <w:sym w:font="Wingdings 2" w:char="F0A3"/>
            </w:r>
            <w:r>
              <w:tab/>
              <w:t>Yes</w:t>
            </w:r>
          </w:p>
          <w:p w14:paraId="783344E5" w14:textId="77777777" w:rsidR="00F43DF6" w:rsidRDefault="00F43DF6">
            <w:pPr>
              <w:pStyle w:val="yTableNAm"/>
              <w:rPr>
                <w:rFonts w:eastAsia="MS Gothic"/>
                <w:szCs w:val="22"/>
              </w:rPr>
            </w:pPr>
            <w:r>
              <w:rPr>
                <w:sz w:val="28"/>
                <w:szCs w:val="28"/>
              </w:rPr>
              <w:sym w:font="Wingdings 2" w:char="F0A3"/>
            </w:r>
            <w:r>
              <w:tab/>
              <w:t>No</w:t>
            </w:r>
          </w:p>
        </w:tc>
      </w:tr>
      <w:tr w:rsidR="000F5718" w14:paraId="62369E22" w14:textId="77777777">
        <w:trPr>
          <w:cantSplit/>
          <w:trHeight w:val="487"/>
        </w:trPr>
        <w:tc>
          <w:tcPr>
            <w:tcW w:w="6804" w:type="dxa"/>
            <w:gridSpan w:val="24"/>
            <w:tcBorders>
              <w:top w:val="single" w:sz="4" w:space="0" w:color="auto"/>
              <w:bottom w:val="single" w:sz="4" w:space="0" w:color="auto"/>
            </w:tcBorders>
            <w:vAlign w:val="center"/>
          </w:tcPr>
          <w:p w14:paraId="75F20F01" w14:textId="77777777" w:rsidR="00F43DF6" w:rsidRDefault="00F43DF6">
            <w:pPr>
              <w:pStyle w:val="yTableNAm"/>
              <w:keepNext/>
            </w:pPr>
            <w:r>
              <w:rPr>
                <w:b/>
              </w:rPr>
              <w:t>9.</w:t>
            </w:r>
            <w:r>
              <w:rPr>
                <w:b/>
              </w:rPr>
              <w:tab/>
              <w:t>Repayment of whole or part of premium</w:t>
            </w:r>
          </w:p>
        </w:tc>
      </w:tr>
      <w:tr w:rsidR="000F5718" w14:paraId="4DD905A9" w14:textId="77777777">
        <w:trPr>
          <w:cantSplit/>
          <w:trHeight w:val="487"/>
        </w:trPr>
        <w:tc>
          <w:tcPr>
            <w:tcW w:w="709" w:type="dxa"/>
            <w:gridSpan w:val="3"/>
            <w:tcBorders>
              <w:top w:val="single" w:sz="4" w:space="0" w:color="auto"/>
              <w:bottom w:val="nil"/>
            </w:tcBorders>
          </w:tcPr>
          <w:p w14:paraId="645D7975" w14:textId="77777777" w:rsidR="00F43DF6" w:rsidRDefault="00F43DF6">
            <w:pPr>
              <w:pStyle w:val="yTableNAm"/>
            </w:pPr>
            <w:r>
              <w:t>A</w:t>
            </w:r>
          </w:p>
        </w:tc>
        <w:tc>
          <w:tcPr>
            <w:tcW w:w="2410" w:type="dxa"/>
            <w:gridSpan w:val="8"/>
            <w:tcBorders>
              <w:top w:val="single" w:sz="4" w:space="0" w:color="auto"/>
              <w:bottom w:val="nil"/>
            </w:tcBorders>
          </w:tcPr>
          <w:p w14:paraId="7109680D" w14:textId="77777777" w:rsidR="00F43DF6" w:rsidRDefault="00F43DF6">
            <w:pPr>
              <w:pStyle w:val="yTableNAm"/>
            </w:pPr>
            <w:r>
              <w:t>Are residents entitled to be repaid the whole or part of the premium (or other amounts) paid on entry after permanently vacating the residential premises?</w:t>
            </w:r>
          </w:p>
          <w:p w14:paraId="10E99FCE" w14:textId="77777777" w:rsidR="00F43DF6" w:rsidRDefault="00F43DF6">
            <w:pPr>
              <w:pStyle w:val="yTableNAm"/>
            </w:pPr>
            <w:r>
              <w:rPr>
                <w:sz w:val="28"/>
                <w:szCs w:val="28"/>
              </w:rPr>
              <w:sym w:font="Wingdings 2" w:char="F0A3"/>
            </w:r>
            <w:r>
              <w:tab/>
              <w:t>Yes</w:t>
            </w:r>
          </w:p>
          <w:p w14:paraId="6DA456A8" w14:textId="77777777" w:rsidR="00F43DF6" w:rsidRDefault="00F43DF6">
            <w:pPr>
              <w:pStyle w:val="yTableNAm"/>
            </w:pPr>
            <w:r>
              <w:rPr>
                <w:sz w:val="28"/>
                <w:szCs w:val="28"/>
              </w:rPr>
              <w:sym w:font="Wingdings 2" w:char="F0A3"/>
            </w:r>
            <w:r>
              <w:tab/>
              <w:t xml:space="preserve">No </w:t>
            </w:r>
          </w:p>
          <w:p w14:paraId="549D6D68" w14:textId="77777777" w:rsidR="00F43DF6" w:rsidRDefault="00F43DF6">
            <w:pPr>
              <w:pStyle w:val="yTableNAm"/>
              <w:rPr>
                <w:i/>
              </w:rPr>
            </w:pPr>
            <w:r>
              <w:rPr>
                <w:i/>
              </w:rPr>
              <w:t>[If no, move to item 10A]</w:t>
            </w:r>
          </w:p>
        </w:tc>
        <w:tc>
          <w:tcPr>
            <w:tcW w:w="3685" w:type="dxa"/>
            <w:gridSpan w:val="13"/>
            <w:tcBorders>
              <w:top w:val="single" w:sz="4" w:space="0" w:color="auto"/>
              <w:bottom w:val="nil"/>
            </w:tcBorders>
          </w:tcPr>
          <w:p w14:paraId="367B0AB8" w14:textId="77777777" w:rsidR="00F43DF6" w:rsidRDefault="00F43DF6">
            <w:pPr>
              <w:pStyle w:val="yTableNAm"/>
            </w:pPr>
            <w:r>
              <w:t>The administering body must pay the resident the following amounts:</w:t>
            </w:r>
          </w:p>
          <w:p w14:paraId="295709D0" w14:textId="77777777" w:rsidR="00F43DF6" w:rsidRDefault="00F43DF6">
            <w:pPr>
              <w:pStyle w:val="yTableNAm"/>
              <w:rPr>
                <w:i/>
              </w:rPr>
            </w:pPr>
            <w:r>
              <w:rPr>
                <w:i/>
              </w:rPr>
              <w:t>Tick each box that applies:</w:t>
            </w:r>
          </w:p>
          <w:p w14:paraId="0B2049A8" w14:textId="77777777" w:rsidR="00F43DF6" w:rsidRDefault="00F43DF6">
            <w:pPr>
              <w:pStyle w:val="yTableNAm"/>
              <w:ind w:left="579" w:hanging="579"/>
            </w:pPr>
            <w:r>
              <w:rPr>
                <w:sz w:val="28"/>
                <w:szCs w:val="28"/>
              </w:rPr>
              <w:sym w:font="Wingdings 2" w:char="F0A3"/>
            </w:r>
            <w:r>
              <w:tab/>
              <w:t xml:space="preserve">the whole of the premium originally paid by the resident </w:t>
            </w:r>
          </w:p>
          <w:p w14:paraId="70B66461" w14:textId="77777777" w:rsidR="00F43DF6" w:rsidRDefault="00F43DF6">
            <w:pPr>
              <w:pStyle w:val="yTableNAm"/>
              <w:ind w:left="579" w:hanging="579"/>
            </w:pPr>
            <w:r>
              <w:rPr>
                <w:sz w:val="28"/>
                <w:szCs w:val="28"/>
              </w:rPr>
              <w:sym w:font="Wingdings 2" w:char="F0A3"/>
            </w:r>
            <w:r>
              <w:rPr>
                <w:szCs w:val="22"/>
              </w:rPr>
              <w:tab/>
              <w:t>................</w:t>
            </w:r>
            <w:r>
              <w:t xml:space="preserve"> </w:t>
            </w:r>
            <w:r>
              <w:rPr>
                <w:i/>
              </w:rPr>
              <w:t>[insert percentage]</w:t>
            </w:r>
            <w:r>
              <w:t xml:space="preserve"> of the premium originally paid by the resident</w:t>
            </w:r>
          </w:p>
          <w:p w14:paraId="2035DFD7" w14:textId="77777777" w:rsidR="00F43DF6" w:rsidRDefault="00F43DF6">
            <w:pPr>
              <w:pStyle w:val="yTableNAm"/>
              <w:ind w:left="579" w:hanging="579"/>
            </w:pPr>
            <w:r>
              <w:rPr>
                <w:sz w:val="28"/>
                <w:szCs w:val="28"/>
              </w:rPr>
              <w:sym w:font="Wingdings 2" w:char="F0A3"/>
            </w:r>
            <w:r>
              <w:rPr>
                <w:szCs w:val="22"/>
              </w:rPr>
              <w:tab/>
            </w:r>
            <w:r>
              <w:t>the whole of any increase in the value of the residential premises</w:t>
            </w:r>
          </w:p>
        </w:tc>
      </w:tr>
      <w:tr w:rsidR="000F5718" w14:paraId="4C3E743D" w14:textId="77777777">
        <w:trPr>
          <w:cantSplit/>
          <w:trHeight w:val="487"/>
        </w:trPr>
        <w:tc>
          <w:tcPr>
            <w:tcW w:w="709" w:type="dxa"/>
            <w:gridSpan w:val="3"/>
            <w:tcBorders>
              <w:top w:val="nil"/>
              <w:bottom w:val="nil"/>
            </w:tcBorders>
          </w:tcPr>
          <w:p w14:paraId="19BAF3F9" w14:textId="77777777" w:rsidR="00F43DF6" w:rsidRDefault="00F43DF6">
            <w:pPr>
              <w:pStyle w:val="zyTableNAm"/>
              <w:spacing w:before="0"/>
            </w:pPr>
          </w:p>
        </w:tc>
        <w:tc>
          <w:tcPr>
            <w:tcW w:w="2410" w:type="dxa"/>
            <w:gridSpan w:val="8"/>
            <w:tcBorders>
              <w:top w:val="nil"/>
              <w:bottom w:val="nil"/>
            </w:tcBorders>
          </w:tcPr>
          <w:p w14:paraId="342E4730" w14:textId="77777777" w:rsidR="00F43DF6" w:rsidRDefault="00F43DF6">
            <w:pPr>
              <w:pStyle w:val="zyTableNAm"/>
              <w:spacing w:before="0"/>
            </w:pPr>
          </w:p>
        </w:tc>
        <w:tc>
          <w:tcPr>
            <w:tcW w:w="3685" w:type="dxa"/>
            <w:gridSpan w:val="13"/>
            <w:tcBorders>
              <w:top w:val="nil"/>
              <w:bottom w:val="nil"/>
            </w:tcBorders>
          </w:tcPr>
          <w:p w14:paraId="6E6DCAF6" w14:textId="77777777" w:rsidR="00F43DF6" w:rsidRDefault="00F43DF6">
            <w:pPr>
              <w:pStyle w:val="yTableNAm"/>
              <w:ind w:left="579" w:hanging="579"/>
            </w:pPr>
            <w:r>
              <w:rPr>
                <w:sz w:val="28"/>
                <w:szCs w:val="28"/>
              </w:rPr>
              <w:sym w:font="Wingdings 2" w:char="F0A3"/>
            </w:r>
            <w:r>
              <w:tab/>
            </w:r>
            <w:r>
              <w:rPr>
                <w:szCs w:val="22"/>
              </w:rPr>
              <w:t>................</w:t>
            </w:r>
            <w:r>
              <w:t xml:space="preserve"> </w:t>
            </w:r>
            <w:r>
              <w:rPr>
                <w:i/>
              </w:rPr>
              <w:t>[insert percentage]</w:t>
            </w:r>
            <w:r>
              <w:t xml:space="preserve"> of any increase in the value of the residential premises</w:t>
            </w:r>
          </w:p>
          <w:p w14:paraId="051026FF" w14:textId="77777777" w:rsidR="00F43DF6" w:rsidRDefault="00F43DF6">
            <w:pPr>
              <w:pStyle w:val="yTableNAm"/>
              <w:ind w:left="579" w:hanging="579"/>
            </w:pPr>
            <w:r>
              <w:rPr>
                <w:sz w:val="28"/>
                <w:szCs w:val="28"/>
              </w:rPr>
              <w:sym w:font="Wingdings 2" w:char="F0A3"/>
            </w:r>
            <w:r>
              <w:tab/>
              <w:t>the whole premium a new resident pays to secure a right to occupy the premises formerly occupied by the former resident</w:t>
            </w:r>
          </w:p>
          <w:p w14:paraId="57B4C034" w14:textId="77777777" w:rsidR="00F43DF6" w:rsidRDefault="00F43DF6">
            <w:pPr>
              <w:pStyle w:val="yTableNAm"/>
              <w:ind w:left="579" w:hanging="579"/>
            </w:pPr>
            <w:r>
              <w:rPr>
                <w:sz w:val="28"/>
                <w:szCs w:val="28"/>
              </w:rPr>
              <w:sym w:font="Wingdings 2" w:char="F0A3"/>
            </w:r>
            <w:r>
              <w:tab/>
            </w:r>
            <w:r>
              <w:rPr>
                <w:szCs w:val="22"/>
              </w:rPr>
              <w:t>................</w:t>
            </w:r>
            <w:r>
              <w:t xml:space="preserve"> </w:t>
            </w:r>
            <w:r>
              <w:rPr>
                <w:i/>
              </w:rPr>
              <w:t>[insert percentage]</w:t>
            </w:r>
            <w:r>
              <w:t xml:space="preserve"> of the premium a new resident pays to secure a right to occupy the premises formerly occupied by the former resident</w:t>
            </w:r>
          </w:p>
        </w:tc>
      </w:tr>
      <w:tr w:rsidR="000F5718" w14:paraId="5E50F8D4" w14:textId="77777777">
        <w:trPr>
          <w:cantSplit/>
          <w:trHeight w:val="487"/>
        </w:trPr>
        <w:tc>
          <w:tcPr>
            <w:tcW w:w="709" w:type="dxa"/>
            <w:gridSpan w:val="3"/>
            <w:tcBorders>
              <w:top w:val="nil"/>
              <w:bottom w:val="nil"/>
            </w:tcBorders>
          </w:tcPr>
          <w:p w14:paraId="12FE30D7" w14:textId="77777777" w:rsidR="00F43DF6" w:rsidRDefault="00F43DF6">
            <w:pPr>
              <w:pStyle w:val="zyTableNAm"/>
            </w:pPr>
          </w:p>
        </w:tc>
        <w:tc>
          <w:tcPr>
            <w:tcW w:w="2410" w:type="dxa"/>
            <w:gridSpan w:val="8"/>
            <w:tcBorders>
              <w:top w:val="nil"/>
              <w:bottom w:val="nil"/>
            </w:tcBorders>
          </w:tcPr>
          <w:p w14:paraId="3CA45211" w14:textId="77777777" w:rsidR="00F43DF6" w:rsidRDefault="00F43DF6">
            <w:pPr>
              <w:pStyle w:val="zyTableNAm"/>
            </w:pPr>
          </w:p>
        </w:tc>
        <w:tc>
          <w:tcPr>
            <w:tcW w:w="3685" w:type="dxa"/>
            <w:gridSpan w:val="13"/>
            <w:tcBorders>
              <w:top w:val="nil"/>
              <w:bottom w:val="nil"/>
            </w:tcBorders>
          </w:tcPr>
          <w:p w14:paraId="06ED253B" w14:textId="77777777" w:rsidR="00F43DF6" w:rsidRDefault="00F43DF6">
            <w:pPr>
              <w:pStyle w:val="yTableNAm"/>
            </w:pPr>
            <w:r>
              <w:rPr>
                <w:sz w:val="28"/>
                <w:szCs w:val="28"/>
              </w:rPr>
              <w:sym w:font="Wingdings 2" w:char="F0A3"/>
            </w:r>
            <w:r>
              <w:tab/>
              <w:t>other arrangements:</w:t>
            </w:r>
          </w:p>
          <w:p w14:paraId="52B9EDBF" w14:textId="77777777" w:rsidR="00F43DF6" w:rsidRDefault="00F43DF6">
            <w:pPr>
              <w:pStyle w:val="yTableNAm"/>
              <w:ind w:left="579" w:hanging="579"/>
            </w:pPr>
            <w:r>
              <w:tab/>
            </w:r>
            <w:r>
              <w:rPr>
                <w:i/>
              </w:rPr>
              <w:t>[Insert a short statement to explain the structure of any other amounts payable to the resident after the residential premises have been permanently vacated including any formula or method used to determine the amount payable]</w:t>
            </w:r>
          </w:p>
          <w:p w14:paraId="41E2A3C2" w14:textId="77777777" w:rsidR="00F43DF6" w:rsidRDefault="00F43DF6">
            <w:pPr>
              <w:pStyle w:val="yTableNAm"/>
              <w:tabs>
                <w:tab w:val="right" w:leader="dot" w:pos="3337"/>
              </w:tabs>
            </w:pPr>
            <w:r>
              <w:tab/>
            </w:r>
            <w:r>
              <w:tab/>
            </w:r>
          </w:p>
          <w:p w14:paraId="2EB12E7B" w14:textId="77777777" w:rsidR="00F43DF6" w:rsidRDefault="00F43DF6">
            <w:pPr>
              <w:pStyle w:val="yTableNAm"/>
              <w:tabs>
                <w:tab w:val="right" w:leader="dot" w:pos="3337"/>
              </w:tabs>
            </w:pPr>
            <w:r>
              <w:tab/>
            </w:r>
            <w:r>
              <w:tab/>
            </w:r>
          </w:p>
        </w:tc>
      </w:tr>
      <w:tr w:rsidR="000F5718" w14:paraId="0579123F" w14:textId="77777777">
        <w:trPr>
          <w:cantSplit/>
          <w:trHeight w:val="487"/>
        </w:trPr>
        <w:tc>
          <w:tcPr>
            <w:tcW w:w="709" w:type="dxa"/>
            <w:gridSpan w:val="3"/>
            <w:tcBorders>
              <w:top w:val="nil"/>
              <w:bottom w:val="single" w:sz="4" w:space="0" w:color="auto"/>
            </w:tcBorders>
          </w:tcPr>
          <w:p w14:paraId="6366B62E" w14:textId="77777777" w:rsidR="00F43DF6" w:rsidRDefault="00F43DF6">
            <w:pPr>
              <w:pStyle w:val="zyTableNAm"/>
            </w:pPr>
          </w:p>
        </w:tc>
        <w:tc>
          <w:tcPr>
            <w:tcW w:w="2410" w:type="dxa"/>
            <w:gridSpan w:val="8"/>
            <w:tcBorders>
              <w:top w:val="nil"/>
              <w:bottom w:val="single" w:sz="4" w:space="0" w:color="auto"/>
            </w:tcBorders>
          </w:tcPr>
          <w:p w14:paraId="7667E264" w14:textId="77777777" w:rsidR="00F43DF6" w:rsidRDefault="00F43DF6">
            <w:pPr>
              <w:pStyle w:val="zyTableNAm"/>
            </w:pPr>
          </w:p>
        </w:tc>
        <w:tc>
          <w:tcPr>
            <w:tcW w:w="3685" w:type="dxa"/>
            <w:gridSpan w:val="13"/>
            <w:tcBorders>
              <w:top w:val="nil"/>
              <w:bottom w:val="single" w:sz="4" w:space="0" w:color="auto"/>
            </w:tcBorders>
          </w:tcPr>
          <w:p w14:paraId="0A6514D0" w14:textId="77777777" w:rsidR="00F43DF6" w:rsidRDefault="00F43DF6">
            <w:pPr>
              <w:pStyle w:val="yTableNAm"/>
            </w:pPr>
            <w:r>
              <w:t>Less</w:t>
            </w:r>
          </w:p>
          <w:p w14:paraId="62DC140D" w14:textId="77777777" w:rsidR="00F43DF6" w:rsidRDefault="00F43DF6">
            <w:pPr>
              <w:pStyle w:val="yTableNAm"/>
              <w:ind w:left="579" w:hanging="579"/>
            </w:pPr>
            <w:r>
              <w:rPr>
                <w:sz w:val="28"/>
                <w:szCs w:val="28"/>
              </w:rPr>
              <w:sym w:font="Wingdings 2" w:char="F0A3"/>
            </w:r>
            <w:r>
              <w:rPr>
                <w:szCs w:val="22"/>
              </w:rPr>
              <w:tab/>
            </w:r>
            <w:r>
              <w:t>exit fees</w:t>
            </w:r>
            <w:r>
              <w:rPr>
                <w:i/>
              </w:rPr>
              <w:t xml:space="preserve"> </w:t>
            </w:r>
            <w:r>
              <w:t>(referred to in items  7A</w:t>
            </w:r>
            <w:r>
              <w:noBreakHyphen/>
              <w:t>7D)</w:t>
            </w:r>
          </w:p>
          <w:p w14:paraId="2FFA222C" w14:textId="77777777" w:rsidR="00F43DF6" w:rsidRDefault="00F43DF6">
            <w:pPr>
              <w:pStyle w:val="yTableNAm"/>
              <w:ind w:left="579" w:hanging="579"/>
              <w:rPr>
                <w:i/>
              </w:rPr>
            </w:pPr>
            <w:r>
              <w:rPr>
                <w:sz w:val="28"/>
                <w:szCs w:val="28"/>
              </w:rPr>
              <w:sym w:font="Wingdings 2" w:char="F0A3"/>
            </w:r>
            <w:r>
              <w:tab/>
              <w:t>any other fees/charges</w:t>
            </w:r>
            <w:r>
              <w:rPr>
                <w:i/>
              </w:rPr>
              <w:t xml:space="preserve"> </w:t>
            </w:r>
            <w:r>
              <w:t>(referred to in item 7E)</w:t>
            </w:r>
          </w:p>
          <w:p w14:paraId="29FDB798" w14:textId="77777777" w:rsidR="00F43DF6" w:rsidRDefault="00F43DF6">
            <w:pPr>
              <w:pStyle w:val="yTableNAm"/>
              <w:rPr>
                <w:i/>
              </w:rPr>
            </w:pPr>
            <w:r>
              <w:rPr>
                <w:i/>
              </w:rPr>
              <w:t xml:space="preserve">At </w:t>
            </w:r>
            <w:r>
              <w:rPr>
                <w:b/>
                <w:i/>
              </w:rPr>
              <w:t>Annexure B</w:t>
            </w:r>
            <w:r>
              <w:rPr>
                <w:i/>
              </w:rPr>
              <w:t xml:space="preserve"> complete either Table A or Table B of a resident’s estimated entitlements based on the resident permanently vacating after 1, 2, 5 and 10 years.</w:t>
            </w:r>
          </w:p>
        </w:tc>
      </w:tr>
      <w:tr w:rsidR="000F5718" w14:paraId="298F7A58" w14:textId="77777777">
        <w:trPr>
          <w:cantSplit/>
          <w:trHeight w:val="487"/>
        </w:trPr>
        <w:tc>
          <w:tcPr>
            <w:tcW w:w="709" w:type="dxa"/>
            <w:gridSpan w:val="3"/>
            <w:tcBorders>
              <w:top w:val="single" w:sz="4" w:space="0" w:color="auto"/>
              <w:bottom w:val="single" w:sz="4" w:space="0" w:color="auto"/>
            </w:tcBorders>
          </w:tcPr>
          <w:p w14:paraId="10BDAE11" w14:textId="77777777" w:rsidR="00F43DF6" w:rsidRDefault="00F43DF6">
            <w:pPr>
              <w:pStyle w:val="yTableNAm"/>
            </w:pPr>
            <w:r>
              <w:t>B</w:t>
            </w:r>
          </w:p>
        </w:tc>
        <w:tc>
          <w:tcPr>
            <w:tcW w:w="2410" w:type="dxa"/>
            <w:gridSpan w:val="8"/>
            <w:tcBorders>
              <w:top w:val="single" w:sz="4" w:space="0" w:color="auto"/>
              <w:bottom w:val="single" w:sz="4" w:space="0" w:color="auto"/>
            </w:tcBorders>
          </w:tcPr>
          <w:p w14:paraId="57CB77F9" w14:textId="77777777" w:rsidR="00F43DF6" w:rsidRDefault="00F43DF6">
            <w:pPr>
              <w:pStyle w:val="yTableNAm"/>
            </w:pPr>
            <w:r>
              <w:t>Is repayment subject to any precondition?</w:t>
            </w:r>
          </w:p>
          <w:p w14:paraId="33C67555" w14:textId="77777777" w:rsidR="00F43DF6" w:rsidRDefault="00F43DF6">
            <w:pPr>
              <w:pStyle w:val="yTableNAm"/>
            </w:pPr>
            <w:r>
              <w:rPr>
                <w:sz w:val="28"/>
                <w:szCs w:val="28"/>
              </w:rPr>
              <w:sym w:font="Wingdings 2" w:char="F0A3"/>
            </w:r>
            <w:r>
              <w:rPr>
                <w:szCs w:val="22"/>
              </w:rPr>
              <w:tab/>
            </w:r>
            <w:r>
              <w:t>Yes</w:t>
            </w:r>
          </w:p>
          <w:p w14:paraId="5F900A9B" w14:textId="77777777" w:rsidR="00F43DF6" w:rsidRDefault="00F43DF6">
            <w:pPr>
              <w:pStyle w:val="yTableNAm"/>
            </w:pPr>
            <w:r>
              <w:rPr>
                <w:sz w:val="28"/>
                <w:szCs w:val="28"/>
              </w:rPr>
              <w:sym w:font="Wingdings 2" w:char="F0A3"/>
            </w:r>
            <w:r>
              <w:rPr>
                <w:szCs w:val="22"/>
              </w:rPr>
              <w:tab/>
            </w:r>
            <w:r>
              <w:t>No</w:t>
            </w:r>
          </w:p>
        </w:tc>
        <w:tc>
          <w:tcPr>
            <w:tcW w:w="3685" w:type="dxa"/>
            <w:gridSpan w:val="13"/>
            <w:tcBorders>
              <w:top w:val="single" w:sz="4" w:space="0" w:color="auto"/>
              <w:bottom w:val="single" w:sz="4" w:space="0" w:color="auto"/>
            </w:tcBorders>
          </w:tcPr>
          <w:p w14:paraId="33F3B626" w14:textId="77777777" w:rsidR="00F43DF6" w:rsidRDefault="00F43DF6">
            <w:pPr>
              <w:pStyle w:val="yTableNAm"/>
            </w:pPr>
            <w:r>
              <w:rPr>
                <w:i/>
              </w:rPr>
              <w:t>If yes, tick each box that applies:</w:t>
            </w:r>
          </w:p>
          <w:p w14:paraId="279FA17A" w14:textId="77777777" w:rsidR="00F43DF6" w:rsidRDefault="00F43DF6">
            <w:pPr>
              <w:pStyle w:val="yTableNAm"/>
              <w:ind w:left="579" w:hanging="579"/>
            </w:pPr>
            <w:r>
              <w:rPr>
                <w:sz w:val="28"/>
                <w:szCs w:val="28"/>
              </w:rPr>
              <w:sym w:font="Wingdings 2" w:char="F0A3"/>
            </w:r>
            <w:r>
              <w:rPr>
                <w:szCs w:val="22"/>
              </w:rPr>
              <w:tab/>
            </w:r>
            <w:r>
              <w:t xml:space="preserve">Repayment is subject to the payment of a premium by a resident that wishes to occupy the residential premises of the former resident </w:t>
            </w:r>
          </w:p>
          <w:p w14:paraId="32029EB6" w14:textId="77777777" w:rsidR="00F43DF6" w:rsidRDefault="00F43DF6">
            <w:pPr>
              <w:pStyle w:val="yTableNAm"/>
              <w:ind w:left="579" w:hanging="579"/>
            </w:pPr>
            <w:r>
              <w:rPr>
                <w:sz w:val="28"/>
                <w:szCs w:val="28"/>
              </w:rPr>
              <w:sym w:font="Wingdings 2" w:char="F0A3"/>
            </w:r>
            <w:r>
              <w:rPr>
                <w:szCs w:val="22"/>
              </w:rPr>
              <w:tab/>
              <w:t>Repayment is subject to t</w:t>
            </w:r>
            <w:r>
              <w:t>he administering body “buying back” the residential premises</w:t>
            </w:r>
          </w:p>
        </w:tc>
      </w:tr>
      <w:tr w:rsidR="000F5718" w14:paraId="4B4E1939" w14:textId="77777777">
        <w:trPr>
          <w:cantSplit/>
          <w:trHeight w:val="487"/>
        </w:trPr>
        <w:tc>
          <w:tcPr>
            <w:tcW w:w="709" w:type="dxa"/>
            <w:gridSpan w:val="3"/>
            <w:tcBorders>
              <w:top w:val="single" w:sz="4" w:space="0" w:color="auto"/>
              <w:bottom w:val="nil"/>
            </w:tcBorders>
          </w:tcPr>
          <w:p w14:paraId="00554DBA" w14:textId="77777777" w:rsidR="00F43DF6" w:rsidRDefault="00F43DF6">
            <w:pPr>
              <w:pStyle w:val="yTableNAm"/>
            </w:pPr>
            <w:r>
              <w:lastRenderedPageBreak/>
              <w:t>C</w:t>
            </w:r>
          </w:p>
        </w:tc>
        <w:tc>
          <w:tcPr>
            <w:tcW w:w="2410" w:type="dxa"/>
            <w:gridSpan w:val="8"/>
            <w:tcBorders>
              <w:top w:val="single" w:sz="4" w:space="0" w:color="auto"/>
              <w:bottom w:val="nil"/>
            </w:tcBorders>
          </w:tcPr>
          <w:p w14:paraId="63937E2F" w14:textId="77777777" w:rsidR="00F43DF6" w:rsidRDefault="00F43DF6">
            <w:pPr>
              <w:pStyle w:val="yTableNAm"/>
            </w:pPr>
            <w:r>
              <w:t>When is the administering body required to pay the resident?</w:t>
            </w:r>
          </w:p>
        </w:tc>
        <w:tc>
          <w:tcPr>
            <w:tcW w:w="3685" w:type="dxa"/>
            <w:gridSpan w:val="13"/>
            <w:tcBorders>
              <w:top w:val="single" w:sz="4" w:space="0" w:color="auto"/>
              <w:bottom w:val="nil"/>
            </w:tcBorders>
          </w:tcPr>
          <w:p w14:paraId="2C5CB1F6" w14:textId="77777777" w:rsidR="00F43DF6" w:rsidRDefault="00F43DF6">
            <w:pPr>
              <w:pStyle w:val="yTableNAm"/>
            </w:pPr>
            <w:r>
              <w:rPr>
                <w:i/>
              </w:rPr>
              <w:t>Tick the box that applies:</w:t>
            </w:r>
          </w:p>
          <w:p w14:paraId="7B23E6E8" w14:textId="77777777" w:rsidR="00F43DF6" w:rsidRDefault="00F43DF6">
            <w:pPr>
              <w:pStyle w:val="yTableNAm"/>
            </w:pPr>
            <w:r>
              <w:t>The resident is to be paid the amount owed by the administering body:</w:t>
            </w:r>
          </w:p>
          <w:p w14:paraId="2B5E497E" w14:textId="77777777" w:rsidR="00F43DF6" w:rsidRDefault="00F43DF6">
            <w:pPr>
              <w:pStyle w:val="yTableNAm"/>
              <w:ind w:left="579" w:hanging="579"/>
            </w:pPr>
            <w:r>
              <w:rPr>
                <w:sz w:val="28"/>
                <w:szCs w:val="28"/>
              </w:rPr>
              <w:sym w:font="Wingdings 2" w:char="F0A3"/>
            </w:r>
            <w:r>
              <w:tab/>
              <w:t>within 45 days of the day on which the resident ceases to reside in the retirement village</w:t>
            </w:r>
          </w:p>
          <w:p w14:paraId="5B364050" w14:textId="77777777" w:rsidR="00F43DF6" w:rsidRDefault="00F43DF6">
            <w:pPr>
              <w:pStyle w:val="yTableNAm"/>
              <w:ind w:left="579" w:hanging="579"/>
            </w:pPr>
            <w:r>
              <w:rPr>
                <w:sz w:val="28"/>
                <w:szCs w:val="28"/>
              </w:rPr>
              <w:sym w:font="Wingdings 2" w:char="F0A3"/>
            </w:r>
            <w:r>
              <w:tab/>
              <w:t>within 7 days of another person occupying the premises formerly occupied by the resident</w:t>
            </w:r>
          </w:p>
        </w:tc>
      </w:tr>
      <w:tr w:rsidR="000F5718" w14:paraId="065C1BC2" w14:textId="77777777">
        <w:trPr>
          <w:cantSplit/>
          <w:trHeight w:val="487"/>
        </w:trPr>
        <w:tc>
          <w:tcPr>
            <w:tcW w:w="709" w:type="dxa"/>
            <w:gridSpan w:val="3"/>
            <w:tcBorders>
              <w:top w:val="nil"/>
              <w:bottom w:val="single" w:sz="4" w:space="0" w:color="auto"/>
            </w:tcBorders>
          </w:tcPr>
          <w:p w14:paraId="0E2A8996" w14:textId="77777777" w:rsidR="00F43DF6" w:rsidRDefault="00F43DF6">
            <w:pPr>
              <w:pStyle w:val="zyTableNAm"/>
            </w:pPr>
          </w:p>
        </w:tc>
        <w:tc>
          <w:tcPr>
            <w:tcW w:w="2410" w:type="dxa"/>
            <w:gridSpan w:val="8"/>
            <w:tcBorders>
              <w:top w:val="nil"/>
              <w:bottom w:val="single" w:sz="4" w:space="0" w:color="auto"/>
            </w:tcBorders>
          </w:tcPr>
          <w:p w14:paraId="10ECE5DC" w14:textId="77777777" w:rsidR="00F43DF6" w:rsidRDefault="00F43DF6">
            <w:pPr>
              <w:pStyle w:val="zyTableNAm"/>
            </w:pPr>
          </w:p>
        </w:tc>
        <w:tc>
          <w:tcPr>
            <w:tcW w:w="3685" w:type="dxa"/>
            <w:gridSpan w:val="13"/>
            <w:tcBorders>
              <w:top w:val="nil"/>
              <w:bottom w:val="single" w:sz="4" w:space="0" w:color="auto"/>
            </w:tcBorders>
          </w:tcPr>
          <w:p w14:paraId="6B3ADC65" w14:textId="77777777" w:rsidR="00F43DF6" w:rsidRDefault="00F43DF6">
            <w:pPr>
              <w:pStyle w:val="yTableNAm"/>
              <w:ind w:left="579" w:hanging="579"/>
            </w:pPr>
            <w:r>
              <w:rPr>
                <w:sz w:val="28"/>
                <w:szCs w:val="28"/>
              </w:rPr>
              <w:sym w:font="Wingdings 2" w:char="F0A3"/>
            </w:r>
            <w:r>
              <w:tab/>
              <w:t xml:space="preserve">if another person does not occupy the premises formerly occupied by the resident, at another time specified in the residence contract being: </w:t>
            </w:r>
          </w:p>
          <w:p w14:paraId="4C2606BA" w14:textId="77777777" w:rsidR="00F43DF6" w:rsidRDefault="00F43DF6">
            <w:pPr>
              <w:pStyle w:val="yTableNAm"/>
              <w:ind w:left="567" w:hanging="567"/>
              <w:rPr>
                <w:i/>
              </w:rPr>
            </w:pPr>
            <w:r>
              <w:rPr>
                <w:i/>
              </w:rPr>
              <w:tab/>
              <w:t>[Insert details of when the resident will be paid the amount owed by the administering body]</w:t>
            </w:r>
          </w:p>
          <w:p w14:paraId="69DCE71B" w14:textId="77777777" w:rsidR="00F43DF6" w:rsidRDefault="00F43DF6">
            <w:pPr>
              <w:pStyle w:val="yTableNAm"/>
              <w:tabs>
                <w:tab w:val="right" w:leader="dot" w:pos="3337"/>
              </w:tabs>
            </w:pPr>
            <w:r>
              <w:tab/>
            </w:r>
            <w:r>
              <w:tab/>
            </w:r>
          </w:p>
          <w:p w14:paraId="5A9AF955" w14:textId="77777777" w:rsidR="00F43DF6" w:rsidRDefault="00F43DF6">
            <w:pPr>
              <w:pStyle w:val="yTableNAm"/>
              <w:tabs>
                <w:tab w:val="right" w:leader="dot" w:pos="3337"/>
              </w:tabs>
              <w:rPr>
                <w:i/>
              </w:rPr>
            </w:pPr>
            <w:r>
              <w:tab/>
            </w:r>
            <w:r>
              <w:tab/>
            </w:r>
          </w:p>
        </w:tc>
      </w:tr>
      <w:tr w:rsidR="000F5718" w14:paraId="4DE51CF2" w14:textId="77777777">
        <w:trPr>
          <w:cantSplit/>
          <w:trHeight w:val="487"/>
        </w:trPr>
        <w:tc>
          <w:tcPr>
            <w:tcW w:w="6804" w:type="dxa"/>
            <w:gridSpan w:val="24"/>
            <w:tcBorders>
              <w:top w:val="single" w:sz="4" w:space="0" w:color="auto"/>
              <w:bottom w:val="single" w:sz="4" w:space="0" w:color="auto"/>
            </w:tcBorders>
          </w:tcPr>
          <w:p w14:paraId="16A187D8" w14:textId="77777777" w:rsidR="00F43DF6" w:rsidRDefault="00F43DF6">
            <w:pPr>
              <w:pStyle w:val="yTableNAm"/>
              <w:ind w:left="601" w:hanging="601"/>
            </w:pPr>
            <w:r>
              <w:rPr>
                <w:b/>
              </w:rPr>
              <w:t>10.</w:t>
            </w:r>
            <w:r>
              <w:rPr>
                <w:b/>
              </w:rPr>
              <w:tab/>
              <w:t xml:space="preserve">Village operating funds </w:t>
            </w:r>
            <w:r>
              <w:rPr>
                <w:b/>
                <w:vertAlign w:val="superscript"/>
              </w:rPr>
              <w:t>16</w:t>
            </w:r>
          </w:p>
        </w:tc>
      </w:tr>
      <w:tr w:rsidR="000F5718" w14:paraId="2E464E45" w14:textId="77777777">
        <w:trPr>
          <w:cantSplit/>
          <w:trHeight w:val="487"/>
        </w:trPr>
        <w:tc>
          <w:tcPr>
            <w:tcW w:w="709" w:type="dxa"/>
            <w:gridSpan w:val="3"/>
            <w:tcBorders>
              <w:top w:val="single" w:sz="4" w:space="0" w:color="auto"/>
              <w:bottom w:val="single" w:sz="4" w:space="0" w:color="auto"/>
            </w:tcBorders>
          </w:tcPr>
          <w:p w14:paraId="69944195" w14:textId="77777777" w:rsidR="00F43DF6" w:rsidRDefault="00F43DF6">
            <w:pPr>
              <w:pStyle w:val="yTableNAm"/>
            </w:pPr>
            <w:r>
              <w:t>A</w:t>
            </w:r>
          </w:p>
        </w:tc>
        <w:tc>
          <w:tcPr>
            <w:tcW w:w="2268" w:type="dxa"/>
            <w:gridSpan w:val="6"/>
            <w:tcBorders>
              <w:top w:val="single" w:sz="4" w:space="0" w:color="auto"/>
              <w:bottom w:val="single" w:sz="4" w:space="0" w:color="auto"/>
            </w:tcBorders>
          </w:tcPr>
          <w:p w14:paraId="77A4F0E1" w14:textId="77777777" w:rsidR="00F43DF6" w:rsidRDefault="00F43DF6">
            <w:pPr>
              <w:pStyle w:val="yTableNAm"/>
            </w:pPr>
            <w:r>
              <w:t>What amounts are allocated in the village’s operating budget for the current financial year?</w:t>
            </w:r>
          </w:p>
        </w:tc>
        <w:tc>
          <w:tcPr>
            <w:tcW w:w="3827" w:type="dxa"/>
            <w:gridSpan w:val="15"/>
            <w:tcBorders>
              <w:top w:val="single" w:sz="4" w:space="0" w:color="auto"/>
              <w:bottom w:val="single" w:sz="4" w:space="0" w:color="auto"/>
            </w:tcBorders>
          </w:tcPr>
          <w:p w14:paraId="0DB9DC55" w14:textId="77777777" w:rsidR="00F43DF6" w:rsidRDefault="00F43DF6">
            <w:pPr>
              <w:pStyle w:val="yTableNAm"/>
            </w:pPr>
            <w:r>
              <w:rPr>
                <w:b/>
                <w:i/>
              </w:rPr>
              <w:t>Annexure C</w:t>
            </w:r>
            <w:r>
              <w:rPr>
                <w:i/>
              </w:rPr>
              <w:t xml:space="preserve"> contains a copy of the village’s operating budget for the current financial year.</w:t>
            </w:r>
          </w:p>
        </w:tc>
      </w:tr>
      <w:tr w:rsidR="000F5718" w14:paraId="4E4A5764" w14:textId="77777777">
        <w:trPr>
          <w:cantSplit/>
          <w:trHeight w:val="487"/>
        </w:trPr>
        <w:tc>
          <w:tcPr>
            <w:tcW w:w="709" w:type="dxa"/>
            <w:gridSpan w:val="3"/>
            <w:tcBorders>
              <w:top w:val="single" w:sz="4" w:space="0" w:color="auto"/>
              <w:bottom w:val="single" w:sz="4" w:space="0" w:color="auto"/>
            </w:tcBorders>
          </w:tcPr>
          <w:p w14:paraId="5A35790B" w14:textId="77777777" w:rsidR="00F43DF6" w:rsidRDefault="00F43DF6">
            <w:pPr>
              <w:pStyle w:val="yTableNAm"/>
            </w:pPr>
            <w:r>
              <w:lastRenderedPageBreak/>
              <w:t>B</w:t>
            </w:r>
          </w:p>
        </w:tc>
        <w:tc>
          <w:tcPr>
            <w:tcW w:w="2268" w:type="dxa"/>
            <w:gridSpan w:val="6"/>
            <w:tcBorders>
              <w:top w:val="single" w:sz="4" w:space="0" w:color="auto"/>
              <w:bottom w:val="single" w:sz="4" w:space="0" w:color="auto"/>
            </w:tcBorders>
          </w:tcPr>
          <w:p w14:paraId="50717BE1" w14:textId="77777777" w:rsidR="00F43DF6" w:rsidRDefault="00F43DF6">
            <w:pPr>
              <w:pStyle w:val="yTableNAm"/>
            </w:pPr>
            <w:r>
              <w:t xml:space="preserve">Did the village have an operating surplus/deficit in the last financial year for which a financial statement </w:t>
            </w:r>
            <w:r>
              <w:rPr>
                <w:vertAlign w:val="superscript"/>
              </w:rPr>
              <w:t>17</w:t>
            </w:r>
            <w:r>
              <w:t xml:space="preserve"> has been provided to residents?</w:t>
            </w:r>
          </w:p>
          <w:p w14:paraId="2CAA3B42" w14:textId="77777777" w:rsidR="00F43DF6" w:rsidRDefault="00F43DF6">
            <w:pPr>
              <w:pStyle w:val="yTableNAm"/>
            </w:pPr>
            <w:r>
              <w:rPr>
                <w:sz w:val="28"/>
                <w:szCs w:val="28"/>
              </w:rPr>
              <w:sym w:font="Wingdings 2" w:char="F0A3"/>
            </w:r>
            <w:r>
              <w:rPr>
                <w:szCs w:val="22"/>
              </w:rPr>
              <w:tab/>
            </w:r>
            <w:r>
              <w:t>Yes</w:t>
            </w:r>
          </w:p>
          <w:p w14:paraId="19B0289F" w14:textId="77777777" w:rsidR="00F43DF6" w:rsidRDefault="00F43DF6">
            <w:pPr>
              <w:pStyle w:val="yTableNAm"/>
            </w:pPr>
            <w:r>
              <w:rPr>
                <w:sz w:val="28"/>
                <w:szCs w:val="28"/>
              </w:rPr>
              <w:sym w:font="Wingdings 2" w:char="F0A3"/>
            </w:r>
            <w:r>
              <w:rPr>
                <w:szCs w:val="22"/>
              </w:rPr>
              <w:tab/>
            </w:r>
            <w:r>
              <w:t>No</w:t>
            </w:r>
          </w:p>
        </w:tc>
        <w:tc>
          <w:tcPr>
            <w:tcW w:w="3827" w:type="dxa"/>
            <w:gridSpan w:val="15"/>
            <w:tcBorders>
              <w:top w:val="single" w:sz="4" w:space="0" w:color="auto"/>
              <w:bottom w:val="single" w:sz="4" w:space="0" w:color="auto"/>
            </w:tcBorders>
          </w:tcPr>
          <w:p w14:paraId="161326D8" w14:textId="77777777" w:rsidR="00F43DF6" w:rsidRDefault="00F43DF6">
            <w:pPr>
              <w:pStyle w:val="yTableNAm"/>
            </w:pPr>
            <w:r>
              <w:rPr>
                <w:i/>
              </w:rPr>
              <w:t>Tick the box that applies:</w:t>
            </w:r>
          </w:p>
          <w:p w14:paraId="77C5E017" w14:textId="77777777" w:rsidR="00F43DF6" w:rsidRDefault="00F43DF6">
            <w:pPr>
              <w:pStyle w:val="yTableNAm"/>
              <w:tabs>
                <w:tab w:val="left" w:pos="2302"/>
              </w:tabs>
              <w:ind w:left="579" w:hanging="579"/>
            </w:pPr>
            <w:r>
              <w:rPr>
                <w:sz w:val="28"/>
                <w:szCs w:val="28"/>
              </w:rPr>
              <w:sym w:font="Wingdings 2" w:char="F0A3"/>
            </w:r>
            <w:r>
              <w:rPr>
                <w:szCs w:val="22"/>
              </w:rPr>
              <w:tab/>
            </w:r>
            <w:r>
              <w:t xml:space="preserve">The village operating </w:t>
            </w:r>
            <w:r>
              <w:br/>
              <w:t>surplus in the last financial</w:t>
            </w:r>
            <w:r>
              <w:br/>
              <w:t xml:space="preserve"> year was:</w:t>
            </w:r>
            <w:r>
              <w:tab/>
              <w:t>$...............</w:t>
            </w:r>
          </w:p>
          <w:p w14:paraId="7D32D853" w14:textId="77777777" w:rsidR="00F43DF6" w:rsidRDefault="00F43DF6">
            <w:pPr>
              <w:pStyle w:val="yTableNAm"/>
              <w:tabs>
                <w:tab w:val="left" w:pos="2302"/>
              </w:tabs>
              <w:ind w:left="579" w:hanging="579"/>
            </w:pPr>
            <w:r>
              <w:rPr>
                <w:sz w:val="28"/>
                <w:szCs w:val="28"/>
              </w:rPr>
              <w:sym w:font="Wingdings 2" w:char="F0A3"/>
            </w:r>
            <w:r>
              <w:rPr>
                <w:szCs w:val="22"/>
              </w:rPr>
              <w:tab/>
            </w:r>
            <w:r>
              <w:t>The village operating</w:t>
            </w:r>
            <w:r>
              <w:br/>
              <w:t>deficit in the last financial</w:t>
            </w:r>
            <w:r>
              <w:br/>
              <w:t>year was:</w:t>
            </w:r>
            <w:r>
              <w:tab/>
              <w:t>$...............</w:t>
            </w:r>
          </w:p>
          <w:p w14:paraId="22A1DFAA" w14:textId="77777777" w:rsidR="00F43DF6" w:rsidRDefault="00F43DF6">
            <w:pPr>
              <w:pStyle w:val="yTableNAm"/>
              <w:ind w:left="601" w:hanging="601"/>
              <w:rPr>
                <w:i/>
              </w:rPr>
            </w:pPr>
            <w:r>
              <w:tab/>
            </w:r>
            <w:r>
              <w:rPr>
                <w:i/>
              </w:rPr>
              <w:t>[Comment on any specific surplus/deficit budget arrangements]</w:t>
            </w:r>
          </w:p>
          <w:p w14:paraId="370E4BCF" w14:textId="77777777" w:rsidR="00F43DF6" w:rsidRDefault="00F43DF6">
            <w:pPr>
              <w:pStyle w:val="yTableNAm"/>
              <w:tabs>
                <w:tab w:val="right" w:leader="dot" w:pos="3337"/>
              </w:tabs>
            </w:pPr>
            <w:r>
              <w:tab/>
            </w:r>
            <w:r>
              <w:tab/>
            </w:r>
          </w:p>
          <w:p w14:paraId="3A7F0FE1" w14:textId="77777777" w:rsidR="00F43DF6" w:rsidRDefault="00F43DF6">
            <w:pPr>
              <w:pStyle w:val="yTableNAm"/>
              <w:tabs>
                <w:tab w:val="right" w:leader="dot" w:pos="3337"/>
              </w:tabs>
            </w:pPr>
            <w:r>
              <w:tab/>
            </w:r>
            <w:r>
              <w:tab/>
            </w:r>
          </w:p>
          <w:p w14:paraId="3790EFC0" w14:textId="77777777" w:rsidR="00F43DF6" w:rsidRDefault="00F43DF6">
            <w:pPr>
              <w:pStyle w:val="yTableNAm"/>
              <w:tabs>
                <w:tab w:val="right" w:leader="dot" w:pos="3337"/>
              </w:tabs>
            </w:pPr>
            <w:r>
              <w:tab/>
            </w:r>
            <w:r>
              <w:tab/>
            </w:r>
          </w:p>
        </w:tc>
      </w:tr>
      <w:tr w:rsidR="000F5718" w14:paraId="58B2DA1F" w14:textId="77777777">
        <w:trPr>
          <w:cantSplit/>
          <w:trHeight w:val="487"/>
        </w:trPr>
        <w:tc>
          <w:tcPr>
            <w:tcW w:w="6804" w:type="dxa"/>
            <w:gridSpan w:val="24"/>
            <w:tcBorders>
              <w:top w:val="single" w:sz="4" w:space="0" w:color="auto"/>
              <w:bottom w:val="single" w:sz="4" w:space="0" w:color="auto"/>
            </w:tcBorders>
          </w:tcPr>
          <w:p w14:paraId="15076B7A" w14:textId="77777777" w:rsidR="00F43DF6" w:rsidRDefault="00F43DF6">
            <w:pPr>
              <w:pStyle w:val="yTableNAm"/>
            </w:pPr>
            <w:r>
              <w:rPr>
                <w:b/>
              </w:rPr>
              <w:t>11.</w:t>
            </w:r>
            <w:r>
              <w:rPr>
                <w:b/>
              </w:rPr>
              <w:tab/>
              <w:t xml:space="preserve">Reserve fund(s) </w:t>
            </w:r>
            <w:r>
              <w:rPr>
                <w:rFonts w:ascii="Times New Roman Bold" w:hAnsi="Times New Roman Bold"/>
                <w:b/>
                <w:vertAlign w:val="superscript"/>
              </w:rPr>
              <w:t>18</w:t>
            </w:r>
          </w:p>
        </w:tc>
      </w:tr>
      <w:tr w:rsidR="000F5718" w14:paraId="77B9AAF2" w14:textId="77777777">
        <w:trPr>
          <w:cantSplit/>
          <w:trHeight w:val="487"/>
        </w:trPr>
        <w:tc>
          <w:tcPr>
            <w:tcW w:w="709" w:type="dxa"/>
            <w:gridSpan w:val="3"/>
            <w:tcBorders>
              <w:top w:val="single" w:sz="4" w:space="0" w:color="auto"/>
              <w:bottom w:val="nil"/>
            </w:tcBorders>
          </w:tcPr>
          <w:p w14:paraId="6066B6F2" w14:textId="77777777" w:rsidR="00F43DF6" w:rsidRDefault="00F43DF6">
            <w:pPr>
              <w:pStyle w:val="yTableNAm"/>
            </w:pPr>
            <w:r>
              <w:t>A</w:t>
            </w:r>
          </w:p>
        </w:tc>
        <w:tc>
          <w:tcPr>
            <w:tcW w:w="2268" w:type="dxa"/>
            <w:gridSpan w:val="6"/>
            <w:tcBorders>
              <w:top w:val="single" w:sz="4" w:space="0" w:color="auto"/>
              <w:bottom w:val="nil"/>
            </w:tcBorders>
          </w:tcPr>
          <w:p w14:paraId="5F853A07" w14:textId="77777777" w:rsidR="00F43DF6" w:rsidRDefault="00F43DF6">
            <w:pPr>
              <w:pStyle w:val="yTableNAm"/>
            </w:pPr>
            <w:r>
              <w:t>Does the village have at least one reserve fund?</w:t>
            </w:r>
          </w:p>
          <w:p w14:paraId="15100FC3" w14:textId="77777777" w:rsidR="00F43DF6" w:rsidRDefault="00F43DF6">
            <w:pPr>
              <w:pStyle w:val="yTableNAm"/>
            </w:pPr>
            <w:r>
              <w:rPr>
                <w:sz w:val="28"/>
                <w:szCs w:val="28"/>
              </w:rPr>
              <w:sym w:font="Wingdings 2" w:char="F0A3"/>
            </w:r>
            <w:r>
              <w:tab/>
              <w:t>Yes</w:t>
            </w:r>
          </w:p>
          <w:p w14:paraId="243970ED" w14:textId="77777777" w:rsidR="00F43DF6" w:rsidRDefault="00F43DF6">
            <w:pPr>
              <w:pStyle w:val="yTableNAm"/>
            </w:pPr>
            <w:r>
              <w:rPr>
                <w:sz w:val="28"/>
                <w:szCs w:val="28"/>
              </w:rPr>
              <w:sym w:font="Wingdings 2" w:char="F0A3"/>
            </w:r>
            <w:r>
              <w:tab/>
              <w:t>No</w:t>
            </w:r>
          </w:p>
          <w:p w14:paraId="4AADF9B5" w14:textId="77777777" w:rsidR="00F43DF6" w:rsidRDefault="00F43DF6">
            <w:pPr>
              <w:pStyle w:val="yTableNAm"/>
              <w:rPr>
                <w:i/>
              </w:rPr>
            </w:pPr>
            <w:r>
              <w:rPr>
                <w:i/>
              </w:rPr>
              <w:t>[If no, move to item 12A]</w:t>
            </w:r>
          </w:p>
        </w:tc>
        <w:tc>
          <w:tcPr>
            <w:tcW w:w="3827" w:type="dxa"/>
            <w:gridSpan w:val="15"/>
            <w:tcBorders>
              <w:top w:val="single" w:sz="4" w:space="0" w:color="auto"/>
              <w:bottom w:val="nil"/>
            </w:tcBorders>
          </w:tcPr>
          <w:p w14:paraId="0F5164C8" w14:textId="77777777" w:rsidR="00F43DF6" w:rsidRDefault="00F43DF6">
            <w:pPr>
              <w:pStyle w:val="yTableNAm"/>
            </w:pPr>
            <w:r>
              <w:t>If the village has more than one reserve fund state the types of reserve funds held:</w:t>
            </w:r>
          </w:p>
          <w:p w14:paraId="4093FFD5" w14:textId="77777777" w:rsidR="00F43DF6" w:rsidRDefault="00F43DF6">
            <w:pPr>
              <w:pStyle w:val="yTableNAm"/>
              <w:tabs>
                <w:tab w:val="clear" w:pos="567"/>
                <w:tab w:val="right" w:leader="dot" w:pos="3337"/>
              </w:tabs>
            </w:pPr>
            <w:r>
              <w:tab/>
            </w:r>
          </w:p>
          <w:p w14:paraId="08CA6A8B" w14:textId="77777777" w:rsidR="00F43DF6" w:rsidRDefault="00F43DF6">
            <w:pPr>
              <w:pStyle w:val="yTableNAm"/>
              <w:tabs>
                <w:tab w:val="clear" w:pos="567"/>
                <w:tab w:val="right" w:leader="dot" w:pos="3337"/>
              </w:tabs>
            </w:pPr>
            <w:r>
              <w:tab/>
            </w:r>
          </w:p>
          <w:p w14:paraId="58661A01" w14:textId="77777777" w:rsidR="00F43DF6" w:rsidRDefault="00F43DF6">
            <w:pPr>
              <w:pStyle w:val="yTableNAm"/>
              <w:tabs>
                <w:tab w:val="clear" w:pos="567"/>
                <w:tab w:val="right" w:leader="dot" w:pos="3337"/>
              </w:tabs>
            </w:pPr>
            <w:r>
              <w:tab/>
            </w:r>
          </w:p>
          <w:p w14:paraId="60008B74" w14:textId="77777777" w:rsidR="00F43DF6" w:rsidRDefault="00F43DF6">
            <w:pPr>
              <w:pStyle w:val="yTableNAm"/>
              <w:tabs>
                <w:tab w:val="clear" w:pos="567"/>
                <w:tab w:val="left" w:pos="2233"/>
              </w:tabs>
            </w:pPr>
            <w:r>
              <w:t xml:space="preserve">Provide the total balance of each reserve fund at the end of the last financial year for which a financial statement has been provided to residents </w:t>
            </w:r>
            <w:r>
              <w:rPr>
                <w:vertAlign w:val="superscript"/>
              </w:rPr>
              <w:t>19</w:t>
            </w:r>
            <w:r>
              <w:t>:</w:t>
            </w:r>
            <w:r>
              <w:tab/>
              <w:t>$...................</w:t>
            </w:r>
          </w:p>
          <w:p w14:paraId="0FF2BAFC" w14:textId="77777777" w:rsidR="00F43DF6" w:rsidRDefault="00F43DF6">
            <w:pPr>
              <w:pStyle w:val="yTableNAm"/>
              <w:tabs>
                <w:tab w:val="clear" w:pos="567"/>
                <w:tab w:val="left" w:pos="2233"/>
              </w:tabs>
            </w:pPr>
            <w:r>
              <w:tab/>
              <w:t>$...................</w:t>
            </w:r>
          </w:p>
          <w:p w14:paraId="6DFC00DA" w14:textId="77777777" w:rsidR="00F43DF6" w:rsidRDefault="00F43DF6">
            <w:pPr>
              <w:pStyle w:val="yTableNAm"/>
              <w:tabs>
                <w:tab w:val="clear" w:pos="567"/>
                <w:tab w:val="left" w:pos="2233"/>
              </w:tabs>
            </w:pPr>
            <w:r>
              <w:tab/>
              <w:t>$...................</w:t>
            </w:r>
          </w:p>
        </w:tc>
      </w:tr>
      <w:tr w:rsidR="000F5718" w14:paraId="78C03E8D" w14:textId="77777777">
        <w:trPr>
          <w:cantSplit/>
          <w:trHeight w:val="487"/>
        </w:trPr>
        <w:tc>
          <w:tcPr>
            <w:tcW w:w="709" w:type="dxa"/>
            <w:gridSpan w:val="3"/>
            <w:tcBorders>
              <w:top w:val="nil"/>
              <w:bottom w:val="single" w:sz="4" w:space="0" w:color="auto"/>
            </w:tcBorders>
          </w:tcPr>
          <w:p w14:paraId="28DFFA94" w14:textId="77777777" w:rsidR="00F43DF6" w:rsidRDefault="00F43DF6">
            <w:pPr>
              <w:pStyle w:val="zyTableNAm"/>
            </w:pPr>
          </w:p>
        </w:tc>
        <w:tc>
          <w:tcPr>
            <w:tcW w:w="2268" w:type="dxa"/>
            <w:gridSpan w:val="6"/>
            <w:tcBorders>
              <w:top w:val="nil"/>
              <w:bottom w:val="single" w:sz="4" w:space="0" w:color="auto"/>
            </w:tcBorders>
          </w:tcPr>
          <w:p w14:paraId="339CD290" w14:textId="77777777" w:rsidR="00F43DF6" w:rsidRDefault="00F43DF6">
            <w:pPr>
              <w:pStyle w:val="zyTableNAm"/>
            </w:pPr>
          </w:p>
        </w:tc>
        <w:tc>
          <w:tcPr>
            <w:tcW w:w="3827" w:type="dxa"/>
            <w:gridSpan w:val="15"/>
            <w:tcBorders>
              <w:top w:val="nil"/>
              <w:bottom w:val="single" w:sz="4" w:space="0" w:color="auto"/>
            </w:tcBorders>
          </w:tcPr>
          <w:p w14:paraId="2246AD24" w14:textId="77777777" w:rsidR="00F43DF6" w:rsidRDefault="00F43DF6">
            <w:pPr>
              <w:pStyle w:val="yTableNAm"/>
            </w:pPr>
            <w:r>
              <w:t>If the village does not have a reserve fund(s), briefly explain how the costs of capital works and maintenance are managed:</w:t>
            </w:r>
          </w:p>
          <w:p w14:paraId="0C6CF4DB" w14:textId="77777777" w:rsidR="00F43DF6" w:rsidRDefault="00F43DF6">
            <w:pPr>
              <w:pStyle w:val="yTableNAm"/>
              <w:tabs>
                <w:tab w:val="clear" w:pos="567"/>
                <w:tab w:val="right" w:leader="dot" w:pos="3337"/>
              </w:tabs>
            </w:pPr>
            <w:r>
              <w:tab/>
            </w:r>
          </w:p>
          <w:p w14:paraId="4AFA2091" w14:textId="77777777" w:rsidR="00F43DF6" w:rsidRDefault="00F43DF6">
            <w:pPr>
              <w:pStyle w:val="yTableNAm"/>
              <w:tabs>
                <w:tab w:val="clear" w:pos="567"/>
                <w:tab w:val="right" w:leader="dot" w:pos="3337"/>
              </w:tabs>
            </w:pPr>
            <w:r>
              <w:tab/>
            </w:r>
          </w:p>
        </w:tc>
      </w:tr>
      <w:tr w:rsidR="000F5718" w14:paraId="6C3B798A" w14:textId="77777777">
        <w:trPr>
          <w:cantSplit/>
          <w:trHeight w:val="487"/>
        </w:trPr>
        <w:tc>
          <w:tcPr>
            <w:tcW w:w="709" w:type="dxa"/>
            <w:gridSpan w:val="3"/>
            <w:tcBorders>
              <w:top w:val="single" w:sz="4" w:space="0" w:color="auto"/>
              <w:bottom w:val="single" w:sz="4" w:space="0" w:color="auto"/>
            </w:tcBorders>
          </w:tcPr>
          <w:p w14:paraId="022CAC4D" w14:textId="77777777" w:rsidR="00F43DF6" w:rsidRDefault="00F43DF6">
            <w:pPr>
              <w:pStyle w:val="yTableNAm"/>
            </w:pPr>
            <w:r>
              <w:t>B</w:t>
            </w:r>
          </w:p>
        </w:tc>
        <w:tc>
          <w:tcPr>
            <w:tcW w:w="2268" w:type="dxa"/>
            <w:gridSpan w:val="6"/>
            <w:tcBorders>
              <w:top w:val="single" w:sz="4" w:space="0" w:color="auto"/>
              <w:bottom w:val="single" w:sz="4" w:space="0" w:color="auto"/>
            </w:tcBorders>
          </w:tcPr>
          <w:p w14:paraId="06DAA9DE" w14:textId="77777777" w:rsidR="00F43DF6" w:rsidRDefault="00F43DF6">
            <w:pPr>
              <w:pStyle w:val="yTableNAm"/>
            </w:pPr>
            <w:r>
              <w:t>When do residents pay the reserve fund contribution?</w:t>
            </w:r>
          </w:p>
        </w:tc>
        <w:tc>
          <w:tcPr>
            <w:tcW w:w="3827" w:type="dxa"/>
            <w:gridSpan w:val="15"/>
            <w:tcBorders>
              <w:top w:val="single" w:sz="4" w:space="0" w:color="auto"/>
              <w:bottom w:val="single" w:sz="4" w:space="0" w:color="auto"/>
            </w:tcBorders>
          </w:tcPr>
          <w:p w14:paraId="0DB35D5B" w14:textId="77777777" w:rsidR="00F43DF6" w:rsidRDefault="00F43DF6">
            <w:pPr>
              <w:pStyle w:val="yTableNAm"/>
            </w:pPr>
            <w:r>
              <w:rPr>
                <w:i/>
              </w:rPr>
              <w:t>Tick the box that applies:</w:t>
            </w:r>
          </w:p>
          <w:p w14:paraId="35111CE7" w14:textId="77777777" w:rsidR="00F43DF6" w:rsidRDefault="00F43DF6">
            <w:pPr>
              <w:pStyle w:val="yTableNAm"/>
              <w:ind w:left="601" w:hanging="601"/>
            </w:pPr>
            <w:r>
              <w:rPr>
                <w:sz w:val="28"/>
                <w:szCs w:val="28"/>
              </w:rPr>
              <w:sym w:font="Wingdings 2" w:char="F0A3"/>
            </w:r>
            <w:r>
              <w:tab/>
              <w:t xml:space="preserve">Via recurrent charges payable </w:t>
            </w:r>
            <w:r>
              <w:br/>
            </w:r>
            <w:r>
              <w:rPr>
                <w:i/>
              </w:rPr>
              <w:t>[specify weekly, fortnightly, monthly]</w:t>
            </w:r>
          </w:p>
          <w:p w14:paraId="6C8EA4FE" w14:textId="77777777" w:rsidR="00F43DF6" w:rsidRDefault="00F43DF6">
            <w:pPr>
              <w:pStyle w:val="yTableNAm"/>
              <w:tabs>
                <w:tab w:val="right" w:leader="dot" w:pos="3447"/>
              </w:tabs>
              <w:rPr>
                <w:caps/>
              </w:rPr>
            </w:pPr>
            <w:r>
              <w:tab/>
            </w:r>
            <w:r>
              <w:tab/>
            </w:r>
          </w:p>
          <w:p w14:paraId="375C8904" w14:textId="77777777" w:rsidR="00F43DF6" w:rsidRDefault="00F43DF6">
            <w:pPr>
              <w:pStyle w:val="yTableNAm"/>
              <w:ind w:left="601" w:hanging="601"/>
            </w:pPr>
            <w:r>
              <w:rPr>
                <w:sz w:val="28"/>
                <w:szCs w:val="28"/>
              </w:rPr>
              <w:sym w:font="Wingdings 2" w:char="F0A3"/>
            </w:r>
            <w:r>
              <w:tab/>
              <w:t>On or after permanently vacating</w:t>
            </w:r>
          </w:p>
          <w:p w14:paraId="74012D80" w14:textId="77777777" w:rsidR="00F43DF6" w:rsidRDefault="00F43DF6">
            <w:pPr>
              <w:pStyle w:val="yTableNAm"/>
              <w:ind w:left="601" w:hanging="601"/>
            </w:pPr>
            <w:r>
              <w:rPr>
                <w:sz w:val="28"/>
                <w:szCs w:val="28"/>
              </w:rPr>
              <w:sym w:font="Wingdings 2" w:char="F0A3"/>
            </w:r>
            <w:r>
              <w:tab/>
              <w:t>Both of the above</w:t>
            </w:r>
          </w:p>
        </w:tc>
      </w:tr>
      <w:tr w:rsidR="000F5718" w14:paraId="1BAFF3EC" w14:textId="77777777">
        <w:trPr>
          <w:cantSplit/>
          <w:trHeight w:val="487"/>
        </w:trPr>
        <w:tc>
          <w:tcPr>
            <w:tcW w:w="709" w:type="dxa"/>
            <w:gridSpan w:val="3"/>
            <w:tcBorders>
              <w:top w:val="single" w:sz="4" w:space="0" w:color="auto"/>
              <w:bottom w:val="nil"/>
            </w:tcBorders>
          </w:tcPr>
          <w:p w14:paraId="40B28EA8" w14:textId="77777777" w:rsidR="00F43DF6" w:rsidRDefault="00F43DF6">
            <w:pPr>
              <w:pStyle w:val="yTableNAm"/>
            </w:pPr>
            <w:r>
              <w:t>C</w:t>
            </w:r>
          </w:p>
        </w:tc>
        <w:tc>
          <w:tcPr>
            <w:tcW w:w="2268" w:type="dxa"/>
            <w:gridSpan w:val="6"/>
            <w:tcBorders>
              <w:top w:val="single" w:sz="4" w:space="0" w:color="auto"/>
              <w:bottom w:val="nil"/>
            </w:tcBorders>
          </w:tcPr>
          <w:p w14:paraId="1D178FAF" w14:textId="77777777" w:rsidR="00F43DF6" w:rsidRDefault="00F43DF6">
            <w:pPr>
              <w:pStyle w:val="yTableNAm"/>
            </w:pPr>
            <w:r>
              <w:t>The amount payable to the reserve fund by the former resident after permanently vacating is worked out as follows:</w:t>
            </w:r>
          </w:p>
        </w:tc>
        <w:tc>
          <w:tcPr>
            <w:tcW w:w="3827" w:type="dxa"/>
            <w:gridSpan w:val="15"/>
            <w:tcBorders>
              <w:top w:val="single" w:sz="4" w:space="0" w:color="auto"/>
              <w:bottom w:val="nil"/>
            </w:tcBorders>
          </w:tcPr>
          <w:p w14:paraId="2BEFFF72" w14:textId="77777777" w:rsidR="00F43DF6" w:rsidRDefault="00F43DF6">
            <w:pPr>
              <w:pStyle w:val="yTableNAm"/>
            </w:pPr>
            <w:r>
              <w:rPr>
                <w:i/>
              </w:rPr>
              <w:t>Tick the box that applies:</w:t>
            </w:r>
          </w:p>
          <w:p w14:paraId="31278E35" w14:textId="77777777" w:rsidR="00F43DF6" w:rsidRDefault="00F43DF6">
            <w:pPr>
              <w:pStyle w:val="yTableNAm"/>
            </w:pPr>
            <w:r>
              <w:rPr>
                <w:sz w:val="28"/>
                <w:szCs w:val="28"/>
              </w:rPr>
              <w:sym w:font="Wingdings 2" w:char="F0A3"/>
            </w:r>
            <w:r>
              <w:tab/>
            </w:r>
            <w:r>
              <w:rPr>
                <w:i/>
              </w:rPr>
              <w:t>[insert number]</w:t>
            </w:r>
            <w:r>
              <w:t xml:space="preserve"> ........... % of:</w:t>
            </w:r>
          </w:p>
          <w:p w14:paraId="55876045" w14:textId="77777777" w:rsidR="00F43DF6" w:rsidRDefault="00F43DF6">
            <w:pPr>
              <w:pStyle w:val="yTableNAm"/>
              <w:tabs>
                <w:tab w:val="left" w:pos="1039"/>
              </w:tabs>
              <w:ind w:left="1026" w:hanging="1026"/>
            </w:pPr>
            <w:r>
              <w:tab/>
            </w:r>
            <w:r>
              <w:rPr>
                <w:sz w:val="28"/>
                <w:szCs w:val="28"/>
              </w:rPr>
              <w:sym w:font="Wingdings 2" w:char="F0A3"/>
            </w:r>
            <w:r>
              <w:tab/>
              <w:t>premium paid by exiting resident</w:t>
            </w:r>
          </w:p>
          <w:p w14:paraId="458508D0" w14:textId="77777777" w:rsidR="00F43DF6" w:rsidRDefault="00F43DF6">
            <w:pPr>
              <w:pStyle w:val="yTableNAm"/>
              <w:tabs>
                <w:tab w:val="left" w:pos="1039"/>
              </w:tabs>
              <w:ind w:left="1026" w:hanging="1026"/>
            </w:pPr>
            <w:r>
              <w:tab/>
            </w:r>
            <w:r>
              <w:rPr>
                <w:sz w:val="28"/>
                <w:szCs w:val="28"/>
              </w:rPr>
              <w:sym w:font="Wingdings 2" w:char="F0A3"/>
            </w:r>
            <w:r>
              <w:tab/>
              <w:t>premium paid by next incoming resident</w:t>
            </w:r>
          </w:p>
        </w:tc>
      </w:tr>
      <w:tr w:rsidR="000F5718" w14:paraId="7B0207F1" w14:textId="77777777">
        <w:trPr>
          <w:cantSplit/>
          <w:trHeight w:val="487"/>
        </w:trPr>
        <w:tc>
          <w:tcPr>
            <w:tcW w:w="709" w:type="dxa"/>
            <w:gridSpan w:val="3"/>
            <w:tcBorders>
              <w:top w:val="nil"/>
              <w:bottom w:val="single" w:sz="4" w:space="0" w:color="auto"/>
            </w:tcBorders>
          </w:tcPr>
          <w:p w14:paraId="482D6ED7" w14:textId="77777777" w:rsidR="00F43DF6" w:rsidRDefault="00F43DF6">
            <w:pPr>
              <w:pStyle w:val="zyTableNAm"/>
            </w:pPr>
          </w:p>
        </w:tc>
        <w:tc>
          <w:tcPr>
            <w:tcW w:w="2268" w:type="dxa"/>
            <w:gridSpan w:val="6"/>
            <w:tcBorders>
              <w:top w:val="nil"/>
              <w:bottom w:val="single" w:sz="4" w:space="0" w:color="auto"/>
            </w:tcBorders>
          </w:tcPr>
          <w:p w14:paraId="1201FA3C" w14:textId="77777777" w:rsidR="00F43DF6" w:rsidRDefault="00F43DF6">
            <w:pPr>
              <w:pStyle w:val="zyTableNAm"/>
            </w:pPr>
          </w:p>
        </w:tc>
        <w:tc>
          <w:tcPr>
            <w:tcW w:w="3827" w:type="dxa"/>
            <w:gridSpan w:val="15"/>
            <w:tcBorders>
              <w:top w:val="nil"/>
              <w:bottom w:val="single" w:sz="4" w:space="0" w:color="auto"/>
            </w:tcBorders>
          </w:tcPr>
          <w:p w14:paraId="70E99840" w14:textId="77777777" w:rsidR="00F43DF6" w:rsidRDefault="00F43DF6">
            <w:pPr>
              <w:pStyle w:val="yTableNAm"/>
            </w:pPr>
            <w:r>
              <w:rPr>
                <w:sz w:val="28"/>
                <w:szCs w:val="28"/>
              </w:rPr>
              <w:sym w:font="Wingdings 2" w:char="F0A3"/>
            </w:r>
            <w:r>
              <w:tab/>
              <w:t xml:space="preserve">Other basis </w:t>
            </w:r>
            <w:r>
              <w:rPr>
                <w:i/>
              </w:rPr>
              <w:t>[specify details]</w:t>
            </w:r>
          </w:p>
          <w:p w14:paraId="4C82C1E4" w14:textId="77777777" w:rsidR="00F43DF6" w:rsidRDefault="00F43DF6">
            <w:pPr>
              <w:pStyle w:val="yTableNAm"/>
              <w:tabs>
                <w:tab w:val="right" w:leader="dot" w:pos="3447"/>
              </w:tabs>
            </w:pPr>
            <w:r>
              <w:tab/>
            </w:r>
            <w:r>
              <w:tab/>
            </w:r>
          </w:p>
          <w:p w14:paraId="4F551E5F" w14:textId="77777777" w:rsidR="00F43DF6" w:rsidRDefault="00F43DF6">
            <w:pPr>
              <w:pStyle w:val="yTableNAm"/>
              <w:tabs>
                <w:tab w:val="right" w:leader="dot" w:pos="3447"/>
              </w:tabs>
            </w:pPr>
            <w:r>
              <w:tab/>
            </w:r>
            <w:r>
              <w:tab/>
            </w:r>
          </w:p>
          <w:p w14:paraId="0F7AF47D" w14:textId="77777777" w:rsidR="00F43DF6" w:rsidRDefault="00F43DF6">
            <w:pPr>
              <w:pStyle w:val="yTableNAm"/>
              <w:tabs>
                <w:tab w:val="right" w:leader="dot" w:pos="3447"/>
              </w:tabs>
            </w:pPr>
            <w:r>
              <w:tab/>
            </w:r>
            <w:r>
              <w:tab/>
            </w:r>
          </w:p>
        </w:tc>
      </w:tr>
      <w:tr w:rsidR="000F5718" w14:paraId="149B9412" w14:textId="77777777">
        <w:trPr>
          <w:cantSplit/>
          <w:trHeight w:val="487"/>
        </w:trPr>
        <w:tc>
          <w:tcPr>
            <w:tcW w:w="6804" w:type="dxa"/>
            <w:gridSpan w:val="24"/>
            <w:tcBorders>
              <w:top w:val="single" w:sz="4" w:space="0" w:color="auto"/>
              <w:bottom w:val="single" w:sz="4" w:space="0" w:color="auto"/>
            </w:tcBorders>
          </w:tcPr>
          <w:p w14:paraId="17F7B305" w14:textId="77777777" w:rsidR="00F43DF6" w:rsidRDefault="00F43DF6">
            <w:pPr>
              <w:pStyle w:val="yTableNAm"/>
              <w:keepNext/>
            </w:pPr>
            <w:r>
              <w:rPr>
                <w:b/>
              </w:rPr>
              <w:lastRenderedPageBreak/>
              <w:t>12.</w:t>
            </w:r>
            <w:r>
              <w:rPr>
                <w:b/>
              </w:rPr>
              <w:tab/>
              <w:t>Insurance</w:t>
            </w:r>
          </w:p>
        </w:tc>
      </w:tr>
      <w:tr w:rsidR="000F5718" w14:paraId="711A2E34" w14:textId="77777777">
        <w:trPr>
          <w:cantSplit/>
          <w:trHeight w:val="487"/>
        </w:trPr>
        <w:tc>
          <w:tcPr>
            <w:tcW w:w="709" w:type="dxa"/>
            <w:gridSpan w:val="3"/>
            <w:tcBorders>
              <w:top w:val="single" w:sz="4" w:space="0" w:color="auto"/>
              <w:bottom w:val="single" w:sz="4" w:space="0" w:color="auto"/>
            </w:tcBorders>
          </w:tcPr>
          <w:p w14:paraId="2F8C346E" w14:textId="77777777" w:rsidR="00F43DF6" w:rsidRDefault="00F43DF6">
            <w:pPr>
              <w:pStyle w:val="yTableNAm"/>
            </w:pPr>
            <w:r>
              <w:t>A</w:t>
            </w:r>
          </w:p>
        </w:tc>
        <w:tc>
          <w:tcPr>
            <w:tcW w:w="2268" w:type="dxa"/>
            <w:gridSpan w:val="6"/>
            <w:tcBorders>
              <w:top w:val="single" w:sz="4" w:space="0" w:color="auto"/>
              <w:bottom w:val="single" w:sz="4" w:space="0" w:color="auto"/>
            </w:tcBorders>
          </w:tcPr>
          <w:p w14:paraId="30C43B26" w14:textId="77777777" w:rsidR="00F43DF6" w:rsidRDefault="00F43DF6">
            <w:pPr>
              <w:pStyle w:val="yTableNAm"/>
            </w:pPr>
            <w:r>
              <w:t xml:space="preserve">Does the administering body pass on the costs of insurance cover for the retirement village (listed at item 12C) to residents? </w:t>
            </w:r>
          </w:p>
          <w:p w14:paraId="731DFCD0" w14:textId="77777777" w:rsidR="00F43DF6" w:rsidRDefault="00F43DF6">
            <w:pPr>
              <w:pStyle w:val="yTableNAm"/>
            </w:pPr>
            <w:r>
              <w:rPr>
                <w:sz w:val="28"/>
                <w:szCs w:val="28"/>
              </w:rPr>
              <w:sym w:font="Wingdings 2" w:char="F0A3"/>
            </w:r>
            <w:r>
              <w:tab/>
              <w:t>Yes</w:t>
            </w:r>
          </w:p>
          <w:p w14:paraId="6078B9DC" w14:textId="77777777" w:rsidR="00F43DF6" w:rsidRDefault="00F43DF6">
            <w:pPr>
              <w:pStyle w:val="yTableNAm"/>
            </w:pPr>
            <w:r>
              <w:rPr>
                <w:sz w:val="28"/>
                <w:szCs w:val="28"/>
              </w:rPr>
              <w:sym w:font="Wingdings 2" w:char="F0A3"/>
            </w:r>
            <w:r>
              <w:tab/>
              <w:t>No</w:t>
            </w:r>
          </w:p>
        </w:tc>
        <w:tc>
          <w:tcPr>
            <w:tcW w:w="3827" w:type="dxa"/>
            <w:gridSpan w:val="15"/>
            <w:tcBorders>
              <w:top w:val="single" w:sz="4" w:space="0" w:color="auto"/>
              <w:bottom w:val="single" w:sz="4" w:space="0" w:color="auto"/>
            </w:tcBorders>
          </w:tcPr>
          <w:p w14:paraId="127F2855" w14:textId="77777777" w:rsidR="00F43DF6" w:rsidRDefault="00F43DF6">
            <w:pPr>
              <w:pStyle w:val="yTableNAm"/>
            </w:pPr>
            <w:r>
              <w:rPr>
                <w:i/>
              </w:rPr>
              <w:t>Tick the box that applies:</w:t>
            </w:r>
          </w:p>
          <w:p w14:paraId="333AFE93" w14:textId="77777777" w:rsidR="00F43DF6" w:rsidRDefault="00F43DF6">
            <w:pPr>
              <w:pStyle w:val="yTableNAm"/>
            </w:pPr>
            <w:r>
              <w:t xml:space="preserve">If yes, insurance costs are paid via: </w:t>
            </w:r>
          </w:p>
          <w:p w14:paraId="794521FE" w14:textId="77777777" w:rsidR="00F43DF6" w:rsidRDefault="00F43DF6">
            <w:pPr>
              <w:pStyle w:val="yTableNAm"/>
            </w:pPr>
            <w:r>
              <w:rPr>
                <w:sz w:val="28"/>
                <w:szCs w:val="28"/>
              </w:rPr>
              <w:sym w:font="Wingdings 2" w:char="F0A3"/>
            </w:r>
            <w:r>
              <w:tab/>
              <w:t xml:space="preserve">recurrent charges </w:t>
            </w:r>
          </w:p>
          <w:p w14:paraId="6C36103F" w14:textId="77777777" w:rsidR="00F43DF6" w:rsidRDefault="00F43DF6">
            <w:pPr>
              <w:pStyle w:val="yTableNAm"/>
            </w:pPr>
            <w:r>
              <w:rPr>
                <w:sz w:val="28"/>
                <w:szCs w:val="28"/>
              </w:rPr>
              <w:sym w:font="Wingdings 2" w:char="F0A3"/>
            </w:r>
            <w:r>
              <w:tab/>
              <w:t>a separate levy</w:t>
            </w:r>
          </w:p>
        </w:tc>
      </w:tr>
      <w:tr w:rsidR="000F5718" w14:paraId="05329415" w14:textId="77777777">
        <w:trPr>
          <w:cantSplit/>
          <w:trHeight w:val="487"/>
        </w:trPr>
        <w:tc>
          <w:tcPr>
            <w:tcW w:w="709" w:type="dxa"/>
            <w:gridSpan w:val="3"/>
            <w:tcBorders>
              <w:top w:val="single" w:sz="4" w:space="0" w:color="auto"/>
              <w:bottom w:val="single" w:sz="4" w:space="0" w:color="auto"/>
            </w:tcBorders>
          </w:tcPr>
          <w:p w14:paraId="146B81B2" w14:textId="77777777" w:rsidR="00F43DF6" w:rsidRDefault="00F43DF6">
            <w:pPr>
              <w:pStyle w:val="yTableNAm"/>
            </w:pPr>
            <w:r>
              <w:t>B</w:t>
            </w:r>
          </w:p>
        </w:tc>
        <w:tc>
          <w:tcPr>
            <w:tcW w:w="2268" w:type="dxa"/>
            <w:gridSpan w:val="6"/>
            <w:tcBorders>
              <w:top w:val="single" w:sz="4" w:space="0" w:color="auto"/>
              <w:bottom w:val="single" w:sz="4" w:space="0" w:color="auto"/>
            </w:tcBorders>
          </w:tcPr>
          <w:p w14:paraId="7B5B466D" w14:textId="77777777" w:rsidR="00F43DF6" w:rsidRDefault="00F43DF6">
            <w:pPr>
              <w:pStyle w:val="yTableNAm"/>
            </w:pPr>
            <w:r>
              <w:t xml:space="preserve">Are residents responsible for arranging any insurance cover for the residential premises that they occupy? </w:t>
            </w:r>
          </w:p>
          <w:p w14:paraId="77A9CFB6" w14:textId="77777777" w:rsidR="00F43DF6" w:rsidRDefault="00F43DF6">
            <w:pPr>
              <w:pStyle w:val="yTableNAm"/>
            </w:pPr>
            <w:r>
              <w:rPr>
                <w:sz w:val="28"/>
                <w:szCs w:val="28"/>
              </w:rPr>
              <w:sym w:font="Wingdings 2" w:char="F0A3"/>
            </w:r>
            <w:r>
              <w:tab/>
              <w:t>Yes</w:t>
            </w:r>
          </w:p>
          <w:p w14:paraId="48926CBB" w14:textId="77777777" w:rsidR="00F43DF6" w:rsidRDefault="00F43DF6">
            <w:pPr>
              <w:pStyle w:val="yTableNAm"/>
            </w:pPr>
            <w:r>
              <w:rPr>
                <w:sz w:val="28"/>
                <w:szCs w:val="28"/>
              </w:rPr>
              <w:sym w:font="Wingdings 2" w:char="F0A3"/>
            </w:r>
            <w:r>
              <w:tab/>
              <w:t>No</w:t>
            </w:r>
          </w:p>
        </w:tc>
        <w:tc>
          <w:tcPr>
            <w:tcW w:w="3827" w:type="dxa"/>
            <w:gridSpan w:val="15"/>
            <w:tcBorders>
              <w:top w:val="single" w:sz="4" w:space="0" w:color="auto"/>
              <w:bottom w:val="single" w:sz="4" w:space="0" w:color="auto"/>
            </w:tcBorders>
          </w:tcPr>
          <w:p w14:paraId="34622643" w14:textId="77777777" w:rsidR="00F43DF6" w:rsidRDefault="00F43DF6">
            <w:pPr>
              <w:pStyle w:val="yTableNAm"/>
            </w:pPr>
            <w:r>
              <w:rPr>
                <w:i/>
              </w:rPr>
              <w:t>If yes, provide details of the types of insurance residents are responsible for arranging:</w:t>
            </w:r>
          </w:p>
          <w:p w14:paraId="3462BA7F" w14:textId="77777777" w:rsidR="00F43DF6" w:rsidRDefault="00F43DF6">
            <w:pPr>
              <w:pStyle w:val="yTableNAm"/>
              <w:tabs>
                <w:tab w:val="clear" w:pos="567"/>
                <w:tab w:val="right" w:leader="dot" w:pos="3447"/>
              </w:tabs>
            </w:pPr>
            <w:r>
              <w:tab/>
            </w:r>
          </w:p>
          <w:p w14:paraId="4A997207" w14:textId="77777777" w:rsidR="00F43DF6" w:rsidRDefault="00F43DF6">
            <w:pPr>
              <w:pStyle w:val="yTableNAm"/>
              <w:tabs>
                <w:tab w:val="clear" w:pos="567"/>
                <w:tab w:val="right" w:leader="dot" w:pos="3447"/>
              </w:tabs>
            </w:pPr>
            <w:r>
              <w:tab/>
            </w:r>
          </w:p>
          <w:p w14:paraId="7BB852DA" w14:textId="77777777" w:rsidR="00F43DF6" w:rsidRDefault="00F43DF6">
            <w:pPr>
              <w:pStyle w:val="yTableNAm"/>
              <w:tabs>
                <w:tab w:val="clear" w:pos="567"/>
                <w:tab w:val="right" w:leader="dot" w:pos="3447"/>
              </w:tabs>
            </w:pPr>
            <w:r>
              <w:tab/>
            </w:r>
          </w:p>
          <w:p w14:paraId="694F6D01" w14:textId="77777777" w:rsidR="00F43DF6" w:rsidRDefault="00F43DF6">
            <w:pPr>
              <w:pStyle w:val="yTableNAm"/>
              <w:tabs>
                <w:tab w:val="clear" w:pos="567"/>
                <w:tab w:val="right" w:leader="dot" w:pos="3447"/>
              </w:tabs>
            </w:pPr>
            <w:r>
              <w:tab/>
            </w:r>
          </w:p>
          <w:p w14:paraId="2715AA4A" w14:textId="77777777" w:rsidR="00F43DF6" w:rsidRDefault="00F43DF6">
            <w:pPr>
              <w:pStyle w:val="yTableNAm"/>
              <w:tabs>
                <w:tab w:val="clear" w:pos="567"/>
                <w:tab w:val="right" w:leader="dot" w:pos="3447"/>
              </w:tabs>
            </w:pPr>
            <w:r>
              <w:tab/>
            </w:r>
          </w:p>
        </w:tc>
      </w:tr>
      <w:tr w:rsidR="000F5718" w14:paraId="415A1E49" w14:textId="77777777">
        <w:trPr>
          <w:cantSplit/>
        </w:trPr>
        <w:tc>
          <w:tcPr>
            <w:tcW w:w="709" w:type="dxa"/>
            <w:gridSpan w:val="3"/>
            <w:vMerge w:val="restart"/>
            <w:tcBorders>
              <w:top w:val="single" w:sz="4" w:space="0" w:color="auto"/>
            </w:tcBorders>
          </w:tcPr>
          <w:p w14:paraId="006789C7" w14:textId="77777777" w:rsidR="00F43DF6" w:rsidRDefault="00F43DF6">
            <w:pPr>
              <w:pStyle w:val="yTableNAm"/>
            </w:pPr>
            <w:r>
              <w:t>C</w:t>
            </w:r>
          </w:p>
        </w:tc>
        <w:tc>
          <w:tcPr>
            <w:tcW w:w="6095" w:type="dxa"/>
            <w:gridSpan w:val="21"/>
            <w:tcBorders>
              <w:top w:val="single" w:sz="4" w:space="0" w:color="auto"/>
              <w:bottom w:val="single" w:sz="4" w:space="0" w:color="auto"/>
            </w:tcBorders>
          </w:tcPr>
          <w:p w14:paraId="1F1D47D9" w14:textId="77777777" w:rsidR="00F43DF6" w:rsidRDefault="00F43DF6">
            <w:pPr>
              <w:pStyle w:val="yTableNAm"/>
            </w:pPr>
            <w:r>
              <w:t>The retirement village is currently insured as follows:</w:t>
            </w:r>
          </w:p>
        </w:tc>
      </w:tr>
      <w:tr w:rsidR="000F5718" w14:paraId="3E38F0C0" w14:textId="77777777">
        <w:trPr>
          <w:cantSplit/>
          <w:trHeight w:val="76"/>
        </w:trPr>
        <w:tc>
          <w:tcPr>
            <w:tcW w:w="709" w:type="dxa"/>
            <w:gridSpan w:val="3"/>
            <w:vMerge/>
          </w:tcPr>
          <w:p w14:paraId="39489F33" w14:textId="77777777" w:rsidR="00F43DF6" w:rsidRDefault="00F43DF6">
            <w:pPr>
              <w:pStyle w:val="zyTableNAm"/>
            </w:pPr>
          </w:p>
        </w:tc>
        <w:tc>
          <w:tcPr>
            <w:tcW w:w="1701" w:type="dxa"/>
            <w:gridSpan w:val="2"/>
            <w:tcBorders>
              <w:top w:val="single" w:sz="4" w:space="0" w:color="auto"/>
              <w:bottom w:val="single" w:sz="4" w:space="0" w:color="auto"/>
            </w:tcBorders>
          </w:tcPr>
          <w:p w14:paraId="321048B6" w14:textId="77777777" w:rsidR="00F43DF6" w:rsidRDefault="00F43DF6">
            <w:pPr>
              <w:pStyle w:val="yTableNAm"/>
            </w:pPr>
            <w:r>
              <w:rPr>
                <w:b/>
              </w:rPr>
              <w:t>Type of insurance</w:t>
            </w:r>
          </w:p>
        </w:tc>
        <w:tc>
          <w:tcPr>
            <w:tcW w:w="1464" w:type="dxa"/>
            <w:gridSpan w:val="11"/>
            <w:tcBorders>
              <w:top w:val="single" w:sz="4" w:space="0" w:color="auto"/>
              <w:bottom w:val="single" w:sz="4" w:space="0" w:color="auto"/>
            </w:tcBorders>
          </w:tcPr>
          <w:p w14:paraId="35C23826" w14:textId="77777777" w:rsidR="00F43DF6" w:rsidRDefault="00F43DF6">
            <w:pPr>
              <w:pStyle w:val="yTableNAm"/>
              <w:jc w:val="center"/>
            </w:pPr>
            <w:r>
              <w:rPr>
                <w:b/>
              </w:rPr>
              <w:t>Maximum amount of insurance cover</w:t>
            </w:r>
          </w:p>
        </w:tc>
        <w:tc>
          <w:tcPr>
            <w:tcW w:w="1465" w:type="dxa"/>
            <w:gridSpan w:val="5"/>
            <w:tcBorders>
              <w:top w:val="single" w:sz="4" w:space="0" w:color="auto"/>
              <w:bottom w:val="single" w:sz="4" w:space="0" w:color="auto"/>
            </w:tcBorders>
          </w:tcPr>
          <w:p w14:paraId="76F0CEF6" w14:textId="77777777" w:rsidR="00F43DF6" w:rsidRDefault="00F43DF6">
            <w:pPr>
              <w:pStyle w:val="yTableNAm"/>
              <w:jc w:val="center"/>
            </w:pPr>
            <w:r>
              <w:rPr>
                <w:b/>
              </w:rPr>
              <w:t>Period of coverage</w:t>
            </w:r>
          </w:p>
        </w:tc>
        <w:tc>
          <w:tcPr>
            <w:tcW w:w="1465" w:type="dxa"/>
            <w:gridSpan w:val="3"/>
            <w:tcBorders>
              <w:top w:val="single" w:sz="4" w:space="0" w:color="auto"/>
              <w:bottom w:val="single" w:sz="4" w:space="0" w:color="auto"/>
            </w:tcBorders>
          </w:tcPr>
          <w:p w14:paraId="0F40A64F" w14:textId="77777777" w:rsidR="00F43DF6" w:rsidRDefault="00F43DF6">
            <w:pPr>
              <w:pStyle w:val="yTableNAm"/>
              <w:jc w:val="center"/>
            </w:pPr>
            <w:r>
              <w:rPr>
                <w:b/>
              </w:rPr>
              <w:t>Excess payable in event of a claim</w:t>
            </w:r>
          </w:p>
        </w:tc>
      </w:tr>
      <w:tr w:rsidR="000F5718" w14:paraId="4CFEC72C" w14:textId="77777777">
        <w:trPr>
          <w:cantSplit/>
          <w:trHeight w:val="76"/>
        </w:trPr>
        <w:tc>
          <w:tcPr>
            <w:tcW w:w="709" w:type="dxa"/>
            <w:gridSpan w:val="3"/>
            <w:vMerge/>
          </w:tcPr>
          <w:p w14:paraId="2978DD9A" w14:textId="77777777" w:rsidR="00F43DF6" w:rsidRDefault="00F43DF6">
            <w:pPr>
              <w:pStyle w:val="zyTableNAm"/>
            </w:pPr>
          </w:p>
        </w:tc>
        <w:tc>
          <w:tcPr>
            <w:tcW w:w="1701" w:type="dxa"/>
            <w:gridSpan w:val="2"/>
            <w:tcBorders>
              <w:top w:val="single" w:sz="4" w:space="0" w:color="auto"/>
              <w:bottom w:val="single" w:sz="4" w:space="0" w:color="auto"/>
            </w:tcBorders>
          </w:tcPr>
          <w:p w14:paraId="1CDA2D59" w14:textId="77777777" w:rsidR="00F43DF6" w:rsidRDefault="00F43DF6">
            <w:pPr>
              <w:pStyle w:val="yTableNAm"/>
            </w:pPr>
            <w:r>
              <w:t>Public liability</w:t>
            </w:r>
          </w:p>
        </w:tc>
        <w:tc>
          <w:tcPr>
            <w:tcW w:w="1464" w:type="dxa"/>
            <w:gridSpan w:val="11"/>
            <w:tcBorders>
              <w:top w:val="single" w:sz="4" w:space="0" w:color="auto"/>
              <w:bottom w:val="single" w:sz="4" w:space="0" w:color="auto"/>
            </w:tcBorders>
          </w:tcPr>
          <w:p w14:paraId="790A5EFC" w14:textId="77777777" w:rsidR="00F43DF6" w:rsidRDefault="00F43DF6">
            <w:pPr>
              <w:pStyle w:val="zyTableNAm"/>
            </w:pPr>
          </w:p>
        </w:tc>
        <w:tc>
          <w:tcPr>
            <w:tcW w:w="1465" w:type="dxa"/>
            <w:gridSpan w:val="5"/>
            <w:tcBorders>
              <w:top w:val="single" w:sz="4" w:space="0" w:color="auto"/>
              <w:bottom w:val="single" w:sz="4" w:space="0" w:color="auto"/>
            </w:tcBorders>
          </w:tcPr>
          <w:p w14:paraId="1DEAD778" w14:textId="77777777" w:rsidR="00F43DF6" w:rsidRDefault="00F43DF6">
            <w:pPr>
              <w:pStyle w:val="zyTableNAm"/>
            </w:pPr>
          </w:p>
        </w:tc>
        <w:tc>
          <w:tcPr>
            <w:tcW w:w="1465" w:type="dxa"/>
            <w:gridSpan w:val="3"/>
            <w:tcBorders>
              <w:top w:val="single" w:sz="4" w:space="0" w:color="auto"/>
              <w:bottom w:val="single" w:sz="4" w:space="0" w:color="auto"/>
            </w:tcBorders>
          </w:tcPr>
          <w:p w14:paraId="5558DC0D" w14:textId="77777777" w:rsidR="00F43DF6" w:rsidRDefault="00F43DF6">
            <w:pPr>
              <w:pStyle w:val="yTableNAm"/>
            </w:pPr>
          </w:p>
        </w:tc>
      </w:tr>
      <w:tr w:rsidR="000F5718" w14:paraId="0A466C6E" w14:textId="77777777">
        <w:trPr>
          <w:cantSplit/>
          <w:trHeight w:val="76"/>
        </w:trPr>
        <w:tc>
          <w:tcPr>
            <w:tcW w:w="709" w:type="dxa"/>
            <w:gridSpan w:val="3"/>
            <w:vMerge/>
          </w:tcPr>
          <w:p w14:paraId="652BC4C4" w14:textId="77777777" w:rsidR="00F43DF6" w:rsidRDefault="00F43DF6">
            <w:pPr>
              <w:pStyle w:val="zyTableNAm"/>
            </w:pPr>
          </w:p>
        </w:tc>
        <w:tc>
          <w:tcPr>
            <w:tcW w:w="1701" w:type="dxa"/>
            <w:gridSpan w:val="2"/>
            <w:tcBorders>
              <w:top w:val="single" w:sz="4" w:space="0" w:color="auto"/>
              <w:bottom w:val="single" w:sz="4" w:space="0" w:color="auto"/>
            </w:tcBorders>
          </w:tcPr>
          <w:p w14:paraId="5B286E9D" w14:textId="77777777" w:rsidR="00F43DF6" w:rsidRDefault="00F43DF6">
            <w:pPr>
              <w:pStyle w:val="yTableNAm"/>
            </w:pPr>
            <w:r>
              <w:t>Workers compensation</w:t>
            </w:r>
          </w:p>
        </w:tc>
        <w:tc>
          <w:tcPr>
            <w:tcW w:w="1464" w:type="dxa"/>
            <w:gridSpan w:val="11"/>
            <w:tcBorders>
              <w:top w:val="single" w:sz="4" w:space="0" w:color="auto"/>
              <w:bottom w:val="single" w:sz="4" w:space="0" w:color="auto"/>
            </w:tcBorders>
          </w:tcPr>
          <w:p w14:paraId="39286DF4" w14:textId="77777777" w:rsidR="00F43DF6" w:rsidRDefault="00F43DF6">
            <w:pPr>
              <w:pStyle w:val="zyTableNAm"/>
            </w:pPr>
          </w:p>
        </w:tc>
        <w:tc>
          <w:tcPr>
            <w:tcW w:w="1465" w:type="dxa"/>
            <w:gridSpan w:val="5"/>
            <w:tcBorders>
              <w:top w:val="single" w:sz="4" w:space="0" w:color="auto"/>
              <w:bottom w:val="single" w:sz="4" w:space="0" w:color="auto"/>
            </w:tcBorders>
          </w:tcPr>
          <w:p w14:paraId="5F0EF937" w14:textId="77777777" w:rsidR="00F43DF6" w:rsidRDefault="00F43DF6">
            <w:pPr>
              <w:pStyle w:val="zyTableNAm"/>
            </w:pPr>
          </w:p>
        </w:tc>
        <w:tc>
          <w:tcPr>
            <w:tcW w:w="1465" w:type="dxa"/>
            <w:gridSpan w:val="3"/>
            <w:tcBorders>
              <w:top w:val="single" w:sz="4" w:space="0" w:color="auto"/>
              <w:bottom w:val="single" w:sz="4" w:space="0" w:color="auto"/>
            </w:tcBorders>
          </w:tcPr>
          <w:p w14:paraId="5C7B8912" w14:textId="77777777" w:rsidR="00F43DF6" w:rsidRDefault="00F43DF6">
            <w:pPr>
              <w:pStyle w:val="yTableNAm"/>
            </w:pPr>
          </w:p>
        </w:tc>
      </w:tr>
      <w:tr w:rsidR="000F5718" w14:paraId="60BE2C5E" w14:textId="77777777">
        <w:trPr>
          <w:cantSplit/>
          <w:trHeight w:val="76"/>
        </w:trPr>
        <w:tc>
          <w:tcPr>
            <w:tcW w:w="709" w:type="dxa"/>
            <w:gridSpan w:val="3"/>
            <w:vMerge/>
          </w:tcPr>
          <w:p w14:paraId="4ABA7939" w14:textId="77777777" w:rsidR="00F43DF6" w:rsidRDefault="00F43DF6">
            <w:pPr>
              <w:pStyle w:val="zyTableNAm"/>
            </w:pPr>
          </w:p>
        </w:tc>
        <w:tc>
          <w:tcPr>
            <w:tcW w:w="1701" w:type="dxa"/>
            <w:gridSpan w:val="2"/>
            <w:tcBorders>
              <w:top w:val="single" w:sz="4" w:space="0" w:color="auto"/>
              <w:bottom w:val="single" w:sz="4" w:space="0" w:color="auto"/>
            </w:tcBorders>
          </w:tcPr>
          <w:p w14:paraId="6EC96190" w14:textId="77777777" w:rsidR="00F43DF6" w:rsidRDefault="00F43DF6">
            <w:pPr>
              <w:pStyle w:val="yTableNAm"/>
            </w:pPr>
            <w:r>
              <w:t>Building (including refurbishment)</w:t>
            </w:r>
          </w:p>
        </w:tc>
        <w:tc>
          <w:tcPr>
            <w:tcW w:w="1464" w:type="dxa"/>
            <w:gridSpan w:val="11"/>
            <w:tcBorders>
              <w:top w:val="single" w:sz="4" w:space="0" w:color="auto"/>
              <w:bottom w:val="single" w:sz="4" w:space="0" w:color="auto"/>
            </w:tcBorders>
          </w:tcPr>
          <w:p w14:paraId="3EB0B3B2" w14:textId="77777777" w:rsidR="00F43DF6" w:rsidRDefault="00F43DF6">
            <w:pPr>
              <w:pStyle w:val="zyTableNAm"/>
            </w:pPr>
          </w:p>
        </w:tc>
        <w:tc>
          <w:tcPr>
            <w:tcW w:w="1465" w:type="dxa"/>
            <w:gridSpan w:val="5"/>
            <w:tcBorders>
              <w:top w:val="single" w:sz="4" w:space="0" w:color="auto"/>
              <w:bottom w:val="single" w:sz="4" w:space="0" w:color="auto"/>
            </w:tcBorders>
          </w:tcPr>
          <w:p w14:paraId="1BEA7A2D" w14:textId="77777777" w:rsidR="00F43DF6" w:rsidRDefault="00F43DF6">
            <w:pPr>
              <w:pStyle w:val="zyTableNAm"/>
            </w:pPr>
          </w:p>
        </w:tc>
        <w:tc>
          <w:tcPr>
            <w:tcW w:w="1465" w:type="dxa"/>
            <w:gridSpan w:val="3"/>
            <w:tcBorders>
              <w:top w:val="single" w:sz="4" w:space="0" w:color="auto"/>
              <w:bottom w:val="single" w:sz="4" w:space="0" w:color="auto"/>
            </w:tcBorders>
          </w:tcPr>
          <w:p w14:paraId="0D5DC0E8" w14:textId="77777777" w:rsidR="00F43DF6" w:rsidRDefault="00F43DF6">
            <w:pPr>
              <w:pStyle w:val="yTableNAm"/>
            </w:pPr>
          </w:p>
        </w:tc>
      </w:tr>
      <w:tr w:rsidR="000F5718" w14:paraId="2A7852EB" w14:textId="77777777">
        <w:trPr>
          <w:cantSplit/>
          <w:trHeight w:val="76"/>
        </w:trPr>
        <w:tc>
          <w:tcPr>
            <w:tcW w:w="709" w:type="dxa"/>
            <w:gridSpan w:val="3"/>
            <w:vMerge/>
            <w:tcBorders>
              <w:bottom w:val="single" w:sz="4" w:space="0" w:color="auto"/>
            </w:tcBorders>
          </w:tcPr>
          <w:p w14:paraId="7AB8F2CD" w14:textId="77777777" w:rsidR="00F43DF6" w:rsidRDefault="00F43DF6">
            <w:pPr>
              <w:pStyle w:val="zyTableNAm"/>
            </w:pPr>
          </w:p>
        </w:tc>
        <w:tc>
          <w:tcPr>
            <w:tcW w:w="1701" w:type="dxa"/>
            <w:gridSpan w:val="2"/>
            <w:tcBorders>
              <w:top w:val="single" w:sz="4" w:space="0" w:color="auto"/>
              <w:bottom w:val="single" w:sz="4" w:space="0" w:color="auto"/>
            </w:tcBorders>
          </w:tcPr>
          <w:p w14:paraId="2447AED1" w14:textId="77777777" w:rsidR="00F43DF6" w:rsidRDefault="00F43DF6">
            <w:pPr>
              <w:pStyle w:val="yTableNAm"/>
            </w:pPr>
            <w:r>
              <w:t xml:space="preserve">Other </w:t>
            </w:r>
            <w:r>
              <w:br/>
            </w:r>
            <w:r>
              <w:rPr>
                <w:i/>
              </w:rPr>
              <w:t>[specify type]</w:t>
            </w:r>
          </w:p>
        </w:tc>
        <w:tc>
          <w:tcPr>
            <w:tcW w:w="1464" w:type="dxa"/>
            <w:gridSpan w:val="11"/>
            <w:tcBorders>
              <w:top w:val="single" w:sz="4" w:space="0" w:color="auto"/>
              <w:bottom w:val="single" w:sz="4" w:space="0" w:color="auto"/>
            </w:tcBorders>
          </w:tcPr>
          <w:p w14:paraId="6D0A43A4" w14:textId="77777777" w:rsidR="00F43DF6" w:rsidRDefault="00F43DF6">
            <w:pPr>
              <w:pStyle w:val="zyTableNAm"/>
            </w:pPr>
          </w:p>
        </w:tc>
        <w:tc>
          <w:tcPr>
            <w:tcW w:w="1465" w:type="dxa"/>
            <w:gridSpan w:val="5"/>
            <w:tcBorders>
              <w:top w:val="single" w:sz="4" w:space="0" w:color="auto"/>
              <w:bottom w:val="single" w:sz="4" w:space="0" w:color="auto"/>
            </w:tcBorders>
          </w:tcPr>
          <w:p w14:paraId="3DD1E1DD" w14:textId="77777777" w:rsidR="00F43DF6" w:rsidRDefault="00F43DF6">
            <w:pPr>
              <w:pStyle w:val="zyTableNAm"/>
            </w:pPr>
          </w:p>
        </w:tc>
        <w:tc>
          <w:tcPr>
            <w:tcW w:w="1465" w:type="dxa"/>
            <w:gridSpan w:val="3"/>
            <w:tcBorders>
              <w:top w:val="single" w:sz="4" w:space="0" w:color="auto"/>
              <w:bottom w:val="single" w:sz="4" w:space="0" w:color="auto"/>
            </w:tcBorders>
          </w:tcPr>
          <w:p w14:paraId="37D2BBB8" w14:textId="77777777" w:rsidR="00F43DF6" w:rsidRDefault="00F43DF6">
            <w:pPr>
              <w:pStyle w:val="yTableNAm"/>
            </w:pPr>
          </w:p>
        </w:tc>
      </w:tr>
      <w:tr w:rsidR="000F5718" w14:paraId="76675711" w14:textId="77777777">
        <w:trPr>
          <w:cantSplit/>
          <w:trHeight w:val="487"/>
        </w:trPr>
        <w:tc>
          <w:tcPr>
            <w:tcW w:w="6804" w:type="dxa"/>
            <w:gridSpan w:val="24"/>
            <w:tcBorders>
              <w:top w:val="single" w:sz="4" w:space="0" w:color="auto"/>
              <w:bottom w:val="single" w:sz="4" w:space="0" w:color="auto"/>
            </w:tcBorders>
          </w:tcPr>
          <w:p w14:paraId="6511C960" w14:textId="77777777" w:rsidR="00F43DF6" w:rsidRDefault="00F43DF6">
            <w:pPr>
              <w:pStyle w:val="yTableNAm"/>
            </w:pPr>
            <w:r>
              <w:rPr>
                <w:b/>
              </w:rPr>
              <w:t>13.</w:t>
            </w:r>
            <w:r>
              <w:rPr>
                <w:b/>
              </w:rPr>
              <w:tab/>
              <w:t>Communal amenities</w:t>
            </w:r>
          </w:p>
        </w:tc>
      </w:tr>
      <w:tr w:rsidR="000F5718" w14:paraId="67582378" w14:textId="77777777">
        <w:trPr>
          <w:cantSplit/>
          <w:trHeight w:val="487"/>
        </w:trPr>
        <w:tc>
          <w:tcPr>
            <w:tcW w:w="6804" w:type="dxa"/>
            <w:gridSpan w:val="24"/>
            <w:tcBorders>
              <w:top w:val="single" w:sz="4" w:space="0" w:color="auto"/>
              <w:bottom w:val="single" w:sz="4" w:space="0" w:color="auto"/>
            </w:tcBorders>
          </w:tcPr>
          <w:p w14:paraId="7584164B" w14:textId="77777777" w:rsidR="00F43DF6" w:rsidRDefault="00F43DF6">
            <w:pPr>
              <w:pStyle w:val="yTableNAm"/>
            </w:pPr>
            <w:r>
              <w:t xml:space="preserve">The following </w:t>
            </w:r>
            <w:r>
              <w:rPr>
                <w:b/>
              </w:rPr>
              <w:t>communal amenities</w:t>
            </w:r>
            <w:r>
              <w:t xml:space="preserve"> </w:t>
            </w:r>
            <w:r>
              <w:rPr>
                <w:vertAlign w:val="superscript"/>
              </w:rPr>
              <w:t>20</w:t>
            </w:r>
            <w:r>
              <w:t xml:space="preserve"> are available for all residents to use. </w:t>
            </w:r>
            <w:r>
              <w:br/>
            </w:r>
            <w:r>
              <w:rPr>
                <w:i/>
              </w:rPr>
              <w:t>Tick each box that applies:</w:t>
            </w:r>
          </w:p>
        </w:tc>
      </w:tr>
      <w:tr w:rsidR="000F5718" w14:paraId="5C0D9866" w14:textId="77777777">
        <w:trPr>
          <w:cantSplit/>
          <w:trHeight w:val="487"/>
        </w:trPr>
        <w:tc>
          <w:tcPr>
            <w:tcW w:w="2410" w:type="dxa"/>
            <w:gridSpan w:val="5"/>
            <w:tcBorders>
              <w:top w:val="single" w:sz="4" w:space="0" w:color="auto"/>
              <w:bottom w:val="single" w:sz="4" w:space="0" w:color="auto"/>
            </w:tcBorders>
          </w:tcPr>
          <w:p w14:paraId="3B55A5E9" w14:textId="77777777" w:rsidR="00F43DF6" w:rsidRDefault="00F43DF6">
            <w:pPr>
              <w:pStyle w:val="yTableNAm"/>
              <w:tabs>
                <w:tab w:val="clear" w:pos="567"/>
                <w:tab w:val="left" w:pos="478"/>
              </w:tabs>
              <w:ind w:left="478" w:hanging="478"/>
            </w:pPr>
            <w:r>
              <w:rPr>
                <w:sz w:val="28"/>
                <w:szCs w:val="28"/>
              </w:rPr>
              <w:sym w:font="Wingdings 2" w:char="F0A3"/>
            </w:r>
            <w:r>
              <w:tab/>
              <w:t>Club house/social centre</w:t>
            </w:r>
          </w:p>
          <w:p w14:paraId="5FCAA406" w14:textId="77777777" w:rsidR="00F43DF6" w:rsidRDefault="00F43DF6">
            <w:pPr>
              <w:pStyle w:val="yTableNAm"/>
              <w:tabs>
                <w:tab w:val="clear" w:pos="567"/>
                <w:tab w:val="left" w:pos="478"/>
              </w:tabs>
              <w:ind w:left="478" w:hanging="478"/>
            </w:pPr>
            <w:r>
              <w:rPr>
                <w:sz w:val="28"/>
                <w:szCs w:val="28"/>
              </w:rPr>
              <w:sym w:font="Wingdings 2" w:char="F0A3"/>
            </w:r>
            <w:r>
              <w:tab/>
              <w:t>Separate amenities</w:t>
            </w:r>
          </w:p>
          <w:p w14:paraId="7C0365D9" w14:textId="77777777" w:rsidR="00F43DF6" w:rsidRDefault="00F43DF6">
            <w:pPr>
              <w:pStyle w:val="yTableNAm"/>
              <w:tabs>
                <w:tab w:val="left" w:pos="1026"/>
              </w:tabs>
              <w:ind w:left="1038" w:hanging="1038"/>
            </w:pPr>
            <w:r>
              <w:tab/>
            </w:r>
            <w:r>
              <w:rPr>
                <w:sz w:val="28"/>
                <w:szCs w:val="28"/>
              </w:rPr>
              <w:sym w:font="Wingdings 2" w:char="F0A3"/>
            </w:r>
            <w:r>
              <w:tab/>
              <w:t xml:space="preserve">Activities or games </w:t>
            </w:r>
          </w:p>
          <w:p w14:paraId="296736B6" w14:textId="77777777" w:rsidR="00F43DF6" w:rsidRDefault="00F43DF6">
            <w:pPr>
              <w:pStyle w:val="yTableNAm"/>
              <w:tabs>
                <w:tab w:val="left" w:pos="1026"/>
              </w:tabs>
              <w:ind w:left="1038" w:hanging="1038"/>
            </w:pPr>
            <w:r>
              <w:tab/>
            </w:r>
            <w:r>
              <w:rPr>
                <w:sz w:val="28"/>
                <w:szCs w:val="28"/>
              </w:rPr>
              <w:sym w:font="Wingdings 2" w:char="F0A3"/>
            </w:r>
            <w:r>
              <w:tab/>
              <w:t xml:space="preserve">Arts and crafts </w:t>
            </w:r>
          </w:p>
          <w:p w14:paraId="77AAA7C6" w14:textId="77777777" w:rsidR="00F43DF6" w:rsidRDefault="00F43DF6">
            <w:pPr>
              <w:pStyle w:val="yTableNAm"/>
              <w:tabs>
                <w:tab w:val="left" w:pos="1026"/>
              </w:tabs>
              <w:ind w:left="1038" w:hanging="1038"/>
            </w:pPr>
            <w:r>
              <w:tab/>
            </w:r>
            <w:r>
              <w:rPr>
                <w:sz w:val="28"/>
                <w:szCs w:val="28"/>
              </w:rPr>
              <w:sym w:font="Wingdings 2" w:char="F0A3"/>
            </w:r>
            <w:r>
              <w:tab/>
              <w:t xml:space="preserve">Billiards </w:t>
            </w:r>
          </w:p>
          <w:p w14:paraId="68F357F4" w14:textId="77777777" w:rsidR="00F43DF6" w:rsidRDefault="00F43DF6">
            <w:pPr>
              <w:pStyle w:val="yTableNAm"/>
              <w:tabs>
                <w:tab w:val="left" w:pos="1026"/>
              </w:tabs>
              <w:ind w:left="1038" w:hanging="1038"/>
            </w:pPr>
            <w:r>
              <w:tab/>
            </w:r>
            <w:r>
              <w:rPr>
                <w:sz w:val="28"/>
                <w:szCs w:val="28"/>
              </w:rPr>
              <w:sym w:font="Wingdings 2" w:char="F0A3"/>
            </w:r>
            <w:r>
              <w:tab/>
              <w:t xml:space="preserve">Gym </w:t>
            </w:r>
          </w:p>
          <w:p w14:paraId="5A8223C0" w14:textId="77777777" w:rsidR="00F43DF6" w:rsidRDefault="00F43DF6">
            <w:pPr>
              <w:pStyle w:val="yTableNAm"/>
              <w:tabs>
                <w:tab w:val="clear" w:pos="567"/>
                <w:tab w:val="left" w:pos="478"/>
              </w:tabs>
              <w:ind w:left="478" w:hanging="478"/>
            </w:pPr>
            <w:r>
              <w:rPr>
                <w:sz w:val="28"/>
                <w:szCs w:val="28"/>
              </w:rPr>
              <w:sym w:font="Wingdings 2" w:char="F0A3"/>
            </w:r>
            <w:r>
              <w:tab/>
              <w:t xml:space="preserve">Men’s shed/workshop </w:t>
            </w:r>
          </w:p>
          <w:p w14:paraId="4DA25D1B" w14:textId="77777777" w:rsidR="00F43DF6" w:rsidRDefault="00F43DF6">
            <w:pPr>
              <w:pStyle w:val="yTableNAm"/>
              <w:tabs>
                <w:tab w:val="clear" w:pos="567"/>
                <w:tab w:val="left" w:pos="478"/>
              </w:tabs>
              <w:ind w:left="478" w:hanging="478"/>
            </w:pPr>
            <w:r>
              <w:rPr>
                <w:sz w:val="28"/>
                <w:szCs w:val="28"/>
              </w:rPr>
              <w:sym w:font="Wingdings 2" w:char="F0A3"/>
            </w:r>
            <w:r>
              <w:tab/>
              <w:t xml:space="preserve">Bowling green </w:t>
            </w:r>
          </w:p>
          <w:p w14:paraId="68DAC546" w14:textId="77777777" w:rsidR="00F43DF6" w:rsidRDefault="00F43DF6">
            <w:pPr>
              <w:pStyle w:val="yTableNAm"/>
              <w:tabs>
                <w:tab w:val="clear" w:pos="567"/>
                <w:tab w:val="left" w:pos="478"/>
              </w:tabs>
              <w:ind w:left="478" w:hanging="478"/>
            </w:pPr>
            <w:r>
              <w:rPr>
                <w:sz w:val="28"/>
                <w:szCs w:val="28"/>
              </w:rPr>
              <w:sym w:font="Wingdings 2" w:char="F0A3"/>
            </w:r>
            <w:r>
              <w:tab/>
              <w:t>Tennis court</w:t>
            </w:r>
          </w:p>
        </w:tc>
        <w:tc>
          <w:tcPr>
            <w:tcW w:w="2126" w:type="dxa"/>
            <w:gridSpan w:val="12"/>
            <w:tcBorders>
              <w:top w:val="single" w:sz="4" w:space="0" w:color="auto"/>
              <w:bottom w:val="single" w:sz="4" w:space="0" w:color="auto"/>
            </w:tcBorders>
          </w:tcPr>
          <w:p w14:paraId="2BCF00EC" w14:textId="77777777" w:rsidR="00F43DF6" w:rsidRDefault="00F43DF6">
            <w:pPr>
              <w:pStyle w:val="yTableNAm"/>
              <w:tabs>
                <w:tab w:val="clear" w:pos="567"/>
                <w:tab w:val="left" w:pos="478"/>
              </w:tabs>
              <w:ind w:left="478" w:hanging="478"/>
            </w:pPr>
            <w:r>
              <w:rPr>
                <w:sz w:val="28"/>
                <w:szCs w:val="28"/>
              </w:rPr>
              <w:sym w:font="Wingdings 2" w:char="F0A3"/>
            </w:r>
            <w:r>
              <w:tab/>
              <w:t xml:space="preserve">Swimming pool </w:t>
            </w:r>
          </w:p>
          <w:p w14:paraId="3F632631" w14:textId="77777777" w:rsidR="00F43DF6" w:rsidRDefault="00F43DF6">
            <w:pPr>
              <w:pStyle w:val="yTableNAm"/>
              <w:tabs>
                <w:tab w:val="left" w:pos="1026"/>
              </w:tabs>
              <w:ind w:left="1038" w:hanging="1038"/>
            </w:pPr>
            <w:r>
              <w:tab/>
            </w:r>
            <w:r>
              <w:rPr>
                <w:sz w:val="28"/>
                <w:szCs w:val="28"/>
              </w:rPr>
              <w:sym w:font="Wingdings 2" w:char="F0A3"/>
            </w:r>
            <w:r>
              <w:tab/>
              <w:t>indoor</w:t>
            </w:r>
          </w:p>
          <w:p w14:paraId="59BCF214" w14:textId="77777777" w:rsidR="00F43DF6" w:rsidRDefault="00F43DF6">
            <w:pPr>
              <w:pStyle w:val="yTableNAm"/>
              <w:tabs>
                <w:tab w:val="left" w:pos="1026"/>
              </w:tabs>
              <w:ind w:left="1038" w:hanging="1038"/>
            </w:pPr>
            <w:r>
              <w:tab/>
            </w:r>
            <w:r>
              <w:rPr>
                <w:sz w:val="28"/>
                <w:szCs w:val="28"/>
              </w:rPr>
              <w:sym w:font="Wingdings 2" w:char="F0A3"/>
            </w:r>
            <w:r>
              <w:tab/>
              <w:t xml:space="preserve">outdoor </w:t>
            </w:r>
          </w:p>
          <w:p w14:paraId="409FBFA9" w14:textId="77777777" w:rsidR="00F43DF6" w:rsidRDefault="00F43DF6">
            <w:pPr>
              <w:pStyle w:val="yTableNAm"/>
              <w:tabs>
                <w:tab w:val="left" w:pos="1026"/>
              </w:tabs>
              <w:ind w:left="1038" w:hanging="1038"/>
            </w:pPr>
            <w:r>
              <w:tab/>
            </w:r>
            <w:r>
              <w:rPr>
                <w:sz w:val="28"/>
                <w:szCs w:val="28"/>
              </w:rPr>
              <w:sym w:font="Wingdings 2" w:char="F0A3"/>
            </w:r>
            <w:r>
              <w:tab/>
              <w:t>heated</w:t>
            </w:r>
          </w:p>
          <w:p w14:paraId="4B887A6E" w14:textId="77777777" w:rsidR="00F43DF6" w:rsidRDefault="00F43DF6">
            <w:pPr>
              <w:pStyle w:val="yTableNAm"/>
              <w:tabs>
                <w:tab w:val="left" w:pos="1026"/>
              </w:tabs>
              <w:ind w:left="1038" w:hanging="1038"/>
            </w:pPr>
            <w:r>
              <w:tab/>
            </w:r>
            <w:r>
              <w:rPr>
                <w:sz w:val="28"/>
                <w:szCs w:val="28"/>
              </w:rPr>
              <w:sym w:font="Wingdings 2" w:char="F0A3"/>
            </w:r>
            <w:r>
              <w:tab/>
              <w:t xml:space="preserve">not heated </w:t>
            </w:r>
          </w:p>
          <w:p w14:paraId="4DCDA51A" w14:textId="77777777" w:rsidR="00F43DF6" w:rsidRDefault="00F43DF6">
            <w:pPr>
              <w:pStyle w:val="yTableNAm"/>
              <w:tabs>
                <w:tab w:val="clear" w:pos="567"/>
                <w:tab w:val="left" w:pos="478"/>
              </w:tabs>
              <w:ind w:left="478" w:hanging="478"/>
            </w:pPr>
            <w:r>
              <w:rPr>
                <w:sz w:val="28"/>
                <w:szCs w:val="28"/>
              </w:rPr>
              <w:sym w:font="Wingdings 2" w:char="F0A3"/>
            </w:r>
            <w:r>
              <w:tab/>
              <w:t xml:space="preserve">Spa </w:t>
            </w:r>
          </w:p>
          <w:p w14:paraId="6543B9CC" w14:textId="77777777" w:rsidR="00F43DF6" w:rsidRDefault="00F43DF6">
            <w:pPr>
              <w:pStyle w:val="yTableNAm"/>
              <w:tabs>
                <w:tab w:val="left" w:pos="1026"/>
              </w:tabs>
              <w:ind w:left="1038" w:hanging="1038"/>
            </w:pPr>
            <w:r>
              <w:tab/>
            </w:r>
            <w:r>
              <w:rPr>
                <w:sz w:val="28"/>
                <w:szCs w:val="28"/>
              </w:rPr>
              <w:sym w:font="Wingdings 2" w:char="F0A3"/>
            </w:r>
            <w:r>
              <w:tab/>
              <w:t>indoor</w:t>
            </w:r>
          </w:p>
          <w:p w14:paraId="723BC1C4" w14:textId="77777777" w:rsidR="00F43DF6" w:rsidRDefault="00F43DF6">
            <w:pPr>
              <w:pStyle w:val="yTableNAm"/>
              <w:tabs>
                <w:tab w:val="left" w:pos="1026"/>
              </w:tabs>
              <w:ind w:left="1038" w:hanging="1038"/>
            </w:pPr>
            <w:r>
              <w:tab/>
            </w:r>
            <w:r>
              <w:rPr>
                <w:sz w:val="28"/>
                <w:szCs w:val="28"/>
              </w:rPr>
              <w:sym w:font="Wingdings 2" w:char="F0A3"/>
            </w:r>
            <w:r>
              <w:tab/>
              <w:t xml:space="preserve">outdoor </w:t>
            </w:r>
          </w:p>
          <w:p w14:paraId="7985634D" w14:textId="77777777" w:rsidR="00F43DF6" w:rsidRDefault="00F43DF6">
            <w:pPr>
              <w:pStyle w:val="yTableNAm"/>
              <w:tabs>
                <w:tab w:val="left" w:pos="1026"/>
              </w:tabs>
              <w:ind w:left="1038" w:hanging="1038"/>
            </w:pPr>
            <w:r>
              <w:tab/>
            </w:r>
            <w:r>
              <w:rPr>
                <w:sz w:val="28"/>
                <w:szCs w:val="28"/>
              </w:rPr>
              <w:sym w:font="Wingdings 2" w:char="F0A3"/>
            </w:r>
            <w:r>
              <w:tab/>
              <w:t>heated</w:t>
            </w:r>
          </w:p>
          <w:p w14:paraId="0D3F7EC8" w14:textId="77777777" w:rsidR="00F43DF6" w:rsidRDefault="00F43DF6">
            <w:pPr>
              <w:pStyle w:val="yTableNAm"/>
              <w:tabs>
                <w:tab w:val="left" w:pos="1026"/>
              </w:tabs>
              <w:ind w:left="1038" w:hanging="1038"/>
            </w:pPr>
            <w:r>
              <w:tab/>
            </w:r>
            <w:r>
              <w:rPr>
                <w:sz w:val="28"/>
                <w:szCs w:val="28"/>
              </w:rPr>
              <w:sym w:font="Wingdings 2" w:char="F0A3"/>
            </w:r>
            <w:r>
              <w:tab/>
              <w:t>not heated</w:t>
            </w:r>
          </w:p>
          <w:p w14:paraId="57EF713B" w14:textId="77777777" w:rsidR="00F43DF6" w:rsidRDefault="00F43DF6">
            <w:pPr>
              <w:pStyle w:val="yTableNAm"/>
              <w:tabs>
                <w:tab w:val="clear" w:pos="567"/>
                <w:tab w:val="left" w:pos="478"/>
              </w:tabs>
              <w:ind w:left="478" w:hanging="478"/>
            </w:pPr>
            <w:r>
              <w:rPr>
                <w:sz w:val="28"/>
                <w:szCs w:val="28"/>
              </w:rPr>
              <w:sym w:font="Wingdings 2" w:char="F0A3"/>
            </w:r>
            <w:r>
              <w:tab/>
              <w:t>BBQ area outdoors</w:t>
            </w:r>
          </w:p>
          <w:p w14:paraId="17D7D594" w14:textId="77777777" w:rsidR="00F43DF6" w:rsidRDefault="00F43DF6">
            <w:pPr>
              <w:pStyle w:val="yTableNAm"/>
              <w:tabs>
                <w:tab w:val="clear" w:pos="567"/>
                <w:tab w:val="left" w:pos="478"/>
              </w:tabs>
              <w:ind w:left="478" w:hanging="478"/>
            </w:pPr>
            <w:r>
              <w:rPr>
                <w:sz w:val="28"/>
                <w:szCs w:val="28"/>
              </w:rPr>
              <w:sym w:font="Wingdings 2" w:char="F0A3"/>
            </w:r>
            <w:r>
              <w:tab/>
              <w:t xml:space="preserve">Restaurant </w:t>
            </w:r>
          </w:p>
          <w:p w14:paraId="4E294CE1" w14:textId="77777777" w:rsidR="00F43DF6" w:rsidRDefault="00F43DF6">
            <w:pPr>
              <w:pStyle w:val="yTableNAm"/>
              <w:tabs>
                <w:tab w:val="clear" w:pos="567"/>
                <w:tab w:val="left" w:pos="478"/>
              </w:tabs>
              <w:ind w:left="478" w:hanging="478"/>
            </w:pPr>
            <w:r>
              <w:rPr>
                <w:sz w:val="28"/>
                <w:szCs w:val="28"/>
              </w:rPr>
              <w:sym w:font="Wingdings 2" w:char="F0A3"/>
            </w:r>
            <w:r>
              <w:tab/>
              <w:t>Dining room</w:t>
            </w:r>
          </w:p>
        </w:tc>
        <w:tc>
          <w:tcPr>
            <w:tcW w:w="2268" w:type="dxa"/>
            <w:gridSpan w:val="7"/>
            <w:tcBorders>
              <w:top w:val="single" w:sz="4" w:space="0" w:color="auto"/>
              <w:bottom w:val="single" w:sz="4" w:space="0" w:color="auto"/>
            </w:tcBorders>
          </w:tcPr>
          <w:p w14:paraId="217743D5"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 xml:space="preserve">Library </w:t>
            </w:r>
          </w:p>
          <w:p w14:paraId="77721206"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Computer station</w:t>
            </w:r>
          </w:p>
          <w:p w14:paraId="6E2A739A"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Place for worship</w:t>
            </w:r>
          </w:p>
          <w:p w14:paraId="6DA1CBDC"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Medical consultation room</w:t>
            </w:r>
          </w:p>
          <w:p w14:paraId="7316ACEE"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Shop</w:t>
            </w:r>
          </w:p>
          <w:p w14:paraId="47F529F6"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Hair salon</w:t>
            </w:r>
          </w:p>
          <w:p w14:paraId="235793D1"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Beauty salon</w:t>
            </w:r>
          </w:p>
          <w:p w14:paraId="71CE7D68" w14:textId="77777777" w:rsidR="00F43DF6" w:rsidRDefault="00F43DF6">
            <w:pPr>
              <w:pStyle w:val="yTableNAm"/>
              <w:tabs>
                <w:tab w:val="clear" w:pos="567"/>
                <w:tab w:val="left" w:pos="478"/>
              </w:tabs>
              <w:ind w:left="478" w:hanging="478"/>
            </w:pPr>
            <w:r>
              <w:rPr>
                <w:sz w:val="28"/>
                <w:szCs w:val="28"/>
              </w:rPr>
              <w:sym w:font="Wingdings 2" w:char="F0A3"/>
            </w:r>
            <w:r>
              <w:rPr>
                <w:sz w:val="28"/>
                <w:szCs w:val="28"/>
              </w:rPr>
              <w:tab/>
            </w:r>
            <w:r>
              <w:t>Village bus</w:t>
            </w:r>
          </w:p>
          <w:p w14:paraId="19ADFFBC" w14:textId="77777777" w:rsidR="00F43DF6" w:rsidRDefault="00F43DF6">
            <w:pPr>
              <w:pStyle w:val="yTableNAm"/>
              <w:tabs>
                <w:tab w:val="clear" w:pos="567"/>
                <w:tab w:val="left" w:pos="478"/>
                <w:tab w:val="right" w:leader="dot" w:pos="1905"/>
              </w:tabs>
              <w:ind w:left="476" w:right="34" w:hanging="476"/>
            </w:pPr>
            <w:r>
              <w:rPr>
                <w:sz w:val="28"/>
                <w:szCs w:val="28"/>
              </w:rPr>
              <w:sym w:font="Wingdings 2" w:char="F0A3"/>
            </w:r>
            <w:r>
              <w:rPr>
                <w:sz w:val="28"/>
                <w:szCs w:val="28"/>
              </w:rPr>
              <w:tab/>
            </w:r>
            <w:r>
              <w:t xml:space="preserve">Other </w:t>
            </w:r>
            <w:r>
              <w:rPr>
                <w:i/>
              </w:rPr>
              <w:t>[specify details]</w:t>
            </w:r>
          </w:p>
          <w:p w14:paraId="43389A00" w14:textId="77777777" w:rsidR="00F43DF6" w:rsidRDefault="00F43DF6">
            <w:pPr>
              <w:pStyle w:val="yTableNAm"/>
              <w:tabs>
                <w:tab w:val="right" w:leader="dot" w:pos="1909"/>
              </w:tabs>
            </w:pPr>
            <w:r>
              <w:tab/>
            </w:r>
            <w:r>
              <w:tab/>
            </w:r>
          </w:p>
          <w:p w14:paraId="6D78CF82" w14:textId="77777777" w:rsidR="00F43DF6" w:rsidRDefault="00F43DF6">
            <w:pPr>
              <w:pStyle w:val="yTableNAm"/>
              <w:tabs>
                <w:tab w:val="right" w:leader="dot" w:pos="1909"/>
              </w:tabs>
            </w:pPr>
            <w:r>
              <w:tab/>
            </w:r>
            <w:r>
              <w:tab/>
            </w:r>
          </w:p>
          <w:p w14:paraId="4EBDA271" w14:textId="77777777" w:rsidR="00F43DF6" w:rsidRDefault="00F43DF6">
            <w:pPr>
              <w:pStyle w:val="yTableNAm"/>
              <w:tabs>
                <w:tab w:val="right" w:leader="dot" w:pos="1909"/>
              </w:tabs>
            </w:pPr>
            <w:r>
              <w:tab/>
            </w:r>
            <w:r>
              <w:tab/>
            </w:r>
          </w:p>
        </w:tc>
      </w:tr>
      <w:tr w:rsidR="000F5718" w14:paraId="5B65DD32" w14:textId="77777777">
        <w:trPr>
          <w:cantSplit/>
          <w:trHeight w:val="487"/>
        </w:trPr>
        <w:tc>
          <w:tcPr>
            <w:tcW w:w="6804" w:type="dxa"/>
            <w:gridSpan w:val="24"/>
            <w:tcBorders>
              <w:top w:val="single" w:sz="4" w:space="0" w:color="auto"/>
              <w:bottom w:val="single" w:sz="4" w:space="0" w:color="auto"/>
            </w:tcBorders>
          </w:tcPr>
          <w:p w14:paraId="109C689C" w14:textId="77777777" w:rsidR="00F43DF6" w:rsidRDefault="00F43DF6">
            <w:pPr>
              <w:pStyle w:val="yTableNAm"/>
              <w:keepNext/>
            </w:pPr>
            <w:r>
              <w:rPr>
                <w:b/>
              </w:rPr>
              <w:lastRenderedPageBreak/>
              <w:t>14.</w:t>
            </w:r>
            <w:r>
              <w:rPr>
                <w:b/>
              </w:rPr>
              <w:tab/>
              <w:t>Communal and personal services</w:t>
            </w:r>
          </w:p>
        </w:tc>
      </w:tr>
      <w:tr w:rsidR="000F5718" w14:paraId="7406BEC3" w14:textId="77777777">
        <w:trPr>
          <w:cantSplit/>
          <w:trHeight w:val="487"/>
        </w:trPr>
        <w:tc>
          <w:tcPr>
            <w:tcW w:w="709" w:type="dxa"/>
            <w:gridSpan w:val="3"/>
            <w:tcBorders>
              <w:top w:val="single" w:sz="4" w:space="0" w:color="auto"/>
              <w:bottom w:val="single" w:sz="4" w:space="0" w:color="auto"/>
            </w:tcBorders>
          </w:tcPr>
          <w:p w14:paraId="6DE3ADAA" w14:textId="77777777" w:rsidR="00F43DF6" w:rsidRDefault="00F43DF6">
            <w:pPr>
              <w:pStyle w:val="yTableNAm"/>
            </w:pPr>
            <w:r>
              <w:t>A</w:t>
            </w:r>
          </w:p>
        </w:tc>
        <w:tc>
          <w:tcPr>
            <w:tcW w:w="2126" w:type="dxa"/>
            <w:gridSpan w:val="5"/>
            <w:tcBorders>
              <w:top w:val="single" w:sz="4" w:space="0" w:color="auto"/>
              <w:bottom w:val="single" w:sz="4" w:space="0" w:color="auto"/>
            </w:tcBorders>
          </w:tcPr>
          <w:p w14:paraId="528A3F2E" w14:textId="77777777" w:rsidR="00F43DF6" w:rsidRDefault="00F43DF6">
            <w:pPr>
              <w:pStyle w:val="yTableNAm"/>
            </w:pPr>
            <w:r>
              <w:t xml:space="preserve">This section provides information about the </w:t>
            </w:r>
            <w:r>
              <w:rPr>
                <w:b/>
              </w:rPr>
              <w:t>communal services </w:t>
            </w:r>
            <w:r>
              <w:rPr>
                <w:vertAlign w:val="superscript"/>
              </w:rPr>
              <w:t>21</w:t>
            </w:r>
            <w:r>
              <w:t xml:space="preserve"> provided or made available to all residents in the village.</w:t>
            </w:r>
          </w:p>
        </w:tc>
        <w:tc>
          <w:tcPr>
            <w:tcW w:w="3969" w:type="dxa"/>
            <w:gridSpan w:val="16"/>
            <w:tcBorders>
              <w:top w:val="single" w:sz="4" w:space="0" w:color="auto"/>
              <w:bottom w:val="single" w:sz="4" w:space="0" w:color="auto"/>
            </w:tcBorders>
          </w:tcPr>
          <w:p w14:paraId="1CA69B42" w14:textId="77777777" w:rsidR="00F43DF6" w:rsidRDefault="00F43DF6">
            <w:pPr>
              <w:pStyle w:val="yTableNAm"/>
            </w:pPr>
            <w:r>
              <w:rPr>
                <w:i/>
              </w:rPr>
              <w:t xml:space="preserve">At </w:t>
            </w:r>
            <w:r>
              <w:rPr>
                <w:b/>
                <w:i/>
              </w:rPr>
              <w:t>Annexure D</w:t>
            </w:r>
            <w:r>
              <w:rPr>
                <w:i/>
              </w:rPr>
              <w:t xml:space="preserve"> is a list of communal services currently provided or made available in the village (one per line). The services listed at items 15 and 16 do not have to be included in Annexure D.</w:t>
            </w:r>
          </w:p>
          <w:p w14:paraId="3E9EFAC2" w14:textId="77777777" w:rsidR="00F43DF6" w:rsidRDefault="00F43DF6">
            <w:pPr>
              <w:pStyle w:val="yTableNAm"/>
            </w:pPr>
            <w:r>
              <w:rPr>
                <w:i/>
              </w:rPr>
              <w:t>If communal services are not provided, make a statement to the effect that the administering body does not provide or make available any communal services in the village.</w:t>
            </w:r>
          </w:p>
        </w:tc>
      </w:tr>
      <w:tr w:rsidR="000F5718" w14:paraId="59D1336E" w14:textId="77777777">
        <w:trPr>
          <w:cantSplit/>
          <w:trHeight w:val="487"/>
        </w:trPr>
        <w:tc>
          <w:tcPr>
            <w:tcW w:w="709" w:type="dxa"/>
            <w:gridSpan w:val="3"/>
            <w:tcBorders>
              <w:top w:val="single" w:sz="4" w:space="0" w:color="auto"/>
              <w:bottom w:val="single" w:sz="4" w:space="0" w:color="auto"/>
            </w:tcBorders>
          </w:tcPr>
          <w:p w14:paraId="41D13A52" w14:textId="77777777" w:rsidR="00F43DF6" w:rsidRDefault="00F43DF6">
            <w:pPr>
              <w:pStyle w:val="yTableNAm"/>
            </w:pPr>
            <w:r>
              <w:t>B</w:t>
            </w:r>
          </w:p>
        </w:tc>
        <w:tc>
          <w:tcPr>
            <w:tcW w:w="2126" w:type="dxa"/>
            <w:gridSpan w:val="5"/>
            <w:tcBorders>
              <w:top w:val="single" w:sz="4" w:space="0" w:color="auto"/>
              <w:bottom w:val="single" w:sz="4" w:space="0" w:color="auto"/>
            </w:tcBorders>
          </w:tcPr>
          <w:p w14:paraId="12B742D2" w14:textId="77777777" w:rsidR="00F43DF6" w:rsidRDefault="00F43DF6">
            <w:pPr>
              <w:pStyle w:val="yTableNAm"/>
            </w:pPr>
            <w:r>
              <w:t>This section provides information about the personal services that are currently provided or made available to residents on an individual basis.</w:t>
            </w:r>
          </w:p>
        </w:tc>
        <w:tc>
          <w:tcPr>
            <w:tcW w:w="3969" w:type="dxa"/>
            <w:gridSpan w:val="16"/>
            <w:tcBorders>
              <w:top w:val="single" w:sz="4" w:space="0" w:color="auto"/>
              <w:bottom w:val="single" w:sz="4" w:space="0" w:color="auto"/>
            </w:tcBorders>
          </w:tcPr>
          <w:p w14:paraId="1B8B1C67" w14:textId="77777777" w:rsidR="00F43DF6" w:rsidRDefault="00F43DF6">
            <w:pPr>
              <w:pStyle w:val="yTableNAm"/>
            </w:pPr>
            <w:r>
              <w:rPr>
                <w:i/>
              </w:rPr>
              <w:t xml:space="preserve">At </w:t>
            </w:r>
            <w:r>
              <w:rPr>
                <w:b/>
                <w:i/>
              </w:rPr>
              <w:t>Annexure E</w:t>
            </w:r>
            <w:r>
              <w:rPr>
                <w:i/>
              </w:rPr>
              <w:t xml:space="preserve"> is a list of personal services currently provided or made available in the village and the current fees charged for each service (one per line).</w:t>
            </w:r>
          </w:p>
          <w:p w14:paraId="42CD520A" w14:textId="77777777" w:rsidR="00F43DF6" w:rsidRDefault="00F43DF6">
            <w:pPr>
              <w:pStyle w:val="yTableNAm"/>
            </w:pPr>
            <w:r>
              <w:rPr>
                <w:i/>
              </w:rPr>
              <w:t>If personal services are not provided, make a statement to the effect that the administering body does not provide or make available any personal services in the village.</w:t>
            </w:r>
          </w:p>
        </w:tc>
      </w:tr>
      <w:tr w:rsidR="000F5718" w14:paraId="5716D697" w14:textId="77777777">
        <w:trPr>
          <w:cantSplit/>
          <w:trHeight w:val="487"/>
        </w:trPr>
        <w:tc>
          <w:tcPr>
            <w:tcW w:w="6804" w:type="dxa"/>
            <w:gridSpan w:val="24"/>
            <w:tcBorders>
              <w:top w:val="single" w:sz="4" w:space="0" w:color="auto"/>
              <w:bottom w:val="single" w:sz="4" w:space="0" w:color="auto"/>
            </w:tcBorders>
          </w:tcPr>
          <w:p w14:paraId="49AEEF15" w14:textId="77777777" w:rsidR="00F43DF6" w:rsidRDefault="00F43DF6">
            <w:pPr>
              <w:pStyle w:val="yTableNAm"/>
            </w:pPr>
            <w:r>
              <w:rPr>
                <w:b/>
              </w:rPr>
              <w:t>15.</w:t>
            </w:r>
            <w:r>
              <w:rPr>
                <w:b/>
              </w:rPr>
              <w:tab/>
              <w:t>Security</w:t>
            </w:r>
          </w:p>
        </w:tc>
      </w:tr>
      <w:tr w:rsidR="000F5718" w14:paraId="129B476C" w14:textId="77777777">
        <w:trPr>
          <w:cantSplit/>
          <w:trHeight w:val="487"/>
        </w:trPr>
        <w:tc>
          <w:tcPr>
            <w:tcW w:w="709" w:type="dxa"/>
            <w:gridSpan w:val="3"/>
            <w:tcBorders>
              <w:top w:val="single" w:sz="4" w:space="0" w:color="auto"/>
              <w:bottom w:val="nil"/>
            </w:tcBorders>
          </w:tcPr>
          <w:p w14:paraId="22333028" w14:textId="77777777" w:rsidR="00F43DF6" w:rsidRDefault="00F43DF6">
            <w:pPr>
              <w:pStyle w:val="yTableNAm"/>
            </w:pPr>
            <w:r>
              <w:t>A</w:t>
            </w:r>
          </w:p>
        </w:tc>
        <w:tc>
          <w:tcPr>
            <w:tcW w:w="2126" w:type="dxa"/>
            <w:gridSpan w:val="5"/>
            <w:tcBorders>
              <w:top w:val="single" w:sz="4" w:space="0" w:color="auto"/>
              <w:bottom w:val="nil"/>
            </w:tcBorders>
          </w:tcPr>
          <w:p w14:paraId="20CB2515" w14:textId="77777777" w:rsidR="00F43DF6" w:rsidRDefault="00F43DF6">
            <w:pPr>
              <w:pStyle w:val="yTableNAm"/>
            </w:pPr>
            <w:r>
              <w:t xml:space="preserve">Does the village have security arrangements in place for the communal areas </w:t>
            </w:r>
            <w:r>
              <w:rPr>
                <w:vertAlign w:val="superscript"/>
              </w:rPr>
              <w:t>22</w:t>
            </w:r>
            <w:r>
              <w:t xml:space="preserve"> of the village?</w:t>
            </w:r>
          </w:p>
          <w:p w14:paraId="2C5A5319" w14:textId="77777777" w:rsidR="00F43DF6" w:rsidRDefault="00F43DF6">
            <w:pPr>
              <w:pStyle w:val="yTableNAm"/>
              <w:rPr>
                <w:b/>
              </w:rPr>
            </w:pPr>
            <w:r>
              <w:rPr>
                <w:sz w:val="28"/>
                <w:szCs w:val="28"/>
              </w:rPr>
              <w:sym w:font="Wingdings 2" w:char="F0A3"/>
            </w:r>
            <w:r>
              <w:tab/>
              <w:t>Yes</w:t>
            </w:r>
          </w:p>
        </w:tc>
        <w:tc>
          <w:tcPr>
            <w:tcW w:w="3969" w:type="dxa"/>
            <w:gridSpan w:val="16"/>
            <w:tcBorders>
              <w:top w:val="single" w:sz="4" w:space="0" w:color="auto"/>
              <w:bottom w:val="nil"/>
            </w:tcBorders>
          </w:tcPr>
          <w:p w14:paraId="2032AFF7" w14:textId="77777777" w:rsidR="00F43DF6" w:rsidRDefault="00F43DF6">
            <w:pPr>
              <w:pStyle w:val="yTableNAm"/>
            </w:pPr>
            <w:r>
              <w:rPr>
                <w:i/>
              </w:rPr>
              <w:t>If yes, the security arrangements include:</w:t>
            </w:r>
          </w:p>
          <w:p w14:paraId="53954DF4" w14:textId="77777777" w:rsidR="00F43DF6" w:rsidRDefault="00F43DF6">
            <w:pPr>
              <w:pStyle w:val="yTableNAm"/>
            </w:pPr>
            <w:r>
              <w:rPr>
                <w:sz w:val="28"/>
                <w:szCs w:val="28"/>
              </w:rPr>
              <w:sym w:font="Wingdings 2" w:char="F0A3"/>
            </w:r>
            <w:r>
              <w:tab/>
              <w:t>Security alarm</w:t>
            </w:r>
          </w:p>
          <w:p w14:paraId="21DC5E76" w14:textId="77777777" w:rsidR="00F43DF6" w:rsidRDefault="00F43DF6">
            <w:pPr>
              <w:pStyle w:val="yTableNAm"/>
            </w:pPr>
            <w:r>
              <w:rPr>
                <w:sz w:val="28"/>
                <w:szCs w:val="28"/>
              </w:rPr>
              <w:sym w:font="Wingdings 2" w:char="F0A3"/>
            </w:r>
            <w:r>
              <w:tab/>
              <w:t>Locked gates</w:t>
            </w:r>
          </w:p>
          <w:p w14:paraId="1E20A006" w14:textId="77777777" w:rsidR="00F43DF6" w:rsidRDefault="00F43DF6">
            <w:pPr>
              <w:pStyle w:val="yTableNAm"/>
            </w:pPr>
            <w:r>
              <w:rPr>
                <w:sz w:val="28"/>
                <w:szCs w:val="28"/>
              </w:rPr>
              <w:sym w:font="Wingdings 2" w:char="F0A3"/>
            </w:r>
            <w:r>
              <w:tab/>
              <w:t>CCTV</w:t>
            </w:r>
          </w:p>
          <w:p w14:paraId="64A7C0C6" w14:textId="77777777" w:rsidR="00F43DF6" w:rsidRDefault="00F43DF6">
            <w:pPr>
              <w:pStyle w:val="yTableNAm"/>
              <w:rPr>
                <w:b/>
              </w:rPr>
            </w:pPr>
            <w:r>
              <w:rPr>
                <w:sz w:val="28"/>
                <w:szCs w:val="28"/>
              </w:rPr>
              <w:sym w:font="Wingdings 2" w:char="F0A3"/>
            </w:r>
            <w:r>
              <w:tab/>
              <w:t>Security guard on site</w:t>
            </w:r>
          </w:p>
        </w:tc>
      </w:tr>
      <w:tr w:rsidR="000F5718" w14:paraId="42D71F64" w14:textId="77777777">
        <w:trPr>
          <w:cantSplit/>
          <w:trHeight w:val="487"/>
        </w:trPr>
        <w:tc>
          <w:tcPr>
            <w:tcW w:w="709" w:type="dxa"/>
            <w:gridSpan w:val="3"/>
            <w:tcBorders>
              <w:top w:val="nil"/>
              <w:bottom w:val="single" w:sz="4" w:space="0" w:color="auto"/>
            </w:tcBorders>
          </w:tcPr>
          <w:p w14:paraId="6A0FA564" w14:textId="77777777" w:rsidR="00F43DF6" w:rsidRDefault="00F43DF6">
            <w:pPr>
              <w:pStyle w:val="zyTableNAm"/>
              <w:spacing w:before="0"/>
            </w:pPr>
          </w:p>
        </w:tc>
        <w:tc>
          <w:tcPr>
            <w:tcW w:w="2126" w:type="dxa"/>
            <w:gridSpan w:val="5"/>
            <w:tcBorders>
              <w:top w:val="nil"/>
              <w:bottom w:val="single" w:sz="4" w:space="0" w:color="auto"/>
            </w:tcBorders>
          </w:tcPr>
          <w:p w14:paraId="7548DF24" w14:textId="77777777" w:rsidR="00F43DF6" w:rsidRDefault="00F43DF6">
            <w:pPr>
              <w:pStyle w:val="yTableNAm"/>
            </w:pPr>
            <w:r>
              <w:rPr>
                <w:sz w:val="28"/>
                <w:szCs w:val="28"/>
              </w:rPr>
              <w:sym w:font="Wingdings 2" w:char="F0A3"/>
            </w:r>
            <w:r>
              <w:tab/>
              <w:t>No</w:t>
            </w:r>
          </w:p>
          <w:p w14:paraId="07A564EA" w14:textId="77777777" w:rsidR="00F43DF6" w:rsidRDefault="00F43DF6">
            <w:pPr>
              <w:pStyle w:val="yTableNAm"/>
              <w:rPr>
                <w:i/>
              </w:rPr>
            </w:pPr>
            <w:r>
              <w:rPr>
                <w:i/>
              </w:rPr>
              <w:t>[If no, move to item 16A]</w:t>
            </w:r>
          </w:p>
        </w:tc>
        <w:tc>
          <w:tcPr>
            <w:tcW w:w="3969" w:type="dxa"/>
            <w:gridSpan w:val="16"/>
            <w:tcBorders>
              <w:top w:val="nil"/>
              <w:bottom w:val="single" w:sz="4" w:space="0" w:color="auto"/>
            </w:tcBorders>
          </w:tcPr>
          <w:p w14:paraId="6F1D09CC" w14:textId="77777777" w:rsidR="00F43DF6" w:rsidRDefault="00F43DF6">
            <w:pPr>
              <w:pStyle w:val="yTableNAm"/>
            </w:pPr>
            <w:r>
              <w:rPr>
                <w:sz w:val="28"/>
                <w:szCs w:val="28"/>
              </w:rPr>
              <w:sym w:font="Wingdings 2" w:char="F0A3"/>
            </w:r>
            <w:r>
              <w:tab/>
              <w:t xml:space="preserve">Other </w:t>
            </w:r>
            <w:r>
              <w:rPr>
                <w:i/>
              </w:rPr>
              <w:t>[specify details]</w:t>
            </w:r>
          </w:p>
          <w:p w14:paraId="480DB811" w14:textId="77777777" w:rsidR="00F43DF6" w:rsidRDefault="00F43DF6">
            <w:pPr>
              <w:pStyle w:val="yTableNAm"/>
              <w:tabs>
                <w:tab w:val="right" w:leader="dot" w:pos="3606"/>
              </w:tabs>
            </w:pPr>
            <w:r>
              <w:tab/>
            </w:r>
            <w:r>
              <w:tab/>
            </w:r>
          </w:p>
          <w:p w14:paraId="515B3FD0" w14:textId="77777777" w:rsidR="00F43DF6" w:rsidRDefault="00F43DF6">
            <w:pPr>
              <w:pStyle w:val="yTableNAm"/>
              <w:tabs>
                <w:tab w:val="right" w:leader="dot" w:pos="3606"/>
              </w:tabs>
            </w:pPr>
            <w:r>
              <w:tab/>
            </w:r>
            <w:r>
              <w:tab/>
            </w:r>
          </w:p>
          <w:p w14:paraId="34ABEE06" w14:textId="77777777" w:rsidR="00F43DF6" w:rsidRDefault="00F43DF6">
            <w:pPr>
              <w:pStyle w:val="yTableNAm"/>
              <w:tabs>
                <w:tab w:val="right" w:leader="dot" w:pos="3606"/>
              </w:tabs>
            </w:pPr>
            <w:r>
              <w:tab/>
            </w:r>
            <w:r>
              <w:tab/>
            </w:r>
          </w:p>
        </w:tc>
      </w:tr>
      <w:tr w:rsidR="000F5718" w14:paraId="31C2BB8E" w14:textId="77777777">
        <w:trPr>
          <w:cantSplit/>
          <w:trHeight w:val="487"/>
        </w:trPr>
        <w:tc>
          <w:tcPr>
            <w:tcW w:w="709" w:type="dxa"/>
            <w:gridSpan w:val="3"/>
            <w:tcBorders>
              <w:top w:val="single" w:sz="4" w:space="0" w:color="auto"/>
              <w:bottom w:val="single" w:sz="4" w:space="0" w:color="auto"/>
            </w:tcBorders>
          </w:tcPr>
          <w:p w14:paraId="51DC168B" w14:textId="77777777" w:rsidR="00F43DF6" w:rsidRDefault="00F43DF6">
            <w:pPr>
              <w:pStyle w:val="yTableNAm"/>
            </w:pPr>
            <w:r>
              <w:t>B</w:t>
            </w:r>
          </w:p>
        </w:tc>
        <w:tc>
          <w:tcPr>
            <w:tcW w:w="2126" w:type="dxa"/>
            <w:gridSpan w:val="5"/>
            <w:tcBorders>
              <w:top w:val="single" w:sz="4" w:space="0" w:color="auto"/>
              <w:bottom w:val="single" w:sz="4" w:space="0" w:color="auto"/>
            </w:tcBorders>
          </w:tcPr>
          <w:p w14:paraId="0359BCD3" w14:textId="77777777" w:rsidR="00F43DF6" w:rsidRDefault="00F43DF6">
            <w:pPr>
              <w:pStyle w:val="yTableNAm"/>
            </w:pPr>
            <w:r>
              <w:t>Is there any monitoring of the security arrangements listed above?</w:t>
            </w:r>
          </w:p>
          <w:p w14:paraId="24AD9477" w14:textId="77777777" w:rsidR="00F43DF6" w:rsidRDefault="00F43DF6">
            <w:pPr>
              <w:pStyle w:val="yTableNAm"/>
            </w:pPr>
            <w:r>
              <w:rPr>
                <w:sz w:val="28"/>
                <w:szCs w:val="28"/>
              </w:rPr>
              <w:sym w:font="Wingdings 2" w:char="F0A3"/>
            </w:r>
            <w:r>
              <w:tab/>
              <w:t>Yes</w:t>
            </w:r>
          </w:p>
          <w:p w14:paraId="32255A58" w14:textId="77777777" w:rsidR="00F43DF6" w:rsidRDefault="00F43DF6">
            <w:pPr>
              <w:pStyle w:val="yTableNAm"/>
            </w:pPr>
            <w:r>
              <w:rPr>
                <w:sz w:val="28"/>
                <w:szCs w:val="28"/>
              </w:rPr>
              <w:sym w:font="Wingdings 2" w:char="F0A3"/>
            </w:r>
            <w:r>
              <w:tab/>
              <w:t>No</w:t>
            </w:r>
          </w:p>
        </w:tc>
        <w:tc>
          <w:tcPr>
            <w:tcW w:w="3969" w:type="dxa"/>
            <w:gridSpan w:val="16"/>
            <w:tcBorders>
              <w:top w:val="single" w:sz="4" w:space="0" w:color="auto"/>
              <w:bottom w:val="single" w:sz="4" w:space="0" w:color="auto"/>
            </w:tcBorders>
          </w:tcPr>
          <w:p w14:paraId="5E07B5E3" w14:textId="77777777" w:rsidR="00F43DF6" w:rsidRDefault="00F43DF6">
            <w:pPr>
              <w:pStyle w:val="yTableNAm"/>
            </w:pPr>
            <w:r>
              <w:rPr>
                <w:i/>
              </w:rPr>
              <w:t>If yes, specify details and frequency of monitoring</w:t>
            </w:r>
            <w:r>
              <w:t>:</w:t>
            </w:r>
          </w:p>
          <w:p w14:paraId="68D9B016" w14:textId="77777777" w:rsidR="00F43DF6" w:rsidRDefault="00F43DF6">
            <w:pPr>
              <w:pStyle w:val="yTableNAm"/>
              <w:tabs>
                <w:tab w:val="clear" w:pos="567"/>
                <w:tab w:val="right" w:leader="dot" w:pos="3606"/>
              </w:tabs>
            </w:pPr>
            <w:r>
              <w:tab/>
            </w:r>
          </w:p>
          <w:p w14:paraId="0245280B" w14:textId="77777777" w:rsidR="00F43DF6" w:rsidRDefault="00F43DF6">
            <w:pPr>
              <w:pStyle w:val="yTableNAm"/>
              <w:tabs>
                <w:tab w:val="clear" w:pos="567"/>
                <w:tab w:val="right" w:leader="dot" w:pos="3606"/>
              </w:tabs>
            </w:pPr>
            <w:r>
              <w:tab/>
            </w:r>
          </w:p>
          <w:p w14:paraId="321DDEA0" w14:textId="77777777" w:rsidR="00F43DF6" w:rsidRDefault="00F43DF6">
            <w:pPr>
              <w:pStyle w:val="yTableNAm"/>
              <w:tabs>
                <w:tab w:val="clear" w:pos="567"/>
                <w:tab w:val="right" w:leader="dot" w:pos="3606"/>
              </w:tabs>
            </w:pPr>
            <w:r>
              <w:tab/>
            </w:r>
          </w:p>
          <w:p w14:paraId="3EF2758C" w14:textId="77777777" w:rsidR="00F43DF6" w:rsidRDefault="00F43DF6">
            <w:pPr>
              <w:pStyle w:val="yTableNAm"/>
              <w:tabs>
                <w:tab w:val="clear" w:pos="567"/>
                <w:tab w:val="right" w:leader="dot" w:pos="3606"/>
              </w:tabs>
            </w:pPr>
            <w:r>
              <w:tab/>
            </w:r>
          </w:p>
          <w:p w14:paraId="76944908" w14:textId="77777777" w:rsidR="00F43DF6" w:rsidRDefault="00F43DF6">
            <w:pPr>
              <w:pStyle w:val="yTableNAm"/>
              <w:tabs>
                <w:tab w:val="clear" w:pos="567"/>
                <w:tab w:val="right" w:leader="dot" w:pos="3606"/>
              </w:tabs>
            </w:pPr>
            <w:r>
              <w:tab/>
            </w:r>
          </w:p>
        </w:tc>
      </w:tr>
      <w:tr w:rsidR="000F5718" w14:paraId="6331ADB3" w14:textId="77777777">
        <w:trPr>
          <w:cantSplit/>
          <w:trHeight w:val="487"/>
        </w:trPr>
        <w:tc>
          <w:tcPr>
            <w:tcW w:w="6804" w:type="dxa"/>
            <w:gridSpan w:val="24"/>
            <w:tcBorders>
              <w:top w:val="single" w:sz="4" w:space="0" w:color="auto"/>
              <w:bottom w:val="single" w:sz="4" w:space="0" w:color="auto"/>
            </w:tcBorders>
          </w:tcPr>
          <w:p w14:paraId="16A215F9" w14:textId="77777777" w:rsidR="00F43DF6" w:rsidRDefault="00F43DF6">
            <w:pPr>
              <w:pStyle w:val="yTableNAm"/>
            </w:pPr>
            <w:r>
              <w:rPr>
                <w:b/>
                <w:szCs w:val="22"/>
              </w:rPr>
              <w:t>16.</w:t>
            </w:r>
            <w:r>
              <w:rPr>
                <w:b/>
                <w:szCs w:val="22"/>
              </w:rPr>
              <w:tab/>
              <w:t>Emergency system</w:t>
            </w:r>
          </w:p>
        </w:tc>
      </w:tr>
      <w:tr w:rsidR="000F5718" w14:paraId="29E2462A"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03E1875E" w14:textId="77777777" w:rsidR="00F43DF6" w:rsidRDefault="00F43DF6">
            <w:pPr>
              <w:pStyle w:val="yTableNAm"/>
            </w:pPr>
            <w:r>
              <w:t>A</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7E12E4BB" w14:textId="77777777" w:rsidR="00F43DF6" w:rsidRDefault="00F43DF6">
            <w:pPr>
              <w:pStyle w:val="yTableNAm"/>
            </w:pPr>
            <w:r>
              <w:t xml:space="preserve">Does the village have an emergency call system operating in the village </w:t>
            </w:r>
            <w:r>
              <w:rPr>
                <w:vertAlign w:val="superscript"/>
              </w:rPr>
              <w:t>23</w:t>
            </w:r>
            <w:r>
              <w:t>?</w:t>
            </w:r>
          </w:p>
          <w:p w14:paraId="35DDD3FE" w14:textId="77777777" w:rsidR="00F43DF6" w:rsidRDefault="00F43DF6">
            <w:pPr>
              <w:pStyle w:val="yTableNAm"/>
            </w:pPr>
            <w:r>
              <w:rPr>
                <w:sz w:val="28"/>
                <w:szCs w:val="28"/>
              </w:rPr>
              <w:sym w:font="Wingdings 2" w:char="F0A3"/>
            </w:r>
            <w:r>
              <w:tab/>
              <w:t>Yes</w:t>
            </w:r>
          </w:p>
          <w:p w14:paraId="1A1A8D12" w14:textId="77777777" w:rsidR="00F43DF6" w:rsidRDefault="00F43DF6">
            <w:pPr>
              <w:pStyle w:val="yTableNAm"/>
            </w:pPr>
            <w:r>
              <w:rPr>
                <w:sz w:val="28"/>
                <w:szCs w:val="28"/>
              </w:rPr>
              <w:sym w:font="Wingdings 2" w:char="F0A3"/>
            </w:r>
            <w:r>
              <w:tab/>
              <w:t>No</w:t>
            </w:r>
          </w:p>
          <w:p w14:paraId="07A29E32" w14:textId="77777777" w:rsidR="00F43DF6" w:rsidRDefault="00F43DF6">
            <w:pPr>
              <w:pStyle w:val="yTableNAm"/>
              <w:rPr>
                <w:i/>
              </w:rPr>
            </w:pPr>
            <w:r>
              <w:rPr>
                <w:i/>
              </w:rPr>
              <w:t>[If no, move to item 17A]</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049B8F8D" w14:textId="77777777" w:rsidR="00F43DF6" w:rsidRDefault="00F43DF6">
            <w:pPr>
              <w:pStyle w:val="yTableNAm"/>
            </w:pPr>
            <w:r>
              <w:rPr>
                <w:i/>
              </w:rPr>
              <w:t>If yes, provide details of the emergency call system, including the name of the current provider:</w:t>
            </w:r>
          </w:p>
          <w:p w14:paraId="5EDECE37" w14:textId="77777777" w:rsidR="00F43DF6" w:rsidRDefault="00F43DF6">
            <w:pPr>
              <w:pStyle w:val="yTableNAm"/>
              <w:tabs>
                <w:tab w:val="clear" w:pos="567"/>
                <w:tab w:val="right" w:leader="dot" w:pos="3606"/>
              </w:tabs>
            </w:pPr>
            <w:r>
              <w:tab/>
            </w:r>
          </w:p>
          <w:p w14:paraId="249A0473" w14:textId="77777777" w:rsidR="00F43DF6" w:rsidRDefault="00F43DF6">
            <w:pPr>
              <w:pStyle w:val="yTableNAm"/>
              <w:tabs>
                <w:tab w:val="clear" w:pos="567"/>
                <w:tab w:val="right" w:leader="dot" w:pos="3606"/>
              </w:tabs>
            </w:pPr>
            <w:r>
              <w:tab/>
            </w:r>
          </w:p>
          <w:p w14:paraId="43A97BE8" w14:textId="77777777" w:rsidR="00F43DF6" w:rsidRDefault="00F43DF6">
            <w:pPr>
              <w:pStyle w:val="yTableNAm"/>
              <w:tabs>
                <w:tab w:val="clear" w:pos="567"/>
                <w:tab w:val="right" w:leader="dot" w:pos="3606"/>
              </w:tabs>
            </w:pPr>
            <w:r>
              <w:tab/>
            </w:r>
          </w:p>
          <w:p w14:paraId="58033BBC" w14:textId="77777777" w:rsidR="00F43DF6" w:rsidRDefault="00F43DF6">
            <w:pPr>
              <w:pStyle w:val="yTableNAm"/>
              <w:tabs>
                <w:tab w:val="clear" w:pos="567"/>
                <w:tab w:val="right" w:leader="dot" w:pos="3606"/>
              </w:tabs>
            </w:pPr>
            <w:r>
              <w:tab/>
            </w:r>
          </w:p>
          <w:p w14:paraId="0F178DF1" w14:textId="77777777" w:rsidR="00F43DF6" w:rsidRDefault="00F43DF6">
            <w:pPr>
              <w:pStyle w:val="yTableNAm"/>
              <w:tabs>
                <w:tab w:val="clear" w:pos="567"/>
                <w:tab w:val="right" w:leader="dot" w:pos="3606"/>
              </w:tabs>
            </w:pPr>
            <w:r>
              <w:tab/>
            </w:r>
          </w:p>
          <w:p w14:paraId="15AD0695" w14:textId="77777777" w:rsidR="00F43DF6" w:rsidRDefault="00F43DF6">
            <w:pPr>
              <w:pStyle w:val="yTableNAm"/>
              <w:tabs>
                <w:tab w:val="clear" w:pos="567"/>
                <w:tab w:val="right" w:leader="dot" w:pos="3606"/>
              </w:tabs>
            </w:pPr>
            <w:r>
              <w:tab/>
            </w:r>
          </w:p>
        </w:tc>
      </w:tr>
      <w:tr w:rsidR="000F5718" w14:paraId="0DCA0BB3"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68AA9066" w14:textId="77777777" w:rsidR="00F43DF6" w:rsidRDefault="00F43DF6">
            <w:pPr>
              <w:pStyle w:val="yTableNAm"/>
            </w:pPr>
            <w:r>
              <w:t>B</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72727C68" w14:textId="77777777" w:rsidR="00F43DF6" w:rsidRDefault="00F43DF6">
            <w:pPr>
              <w:pStyle w:val="yTableNAm"/>
            </w:pPr>
            <w:r>
              <w:t>If yes, the current cost to residents of the emergency call system is recovered from residents via:</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2D1B9C71" w14:textId="77777777" w:rsidR="00F43DF6" w:rsidRDefault="00F43DF6">
            <w:pPr>
              <w:pStyle w:val="yTableNAm"/>
            </w:pPr>
            <w:r>
              <w:rPr>
                <w:sz w:val="28"/>
                <w:szCs w:val="28"/>
              </w:rPr>
              <w:sym w:font="Wingdings 2" w:char="F0A3"/>
            </w:r>
            <w:r>
              <w:tab/>
              <w:t xml:space="preserve">Recurrent charges </w:t>
            </w:r>
          </w:p>
          <w:p w14:paraId="174D5BDE" w14:textId="77777777" w:rsidR="00F43DF6" w:rsidRDefault="00F43DF6">
            <w:pPr>
              <w:pStyle w:val="yTableNAm"/>
              <w:tabs>
                <w:tab w:val="left" w:pos="2724"/>
                <w:tab w:val="right" w:leader="dot" w:pos="3578"/>
              </w:tabs>
              <w:ind w:left="597" w:hanging="597"/>
            </w:pPr>
            <w:r>
              <w:rPr>
                <w:sz w:val="28"/>
                <w:szCs w:val="28"/>
              </w:rPr>
              <w:sym w:font="Wingdings 2" w:char="F0A3"/>
            </w:r>
            <w:r>
              <w:tab/>
              <w:t xml:space="preserve">Additional cost per </w:t>
            </w:r>
            <w:r>
              <w:rPr>
                <w:i/>
              </w:rPr>
              <w:t>[week/fortnight/month]</w:t>
            </w:r>
            <w:r>
              <w:tab/>
              <w:t>$</w:t>
            </w:r>
            <w:r>
              <w:tab/>
              <w:t>.</w:t>
            </w:r>
          </w:p>
        </w:tc>
      </w:tr>
      <w:tr w:rsidR="000F5718" w14:paraId="36BDFEEC"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1B2F8069" w14:textId="77777777" w:rsidR="00F43DF6" w:rsidRDefault="00F43DF6">
            <w:pPr>
              <w:pStyle w:val="yTableNAm"/>
            </w:pPr>
            <w:r>
              <w:lastRenderedPageBreak/>
              <w:t>C</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085E0055" w14:textId="77777777" w:rsidR="00F43DF6" w:rsidRDefault="00F43DF6">
            <w:pPr>
              <w:pStyle w:val="yTableNAm"/>
            </w:pPr>
            <w:r>
              <w:t>The emergency call system is currently monitored:</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193F7B99" w14:textId="77777777" w:rsidR="00F43DF6" w:rsidRDefault="00F43DF6">
            <w:pPr>
              <w:pStyle w:val="yTableNAm"/>
              <w:ind w:left="583" w:hanging="583"/>
            </w:pPr>
            <w:r>
              <w:rPr>
                <w:sz w:val="28"/>
                <w:szCs w:val="28"/>
              </w:rPr>
              <w:sym w:font="Wingdings 2" w:char="F0A3"/>
            </w:r>
            <w:r>
              <w:tab/>
              <w:t>24 hours/7 days per week</w:t>
            </w:r>
          </w:p>
          <w:p w14:paraId="33755155" w14:textId="77777777" w:rsidR="00F43DF6" w:rsidRDefault="00F43DF6">
            <w:pPr>
              <w:pStyle w:val="yTableNAm"/>
              <w:ind w:left="583" w:hanging="583"/>
            </w:pPr>
            <w:r>
              <w:rPr>
                <w:sz w:val="28"/>
                <w:szCs w:val="28"/>
              </w:rPr>
              <w:sym w:font="Wingdings 2" w:char="F0A3"/>
            </w:r>
            <w:r>
              <w:rPr>
                <w:szCs w:val="22"/>
              </w:rPr>
              <w:tab/>
              <w:t>between ……... am and ….... pm</w:t>
            </w:r>
            <w:r>
              <w:rPr>
                <w:szCs w:val="22"/>
              </w:rPr>
              <w:br/>
            </w:r>
            <w:r>
              <w:rPr>
                <w:i/>
                <w:szCs w:val="22"/>
              </w:rPr>
              <w:t>[number]</w:t>
            </w:r>
            <w:r>
              <w:rPr>
                <w:szCs w:val="22"/>
              </w:rPr>
              <w:t xml:space="preserve"> ....... days per week</w:t>
            </w:r>
          </w:p>
        </w:tc>
      </w:tr>
      <w:tr w:rsidR="000F5718" w14:paraId="6671D757" w14:textId="77777777">
        <w:trPr>
          <w:cantSplit/>
          <w:trHeight w:val="487"/>
        </w:trPr>
        <w:tc>
          <w:tcPr>
            <w:tcW w:w="6804" w:type="dxa"/>
            <w:gridSpan w:val="24"/>
            <w:tcBorders>
              <w:top w:val="single" w:sz="4" w:space="0" w:color="auto"/>
              <w:left w:val="single" w:sz="4" w:space="0" w:color="auto"/>
              <w:bottom w:val="single" w:sz="4" w:space="0" w:color="auto"/>
              <w:right w:val="single" w:sz="4" w:space="0" w:color="auto"/>
            </w:tcBorders>
            <w:shd w:val="clear" w:color="auto" w:fill="auto"/>
          </w:tcPr>
          <w:p w14:paraId="31E983CB" w14:textId="77777777" w:rsidR="00F43DF6" w:rsidRDefault="00F43DF6">
            <w:pPr>
              <w:pStyle w:val="yTableNAm"/>
            </w:pPr>
            <w:r>
              <w:rPr>
                <w:b/>
                <w:szCs w:val="22"/>
              </w:rPr>
              <w:t>17.</w:t>
            </w:r>
            <w:r>
              <w:rPr>
                <w:b/>
                <w:szCs w:val="22"/>
              </w:rPr>
              <w:tab/>
              <w:t>Resident restrictions</w:t>
            </w:r>
          </w:p>
        </w:tc>
      </w:tr>
      <w:tr w:rsidR="000F5718" w14:paraId="70BECFED" w14:textId="77777777">
        <w:trPr>
          <w:cantSplit/>
          <w:trHeight w:val="4605"/>
        </w:trPr>
        <w:tc>
          <w:tcPr>
            <w:tcW w:w="709" w:type="dxa"/>
            <w:gridSpan w:val="3"/>
            <w:tcBorders>
              <w:top w:val="single" w:sz="4" w:space="0" w:color="auto"/>
              <w:left w:val="single" w:sz="4" w:space="0" w:color="auto"/>
              <w:right w:val="single" w:sz="4" w:space="0" w:color="auto"/>
            </w:tcBorders>
            <w:shd w:val="clear" w:color="auto" w:fill="auto"/>
          </w:tcPr>
          <w:p w14:paraId="385F0138" w14:textId="77777777" w:rsidR="00F43DF6" w:rsidRDefault="00F43DF6">
            <w:pPr>
              <w:pStyle w:val="yTableNAm"/>
            </w:pPr>
            <w:r>
              <w:rPr>
                <w:szCs w:val="22"/>
              </w:rPr>
              <w:t>A</w:t>
            </w:r>
          </w:p>
        </w:tc>
        <w:tc>
          <w:tcPr>
            <w:tcW w:w="2126" w:type="dxa"/>
            <w:gridSpan w:val="5"/>
            <w:tcBorders>
              <w:top w:val="single" w:sz="4" w:space="0" w:color="auto"/>
              <w:left w:val="single" w:sz="4" w:space="0" w:color="auto"/>
              <w:right w:val="single" w:sz="4" w:space="0" w:color="auto"/>
            </w:tcBorders>
            <w:shd w:val="clear" w:color="auto" w:fill="auto"/>
          </w:tcPr>
          <w:p w14:paraId="2FBE884D" w14:textId="77777777" w:rsidR="00F43DF6" w:rsidRDefault="00F43DF6">
            <w:pPr>
              <w:pStyle w:val="yTableNAm"/>
            </w:pPr>
            <w:r>
              <w:t>Are there any restrictions on the use of residential premises or personal and communal amenities in regard to:</w:t>
            </w:r>
          </w:p>
        </w:tc>
        <w:tc>
          <w:tcPr>
            <w:tcW w:w="3969" w:type="dxa"/>
            <w:gridSpan w:val="16"/>
            <w:tcBorders>
              <w:top w:val="single" w:sz="4" w:space="0" w:color="auto"/>
              <w:left w:val="single" w:sz="4" w:space="0" w:color="auto"/>
              <w:right w:val="single" w:sz="4" w:space="0" w:color="auto"/>
            </w:tcBorders>
            <w:shd w:val="clear" w:color="auto" w:fill="auto"/>
          </w:tcPr>
          <w:p w14:paraId="3B7FCC56" w14:textId="77777777" w:rsidR="00F43DF6" w:rsidRDefault="00F43DF6">
            <w:pPr>
              <w:pStyle w:val="yTableNAm"/>
            </w:pPr>
            <w:r>
              <w:rPr>
                <w:i/>
              </w:rPr>
              <w:t>Tick each box that applies:</w:t>
            </w:r>
          </w:p>
          <w:p w14:paraId="30CEDB55" w14:textId="77777777" w:rsidR="00F43DF6" w:rsidRDefault="00F43DF6">
            <w:pPr>
              <w:pStyle w:val="yTableNAm"/>
              <w:ind w:left="583" w:hanging="583"/>
            </w:pPr>
            <w:r>
              <w:rPr>
                <w:sz w:val="28"/>
                <w:szCs w:val="28"/>
              </w:rPr>
              <w:sym w:font="Wingdings 2" w:char="F0A3"/>
            </w:r>
            <w:r>
              <w:tab/>
              <w:t>Having someone else live with the resident?</w:t>
            </w:r>
          </w:p>
          <w:p w14:paraId="0AC1086D" w14:textId="77777777" w:rsidR="00F43DF6" w:rsidRDefault="00F43DF6">
            <w:pPr>
              <w:pStyle w:val="yTableNAm"/>
              <w:ind w:left="583" w:hanging="583"/>
            </w:pPr>
            <w:r>
              <w:rPr>
                <w:sz w:val="28"/>
                <w:szCs w:val="28"/>
              </w:rPr>
              <w:sym w:font="Wingdings 2" w:char="F0A3"/>
            </w:r>
            <w:r>
              <w:tab/>
              <w:t>Having a carer live with the resident?</w:t>
            </w:r>
          </w:p>
          <w:p w14:paraId="2A6CE815" w14:textId="77777777" w:rsidR="00F43DF6" w:rsidRDefault="00F43DF6">
            <w:pPr>
              <w:pStyle w:val="yTableNAm"/>
              <w:ind w:left="583" w:hanging="583"/>
              <w:rPr>
                <w:b/>
                <w:szCs w:val="22"/>
              </w:rPr>
            </w:pPr>
            <w:r>
              <w:rPr>
                <w:sz w:val="28"/>
                <w:szCs w:val="28"/>
              </w:rPr>
              <w:sym w:font="Wingdings 2" w:char="F0A3"/>
            </w:r>
            <w:r>
              <w:tab/>
              <w:t>Allowing a spouse or de facto partner to continue living in the village on the death of a resident?</w:t>
            </w:r>
          </w:p>
          <w:p w14:paraId="2F104718" w14:textId="77777777" w:rsidR="00F43DF6" w:rsidRDefault="00F43DF6">
            <w:pPr>
              <w:pStyle w:val="yTableNAm"/>
              <w:ind w:left="583" w:hanging="583"/>
            </w:pPr>
            <w:r>
              <w:rPr>
                <w:sz w:val="28"/>
                <w:szCs w:val="28"/>
              </w:rPr>
              <w:sym w:font="Wingdings 2" w:char="F0A3"/>
            </w:r>
            <w:r>
              <w:tab/>
              <w:t>Having visitors, including short</w:t>
            </w:r>
            <w:r>
              <w:noBreakHyphen/>
              <w:t>stay guests?</w:t>
            </w:r>
          </w:p>
          <w:p w14:paraId="1E8438EA" w14:textId="77777777" w:rsidR="00F43DF6" w:rsidRDefault="00F43DF6">
            <w:pPr>
              <w:pStyle w:val="yTableNAm"/>
              <w:ind w:left="583" w:hanging="583"/>
            </w:pPr>
            <w:r>
              <w:rPr>
                <w:sz w:val="28"/>
                <w:szCs w:val="28"/>
              </w:rPr>
              <w:sym w:font="Wingdings 2" w:char="F0A3"/>
            </w:r>
            <w:r>
              <w:tab/>
              <w:t>Allowing a house sitter to stay in a resident’s absence?</w:t>
            </w:r>
          </w:p>
          <w:p w14:paraId="518830A3" w14:textId="77777777" w:rsidR="00F43DF6" w:rsidRDefault="00F43DF6">
            <w:pPr>
              <w:pStyle w:val="yTableNAm"/>
              <w:ind w:left="583" w:hanging="583"/>
              <w:rPr>
                <w:b/>
                <w:szCs w:val="22"/>
              </w:rPr>
            </w:pPr>
            <w:r>
              <w:rPr>
                <w:sz w:val="28"/>
                <w:szCs w:val="28"/>
              </w:rPr>
              <w:sym w:font="Wingdings 2" w:char="F0A3"/>
            </w:r>
            <w:r>
              <w:tab/>
              <w:t>Keeping pets?</w:t>
            </w:r>
          </w:p>
        </w:tc>
      </w:tr>
      <w:tr w:rsidR="000F5718" w14:paraId="587181EF"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633BBAD2" w14:textId="77777777" w:rsidR="00F43DF6" w:rsidRDefault="00F43DF6">
            <w:pPr>
              <w:pStyle w:val="yTableNAm"/>
            </w:pPr>
            <w:r>
              <w:t>B</w:t>
            </w:r>
          </w:p>
        </w:tc>
        <w:tc>
          <w:tcPr>
            <w:tcW w:w="6095" w:type="dxa"/>
            <w:gridSpan w:val="21"/>
            <w:tcBorders>
              <w:top w:val="single" w:sz="4" w:space="0" w:color="auto"/>
              <w:left w:val="single" w:sz="4" w:space="0" w:color="auto"/>
              <w:bottom w:val="single" w:sz="4" w:space="0" w:color="auto"/>
              <w:right w:val="single" w:sz="4" w:space="0" w:color="auto"/>
            </w:tcBorders>
            <w:shd w:val="clear" w:color="auto" w:fill="auto"/>
          </w:tcPr>
          <w:p w14:paraId="057AF0B8" w14:textId="77777777" w:rsidR="00F43DF6" w:rsidRDefault="00F43DF6">
            <w:pPr>
              <w:pStyle w:val="yTableNAm"/>
            </w:pPr>
            <w:r>
              <w:rPr>
                <w:i/>
              </w:rPr>
              <w:t xml:space="preserve">If any of the boxes in ‘A’ are ticked, provide at </w:t>
            </w:r>
            <w:r>
              <w:rPr>
                <w:b/>
                <w:i/>
              </w:rPr>
              <w:t>Annexure F</w:t>
            </w:r>
            <w:r>
              <w:rPr>
                <w:i/>
              </w:rPr>
              <w:t xml:space="preserve"> a table of the relevant contract clauses or residence rules clauses that apply to any such restrictions or conditions of use of residential premises and personal and </w:t>
            </w:r>
            <w:r>
              <w:rPr>
                <w:i/>
                <w:szCs w:val="22"/>
              </w:rPr>
              <w:t>communal amenities</w:t>
            </w:r>
            <w:r>
              <w:rPr>
                <w:i/>
              </w:rPr>
              <w:t>.</w:t>
            </w:r>
          </w:p>
        </w:tc>
      </w:tr>
      <w:tr w:rsidR="000F5718" w14:paraId="31151A50" w14:textId="77777777">
        <w:trPr>
          <w:cantSplit/>
          <w:trHeight w:val="487"/>
        </w:trPr>
        <w:tc>
          <w:tcPr>
            <w:tcW w:w="6804" w:type="dxa"/>
            <w:gridSpan w:val="24"/>
            <w:tcBorders>
              <w:top w:val="single" w:sz="4" w:space="0" w:color="auto"/>
              <w:left w:val="single" w:sz="4" w:space="0" w:color="auto"/>
              <w:bottom w:val="single" w:sz="4" w:space="0" w:color="auto"/>
              <w:right w:val="single" w:sz="4" w:space="0" w:color="auto"/>
            </w:tcBorders>
            <w:shd w:val="clear" w:color="auto" w:fill="auto"/>
          </w:tcPr>
          <w:p w14:paraId="1592856B" w14:textId="77777777" w:rsidR="00F43DF6" w:rsidRDefault="00F43DF6">
            <w:pPr>
              <w:pStyle w:val="yTableNAm"/>
              <w:keepNext/>
            </w:pPr>
            <w:r>
              <w:rPr>
                <w:b/>
                <w:szCs w:val="22"/>
              </w:rPr>
              <w:lastRenderedPageBreak/>
              <w:t>18.</w:t>
            </w:r>
            <w:r>
              <w:rPr>
                <w:b/>
                <w:szCs w:val="22"/>
              </w:rPr>
              <w:tab/>
              <w:t>Accreditation</w:t>
            </w:r>
          </w:p>
        </w:tc>
      </w:tr>
      <w:tr w:rsidR="000F5718" w14:paraId="7D6EF612"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119F2AA2" w14:textId="77777777" w:rsidR="00F43DF6" w:rsidRDefault="00F43DF6">
            <w:pPr>
              <w:pStyle w:val="yTableNAm"/>
            </w:pPr>
            <w:r>
              <w:rPr>
                <w:szCs w:val="22"/>
              </w:rPr>
              <w:t>A</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22334BD7" w14:textId="77777777" w:rsidR="00F43DF6" w:rsidRDefault="00F43DF6">
            <w:pPr>
              <w:pStyle w:val="yTableNAm"/>
            </w:pPr>
            <w:r>
              <w:t>Is the village currently accredited?</w:t>
            </w:r>
          </w:p>
          <w:p w14:paraId="24F1396B" w14:textId="77777777" w:rsidR="00F43DF6" w:rsidRDefault="00F43DF6">
            <w:pPr>
              <w:pStyle w:val="yTableNAm"/>
            </w:pPr>
            <w:r>
              <w:rPr>
                <w:sz w:val="28"/>
                <w:szCs w:val="28"/>
              </w:rPr>
              <w:sym w:font="Wingdings 2" w:char="F0A3"/>
            </w:r>
            <w:r>
              <w:tab/>
              <w:t>Yes</w:t>
            </w:r>
          </w:p>
          <w:p w14:paraId="55348E31" w14:textId="77777777" w:rsidR="00F43DF6" w:rsidRDefault="00F43DF6">
            <w:pPr>
              <w:pStyle w:val="yTableNAm"/>
            </w:pPr>
            <w:r>
              <w:rPr>
                <w:sz w:val="28"/>
                <w:szCs w:val="28"/>
              </w:rPr>
              <w:sym w:font="Wingdings 2" w:char="F0A3"/>
            </w:r>
            <w:r>
              <w:tab/>
              <w:t>No</w:t>
            </w:r>
          </w:p>
          <w:p w14:paraId="5C3FE336" w14:textId="77777777" w:rsidR="00F43DF6" w:rsidRDefault="00F43DF6">
            <w:pPr>
              <w:pStyle w:val="yTableNAm"/>
            </w:pPr>
            <w:r>
              <w:rPr>
                <w:sz w:val="28"/>
                <w:szCs w:val="28"/>
              </w:rPr>
              <w:sym w:font="Wingdings 2" w:char="F0A3"/>
            </w:r>
            <w:r>
              <w:tab/>
              <w:t>Pending</w:t>
            </w:r>
          </w:p>
          <w:p w14:paraId="19FC80A9" w14:textId="77777777" w:rsidR="00F43DF6" w:rsidRDefault="00F43DF6">
            <w:pPr>
              <w:pStyle w:val="yTableNAm"/>
              <w:rPr>
                <w:b/>
                <w:szCs w:val="22"/>
              </w:rPr>
            </w:pPr>
            <w:r>
              <w:rPr>
                <w:i/>
              </w:rPr>
              <w:t>[If no, move to item 19A]</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06E09868" w14:textId="77777777" w:rsidR="00F43DF6" w:rsidRDefault="00F43DF6">
            <w:pPr>
              <w:pStyle w:val="yTableNAm"/>
            </w:pPr>
            <w:r>
              <w:rPr>
                <w:i/>
              </w:rPr>
              <w:t>If yes or pending, which scheme is the retirement village accredited under or proposed to be accredited under?</w:t>
            </w:r>
          </w:p>
          <w:p w14:paraId="71438C6B" w14:textId="77777777" w:rsidR="00F43DF6" w:rsidRDefault="00F43DF6">
            <w:pPr>
              <w:pStyle w:val="yTableNAm"/>
            </w:pPr>
            <w:r>
              <w:rPr>
                <w:i/>
              </w:rPr>
              <w:t>Provide the name of the retirement village accreditation scheme and key details including the year in which the village was last assessed against the accreditation criteria and accredited:</w:t>
            </w:r>
          </w:p>
          <w:p w14:paraId="476EDF61" w14:textId="77777777" w:rsidR="00F43DF6" w:rsidRDefault="00F43DF6">
            <w:pPr>
              <w:pStyle w:val="yTableNAm"/>
              <w:tabs>
                <w:tab w:val="clear" w:pos="567"/>
                <w:tab w:val="right" w:leader="dot" w:pos="3606"/>
              </w:tabs>
            </w:pPr>
            <w:r>
              <w:tab/>
            </w:r>
          </w:p>
          <w:p w14:paraId="037C657B" w14:textId="77777777" w:rsidR="00F43DF6" w:rsidRDefault="00F43DF6">
            <w:pPr>
              <w:pStyle w:val="yTableNAm"/>
              <w:tabs>
                <w:tab w:val="clear" w:pos="567"/>
                <w:tab w:val="right" w:leader="dot" w:pos="3606"/>
              </w:tabs>
            </w:pPr>
            <w:r>
              <w:tab/>
            </w:r>
          </w:p>
          <w:p w14:paraId="564DDFF9" w14:textId="77777777" w:rsidR="00F43DF6" w:rsidRDefault="00F43DF6">
            <w:pPr>
              <w:pStyle w:val="yTableNAm"/>
              <w:tabs>
                <w:tab w:val="clear" w:pos="567"/>
                <w:tab w:val="right" w:leader="dot" w:pos="3606"/>
              </w:tabs>
            </w:pPr>
            <w:r>
              <w:tab/>
            </w:r>
          </w:p>
          <w:p w14:paraId="04962775" w14:textId="77777777" w:rsidR="00F43DF6" w:rsidRDefault="00F43DF6">
            <w:pPr>
              <w:pStyle w:val="yTableNAm"/>
              <w:tabs>
                <w:tab w:val="clear" w:pos="567"/>
                <w:tab w:val="right" w:leader="dot" w:pos="3606"/>
              </w:tabs>
            </w:pPr>
            <w:r>
              <w:tab/>
            </w:r>
          </w:p>
          <w:p w14:paraId="0F74585F" w14:textId="77777777" w:rsidR="00F43DF6" w:rsidRDefault="00F43DF6">
            <w:pPr>
              <w:pStyle w:val="yTableNAm"/>
              <w:tabs>
                <w:tab w:val="clear" w:pos="567"/>
                <w:tab w:val="right" w:leader="dot" w:pos="3606"/>
              </w:tabs>
            </w:pPr>
            <w:r>
              <w:tab/>
            </w:r>
          </w:p>
        </w:tc>
      </w:tr>
      <w:tr w:rsidR="000F5718" w14:paraId="0C2BB50B"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24E30E45" w14:textId="77777777" w:rsidR="00F43DF6" w:rsidRDefault="00F43DF6">
            <w:pPr>
              <w:pStyle w:val="yTableNAm"/>
            </w:pPr>
            <w:r>
              <w:t>B</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35A73F1D" w14:textId="77777777" w:rsidR="00F43DF6" w:rsidRDefault="00F43DF6">
            <w:pPr>
              <w:pStyle w:val="yTableNAm"/>
            </w:pPr>
            <w:r>
              <w:t>Do residents currently contribute to the expenses incurred for accreditation via a recurrent charge?</w:t>
            </w:r>
          </w:p>
          <w:p w14:paraId="6C2D1167" w14:textId="77777777" w:rsidR="00F43DF6" w:rsidRDefault="00F43DF6">
            <w:pPr>
              <w:pStyle w:val="yTableNAm"/>
            </w:pPr>
            <w:r>
              <w:rPr>
                <w:sz w:val="28"/>
                <w:szCs w:val="28"/>
              </w:rPr>
              <w:sym w:font="Wingdings 2" w:char="F0A3"/>
            </w:r>
            <w:r>
              <w:tab/>
              <w:t>Yes</w:t>
            </w:r>
          </w:p>
          <w:p w14:paraId="18017C67" w14:textId="77777777" w:rsidR="00F43DF6" w:rsidRDefault="00F43DF6">
            <w:pPr>
              <w:pStyle w:val="yTableNAm"/>
            </w:pPr>
            <w:r>
              <w:rPr>
                <w:sz w:val="28"/>
                <w:szCs w:val="28"/>
              </w:rPr>
              <w:sym w:font="Wingdings 2" w:char="F0A3"/>
            </w:r>
            <w:r>
              <w:tab/>
              <w:t>No</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0C0E491F" w14:textId="77777777" w:rsidR="00F43DF6" w:rsidRDefault="00F43DF6">
            <w:pPr>
              <w:pStyle w:val="yTableNAm"/>
            </w:pPr>
            <w:r>
              <w:rPr>
                <w:i/>
              </w:rPr>
              <w:t>If yes, specify the percentage of the expenses incurred for accreditation that residents have contributed or will contribute towards accreditation:</w:t>
            </w:r>
          </w:p>
          <w:p w14:paraId="1B17EB9A" w14:textId="77777777" w:rsidR="00F43DF6" w:rsidRDefault="00F43DF6">
            <w:pPr>
              <w:pStyle w:val="yTableNAm"/>
            </w:pPr>
            <w:r>
              <w:t>[number] ……. % of accreditation expenses is paid by residents</w:t>
            </w:r>
          </w:p>
          <w:p w14:paraId="7FB63567" w14:textId="77777777" w:rsidR="00F43DF6" w:rsidRDefault="00F43DF6">
            <w:pPr>
              <w:pStyle w:val="yTableNAm"/>
            </w:pPr>
            <w:r>
              <w:t xml:space="preserve">Approximate amount per </w:t>
            </w:r>
            <w:r>
              <w:br/>
              <w:t xml:space="preserve">residence per year is: </w:t>
            </w:r>
            <w:r>
              <w:tab/>
              <w:t>$ ................</w:t>
            </w:r>
          </w:p>
        </w:tc>
      </w:tr>
      <w:tr w:rsidR="000F5718" w14:paraId="7168C400" w14:textId="77777777">
        <w:trPr>
          <w:cantSplit/>
          <w:trHeight w:val="487"/>
        </w:trPr>
        <w:tc>
          <w:tcPr>
            <w:tcW w:w="6804" w:type="dxa"/>
            <w:gridSpan w:val="24"/>
            <w:tcBorders>
              <w:top w:val="single" w:sz="4" w:space="0" w:color="auto"/>
              <w:left w:val="single" w:sz="4" w:space="0" w:color="auto"/>
              <w:bottom w:val="single" w:sz="4" w:space="0" w:color="auto"/>
              <w:right w:val="single" w:sz="4" w:space="0" w:color="auto"/>
            </w:tcBorders>
            <w:shd w:val="clear" w:color="auto" w:fill="auto"/>
          </w:tcPr>
          <w:p w14:paraId="03CD2DF5" w14:textId="77777777" w:rsidR="00F43DF6" w:rsidRDefault="00F43DF6">
            <w:pPr>
              <w:pStyle w:val="yTableNAm"/>
              <w:keepNext/>
            </w:pPr>
            <w:r>
              <w:rPr>
                <w:b/>
                <w:szCs w:val="22"/>
              </w:rPr>
              <w:t>19.</w:t>
            </w:r>
            <w:r>
              <w:rPr>
                <w:b/>
                <w:szCs w:val="22"/>
              </w:rPr>
              <w:tab/>
              <w:t>Residents’ committee</w:t>
            </w:r>
          </w:p>
        </w:tc>
      </w:tr>
      <w:tr w:rsidR="000F5718" w14:paraId="69092DA7" w14:textId="77777777">
        <w:trPr>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5B343673" w14:textId="77777777" w:rsidR="00F43DF6" w:rsidRDefault="00F43DF6">
            <w:pPr>
              <w:pStyle w:val="yTableNAm"/>
            </w:pPr>
            <w:r>
              <w:t>A</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7D19BCC1" w14:textId="77777777" w:rsidR="00F43DF6" w:rsidRDefault="00F43DF6">
            <w:pPr>
              <w:pStyle w:val="yTableNAm"/>
            </w:pPr>
            <w:r>
              <w:t xml:space="preserve">Does the village currently have a residents’ committee established under the </w:t>
            </w:r>
            <w:r>
              <w:rPr>
                <w:i/>
              </w:rPr>
              <w:t>Retirement Villages Act 1992</w:t>
            </w:r>
            <w:r>
              <w:t>?</w:t>
            </w:r>
          </w:p>
          <w:p w14:paraId="5F6B364A" w14:textId="77777777" w:rsidR="00F43DF6" w:rsidRDefault="00F43DF6">
            <w:pPr>
              <w:pStyle w:val="yTableNAm"/>
            </w:pPr>
            <w:r>
              <w:rPr>
                <w:sz w:val="28"/>
                <w:szCs w:val="28"/>
              </w:rPr>
              <w:lastRenderedPageBreak/>
              <w:sym w:font="Wingdings 2" w:char="F0A3"/>
            </w:r>
            <w:r>
              <w:tab/>
              <w:t>Yes</w:t>
            </w:r>
          </w:p>
          <w:p w14:paraId="2F0EB097" w14:textId="77777777" w:rsidR="00F43DF6" w:rsidRDefault="00F43DF6">
            <w:pPr>
              <w:pStyle w:val="yTableNAm"/>
            </w:pPr>
            <w:r>
              <w:rPr>
                <w:sz w:val="28"/>
                <w:szCs w:val="28"/>
              </w:rPr>
              <w:sym w:font="Wingdings 2" w:char="F0A3"/>
            </w:r>
            <w:r>
              <w:tab/>
              <w:t xml:space="preserve">No </w:t>
            </w:r>
          </w:p>
          <w:p w14:paraId="6199666C" w14:textId="77777777" w:rsidR="00F43DF6" w:rsidRDefault="00F43DF6">
            <w:pPr>
              <w:pStyle w:val="yTableNAm"/>
              <w:rPr>
                <w:i/>
              </w:rPr>
            </w:pPr>
            <w:r>
              <w:rPr>
                <w:i/>
              </w:rPr>
              <w:t>[If no, move to item 20A]</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54FB27B5" w14:textId="77777777" w:rsidR="00F43DF6" w:rsidRDefault="00F43DF6">
            <w:pPr>
              <w:pStyle w:val="yTableNAm"/>
            </w:pPr>
            <w:r>
              <w:rPr>
                <w:i/>
              </w:rPr>
              <w:lastRenderedPageBreak/>
              <w:t>If the village does not have a residents’ committee, explain how residents may communicate with management:</w:t>
            </w:r>
            <w:r>
              <w:t xml:space="preserve"> </w:t>
            </w:r>
          </w:p>
          <w:p w14:paraId="422F28DD" w14:textId="77777777" w:rsidR="00F43DF6" w:rsidRDefault="00F43DF6">
            <w:pPr>
              <w:pStyle w:val="yTableNAm"/>
              <w:tabs>
                <w:tab w:val="clear" w:pos="567"/>
                <w:tab w:val="right" w:leader="dot" w:pos="3606"/>
              </w:tabs>
            </w:pPr>
            <w:r>
              <w:tab/>
            </w:r>
          </w:p>
          <w:p w14:paraId="263F8585" w14:textId="77777777" w:rsidR="00F43DF6" w:rsidRDefault="00F43DF6">
            <w:pPr>
              <w:pStyle w:val="yTableNAm"/>
              <w:tabs>
                <w:tab w:val="clear" w:pos="567"/>
                <w:tab w:val="right" w:leader="dot" w:pos="3606"/>
              </w:tabs>
            </w:pPr>
            <w:r>
              <w:tab/>
            </w:r>
          </w:p>
          <w:p w14:paraId="6DF213FC" w14:textId="77777777" w:rsidR="00F43DF6" w:rsidRDefault="00F43DF6">
            <w:pPr>
              <w:pStyle w:val="yTableNAm"/>
              <w:tabs>
                <w:tab w:val="clear" w:pos="567"/>
                <w:tab w:val="right" w:leader="dot" w:pos="3606"/>
              </w:tabs>
            </w:pPr>
            <w:r>
              <w:tab/>
            </w:r>
          </w:p>
          <w:p w14:paraId="7AF58E20" w14:textId="77777777" w:rsidR="00F43DF6" w:rsidRDefault="00F43DF6">
            <w:pPr>
              <w:pStyle w:val="yTableNAm"/>
              <w:tabs>
                <w:tab w:val="clear" w:pos="567"/>
                <w:tab w:val="right" w:leader="dot" w:pos="3606"/>
              </w:tabs>
            </w:pPr>
            <w:r>
              <w:lastRenderedPageBreak/>
              <w:tab/>
            </w:r>
          </w:p>
          <w:p w14:paraId="395A4AE6" w14:textId="77777777" w:rsidR="00F43DF6" w:rsidRDefault="00F43DF6">
            <w:pPr>
              <w:pStyle w:val="yTableNAm"/>
              <w:tabs>
                <w:tab w:val="clear" w:pos="567"/>
                <w:tab w:val="right" w:leader="dot" w:pos="3606"/>
              </w:tabs>
            </w:pPr>
            <w:r>
              <w:tab/>
            </w:r>
          </w:p>
          <w:p w14:paraId="57F83B56" w14:textId="77777777" w:rsidR="00F43DF6" w:rsidRDefault="00F43DF6">
            <w:pPr>
              <w:pStyle w:val="yTableNAm"/>
              <w:tabs>
                <w:tab w:val="clear" w:pos="567"/>
                <w:tab w:val="right" w:leader="dot" w:pos="3606"/>
              </w:tabs>
            </w:pPr>
            <w:r>
              <w:tab/>
            </w:r>
          </w:p>
        </w:tc>
      </w:tr>
      <w:tr w:rsidR="000F5718" w14:paraId="0B6C936F"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20295096" w14:textId="77777777" w:rsidR="00F43DF6" w:rsidRDefault="00F43DF6">
            <w:pPr>
              <w:pStyle w:val="yTableNAm"/>
            </w:pPr>
            <w:r>
              <w:lastRenderedPageBreak/>
              <w:t>B</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6C055A10" w14:textId="77777777" w:rsidR="00F43DF6" w:rsidRDefault="00F43DF6">
            <w:pPr>
              <w:pStyle w:val="yTableNAm"/>
            </w:pPr>
            <w:r>
              <w:t>Is the function of the residents’ committee currently vested in an incorporated association?</w:t>
            </w:r>
          </w:p>
          <w:p w14:paraId="245D1445" w14:textId="77777777" w:rsidR="00F43DF6" w:rsidRDefault="00F43DF6">
            <w:pPr>
              <w:pStyle w:val="yTableNAm"/>
            </w:pPr>
            <w:r>
              <w:rPr>
                <w:sz w:val="28"/>
                <w:szCs w:val="28"/>
              </w:rPr>
              <w:sym w:font="Wingdings 2" w:char="F0A3"/>
            </w:r>
            <w:r>
              <w:tab/>
              <w:t>Yes</w:t>
            </w:r>
          </w:p>
          <w:p w14:paraId="21DF69AB" w14:textId="77777777" w:rsidR="00F43DF6" w:rsidRDefault="00F43DF6">
            <w:pPr>
              <w:pStyle w:val="yTableNAm"/>
            </w:pPr>
            <w:r>
              <w:rPr>
                <w:sz w:val="28"/>
                <w:szCs w:val="28"/>
              </w:rPr>
              <w:sym w:font="Wingdings 2" w:char="F0A3"/>
            </w:r>
            <w:r>
              <w:tab/>
              <w:t>No</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12E58D5B" w14:textId="77777777" w:rsidR="00F43DF6" w:rsidRDefault="00F43DF6">
            <w:pPr>
              <w:pStyle w:val="yTableNAm"/>
            </w:pPr>
          </w:p>
        </w:tc>
      </w:tr>
      <w:tr w:rsidR="000F5718" w14:paraId="1E8DE6C2" w14:textId="77777777">
        <w:trPr>
          <w:cantSplit/>
          <w:trHeight w:val="487"/>
        </w:trPr>
        <w:tc>
          <w:tcPr>
            <w:tcW w:w="6804" w:type="dxa"/>
            <w:gridSpan w:val="24"/>
            <w:tcBorders>
              <w:top w:val="single" w:sz="4" w:space="0" w:color="auto"/>
              <w:left w:val="single" w:sz="4" w:space="0" w:color="auto"/>
              <w:bottom w:val="single" w:sz="4" w:space="0" w:color="auto"/>
              <w:right w:val="single" w:sz="4" w:space="0" w:color="auto"/>
            </w:tcBorders>
            <w:shd w:val="clear" w:color="auto" w:fill="auto"/>
          </w:tcPr>
          <w:p w14:paraId="5F60C5B7" w14:textId="77777777" w:rsidR="00F43DF6" w:rsidRDefault="00F43DF6">
            <w:pPr>
              <w:pStyle w:val="yTableNAm"/>
              <w:keepNext/>
            </w:pPr>
            <w:r>
              <w:rPr>
                <w:b/>
              </w:rPr>
              <w:t>20.</w:t>
            </w:r>
            <w:r>
              <w:rPr>
                <w:b/>
              </w:rPr>
              <w:tab/>
              <w:t>Resident consultation</w:t>
            </w:r>
          </w:p>
        </w:tc>
      </w:tr>
      <w:tr w:rsidR="000F5718" w14:paraId="0B0AB624" w14:textId="77777777">
        <w:trPr>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44DA5BD2" w14:textId="77777777" w:rsidR="00F43DF6" w:rsidRDefault="00F43DF6">
            <w:pPr>
              <w:pStyle w:val="yTableNAm"/>
            </w:pPr>
            <w:r>
              <w:t>A</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08015BBD" w14:textId="77777777" w:rsidR="00F43DF6" w:rsidRDefault="00F43DF6">
            <w:pPr>
              <w:pStyle w:val="yTableNAm"/>
            </w:pPr>
            <w:r>
              <w:t>What arrangements currently exist for a resident to be consulted in relation to the administration of the retirement village, including the making of residence rules and charging for the village operating costs that are payable by the resident:</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372909F9" w14:textId="77777777" w:rsidR="00F43DF6" w:rsidRDefault="00F43DF6">
            <w:pPr>
              <w:pStyle w:val="yTableNAm"/>
            </w:pPr>
            <w:r>
              <w:rPr>
                <w:i/>
              </w:rPr>
              <w:t>Provide details of resident consultation:</w:t>
            </w:r>
          </w:p>
          <w:p w14:paraId="3C7064A8" w14:textId="77777777" w:rsidR="00F43DF6" w:rsidRDefault="00F43DF6">
            <w:pPr>
              <w:pStyle w:val="yTableNAm"/>
              <w:tabs>
                <w:tab w:val="clear" w:pos="567"/>
                <w:tab w:val="right" w:leader="dot" w:pos="3606"/>
              </w:tabs>
            </w:pPr>
            <w:r>
              <w:tab/>
            </w:r>
          </w:p>
          <w:p w14:paraId="3ED25AA5" w14:textId="77777777" w:rsidR="00F43DF6" w:rsidRDefault="00F43DF6">
            <w:pPr>
              <w:pStyle w:val="yTableNAm"/>
              <w:tabs>
                <w:tab w:val="clear" w:pos="567"/>
                <w:tab w:val="right" w:leader="dot" w:pos="3606"/>
              </w:tabs>
            </w:pPr>
            <w:r>
              <w:tab/>
            </w:r>
          </w:p>
          <w:p w14:paraId="26EC4F13" w14:textId="77777777" w:rsidR="00F43DF6" w:rsidRDefault="00F43DF6">
            <w:pPr>
              <w:pStyle w:val="yTableNAm"/>
              <w:tabs>
                <w:tab w:val="clear" w:pos="567"/>
                <w:tab w:val="right" w:leader="dot" w:pos="3606"/>
              </w:tabs>
            </w:pPr>
            <w:r>
              <w:tab/>
            </w:r>
          </w:p>
          <w:p w14:paraId="52A24B4A" w14:textId="77777777" w:rsidR="00F43DF6" w:rsidRDefault="00F43DF6">
            <w:pPr>
              <w:pStyle w:val="yTableNAm"/>
              <w:tabs>
                <w:tab w:val="clear" w:pos="567"/>
                <w:tab w:val="right" w:leader="dot" w:pos="3606"/>
              </w:tabs>
            </w:pPr>
            <w:r>
              <w:tab/>
            </w:r>
          </w:p>
          <w:p w14:paraId="372F4959" w14:textId="77777777" w:rsidR="00F43DF6" w:rsidRDefault="00F43DF6">
            <w:pPr>
              <w:pStyle w:val="yTableNAm"/>
              <w:tabs>
                <w:tab w:val="clear" w:pos="567"/>
                <w:tab w:val="right" w:leader="dot" w:pos="3606"/>
              </w:tabs>
            </w:pPr>
            <w:r>
              <w:tab/>
            </w:r>
          </w:p>
          <w:p w14:paraId="2C1DB1A7" w14:textId="77777777" w:rsidR="00F43DF6" w:rsidRDefault="00F43DF6">
            <w:pPr>
              <w:pStyle w:val="yTableNAm"/>
              <w:tabs>
                <w:tab w:val="clear" w:pos="567"/>
                <w:tab w:val="right" w:leader="dot" w:pos="3606"/>
              </w:tabs>
            </w:pPr>
            <w:r>
              <w:tab/>
            </w:r>
          </w:p>
          <w:p w14:paraId="0A3510BD" w14:textId="77777777" w:rsidR="00F43DF6" w:rsidRDefault="00F43DF6">
            <w:pPr>
              <w:pStyle w:val="yTableNAm"/>
              <w:tabs>
                <w:tab w:val="clear" w:pos="567"/>
                <w:tab w:val="right" w:leader="dot" w:pos="3606"/>
              </w:tabs>
            </w:pPr>
            <w:r>
              <w:tab/>
            </w:r>
          </w:p>
          <w:p w14:paraId="30CFD790" w14:textId="77777777" w:rsidR="00F43DF6" w:rsidRDefault="00F43DF6">
            <w:pPr>
              <w:pStyle w:val="yTableNAm"/>
              <w:tabs>
                <w:tab w:val="clear" w:pos="567"/>
                <w:tab w:val="right" w:leader="dot" w:pos="3606"/>
              </w:tabs>
            </w:pPr>
            <w:r>
              <w:tab/>
            </w:r>
          </w:p>
          <w:p w14:paraId="308D6BEE" w14:textId="77777777" w:rsidR="00F43DF6" w:rsidRDefault="00F43DF6">
            <w:pPr>
              <w:pStyle w:val="yTableNAm"/>
              <w:tabs>
                <w:tab w:val="clear" w:pos="567"/>
                <w:tab w:val="right" w:leader="dot" w:pos="3606"/>
              </w:tabs>
            </w:pPr>
            <w:r>
              <w:tab/>
            </w:r>
          </w:p>
          <w:p w14:paraId="3C726147" w14:textId="77777777" w:rsidR="00F43DF6" w:rsidRDefault="00F43DF6">
            <w:pPr>
              <w:pStyle w:val="yTableNAm"/>
              <w:tabs>
                <w:tab w:val="clear" w:pos="567"/>
                <w:tab w:val="right" w:leader="dot" w:pos="3606"/>
              </w:tabs>
            </w:pPr>
            <w:r>
              <w:tab/>
            </w:r>
          </w:p>
        </w:tc>
      </w:tr>
      <w:tr w:rsidR="000F5718" w14:paraId="7D67DEA0" w14:textId="77777777">
        <w:trPr>
          <w:cantSplit/>
          <w:trHeight w:val="487"/>
        </w:trPr>
        <w:tc>
          <w:tcPr>
            <w:tcW w:w="6804" w:type="dxa"/>
            <w:gridSpan w:val="24"/>
            <w:tcBorders>
              <w:top w:val="single" w:sz="4" w:space="0" w:color="auto"/>
              <w:left w:val="single" w:sz="4" w:space="0" w:color="auto"/>
              <w:bottom w:val="single" w:sz="4" w:space="0" w:color="auto"/>
              <w:right w:val="single" w:sz="4" w:space="0" w:color="auto"/>
            </w:tcBorders>
            <w:shd w:val="clear" w:color="auto" w:fill="auto"/>
          </w:tcPr>
          <w:p w14:paraId="34FA3249" w14:textId="77777777" w:rsidR="00F43DF6" w:rsidRDefault="00F43DF6">
            <w:pPr>
              <w:pStyle w:val="yTableNAm"/>
              <w:keepNext/>
            </w:pPr>
            <w:r>
              <w:rPr>
                <w:b/>
              </w:rPr>
              <w:lastRenderedPageBreak/>
              <w:t>21.</w:t>
            </w:r>
            <w:r>
              <w:rPr>
                <w:b/>
              </w:rPr>
              <w:tab/>
              <w:t>Waiting list</w:t>
            </w:r>
          </w:p>
        </w:tc>
      </w:tr>
      <w:tr w:rsidR="000F5718" w14:paraId="37D1D84F" w14:textId="77777777">
        <w:trPr>
          <w:cantSplit/>
          <w:trHeight w:val="487"/>
        </w:trPr>
        <w:tc>
          <w:tcPr>
            <w:tcW w:w="709" w:type="dxa"/>
            <w:gridSpan w:val="3"/>
            <w:tcBorders>
              <w:top w:val="single" w:sz="4" w:space="0" w:color="auto"/>
              <w:left w:val="single" w:sz="4" w:space="0" w:color="auto"/>
              <w:bottom w:val="nil"/>
              <w:right w:val="single" w:sz="4" w:space="0" w:color="auto"/>
            </w:tcBorders>
            <w:shd w:val="clear" w:color="auto" w:fill="auto"/>
          </w:tcPr>
          <w:p w14:paraId="14D4A49A" w14:textId="77777777" w:rsidR="00F43DF6" w:rsidRDefault="00F43DF6">
            <w:pPr>
              <w:pStyle w:val="yTableNAm"/>
            </w:pPr>
            <w:r>
              <w:t>A</w:t>
            </w:r>
          </w:p>
        </w:tc>
        <w:tc>
          <w:tcPr>
            <w:tcW w:w="2126" w:type="dxa"/>
            <w:gridSpan w:val="5"/>
            <w:tcBorders>
              <w:top w:val="single" w:sz="4" w:space="0" w:color="auto"/>
              <w:left w:val="single" w:sz="4" w:space="0" w:color="auto"/>
              <w:bottom w:val="nil"/>
              <w:right w:val="single" w:sz="4" w:space="0" w:color="auto"/>
            </w:tcBorders>
            <w:shd w:val="clear" w:color="auto" w:fill="auto"/>
          </w:tcPr>
          <w:p w14:paraId="3CBB60D1" w14:textId="77777777" w:rsidR="00F43DF6" w:rsidRDefault="00F43DF6">
            <w:pPr>
              <w:pStyle w:val="yTableNAm"/>
            </w:pPr>
            <w:r>
              <w:t xml:space="preserve">Does the village currently have a waiting list? </w:t>
            </w:r>
          </w:p>
          <w:p w14:paraId="7B7E0697" w14:textId="77777777" w:rsidR="00F43DF6" w:rsidRDefault="00F43DF6">
            <w:pPr>
              <w:pStyle w:val="yTableNAm"/>
            </w:pPr>
            <w:r>
              <w:rPr>
                <w:sz w:val="28"/>
                <w:szCs w:val="28"/>
              </w:rPr>
              <w:sym w:font="Wingdings 2" w:char="F0A3"/>
            </w:r>
            <w:r>
              <w:tab/>
              <w:t>Yes</w:t>
            </w:r>
          </w:p>
          <w:p w14:paraId="2CCFD8CD" w14:textId="77777777" w:rsidR="00F43DF6" w:rsidRDefault="00F43DF6">
            <w:pPr>
              <w:pStyle w:val="yTableNAm"/>
              <w:rPr>
                <w:b/>
              </w:rPr>
            </w:pPr>
            <w:r>
              <w:rPr>
                <w:sz w:val="28"/>
                <w:szCs w:val="28"/>
              </w:rPr>
              <w:sym w:font="Wingdings 2" w:char="F0A3"/>
            </w:r>
            <w:r>
              <w:tab/>
              <w:t xml:space="preserve">No </w:t>
            </w:r>
          </w:p>
        </w:tc>
        <w:tc>
          <w:tcPr>
            <w:tcW w:w="3969" w:type="dxa"/>
            <w:gridSpan w:val="16"/>
            <w:tcBorders>
              <w:top w:val="single" w:sz="4" w:space="0" w:color="auto"/>
              <w:left w:val="single" w:sz="4" w:space="0" w:color="auto"/>
              <w:bottom w:val="nil"/>
              <w:right w:val="single" w:sz="4" w:space="0" w:color="auto"/>
            </w:tcBorders>
            <w:shd w:val="clear" w:color="auto" w:fill="auto"/>
          </w:tcPr>
          <w:p w14:paraId="3CBCF362" w14:textId="77777777" w:rsidR="00F43DF6" w:rsidRDefault="00F43DF6">
            <w:pPr>
              <w:pStyle w:val="yTableNAm"/>
            </w:pPr>
          </w:p>
        </w:tc>
      </w:tr>
      <w:tr w:rsidR="000F5718" w14:paraId="35417457" w14:textId="77777777">
        <w:trPr>
          <w:cantSplit/>
          <w:trHeight w:val="487"/>
        </w:trPr>
        <w:tc>
          <w:tcPr>
            <w:tcW w:w="709" w:type="dxa"/>
            <w:gridSpan w:val="3"/>
            <w:tcBorders>
              <w:top w:val="nil"/>
              <w:left w:val="single" w:sz="4" w:space="0" w:color="auto"/>
              <w:bottom w:val="single" w:sz="4" w:space="0" w:color="auto"/>
              <w:right w:val="single" w:sz="4" w:space="0" w:color="auto"/>
            </w:tcBorders>
            <w:shd w:val="clear" w:color="auto" w:fill="auto"/>
          </w:tcPr>
          <w:p w14:paraId="08642326" w14:textId="77777777" w:rsidR="00F43DF6" w:rsidRDefault="00F43DF6">
            <w:pPr>
              <w:pStyle w:val="zyTableNAm"/>
            </w:pPr>
          </w:p>
        </w:tc>
        <w:tc>
          <w:tcPr>
            <w:tcW w:w="2126" w:type="dxa"/>
            <w:gridSpan w:val="5"/>
            <w:tcBorders>
              <w:top w:val="nil"/>
              <w:left w:val="single" w:sz="4" w:space="0" w:color="auto"/>
              <w:bottom w:val="single" w:sz="4" w:space="0" w:color="auto"/>
              <w:right w:val="single" w:sz="4" w:space="0" w:color="auto"/>
            </w:tcBorders>
            <w:shd w:val="clear" w:color="auto" w:fill="auto"/>
          </w:tcPr>
          <w:p w14:paraId="04A5111F" w14:textId="77777777" w:rsidR="00F43DF6" w:rsidRDefault="00F43DF6">
            <w:pPr>
              <w:pStyle w:val="yTableNAm"/>
            </w:pPr>
            <w:r>
              <w:t>If yes, is there a waiting list fee?</w:t>
            </w:r>
          </w:p>
          <w:p w14:paraId="4B8E7B19" w14:textId="77777777" w:rsidR="00F43DF6" w:rsidRDefault="00F43DF6">
            <w:pPr>
              <w:pStyle w:val="yTableNAm"/>
            </w:pPr>
            <w:r>
              <w:rPr>
                <w:sz w:val="28"/>
                <w:szCs w:val="28"/>
              </w:rPr>
              <w:sym w:font="Wingdings 2" w:char="F0A3"/>
            </w:r>
            <w:r>
              <w:tab/>
              <w:t>Yes</w:t>
            </w:r>
          </w:p>
          <w:p w14:paraId="341547B3" w14:textId="77777777" w:rsidR="00F43DF6" w:rsidRDefault="00F43DF6">
            <w:pPr>
              <w:pStyle w:val="yTableNAm"/>
            </w:pPr>
            <w:r>
              <w:rPr>
                <w:sz w:val="28"/>
                <w:szCs w:val="28"/>
              </w:rPr>
              <w:sym w:font="Wingdings 2" w:char="F0A3"/>
            </w:r>
            <w:r>
              <w:tab/>
              <w:t>No</w:t>
            </w:r>
          </w:p>
          <w:p w14:paraId="2F6C5ACC" w14:textId="77777777" w:rsidR="00F43DF6" w:rsidRDefault="00F43DF6">
            <w:pPr>
              <w:pStyle w:val="yTableNAm"/>
            </w:pPr>
            <w:r>
              <w:rPr>
                <w:i/>
              </w:rPr>
              <w:t>[If no, move to item 22A]</w:t>
            </w:r>
          </w:p>
        </w:tc>
        <w:tc>
          <w:tcPr>
            <w:tcW w:w="3969" w:type="dxa"/>
            <w:gridSpan w:val="16"/>
            <w:tcBorders>
              <w:top w:val="nil"/>
              <w:left w:val="single" w:sz="4" w:space="0" w:color="auto"/>
              <w:bottom w:val="single" w:sz="4" w:space="0" w:color="auto"/>
              <w:right w:val="single" w:sz="4" w:space="0" w:color="auto"/>
            </w:tcBorders>
            <w:shd w:val="clear" w:color="auto" w:fill="auto"/>
          </w:tcPr>
          <w:p w14:paraId="6AE4037F" w14:textId="77777777" w:rsidR="00F43DF6" w:rsidRDefault="00F43DF6">
            <w:pPr>
              <w:pStyle w:val="yTableNAm"/>
            </w:pPr>
            <w:r>
              <w:rPr>
                <w:i/>
              </w:rPr>
              <w:t>If so, how much is charged?</w:t>
            </w:r>
          </w:p>
          <w:p w14:paraId="4867129A" w14:textId="77777777" w:rsidR="00F43DF6" w:rsidRDefault="00F43DF6">
            <w:pPr>
              <w:pStyle w:val="yTableNAm"/>
            </w:pPr>
            <w:r>
              <w:rPr>
                <w:sz w:val="28"/>
                <w:szCs w:val="28"/>
              </w:rPr>
              <w:sym w:font="Wingdings 2" w:char="F0A3"/>
            </w:r>
            <w:r>
              <w:rPr>
                <w:sz w:val="28"/>
                <w:szCs w:val="28"/>
              </w:rPr>
              <w:tab/>
            </w:r>
            <w:r>
              <w:rPr>
                <w:szCs w:val="22"/>
              </w:rPr>
              <w:t>Waiting list fee</w:t>
            </w:r>
            <w:r>
              <w:rPr>
                <w:szCs w:val="22"/>
              </w:rPr>
              <w:tab/>
              <w:t>$ ................</w:t>
            </w:r>
          </w:p>
        </w:tc>
      </w:tr>
      <w:tr w:rsidR="000F5718" w14:paraId="2E46E9A8" w14:textId="77777777">
        <w:tc>
          <w:tcPr>
            <w:tcW w:w="709" w:type="dxa"/>
            <w:gridSpan w:val="3"/>
          </w:tcPr>
          <w:p w14:paraId="2B18F1A4" w14:textId="77777777" w:rsidR="00F43DF6" w:rsidRDefault="00F43DF6">
            <w:pPr>
              <w:pStyle w:val="yTableNAm"/>
              <w:keepNext/>
            </w:pPr>
            <w:r>
              <w:t>B</w:t>
            </w:r>
          </w:p>
        </w:tc>
        <w:tc>
          <w:tcPr>
            <w:tcW w:w="2126" w:type="dxa"/>
            <w:gridSpan w:val="5"/>
          </w:tcPr>
          <w:p w14:paraId="76FAF7B7" w14:textId="77777777" w:rsidR="00F43DF6" w:rsidRDefault="00F43DF6">
            <w:pPr>
              <w:pStyle w:val="yTableNAm"/>
              <w:keepNext/>
            </w:pPr>
            <w:r>
              <w:t>Is the waiting list fee refundable on entry to the village?</w:t>
            </w:r>
          </w:p>
          <w:p w14:paraId="14FE3134" w14:textId="77777777" w:rsidR="00F43DF6" w:rsidRDefault="00F43DF6">
            <w:pPr>
              <w:pStyle w:val="yTableNAm"/>
              <w:keepNext/>
            </w:pPr>
            <w:r>
              <w:t>Is the waiting list fee refundable if the resident decides not to move into the village?</w:t>
            </w:r>
          </w:p>
        </w:tc>
        <w:tc>
          <w:tcPr>
            <w:tcW w:w="3969" w:type="dxa"/>
            <w:gridSpan w:val="16"/>
          </w:tcPr>
          <w:p w14:paraId="76B245F8" w14:textId="77777777" w:rsidR="00F43DF6" w:rsidRDefault="00F43DF6">
            <w:pPr>
              <w:pStyle w:val="yTableNAm"/>
              <w:keepNext/>
            </w:pPr>
            <w:r>
              <w:rPr>
                <w:sz w:val="28"/>
                <w:szCs w:val="28"/>
              </w:rPr>
              <w:sym w:font="Wingdings 2" w:char="F0A3"/>
            </w:r>
            <w:r>
              <w:tab/>
              <w:t>Yes</w:t>
            </w:r>
          </w:p>
          <w:p w14:paraId="30333022" w14:textId="77777777" w:rsidR="00F43DF6" w:rsidRDefault="00F43DF6">
            <w:pPr>
              <w:pStyle w:val="yTableNAm"/>
              <w:keepNext/>
            </w:pPr>
            <w:r>
              <w:rPr>
                <w:sz w:val="28"/>
                <w:szCs w:val="28"/>
              </w:rPr>
              <w:sym w:font="Wingdings 2" w:char="F0A3"/>
            </w:r>
            <w:r>
              <w:tab/>
              <w:t>No</w:t>
            </w:r>
          </w:p>
          <w:p w14:paraId="36CA57B4" w14:textId="77777777" w:rsidR="00F43DF6" w:rsidRDefault="00F43DF6">
            <w:pPr>
              <w:pStyle w:val="yTableNAm"/>
              <w:keepNext/>
            </w:pPr>
            <w:r>
              <w:rPr>
                <w:sz w:val="28"/>
                <w:szCs w:val="28"/>
              </w:rPr>
              <w:br/>
            </w:r>
            <w:r>
              <w:rPr>
                <w:sz w:val="28"/>
                <w:szCs w:val="28"/>
              </w:rPr>
              <w:sym w:font="Wingdings 2" w:char="F0A3"/>
            </w:r>
            <w:r>
              <w:tab/>
              <w:t>Yes</w:t>
            </w:r>
          </w:p>
          <w:p w14:paraId="0B935595" w14:textId="77777777" w:rsidR="00F43DF6" w:rsidRDefault="00F43DF6">
            <w:pPr>
              <w:pStyle w:val="yTableNAm"/>
              <w:keepNext/>
            </w:pPr>
            <w:r>
              <w:rPr>
                <w:sz w:val="28"/>
                <w:szCs w:val="28"/>
              </w:rPr>
              <w:sym w:font="Wingdings 2" w:char="F0A3"/>
            </w:r>
            <w:r>
              <w:tab/>
              <w:t>No</w:t>
            </w:r>
          </w:p>
        </w:tc>
      </w:tr>
      <w:tr w:rsidR="000F5718" w14:paraId="1FBA680B" w14:textId="77777777">
        <w:trPr>
          <w:cantSplit/>
          <w:trHeight w:val="487"/>
        </w:trPr>
        <w:tc>
          <w:tcPr>
            <w:tcW w:w="6804" w:type="dxa"/>
            <w:gridSpan w:val="24"/>
            <w:tcBorders>
              <w:top w:val="single" w:sz="4" w:space="0" w:color="auto"/>
              <w:left w:val="single" w:sz="4" w:space="0" w:color="auto"/>
              <w:bottom w:val="single" w:sz="4" w:space="0" w:color="auto"/>
              <w:right w:val="single" w:sz="4" w:space="0" w:color="auto"/>
            </w:tcBorders>
            <w:shd w:val="clear" w:color="auto" w:fill="auto"/>
          </w:tcPr>
          <w:p w14:paraId="717E922B" w14:textId="77777777" w:rsidR="00F43DF6" w:rsidRDefault="00F43DF6">
            <w:pPr>
              <w:pStyle w:val="yTableNAm"/>
            </w:pPr>
            <w:r>
              <w:rPr>
                <w:b/>
              </w:rPr>
              <w:t>22.</w:t>
            </w:r>
            <w:r>
              <w:rPr>
                <w:b/>
              </w:rPr>
              <w:tab/>
              <w:t>Planning and development</w:t>
            </w:r>
          </w:p>
        </w:tc>
      </w:tr>
      <w:tr w:rsidR="000F5718" w14:paraId="1D43A9FC" w14:textId="77777777">
        <w:trPr>
          <w:cantSplit/>
          <w:trHeight w:val="487"/>
        </w:trPr>
        <w:tc>
          <w:tcPr>
            <w:tcW w:w="709" w:type="dxa"/>
            <w:gridSpan w:val="3"/>
            <w:tcBorders>
              <w:top w:val="single" w:sz="4" w:space="0" w:color="auto"/>
              <w:left w:val="single" w:sz="4" w:space="0" w:color="auto"/>
              <w:bottom w:val="nil"/>
              <w:right w:val="single" w:sz="4" w:space="0" w:color="auto"/>
            </w:tcBorders>
            <w:shd w:val="clear" w:color="auto" w:fill="auto"/>
          </w:tcPr>
          <w:p w14:paraId="4D36418A" w14:textId="77777777" w:rsidR="00F43DF6" w:rsidRDefault="00F43DF6">
            <w:pPr>
              <w:pStyle w:val="yTableNAm"/>
            </w:pPr>
            <w:r>
              <w:t>A</w:t>
            </w:r>
          </w:p>
        </w:tc>
        <w:tc>
          <w:tcPr>
            <w:tcW w:w="2126" w:type="dxa"/>
            <w:gridSpan w:val="5"/>
            <w:tcBorders>
              <w:top w:val="single" w:sz="4" w:space="0" w:color="auto"/>
              <w:left w:val="single" w:sz="4" w:space="0" w:color="auto"/>
              <w:bottom w:val="nil"/>
              <w:right w:val="single" w:sz="4" w:space="0" w:color="auto"/>
            </w:tcBorders>
            <w:shd w:val="clear" w:color="auto" w:fill="auto"/>
          </w:tcPr>
          <w:p w14:paraId="357D3947" w14:textId="77777777" w:rsidR="00F43DF6" w:rsidRDefault="00F43DF6">
            <w:pPr>
              <w:pStyle w:val="yTableNAm"/>
            </w:pPr>
            <w:r>
              <w:t>Are there any plans for development in the village expected to commence in the next 18 months?</w:t>
            </w:r>
          </w:p>
        </w:tc>
        <w:tc>
          <w:tcPr>
            <w:tcW w:w="3969" w:type="dxa"/>
            <w:gridSpan w:val="16"/>
            <w:tcBorders>
              <w:top w:val="single" w:sz="4" w:space="0" w:color="auto"/>
              <w:left w:val="single" w:sz="4" w:space="0" w:color="auto"/>
              <w:bottom w:val="nil"/>
              <w:right w:val="single" w:sz="4" w:space="0" w:color="auto"/>
            </w:tcBorders>
            <w:shd w:val="clear" w:color="auto" w:fill="auto"/>
          </w:tcPr>
          <w:p w14:paraId="200B3315" w14:textId="77777777" w:rsidR="00F43DF6" w:rsidRDefault="00F43DF6">
            <w:pPr>
              <w:pStyle w:val="yTableNAm"/>
            </w:pPr>
            <w:r>
              <w:rPr>
                <w:sz w:val="28"/>
                <w:szCs w:val="28"/>
              </w:rPr>
              <w:sym w:font="Wingdings 2" w:char="F0A3"/>
            </w:r>
            <w:r>
              <w:tab/>
              <w:t>Yes</w:t>
            </w:r>
          </w:p>
          <w:p w14:paraId="68B381BF" w14:textId="77777777" w:rsidR="00F43DF6" w:rsidRDefault="00F43DF6">
            <w:pPr>
              <w:pStyle w:val="yTableNAm"/>
            </w:pPr>
            <w:r>
              <w:rPr>
                <w:sz w:val="28"/>
                <w:szCs w:val="28"/>
              </w:rPr>
              <w:sym w:font="Wingdings 2" w:char="F0A3"/>
            </w:r>
            <w:r>
              <w:tab/>
              <w:t>No</w:t>
            </w:r>
          </w:p>
          <w:p w14:paraId="4985636A" w14:textId="77777777" w:rsidR="00F43DF6" w:rsidRDefault="00F43DF6">
            <w:pPr>
              <w:pStyle w:val="yTableNAm"/>
              <w:rPr>
                <w:b/>
              </w:rPr>
            </w:pPr>
          </w:p>
        </w:tc>
      </w:tr>
      <w:tr w:rsidR="000F5718" w14:paraId="13B41DF9" w14:textId="77777777">
        <w:trPr>
          <w:cantSplit/>
          <w:trHeight w:val="487"/>
        </w:trPr>
        <w:tc>
          <w:tcPr>
            <w:tcW w:w="709" w:type="dxa"/>
            <w:gridSpan w:val="3"/>
            <w:tcBorders>
              <w:top w:val="nil"/>
              <w:left w:val="single" w:sz="4" w:space="0" w:color="auto"/>
              <w:bottom w:val="nil"/>
              <w:right w:val="single" w:sz="4" w:space="0" w:color="auto"/>
            </w:tcBorders>
            <w:shd w:val="clear" w:color="auto" w:fill="auto"/>
          </w:tcPr>
          <w:p w14:paraId="47DCDF2B" w14:textId="77777777" w:rsidR="00F43DF6" w:rsidRDefault="00F43DF6">
            <w:pPr>
              <w:pStyle w:val="zyTableNAm"/>
            </w:pPr>
          </w:p>
        </w:tc>
        <w:tc>
          <w:tcPr>
            <w:tcW w:w="2126" w:type="dxa"/>
            <w:gridSpan w:val="5"/>
            <w:tcBorders>
              <w:top w:val="nil"/>
              <w:left w:val="single" w:sz="4" w:space="0" w:color="auto"/>
              <w:bottom w:val="nil"/>
              <w:right w:val="single" w:sz="4" w:space="0" w:color="auto"/>
            </w:tcBorders>
            <w:shd w:val="clear" w:color="auto" w:fill="auto"/>
          </w:tcPr>
          <w:p w14:paraId="7F6A5E6B" w14:textId="77777777" w:rsidR="00F43DF6" w:rsidRDefault="00F43DF6">
            <w:pPr>
              <w:pStyle w:val="yTableNAm"/>
            </w:pPr>
            <w:r>
              <w:t>Has planning permission been sought for the development of the village?</w:t>
            </w:r>
          </w:p>
          <w:p w14:paraId="2EB51AFE" w14:textId="77777777" w:rsidR="00F43DF6" w:rsidRDefault="00F43DF6">
            <w:pPr>
              <w:pStyle w:val="zyTableNAm"/>
            </w:pPr>
          </w:p>
        </w:tc>
        <w:tc>
          <w:tcPr>
            <w:tcW w:w="3969" w:type="dxa"/>
            <w:gridSpan w:val="16"/>
            <w:tcBorders>
              <w:top w:val="nil"/>
              <w:left w:val="single" w:sz="4" w:space="0" w:color="auto"/>
              <w:bottom w:val="nil"/>
              <w:right w:val="single" w:sz="4" w:space="0" w:color="auto"/>
            </w:tcBorders>
            <w:shd w:val="clear" w:color="auto" w:fill="auto"/>
          </w:tcPr>
          <w:p w14:paraId="74D9604E" w14:textId="77777777" w:rsidR="00F43DF6" w:rsidRDefault="00F43DF6">
            <w:pPr>
              <w:pStyle w:val="yTableNAm"/>
            </w:pPr>
            <w:r>
              <w:rPr>
                <w:sz w:val="28"/>
                <w:szCs w:val="28"/>
              </w:rPr>
              <w:sym w:font="Wingdings 2" w:char="F0A3"/>
            </w:r>
            <w:r>
              <w:tab/>
              <w:t xml:space="preserve">Yes </w:t>
            </w:r>
            <w:r>
              <w:rPr>
                <w:i/>
              </w:rPr>
              <w:t>[insert date of application]</w:t>
            </w:r>
          </w:p>
          <w:p w14:paraId="52508EF7" w14:textId="77777777" w:rsidR="00F43DF6" w:rsidRDefault="00F43DF6">
            <w:pPr>
              <w:pStyle w:val="yTableNAm"/>
              <w:tabs>
                <w:tab w:val="right" w:leader="dot" w:pos="3589"/>
              </w:tabs>
            </w:pPr>
            <w:r>
              <w:tab/>
            </w:r>
            <w:r>
              <w:tab/>
            </w:r>
          </w:p>
          <w:p w14:paraId="778972AB" w14:textId="77777777" w:rsidR="00F43DF6" w:rsidRDefault="00F43DF6">
            <w:pPr>
              <w:pStyle w:val="yTableNAm"/>
            </w:pPr>
            <w:r>
              <w:rPr>
                <w:sz w:val="28"/>
                <w:szCs w:val="28"/>
              </w:rPr>
              <w:sym w:font="Wingdings 2" w:char="F0A3"/>
            </w:r>
            <w:r>
              <w:tab/>
              <w:t>No</w:t>
            </w:r>
          </w:p>
          <w:p w14:paraId="6F00FB43" w14:textId="77777777" w:rsidR="00F43DF6" w:rsidRDefault="00F43DF6">
            <w:pPr>
              <w:pStyle w:val="yTableNAm"/>
            </w:pPr>
            <w:r>
              <w:rPr>
                <w:sz w:val="28"/>
                <w:szCs w:val="28"/>
              </w:rPr>
              <w:sym w:font="Wingdings 2" w:char="F0A3"/>
            </w:r>
            <w:r>
              <w:tab/>
              <w:t>Pending</w:t>
            </w:r>
          </w:p>
        </w:tc>
      </w:tr>
      <w:tr w:rsidR="000F5718" w14:paraId="4314F634" w14:textId="77777777">
        <w:trPr>
          <w:cantSplit/>
          <w:trHeight w:val="487"/>
        </w:trPr>
        <w:tc>
          <w:tcPr>
            <w:tcW w:w="709" w:type="dxa"/>
            <w:gridSpan w:val="3"/>
            <w:tcBorders>
              <w:top w:val="nil"/>
              <w:left w:val="single" w:sz="4" w:space="0" w:color="auto"/>
              <w:bottom w:val="single" w:sz="4" w:space="0" w:color="auto"/>
              <w:right w:val="single" w:sz="4" w:space="0" w:color="auto"/>
            </w:tcBorders>
            <w:shd w:val="clear" w:color="auto" w:fill="auto"/>
          </w:tcPr>
          <w:p w14:paraId="7FEE8AD5" w14:textId="77777777" w:rsidR="00F43DF6" w:rsidRDefault="00F43DF6">
            <w:pPr>
              <w:pStyle w:val="zyTableNAm"/>
            </w:pPr>
          </w:p>
        </w:tc>
        <w:tc>
          <w:tcPr>
            <w:tcW w:w="2126" w:type="dxa"/>
            <w:gridSpan w:val="5"/>
            <w:tcBorders>
              <w:top w:val="nil"/>
              <w:left w:val="single" w:sz="4" w:space="0" w:color="auto"/>
              <w:bottom w:val="single" w:sz="4" w:space="0" w:color="auto"/>
              <w:right w:val="single" w:sz="4" w:space="0" w:color="auto"/>
            </w:tcBorders>
            <w:shd w:val="clear" w:color="auto" w:fill="auto"/>
          </w:tcPr>
          <w:p w14:paraId="7D51021D" w14:textId="77777777" w:rsidR="00F43DF6" w:rsidRDefault="00F43DF6">
            <w:pPr>
              <w:pStyle w:val="yTableNAm"/>
            </w:pPr>
            <w:r>
              <w:t>Has planning permission been granted for the development of the village?</w:t>
            </w:r>
          </w:p>
        </w:tc>
        <w:tc>
          <w:tcPr>
            <w:tcW w:w="3969" w:type="dxa"/>
            <w:gridSpan w:val="16"/>
            <w:tcBorders>
              <w:top w:val="nil"/>
              <w:left w:val="single" w:sz="4" w:space="0" w:color="auto"/>
              <w:bottom w:val="single" w:sz="4" w:space="0" w:color="auto"/>
              <w:right w:val="single" w:sz="4" w:space="0" w:color="auto"/>
            </w:tcBorders>
            <w:shd w:val="clear" w:color="auto" w:fill="auto"/>
          </w:tcPr>
          <w:p w14:paraId="27CB12BD" w14:textId="77777777" w:rsidR="00F43DF6" w:rsidRDefault="00F43DF6">
            <w:pPr>
              <w:pStyle w:val="yTableNAm"/>
            </w:pPr>
            <w:r>
              <w:rPr>
                <w:sz w:val="28"/>
                <w:szCs w:val="28"/>
              </w:rPr>
              <w:sym w:font="Wingdings 2" w:char="F0A3"/>
            </w:r>
            <w:r>
              <w:tab/>
              <w:t xml:space="preserve">Yes </w:t>
            </w:r>
            <w:r>
              <w:rPr>
                <w:i/>
              </w:rPr>
              <w:t>[insert date of grant]</w:t>
            </w:r>
          </w:p>
          <w:p w14:paraId="349AAE68" w14:textId="77777777" w:rsidR="00F43DF6" w:rsidRDefault="00F43DF6">
            <w:pPr>
              <w:pStyle w:val="yTableNAm"/>
              <w:tabs>
                <w:tab w:val="right" w:leader="dot" w:pos="3589"/>
              </w:tabs>
            </w:pPr>
            <w:r>
              <w:tab/>
            </w:r>
            <w:r>
              <w:tab/>
            </w:r>
          </w:p>
          <w:p w14:paraId="2D21AC24" w14:textId="77777777" w:rsidR="00F43DF6" w:rsidRDefault="00F43DF6">
            <w:pPr>
              <w:pStyle w:val="yTableNAm"/>
            </w:pPr>
            <w:r>
              <w:rPr>
                <w:sz w:val="28"/>
                <w:szCs w:val="28"/>
              </w:rPr>
              <w:sym w:font="Wingdings 2" w:char="F0A3"/>
            </w:r>
            <w:r>
              <w:tab/>
              <w:t>No</w:t>
            </w:r>
          </w:p>
          <w:p w14:paraId="7FD5AB2E" w14:textId="77777777" w:rsidR="00F43DF6" w:rsidRDefault="00F43DF6">
            <w:pPr>
              <w:pStyle w:val="yTableNAm"/>
              <w:rPr>
                <w:sz w:val="28"/>
                <w:szCs w:val="28"/>
              </w:rPr>
            </w:pPr>
            <w:r>
              <w:rPr>
                <w:sz w:val="28"/>
                <w:szCs w:val="28"/>
              </w:rPr>
              <w:sym w:font="Wingdings 2" w:char="F0A3"/>
            </w:r>
            <w:r>
              <w:tab/>
              <w:t>Pending</w:t>
            </w:r>
          </w:p>
        </w:tc>
      </w:tr>
      <w:tr w:rsidR="000F5718" w14:paraId="7F6F5322"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1635F159" w14:textId="77777777" w:rsidR="00F43DF6" w:rsidRDefault="00F43DF6">
            <w:pPr>
              <w:pStyle w:val="yTableNAm"/>
            </w:pPr>
            <w:r>
              <w:t>B</w:t>
            </w:r>
          </w:p>
        </w:tc>
        <w:tc>
          <w:tcPr>
            <w:tcW w:w="6095" w:type="dxa"/>
            <w:gridSpan w:val="21"/>
            <w:tcBorders>
              <w:top w:val="single" w:sz="4" w:space="0" w:color="auto"/>
              <w:left w:val="single" w:sz="4" w:space="0" w:color="auto"/>
              <w:bottom w:val="single" w:sz="4" w:space="0" w:color="auto"/>
              <w:right w:val="single" w:sz="4" w:space="0" w:color="auto"/>
            </w:tcBorders>
            <w:shd w:val="clear" w:color="auto" w:fill="auto"/>
          </w:tcPr>
          <w:p w14:paraId="2E78AF9C" w14:textId="77777777" w:rsidR="00F43DF6" w:rsidRDefault="00F43DF6">
            <w:pPr>
              <w:pStyle w:val="yTableNAm"/>
            </w:pPr>
            <w:r>
              <w:rPr>
                <w:i/>
              </w:rPr>
              <w:t>If yes or pending, briefly describe the plans for development:</w:t>
            </w:r>
          </w:p>
          <w:p w14:paraId="66F5CA10" w14:textId="77777777" w:rsidR="00F43DF6" w:rsidRDefault="00F43DF6">
            <w:pPr>
              <w:pStyle w:val="yTableNAm"/>
              <w:tabs>
                <w:tab w:val="clear" w:pos="567"/>
                <w:tab w:val="right" w:leader="dot" w:pos="5715"/>
              </w:tabs>
            </w:pPr>
            <w:r>
              <w:tab/>
            </w:r>
          </w:p>
          <w:p w14:paraId="7E55B235" w14:textId="77777777" w:rsidR="00F43DF6" w:rsidRDefault="00F43DF6">
            <w:pPr>
              <w:pStyle w:val="yTableNAm"/>
              <w:tabs>
                <w:tab w:val="clear" w:pos="567"/>
                <w:tab w:val="right" w:leader="dot" w:pos="5715"/>
              </w:tabs>
            </w:pPr>
            <w:r>
              <w:tab/>
            </w:r>
          </w:p>
          <w:p w14:paraId="38A298C2" w14:textId="77777777" w:rsidR="00F43DF6" w:rsidRDefault="00F43DF6">
            <w:pPr>
              <w:pStyle w:val="yTableNAm"/>
              <w:tabs>
                <w:tab w:val="clear" w:pos="567"/>
                <w:tab w:val="right" w:leader="dot" w:pos="5715"/>
              </w:tabs>
            </w:pPr>
            <w:r>
              <w:tab/>
            </w:r>
          </w:p>
          <w:p w14:paraId="50CB2DE8" w14:textId="77777777" w:rsidR="00F43DF6" w:rsidRDefault="00F43DF6">
            <w:pPr>
              <w:pStyle w:val="yTableNAm"/>
              <w:tabs>
                <w:tab w:val="clear" w:pos="567"/>
                <w:tab w:val="right" w:leader="dot" w:pos="5715"/>
              </w:tabs>
            </w:pPr>
            <w:r>
              <w:tab/>
            </w:r>
          </w:p>
          <w:p w14:paraId="1DACF88C" w14:textId="77777777" w:rsidR="00F43DF6" w:rsidRDefault="00F43DF6">
            <w:pPr>
              <w:pStyle w:val="yTableNAm"/>
              <w:tabs>
                <w:tab w:val="clear" w:pos="567"/>
                <w:tab w:val="right" w:leader="dot" w:pos="5715"/>
              </w:tabs>
            </w:pPr>
            <w:r>
              <w:tab/>
            </w:r>
          </w:p>
          <w:p w14:paraId="0FC7CF7B" w14:textId="77777777" w:rsidR="00F43DF6" w:rsidRDefault="00F43DF6">
            <w:pPr>
              <w:pStyle w:val="yTableNAm"/>
              <w:tabs>
                <w:tab w:val="clear" w:pos="567"/>
                <w:tab w:val="right" w:leader="dot" w:pos="5715"/>
              </w:tabs>
            </w:pPr>
            <w:r>
              <w:tab/>
            </w:r>
          </w:p>
        </w:tc>
      </w:tr>
      <w:tr w:rsidR="000F5718" w14:paraId="339F9395" w14:textId="77777777">
        <w:trPr>
          <w:cantSplit/>
          <w:trHeight w:val="487"/>
        </w:trPr>
        <w:tc>
          <w:tcPr>
            <w:tcW w:w="709" w:type="dxa"/>
            <w:gridSpan w:val="3"/>
            <w:tcBorders>
              <w:top w:val="single" w:sz="4" w:space="0" w:color="auto"/>
              <w:left w:val="single" w:sz="4" w:space="0" w:color="auto"/>
              <w:bottom w:val="single" w:sz="4" w:space="0" w:color="auto"/>
              <w:right w:val="single" w:sz="4" w:space="0" w:color="auto"/>
            </w:tcBorders>
            <w:shd w:val="clear" w:color="auto" w:fill="auto"/>
          </w:tcPr>
          <w:p w14:paraId="6CD53B0E" w14:textId="77777777" w:rsidR="00F43DF6" w:rsidRDefault="00F43DF6">
            <w:pPr>
              <w:pStyle w:val="yTableNAm"/>
            </w:pPr>
            <w:r>
              <w:t xml:space="preserve">C </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tcPr>
          <w:p w14:paraId="4B478418" w14:textId="77777777" w:rsidR="00F43DF6" w:rsidRDefault="00F43DF6">
            <w:pPr>
              <w:pStyle w:val="yTableNAm"/>
            </w:pPr>
            <w:r>
              <w:t>Do residents have access to documents relating to the development in the village expected to commence in the next 18 months?</w:t>
            </w:r>
          </w:p>
        </w:tc>
        <w:tc>
          <w:tcPr>
            <w:tcW w:w="3969" w:type="dxa"/>
            <w:gridSpan w:val="16"/>
            <w:tcBorders>
              <w:top w:val="single" w:sz="4" w:space="0" w:color="auto"/>
              <w:left w:val="single" w:sz="4" w:space="0" w:color="auto"/>
              <w:bottom w:val="single" w:sz="4" w:space="0" w:color="auto"/>
              <w:right w:val="single" w:sz="4" w:space="0" w:color="auto"/>
            </w:tcBorders>
            <w:shd w:val="clear" w:color="auto" w:fill="auto"/>
          </w:tcPr>
          <w:p w14:paraId="11A357E0" w14:textId="77777777" w:rsidR="00F43DF6" w:rsidRDefault="00F43DF6">
            <w:pPr>
              <w:pStyle w:val="yTableNAm"/>
            </w:pPr>
            <w:r>
              <w:rPr>
                <w:sz w:val="28"/>
                <w:szCs w:val="28"/>
              </w:rPr>
              <w:sym w:font="Wingdings 2" w:char="F0A3"/>
            </w:r>
            <w:r>
              <w:tab/>
              <w:t>Yes</w:t>
            </w:r>
          </w:p>
          <w:p w14:paraId="426EE6F8" w14:textId="77777777" w:rsidR="00F43DF6" w:rsidRDefault="00F43DF6">
            <w:pPr>
              <w:pStyle w:val="yTableNAm"/>
            </w:pPr>
            <w:r>
              <w:rPr>
                <w:sz w:val="28"/>
                <w:szCs w:val="28"/>
              </w:rPr>
              <w:sym w:font="Wingdings 2" w:char="F0A3"/>
            </w:r>
            <w:r>
              <w:tab/>
              <w:t>No</w:t>
            </w:r>
          </w:p>
        </w:tc>
      </w:tr>
    </w:tbl>
    <w:p w14:paraId="0BED8CA8" w14:textId="77777777" w:rsidR="00F43DF6" w:rsidRDefault="00F43DF6">
      <w:pPr>
        <w:pStyle w:val="yMiscellaneousBody"/>
        <w:ind w:left="284"/>
        <w:rPr>
          <w:rFonts w:eastAsiaTheme="minorHAnsi"/>
        </w:rPr>
      </w:pPr>
      <w:r>
        <w:rPr>
          <w:rFonts w:eastAsiaTheme="minorHAnsi"/>
          <w:sz w:val="18"/>
          <w:szCs w:val="18"/>
        </w:rPr>
        <w:t>Notes for Form 1:</w:t>
      </w:r>
    </w:p>
    <w:p w14:paraId="3339AE1F"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w:t>
      </w:r>
      <w:r>
        <w:rPr>
          <w:rFonts w:eastAsiaTheme="minorHAnsi"/>
          <w:sz w:val="18"/>
          <w:szCs w:val="18"/>
        </w:rPr>
        <w:tab/>
        <w:t>All entry fees, recurrent charges, exit fees, and security bonds for rentals, are inclusive of GST if applicable.</w:t>
      </w:r>
    </w:p>
    <w:p w14:paraId="46D9B1BB"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2.</w:t>
      </w:r>
      <w:r>
        <w:rPr>
          <w:rFonts w:eastAsiaTheme="minorHAnsi"/>
          <w:sz w:val="18"/>
          <w:szCs w:val="18"/>
        </w:rPr>
        <w:tab/>
        <w:t xml:space="preserve">A </w:t>
      </w:r>
      <w:r>
        <w:rPr>
          <w:rFonts w:eastAsiaTheme="minorHAnsi"/>
          <w:b/>
          <w:i/>
          <w:sz w:val="18"/>
          <w:szCs w:val="18"/>
        </w:rPr>
        <w:t>premium</w:t>
      </w:r>
      <w:r>
        <w:rPr>
          <w:rFonts w:eastAsiaTheme="minorHAnsi"/>
          <w:sz w:val="18"/>
          <w:szCs w:val="18"/>
        </w:rPr>
        <w:t xml:space="preserve"> is </w:t>
      </w:r>
      <w:r>
        <w:rPr>
          <w:sz w:val="18"/>
        </w:rPr>
        <w:t xml:space="preserve">a payment </w:t>
      </w:r>
      <w:r>
        <w:rPr>
          <w:rFonts w:eastAsiaTheme="minorHAnsi"/>
          <w:sz w:val="18"/>
          <w:szCs w:val="18"/>
        </w:rPr>
        <w:t xml:space="preserve">by an incoming resident to the administering body to confer a resident’s right to occupy a residential premise in the retirement village. The </w:t>
      </w:r>
      <w:r>
        <w:rPr>
          <w:rFonts w:eastAsiaTheme="minorHAnsi"/>
          <w:i/>
          <w:sz w:val="18"/>
          <w:szCs w:val="18"/>
        </w:rPr>
        <w:t>Retirement Villages Act 1992</w:t>
      </w:r>
      <w:r>
        <w:rPr>
          <w:rFonts w:eastAsiaTheme="minorHAnsi"/>
          <w:sz w:val="18"/>
          <w:szCs w:val="18"/>
        </w:rPr>
        <w:t xml:space="preserve"> section 3(1) defines the term premium more fully.</w:t>
      </w:r>
    </w:p>
    <w:p w14:paraId="28841DF0"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lastRenderedPageBreak/>
        <w:t>3.</w:t>
      </w:r>
      <w:r>
        <w:rPr>
          <w:rFonts w:eastAsiaTheme="minorHAnsi"/>
          <w:sz w:val="18"/>
          <w:szCs w:val="18"/>
        </w:rPr>
        <w:tab/>
        <w:t>Note that recurrent charges are ongoing costs that may increase annually.</w:t>
      </w:r>
    </w:p>
    <w:p w14:paraId="6F7D5335"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4.</w:t>
      </w:r>
      <w:r>
        <w:rPr>
          <w:rFonts w:eastAsiaTheme="minorHAnsi"/>
          <w:sz w:val="18"/>
          <w:szCs w:val="18"/>
        </w:rPr>
        <w:tab/>
        <w:t xml:space="preserve">The term </w:t>
      </w:r>
      <w:r>
        <w:rPr>
          <w:rFonts w:eastAsiaTheme="minorHAnsi"/>
          <w:b/>
          <w:i/>
          <w:sz w:val="18"/>
          <w:szCs w:val="18"/>
        </w:rPr>
        <w:t>recurrent charge</w:t>
      </w:r>
      <w:r>
        <w:rPr>
          <w:rFonts w:eastAsiaTheme="minorHAnsi"/>
          <w:sz w:val="18"/>
          <w:szCs w:val="18"/>
        </w:rPr>
        <w:t xml:space="preserve"> under the </w:t>
      </w:r>
      <w:r>
        <w:rPr>
          <w:rFonts w:eastAsiaTheme="minorHAnsi"/>
          <w:i/>
          <w:sz w:val="18"/>
          <w:szCs w:val="18"/>
        </w:rPr>
        <w:t>Retirement Villages Act 1992</w:t>
      </w:r>
      <w:r>
        <w:rPr>
          <w:rFonts w:eastAsiaTheme="minorHAnsi"/>
          <w:sz w:val="18"/>
          <w:szCs w:val="18"/>
        </w:rPr>
        <w:t xml:space="preserve"> section 3(1) means any amount (including rent) payable by a resident to the administering body of a retirement village on a recurrent basis. The recurrent charges referred to above do not include a reserve fund charge which is listed as a separate charge.</w:t>
      </w:r>
    </w:p>
    <w:p w14:paraId="35EDFBFC"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5.</w:t>
      </w:r>
      <w:r>
        <w:rPr>
          <w:rFonts w:eastAsiaTheme="minorHAnsi"/>
          <w:sz w:val="18"/>
          <w:szCs w:val="18"/>
        </w:rPr>
        <w:tab/>
        <w:t>A reserve fund may also be referred to as a sinking fund.  Residents may be required to pay ongoing reserve fund charges for maintenance work, as referred to in item 6A, as well as an amount calculated as part of the Deferred Management Fee (DMF), as referred to in item 7D.</w:t>
      </w:r>
    </w:p>
    <w:p w14:paraId="05E8C366"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6.</w:t>
      </w:r>
      <w:r>
        <w:rPr>
          <w:rFonts w:eastAsiaTheme="minorHAnsi"/>
          <w:sz w:val="18"/>
          <w:szCs w:val="18"/>
        </w:rPr>
        <w:tab/>
        <w:t>This item identifies those amounts that the resident is directly responsible for paying to a third party that is independent of the administering body. That is, they are amounts paid in addition to any recurrent charge contributions for operating expenses. For example, if the administering body pays the council rates and water rates and recovers the expenses incurred through recurrent charge contributions towards operating expenses then the tick boxes for “council rates” and “water rates” would not be ticked in item 6B.</w:t>
      </w:r>
    </w:p>
    <w:p w14:paraId="4D9CD328"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7.</w:t>
      </w:r>
      <w:r>
        <w:rPr>
          <w:rFonts w:eastAsiaTheme="minorHAnsi"/>
          <w:sz w:val="18"/>
          <w:szCs w:val="18"/>
        </w:rPr>
        <w:tab/>
        <w:t xml:space="preserve">For example retirement villages operated by a </w:t>
      </w:r>
      <w:r>
        <w:rPr>
          <w:sz w:val="18"/>
        </w:rPr>
        <w:t>not</w:t>
      </w:r>
      <w:r>
        <w:rPr>
          <w:sz w:val="18"/>
        </w:rPr>
        <w:noBreakHyphen/>
        <w:t>for</w:t>
      </w:r>
      <w:r>
        <w:rPr>
          <w:sz w:val="18"/>
        </w:rPr>
        <w:noBreakHyphen/>
        <w:t xml:space="preserve">profit </w:t>
      </w:r>
      <w:r>
        <w:rPr>
          <w:rFonts w:eastAsiaTheme="minorHAnsi"/>
          <w:sz w:val="18"/>
          <w:szCs w:val="18"/>
        </w:rPr>
        <w:t>operator may not be subject to council rates.</w:t>
      </w:r>
    </w:p>
    <w:p w14:paraId="145D7ABA"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8.</w:t>
      </w:r>
      <w:r>
        <w:rPr>
          <w:rFonts w:eastAsiaTheme="minorHAnsi"/>
          <w:sz w:val="18"/>
          <w:szCs w:val="18"/>
        </w:rPr>
        <w:tab/>
        <w:t>For example charges for rubbish collection or an emergency service levy that apply independently of council rates.</w:t>
      </w:r>
    </w:p>
    <w:p w14:paraId="6139F933"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9.</w:t>
      </w:r>
      <w:r>
        <w:rPr>
          <w:rFonts w:eastAsiaTheme="minorHAnsi"/>
          <w:sz w:val="18"/>
          <w:szCs w:val="18"/>
        </w:rPr>
        <w:tab/>
        <w:t>The dollar amounts provided in the Tables in items 6E and 6F are historical amounts and are not a predictor of increases or decreases in recurrent charges that may apply in the future.</w:t>
      </w:r>
    </w:p>
    <w:p w14:paraId="081A0C3F"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10.</w:t>
      </w:r>
      <w:r>
        <w:rPr>
          <w:rFonts w:eastAsiaTheme="minorHAnsi"/>
          <w:sz w:val="18"/>
          <w:szCs w:val="18"/>
        </w:rPr>
        <w:tab/>
      </w:r>
      <w:r>
        <w:rPr>
          <w:rFonts w:eastAsiaTheme="minorHAnsi"/>
          <w:b/>
          <w:i/>
          <w:sz w:val="18"/>
          <w:szCs w:val="18"/>
        </w:rPr>
        <w:t>Financial year</w:t>
      </w:r>
      <w:r>
        <w:rPr>
          <w:rFonts w:eastAsiaTheme="minorHAnsi"/>
          <w:sz w:val="18"/>
          <w:szCs w:val="18"/>
        </w:rPr>
        <w:t xml:space="preserve"> means the period of 12 months ending on 30 June (</w:t>
      </w:r>
      <w:r>
        <w:rPr>
          <w:rFonts w:eastAsiaTheme="minorHAnsi"/>
          <w:i/>
          <w:sz w:val="18"/>
          <w:szCs w:val="18"/>
        </w:rPr>
        <w:t>Interpretation Act 1984</w:t>
      </w:r>
      <w:r>
        <w:rPr>
          <w:rFonts w:eastAsiaTheme="minorHAnsi"/>
          <w:sz w:val="18"/>
          <w:szCs w:val="18"/>
        </w:rPr>
        <w:t xml:space="preserve"> section 5).</w:t>
      </w:r>
    </w:p>
    <w:p w14:paraId="6A5483E2"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11.</w:t>
      </w:r>
      <w:r>
        <w:rPr>
          <w:rFonts w:eastAsiaTheme="minorHAnsi"/>
          <w:sz w:val="18"/>
          <w:szCs w:val="18"/>
        </w:rPr>
        <w:tab/>
      </w:r>
      <w:r>
        <w:rPr>
          <w:rFonts w:eastAsiaTheme="minorHAnsi"/>
          <w:b/>
          <w:i/>
          <w:sz w:val="18"/>
          <w:szCs w:val="18"/>
        </w:rPr>
        <w:t>Financial year</w:t>
      </w:r>
      <w:r>
        <w:rPr>
          <w:rFonts w:eastAsiaTheme="minorHAnsi"/>
          <w:sz w:val="18"/>
          <w:szCs w:val="18"/>
        </w:rPr>
        <w:t xml:space="preserve"> means the period of 12 months ending on 30 June (</w:t>
      </w:r>
      <w:r>
        <w:rPr>
          <w:rFonts w:eastAsiaTheme="minorHAnsi"/>
          <w:i/>
          <w:sz w:val="18"/>
          <w:szCs w:val="18"/>
        </w:rPr>
        <w:t>Interpretation Act 1984</w:t>
      </w:r>
      <w:r>
        <w:rPr>
          <w:rFonts w:eastAsiaTheme="minorHAnsi"/>
          <w:sz w:val="18"/>
          <w:szCs w:val="18"/>
        </w:rPr>
        <w:t xml:space="preserve"> section 5).</w:t>
      </w:r>
    </w:p>
    <w:p w14:paraId="47545B61"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12.</w:t>
      </w:r>
      <w:r>
        <w:rPr>
          <w:rFonts w:eastAsiaTheme="minorHAnsi"/>
          <w:sz w:val="18"/>
          <w:szCs w:val="18"/>
        </w:rPr>
        <w:tab/>
      </w:r>
      <w:r>
        <w:rPr>
          <w:rFonts w:eastAsiaTheme="minorHAnsi"/>
          <w:b/>
          <w:i/>
          <w:sz w:val="18"/>
          <w:szCs w:val="18"/>
        </w:rPr>
        <w:t>Exit fees</w:t>
      </w:r>
      <w:r>
        <w:rPr>
          <w:rFonts w:eastAsiaTheme="minorHAnsi"/>
          <w:sz w:val="18"/>
          <w:szCs w:val="18"/>
        </w:rPr>
        <w:t xml:space="preserve"> may also be referred to as Deferred Management Fees (DMF), Deferred Fees or Deferred Facilities Fees.</w:t>
      </w:r>
    </w:p>
    <w:p w14:paraId="0A426FC2"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13.</w:t>
      </w:r>
      <w:r>
        <w:rPr>
          <w:rFonts w:eastAsiaTheme="minorHAnsi"/>
          <w:sz w:val="18"/>
          <w:szCs w:val="18"/>
        </w:rPr>
        <w:tab/>
        <w:t xml:space="preserve">Under the </w:t>
      </w:r>
      <w:r>
        <w:rPr>
          <w:i/>
          <w:sz w:val="18"/>
        </w:rPr>
        <w:t>Retirement Villages Act 1992</w:t>
      </w:r>
      <w:r>
        <w:rPr>
          <w:sz w:val="18"/>
        </w:rPr>
        <w:t xml:space="preserve"> </w:t>
      </w:r>
      <w:r>
        <w:rPr>
          <w:rFonts w:eastAsiaTheme="minorHAnsi"/>
          <w:sz w:val="18"/>
          <w:szCs w:val="18"/>
        </w:rPr>
        <w:t xml:space="preserve">section 23(1) </w:t>
      </w:r>
      <w:r>
        <w:rPr>
          <w:rFonts w:eastAsiaTheme="minorHAnsi"/>
          <w:b/>
          <w:i/>
          <w:sz w:val="18"/>
          <w:szCs w:val="18"/>
        </w:rPr>
        <w:t>permanently vacated</w:t>
      </w:r>
      <w:r>
        <w:rPr>
          <w:rFonts w:eastAsiaTheme="minorHAnsi"/>
          <w:sz w:val="18"/>
          <w:szCs w:val="18"/>
        </w:rPr>
        <w:t>, in relation to a former resident and residential premises in a retirement village, means that —</w:t>
      </w:r>
    </w:p>
    <w:p w14:paraId="31C61EF3" w14:textId="77777777" w:rsidR="00F43DF6" w:rsidRDefault="00F43DF6">
      <w:pPr>
        <w:pStyle w:val="yMiscellaneousBody"/>
        <w:tabs>
          <w:tab w:val="left" w:pos="851"/>
          <w:tab w:val="left" w:pos="1418"/>
        </w:tabs>
        <w:ind w:left="1418" w:hanging="1134"/>
        <w:rPr>
          <w:rFonts w:eastAsiaTheme="minorHAnsi"/>
          <w:sz w:val="18"/>
          <w:szCs w:val="18"/>
        </w:rPr>
      </w:pPr>
      <w:r>
        <w:rPr>
          <w:rFonts w:eastAsiaTheme="minorHAnsi"/>
          <w:sz w:val="18"/>
          <w:szCs w:val="18"/>
        </w:rPr>
        <w:tab/>
        <w:t>(a)</w:t>
      </w:r>
      <w:r>
        <w:rPr>
          <w:rFonts w:eastAsiaTheme="minorHAnsi"/>
          <w:sz w:val="18"/>
          <w:szCs w:val="18"/>
        </w:rPr>
        <w:tab/>
        <w:t>if required by the residence contract — the administering body has been given notice of the former resident’s intention to vacate the residential premises; and</w:t>
      </w:r>
    </w:p>
    <w:p w14:paraId="189E0FF8" w14:textId="77777777" w:rsidR="00F43DF6" w:rsidRDefault="00F43DF6">
      <w:pPr>
        <w:pStyle w:val="yMiscellaneousBody"/>
        <w:tabs>
          <w:tab w:val="left" w:pos="851"/>
          <w:tab w:val="left" w:pos="1418"/>
        </w:tabs>
        <w:ind w:left="1418" w:hanging="1134"/>
        <w:rPr>
          <w:rFonts w:eastAsiaTheme="minorHAnsi"/>
          <w:sz w:val="18"/>
          <w:szCs w:val="18"/>
        </w:rPr>
      </w:pPr>
      <w:r>
        <w:rPr>
          <w:rFonts w:eastAsiaTheme="minorHAnsi"/>
          <w:sz w:val="18"/>
          <w:szCs w:val="18"/>
        </w:rPr>
        <w:tab/>
        <w:t>(b)</w:t>
      </w:r>
      <w:r>
        <w:rPr>
          <w:rFonts w:eastAsiaTheme="minorHAnsi"/>
          <w:sz w:val="18"/>
          <w:szCs w:val="18"/>
        </w:rPr>
        <w:tab/>
        <w:t>the goods and belongings of the former resident have been removed from the residential premises; and</w:t>
      </w:r>
    </w:p>
    <w:p w14:paraId="02D75FB6" w14:textId="77777777" w:rsidR="00F43DF6" w:rsidRDefault="00F43DF6">
      <w:pPr>
        <w:pStyle w:val="yMiscellaneousBody"/>
        <w:tabs>
          <w:tab w:val="left" w:pos="851"/>
          <w:tab w:val="left" w:pos="1418"/>
        </w:tabs>
        <w:ind w:left="1418" w:hanging="1134"/>
        <w:rPr>
          <w:rFonts w:eastAsiaTheme="minorHAnsi"/>
          <w:sz w:val="18"/>
          <w:szCs w:val="18"/>
        </w:rPr>
      </w:pPr>
      <w:r>
        <w:rPr>
          <w:rFonts w:eastAsiaTheme="minorHAnsi"/>
          <w:sz w:val="18"/>
          <w:szCs w:val="18"/>
        </w:rPr>
        <w:tab/>
        <w:t>(c)</w:t>
      </w:r>
      <w:r>
        <w:rPr>
          <w:rFonts w:eastAsiaTheme="minorHAnsi"/>
          <w:sz w:val="18"/>
          <w:szCs w:val="18"/>
        </w:rPr>
        <w:tab/>
        <w:t>the former resident has ceased to reside in the residential premises; and</w:t>
      </w:r>
    </w:p>
    <w:p w14:paraId="1B7F6897" w14:textId="77777777" w:rsidR="00F43DF6" w:rsidRDefault="00F43DF6">
      <w:pPr>
        <w:pStyle w:val="yMiscellaneousBody"/>
        <w:tabs>
          <w:tab w:val="left" w:pos="851"/>
          <w:tab w:val="left" w:pos="1418"/>
        </w:tabs>
        <w:ind w:left="1418" w:hanging="1134"/>
        <w:rPr>
          <w:rFonts w:eastAsiaTheme="minorHAnsi"/>
          <w:sz w:val="18"/>
          <w:szCs w:val="18"/>
        </w:rPr>
      </w:pPr>
      <w:r>
        <w:rPr>
          <w:rFonts w:eastAsiaTheme="minorHAnsi"/>
          <w:sz w:val="18"/>
          <w:szCs w:val="18"/>
        </w:rPr>
        <w:tab/>
        <w:t>(d)</w:t>
      </w:r>
      <w:r>
        <w:rPr>
          <w:rFonts w:eastAsiaTheme="minorHAnsi"/>
          <w:sz w:val="18"/>
          <w:szCs w:val="18"/>
        </w:rPr>
        <w:tab/>
        <w:t xml:space="preserve">the right to exclusively occupy the residential premises has been given up by the former resident (or, if the former resident is deceased, by the estate of the </w:t>
      </w:r>
      <w:r>
        <w:rPr>
          <w:rFonts w:eastAsiaTheme="minorHAnsi"/>
          <w:sz w:val="18"/>
          <w:szCs w:val="18"/>
        </w:rPr>
        <w:lastRenderedPageBreak/>
        <w:t>former resident) by returning the keys to the residential premises to the administering body.</w:t>
      </w:r>
    </w:p>
    <w:p w14:paraId="01DC276D"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14.</w:t>
      </w:r>
      <w:r>
        <w:rPr>
          <w:rFonts w:eastAsiaTheme="minorHAnsi"/>
          <w:sz w:val="18"/>
          <w:szCs w:val="18"/>
        </w:rPr>
        <w:tab/>
      </w:r>
      <w:r>
        <w:rPr>
          <w:rFonts w:eastAsiaTheme="minorHAnsi"/>
          <w:b/>
          <w:i/>
          <w:sz w:val="18"/>
          <w:szCs w:val="18"/>
        </w:rPr>
        <w:t>Evidence of death</w:t>
      </w:r>
      <w:r>
        <w:rPr>
          <w:rFonts w:eastAsiaTheme="minorHAnsi"/>
          <w:sz w:val="18"/>
          <w:szCs w:val="18"/>
        </w:rPr>
        <w:t>, in relation to a deceased former resident of a retirement village, means —</w:t>
      </w:r>
    </w:p>
    <w:p w14:paraId="75E13E69" w14:textId="77777777" w:rsidR="00F43DF6" w:rsidRDefault="00F43DF6">
      <w:pPr>
        <w:pStyle w:val="yMiscellaneousBody"/>
        <w:tabs>
          <w:tab w:val="left" w:pos="851"/>
          <w:tab w:val="left" w:pos="1418"/>
        </w:tabs>
        <w:ind w:left="1418" w:hanging="1134"/>
        <w:rPr>
          <w:rFonts w:eastAsiaTheme="minorHAnsi"/>
          <w:sz w:val="18"/>
          <w:szCs w:val="18"/>
        </w:rPr>
      </w:pPr>
      <w:r>
        <w:rPr>
          <w:rFonts w:eastAsiaTheme="minorHAnsi"/>
          <w:sz w:val="18"/>
          <w:szCs w:val="18"/>
        </w:rPr>
        <w:tab/>
        <w:t>(a)</w:t>
      </w:r>
      <w:r>
        <w:rPr>
          <w:rFonts w:eastAsiaTheme="minorHAnsi"/>
          <w:sz w:val="18"/>
          <w:szCs w:val="18"/>
        </w:rPr>
        <w:tab/>
        <w:t>evidence of the grant of probate or letters of administration; or</w:t>
      </w:r>
    </w:p>
    <w:p w14:paraId="5D243CBA" w14:textId="77777777" w:rsidR="00F43DF6" w:rsidRDefault="00F43DF6">
      <w:pPr>
        <w:pStyle w:val="yMiscellaneousBody"/>
        <w:tabs>
          <w:tab w:val="left" w:pos="851"/>
          <w:tab w:val="left" w:pos="1418"/>
        </w:tabs>
        <w:ind w:left="1418" w:hanging="1134"/>
        <w:rPr>
          <w:rFonts w:eastAsiaTheme="minorHAnsi"/>
          <w:sz w:val="18"/>
          <w:szCs w:val="18"/>
        </w:rPr>
      </w:pPr>
      <w:r>
        <w:rPr>
          <w:rFonts w:eastAsiaTheme="minorHAnsi"/>
          <w:sz w:val="18"/>
          <w:szCs w:val="18"/>
        </w:rPr>
        <w:tab/>
        <w:t>(b)</w:t>
      </w:r>
      <w:r>
        <w:rPr>
          <w:rFonts w:eastAsiaTheme="minorHAnsi"/>
          <w:sz w:val="18"/>
          <w:szCs w:val="18"/>
        </w:rPr>
        <w:tab/>
        <w:t>other evidence that the administering body of the retirement village accepts as evidence of the former resident’s death (</w:t>
      </w:r>
      <w:r>
        <w:rPr>
          <w:rFonts w:eastAsiaTheme="minorHAnsi"/>
          <w:i/>
          <w:sz w:val="18"/>
          <w:szCs w:val="18"/>
        </w:rPr>
        <w:t>Retirement Villages Regulations 1992</w:t>
      </w:r>
      <w:r>
        <w:rPr>
          <w:rFonts w:eastAsiaTheme="minorHAnsi"/>
          <w:sz w:val="18"/>
          <w:szCs w:val="18"/>
        </w:rPr>
        <w:t xml:space="preserve"> regulation 9(1)).</w:t>
      </w:r>
    </w:p>
    <w:p w14:paraId="523AA2C8"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15.</w:t>
      </w:r>
      <w:r>
        <w:rPr>
          <w:rFonts w:eastAsiaTheme="minorHAnsi"/>
          <w:sz w:val="18"/>
          <w:szCs w:val="18"/>
        </w:rPr>
        <w:tab/>
      </w:r>
      <w:r>
        <w:rPr>
          <w:rFonts w:eastAsiaTheme="minorHAnsi"/>
          <w:b/>
          <w:i/>
          <w:sz w:val="18"/>
          <w:szCs w:val="18"/>
        </w:rPr>
        <w:t>Refurbishment work</w:t>
      </w:r>
      <w:r>
        <w:rPr>
          <w:rFonts w:eastAsiaTheme="minorHAnsi"/>
          <w:sz w:val="18"/>
          <w:szCs w:val="18"/>
        </w:rPr>
        <w:t xml:space="preserve"> means maintenance, repair, replacement or renovation work carried out in respect of residential premises </w:t>
      </w:r>
      <w:r>
        <w:rPr>
          <w:sz w:val="18"/>
          <w:szCs w:val="18"/>
        </w:rPr>
        <w:t>to return the residential premises to a reasonable condition (</w:t>
      </w:r>
      <w:r>
        <w:rPr>
          <w:i/>
          <w:sz w:val="18"/>
          <w:szCs w:val="18"/>
        </w:rPr>
        <w:t xml:space="preserve">Fair Trading (Retirement Villages Code) Regulations 2022 </w:t>
      </w:r>
      <w:r>
        <w:rPr>
          <w:sz w:val="18"/>
        </w:rPr>
        <w:t xml:space="preserve">Schedule 1 </w:t>
      </w:r>
      <w:r>
        <w:rPr>
          <w:rFonts w:eastAsiaTheme="minorHAnsi"/>
          <w:sz w:val="18"/>
          <w:szCs w:val="18"/>
        </w:rPr>
        <w:t>clause 22).</w:t>
      </w:r>
    </w:p>
    <w:p w14:paraId="2E83AC1F"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16.</w:t>
      </w:r>
      <w:r>
        <w:rPr>
          <w:rFonts w:eastAsiaTheme="minorHAnsi"/>
          <w:sz w:val="18"/>
          <w:szCs w:val="18"/>
        </w:rPr>
        <w:tab/>
        <w:t>This section will be required to be completed as of 1 July 2016.</w:t>
      </w:r>
    </w:p>
    <w:p w14:paraId="0C6EF675" w14:textId="77777777" w:rsidR="00F43DF6" w:rsidRDefault="00F43DF6">
      <w:pPr>
        <w:pStyle w:val="yMiscellaneousBody"/>
        <w:tabs>
          <w:tab w:val="left" w:pos="709"/>
        </w:tabs>
        <w:ind w:left="709" w:hanging="425"/>
      </w:pPr>
      <w:r>
        <w:rPr>
          <w:sz w:val="18"/>
          <w:szCs w:val="18"/>
        </w:rPr>
        <w:t>17.</w:t>
      </w:r>
      <w:r>
        <w:rPr>
          <w:sz w:val="18"/>
          <w:szCs w:val="18"/>
        </w:rPr>
        <w:tab/>
      </w:r>
      <w:r>
        <w:rPr>
          <w:rFonts w:eastAsiaTheme="minorHAnsi"/>
          <w:sz w:val="18"/>
          <w:szCs w:val="18"/>
        </w:rPr>
        <w:t>Financial</w:t>
      </w:r>
      <w:r>
        <w:rPr>
          <w:sz w:val="18"/>
          <w:szCs w:val="18"/>
        </w:rPr>
        <w:t xml:space="preserve"> statements are required to be provided to residents under codes of practice made under the </w:t>
      </w:r>
      <w:r>
        <w:rPr>
          <w:i/>
          <w:sz w:val="18"/>
          <w:szCs w:val="18"/>
        </w:rPr>
        <w:t>Fair Trading Act 2010</w:t>
      </w:r>
      <w:r>
        <w:rPr>
          <w:sz w:val="18"/>
          <w:szCs w:val="18"/>
        </w:rPr>
        <w:t xml:space="preserve">. The most recent code that requires a statement of income and expenditure to be provided to residents is in the </w:t>
      </w:r>
      <w:r>
        <w:rPr>
          <w:i/>
          <w:sz w:val="18"/>
          <w:szCs w:val="18"/>
        </w:rPr>
        <w:t>Fair Trading (Retirement Villages Code) Regulations 2022</w:t>
      </w:r>
      <w:r>
        <w:rPr>
          <w:sz w:val="18"/>
          <w:szCs w:val="18"/>
        </w:rPr>
        <w:t xml:space="preserve"> (see Schedule 1 clause 19(1)(a)).</w:t>
      </w:r>
    </w:p>
    <w:p w14:paraId="17F1AE23"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18.</w:t>
      </w:r>
      <w:r>
        <w:rPr>
          <w:rFonts w:eastAsiaTheme="minorHAnsi"/>
          <w:sz w:val="18"/>
          <w:szCs w:val="18"/>
        </w:rPr>
        <w:tab/>
        <w:t>This section will be required to be completed as of 1 July 2016.</w:t>
      </w:r>
    </w:p>
    <w:p w14:paraId="2DB24111"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19.</w:t>
      </w:r>
      <w:r>
        <w:rPr>
          <w:rFonts w:eastAsiaTheme="minorHAnsi"/>
          <w:sz w:val="18"/>
          <w:szCs w:val="18"/>
        </w:rPr>
        <w:tab/>
        <w:t xml:space="preserve">The total balance of the reserve fund(s) to be stated refers to the accounts available in the last financial year, </w:t>
      </w:r>
      <w:r>
        <w:rPr>
          <w:sz w:val="18"/>
          <w:szCs w:val="18"/>
        </w:rPr>
        <w:t xml:space="preserve">as referred to most recently in the </w:t>
      </w:r>
      <w:r>
        <w:rPr>
          <w:i/>
          <w:sz w:val="18"/>
          <w:szCs w:val="18"/>
        </w:rPr>
        <w:t xml:space="preserve">Fair Trading (Retirement Villages Code) Regulations 2022 </w:t>
      </w:r>
      <w:r>
        <w:rPr>
          <w:sz w:val="18"/>
        </w:rPr>
        <w:t xml:space="preserve">Schedule 1 </w:t>
      </w:r>
      <w:r>
        <w:rPr>
          <w:rFonts w:eastAsiaTheme="minorHAnsi"/>
          <w:sz w:val="18"/>
          <w:szCs w:val="18"/>
        </w:rPr>
        <w:t>clause 19(1)(b).</w:t>
      </w:r>
    </w:p>
    <w:p w14:paraId="2A77068A"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20.</w:t>
      </w:r>
      <w:r>
        <w:rPr>
          <w:rFonts w:eastAsiaTheme="minorHAnsi"/>
          <w:sz w:val="18"/>
          <w:szCs w:val="18"/>
        </w:rPr>
        <w:tab/>
        <w:t>Communal amenities may be varied by resident consent via a special resolution of residents (</w:t>
      </w:r>
      <w:r>
        <w:rPr>
          <w:rFonts w:eastAsiaTheme="minorHAnsi"/>
          <w:i/>
          <w:sz w:val="18"/>
          <w:szCs w:val="18"/>
        </w:rPr>
        <w:t>Retirement Villages Regulations 1992</w:t>
      </w:r>
      <w:r>
        <w:rPr>
          <w:rFonts w:eastAsiaTheme="minorHAnsi"/>
          <w:sz w:val="18"/>
          <w:szCs w:val="18"/>
        </w:rPr>
        <w:t xml:space="preserve"> regulation 7C Table item 4).</w:t>
      </w:r>
    </w:p>
    <w:p w14:paraId="33429C0C"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21.</w:t>
      </w:r>
      <w:r>
        <w:rPr>
          <w:rFonts w:eastAsiaTheme="minorHAnsi"/>
          <w:sz w:val="18"/>
          <w:szCs w:val="18"/>
        </w:rPr>
        <w:tab/>
        <w:t>Communal services may be varied by resident consent via a special resolution of residents (</w:t>
      </w:r>
      <w:r>
        <w:rPr>
          <w:rFonts w:eastAsiaTheme="minorHAnsi"/>
          <w:i/>
          <w:sz w:val="18"/>
          <w:szCs w:val="18"/>
        </w:rPr>
        <w:t>Retirement Villages Regulations 1992</w:t>
      </w:r>
      <w:r>
        <w:rPr>
          <w:rFonts w:eastAsiaTheme="minorHAnsi"/>
          <w:sz w:val="18"/>
          <w:szCs w:val="18"/>
        </w:rPr>
        <w:t xml:space="preserve"> regulation 7E Table item 3).</w:t>
      </w:r>
    </w:p>
    <w:p w14:paraId="1D694FE1"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22.</w:t>
      </w:r>
      <w:r>
        <w:rPr>
          <w:rFonts w:eastAsiaTheme="minorHAnsi"/>
          <w:sz w:val="18"/>
          <w:szCs w:val="18"/>
        </w:rPr>
        <w:tab/>
        <w:t xml:space="preserve">See </w:t>
      </w:r>
      <w:r>
        <w:rPr>
          <w:sz w:val="18"/>
        </w:rPr>
        <w:t xml:space="preserve">note </w:t>
      </w:r>
      <w:r>
        <w:rPr>
          <w:rFonts w:eastAsiaTheme="minorHAnsi"/>
          <w:sz w:val="18"/>
          <w:szCs w:val="18"/>
        </w:rPr>
        <w:t>20.</w:t>
      </w:r>
    </w:p>
    <w:p w14:paraId="6C2A2435"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23.</w:t>
      </w:r>
      <w:r>
        <w:rPr>
          <w:rFonts w:eastAsiaTheme="minorHAnsi"/>
          <w:sz w:val="18"/>
          <w:szCs w:val="18"/>
        </w:rPr>
        <w:tab/>
        <w:t xml:space="preserve">See </w:t>
      </w:r>
      <w:r>
        <w:rPr>
          <w:sz w:val="18"/>
        </w:rPr>
        <w:t xml:space="preserve">note </w:t>
      </w:r>
      <w:r>
        <w:rPr>
          <w:rFonts w:eastAsiaTheme="minorHAnsi"/>
          <w:sz w:val="18"/>
          <w:szCs w:val="18"/>
        </w:rPr>
        <w:t>20.</w:t>
      </w:r>
    </w:p>
    <w:p w14:paraId="27BBEB4F" w14:textId="77777777" w:rsidR="00F43DF6" w:rsidRDefault="00F43DF6">
      <w:pPr>
        <w:pStyle w:val="yMiscellaneousHeading"/>
        <w:rPr>
          <w:b/>
          <w:snapToGrid w:val="0"/>
        </w:rPr>
      </w:pPr>
      <w:r>
        <w:rPr>
          <w:b/>
          <w:snapToGrid w:val="0"/>
        </w:rPr>
        <w:t>Annexures</w:t>
      </w:r>
    </w:p>
    <w:p w14:paraId="6F3EF875" w14:textId="77777777" w:rsidR="00F43DF6" w:rsidRDefault="00F43DF6">
      <w:pPr>
        <w:pStyle w:val="yMiscellaneousBody"/>
        <w:tabs>
          <w:tab w:val="left" w:pos="1418"/>
        </w:tabs>
        <w:ind w:left="1418" w:hanging="1418"/>
        <w:rPr>
          <w:rFonts w:eastAsiaTheme="minorHAnsi"/>
        </w:rPr>
      </w:pPr>
      <w:r>
        <w:rPr>
          <w:rFonts w:eastAsiaTheme="minorHAnsi"/>
          <w:b/>
        </w:rPr>
        <w:t>Annexure A</w:t>
      </w:r>
      <w:r>
        <w:rPr>
          <w:rFonts w:eastAsiaTheme="minorHAnsi"/>
        </w:rPr>
        <w:tab/>
        <w:t>Plan of the village indicating the location of residents’, visitors’, and caravan and/or boat parking.</w:t>
      </w:r>
    </w:p>
    <w:p w14:paraId="5DCE9AA3" w14:textId="77777777" w:rsidR="00F43DF6" w:rsidRDefault="00F43DF6">
      <w:pPr>
        <w:pStyle w:val="yMiscellaneousBody"/>
        <w:tabs>
          <w:tab w:val="left" w:pos="1418"/>
        </w:tabs>
        <w:ind w:left="1418" w:hanging="1418"/>
        <w:rPr>
          <w:rFonts w:eastAsiaTheme="minorHAnsi"/>
        </w:rPr>
      </w:pPr>
      <w:r>
        <w:rPr>
          <w:rFonts w:eastAsiaTheme="minorHAnsi"/>
          <w:b/>
        </w:rPr>
        <w:t>Annexure B</w:t>
      </w:r>
      <w:r>
        <w:rPr>
          <w:rFonts w:eastAsiaTheme="minorHAnsi"/>
        </w:rPr>
        <w:tab/>
        <w:t>Table containing examples of estimated refund entitlement based on residents permanently vacating after 1, 2, 5 and 10 years.</w:t>
      </w:r>
    </w:p>
    <w:p w14:paraId="5A0F3C0D" w14:textId="77777777" w:rsidR="00F43DF6" w:rsidRDefault="00F43DF6">
      <w:pPr>
        <w:pStyle w:val="yMiscellaneousBody"/>
        <w:tabs>
          <w:tab w:val="left" w:pos="1418"/>
        </w:tabs>
        <w:ind w:left="1418" w:hanging="1418"/>
        <w:rPr>
          <w:rFonts w:eastAsiaTheme="minorHAnsi"/>
        </w:rPr>
      </w:pPr>
      <w:r>
        <w:rPr>
          <w:rFonts w:eastAsiaTheme="minorHAnsi"/>
          <w:b/>
        </w:rPr>
        <w:t>Annexure C</w:t>
      </w:r>
      <w:r>
        <w:rPr>
          <w:rFonts w:eastAsiaTheme="minorHAnsi"/>
        </w:rPr>
        <w:tab/>
        <w:t>Village operating budget for the current financial year.</w:t>
      </w:r>
    </w:p>
    <w:p w14:paraId="157F9A96" w14:textId="77777777" w:rsidR="00F43DF6" w:rsidRDefault="00F43DF6">
      <w:pPr>
        <w:pStyle w:val="yMiscellaneousBody"/>
        <w:tabs>
          <w:tab w:val="left" w:pos="1418"/>
        </w:tabs>
        <w:ind w:left="1418" w:hanging="1418"/>
        <w:rPr>
          <w:rFonts w:eastAsiaTheme="minorHAnsi"/>
        </w:rPr>
      </w:pPr>
      <w:r>
        <w:rPr>
          <w:rFonts w:eastAsiaTheme="minorHAnsi"/>
          <w:b/>
        </w:rPr>
        <w:lastRenderedPageBreak/>
        <w:t>Annexure D</w:t>
      </w:r>
      <w:r>
        <w:rPr>
          <w:rFonts w:eastAsiaTheme="minorHAnsi"/>
        </w:rPr>
        <w:tab/>
        <w:t>Current communal services funded through recurrent charges or a levy.</w:t>
      </w:r>
    </w:p>
    <w:p w14:paraId="5B5A3A7E" w14:textId="77777777" w:rsidR="00F43DF6" w:rsidRDefault="00F43DF6">
      <w:pPr>
        <w:pStyle w:val="yMiscellaneousBody"/>
        <w:tabs>
          <w:tab w:val="left" w:pos="1418"/>
        </w:tabs>
        <w:ind w:left="1418" w:hanging="1418"/>
        <w:rPr>
          <w:rFonts w:eastAsiaTheme="minorHAnsi"/>
        </w:rPr>
      </w:pPr>
      <w:r>
        <w:rPr>
          <w:rFonts w:eastAsiaTheme="minorHAnsi"/>
          <w:b/>
        </w:rPr>
        <w:t>Annexure E</w:t>
      </w:r>
      <w:r>
        <w:rPr>
          <w:rFonts w:eastAsiaTheme="minorHAnsi"/>
        </w:rPr>
        <w:tab/>
        <w:t>Current personal services and their fees.</w:t>
      </w:r>
    </w:p>
    <w:p w14:paraId="2F82D0FC" w14:textId="77777777" w:rsidR="00F43DF6" w:rsidRDefault="00F43DF6">
      <w:pPr>
        <w:pStyle w:val="yMiscellaneousBody"/>
        <w:tabs>
          <w:tab w:val="left" w:pos="1418"/>
        </w:tabs>
        <w:ind w:left="1418" w:hanging="1418"/>
        <w:rPr>
          <w:rFonts w:eastAsiaTheme="minorHAnsi"/>
        </w:rPr>
      </w:pPr>
      <w:r>
        <w:rPr>
          <w:rFonts w:eastAsiaTheme="minorHAnsi"/>
          <w:b/>
        </w:rPr>
        <w:t>Annexure F</w:t>
      </w:r>
      <w:r>
        <w:rPr>
          <w:rFonts w:eastAsiaTheme="minorHAnsi"/>
        </w:rPr>
        <w:tab/>
        <w:t xml:space="preserve">Relevant contract clauses or residence rules clauses that apply to restrictions or conditions of use of residential premises and personal and </w:t>
      </w:r>
      <w:r>
        <w:t>communal amenities</w:t>
      </w:r>
      <w:r>
        <w:rPr>
          <w:rFonts w:eastAsiaTheme="minorHAnsi"/>
        </w:rPr>
        <w:t>.</w:t>
      </w:r>
    </w:p>
    <w:p w14:paraId="48982BE3" w14:textId="77777777" w:rsidR="00F43DF6" w:rsidRDefault="00F43DF6">
      <w:pPr>
        <w:pStyle w:val="yMiscellaneousHeading"/>
        <w:rPr>
          <w:b/>
          <w:snapToGrid w:val="0"/>
        </w:rPr>
      </w:pPr>
      <w:r>
        <w:rPr>
          <w:b/>
          <w:snapToGrid w:val="0"/>
        </w:rPr>
        <w:t>ESTIMATING REFUND ENTITLEMENTS</w:t>
      </w:r>
    </w:p>
    <w:p w14:paraId="10D8833A" w14:textId="77777777" w:rsidR="00F43DF6" w:rsidRDefault="00F43DF6">
      <w:pPr>
        <w:pStyle w:val="yMiscellaneousHeading"/>
        <w:rPr>
          <w:b/>
          <w:snapToGrid w:val="0"/>
        </w:rPr>
      </w:pPr>
      <w:r>
        <w:rPr>
          <w:b/>
          <w:snapToGrid w:val="0"/>
        </w:rPr>
        <w:t>(Annexure B: Tables A and B)</w:t>
      </w:r>
    </w:p>
    <w:p w14:paraId="5D2F00CA" w14:textId="77777777" w:rsidR="00F43DF6" w:rsidRDefault="00F43DF6">
      <w:pPr>
        <w:pStyle w:val="yMiscellaneousHeading"/>
        <w:rPr>
          <w:b/>
          <w:snapToGrid w:val="0"/>
        </w:rPr>
      </w:pPr>
      <w:r>
        <w:rPr>
          <w:b/>
          <w:snapToGrid w:val="0"/>
        </w:rPr>
        <w:t>INSTRUCTIONS FOR COMPLETING EXAMPLES OF ESTIMATED REFUND ENTITLEMENTS IN ANNEXURE B</w:t>
      </w:r>
    </w:p>
    <w:p w14:paraId="6F3E327A" w14:textId="77777777" w:rsidR="00F43DF6" w:rsidRDefault="00F43DF6">
      <w:pPr>
        <w:pStyle w:val="yMiscellaneousBody"/>
        <w:keepNext/>
        <w:tabs>
          <w:tab w:val="left" w:pos="567"/>
        </w:tabs>
        <w:ind w:left="567" w:hanging="567"/>
      </w:pPr>
      <w:r>
        <w:rPr>
          <w:rFonts w:eastAsia="MS Mincho"/>
          <w:bCs/>
        </w:rPr>
        <w:t>1.</w:t>
      </w:r>
      <w:r>
        <w:rPr>
          <w:rFonts w:eastAsia="MS Mincho"/>
          <w:bCs/>
        </w:rPr>
        <w:tab/>
      </w:r>
      <w:r>
        <w:t>In Table A estimates must be provided based on an initial premium where the resident has no entitlement to an increase in value over the full period.</w:t>
      </w:r>
    </w:p>
    <w:p w14:paraId="40235E24" w14:textId="77777777" w:rsidR="00F43DF6" w:rsidRDefault="00F43DF6">
      <w:pPr>
        <w:pStyle w:val="yMiscellaneousBody"/>
        <w:tabs>
          <w:tab w:val="left" w:pos="567"/>
        </w:tabs>
        <w:ind w:left="567" w:hanging="567"/>
        <w:rPr>
          <w:rFonts w:eastAsia="MS Mincho"/>
        </w:rPr>
      </w:pPr>
      <w:r>
        <w:rPr>
          <w:rFonts w:eastAsia="MS Mincho"/>
        </w:rPr>
        <w:t>2.</w:t>
      </w:r>
      <w:r>
        <w:rPr>
          <w:rFonts w:eastAsia="MS Mincho"/>
        </w:rPr>
        <w:tab/>
        <w:t>In Table B estimates must be based on an assumed refund entitlement to an increase in the value of the residential premises of 2% per annum over the full period.</w:t>
      </w:r>
    </w:p>
    <w:p w14:paraId="27DF739B" w14:textId="77777777" w:rsidR="00F43DF6" w:rsidRDefault="00F43DF6">
      <w:pPr>
        <w:pStyle w:val="yMiscellaneousBody"/>
        <w:tabs>
          <w:tab w:val="left" w:pos="567"/>
        </w:tabs>
        <w:ind w:left="567" w:hanging="567"/>
        <w:rPr>
          <w:rFonts w:eastAsia="MS Mincho"/>
        </w:rPr>
      </w:pPr>
      <w:r>
        <w:rPr>
          <w:rFonts w:eastAsia="MS Mincho"/>
        </w:rPr>
        <w:t>3.</w:t>
      </w:r>
      <w:r>
        <w:rPr>
          <w:rFonts w:eastAsia="MS Mincho"/>
        </w:rPr>
        <w:tab/>
        <w:t xml:space="preserve">Each column must be completed using the estimate for a typical </w:t>
      </w:r>
      <w:r>
        <w:t>residential</w:t>
      </w:r>
      <w:r>
        <w:rPr>
          <w:rFonts w:eastAsia="MS Mincho"/>
        </w:rPr>
        <w:t xml:space="preserve"> premise of the type to be leased or purchased by the prospective resident. </w:t>
      </w:r>
    </w:p>
    <w:p w14:paraId="4262C3B2" w14:textId="77777777" w:rsidR="00F43DF6" w:rsidRDefault="00F43DF6">
      <w:pPr>
        <w:pStyle w:val="yMiscellaneousBody"/>
        <w:tabs>
          <w:tab w:val="left" w:pos="567"/>
        </w:tabs>
        <w:ind w:left="567" w:hanging="567"/>
      </w:pPr>
      <w:r>
        <w:rPr>
          <w:rFonts w:eastAsia="MS Mincho"/>
        </w:rPr>
        <w:t>4.</w:t>
      </w:r>
      <w:r>
        <w:rPr>
          <w:rFonts w:eastAsia="MS Mincho"/>
        </w:rPr>
        <w:tab/>
        <w:t>If a particular amount is not payable a nil amount may be inserted.</w:t>
      </w:r>
      <w:r>
        <w:t xml:space="preserve"> </w:t>
      </w:r>
    </w:p>
    <w:p w14:paraId="61FA5AF4" w14:textId="77777777" w:rsidR="00F43DF6" w:rsidRDefault="00F43DF6">
      <w:pPr>
        <w:pStyle w:val="yMiscellaneousHeading"/>
        <w:rPr>
          <w:b/>
          <w:snapToGrid w:val="0"/>
        </w:rPr>
      </w:pPr>
      <w:r>
        <w:rPr>
          <w:b/>
          <w:snapToGrid w:val="0"/>
        </w:rPr>
        <w:t>Annexure B</w:t>
      </w:r>
    </w:p>
    <w:p w14:paraId="5C8033EE" w14:textId="77777777" w:rsidR="00F43DF6" w:rsidRDefault="00F43DF6">
      <w:pPr>
        <w:pStyle w:val="yMiscellaneousHeading"/>
        <w:rPr>
          <w:b/>
          <w:snapToGrid w:val="0"/>
        </w:rPr>
      </w:pPr>
      <w:r>
        <w:rPr>
          <w:b/>
          <w:snapToGrid w:val="0"/>
        </w:rPr>
        <w:t>Table A</w:t>
      </w:r>
    </w:p>
    <w:p w14:paraId="3D5523E0" w14:textId="77777777" w:rsidR="00F43DF6" w:rsidRDefault="00F43DF6">
      <w:pPr>
        <w:pStyle w:val="yMiscellaneousHeading"/>
        <w:rPr>
          <w:b/>
          <w:snapToGrid w:val="0"/>
        </w:rPr>
      </w:pPr>
      <w:r>
        <w:rPr>
          <w:b/>
          <w:snapToGrid w:val="0"/>
        </w:rPr>
        <w:t>ESTIMATED REFUND ENTITLEMENT*</w:t>
      </w:r>
    </w:p>
    <w:p w14:paraId="064E303B" w14:textId="77777777" w:rsidR="00F43DF6" w:rsidRDefault="00F43DF6">
      <w:pPr>
        <w:pStyle w:val="yMiscellaneousHeading"/>
        <w:rPr>
          <w:b/>
          <w:snapToGrid w:val="0"/>
        </w:rPr>
      </w:pPr>
      <w:r>
        <w:rPr>
          <w:b/>
          <w:snapToGrid w:val="0"/>
        </w:rPr>
        <w:t>(Based on an initial premium where the resident has no entitlement to an increase in value of the residential premises)</w:t>
      </w:r>
    </w:p>
    <w:tbl>
      <w:tblPr>
        <w:tblStyle w:val="TableGrid"/>
        <w:tblW w:w="0" w:type="auto"/>
        <w:tblInd w:w="250" w:type="dxa"/>
        <w:tblLayout w:type="fixed"/>
        <w:tblLook w:val="04A0" w:firstRow="1" w:lastRow="0" w:firstColumn="1" w:lastColumn="0" w:noHBand="0" w:noVBand="1"/>
      </w:tblPr>
      <w:tblGrid>
        <w:gridCol w:w="3119"/>
        <w:gridCol w:w="956"/>
        <w:gridCol w:w="957"/>
        <w:gridCol w:w="957"/>
        <w:gridCol w:w="957"/>
      </w:tblGrid>
      <w:tr w:rsidR="000F5718" w14:paraId="6734EAB7" w14:textId="77777777">
        <w:trPr>
          <w:cantSplit/>
        </w:trPr>
        <w:tc>
          <w:tcPr>
            <w:tcW w:w="3119" w:type="dxa"/>
          </w:tcPr>
          <w:p w14:paraId="009CF179" w14:textId="77777777" w:rsidR="00F43DF6" w:rsidRDefault="00F43DF6">
            <w:pPr>
              <w:pStyle w:val="yTableNAm"/>
              <w:rPr>
                <w:rFonts w:eastAsia="MS Mincho"/>
              </w:rPr>
            </w:pPr>
            <w:r>
              <w:rPr>
                <w:rFonts w:eastAsia="MS Mincho"/>
                <w:b/>
              </w:rPr>
              <w:t>Initial premium paid by prospective resident is: $.................</w:t>
            </w:r>
          </w:p>
        </w:tc>
        <w:tc>
          <w:tcPr>
            <w:tcW w:w="956" w:type="dxa"/>
          </w:tcPr>
          <w:p w14:paraId="1FE85E9D" w14:textId="77777777" w:rsidR="00F43DF6" w:rsidRDefault="00F43DF6">
            <w:pPr>
              <w:pStyle w:val="yTableNAm"/>
              <w:jc w:val="center"/>
              <w:rPr>
                <w:rFonts w:eastAsia="MS Mincho"/>
              </w:rPr>
            </w:pPr>
            <w:r>
              <w:rPr>
                <w:rFonts w:eastAsia="MS Mincho"/>
                <w:b/>
                <w:i/>
              </w:rPr>
              <w:t>At end of 1 year</w:t>
            </w:r>
          </w:p>
        </w:tc>
        <w:tc>
          <w:tcPr>
            <w:tcW w:w="957" w:type="dxa"/>
          </w:tcPr>
          <w:p w14:paraId="30827498" w14:textId="77777777" w:rsidR="00F43DF6" w:rsidRDefault="00F43DF6">
            <w:pPr>
              <w:pStyle w:val="yTableNAm"/>
              <w:jc w:val="center"/>
              <w:rPr>
                <w:rFonts w:eastAsia="MS Mincho"/>
              </w:rPr>
            </w:pPr>
            <w:r>
              <w:rPr>
                <w:rFonts w:eastAsia="MS Mincho"/>
                <w:b/>
                <w:i/>
              </w:rPr>
              <w:t>At end of 2 years</w:t>
            </w:r>
          </w:p>
        </w:tc>
        <w:tc>
          <w:tcPr>
            <w:tcW w:w="957" w:type="dxa"/>
          </w:tcPr>
          <w:p w14:paraId="17BFBC1B" w14:textId="77777777" w:rsidR="00F43DF6" w:rsidRDefault="00F43DF6">
            <w:pPr>
              <w:pStyle w:val="yTableNAm"/>
              <w:jc w:val="center"/>
              <w:rPr>
                <w:rFonts w:eastAsia="MS Mincho"/>
              </w:rPr>
            </w:pPr>
            <w:r>
              <w:rPr>
                <w:rFonts w:eastAsia="MS Mincho"/>
                <w:b/>
                <w:i/>
              </w:rPr>
              <w:t>At end of 5 years</w:t>
            </w:r>
          </w:p>
        </w:tc>
        <w:tc>
          <w:tcPr>
            <w:tcW w:w="957" w:type="dxa"/>
          </w:tcPr>
          <w:p w14:paraId="31A02194" w14:textId="77777777" w:rsidR="00F43DF6" w:rsidRDefault="00F43DF6">
            <w:pPr>
              <w:pStyle w:val="yTableNAm"/>
              <w:jc w:val="center"/>
              <w:rPr>
                <w:rFonts w:eastAsia="MS Mincho"/>
              </w:rPr>
            </w:pPr>
            <w:r>
              <w:rPr>
                <w:rFonts w:ascii="Times New Roman Bold" w:eastAsia="MS Mincho" w:hAnsi="Times New Roman Bold"/>
                <w:b/>
                <w:i/>
                <w:spacing w:val="-8"/>
              </w:rPr>
              <w:t>At end of 10</w:t>
            </w:r>
            <w:r>
              <w:rPr>
                <w:rFonts w:ascii="Times New Roman Bold" w:hAnsi="Times New Roman Bold"/>
                <w:b/>
                <w:bCs/>
                <w:spacing w:val="-8"/>
              </w:rPr>
              <w:t> </w:t>
            </w:r>
            <w:r>
              <w:rPr>
                <w:rFonts w:ascii="Times New Roman Bold" w:eastAsia="MS Mincho" w:hAnsi="Times New Roman Bold"/>
                <w:b/>
                <w:i/>
                <w:spacing w:val="-8"/>
              </w:rPr>
              <w:t>years</w:t>
            </w:r>
          </w:p>
        </w:tc>
      </w:tr>
      <w:tr w:rsidR="000F5718" w14:paraId="231481B4" w14:textId="77777777">
        <w:trPr>
          <w:cantSplit/>
        </w:trPr>
        <w:tc>
          <w:tcPr>
            <w:tcW w:w="3119" w:type="dxa"/>
          </w:tcPr>
          <w:p w14:paraId="741D5CA9" w14:textId="77777777" w:rsidR="00F43DF6" w:rsidRDefault="00F43DF6">
            <w:pPr>
              <w:pStyle w:val="yTableNAm"/>
              <w:rPr>
                <w:rFonts w:eastAsia="MS Mincho"/>
              </w:rPr>
            </w:pPr>
            <w:r>
              <w:rPr>
                <w:rFonts w:eastAsia="MS Mincho"/>
              </w:rPr>
              <w:t xml:space="preserve">Value of initial premium </w:t>
            </w:r>
          </w:p>
        </w:tc>
        <w:tc>
          <w:tcPr>
            <w:tcW w:w="956" w:type="dxa"/>
            <w:vAlign w:val="center"/>
          </w:tcPr>
          <w:p w14:paraId="2578B063" w14:textId="77777777" w:rsidR="00F43DF6" w:rsidRDefault="00F43DF6">
            <w:pPr>
              <w:pStyle w:val="yTableNAm"/>
              <w:rPr>
                <w:rFonts w:eastAsia="MS Mincho"/>
              </w:rPr>
            </w:pPr>
            <w:r>
              <w:rPr>
                <w:rFonts w:eastAsia="MS Mincho"/>
              </w:rPr>
              <w:t>$.........</w:t>
            </w:r>
          </w:p>
        </w:tc>
        <w:tc>
          <w:tcPr>
            <w:tcW w:w="957" w:type="dxa"/>
            <w:vAlign w:val="center"/>
          </w:tcPr>
          <w:p w14:paraId="22139C82" w14:textId="77777777" w:rsidR="00F43DF6" w:rsidRDefault="00F43DF6">
            <w:pPr>
              <w:pStyle w:val="yTableNAm"/>
              <w:rPr>
                <w:rFonts w:eastAsia="MS Mincho"/>
              </w:rPr>
            </w:pPr>
            <w:r>
              <w:rPr>
                <w:rFonts w:eastAsia="MS Mincho"/>
              </w:rPr>
              <w:t>$.........</w:t>
            </w:r>
          </w:p>
        </w:tc>
        <w:tc>
          <w:tcPr>
            <w:tcW w:w="957" w:type="dxa"/>
            <w:vAlign w:val="center"/>
          </w:tcPr>
          <w:p w14:paraId="6567F932" w14:textId="77777777" w:rsidR="00F43DF6" w:rsidRDefault="00F43DF6">
            <w:pPr>
              <w:pStyle w:val="yTableNAm"/>
              <w:rPr>
                <w:rFonts w:eastAsia="MS Mincho"/>
              </w:rPr>
            </w:pPr>
            <w:r>
              <w:rPr>
                <w:rFonts w:eastAsia="MS Mincho"/>
              </w:rPr>
              <w:t>$.........</w:t>
            </w:r>
          </w:p>
        </w:tc>
        <w:tc>
          <w:tcPr>
            <w:tcW w:w="957" w:type="dxa"/>
            <w:vAlign w:val="center"/>
          </w:tcPr>
          <w:p w14:paraId="60CFE86D" w14:textId="77777777" w:rsidR="00F43DF6" w:rsidRDefault="00F43DF6">
            <w:pPr>
              <w:pStyle w:val="yTableNAm"/>
              <w:rPr>
                <w:rFonts w:eastAsia="MS Mincho"/>
              </w:rPr>
            </w:pPr>
            <w:r>
              <w:rPr>
                <w:rFonts w:eastAsia="MS Mincho"/>
              </w:rPr>
              <w:t>$.........</w:t>
            </w:r>
          </w:p>
        </w:tc>
      </w:tr>
      <w:tr w:rsidR="000F5718" w14:paraId="65288757" w14:textId="77777777">
        <w:trPr>
          <w:cantSplit/>
        </w:trPr>
        <w:tc>
          <w:tcPr>
            <w:tcW w:w="3119" w:type="dxa"/>
          </w:tcPr>
          <w:p w14:paraId="64C0A3A4" w14:textId="77777777" w:rsidR="00F43DF6" w:rsidRDefault="00F43DF6">
            <w:pPr>
              <w:pStyle w:val="yTableNAm"/>
              <w:rPr>
                <w:rFonts w:eastAsia="MS Mincho"/>
              </w:rPr>
            </w:pPr>
            <w:r>
              <w:rPr>
                <w:rFonts w:eastAsia="MS Mincho"/>
                <w:b/>
              </w:rPr>
              <w:lastRenderedPageBreak/>
              <w:t>Deductions by the</w:t>
            </w:r>
            <w:r>
              <w:rPr>
                <w:rFonts w:eastAsia="MS Mincho"/>
                <w:b/>
              </w:rPr>
              <w:br/>
              <w:t>administering body</w:t>
            </w:r>
          </w:p>
        </w:tc>
        <w:tc>
          <w:tcPr>
            <w:tcW w:w="956" w:type="dxa"/>
          </w:tcPr>
          <w:p w14:paraId="4D52AED5" w14:textId="77777777" w:rsidR="00F43DF6" w:rsidRDefault="00F43DF6">
            <w:pPr>
              <w:pStyle w:val="yTableNAm"/>
              <w:jc w:val="center"/>
              <w:rPr>
                <w:rFonts w:eastAsia="MS Mincho"/>
              </w:rPr>
            </w:pPr>
            <w:r>
              <w:rPr>
                <w:rFonts w:eastAsia="MS Mincho"/>
                <w:b/>
                <w:i/>
              </w:rPr>
              <w:t>At end of 1 year</w:t>
            </w:r>
          </w:p>
        </w:tc>
        <w:tc>
          <w:tcPr>
            <w:tcW w:w="957" w:type="dxa"/>
          </w:tcPr>
          <w:p w14:paraId="7809FC90" w14:textId="77777777" w:rsidR="00F43DF6" w:rsidRDefault="00F43DF6">
            <w:pPr>
              <w:pStyle w:val="yTableNAm"/>
              <w:jc w:val="center"/>
              <w:rPr>
                <w:rFonts w:eastAsia="MS Mincho"/>
              </w:rPr>
            </w:pPr>
            <w:r>
              <w:rPr>
                <w:rFonts w:eastAsia="MS Mincho"/>
                <w:b/>
                <w:i/>
              </w:rPr>
              <w:t>At end of 2</w:t>
            </w:r>
            <w:r>
              <w:rPr>
                <w:b/>
                <w:bCs/>
              </w:rPr>
              <w:t> </w:t>
            </w:r>
            <w:r>
              <w:rPr>
                <w:rFonts w:eastAsia="MS Mincho"/>
                <w:b/>
                <w:i/>
              </w:rPr>
              <w:t>years</w:t>
            </w:r>
          </w:p>
        </w:tc>
        <w:tc>
          <w:tcPr>
            <w:tcW w:w="957" w:type="dxa"/>
          </w:tcPr>
          <w:p w14:paraId="322B22B0" w14:textId="77777777" w:rsidR="00F43DF6" w:rsidRDefault="00F43DF6">
            <w:pPr>
              <w:pStyle w:val="yTableNAm"/>
              <w:jc w:val="center"/>
              <w:rPr>
                <w:rFonts w:eastAsia="MS Mincho"/>
              </w:rPr>
            </w:pPr>
            <w:r>
              <w:rPr>
                <w:rFonts w:eastAsia="MS Mincho"/>
                <w:b/>
                <w:i/>
              </w:rPr>
              <w:t>At end of 5 years</w:t>
            </w:r>
          </w:p>
        </w:tc>
        <w:tc>
          <w:tcPr>
            <w:tcW w:w="957" w:type="dxa"/>
          </w:tcPr>
          <w:p w14:paraId="3BDE95E0" w14:textId="77777777" w:rsidR="00F43DF6" w:rsidRDefault="00F43DF6">
            <w:pPr>
              <w:pStyle w:val="yTableNAm"/>
              <w:jc w:val="center"/>
              <w:rPr>
                <w:rFonts w:eastAsia="MS Mincho"/>
              </w:rPr>
            </w:pPr>
            <w:r>
              <w:rPr>
                <w:rFonts w:ascii="Times New Roman Bold" w:eastAsia="MS Mincho" w:hAnsi="Times New Roman Bold"/>
                <w:b/>
                <w:i/>
                <w:spacing w:val="-8"/>
              </w:rPr>
              <w:t>At end of 10</w:t>
            </w:r>
            <w:r>
              <w:rPr>
                <w:rFonts w:ascii="Times New Roman Bold" w:hAnsi="Times New Roman Bold"/>
                <w:b/>
                <w:bCs/>
                <w:spacing w:val="-8"/>
              </w:rPr>
              <w:t> </w:t>
            </w:r>
            <w:r>
              <w:rPr>
                <w:rFonts w:ascii="Times New Roman Bold" w:eastAsia="MS Mincho" w:hAnsi="Times New Roman Bold"/>
                <w:b/>
                <w:i/>
                <w:spacing w:val="-8"/>
              </w:rPr>
              <w:t>years</w:t>
            </w:r>
          </w:p>
        </w:tc>
      </w:tr>
      <w:tr w:rsidR="000F5718" w14:paraId="6341D309" w14:textId="77777777">
        <w:trPr>
          <w:cantSplit/>
        </w:trPr>
        <w:tc>
          <w:tcPr>
            <w:tcW w:w="3119" w:type="dxa"/>
          </w:tcPr>
          <w:p w14:paraId="5EDD140F" w14:textId="77777777" w:rsidR="00F43DF6" w:rsidRDefault="00F43DF6">
            <w:pPr>
              <w:pStyle w:val="yTableNAm"/>
              <w:rPr>
                <w:rFonts w:eastAsia="MS Mincho"/>
              </w:rPr>
            </w:pPr>
            <w:r>
              <w:rPr>
                <w:rFonts w:eastAsia="MS Mincho"/>
              </w:rPr>
              <w:t xml:space="preserve">Exit fees (based on the fees </w:t>
            </w:r>
            <w:r>
              <w:rPr>
                <w:rFonts w:eastAsia="MS Mincho"/>
              </w:rPr>
              <w:br/>
              <w:t xml:space="preserve">referenced under item 7A) </w:t>
            </w:r>
          </w:p>
        </w:tc>
        <w:tc>
          <w:tcPr>
            <w:tcW w:w="956" w:type="dxa"/>
            <w:vAlign w:val="center"/>
          </w:tcPr>
          <w:p w14:paraId="62575C2A" w14:textId="77777777" w:rsidR="00F43DF6" w:rsidRDefault="00F43DF6">
            <w:pPr>
              <w:pStyle w:val="yTableNAm"/>
              <w:rPr>
                <w:rFonts w:eastAsia="MS Mincho"/>
              </w:rPr>
            </w:pPr>
            <w:r>
              <w:rPr>
                <w:rFonts w:eastAsia="MS Mincho"/>
              </w:rPr>
              <w:t>$.........</w:t>
            </w:r>
          </w:p>
          <w:p w14:paraId="4C77937E" w14:textId="77777777" w:rsidR="00F43DF6" w:rsidRDefault="00F43DF6">
            <w:pPr>
              <w:pStyle w:val="yTableNAm"/>
              <w:rPr>
                <w:rFonts w:eastAsia="MS Mincho"/>
              </w:rPr>
            </w:pPr>
            <w:r>
              <w:rPr>
                <w:rFonts w:eastAsia="MS Mincho"/>
              </w:rPr>
              <w:t>$.........</w:t>
            </w:r>
          </w:p>
        </w:tc>
        <w:tc>
          <w:tcPr>
            <w:tcW w:w="957" w:type="dxa"/>
            <w:vAlign w:val="center"/>
          </w:tcPr>
          <w:p w14:paraId="2262399E" w14:textId="77777777" w:rsidR="00F43DF6" w:rsidRDefault="00F43DF6">
            <w:pPr>
              <w:pStyle w:val="yTableNAm"/>
              <w:rPr>
                <w:rFonts w:eastAsia="MS Mincho"/>
              </w:rPr>
            </w:pPr>
            <w:r>
              <w:rPr>
                <w:rFonts w:eastAsia="MS Mincho"/>
              </w:rPr>
              <w:t>$.........</w:t>
            </w:r>
          </w:p>
          <w:p w14:paraId="2D492B01" w14:textId="77777777" w:rsidR="00F43DF6" w:rsidRDefault="00F43DF6">
            <w:pPr>
              <w:pStyle w:val="yTableNAm"/>
              <w:rPr>
                <w:rFonts w:eastAsia="MS Mincho"/>
              </w:rPr>
            </w:pPr>
            <w:r>
              <w:rPr>
                <w:rFonts w:eastAsia="MS Mincho"/>
              </w:rPr>
              <w:t>$.........</w:t>
            </w:r>
          </w:p>
        </w:tc>
        <w:tc>
          <w:tcPr>
            <w:tcW w:w="957" w:type="dxa"/>
            <w:vAlign w:val="center"/>
          </w:tcPr>
          <w:p w14:paraId="6B039F93" w14:textId="77777777" w:rsidR="00F43DF6" w:rsidRDefault="00F43DF6">
            <w:pPr>
              <w:pStyle w:val="yTableNAm"/>
              <w:rPr>
                <w:rFonts w:eastAsia="MS Mincho"/>
              </w:rPr>
            </w:pPr>
            <w:r>
              <w:rPr>
                <w:rFonts w:eastAsia="MS Mincho"/>
              </w:rPr>
              <w:t>$.........</w:t>
            </w:r>
          </w:p>
          <w:p w14:paraId="050DBEEB" w14:textId="77777777" w:rsidR="00F43DF6" w:rsidRDefault="00F43DF6">
            <w:pPr>
              <w:pStyle w:val="yTableNAm"/>
              <w:rPr>
                <w:rFonts w:eastAsia="MS Mincho"/>
              </w:rPr>
            </w:pPr>
            <w:r>
              <w:rPr>
                <w:rFonts w:eastAsia="MS Mincho"/>
              </w:rPr>
              <w:t>$.........</w:t>
            </w:r>
          </w:p>
        </w:tc>
        <w:tc>
          <w:tcPr>
            <w:tcW w:w="957" w:type="dxa"/>
            <w:vAlign w:val="center"/>
          </w:tcPr>
          <w:p w14:paraId="7B62023A" w14:textId="77777777" w:rsidR="00F43DF6" w:rsidRDefault="00F43DF6">
            <w:pPr>
              <w:pStyle w:val="yTableNAm"/>
              <w:rPr>
                <w:rFonts w:eastAsia="MS Mincho"/>
              </w:rPr>
            </w:pPr>
            <w:r>
              <w:rPr>
                <w:rFonts w:eastAsia="MS Mincho"/>
              </w:rPr>
              <w:t>$.........</w:t>
            </w:r>
          </w:p>
          <w:p w14:paraId="79FC687F" w14:textId="77777777" w:rsidR="00F43DF6" w:rsidRDefault="00F43DF6">
            <w:pPr>
              <w:pStyle w:val="yTableNAm"/>
              <w:rPr>
                <w:rFonts w:eastAsia="MS Mincho"/>
              </w:rPr>
            </w:pPr>
            <w:r>
              <w:rPr>
                <w:rFonts w:eastAsia="MS Mincho"/>
              </w:rPr>
              <w:t>$.........</w:t>
            </w:r>
          </w:p>
        </w:tc>
      </w:tr>
      <w:tr w:rsidR="000F5718" w14:paraId="7F9FA97C" w14:textId="77777777">
        <w:trPr>
          <w:cantSplit/>
        </w:trPr>
        <w:tc>
          <w:tcPr>
            <w:tcW w:w="3119" w:type="dxa"/>
          </w:tcPr>
          <w:p w14:paraId="6F49E6B2" w14:textId="77777777" w:rsidR="00F43DF6" w:rsidRDefault="00F43DF6">
            <w:pPr>
              <w:pStyle w:val="yTableNAm"/>
              <w:rPr>
                <w:rFonts w:eastAsia="MS Mincho"/>
              </w:rPr>
            </w:pPr>
            <w:r>
              <w:rPr>
                <w:rFonts w:eastAsia="MS Mincho"/>
              </w:rPr>
              <w:t xml:space="preserve">Reserve fund (based on the </w:t>
            </w:r>
            <w:r>
              <w:rPr>
                <w:rFonts w:eastAsia="MS Mincho"/>
              </w:rPr>
              <w:br/>
              <w:t>fees referenced at item 7D)</w:t>
            </w:r>
          </w:p>
        </w:tc>
        <w:tc>
          <w:tcPr>
            <w:tcW w:w="956" w:type="dxa"/>
            <w:vAlign w:val="center"/>
          </w:tcPr>
          <w:p w14:paraId="0124201F" w14:textId="77777777" w:rsidR="00F43DF6" w:rsidRDefault="00F43DF6">
            <w:pPr>
              <w:pStyle w:val="yTableNAm"/>
              <w:rPr>
                <w:rFonts w:eastAsia="MS Mincho"/>
              </w:rPr>
            </w:pPr>
            <w:r>
              <w:rPr>
                <w:rFonts w:eastAsia="MS Mincho"/>
              </w:rPr>
              <w:t>$.........</w:t>
            </w:r>
          </w:p>
          <w:p w14:paraId="61F0F6A3" w14:textId="77777777" w:rsidR="00F43DF6" w:rsidRDefault="00F43DF6">
            <w:pPr>
              <w:pStyle w:val="yTableNAm"/>
              <w:rPr>
                <w:rFonts w:eastAsia="MS Mincho"/>
              </w:rPr>
            </w:pPr>
            <w:r>
              <w:rPr>
                <w:rFonts w:eastAsia="MS Mincho"/>
              </w:rPr>
              <w:t>$........</w:t>
            </w:r>
          </w:p>
        </w:tc>
        <w:tc>
          <w:tcPr>
            <w:tcW w:w="957" w:type="dxa"/>
            <w:vAlign w:val="center"/>
          </w:tcPr>
          <w:p w14:paraId="7432BFF4" w14:textId="77777777" w:rsidR="00F43DF6" w:rsidRDefault="00F43DF6">
            <w:pPr>
              <w:pStyle w:val="yTableNAm"/>
              <w:rPr>
                <w:rFonts w:eastAsia="MS Mincho"/>
              </w:rPr>
            </w:pPr>
            <w:r>
              <w:rPr>
                <w:rFonts w:eastAsia="MS Mincho"/>
              </w:rPr>
              <w:t>$.........</w:t>
            </w:r>
          </w:p>
          <w:p w14:paraId="59FAD8CB" w14:textId="77777777" w:rsidR="00F43DF6" w:rsidRDefault="00F43DF6">
            <w:pPr>
              <w:pStyle w:val="yTableNAm"/>
              <w:rPr>
                <w:rFonts w:eastAsia="MS Mincho"/>
              </w:rPr>
            </w:pPr>
            <w:r>
              <w:rPr>
                <w:rFonts w:eastAsia="MS Mincho"/>
              </w:rPr>
              <w:t>$........</w:t>
            </w:r>
          </w:p>
        </w:tc>
        <w:tc>
          <w:tcPr>
            <w:tcW w:w="957" w:type="dxa"/>
            <w:vAlign w:val="center"/>
          </w:tcPr>
          <w:p w14:paraId="075BC5FB" w14:textId="77777777" w:rsidR="00F43DF6" w:rsidRDefault="00F43DF6">
            <w:pPr>
              <w:pStyle w:val="yTableNAm"/>
              <w:rPr>
                <w:rFonts w:eastAsia="MS Mincho"/>
              </w:rPr>
            </w:pPr>
            <w:r>
              <w:rPr>
                <w:rFonts w:eastAsia="MS Mincho"/>
              </w:rPr>
              <w:t>$.........</w:t>
            </w:r>
          </w:p>
          <w:p w14:paraId="66C6E6AD" w14:textId="77777777" w:rsidR="00F43DF6" w:rsidRDefault="00F43DF6">
            <w:pPr>
              <w:pStyle w:val="yTableNAm"/>
              <w:rPr>
                <w:rFonts w:eastAsia="MS Mincho"/>
              </w:rPr>
            </w:pPr>
            <w:r>
              <w:rPr>
                <w:rFonts w:eastAsia="MS Mincho"/>
              </w:rPr>
              <w:t>$........</w:t>
            </w:r>
          </w:p>
        </w:tc>
        <w:tc>
          <w:tcPr>
            <w:tcW w:w="957" w:type="dxa"/>
            <w:vAlign w:val="center"/>
          </w:tcPr>
          <w:p w14:paraId="778C7966" w14:textId="77777777" w:rsidR="00F43DF6" w:rsidRDefault="00F43DF6">
            <w:pPr>
              <w:pStyle w:val="yTableNAm"/>
              <w:rPr>
                <w:rFonts w:eastAsia="MS Mincho"/>
              </w:rPr>
            </w:pPr>
            <w:r>
              <w:rPr>
                <w:rFonts w:eastAsia="MS Mincho"/>
              </w:rPr>
              <w:t>$.........</w:t>
            </w:r>
          </w:p>
          <w:p w14:paraId="631A363D" w14:textId="77777777" w:rsidR="00F43DF6" w:rsidRDefault="00F43DF6">
            <w:pPr>
              <w:pStyle w:val="yTableNAm"/>
              <w:rPr>
                <w:rFonts w:eastAsia="MS Mincho"/>
              </w:rPr>
            </w:pPr>
            <w:r>
              <w:rPr>
                <w:rFonts w:eastAsia="MS Mincho"/>
              </w:rPr>
              <w:t>$........</w:t>
            </w:r>
          </w:p>
        </w:tc>
      </w:tr>
      <w:tr w:rsidR="000F5718" w14:paraId="7504EEA7" w14:textId="77777777">
        <w:trPr>
          <w:cantSplit/>
        </w:trPr>
        <w:tc>
          <w:tcPr>
            <w:tcW w:w="3119" w:type="dxa"/>
          </w:tcPr>
          <w:p w14:paraId="2B35E665" w14:textId="77777777" w:rsidR="00F43DF6" w:rsidRDefault="00F43DF6">
            <w:pPr>
              <w:pStyle w:val="yTableNAm"/>
              <w:rPr>
                <w:rFonts w:eastAsia="MS Mincho"/>
              </w:rPr>
            </w:pPr>
            <w:r>
              <w:rPr>
                <w:rFonts w:eastAsia="MS Mincho"/>
              </w:rPr>
              <w:t xml:space="preserve">Refurbishment costs (based </w:t>
            </w:r>
            <w:r>
              <w:rPr>
                <w:rFonts w:eastAsia="MS Mincho"/>
              </w:rPr>
              <w:br/>
              <w:t>on current average and estimated ……….% increase per year)</w:t>
            </w:r>
          </w:p>
        </w:tc>
        <w:tc>
          <w:tcPr>
            <w:tcW w:w="956" w:type="dxa"/>
          </w:tcPr>
          <w:p w14:paraId="4DD47D58" w14:textId="77777777" w:rsidR="00F43DF6" w:rsidRDefault="00F43DF6">
            <w:pPr>
              <w:pStyle w:val="yTableNAm"/>
              <w:rPr>
                <w:rFonts w:eastAsia="MS Mincho"/>
              </w:rPr>
            </w:pPr>
            <w:r>
              <w:rPr>
                <w:rFonts w:eastAsia="MS Mincho"/>
              </w:rPr>
              <w:br/>
            </w:r>
            <w:r>
              <w:rPr>
                <w:rFonts w:eastAsia="MS Mincho"/>
              </w:rPr>
              <w:br/>
              <w:t>$.........</w:t>
            </w:r>
          </w:p>
        </w:tc>
        <w:tc>
          <w:tcPr>
            <w:tcW w:w="957" w:type="dxa"/>
          </w:tcPr>
          <w:p w14:paraId="6BD96BD6" w14:textId="77777777" w:rsidR="00F43DF6" w:rsidRDefault="00F43DF6">
            <w:pPr>
              <w:pStyle w:val="yTableNAm"/>
              <w:rPr>
                <w:rFonts w:eastAsia="MS Mincho"/>
              </w:rPr>
            </w:pPr>
            <w:r>
              <w:rPr>
                <w:rFonts w:eastAsia="MS Mincho"/>
              </w:rPr>
              <w:br/>
            </w:r>
            <w:r>
              <w:rPr>
                <w:rFonts w:eastAsia="MS Mincho"/>
              </w:rPr>
              <w:br/>
              <w:t>$.........</w:t>
            </w:r>
          </w:p>
        </w:tc>
        <w:tc>
          <w:tcPr>
            <w:tcW w:w="957" w:type="dxa"/>
          </w:tcPr>
          <w:p w14:paraId="0F0AECE7" w14:textId="77777777" w:rsidR="00F43DF6" w:rsidRDefault="00F43DF6">
            <w:pPr>
              <w:pStyle w:val="yTableNAm"/>
              <w:rPr>
                <w:rFonts w:eastAsia="MS Mincho"/>
              </w:rPr>
            </w:pPr>
            <w:r>
              <w:rPr>
                <w:rFonts w:eastAsia="MS Mincho"/>
              </w:rPr>
              <w:br/>
            </w:r>
            <w:r>
              <w:rPr>
                <w:rFonts w:eastAsia="MS Mincho"/>
              </w:rPr>
              <w:br/>
              <w:t>$.........</w:t>
            </w:r>
          </w:p>
        </w:tc>
        <w:tc>
          <w:tcPr>
            <w:tcW w:w="957" w:type="dxa"/>
          </w:tcPr>
          <w:p w14:paraId="312F0CA5" w14:textId="77777777" w:rsidR="00F43DF6" w:rsidRDefault="00F43DF6">
            <w:pPr>
              <w:pStyle w:val="yTableNAm"/>
              <w:rPr>
                <w:rFonts w:eastAsia="MS Mincho"/>
              </w:rPr>
            </w:pPr>
            <w:r>
              <w:rPr>
                <w:rFonts w:eastAsia="MS Mincho"/>
              </w:rPr>
              <w:br/>
            </w:r>
            <w:r>
              <w:rPr>
                <w:rFonts w:eastAsia="MS Mincho"/>
              </w:rPr>
              <w:br/>
              <w:t>$.........</w:t>
            </w:r>
          </w:p>
        </w:tc>
      </w:tr>
      <w:tr w:rsidR="000F5718" w14:paraId="5F7287D4" w14:textId="77777777">
        <w:trPr>
          <w:cantSplit/>
        </w:trPr>
        <w:tc>
          <w:tcPr>
            <w:tcW w:w="3119" w:type="dxa"/>
          </w:tcPr>
          <w:p w14:paraId="59447F44" w14:textId="77777777" w:rsidR="00F43DF6" w:rsidRDefault="00F43DF6">
            <w:pPr>
              <w:pStyle w:val="yTableNAm"/>
              <w:rPr>
                <w:rFonts w:eastAsia="MS Mincho"/>
              </w:rPr>
            </w:pPr>
            <w:r>
              <w:rPr>
                <w:rFonts w:eastAsia="MS Mincho"/>
              </w:rPr>
              <w:t>Re</w:t>
            </w:r>
            <w:r>
              <w:rPr>
                <w:rFonts w:eastAsia="MS Mincho"/>
              </w:rPr>
              <w:noBreakHyphen/>
              <w:t>lease/sales and marketing costs (based on current average and estimated …….....% increase per year)</w:t>
            </w:r>
          </w:p>
        </w:tc>
        <w:tc>
          <w:tcPr>
            <w:tcW w:w="956" w:type="dxa"/>
          </w:tcPr>
          <w:p w14:paraId="33D3449F"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57" w:type="dxa"/>
          </w:tcPr>
          <w:p w14:paraId="4AFC5756"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57" w:type="dxa"/>
          </w:tcPr>
          <w:p w14:paraId="4DAF5456"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57" w:type="dxa"/>
          </w:tcPr>
          <w:p w14:paraId="5A4335C4"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r>
      <w:tr w:rsidR="000F5718" w14:paraId="23CAFFBE" w14:textId="77777777">
        <w:trPr>
          <w:cantSplit/>
        </w:trPr>
        <w:tc>
          <w:tcPr>
            <w:tcW w:w="3119" w:type="dxa"/>
          </w:tcPr>
          <w:p w14:paraId="47D1B1DF" w14:textId="77777777" w:rsidR="00F43DF6" w:rsidRDefault="00F43DF6">
            <w:pPr>
              <w:pStyle w:val="yTableNAm"/>
              <w:rPr>
                <w:rFonts w:eastAsia="MS Mincho"/>
              </w:rPr>
            </w:pPr>
            <w:r>
              <w:rPr>
                <w:rFonts w:eastAsia="MS Mincho"/>
              </w:rPr>
              <w:t>Settlement, legal and administrative costs (based on current average and estimated ……….% increase per year)</w:t>
            </w:r>
          </w:p>
        </w:tc>
        <w:tc>
          <w:tcPr>
            <w:tcW w:w="956" w:type="dxa"/>
          </w:tcPr>
          <w:p w14:paraId="52A19A64"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57" w:type="dxa"/>
          </w:tcPr>
          <w:p w14:paraId="1CACDB20"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57" w:type="dxa"/>
          </w:tcPr>
          <w:p w14:paraId="2E5F2A93"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57" w:type="dxa"/>
          </w:tcPr>
          <w:p w14:paraId="13F11BFA"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r>
      <w:tr w:rsidR="000F5718" w14:paraId="02A7ADF4" w14:textId="77777777">
        <w:trPr>
          <w:cantSplit/>
        </w:trPr>
        <w:tc>
          <w:tcPr>
            <w:tcW w:w="3119" w:type="dxa"/>
          </w:tcPr>
          <w:p w14:paraId="3DC1DF29" w14:textId="77777777" w:rsidR="00F43DF6" w:rsidRDefault="00F43DF6">
            <w:pPr>
              <w:pStyle w:val="yTableNAm"/>
              <w:rPr>
                <w:rFonts w:eastAsia="MS Mincho"/>
              </w:rPr>
            </w:pPr>
            <w:r>
              <w:rPr>
                <w:rFonts w:eastAsia="MS Mincho"/>
              </w:rPr>
              <w:t>Management and administration fees (based on ……….………)</w:t>
            </w:r>
          </w:p>
        </w:tc>
        <w:tc>
          <w:tcPr>
            <w:tcW w:w="956" w:type="dxa"/>
          </w:tcPr>
          <w:p w14:paraId="519AF824" w14:textId="77777777" w:rsidR="00F43DF6" w:rsidRDefault="00F43DF6">
            <w:pPr>
              <w:pStyle w:val="yTableNAm"/>
              <w:rPr>
                <w:rFonts w:eastAsia="MS Mincho"/>
              </w:rPr>
            </w:pPr>
            <w:r>
              <w:rPr>
                <w:rFonts w:eastAsia="MS Mincho"/>
              </w:rPr>
              <w:br/>
              <w:t>$.........</w:t>
            </w:r>
          </w:p>
        </w:tc>
        <w:tc>
          <w:tcPr>
            <w:tcW w:w="957" w:type="dxa"/>
          </w:tcPr>
          <w:p w14:paraId="412E6B86" w14:textId="77777777" w:rsidR="00F43DF6" w:rsidRDefault="00F43DF6">
            <w:pPr>
              <w:pStyle w:val="yTableNAm"/>
              <w:rPr>
                <w:rFonts w:eastAsia="MS Mincho"/>
              </w:rPr>
            </w:pPr>
            <w:r>
              <w:rPr>
                <w:rFonts w:eastAsia="MS Mincho"/>
              </w:rPr>
              <w:br/>
              <w:t>$.........</w:t>
            </w:r>
          </w:p>
        </w:tc>
        <w:tc>
          <w:tcPr>
            <w:tcW w:w="957" w:type="dxa"/>
          </w:tcPr>
          <w:p w14:paraId="2CDFC37B" w14:textId="77777777" w:rsidR="00F43DF6" w:rsidRDefault="00F43DF6">
            <w:pPr>
              <w:pStyle w:val="yTableNAm"/>
              <w:rPr>
                <w:rFonts w:eastAsia="MS Mincho"/>
              </w:rPr>
            </w:pPr>
            <w:r>
              <w:rPr>
                <w:rFonts w:eastAsia="MS Mincho"/>
              </w:rPr>
              <w:br/>
              <w:t>$.........</w:t>
            </w:r>
          </w:p>
        </w:tc>
        <w:tc>
          <w:tcPr>
            <w:tcW w:w="957" w:type="dxa"/>
          </w:tcPr>
          <w:p w14:paraId="1F5B0A52" w14:textId="77777777" w:rsidR="00F43DF6" w:rsidRDefault="00F43DF6">
            <w:pPr>
              <w:pStyle w:val="yTableNAm"/>
              <w:rPr>
                <w:rFonts w:eastAsia="MS Mincho"/>
              </w:rPr>
            </w:pPr>
            <w:r>
              <w:rPr>
                <w:rFonts w:eastAsia="MS Mincho"/>
              </w:rPr>
              <w:br/>
              <w:t>$.........</w:t>
            </w:r>
          </w:p>
        </w:tc>
      </w:tr>
      <w:tr w:rsidR="000F5718" w14:paraId="3E542269" w14:textId="77777777">
        <w:trPr>
          <w:cantSplit/>
        </w:trPr>
        <w:tc>
          <w:tcPr>
            <w:tcW w:w="3119" w:type="dxa"/>
          </w:tcPr>
          <w:p w14:paraId="75C92C06" w14:textId="77777777" w:rsidR="00F43DF6" w:rsidRDefault="00F43DF6">
            <w:pPr>
              <w:pStyle w:val="yTableNAm"/>
              <w:rPr>
                <w:rFonts w:eastAsia="MS Mincho"/>
              </w:rPr>
            </w:pPr>
            <w:r>
              <w:rPr>
                <w:rFonts w:eastAsia="MS Mincho"/>
              </w:rPr>
              <w:t>Any other fees and charges</w:t>
            </w:r>
            <w:r>
              <w:rPr>
                <w:rFonts w:eastAsia="MS Mincho"/>
              </w:rPr>
              <w:br/>
            </w:r>
            <w:r>
              <w:rPr>
                <w:rFonts w:eastAsia="MS Mincho"/>
                <w:i/>
              </w:rPr>
              <w:t>[explain]</w:t>
            </w:r>
            <w:r>
              <w:rPr>
                <w:rFonts w:eastAsia="MS Mincho"/>
              </w:rPr>
              <w:t>……………………....</w:t>
            </w:r>
            <w:r>
              <w:rPr>
                <w:rFonts w:eastAsia="MS Mincho"/>
              </w:rPr>
              <w:br/>
              <w:t>................................................</w:t>
            </w:r>
          </w:p>
        </w:tc>
        <w:tc>
          <w:tcPr>
            <w:tcW w:w="956" w:type="dxa"/>
          </w:tcPr>
          <w:p w14:paraId="41AADFD6" w14:textId="77777777" w:rsidR="00F43DF6" w:rsidRDefault="00F43DF6">
            <w:pPr>
              <w:pStyle w:val="yTableNAm"/>
              <w:rPr>
                <w:rFonts w:eastAsia="MS Mincho"/>
              </w:rPr>
            </w:pPr>
            <w:r>
              <w:rPr>
                <w:rFonts w:eastAsia="MS Mincho"/>
              </w:rPr>
              <w:br/>
            </w:r>
            <w:r>
              <w:rPr>
                <w:rFonts w:eastAsia="MS Mincho"/>
              </w:rPr>
              <w:br/>
              <w:t>$.........</w:t>
            </w:r>
          </w:p>
        </w:tc>
        <w:tc>
          <w:tcPr>
            <w:tcW w:w="957" w:type="dxa"/>
          </w:tcPr>
          <w:p w14:paraId="5359F6AC" w14:textId="77777777" w:rsidR="00F43DF6" w:rsidRDefault="00F43DF6">
            <w:pPr>
              <w:pStyle w:val="yTableNAm"/>
              <w:rPr>
                <w:rFonts w:eastAsia="MS Mincho"/>
              </w:rPr>
            </w:pPr>
            <w:r>
              <w:rPr>
                <w:rFonts w:eastAsia="MS Mincho"/>
              </w:rPr>
              <w:br/>
            </w:r>
            <w:r>
              <w:rPr>
                <w:rFonts w:eastAsia="MS Mincho"/>
              </w:rPr>
              <w:br/>
              <w:t>$.........</w:t>
            </w:r>
          </w:p>
        </w:tc>
        <w:tc>
          <w:tcPr>
            <w:tcW w:w="957" w:type="dxa"/>
          </w:tcPr>
          <w:p w14:paraId="3D590DD6" w14:textId="77777777" w:rsidR="00F43DF6" w:rsidRDefault="00F43DF6">
            <w:pPr>
              <w:pStyle w:val="yTableNAm"/>
              <w:rPr>
                <w:rFonts w:eastAsia="MS Mincho"/>
              </w:rPr>
            </w:pPr>
            <w:r>
              <w:rPr>
                <w:rFonts w:eastAsia="MS Mincho"/>
              </w:rPr>
              <w:br/>
            </w:r>
            <w:r>
              <w:rPr>
                <w:rFonts w:eastAsia="MS Mincho"/>
              </w:rPr>
              <w:br/>
              <w:t>$.........</w:t>
            </w:r>
          </w:p>
        </w:tc>
        <w:tc>
          <w:tcPr>
            <w:tcW w:w="957" w:type="dxa"/>
          </w:tcPr>
          <w:p w14:paraId="1C748D0E" w14:textId="77777777" w:rsidR="00F43DF6" w:rsidRDefault="00F43DF6">
            <w:pPr>
              <w:pStyle w:val="yTableNAm"/>
              <w:rPr>
                <w:rFonts w:eastAsia="MS Mincho"/>
              </w:rPr>
            </w:pPr>
            <w:r>
              <w:rPr>
                <w:rFonts w:eastAsia="MS Mincho"/>
              </w:rPr>
              <w:br/>
            </w:r>
            <w:r>
              <w:rPr>
                <w:rFonts w:eastAsia="MS Mincho"/>
              </w:rPr>
              <w:br/>
              <w:t>$.........</w:t>
            </w:r>
          </w:p>
        </w:tc>
      </w:tr>
      <w:tr w:rsidR="000F5718" w14:paraId="44918EC6" w14:textId="77777777">
        <w:trPr>
          <w:cantSplit/>
        </w:trPr>
        <w:tc>
          <w:tcPr>
            <w:tcW w:w="3119" w:type="dxa"/>
          </w:tcPr>
          <w:p w14:paraId="3CB8E532" w14:textId="77777777" w:rsidR="00F43DF6" w:rsidRDefault="00F43DF6">
            <w:pPr>
              <w:pStyle w:val="yTableNAm"/>
              <w:rPr>
                <w:rFonts w:eastAsia="MS Mincho"/>
              </w:rPr>
            </w:pPr>
            <w:r>
              <w:rPr>
                <w:rFonts w:eastAsia="MS Mincho"/>
              </w:rPr>
              <w:t>TOTAL DEDUCTIONS</w:t>
            </w:r>
          </w:p>
        </w:tc>
        <w:tc>
          <w:tcPr>
            <w:tcW w:w="956" w:type="dxa"/>
            <w:vAlign w:val="center"/>
          </w:tcPr>
          <w:p w14:paraId="1C3D7AD8" w14:textId="77777777" w:rsidR="00F43DF6" w:rsidRDefault="00F43DF6">
            <w:pPr>
              <w:pStyle w:val="yTableNAm"/>
              <w:rPr>
                <w:rFonts w:eastAsia="MS Mincho"/>
              </w:rPr>
            </w:pPr>
            <w:r>
              <w:rPr>
                <w:rFonts w:eastAsia="MS Mincho"/>
              </w:rPr>
              <w:t>$.........</w:t>
            </w:r>
          </w:p>
        </w:tc>
        <w:tc>
          <w:tcPr>
            <w:tcW w:w="957" w:type="dxa"/>
            <w:vAlign w:val="center"/>
          </w:tcPr>
          <w:p w14:paraId="7D9E7579" w14:textId="77777777" w:rsidR="00F43DF6" w:rsidRDefault="00F43DF6">
            <w:pPr>
              <w:pStyle w:val="yTableNAm"/>
              <w:rPr>
                <w:rFonts w:eastAsia="MS Mincho"/>
              </w:rPr>
            </w:pPr>
            <w:r>
              <w:rPr>
                <w:rFonts w:eastAsia="MS Mincho"/>
              </w:rPr>
              <w:t>$.........</w:t>
            </w:r>
          </w:p>
        </w:tc>
        <w:tc>
          <w:tcPr>
            <w:tcW w:w="957" w:type="dxa"/>
            <w:vAlign w:val="center"/>
          </w:tcPr>
          <w:p w14:paraId="430DAE53" w14:textId="77777777" w:rsidR="00F43DF6" w:rsidRDefault="00F43DF6">
            <w:pPr>
              <w:pStyle w:val="yTableNAm"/>
              <w:rPr>
                <w:rFonts w:eastAsia="MS Mincho"/>
              </w:rPr>
            </w:pPr>
            <w:r>
              <w:rPr>
                <w:rFonts w:eastAsia="MS Mincho"/>
              </w:rPr>
              <w:t>$.........</w:t>
            </w:r>
          </w:p>
        </w:tc>
        <w:tc>
          <w:tcPr>
            <w:tcW w:w="957" w:type="dxa"/>
            <w:vAlign w:val="center"/>
          </w:tcPr>
          <w:p w14:paraId="7EE57A4B" w14:textId="77777777" w:rsidR="00F43DF6" w:rsidRDefault="00F43DF6">
            <w:pPr>
              <w:pStyle w:val="yTableNAm"/>
              <w:rPr>
                <w:rFonts w:eastAsia="MS Mincho"/>
              </w:rPr>
            </w:pPr>
            <w:r>
              <w:rPr>
                <w:rFonts w:eastAsia="MS Mincho"/>
              </w:rPr>
              <w:t>$.........</w:t>
            </w:r>
          </w:p>
        </w:tc>
      </w:tr>
      <w:tr w:rsidR="000F5718" w14:paraId="0A683EE7" w14:textId="77777777">
        <w:trPr>
          <w:cantSplit/>
        </w:trPr>
        <w:tc>
          <w:tcPr>
            <w:tcW w:w="3119" w:type="dxa"/>
          </w:tcPr>
          <w:p w14:paraId="1F1F21C4" w14:textId="77777777" w:rsidR="00F43DF6" w:rsidRDefault="00F43DF6">
            <w:pPr>
              <w:pStyle w:val="yTableNAm"/>
              <w:rPr>
                <w:rFonts w:eastAsia="MS Mincho"/>
              </w:rPr>
            </w:pPr>
            <w:r>
              <w:rPr>
                <w:rFonts w:eastAsia="MS Mincho"/>
                <w:b/>
              </w:rPr>
              <w:t xml:space="preserve">TOTAL ESTIMATED </w:t>
            </w:r>
            <w:r>
              <w:rPr>
                <w:rFonts w:eastAsia="MS Mincho"/>
                <w:b/>
              </w:rPr>
              <w:br/>
              <w:t>REFUND ENTITLEMENT</w:t>
            </w:r>
          </w:p>
        </w:tc>
        <w:tc>
          <w:tcPr>
            <w:tcW w:w="956" w:type="dxa"/>
          </w:tcPr>
          <w:p w14:paraId="085F1BE5" w14:textId="77777777" w:rsidR="00F43DF6" w:rsidRDefault="00F43DF6">
            <w:pPr>
              <w:pStyle w:val="yTableNAm"/>
              <w:rPr>
                <w:rFonts w:eastAsia="MS Mincho"/>
              </w:rPr>
            </w:pPr>
            <w:r>
              <w:rPr>
                <w:rFonts w:eastAsia="MS Mincho"/>
              </w:rPr>
              <w:br/>
              <w:t>$.........</w:t>
            </w:r>
          </w:p>
        </w:tc>
        <w:tc>
          <w:tcPr>
            <w:tcW w:w="957" w:type="dxa"/>
          </w:tcPr>
          <w:p w14:paraId="43BDE2CE" w14:textId="77777777" w:rsidR="00F43DF6" w:rsidRDefault="00F43DF6">
            <w:pPr>
              <w:pStyle w:val="yTableNAm"/>
              <w:rPr>
                <w:rFonts w:eastAsia="MS Mincho"/>
              </w:rPr>
            </w:pPr>
            <w:r>
              <w:rPr>
                <w:rFonts w:eastAsia="MS Mincho"/>
              </w:rPr>
              <w:br/>
              <w:t>$.........</w:t>
            </w:r>
          </w:p>
        </w:tc>
        <w:tc>
          <w:tcPr>
            <w:tcW w:w="957" w:type="dxa"/>
          </w:tcPr>
          <w:p w14:paraId="66B2BEAB" w14:textId="77777777" w:rsidR="00F43DF6" w:rsidRDefault="00F43DF6">
            <w:pPr>
              <w:pStyle w:val="yTableNAm"/>
              <w:rPr>
                <w:rFonts w:eastAsia="MS Mincho"/>
              </w:rPr>
            </w:pPr>
            <w:r>
              <w:rPr>
                <w:rFonts w:eastAsia="MS Mincho"/>
              </w:rPr>
              <w:br/>
              <w:t>$.........</w:t>
            </w:r>
          </w:p>
        </w:tc>
        <w:tc>
          <w:tcPr>
            <w:tcW w:w="957" w:type="dxa"/>
          </w:tcPr>
          <w:p w14:paraId="72498B0C" w14:textId="77777777" w:rsidR="00F43DF6" w:rsidRDefault="00F43DF6">
            <w:pPr>
              <w:pStyle w:val="yTableNAm"/>
              <w:rPr>
                <w:rFonts w:eastAsia="MS Mincho"/>
              </w:rPr>
            </w:pPr>
            <w:r>
              <w:rPr>
                <w:rFonts w:eastAsia="MS Mincho"/>
              </w:rPr>
              <w:br/>
              <w:t>$.........</w:t>
            </w:r>
          </w:p>
        </w:tc>
      </w:tr>
    </w:tbl>
    <w:p w14:paraId="5C41DAFD" w14:textId="77777777" w:rsidR="00F43DF6" w:rsidRDefault="00F43DF6">
      <w:pPr>
        <w:pStyle w:val="yMiscellaneousBody"/>
        <w:ind w:left="284"/>
        <w:rPr>
          <w:sz w:val="18"/>
          <w:szCs w:val="18"/>
        </w:rPr>
      </w:pPr>
      <w:r>
        <w:rPr>
          <w:sz w:val="18"/>
          <w:szCs w:val="18"/>
        </w:rPr>
        <w:t xml:space="preserve">*Note for Table A: </w:t>
      </w:r>
    </w:p>
    <w:p w14:paraId="657B0927" w14:textId="77777777" w:rsidR="00F43DF6" w:rsidRDefault="00F43DF6">
      <w:pPr>
        <w:pStyle w:val="yMiscellaneousBody"/>
        <w:ind w:left="284"/>
        <w:rPr>
          <w:sz w:val="18"/>
          <w:szCs w:val="18"/>
        </w:rPr>
      </w:pPr>
      <w:r>
        <w:rPr>
          <w:sz w:val="18"/>
          <w:szCs w:val="18"/>
        </w:rPr>
        <w:t>The values used in this example are for illustrative purposes only and do not guarantee a specific entitlement to a refund. Additional deductions may apply for amounts that may be payable for matters such as council rates, water, utilities and unpaid recurrent charges (if any).</w:t>
      </w:r>
    </w:p>
    <w:p w14:paraId="3C1B16ED" w14:textId="77777777" w:rsidR="00F43DF6" w:rsidRDefault="00F43DF6">
      <w:pPr>
        <w:pStyle w:val="yMiscellaneousHeading"/>
        <w:rPr>
          <w:b/>
          <w:snapToGrid w:val="0"/>
        </w:rPr>
      </w:pPr>
      <w:r>
        <w:rPr>
          <w:b/>
          <w:snapToGrid w:val="0"/>
        </w:rPr>
        <w:lastRenderedPageBreak/>
        <w:t>Annexure B</w:t>
      </w:r>
    </w:p>
    <w:p w14:paraId="764B624D" w14:textId="77777777" w:rsidR="00F43DF6" w:rsidRDefault="00F43DF6">
      <w:pPr>
        <w:pStyle w:val="yMiscellaneousHeading"/>
        <w:rPr>
          <w:b/>
          <w:snapToGrid w:val="0"/>
        </w:rPr>
      </w:pPr>
      <w:r>
        <w:rPr>
          <w:b/>
          <w:snapToGrid w:val="0"/>
        </w:rPr>
        <w:t>Table B</w:t>
      </w:r>
    </w:p>
    <w:p w14:paraId="45072CDE" w14:textId="77777777" w:rsidR="00F43DF6" w:rsidRDefault="00F43DF6">
      <w:pPr>
        <w:pStyle w:val="yMiscellaneousHeading"/>
        <w:rPr>
          <w:b/>
          <w:snapToGrid w:val="0"/>
        </w:rPr>
      </w:pPr>
      <w:r>
        <w:rPr>
          <w:b/>
          <w:snapToGrid w:val="0"/>
        </w:rPr>
        <w:t>ESTIMATED REFUND ENTITLEMENT*</w:t>
      </w:r>
    </w:p>
    <w:p w14:paraId="3F511518" w14:textId="77777777" w:rsidR="00F43DF6" w:rsidRDefault="00F43DF6">
      <w:pPr>
        <w:pStyle w:val="yMiscellaneousHeading"/>
        <w:rPr>
          <w:b/>
          <w:snapToGrid w:val="0"/>
        </w:rPr>
      </w:pPr>
      <w:r>
        <w:rPr>
          <w:b/>
          <w:snapToGrid w:val="0"/>
        </w:rPr>
        <w:t>(Based on an assumed entitlement to a refund on an increase in the value of the residential premises of 2% per annum over the full period)</w:t>
      </w:r>
    </w:p>
    <w:tbl>
      <w:tblPr>
        <w:tblStyle w:val="TableGrid"/>
        <w:tblW w:w="0" w:type="auto"/>
        <w:tblInd w:w="108" w:type="dxa"/>
        <w:tblLayout w:type="fixed"/>
        <w:tblLook w:val="04A0" w:firstRow="1" w:lastRow="0" w:firstColumn="1" w:lastColumn="0" w:noHBand="0" w:noVBand="1"/>
      </w:tblPr>
      <w:tblGrid>
        <w:gridCol w:w="3261"/>
        <w:gridCol w:w="983"/>
        <w:gridCol w:w="984"/>
        <w:gridCol w:w="983"/>
        <w:gridCol w:w="984"/>
      </w:tblGrid>
      <w:tr w:rsidR="000F5718" w14:paraId="015F2356" w14:textId="77777777">
        <w:trPr>
          <w:cantSplit/>
        </w:trPr>
        <w:tc>
          <w:tcPr>
            <w:tcW w:w="3261" w:type="dxa"/>
          </w:tcPr>
          <w:p w14:paraId="24A30865" w14:textId="77777777" w:rsidR="00F43DF6" w:rsidRDefault="00F43DF6">
            <w:pPr>
              <w:pStyle w:val="yTableNAm"/>
              <w:keepNext/>
              <w:rPr>
                <w:rFonts w:eastAsia="MS Mincho"/>
              </w:rPr>
            </w:pPr>
            <w:r>
              <w:rPr>
                <w:rFonts w:eastAsia="MS Mincho"/>
                <w:b/>
              </w:rPr>
              <w:t>Initial premium paid by prospective resident is: $...............</w:t>
            </w:r>
          </w:p>
        </w:tc>
        <w:tc>
          <w:tcPr>
            <w:tcW w:w="983" w:type="dxa"/>
          </w:tcPr>
          <w:p w14:paraId="1D85D9E5" w14:textId="77777777" w:rsidR="00F43DF6" w:rsidRDefault="00F43DF6">
            <w:pPr>
              <w:pStyle w:val="yTableNAm"/>
              <w:keepNext/>
              <w:jc w:val="center"/>
              <w:rPr>
                <w:rFonts w:eastAsia="MS Mincho"/>
              </w:rPr>
            </w:pPr>
            <w:r>
              <w:rPr>
                <w:rFonts w:eastAsia="MS Mincho"/>
                <w:b/>
                <w:i/>
              </w:rPr>
              <w:t>At end of 1 year</w:t>
            </w:r>
          </w:p>
        </w:tc>
        <w:tc>
          <w:tcPr>
            <w:tcW w:w="984" w:type="dxa"/>
          </w:tcPr>
          <w:p w14:paraId="3304D972" w14:textId="77777777" w:rsidR="00F43DF6" w:rsidRDefault="00F43DF6">
            <w:pPr>
              <w:pStyle w:val="yTableNAm"/>
              <w:keepNext/>
              <w:jc w:val="center"/>
              <w:rPr>
                <w:rFonts w:eastAsia="MS Mincho"/>
              </w:rPr>
            </w:pPr>
            <w:r>
              <w:rPr>
                <w:rFonts w:eastAsia="MS Mincho"/>
                <w:b/>
                <w:i/>
              </w:rPr>
              <w:t>At end of 2 years</w:t>
            </w:r>
          </w:p>
        </w:tc>
        <w:tc>
          <w:tcPr>
            <w:tcW w:w="983" w:type="dxa"/>
          </w:tcPr>
          <w:p w14:paraId="5C16A72E" w14:textId="77777777" w:rsidR="00F43DF6" w:rsidRDefault="00F43DF6">
            <w:pPr>
              <w:pStyle w:val="yTableNAm"/>
              <w:keepNext/>
              <w:jc w:val="center"/>
              <w:rPr>
                <w:rFonts w:eastAsia="MS Mincho"/>
              </w:rPr>
            </w:pPr>
            <w:r>
              <w:rPr>
                <w:rFonts w:eastAsia="MS Mincho"/>
                <w:b/>
                <w:i/>
              </w:rPr>
              <w:t>At end of 5 years</w:t>
            </w:r>
          </w:p>
        </w:tc>
        <w:tc>
          <w:tcPr>
            <w:tcW w:w="984" w:type="dxa"/>
          </w:tcPr>
          <w:p w14:paraId="6C187576" w14:textId="77777777" w:rsidR="00F43DF6" w:rsidRDefault="00F43DF6">
            <w:pPr>
              <w:pStyle w:val="yTableNAm"/>
              <w:keepNext/>
              <w:jc w:val="center"/>
              <w:rPr>
                <w:rFonts w:eastAsia="MS Mincho"/>
              </w:rPr>
            </w:pPr>
            <w:r>
              <w:rPr>
                <w:rFonts w:ascii="Times New Roman Bold" w:eastAsia="MS Mincho" w:hAnsi="Times New Roman Bold"/>
                <w:b/>
                <w:i/>
                <w:spacing w:val="-8"/>
              </w:rPr>
              <w:t>At end of 10</w:t>
            </w:r>
            <w:r>
              <w:rPr>
                <w:rFonts w:ascii="Times New Roman Bold" w:hAnsi="Times New Roman Bold"/>
                <w:b/>
                <w:bCs/>
                <w:spacing w:val="-8"/>
              </w:rPr>
              <w:t> </w:t>
            </w:r>
            <w:r>
              <w:rPr>
                <w:rFonts w:ascii="Times New Roman Bold" w:eastAsia="MS Mincho" w:hAnsi="Times New Roman Bold"/>
                <w:b/>
                <w:i/>
                <w:spacing w:val="-8"/>
              </w:rPr>
              <w:t>years</w:t>
            </w:r>
          </w:p>
        </w:tc>
      </w:tr>
      <w:tr w:rsidR="000F5718" w14:paraId="7BC4D18B" w14:textId="77777777">
        <w:trPr>
          <w:cantSplit/>
        </w:trPr>
        <w:tc>
          <w:tcPr>
            <w:tcW w:w="3261" w:type="dxa"/>
          </w:tcPr>
          <w:p w14:paraId="39DB4A46" w14:textId="77777777" w:rsidR="00F43DF6" w:rsidRDefault="00F43DF6">
            <w:pPr>
              <w:pStyle w:val="yTableNAm"/>
              <w:rPr>
                <w:rFonts w:eastAsia="MS Mincho"/>
              </w:rPr>
            </w:pPr>
            <w:r>
              <w:rPr>
                <w:rFonts w:eastAsia="MS Mincho"/>
              </w:rPr>
              <w:t>Value of premium (based on an increase in the value of the initial premium of 2% per annum)</w:t>
            </w:r>
          </w:p>
        </w:tc>
        <w:tc>
          <w:tcPr>
            <w:tcW w:w="983" w:type="dxa"/>
          </w:tcPr>
          <w:p w14:paraId="2CBD2378" w14:textId="77777777" w:rsidR="00F43DF6" w:rsidRDefault="00F43DF6">
            <w:pPr>
              <w:pStyle w:val="yTableNAm"/>
              <w:rPr>
                <w:rFonts w:eastAsia="MS Mincho"/>
              </w:rPr>
            </w:pPr>
            <w:r>
              <w:rPr>
                <w:rFonts w:eastAsia="MS Mincho"/>
              </w:rPr>
              <w:br/>
            </w:r>
            <w:r>
              <w:rPr>
                <w:rFonts w:eastAsia="MS Mincho"/>
              </w:rPr>
              <w:br/>
              <w:t>$........</w:t>
            </w:r>
          </w:p>
        </w:tc>
        <w:tc>
          <w:tcPr>
            <w:tcW w:w="984" w:type="dxa"/>
          </w:tcPr>
          <w:p w14:paraId="6F066ED5" w14:textId="77777777" w:rsidR="00F43DF6" w:rsidRDefault="00F43DF6">
            <w:pPr>
              <w:pStyle w:val="yTableNAm"/>
              <w:rPr>
                <w:rFonts w:eastAsia="MS Mincho"/>
              </w:rPr>
            </w:pPr>
            <w:r>
              <w:rPr>
                <w:rFonts w:eastAsia="MS Mincho"/>
              </w:rPr>
              <w:br/>
            </w:r>
            <w:r>
              <w:rPr>
                <w:rFonts w:eastAsia="MS Mincho"/>
              </w:rPr>
              <w:br/>
              <w:t>$........</w:t>
            </w:r>
          </w:p>
        </w:tc>
        <w:tc>
          <w:tcPr>
            <w:tcW w:w="983" w:type="dxa"/>
          </w:tcPr>
          <w:p w14:paraId="64D6E314" w14:textId="77777777" w:rsidR="00F43DF6" w:rsidRDefault="00F43DF6">
            <w:pPr>
              <w:pStyle w:val="yTableNAm"/>
              <w:rPr>
                <w:rFonts w:eastAsia="MS Mincho"/>
              </w:rPr>
            </w:pPr>
            <w:r>
              <w:rPr>
                <w:rFonts w:eastAsia="MS Mincho"/>
              </w:rPr>
              <w:br/>
            </w:r>
            <w:r>
              <w:rPr>
                <w:rFonts w:eastAsia="MS Mincho"/>
              </w:rPr>
              <w:br/>
              <w:t>$........</w:t>
            </w:r>
          </w:p>
        </w:tc>
        <w:tc>
          <w:tcPr>
            <w:tcW w:w="984" w:type="dxa"/>
          </w:tcPr>
          <w:p w14:paraId="22D2604B" w14:textId="77777777" w:rsidR="00F43DF6" w:rsidRDefault="00F43DF6">
            <w:pPr>
              <w:pStyle w:val="yTableNAm"/>
              <w:rPr>
                <w:rFonts w:eastAsia="MS Mincho"/>
              </w:rPr>
            </w:pPr>
            <w:r>
              <w:rPr>
                <w:rFonts w:eastAsia="MS Mincho"/>
              </w:rPr>
              <w:br/>
            </w:r>
            <w:r>
              <w:rPr>
                <w:rFonts w:eastAsia="MS Mincho"/>
              </w:rPr>
              <w:br/>
              <w:t>$........</w:t>
            </w:r>
          </w:p>
        </w:tc>
      </w:tr>
      <w:tr w:rsidR="000F5718" w14:paraId="5843D361" w14:textId="77777777">
        <w:trPr>
          <w:cantSplit/>
        </w:trPr>
        <w:tc>
          <w:tcPr>
            <w:tcW w:w="3261" w:type="dxa"/>
          </w:tcPr>
          <w:p w14:paraId="48A7B975" w14:textId="77777777" w:rsidR="00F43DF6" w:rsidRDefault="00F43DF6">
            <w:pPr>
              <w:pStyle w:val="yTableNAm"/>
              <w:rPr>
                <w:rFonts w:eastAsia="MS Mincho"/>
              </w:rPr>
            </w:pPr>
            <w:r>
              <w:rPr>
                <w:rFonts w:eastAsia="MS Mincho"/>
                <w:b/>
              </w:rPr>
              <w:t>Deductions by the</w:t>
            </w:r>
            <w:r>
              <w:rPr>
                <w:rFonts w:eastAsia="MS Mincho"/>
                <w:b/>
              </w:rPr>
              <w:br/>
              <w:t>administering body</w:t>
            </w:r>
          </w:p>
        </w:tc>
        <w:tc>
          <w:tcPr>
            <w:tcW w:w="983" w:type="dxa"/>
          </w:tcPr>
          <w:p w14:paraId="65828FFF" w14:textId="77777777" w:rsidR="00F43DF6" w:rsidRDefault="00F43DF6">
            <w:pPr>
              <w:pStyle w:val="yTableNAm"/>
              <w:jc w:val="center"/>
              <w:rPr>
                <w:rFonts w:eastAsia="MS Mincho"/>
              </w:rPr>
            </w:pPr>
            <w:r>
              <w:rPr>
                <w:rFonts w:eastAsia="MS Mincho"/>
                <w:b/>
                <w:i/>
              </w:rPr>
              <w:t>At end of 1 year</w:t>
            </w:r>
          </w:p>
        </w:tc>
        <w:tc>
          <w:tcPr>
            <w:tcW w:w="984" w:type="dxa"/>
          </w:tcPr>
          <w:p w14:paraId="5CDB2950" w14:textId="77777777" w:rsidR="00F43DF6" w:rsidRDefault="00F43DF6">
            <w:pPr>
              <w:pStyle w:val="yTableNAm"/>
              <w:jc w:val="center"/>
              <w:rPr>
                <w:rFonts w:eastAsia="MS Mincho"/>
              </w:rPr>
            </w:pPr>
            <w:r>
              <w:rPr>
                <w:rFonts w:eastAsia="MS Mincho"/>
                <w:b/>
                <w:i/>
              </w:rPr>
              <w:t>At end of 2 years</w:t>
            </w:r>
          </w:p>
        </w:tc>
        <w:tc>
          <w:tcPr>
            <w:tcW w:w="983" w:type="dxa"/>
          </w:tcPr>
          <w:p w14:paraId="5ECCCFAE" w14:textId="77777777" w:rsidR="00F43DF6" w:rsidRDefault="00F43DF6">
            <w:pPr>
              <w:pStyle w:val="yTableNAm"/>
              <w:jc w:val="center"/>
              <w:rPr>
                <w:rFonts w:eastAsia="MS Mincho"/>
              </w:rPr>
            </w:pPr>
            <w:r>
              <w:rPr>
                <w:rFonts w:eastAsia="MS Mincho"/>
                <w:b/>
                <w:i/>
              </w:rPr>
              <w:t>At end of 5 years</w:t>
            </w:r>
          </w:p>
        </w:tc>
        <w:tc>
          <w:tcPr>
            <w:tcW w:w="984" w:type="dxa"/>
          </w:tcPr>
          <w:p w14:paraId="72483C72" w14:textId="77777777" w:rsidR="00F43DF6" w:rsidRDefault="00F43DF6">
            <w:pPr>
              <w:pStyle w:val="yTableNAm"/>
              <w:jc w:val="center"/>
              <w:rPr>
                <w:rFonts w:eastAsia="MS Mincho"/>
              </w:rPr>
            </w:pPr>
            <w:r>
              <w:rPr>
                <w:rFonts w:ascii="Times New Roman Bold" w:eastAsia="MS Mincho" w:hAnsi="Times New Roman Bold"/>
                <w:b/>
                <w:i/>
                <w:spacing w:val="-8"/>
              </w:rPr>
              <w:t>At end of 10 years</w:t>
            </w:r>
          </w:p>
        </w:tc>
      </w:tr>
      <w:tr w:rsidR="000F5718" w14:paraId="7FDFD5F9" w14:textId="77777777">
        <w:trPr>
          <w:cantSplit/>
        </w:trPr>
        <w:tc>
          <w:tcPr>
            <w:tcW w:w="3261" w:type="dxa"/>
          </w:tcPr>
          <w:p w14:paraId="3D1114B8" w14:textId="77777777" w:rsidR="00F43DF6" w:rsidRDefault="00F43DF6">
            <w:pPr>
              <w:pStyle w:val="yTableNAm"/>
              <w:rPr>
                <w:rFonts w:eastAsia="MS Mincho"/>
              </w:rPr>
            </w:pPr>
            <w:r>
              <w:rPr>
                <w:rFonts w:eastAsia="MS Mincho"/>
              </w:rPr>
              <w:t xml:space="preserve">Exit fees (based on the fees referenced under item 7A) </w:t>
            </w:r>
          </w:p>
        </w:tc>
        <w:tc>
          <w:tcPr>
            <w:tcW w:w="983" w:type="dxa"/>
          </w:tcPr>
          <w:p w14:paraId="5354A093" w14:textId="77777777" w:rsidR="00F43DF6" w:rsidRDefault="00F43DF6">
            <w:pPr>
              <w:pStyle w:val="yTableNAm"/>
              <w:rPr>
                <w:rFonts w:eastAsia="MS Mincho"/>
              </w:rPr>
            </w:pPr>
            <w:r>
              <w:rPr>
                <w:rFonts w:eastAsia="MS Mincho"/>
              </w:rPr>
              <w:br/>
              <w:t>$........</w:t>
            </w:r>
          </w:p>
        </w:tc>
        <w:tc>
          <w:tcPr>
            <w:tcW w:w="984" w:type="dxa"/>
          </w:tcPr>
          <w:p w14:paraId="70A0F70C" w14:textId="77777777" w:rsidR="00F43DF6" w:rsidRDefault="00F43DF6">
            <w:pPr>
              <w:pStyle w:val="yTableNAm"/>
              <w:rPr>
                <w:rFonts w:eastAsia="MS Mincho"/>
              </w:rPr>
            </w:pPr>
            <w:r>
              <w:rPr>
                <w:rFonts w:eastAsia="MS Mincho"/>
              </w:rPr>
              <w:br/>
              <w:t>$........</w:t>
            </w:r>
          </w:p>
        </w:tc>
        <w:tc>
          <w:tcPr>
            <w:tcW w:w="983" w:type="dxa"/>
          </w:tcPr>
          <w:p w14:paraId="6A328AC8" w14:textId="77777777" w:rsidR="00F43DF6" w:rsidRDefault="00F43DF6">
            <w:pPr>
              <w:pStyle w:val="yTableNAm"/>
              <w:rPr>
                <w:rFonts w:eastAsia="MS Mincho"/>
              </w:rPr>
            </w:pPr>
            <w:r>
              <w:rPr>
                <w:rFonts w:eastAsia="MS Mincho"/>
              </w:rPr>
              <w:br/>
              <w:t>$........</w:t>
            </w:r>
          </w:p>
        </w:tc>
        <w:tc>
          <w:tcPr>
            <w:tcW w:w="984" w:type="dxa"/>
          </w:tcPr>
          <w:p w14:paraId="30030B93" w14:textId="77777777" w:rsidR="00F43DF6" w:rsidRDefault="00F43DF6">
            <w:pPr>
              <w:pStyle w:val="yTableNAm"/>
              <w:rPr>
                <w:rFonts w:eastAsia="MS Mincho"/>
              </w:rPr>
            </w:pPr>
            <w:r>
              <w:rPr>
                <w:rFonts w:eastAsia="MS Mincho"/>
              </w:rPr>
              <w:br/>
              <w:t>$........</w:t>
            </w:r>
          </w:p>
        </w:tc>
      </w:tr>
      <w:tr w:rsidR="000F5718" w14:paraId="1F9E50A9" w14:textId="77777777">
        <w:trPr>
          <w:cantSplit/>
        </w:trPr>
        <w:tc>
          <w:tcPr>
            <w:tcW w:w="3261" w:type="dxa"/>
          </w:tcPr>
          <w:p w14:paraId="4920ADEA" w14:textId="77777777" w:rsidR="00F43DF6" w:rsidRDefault="00F43DF6">
            <w:pPr>
              <w:pStyle w:val="yTableNAm"/>
              <w:rPr>
                <w:rFonts w:eastAsia="MS Mincho"/>
              </w:rPr>
            </w:pPr>
            <w:r>
              <w:rPr>
                <w:rFonts w:eastAsia="MS Mincho"/>
              </w:rPr>
              <w:t>Reserve fund (based on the fees referenced at item 7D)</w:t>
            </w:r>
          </w:p>
        </w:tc>
        <w:tc>
          <w:tcPr>
            <w:tcW w:w="983" w:type="dxa"/>
          </w:tcPr>
          <w:p w14:paraId="05BCB89D" w14:textId="77777777" w:rsidR="00F43DF6" w:rsidRDefault="00F43DF6">
            <w:pPr>
              <w:pStyle w:val="yTableNAm"/>
              <w:rPr>
                <w:rFonts w:eastAsia="MS Mincho"/>
              </w:rPr>
            </w:pPr>
            <w:r>
              <w:rPr>
                <w:rFonts w:eastAsia="MS Mincho"/>
              </w:rPr>
              <w:br/>
              <w:t>$........</w:t>
            </w:r>
          </w:p>
        </w:tc>
        <w:tc>
          <w:tcPr>
            <w:tcW w:w="984" w:type="dxa"/>
          </w:tcPr>
          <w:p w14:paraId="340300E7" w14:textId="77777777" w:rsidR="00F43DF6" w:rsidRDefault="00F43DF6">
            <w:pPr>
              <w:pStyle w:val="yTableNAm"/>
              <w:rPr>
                <w:rFonts w:eastAsia="MS Mincho"/>
              </w:rPr>
            </w:pPr>
            <w:r>
              <w:rPr>
                <w:rFonts w:eastAsia="MS Mincho"/>
              </w:rPr>
              <w:br/>
              <w:t>$........</w:t>
            </w:r>
          </w:p>
        </w:tc>
        <w:tc>
          <w:tcPr>
            <w:tcW w:w="983" w:type="dxa"/>
          </w:tcPr>
          <w:p w14:paraId="72467BA7" w14:textId="77777777" w:rsidR="00F43DF6" w:rsidRDefault="00F43DF6">
            <w:pPr>
              <w:pStyle w:val="yTableNAm"/>
              <w:rPr>
                <w:rFonts w:eastAsia="MS Mincho"/>
              </w:rPr>
            </w:pPr>
            <w:r>
              <w:rPr>
                <w:rFonts w:eastAsia="MS Mincho"/>
              </w:rPr>
              <w:br/>
              <w:t>$........</w:t>
            </w:r>
          </w:p>
        </w:tc>
        <w:tc>
          <w:tcPr>
            <w:tcW w:w="984" w:type="dxa"/>
          </w:tcPr>
          <w:p w14:paraId="1502986D" w14:textId="77777777" w:rsidR="00F43DF6" w:rsidRDefault="00F43DF6">
            <w:pPr>
              <w:pStyle w:val="yTableNAm"/>
              <w:rPr>
                <w:rFonts w:eastAsia="MS Mincho"/>
              </w:rPr>
            </w:pPr>
            <w:r>
              <w:rPr>
                <w:rFonts w:eastAsia="MS Mincho"/>
              </w:rPr>
              <w:br/>
              <w:t>$........</w:t>
            </w:r>
          </w:p>
        </w:tc>
      </w:tr>
      <w:tr w:rsidR="000F5718" w14:paraId="4AE1F361" w14:textId="77777777">
        <w:trPr>
          <w:cantSplit/>
        </w:trPr>
        <w:tc>
          <w:tcPr>
            <w:tcW w:w="3261" w:type="dxa"/>
          </w:tcPr>
          <w:p w14:paraId="17892CAD" w14:textId="77777777" w:rsidR="00F43DF6" w:rsidRDefault="00F43DF6">
            <w:pPr>
              <w:pStyle w:val="yTableNAm"/>
              <w:rPr>
                <w:rFonts w:eastAsia="MS Mincho"/>
              </w:rPr>
            </w:pPr>
            <w:r>
              <w:rPr>
                <w:rFonts w:eastAsia="MS Mincho"/>
              </w:rPr>
              <w:t>Refurbishment costs (based on current average and estimated ……….% increase per year)</w:t>
            </w:r>
          </w:p>
        </w:tc>
        <w:tc>
          <w:tcPr>
            <w:tcW w:w="983" w:type="dxa"/>
          </w:tcPr>
          <w:p w14:paraId="0483B50E" w14:textId="77777777" w:rsidR="00F43DF6" w:rsidRDefault="00F43DF6">
            <w:pPr>
              <w:pStyle w:val="yTableNAm"/>
              <w:rPr>
                <w:rFonts w:eastAsia="MS Mincho"/>
              </w:rPr>
            </w:pPr>
            <w:r>
              <w:rPr>
                <w:rFonts w:eastAsia="MS Mincho"/>
              </w:rPr>
              <w:br/>
            </w:r>
            <w:r>
              <w:rPr>
                <w:rFonts w:eastAsia="MS Mincho"/>
              </w:rPr>
              <w:br/>
              <w:t>$........</w:t>
            </w:r>
          </w:p>
        </w:tc>
        <w:tc>
          <w:tcPr>
            <w:tcW w:w="984" w:type="dxa"/>
          </w:tcPr>
          <w:p w14:paraId="4BC58325" w14:textId="77777777" w:rsidR="00F43DF6" w:rsidRDefault="00F43DF6">
            <w:pPr>
              <w:pStyle w:val="yTableNAm"/>
              <w:rPr>
                <w:rFonts w:eastAsia="MS Mincho"/>
              </w:rPr>
            </w:pPr>
            <w:r>
              <w:rPr>
                <w:rFonts w:eastAsia="MS Mincho"/>
              </w:rPr>
              <w:br/>
            </w:r>
            <w:r>
              <w:rPr>
                <w:rFonts w:eastAsia="MS Mincho"/>
              </w:rPr>
              <w:br/>
              <w:t>$........</w:t>
            </w:r>
          </w:p>
        </w:tc>
        <w:tc>
          <w:tcPr>
            <w:tcW w:w="983" w:type="dxa"/>
          </w:tcPr>
          <w:p w14:paraId="734510F5" w14:textId="77777777" w:rsidR="00F43DF6" w:rsidRDefault="00F43DF6">
            <w:pPr>
              <w:pStyle w:val="yTableNAm"/>
              <w:rPr>
                <w:rFonts w:eastAsia="MS Mincho"/>
              </w:rPr>
            </w:pPr>
            <w:r>
              <w:rPr>
                <w:rFonts w:eastAsia="MS Mincho"/>
              </w:rPr>
              <w:br/>
            </w:r>
            <w:r>
              <w:rPr>
                <w:rFonts w:eastAsia="MS Mincho"/>
              </w:rPr>
              <w:br/>
              <w:t>$........</w:t>
            </w:r>
          </w:p>
        </w:tc>
        <w:tc>
          <w:tcPr>
            <w:tcW w:w="984" w:type="dxa"/>
          </w:tcPr>
          <w:p w14:paraId="3BA88422" w14:textId="77777777" w:rsidR="00F43DF6" w:rsidRDefault="00F43DF6">
            <w:pPr>
              <w:pStyle w:val="yTableNAm"/>
              <w:rPr>
                <w:rFonts w:eastAsia="MS Mincho"/>
              </w:rPr>
            </w:pPr>
            <w:r>
              <w:rPr>
                <w:rFonts w:eastAsia="MS Mincho"/>
              </w:rPr>
              <w:br/>
            </w:r>
            <w:r>
              <w:rPr>
                <w:rFonts w:eastAsia="MS Mincho"/>
              </w:rPr>
              <w:br/>
              <w:t>$........</w:t>
            </w:r>
          </w:p>
        </w:tc>
      </w:tr>
      <w:tr w:rsidR="000F5718" w14:paraId="48A36E37" w14:textId="77777777">
        <w:trPr>
          <w:cantSplit/>
        </w:trPr>
        <w:tc>
          <w:tcPr>
            <w:tcW w:w="3261" w:type="dxa"/>
          </w:tcPr>
          <w:p w14:paraId="5942A0B6" w14:textId="77777777" w:rsidR="00F43DF6" w:rsidRDefault="00F43DF6">
            <w:pPr>
              <w:pStyle w:val="yTableNAm"/>
              <w:rPr>
                <w:rFonts w:eastAsia="MS Mincho"/>
              </w:rPr>
            </w:pPr>
            <w:r>
              <w:rPr>
                <w:rFonts w:eastAsia="MS Mincho"/>
              </w:rPr>
              <w:t>Re</w:t>
            </w:r>
            <w:r>
              <w:rPr>
                <w:rFonts w:eastAsia="MS Mincho"/>
              </w:rPr>
              <w:noBreakHyphen/>
              <w:t>lease/sales and marketing costs (based on current average and estimated ……....% increase per year)</w:t>
            </w:r>
          </w:p>
        </w:tc>
        <w:tc>
          <w:tcPr>
            <w:tcW w:w="983" w:type="dxa"/>
          </w:tcPr>
          <w:p w14:paraId="6C1C431A"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84" w:type="dxa"/>
          </w:tcPr>
          <w:p w14:paraId="1347263F"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83" w:type="dxa"/>
          </w:tcPr>
          <w:p w14:paraId="2B9304A6"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84" w:type="dxa"/>
          </w:tcPr>
          <w:p w14:paraId="42260BE7"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r>
      <w:tr w:rsidR="000F5718" w14:paraId="0FD68F75" w14:textId="77777777">
        <w:trPr>
          <w:cantSplit/>
        </w:trPr>
        <w:tc>
          <w:tcPr>
            <w:tcW w:w="3261" w:type="dxa"/>
          </w:tcPr>
          <w:p w14:paraId="40C810E4" w14:textId="77777777" w:rsidR="00F43DF6" w:rsidRDefault="00F43DF6">
            <w:pPr>
              <w:pStyle w:val="yTableNAm"/>
              <w:rPr>
                <w:rFonts w:eastAsia="MS Mincho"/>
              </w:rPr>
            </w:pPr>
            <w:r>
              <w:rPr>
                <w:rFonts w:eastAsia="MS Mincho"/>
              </w:rPr>
              <w:t>Settlement, legal and administrative costs (based on current average and estimated ……….% increase per year)</w:t>
            </w:r>
          </w:p>
        </w:tc>
        <w:tc>
          <w:tcPr>
            <w:tcW w:w="983" w:type="dxa"/>
          </w:tcPr>
          <w:p w14:paraId="563CDDA8"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84" w:type="dxa"/>
          </w:tcPr>
          <w:p w14:paraId="78106645"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83" w:type="dxa"/>
          </w:tcPr>
          <w:p w14:paraId="28306904"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c>
          <w:tcPr>
            <w:tcW w:w="984" w:type="dxa"/>
          </w:tcPr>
          <w:p w14:paraId="64399358" w14:textId="77777777" w:rsidR="00F43DF6" w:rsidRDefault="00F43DF6">
            <w:pPr>
              <w:pStyle w:val="yTableNAm"/>
              <w:rPr>
                <w:rFonts w:eastAsia="MS Mincho"/>
              </w:rPr>
            </w:pPr>
            <w:r>
              <w:rPr>
                <w:rFonts w:eastAsia="MS Mincho"/>
              </w:rPr>
              <w:br/>
            </w:r>
            <w:r>
              <w:rPr>
                <w:rFonts w:eastAsia="MS Mincho"/>
              </w:rPr>
              <w:br/>
            </w:r>
            <w:r>
              <w:rPr>
                <w:rFonts w:eastAsia="MS Mincho"/>
              </w:rPr>
              <w:br/>
              <w:t>$........</w:t>
            </w:r>
          </w:p>
        </w:tc>
      </w:tr>
      <w:tr w:rsidR="000F5718" w14:paraId="1564A587" w14:textId="77777777">
        <w:trPr>
          <w:cantSplit/>
        </w:trPr>
        <w:tc>
          <w:tcPr>
            <w:tcW w:w="3261" w:type="dxa"/>
          </w:tcPr>
          <w:p w14:paraId="354A31FA" w14:textId="77777777" w:rsidR="00F43DF6" w:rsidRDefault="00F43DF6">
            <w:pPr>
              <w:pStyle w:val="yTableNAm"/>
              <w:rPr>
                <w:rFonts w:eastAsia="MS Mincho"/>
              </w:rPr>
            </w:pPr>
            <w:r>
              <w:rPr>
                <w:rFonts w:eastAsia="MS Mincho"/>
              </w:rPr>
              <w:t>Management and administration fees (based on ……….………)</w:t>
            </w:r>
          </w:p>
        </w:tc>
        <w:tc>
          <w:tcPr>
            <w:tcW w:w="983" w:type="dxa"/>
          </w:tcPr>
          <w:p w14:paraId="7A6C1FAE" w14:textId="77777777" w:rsidR="00F43DF6" w:rsidRDefault="00F43DF6">
            <w:pPr>
              <w:pStyle w:val="yTableNAm"/>
              <w:rPr>
                <w:rFonts w:eastAsia="MS Mincho"/>
              </w:rPr>
            </w:pPr>
            <w:r>
              <w:rPr>
                <w:rFonts w:eastAsia="MS Mincho"/>
              </w:rPr>
              <w:br/>
              <w:t>$........</w:t>
            </w:r>
          </w:p>
        </w:tc>
        <w:tc>
          <w:tcPr>
            <w:tcW w:w="984" w:type="dxa"/>
          </w:tcPr>
          <w:p w14:paraId="21084A94" w14:textId="77777777" w:rsidR="00F43DF6" w:rsidRDefault="00F43DF6">
            <w:pPr>
              <w:pStyle w:val="yTableNAm"/>
              <w:rPr>
                <w:rFonts w:eastAsia="MS Mincho"/>
              </w:rPr>
            </w:pPr>
            <w:r>
              <w:rPr>
                <w:rFonts w:eastAsia="MS Mincho"/>
              </w:rPr>
              <w:br/>
              <w:t>$........</w:t>
            </w:r>
          </w:p>
        </w:tc>
        <w:tc>
          <w:tcPr>
            <w:tcW w:w="983" w:type="dxa"/>
          </w:tcPr>
          <w:p w14:paraId="5621C6B0" w14:textId="77777777" w:rsidR="00F43DF6" w:rsidRDefault="00F43DF6">
            <w:pPr>
              <w:pStyle w:val="yTableNAm"/>
              <w:rPr>
                <w:rFonts w:eastAsia="MS Mincho"/>
              </w:rPr>
            </w:pPr>
            <w:r>
              <w:rPr>
                <w:rFonts w:eastAsia="MS Mincho"/>
              </w:rPr>
              <w:br/>
              <w:t>$........</w:t>
            </w:r>
          </w:p>
        </w:tc>
        <w:tc>
          <w:tcPr>
            <w:tcW w:w="984" w:type="dxa"/>
          </w:tcPr>
          <w:p w14:paraId="68D02D3E" w14:textId="77777777" w:rsidR="00F43DF6" w:rsidRDefault="00F43DF6">
            <w:pPr>
              <w:pStyle w:val="yTableNAm"/>
              <w:rPr>
                <w:rFonts w:eastAsia="MS Mincho"/>
              </w:rPr>
            </w:pPr>
            <w:r>
              <w:rPr>
                <w:rFonts w:eastAsia="MS Mincho"/>
              </w:rPr>
              <w:br/>
              <w:t>$........</w:t>
            </w:r>
          </w:p>
        </w:tc>
      </w:tr>
      <w:tr w:rsidR="000F5718" w14:paraId="7DD7D0A9" w14:textId="77777777">
        <w:trPr>
          <w:cantSplit/>
        </w:trPr>
        <w:tc>
          <w:tcPr>
            <w:tcW w:w="3261" w:type="dxa"/>
          </w:tcPr>
          <w:p w14:paraId="512EE523" w14:textId="77777777" w:rsidR="00F43DF6" w:rsidRDefault="00F43DF6">
            <w:pPr>
              <w:pStyle w:val="yTableNAm"/>
              <w:rPr>
                <w:rFonts w:eastAsia="MS Mincho"/>
              </w:rPr>
            </w:pPr>
            <w:r>
              <w:rPr>
                <w:rFonts w:eastAsia="MS Mincho"/>
              </w:rPr>
              <w:lastRenderedPageBreak/>
              <w:t>Any other fees and charges</w:t>
            </w:r>
            <w:r>
              <w:rPr>
                <w:rFonts w:eastAsia="MS Mincho"/>
              </w:rPr>
              <w:br/>
            </w:r>
            <w:r>
              <w:rPr>
                <w:rFonts w:eastAsia="MS Mincho"/>
                <w:i/>
              </w:rPr>
              <w:t xml:space="preserve">[explain] </w:t>
            </w:r>
            <w:r>
              <w:rPr>
                <w:rFonts w:eastAsia="MS Mincho"/>
              </w:rPr>
              <w:t>…………………….....</w:t>
            </w:r>
          </w:p>
          <w:p w14:paraId="0F19594B" w14:textId="77777777" w:rsidR="00F43DF6" w:rsidRDefault="00F43DF6">
            <w:pPr>
              <w:pStyle w:val="yTableNAm"/>
              <w:rPr>
                <w:rFonts w:eastAsia="MS Mincho"/>
              </w:rPr>
            </w:pPr>
            <w:r>
              <w:rPr>
                <w:rFonts w:eastAsia="MS Mincho"/>
              </w:rPr>
              <w:t>..................................................</w:t>
            </w:r>
          </w:p>
        </w:tc>
        <w:tc>
          <w:tcPr>
            <w:tcW w:w="983" w:type="dxa"/>
          </w:tcPr>
          <w:p w14:paraId="5A834319" w14:textId="77777777" w:rsidR="00F43DF6" w:rsidRDefault="00F43DF6">
            <w:pPr>
              <w:pStyle w:val="yTableNAm"/>
              <w:rPr>
                <w:rFonts w:eastAsia="MS Mincho"/>
              </w:rPr>
            </w:pPr>
            <w:r>
              <w:rPr>
                <w:rFonts w:eastAsia="MS Mincho"/>
              </w:rPr>
              <w:br/>
            </w:r>
          </w:p>
          <w:p w14:paraId="78B20067" w14:textId="77777777" w:rsidR="00F43DF6" w:rsidRDefault="00F43DF6">
            <w:pPr>
              <w:pStyle w:val="yTableNAm"/>
              <w:rPr>
                <w:rFonts w:eastAsia="MS Mincho"/>
              </w:rPr>
            </w:pPr>
            <w:r>
              <w:rPr>
                <w:rFonts w:eastAsia="MS Mincho"/>
              </w:rPr>
              <w:t>$..........</w:t>
            </w:r>
          </w:p>
        </w:tc>
        <w:tc>
          <w:tcPr>
            <w:tcW w:w="984" w:type="dxa"/>
          </w:tcPr>
          <w:p w14:paraId="5FC665F4" w14:textId="77777777" w:rsidR="00F43DF6" w:rsidRDefault="00F43DF6">
            <w:pPr>
              <w:pStyle w:val="yTableNAm"/>
              <w:rPr>
                <w:rFonts w:eastAsia="MS Mincho"/>
              </w:rPr>
            </w:pPr>
            <w:r>
              <w:rPr>
                <w:rFonts w:eastAsia="MS Mincho"/>
              </w:rPr>
              <w:br/>
            </w:r>
          </w:p>
          <w:p w14:paraId="59422944" w14:textId="77777777" w:rsidR="00F43DF6" w:rsidRDefault="00F43DF6">
            <w:pPr>
              <w:pStyle w:val="yTableNAm"/>
              <w:rPr>
                <w:rFonts w:eastAsia="MS Mincho"/>
              </w:rPr>
            </w:pPr>
            <w:r>
              <w:rPr>
                <w:rFonts w:eastAsia="MS Mincho"/>
              </w:rPr>
              <w:t>$..........</w:t>
            </w:r>
          </w:p>
        </w:tc>
        <w:tc>
          <w:tcPr>
            <w:tcW w:w="983" w:type="dxa"/>
          </w:tcPr>
          <w:p w14:paraId="5A35F78F" w14:textId="77777777" w:rsidR="00F43DF6" w:rsidRDefault="00F43DF6">
            <w:pPr>
              <w:pStyle w:val="yTableNAm"/>
              <w:rPr>
                <w:rFonts w:eastAsia="MS Mincho"/>
              </w:rPr>
            </w:pPr>
            <w:r>
              <w:rPr>
                <w:rFonts w:eastAsia="MS Mincho"/>
              </w:rPr>
              <w:br/>
            </w:r>
          </w:p>
          <w:p w14:paraId="63670B54" w14:textId="77777777" w:rsidR="00F43DF6" w:rsidRDefault="00F43DF6">
            <w:pPr>
              <w:pStyle w:val="yTableNAm"/>
              <w:rPr>
                <w:rFonts w:eastAsia="MS Mincho"/>
              </w:rPr>
            </w:pPr>
            <w:r>
              <w:rPr>
                <w:rFonts w:eastAsia="MS Mincho"/>
              </w:rPr>
              <w:t>$..........</w:t>
            </w:r>
          </w:p>
        </w:tc>
        <w:tc>
          <w:tcPr>
            <w:tcW w:w="984" w:type="dxa"/>
          </w:tcPr>
          <w:p w14:paraId="032A8251" w14:textId="77777777" w:rsidR="00F43DF6" w:rsidRDefault="00F43DF6">
            <w:pPr>
              <w:pStyle w:val="yTableNAm"/>
              <w:rPr>
                <w:rFonts w:eastAsia="MS Mincho"/>
              </w:rPr>
            </w:pPr>
            <w:r>
              <w:rPr>
                <w:rFonts w:eastAsia="MS Mincho"/>
              </w:rPr>
              <w:br/>
            </w:r>
          </w:p>
          <w:p w14:paraId="10D60704" w14:textId="77777777" w:rsidR="00F43DF6" w:rsidRDefault="00F43DF6">
            <w:pPr>
              <w:pStyle w:val="yTableNAm"/>
              <w:rPr>
                <w:rFonts w:eastAsia="MS Mincho"/>
              </w:rPr>
            </w:pPr>
            <w:r>
              <w:rPr>
                <w:rFonts w:eastAsia="MS Mincho"/>
              </w:rPr>
              <w:t>$..........</w:t>
            </w:r>
          </w:p>
        </w:tc>
      </w:tr>
      <w:tr w:rsidR="000F5718" w14:paraId="3850BFB7" w14:textId="77777777">
        <w:trPr>
          <w:cantSplit/>
        </w:trPr>
        <w:tc>
          <w:tcPr>
            <w:tcW w:w="3261" w:type="dxa"/>
          </w:tcPr>
          <w:p w14:paraId="5B6CDAAE" w14:textId="77777777" w:rsidR="00F43DF6" w:rsidRDefault="00F43DF6">
            <w:pPr>
              <w:pStyle w:val="yTableNAm"/>
              <w:rPr>
                <w:rFonts w:eastAsia="MS Mincho"/>
              </w:rPr>
            </w:pPr>
            <w:r>
              <w:rPr>
                <w:rFonts w:eastAsia="MS Mincho"/>
              </w:rPr>
              <w:t>TOTAL DEDUCTIONS</w:t>
            </w:r>
          </w:p>
        </w:tc>
        <w:tc>
          <w:tcPr>
            <w:tcW w:w="983" w:type="dxa"/>
            <w:vAlign w:val="center"/>
          </w:tcPr>
          <w:p w14:paraId="7A0E25A4" w14:textId="77777777" w:rsidR="00F43DF6" w:rsidRDefault="00F43DF6">
            <w:pPr>
              <w:pStyle w:val="yTableNAm"/>
              <w:rPr>
                <w:rFonts w:eastAsia="MS Mincho"/>
              </w:rPr>
            </w:pPr>
            <w:r>
              <w:rPr>
                <w:rFonts w:eastAsia="MS Mincho"/>
              </w:rPr>
              <w:t>$...........</w:t>
            </w:r>
          </w:p>
        </w:tc>
        <w:tc>
          <w:tcPr>
            <w:tcW w:w="984" w:type="dxa"/>
            <w:vAlign w:val="center"/>
          </w:tcPr>
          <w:p w14:paraId="0BC6FC04" w14:textId="77777777" w:rsidR="00F43DF6" w:rsidRDefault="00F43DF6">
            <w:pPr>
              <w:pStyle w:val="yTableNAm"/>
              <w:rPr>
                <w:rFonts w:eastAsia="MS Mincho"/>
              </w:rPr>
            </w:pPr>
            <w:r>
              <w:rPr>
                <w:rFonts w:eastAsia="MS Mincho"/>
              </w:rPr>
              <w:t>$...........</w:t>
            </w:r>
          </w:p>
        </w:tc>
        <w:tc>
          <w:tcPr>
            <w:tcW w:w="983" w:type="dxa"/>
            <w:vAlign w:val="center"/>
          </w:tcPr>
          <w:p w14:paraId="6BBEED9B" w14:textId="77777777" w:rsidR="00F43DF6" w:rsidRDefault="00F43DF6">
            <w:pPr>
              <w:pStyle w:val="yTableNAm"/>
              <w:rPr>
                <w:rFonts w:eastAsia="MS Mincho"/>
              </w:rPr>
            </w:pPr>
            <w:r>
              <w:rPr>
                <w:rFonts w:eastAsia="MS Mincho"/>
              </w:rPr>
              <w:t>$..........</w:t>
            </w:r>
          </w:p>
        </w:tc>
        <w:tc>
          <w:tcPr>
            <w:tcW w:w="984" w:type="dxa"/>
            <w:vAlign w:val="center"/>
          </w:tcPr>
          <w:p w14:paraId="16AE5071" w14:textId="77777777" w:rsidR="00F43DF6" w:rsidRDefault="00F43DF6">
            <w:pPr>
              <w:pStyle w:val="yTableNAm"/>
              <w:rPr>
                <w:rFonts w:eastAsia="MS Mincho"/>
              </w:rPr>
            </w:pPr>
            <w:r>
              <w:rPr>
                <w:rFonts w:eastAsia="MS Mincho"/>
              </w:rPr>
              <w:t>$..........</w:t>
            </w:r>
          </w:p>
        </w:tc>
      </w:tr>
      <w:tr w:rsidR="000F5718" w14:paraId="2F29429D" w14:textId="77777777">
        <w:trPr>
          <w:cantSplit/>
        </w:trPr>
        <w:tc>
          <w:tcPr>
            <w:tcW w:w="3261" w:type="dxa"/>
          </w:tcPr>
          <w:p w14:paraId="0CD79FF5" w14:textId="77777777" w:rsidR="00F43DF6" w:rsidRDefault="00F43DF6">
            <w:pPr>
              <w:pStyle w:val="yTableNAm"/>
              <w:rPr>
                <w:rFonts w:eastAsia="MS Mincho"/>
              </w:rPr>
            </w:pPr>
            <w:r>
              <w:rPr>
                <w:rFonts w:eastAsia="MS Mincho"/>
                <w:b/>
              </w:rPr>
              <w:t xml:space="preserve">TOTAL ESTIMATED </w:t>
            </w:r>
            <w:r>
              <w:rPr>
                <w:rFonts w:eastAsia="MS Mincho"/>
                <w:b/>
              </w:rPr>
              <w:br/>
              <w:t>REFUND ENTITLEMENT</w:t>
            </w:r>
          </w:p>
        </w:tc>
        <w:tc>
          <w:tcPr>
            <w:tcW w:w="983" w:type="dxa"/>
            <w:vAlign w:val="center"/>
          </w:tcPr>
          <w:p w14:paraId="472030A0" w14:textId="77777777" w:rsidR="00F43DF6" w:rsidRDefault="00F43DF6">
            <w:pPr>
              <w:pStyle w:val="yTableNAm"/>
              <w:rPr>
                <w:rFonts w:eastAsia="MS Mincho"/>
              </w:rPr>
            </w:pPr>
            <w:r>
              <w:rPr>
                <w:rFonts w:eastAsia="MS Mincho"/>
              </w:rPr>
              <w:t>$...........</w:t>
            </w:r>
          </w:p>
        </w:tc>
        <w:tc>
          <w:tcPr>
            <w:tcW w:w="984" w:type="dxa"/>
            <w:vAlign w:val="center"/>
          </w:tcPr>
          <w:p w14:paraId="38F653ED" w14:textId="77777777" w:rsidR="00F43DF6" w:rsidRDefault="00F43DF6">
            <w:pPr>
              <w:pStyle w:val="yTableNAm"/>
              <w:rPr>
                <w:rFonts w:eastAsia="MS Mincho"/>
              </w:rPr>
            </w:pPr>
            <w:r>
              <w:rPr>
                <w:rFonts w:eastAsia="MS Mincho"/>
              </w:rPr>
              <w:t>$...........</w:t>
            </w:r>
          </w:p>
        </w:tc>
        <w:tc>
          <w:tcPr>
            <w:tcW w:w="983" w:type="dxa"/>
            <w:vAlign w:val="center"/>
          </w:tcPr>
          <w:p w14:paraId="5CFE70DB" w14:textId="77777777" w:rsidR="00F43DF6" w:rsidRDefault="00F43DF6">
            <w:pPr>
              <w:pStyle w:val="yTableNAm"/>
              <w:rPr>
                <w:rFonts w:eastAsia="MS Mincho"/>
              </w:rPr>
            </w:pPr>
            <w:r>
              <w:rPr>
                <w:rFonts w:eastAsia="MS Mincho"/>
              </w:rPr>
              <w:t>$..........</w:t>
            </w:r>
          </w:p>
        </w:tc>
        <w:tc>
          <w:tcPr>
            <w:tcW w:w="984" w:type="dxa"/>
            <w:vAlign w:val="center"/>
          </w:tcPr>
          <w:p w14:paraId="283C5F85" w14:textId="77777777" w:rsidR="00F43DF6" w:rsidRDefault="00F43DF6">
            <w:pPr>
              <w:pStyle w:val="yTableNAm"/>
              <w:rPr>
                <w:rFonts w:eastAsia="MS Mincho"/>
              </w:rPr>
            </w:pPr>
            <w:r>
              <w:rPr>
                <w:rFonts w:eastAsia="MS Mincho"/>
              </w:rPr>
              <w:t>$..........</w:t>
            </w:r>
          </w:p>
        </w:tc>
      </w:tr>
    </w:tbl>
    <w:p w14:paraId="5CED5DF2" w14:textId="77777777" w:rsidR="00F43DF6" w:rsidRDefault="00F43DF6">
      <w:pPr>
        <w:pStyle w:val="yMiscellaneousBody"/>
        <w:ind w:left="284"/>
        <w:rPr>
          <w:sz w:val="18"/>
          <w:szCs w:val="18"/>
        </w:rPr>
      </w:pPr>
      <w:r>
        <w:rPr>
          <w:sz w:val="18"/>
          <w:szCs w:val="18"/>
        </w:rPr>
        <w:t>*Note for Table B:</w:t>
      </w:r>
    </w:p>
    <w:p w14:paraId="1939EFBF" w14:textId="77777777" w:rsidR="00F43DF6" w:rsidRDefault="00F43DF6">
      <w:pPr>
        <w:pStyle w:val="yMiscellaneousBody"/>
        <w:ind w:left="284"/>
        <w:rPr>
          <w:sz w:val="18"/>
          <w:szCs w:val="18"/>
        </w:rPr>
      </w:pPr>
      <w:r>
        <w:rPr>
          <w:sz w:val="18"/>
          <w:szCs w:val="18"/>
        </w:rPr>
        <w:t>The value of residential premises in a retirement village will increase and decrease over time and be influenced by a range of circumstances including the national and international economy. The values used in this example are illustrative only and do not guarantee an entitlement to a specific refund amount. The 2% per annum increase is an arbitrary figure chosen to enable comparison between villages. Additional deductions may also apply.</w:t>
      </w:r>
    </w:p>
    <w:p w14:paraId="5EAF3C44" w14:textId="77777777" w:rsidR="00F43DF6" w:rsidRDefault="00F43DF6">
      <w:pPr>
        <w:pStyle w:val="yFootnotesection"/>
      </w:pPr>
      <w:r>
        <w:tab/>
        <w:t>[Form 1 inserted: Gazette 23 Mar 2016 p. 867</w:t>
      </w:r>
      <w:r>
        <w:noBreakHyphen/>
        <w:t>903; amended: Gazette 30 Jun 2016 p. 2717</w:t>
      </w:r>
      <w:r>
        <w:noBreakHyphen/>
        <w:t>24 and 2733</w:t>
      </w:r>
      <w:r>
        <w:noBreakHyphen/>
        <w:t>4; 28 Sep 2018 p. 3719</w:t>
      </w:r>
      <w:r>
        <w:noBreakHyphen/>
        <w:t>20; 22 Mar 2019 p. 936; 27 Sep 2019 p. 3498; SL 2020/22 r. 5; SL 2020/157 r. 5; SL 2021/32 r. 5; SL 2021/71 r. 22; SL 2021/158 r. 5; SL 2022/41 r. 5.]</w:t>
      </w:r>
    </w:p>
    <w:p w14:paraId="03A7DA4B" w14:textId="77777777" w:rsidR="00F43DF6" w:rsidRDefault="00F43DF6">
      <w:pPr>
        <w:pStyle w:val="yMiscellaneousHeading"/>
        <w:pageBreakBefore/>
        <w:rPr>
          <w:b/>
        </w:rPr>
      </w:pPr>
      <w:r>
        <w:rPr>
          <w:b/>
        </w:rPr>
        <w:lastRenderedPageBreak/>
        <w:t xml:space="preserve">Form </w:t>
      </w:r>
      <w:r>
        <w:rPr>
          <w:rStyle w:val="CharSClsNo"/>
          <w:b/>
        </w:rPr>
        <w:t>1A</w:t>
      </w:r>
    </w:p>
    <w:p w14:paraId="596E1DB3" w14:textId="77777777" w:rsidR="00F43DF6" w:rsidRDefault="00F43DF6">
      <w:pPr>
        <w:pStyle w:val="yMiscellaneousHeading"/>
        <w:rPr>
          <w:i/>
          <w:snapToGrid w:val="0"/>
        </w:rPr>
      </w:pPr>
      <w:r>
        <w:rPr>
          <w:i/>
          <w:snapToGrid w:val="0"/>
        </w:rPr>
        <w:t>Retirement Villages Act 1992</w:t>
      </w:r>
    </w:p>
    <w:p w14:paraId="70764D8B" w14:textId="77777777" w:rsidR="00F43DF6" w:rsidRDefault="00F43DF6">
      <w:pPr>
        <w:pStyle w:val="zyMiscellaneousHeading"/>
        <w:jc w:val="right"/>
        <w:rPr>
          <w:bCs/>
        </w:rPr>
      </w:pPr>
      <w:r>
        <w:rPr>
          <w:szCs w:val="22"/>
        </w:rPr>
        <w:t>[r. 4(1)(b)]</w:t>
      </w:r>
    </w:p>
    <w:p w14:paraId="0589AE75" w14:textId="77777777" w:rsidR="00F43DF6" w:rsidRDefault="00F43DF6">
      <w:pPr>
        <w:pStyle w:val="yMiscellaneousHeading"/>
        <w:rPr>
          <w:b/>
          <w:snapToGrid w:val="0"/>
        </w:rPr>
      </w:pPr>
      <w:r>
        <w:rPr>
          <w:b/>
        </w:rPr>
        <w:t>Disclosure statement for prospective residents — short-term residence contract (as defined in regulation 4A)</w:t>
      </w:r>
    </w:p>
    <w:p w14:paraId="0DF673C8" w14:textId="77777777" w:rsidR="00F43DF6" w:rsidRDefault="00F43DF6">
      <w:pPr>
        <w:pStyle w:val="yMiscellaneousBody"/>
        <w:ind w:left="284"/>
      </w:pPr>
      <w:r>
        <w:rPr>
          <w:shd w:val="clear" w:color="auto" w:fill="D9D9D9" w:themeFill="background1" w:themeFillShade="D9"/>
        </w:rPr>
        <w:t xml:space="preserve">Under the </w:t>
      </w:r>
      <w:r>
        <w:rPr>
          <w:i/>
          <w:shd w:val="clear" w:color="auto" w:fill="D9D9D9" w:themeFill="background1" w:themeFillShade="D9"/>
        </w:rPr>
        <w:t>Retirement Villages Act 1992</w:t>
      </w:r>
      <w:r>
        <w:rPr>
          <w:shd w:val="clear" w:color="auto" w:fill="D9D9D9" w:themeFill="background1" w:themeFillShade="D9"/>
        </w:rPr>
        <w:t xml:space="preserve"> section 13(2) the owner of residential premises in a retirement village is required to provide the following information to a person at least 10 working days before that person enters into a residence contract.</w:t>
      </w:r>
    </w:p>
    <w:p w14:paraId="42C478C0" w14:textId="77777777" w:rsidR="00F43DF6" w:rsidRDefault="00F43DF6">
      <w:pPr>
        <w:pStyle w:val="yMiscellaneousBody"/>
        <w:spacing w:after="120"/>
        <w:ind w:left="284"/>
        <w:rPr>
          <w:b/>
        </w:rPr>
      </w:pPr>
      <w:r>
        <w:rPr>
          <w:b/>
        </w:rPr>
        <w:t>THE OWNER, OR A PERSON AUTHORISED TO ACT ON BEHALF OF THE OWNER, MUST COMPLETE ALL SECTIONS OF THIS DISCLOSURE STATEMENT IN WRITING.</w:t>
      </w:r>
    </w:p>
    <w:tbl>
      <w:tblPr>
        <w:tblStyle w:val="TableGrid"/>
        <w:tblW w:w="0" w:type="auto"/>
        <w:tblInd w:w="250" w:type="dxa"/>
        <w:tblBorders>
          <w:insideH w:val="none" w:sz="0" w:space="0" w:color="auto"/>
          <w:insideV w:val="none" w:sz="0" w:space="0" w:color="auto"/>
        </w:tblBorders>
        <w:tblLook w:val="04A0" w:firstRow="1" w:lastRow="0" w:firstColumn="1" w:lastColumn="0" w:noHBand="0" w:noVBand="1"/>
      </w:tblPr>
      <w:tblGrid>
        <w:gridCol w:w="6827"/>
      </w:tblGrid>
      <w:tr w:rsidR="000F5718" w14:paraId="4BC1A415" w14:textId="77777777">
        <w:tc>
          <w:tcPr>
            <w:tcW w:w="6946" w:type="dxa"/>
            <w:tcBorders>
              <w:top w:val="single" w:sz="4" w:space="0" w:color="auto"/>
              <w:bottom w:val="single" w:sz="4" w:space="0" w:color="auto"/>
            </w:tcBorders>
          </w:tcPr>
          <w:p w14:paraId="06594754" w14:textId="77777777" w:rsidR="00F43DF6" w:rsidRDefault="00F43DF6">
            <w:pPr>
              <w:pStyle w:val="yTableNAm"/>
            </w:pPr>
            <w:r>
              <w:rPr>
                <w:b/>
              </w:rPr>
              <w:t>Declaration by the owner</w:t>
            </w:r>
          </w:p>
          <w:p w14:paraId="2A12125F" w14:textId="77777777" w:rsidR="00F43DF6" w:rsidRDefault="00F43DF6">
            <w:pPr>
              <w:pStyle w:val="yTableNAm"/>
              <w:tabs>
                <w:tab w:val="right" w:leader="dot" w:pos="6554"/>
              </w:tabs>
            </w:pPr>
            <w:r>
              <w:t xml:space="preserve">I </w:t>
            </w:r>
            <w:r>
              <w:rPr>
                <w:i/>
              </w:rPr>
              <w:t>[name]</w:t>
            </w:r>
            <w:r>
              <w:t xml:space="preserve">: </w:t>
            </w:r>
            <w:r>
              <w:tab/>
            </w:r>
          </w:p>
          <w:p w14:paraId="12578A7A" w14:textId="77777777" w:rsidR="00F43DF6" w:rsidRDefault="00F43DF6">
            <w:pPr>
              <w:pStyle w:val="yTableNAm"/>
              <w:tabs>
                <w:tab w:val="right" w:leader="dot" w:pos="6554"/>
              </w:tabs>
            </w:pPr>
            <w:r>
              <w:t xml:space="preserve">of </w:t>
            </w:r>
            <w:r>
              <w:rPr>
                <w:i/>
              </w:rPr>
              <w:t>[address]</w:t>
            </w:r>
            <w:r>
              <w:t>: .</w:t>
            </w:r>
            <w:r>
              <w:tab/>
            </w:r>
          </w:p>
          <w:p w14:paraId="43681421" w14:textId="77777777" w:rsidR="00F43DF6" w:rsidRDefault="00F43DF6">
            <w:pPr>
              <w:pStyle w:val="yTableNAm"/>
            </w:pPr>
            <w:r>
              <w:t>being the owner, or a person authorised to act on behalf of the owner of</w:t>
            </w:r>
          </w:p>
          <w:p w14:paraId="0AD91D78" w14:textId="77777777" w:rsidR="00F43DF6" w:rsidRDefault="00F43DF6">
            <w:pPr>
              <w:pStyle w:val="yTableNAm"/>
              <w:tabs>
                <w:tab w:val="clear" w:pos="567"/>
                <w:tab w:val="right" w:leader="dot" w:pos="6554"/>
              </w:tabs>
            </w:pPr>
            <w:r>
              <w:tab/>
            </w:r>
          </w:p>
          <w:p w14:paraId="464C3226" w14:textId="77777777" w:rsidR="00F43DF6" w:rsidRDefault="00F43DF6">
            <w:pPr>
              <w:pStyle w:val="yTableNAm"/>
            </w:pPr>
            <w:r>
              <w:rPr>
                <w:i/>
              </w:rPr>
              <w:t>[retirement village]</w:t>
            </w:r>
            <w:r>
              <w:t>, certify that the information contained herein is to the best of my knowledge correct.</w:t>
            </w:r>
          </w:p>
          <w:p w14:paraId="742CC66D" w14:textId="77777777" w:rsidR="00F43DF6" w:rsidRDefault="00F43DF6">
            <w:pPr>
              <w:pStyle w:val="yTableNAm"/>
              <w:tabs>
                <w:tab w:val="left" w:pos="3436"/>
                <w:tab w:val="right" w:leader="dot" w:pos="6554"/>
              </w:tabs>
            </w:pPr>
            <w:r>
              <w:t>........................................................</w:t>
            </w:r>
            <w:r>
              <w:tab/>
              <w:t xml:space="preserve">  </w:t>
            </w:r>
            <w:r>
              <w:tab/>
            </w:r>
          </w:p>
          <w:p w14:paraId="74C52FA4" w14:textId="77777777" w:rsidR="00F43DF6" w:rsidRDefault="00F43DF6">
            <w:pPr>
              <w:pStyle w:val="yTableNAm"/>
              <w:tabs>
                <w:tab w:val="left" w:pos="3436"/>
                <w:tab w:val="right" w:leader="dot" w:pos="6554"/>
              </w:tabs>
            </w:pPr>
            <w:r>
              <w:rPr>
                <w:i/>
              </w:rPr>
              <w:t>[Signature]</w:t>
            </w:r>
            <w:r>
              <w:tab/>
              <w:t xml:space="preserve">  </w:t>
            </w:r>
            <w:r>
              <w:rPr>
                <w:i/>
              </w:rPr>
              <w:t>[Date]</w:t>
            </w:r>
          </w:p>
        </w:tc>
      </w:tr>
      <w:tr w:rsidR="000F5718" w14:paraId="6664AA7D" w14:textId="77777777">
        <w:tc>
          <w:tcPr>
            <w:tcW w:w="6946" w:type="dxa"/>
            <w:tcBorders>
              <w:top w:val="single" w:sz="4" w:space="0" w:color="auto"/>
              <w:bottom w:val="single" w:sz="4" w:space="0" w:color="auto"/>
            </w:tcBorders>
          </w:tcPr>
          <w:p w14:paraId="5EC09D0F" w14:textId="77777777" w:rsidR="00F43DF6" w:rsidRDefault="00F43DF6">
            <w:pPr>
              <w:pStyle w:val="yTableNAm"/>
              <w:jc w:val="center"/>
            </w:pPr>
            <w:r>
              <w:rPr>
                <w:b/>
              </w:rPr>
              <w:t>Important notice to prospective resident</w:t>
            </w:r>
          </w:p>
          <w:p w14:paraId="1E5623B7" w14:textId="77777777" w:rsidR="00F43DF6" w:rsidRDefault="00F43DF6">
            <w:pPr>
              <w:pStyle w:val="yTableNAm"/>
              <w:ind w:left="34"/>
            </w:pPr>
            <w:r>
              <w:t>Before signing a residence contract it is important that you:</w:t>
            </w:r>
          </w:p>
          <w:p w14:paraId="69A4E018" w14:textId="77777777" w:rsidR="00F43DF6" w:rsidRDefault="00F43DF6">
            <w:pPr>
              <w:pStyle w:val="yTableNAm"/>
              <w:numPr>
                <w:ilvl w:val="0"/>
                <w:numId w:val="23"/>
              </w:numPr>
              <w:ind w:left="576" w:hanging="542"/>
            </w:pPr>
            <w:r>
              <w:t>understand the enclosed information and its implications;</w:t>
            </w:r>
          </w:p>
          <w:p w14:paraId="7535F6E5" w14:textId="77777777" w:rsidR="00F43DF6" w:rsidRDefault="00F43DF6">
            <w:pPr>
              <w:pStyle w:val="yTableNAm"/>
              <w:numPr>
                <w:ilvl w:val="0"/>
                <w:numId w:val="23"/>
              </w:numPr>
              <w:ind w:left="576" w:hanging="542"/>
            </w:pPr>
            <w:r>
              <w:t>read all the terms of the contract;</w:t>
            </w:r>
          </w:p>
          <w:p w14:paraId="324DAAE6" w14:textId="77777777" w:rsidR="00F43DF6" w:rsidRDefault="00F43DF6">
            <w:pPr>
              <w:pStyle w:val="yTableNAm"/>
              <w:numPr>
                <w:ilvl w:val="0"/>
                <w:numId w:val="23"/>
              </w:numPr>
              <w:ind w:left="576" w:hanging="542"/>
            </w:pPr>
            <w:r>
              <w:t>seek independent legal advice, particularly if unsure about any details in the contract;</w:t>
            </w:r>
          </w:p>
          <w:p w14:paraId="68A20F32" w14:textId="77777777" w:rsidR="00F43DF6" w:rsidRDefault="00F43DF6">
            <w:pPr>
              <w:pStyle w:val="yTableNAm"/>
              <w:numPr>
                <w:ilvl w:val="0"/>
                <w:numId w:val="23"/>
              </w:numPr>
              <w:ind w:left="576" w:hanging="542"/>
            </w:pPr>
            <w:r>
              <w:t>understand the legal basis of occupancy (e.g. a person who signs a lease does not own the premises);</w:t>
            </w:r>
          </w:p>
          <w:p w14:paraId="2C2DE29B" w14:textId="77777777" w:rsidR="00F43DF6" w:rsidRDefault="00F43DF6">
            <w:pPr>
              <w:pStyle w:val="yTableNAm"/>
              <w:numPr>
                <w:ilvl w:val="0"/>
                <w:numId w:val="23"/>
              </w:numPr>
              <w:ind w:left="576" w:hanging="542"/>
            </w:pPr>
            <w:r>
              <w:lastRenderedPageBreak/>
              <w:t>understand the financial commitments involved, and in particular entry fees, ongoing costs and exit fees;</w:t>
            </w:r>
          </w:p>
          <w:p w14:paraId="775B2E4B" w14:textId="77777777" w:rsidR="00F43DF6" w:rsidRDefault="00F43DF6">
            <w:pPr>
              <w:pStyle w:val="yTableNAm"/>
              <w:numPr>
                <w:ilvl w:val="0"/>
                <w:numId w:val="23"/>
              </w:numPr>
              <w:ind w:left="576" w:hanging="542"/>
            </w:pPr>
            <w:r>
              <w:t>consider whether you have had satisfactory responses to any questions you ask;</w:t>
            </w:r>
          </w:p>
          <w:p w14:paraId="000BF939" w14:textId="77777777" w:rsidR="00F43DF6" w:rsidRDefault="00F43DF6">
            <w:pPr>
              <w:pStyle w:val="yTableNAm"/>
              <w:numPr>
                <w:ilvl w:val="0"/>
                <w:numId w:val="23"/>
              </w:numPr>
              <w:ind w:left="576" w:hanging="542"/>
            </w:pPr>
            <w:r>
              <w:t>consider whether communal living in a retirement village is right for you.</w:t>
            </w:r>
          </w:p>
        </w:tc>
      </w:tr>
    </w:tbl>
    <w:p w14:paraId="3EED72C0" w14:textId="77777777" w:rsidR="00F43DF6" w:rsidRDefault="00F43DF6">
      <w:pPr>
        <w:pStyle w:val="yMiscellaneousHeading"/>
        <w:spacing w:after="120"/>
        <w:rPr>
          <w:b/>
          <w:snapToGrid w:val="0"/>
        </w:rPr>
      </w:pPr>
      <w:r>
        <w:rPr>
          <w:b/>
          <w:snapToGrid w:val="0"/>
        </w:rPr>
        <w:lastRenderedPageBreak/>
        <w:t>Disclosure statement for prospective resident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843"/>
        <w:gridCol w:w="142"/>
        <w:gridCol w:w="141"/>
        <w:gridCol w:w="284"/>
        <w:gridCol w:w="567"/>
        <w:gridCol w:w="378"/>
        <w:gridCol w:w="712"/>
        <w:gridCol w:w="327"/>
        <w:gridCol w:w="473"/>
        <w:gridCol w:w="1516"/>
      </w:tblGrid>
      <w:tr w:rsidR="000F5718" w14:paraId="69554475" w14:textId="77777777">
        <w:trPr>
          <w:cantSplit/>
        </w:trPr>
        <w:tc>
          <w:tcPr>
            <w:tcW w:w="6950" w:type="dxa"/>
            <w:gridSpan w:val="11"/>
          </w:tcPr>
          <w:p w14:paraId="36580219" w14:textId="77777777" w:rsidR="00F43DF6" w:rsidRDefault="00F43DF6">
            <w:pPr>
              <w:pStyle w:val="yTableNAm"/>
            </w:pPr>
            <w:r>
              <w:rPr>
                <w:b/>
              </w:rPr>
              <w:t>1.</w:t>
            </w:r>
            <w:r>
              <w:rPr>
                <w:b/>
              </w:rPr>
              <w:tab/>
              <w:t>Retirement Village</w:t>
            </w:r>
          </w:p>
        </w:tc>
      </w:tr>
      <w:tr w:rsidR="000F5718" w14:paraId="67979727" w14:textId="77777777">
        <w:trPr>
          <w:cantSplit/>
        </w:trPr>
        <w:tc>
          <w:tcPr>
            <w:tcW w:w="567" w:type="dxa"/>
          </w:tcPr>
          <w:p w14:paraId="0730325F" w14:textId="77777777" w:rsidR="00F43DF6" w:rsidRDefault="00F43DF6">
            <w:pPr>
              <w:pStyle w:val="yTableNAm"/>
            </w:pPr>
            <w:r>
              <w:t>A</w:t>
            </w:r>
          </w:p>
        </w:tc>
        <w:tc>
          <w:tcPr>
            <w:tcW w:w="2977" w:type="dxa"/>
            <w:gridSpan w:val="5"/>
          </w:tcPr>
          <w:p w14:paraId="5F090F45" w14:textId="77777777" w:rsidR="00F43DF6" w:rsidRDefault="00F43DF6">
            <w:pPr>
              <w:pStyle w:val="yTableNAm"/>
            </w:pPr>
            <w:r>
              <w:t>Name of the retirement village</w:t>
            </w:r>
          </w:p>
        </w:tc>
        <w:tc>
          <w:tcPr>
            <w:tcW w:w="3406" w:type="dxa"/>
            <w:gridSpan w:val="5"/>
          </w:tcPr>
          <w:p w14:paraId="799BC313" w14:textId="77777777" w:rsidR="00F43DF6" w:rsidRDefault="00F43DF6">
            <w:pPr>
              <w:pStyle w:val="yTableNAm"/>
              <w:tabs>
                <w:tab w:val="right" w:leader="dot" w:pos="3030"/>
              </w:tabs>
            </w:pPr>
            <w:r>
              <w:t xml:space="preserve">Name: </w:t>
            </w:r>
            <w:r>
              <w:tab/>
            </w:r>
          </w:p>
        </w:tc>
      </w:tr>
      <w:tr w:rsidR="000F5718" w14:paraId="17B478E6" w14:textId="77777777">
        <w:trPr>
          <w:cantSplit/>
        </w:trPr>
        <w:tc>
          <w:tcPr>
            <w:tcW w:w="567" w:type="dxa"/>
          </w:tcPr>
          <w:p w14:paraId="3D8E98B2" w14:textId="77777777" w:rsidR="00F43DF6" w:rsidRDefault="00F43DF6">
            <w:pPr>
              <w:pStyle w:val="yTableNAm"/>
            </w:pPr>
            <w:r>
              <w:t>B</w:t>
            </w:r>
          </w:p>
        </w:tc>
        <w:tc>
          <w:tcPr>
            <w:tcW w:w="2977" w:type="dxa"/>
            <w:gridSpan w:val="5"/>
          </w:tcPr>
          <w:p w14:paraId="2284C33A" w14:textId="77777777" w:rsidR="00F43DF6" w:rsidRDefault="00F43DF6">
            <w:pPr>
              <w:pStyle w:val="yTableNAm"/>
            </w:pPr>
            <w:r>
              <w:t>Address of the retirement village</w:t>
            </w:r>
          </w:p>
        </w:tc>
        <w:tc>
          <w:tcPr>
            <w:tcW w:w="3406" w:type="dxa"/>
            <w:gridSpan w:val="5"/>
          </w:tcPr>
          <w:p w14:paraId="5A424463" w14:textId="77777777" w:rsidR="00F43DF6" w:rsidRDefault="00F43DF6">
            <w:pPr>
              <w:pStyle w:val="yTableNAm"/>
              <w:tabs>
                <w:tab w:val="right" w:leader="dot" w:pos="3030"/>
              </w:tabs>
            </w:pPr>
            <w:r>
              <w:t xml:space="preserve">Address: </w:t>
            </w:r>
            <w:r>
              <w:tab/>
            </w:r>
          </w:p>
          <w:p w14:paraId="3B466C45" w14:textId="77777777" w:rsidR="00F43DF6" w:rsidRDefault="00F43DF6">
            <w:pPr>
              <w:pStyle w:val="yTableNAm"/>
              <w:tabs>
                <w:tab w:val="clear" w:pos="567"/>
                <w:tab w:val="right" w:leader="dot" w:pos="3030"/>
              </w:tabs>
            </w:pPr>
            <w:r>
              <w:tab/>
            </w:r>
          </w:p>
        </w:tc>
      </w:tr>
      <w:tr w:rsidR="000F5718" w14:paraId="7EB0C507" w14:textId="77777777">
        <w:trPr>
          <w:cantSplit/>
        </w:trPr>
        <w:tc>
          <w:tcPr>
            <w:tcW w:w="567" w:type="dxa"/>
          </w:tcPr>
          <w:p w14:paraId="018EBD44" w14:textId="77777777" w:rsidR="00F43DF6" w:rsidRDefault="00F43DF6">
            <w:pPr>
              <w:pStyle w:val="yTableNAm"/>
            </w:pPr>
            <w:r>
              <w:t>C</w:t>
            </w:r>
          </w:p>
        </w:tc>
        <w:tc>
          <w:tcPr>
            <w:tcW w:w="2977" w:type="dxa"/>
            <w:gridSpan w:val="5"/>
          </w:tcPr>
          <w:p w14:paraId="5BFF8589" w14:textId="77777777" w:rsidR="00F43DF6" w:rsidRDefault="00F43DF6">
            <w:pPr>
              <w:pStyle w:val="yTableNAm"/>
            </w:pPr>
            <w:r>
              <w:t>Has this village commenced operation?</w:t>
            </w:r>
          </w:p>
        </w:tc>
        <w:tc>
          <w:tcPr>
            <w:tcW w:w="3406" w:type="dxa"/>
            <w:gridSpan w:val="5"/>
          </w:tcPr>
          <w:p w14:paraId="74B2BC93" w14:textId="77777777" w:rsidR="00F43DF6" w:rsidRDefault="00F43DF6">
            <w:pPr>
              <w:pStyle w:val="yTableNAm"/>
            </w:pPr>
            <w:r>
              <w:rPr>
                <w:sz w:val="28"/>
                <w:szCs w:val="28"/>
              </w:rPr>
              <w:sym w:font="Wingdings 2" w:char="F0A3"/>
            </w:r>
            <w:r>
              <w:tab/>
              <w:t>Yes</w:t>
            </w:r>
          </w:p>
          <w:p w14:paraId="07F9369C" w14:textId="77777777" w:rsidR="00F43DF6" w:rsidRDefault="00F43DF6">
            <w:pPr>
              <w:pStyle w:val="yTableNAm"/>
            </w:pPr>
            <w:r>
              <w:rPr>
                <w:sz w:val="28"/>
                <w:szCs w:val="28"/>
              </w:rPr>
              <w:sym w:font="Wingdings 2" w:char="F0A3"/>
            </w:r>
            <w:r>
              <w:tab/>
              <w:t>No</w:t>
            </w:r>
          </w:p>
        </w:tc>
      </w:tr>
      <w:tr w:rsidR="000F5718" w14:paraId="7814D418" w14:textId="77777777">
        <w:trPr>
          <w:cantSplit/>
        </w:trPr>
        <w:tc>
          <w:tcPr>
            <w:tcW w:w="567" w:type="dxa"/>
          </w:tcPr>
          <w:p w14:paraId="5E838CE3" w14:textId="77777777" w:rsidR="00F43DF6" w:rsidRDefault="00F43DF6">
            <w:pPr>
              <w:pStyle w:val="yTableNAm"/>
            </w:pPr>
            <w:r>
              <w:t>D</w:t>
            </w:r>
          </w:p>
        </w:tc>
        <w:tc>
          <w:tcPr>
            <w:tcW w:w="2977" w:type="dxa"/>
            <w:gridSpan w:val="5"/>
          </w:tcPr>
          <w:p w14:paraId="77C0B74E" w14:textId="77777777" w:rsidR="00F43DF6" w:rsidRDefault="00F43DF6">
            <w:pPr>
              <w:pStyle w:val="yTableNAm"/>
            </w:pPr>
            <w:r>
              <w:t>In which year was this village first constructed?</w:t>
            </w:r>
          </w:p>
          <w:p w14:paraId="3745192F" w14:textId="77777777" w:rsidR="00F43DF6" w:rsidRDefault="00F43DF6">
            <w:pPr>
              <w:pStyle w:val="yTableNAm"/>
            </w:pPr>
            <w:r>
              <w:t xml:space="preserve">Construction of subsequent completed </w:t>
            </w:r>
            <w:r>
              <w:rPr>
                <w:szCs w:val="22"/>
              </w:rPr>
              <w:t>stages:</w:t>
            </w:r>
          </w:p>
          <w:p w14:paraId="70E3DEA3" w14:textId="77777777" w:rsidR="00F43DF6" w:rsidRDefault="00F43DF6">
            <w:pPr>
              <w:pStyle w:val="yTableNAm"/>
            </w:pPr>
          </w:p>
          <w:p w14:paraId="70E106C0" w14:textId="77777777" w:rsidR="00F43DF6" w:rsidRDefault="00F43DF6">
            <w:pPr>
              <w:pStyle w:val="yTableNAm"/>
            </w:pPr>
          </w:p>
          <w:p w14:paraId="03CCF78E" w14:textId="77777777" w:rsidR="00F43DF6" w:rsidRDefault="00F43DF6">
            <w:pPr>
              <w:pStyle w:val="yTableNAm"/>
            </w:pPr>
            <w:r>
              <w:br/>
              <w:t>If the construction of the village is still to be completed, provide estimated completion dates for each stage still to be constructed:</w:t>
            </w:r>
          </w:p>
        </w:tc>
        <w:tc>
          <w:tcPr>
            <w:tcW w:w="3406" w:type="dxa"/>
            <w:gridSpan w:val="5"/>
          </w:tcPr>
          <w:p w14:paraId="6941A32D" w14:textId="77777777" w:rsidR="00F43DF6" w:rsidRDefault="00F43DF6">
            <w:pPr>
              <w:pStyle w:val="yTableNAm"/>
            </w:pPr>
            <w:r>
              <w:t xml:space="preserve">Construction of the first stage was completed in …………… </w:t>
            </w:r>
            <w:r>
              <w:rPr>
                <w:i/>
              </w:rPr>
              <w:t>[year]</w:t>
            </w:r>
          </w:p>
          <w:p w14:paraId="161DF614" w14:textId="77777777" w:rsidR="00F43DF6" w:rsidRDefault="00F43DF6">
            <w:pPr>
              <w:pStyle w:val="yTableNAm"/>
            </w:pPr>
            <w:r>
              <w:rPr>
                <w:i/>
              </w:rPr>
              <w:t>[Insert stage number(s) and year(s) of completion]</w:t>
            </w:r>
          </w:p>
          <w:p w14:paraId="167612FE" w14:textId="77777777" w:rsidR="00F43DF6" w:rsidRDefault="00F43DF6">
            <w:pPr>
              <w:pStyle w:val="yTableNAm"/>
              <w:tabs>
                <w:tab w:val="clear" w:pos="567"/>
                <w:tab w:val="right" w:leader="dot" w:pos="3030"/>
              </w:tabs>
            </w:pPr>
            <w:r>
              <w:tab/>
            </w:r>
          </w:p>
          <w:p w14:paraId="4AC356D1" w14:textId="77777777" w:rsidR="00F43DF6" w:rsidRDefault="00F43DF6">
            <w:pPr>
              <w:pStyle w:val="yTableNAm"/>
              <w:tabs>
                <w:tab w:val="clear" w:pos="567"/>
                <w:tab w:val="right" w:leader="dot" w:pos="3030"/>
              </w:tabs>
            </w:pPr>
            <w:r>
              <w:tab/>
            </w:r>
          </w:p>
          <w:p w14:paraId="42E660C6" w14:textId="77777777" w:rsidR="00F43DF6" w:rsidRDefault="00F43DF6">
            <w:pPr>
              <w:pStyle w:val="yTableNAm"/>
              <w:rPr>
                <w:i/>
              </w:rPr>
            </w:pPr>
            <w:r>
              <w:rPr>
                <w:i/>
              </w:rPr>
              <w:br/>
              <w:t>[Insert stage number(s) and estimated date(s) for completion]</w:t>
            </w:r>
          </w:p>
          <w:p w14:paraId="1B1B6566" w14:textId="77777777" w:rsidR="00F43DF6" w:rsidRDefault="00F43DF6">
            <w:pPr>
              <w:pStyle w:val="yTableNAm"/>
              <w:tabs>
                <w:tab w:val="clear" w:pos="567"/>
                <w:tab w:val="right" w:leader="dot" w:pos="3030"/>
              </w:tabs>
            </w:pPr>
            <w:r>
              <w:tab/>
            </w:r>
          </w:p>
          <w:p w14:paraId="050DA8E4" w14:textId="77777777" w:rsidR="00F43DF6" w:rsidRDefault="00F43DF6">
            <w:pPr>
              <w:pStyle w:val="yTableNAm"/>
              <w:tabs>
                <w:tab w:val="clear" w:pos="567"/>
                <w:tab w:val="right" w:leader="dot" w:pos="3030"/>
              </w:tabs>
            </w:pPr>
            <w:r>
              <w:tab/>
            </w:r>
          </w:p>
        </w:tc>
      </w:tr>
      <w:tr w:rsidR="000F5718" w14:paraId="543E4266" w14:textId="77777777">
        <w:trPr>
          <w:cantSplit/>
        </w:trPr>
        <w:tc>
          <w:tcPr>
            <w:tcW w:w="567" w:type="dxa"/>
          </w:tcPr>
          <w:p w14:paraId="52198F6F" w14:textId="77777777" w:rsidR="00F43DF6" w:rsidRDefault="00F43DF6">
            <w:pPr>
              <w:pStyle w:val="yTableNAm"/>
            </w:pPr>
            <w:r>
              <w:lastRenderedPageBreak/>
              <w:t>E</w:t>
            </w:r>
          </w:p>
        </w:tc>
        <w:tc>
          <w:tcPr>
            <w:tcW w:w="2977" w:type="dxa"/>
            <w:gridSpan w:val="5"/>
          </w:tcPr>
          <w:p w14:paraId="39A072C3" w14:textId="77777777" w:rsidR="00F43DF6" w:rsidRDefault="00F43DF6">
            <w:pPr>
              <w:pStyle w:val="yTableNAm"/>
            </w:pPr>
            <w:r>
              <w:rPr>
                <w:b/>
              </w:rPr>
              <w:t>Aged care facility</w:t>
            </w:r>
          </w:p>
          <w:p w14:paraId="5B5F69B8" w14:textId="77777777" w:rsidR="00F43DF6" w:rsidRDefault="00F43DF6">
            <w:pPr>
              <w:pStyle w:val="yTableNAm"/>
            </w:pPr>
            <w:r>
              <w:t>Is there an aged care facility adjacent to the village?</w:t>
            </w:r>
          </w:p>
        </w:tc>
        <w:tc>
          <w:tcPr>
            <w:tcW w:w="3406" w:type="dxa"/>
            <w:gridSpan w:val="5"/>
          </w:tcPr>
          <w:p w14:paraId="7667B199" w14:textId="77777777" w:rsidR="00F43DF6" w:rsidRDefault="00F43DF6">
            <w:pPr>
              <w:pStyle w:val="yTableNAm"/>
            </w:pPr>
          </w:p>
          <w:p w14:paraId="03154128" w14:textId="77777777" w:rsidR="00F43DF6" w:rsidRDefault="00F43DF6">
            <w:pPr>
              <w:pStyle w:val="yTableNAm"/>
            </w:pPr>
            <w:r>
              <w:rPr>
                <w:sz w:val="28"/>
                <w:szCs w:val="28"/>
              </w:rPr>
              <w:sym w:font="Wingdings 2" w:char="F0A3"/>
            </w:r>
            <w:r>
              <w:tab/>
              <w:t>Yes</w:t>
            </w:r>
          </w:p>
          <w:p w14:paraId="617157B2" w14:textId="77777777" w:rsidR="00F43DF6" w:rsidRDefault="00F43DF6">
            <w:pPr>
              <w:pStyle w:val="yTableNAm"/>
            </w:pPr>
            <w:r>
              <w:rPr>
                <w:sz w:val="28"/>
                <w:szCs w:val="28"/>
              </w:rPr>
              <w:sym w:font="Wingdings 2" w:char="F0A3"/>
            </w:r>
            <w:r>
              <w:tab/>
              <w:t>No</w:t>
            </w:r>
          </w:p>
        </w:tc>
      </w:tr>
      <w:tr w:rsidR="000F5718" w14:paraId="7BCA2674" w14:textId="77777777">
        <w:trPr>
          <w:cantSplit/>
        </w:trPr>
        <w:tc>
          <w:tcPr>
            <w:tcW w:w="6950" w:type="dxa"/>
            <w:gridSpan w:val="11"/>
          </w:tcPr>
          <w:p w14:paraId="738621C3" w14:textId="77777777" w:rsidR="00F43DF6" w:rsidRDefault="00F43DF6">
            <w:pPr>
              <w:pStyle w:val="yTableNAm"/>
            </w:pPr>
            <w:r>
              <w:rPr>
                <w:b/>
              </w:rPr>
              <w:t>Important notice to prospective residents:</w:t>
            </w:r>
            <w:r>
              <w:t xml:space="preserve"> The administering body cannot guarantee a resident a place in an aged care facility. To enter an aged care facility, a resident must be assessed as eligible through an aged care assessment in accordance with the </w:t>
            </w:r>
            <w:r>
              <w:rPr>
                <w:i/>
              </w:rPr>
              <w:t>Aged Care Act 1997</w:t>
            </w:r>
            <w:r>
              <w:t xml:space="preserve"> (Commonwealth).</w:t>
            </w:r>
          </w:p>
        </w:tc>
      </w:tr>
      <w:tr w:rsidR="000F5718" w14:paraId="4180F133" w14:textId="77777777">
        <w:trPr>
          <w:cantSplit/>
        </w:trPr>
        <w:tc>
          <w:tcPr>
            <w:tcW w:w="6950" w:type="dxa"/>
            <w:gridSpan w:val="11"/>
          </w:tcPr>
          <w:p w14:paraId="153230A5" w14:textId="77777777" w:rsidR="00F43DF6" w:rsidRDefault="00F43DF6">
            <w:pPr>
              <w:pStyle w:val="yTableNAm"/>
            </w:pPr>
            <w:r>
              <w:rPr>
                <w:b/>
              </w:rPr>
              <w:t>2.</w:t>
            </w:r>
            <w:r>
              <w:rPr>
                <w:b/>
              </w:rPr>
              <w:tab/>
            </w:r>
            <w:r>
              <w:rPr>
                <w:b/>
                <w:szCs w:val="22"/>
              </w:rPr>
              <w:t>Owner/administering body/management of the retirement village</w:t>
            </w:r>
          </w:p>
        </w:tc>
      </w:tr>
      <w:tr w:rsidR="000F5718" w14:paraId="69EB274A" w14:textId="77777777">
        <w:trPr>
          <w:cantSplit/>
        </w:trPr>
        <w:tc>
          <w:tcPr>
            <w:tcW w:w="567" w:type="dxa"/>
          </w:tcPr>
          <w:p w14:paraId="0AB20168" w14:textId="77777777" w:rsidR="00F43DF6" w:rsidRDefault="00F43DF6">
            <w:pPr>
              <w:pStyle w:val="yTableNAm"/>
            </w:pPr>
            <w:r>
              <w:t>A</w:t>
            </w:r>
          </w:p>
        </w:tc>
        <w:tc>
          <w:tcPr>
            <w:tcW w:w="2977" w:type="dxa"/>
            <w:gridSpan w:val="5"/>
          </w:tcPr>
          <w:p w14:paraId="69EC9805" w14:textId="77777777" w:rsidR="00F43DF6" w:rsidRDefault="00F43DF6">
            <w:pPr>
              <w:pStyle w:val="yTableNAm"/>
            </w:pPr>
            <w:r>
              <w:rPr>
                <w:b/>
              </w:rPr>
              <w:t>Owner:</w:t>
            </w:r>
            <w:r>
              <w:t xml:space="preserve"> details of the owner of the land on which the retirement village facilities are located (individual, company or organisation).</w:t>
            </w:r>
          </w:p>
        </w:tc>
        <w:tc>
          <w:tcPr>
            <w:tcW w:w="3406" w:type="dxa"/>
            <w:gridSpan w:val="5"/>
          </w:tcPr>
          <w:p w14:paraId="3490DC39" w14:textId="77777777" w:rsidR="00F43DF6" w:rsidRDefault="00F43DF6">
            <w:pPr>
              <w:pStyle w:val="yTableNAm"/>
              <w:tabs>
                <w:tab w:val="right" w:leader="dot" w:pos="3051"/>
              </w:tabs>
            </w:pPr>
            <w:r>
              <w:t xml:space="preserve">Name: </w:t>
            </w:r>
            <w:r>
              <w:tab/>
            </w:r>
          </w:p>
          <w:p w14:paraId="345D3978" w14:textId="77777777" w:rsidR="00F43DF6" w:rsidRDefault="00F43DF6">
            <w:pPr>
              <w:pStyle w:val="yTableNAm"/>
              <w:tabs>
                <w:tab w:val="right" w:leader="dot" w:pos="3051"/>
              </w:tabs>
            </w:pPr>
            <w:r>
              <w:t xml:space="preserve">ABN: </w:t>
            </w:r>
            <w:r>
              <w:tab/>
            </w:r>
          </w:p>
          <w:p w14:paraId="7772845C" w14:textId="77777777" w:rsidR="00F43DF6" w:rsidRDefault="00F43DF6">
            <w:pPr>
              <w:pStyle w:val="yTableNAm"/>
              <w:tabs>
                <w:tab w:val="right" w:leader="dot" w:pos="3051"/>
              </w:tabs>
            </w:pPr>
            <w:r>
              <w:t xml:space="preserve">Address: </w:t>
            </w:r>
            <w:r>
              <w:tab/>
            </w:r>
          </w:p>
          <w:p w14:paraId="7F4CC078" w14:textId="77777777" w:rsidR="00F43DF6" w:rsidRDefault="00F43DF6">
            <w:pPr>
              <w:pStyle w:val="yTableNAm"/>
              <w:tabs>
                <w:tab w:val="clear" w:pos="567"/>
                <w:tab w:val="right" w:leader="dot" w:pos="3030"/>
              </w:tabs>
            </w:pPr>
            <w:r>
              <w:tab/>
            </w:r>
          </w:p>
          <w:p w14:paraId="3E80AFF5" w14:textId="77777777" w:rsidR="00F43DF6" w:rsidRDefault="00F43DF6">
            <w:pPr>
              <w:pStyle w:val="yTableNAm"/>
              <w:tabs>
                <w:tab w:val="right" w:leader="dot" w:pos="3051"/>
              </w:tabs>
            </w:pPr>
            <w:r>
              <w:t xml:space="preserve">Tel. number(s): </w:t>
            </w:r>
            <w:r>
              <w:tab/>
            </w:r>
          </w:p>
        </w:tc>
      </w:tr>
      <w:tr w:rsidR="000F5718" w14:paraId="385A1CF3" w14:textId="77777777">
        <w:trPr>
          <w:cantSplit/>
        </w:trPr>
        <w:tc>
          <w:tcPr>
            <w:tcW w:w="567" w:type="dxa"/>
          </w:tcPr>
          <w:p w14:paraId="7D4F2130" w14:textId="77777777" w:rsidR="00F43DF6" w:rsidRDefault="00F43DF6">
            <w:pPr>
              <w:pStyle w:val="yTableNAm"/>
            </w:pPr>
            <w:r>
              <w:t>B</w:t>
            </w:r>
          </w:p>
        </w:tc>
        <w:tc>
          <w:tcPr>
            <w:tcW w:w="2977" w:type="dxa"/>
            <w:gridSpan w:val="5"/>
          </w:tcPr>
          <w:p w14:paraId="5FB93070" w14:textId="77777777" w:rsidR="00F43DF6" w:rsidRDefault="00F43DF6">
            <w:pPr>
              <w:pStyle w:val="yTableNAm"/>
            </w:pPr>
            <w:r>
              <w:rPr>
                <w:b/>
              </w:rPr>
              <w:t>Administering body:</w:t>
            </w:r>
            <w:r>
              <w:t xml:space="preserve"> if the village is administered by a person or entity other than the owner of the land, the details of that individual, company or organisation.</w:t>
            </w:r>
          </w:p>
        </w:tc>
        <w:tc>
          <w:tcPr>
            <w:tcW w:w="3406" w:type="dxa"/>
            <w:gridSpan w:val="5"/>
          </w:tcPr>
          <w:p w14:paraId="5E841838" w14:textId="77777777" w:rsidR="00F43DF6" w:rsidRDefault="00F43DF6">
            <w:pPr>
              <w:pStyle w:val="yTableNAm"/>
              <w:tabs>
                <w:tab w:val="right" w:leader="dot" w:pos="3051"/>
              </w:tabs>
            </w:pPr>
            <w:r>
              <w:t xml:space="preserve">Name: </w:t>
            </w:r>
            <w:r>
              <w:tab/>
            </w:r>
          </w:p>
          <w:p w14:paraId="0CA20CE4" w14:textId="77777777" w:rsidR="00F43DF6" w:rsidRDefault="00F43DF6">
            <w:pPr>
              <w:pStyle w:val="yTableNAm"/>
              <w:tabs>
                <w:tab w:val="right" w:leader="dot" w:pos="3051"/>
              </w:tabs>
            </w:pPr>
            <w:r>
              <w:t xml:space="preserve">ABN: </w:t>
            </w:r>
            <w:r>
              <w:tab/>
            </w:r>
          </w:p>
          <w:p w14:paraId="3FD53390" w14:textId="77777777" w:rsidR="00F43DF6" w:rsidRDefault="00F43DF6">
            <w:pPr>
              <w:pStyle w:val="yTableNAm"/>
              <w:tabs>
                <w:tab w:val="right" w:leader="dot" w:pos="3051"/>
              </w:tabs>
            </w:pPr>
            <w:r>
              <w:t xml:space="preserve">Address: </w:t>
            </w:r>
            <w:r>
              <w:tab/>
            </w:r>
          </w:p>
          <w:p w14:paraId="7127DFA5" w14:textId="77777777" w:rsidR="00F43DF6" w:rsidRDefault="00F43DF6">
            <w:pPr>
              <w:pStyle w:val="yTableNAm"/>
              <w:tabs>
                <w:tab w:val="clear" w:pos="567"/>
                <w:tab w:val="right" w:leader="dot" w:pos="3030"/>
              </w:tabs>
            </w:pPr>
            <w:r>
              <w:tab/>
            </w:r>
          </w:p>
          <w:p w14:paraId="21BBAFF5" w14:textId="77777777" w:rsidR="00F43DF6" w:rsidRDefault="00F43DF6">
            <w:pPr>
              <w:pStyle w:val="yTableNAm"/>
              <w:tabs>
                <w:tab w:val="right" w:leader="dot" w:pos="3051"/>
              </w:tabs>
            </w:pPr>
            <w:r>
              <w:t xml:space="preserve">Tel. number(s): </w:t>
            </w:r>
            <w:r>
              <w:tab/>
            </w:r>
          </w:p>
        </w:tc>
      </w:tr>
      <w:tr w:rsidR="000F5718" w14:paraId="191CC50A" w14:textId="77777777">
        <w:trPr>
          <w:cantSplit/>
        </w:trPr>
        <w:tc>
          <w:tcPr>
            <w:tcW w:w="567" w:type="dxa"/>
          </w:tcPr>
          <w:p w14:paraId="74157309" w14:textId="77777777" w:rsidR="00F43DF6" w:rsidRDefault="00F43DF6">
            <w:pPr>
              <w:pStyle w:val="yTableNAm"/>
            </w:pPr>
            <w:r>
              <w:lastRenderedPageBreak/>
              <w:t>C</w:t>
            </w:r>
          </w:p>
        </w:tc>
        <w:tc>
          <w:tcPr>
            <w:tcW w:w="2977" w:type="dxa"/>
            <w:gridSpan w:val="5"/>
          </w:tcPr>
          <w:p w14:paraId="75EB1B86" w14:textId="77777777" w:rsidR="00F43DF6" w:rsidRDefault="00F43DF6">
            <w:pPr>
              <w:pStyle w:val="yTableNAm"/>
            </w:pPr>
            <w:r>
              <w:rPr>
                <w:b/>
              </w:rPr>
              <w:t>Management representative:</w:t>
            </w:r>
          </w:p>
          <w:p w14:paraId="578BDC3D" w14:textId="77777777" w:rsidR="00F43DF6" w:rsidRDefault="00F43DF6">
            <w:pPr>
              <w:pStyle w:val="yTableNAm"/>
            </w:pPr>
            <w:r>
              <w:t>Is there a management representative available to residents?</w:t>
            </w:r>
          </w:p>
          <w:p w14:paraId="2B8CF40B" w14:textId="77777777" w:rsidR="00F43DF6" w:rsidRDefault="00F43DF6">
            <w:pPr>
              <w:pStyle w:val="yTableNAm"/>
            </w:pPr>
            <w:r>
              <w:rPr>
                <w:sz w:val="28"/>
                <w:szCs w:val="28"/>
              </w:rPr>
              <w:sym w:font="Wingdings 2" w:char="F0A3"/>
            </w:r>
            <w:r>
              <w:tab/>
              <w:t>Yes</w:t>
            </w:r>
          </w:p>
          <w:p w14:paraId="597B0257" w14:textId="77777777" w:rsidR="00F43DF6" w:rsidRDefault="00F43DF6">
            <w:pPr>
              <w:pStyle w:val="yTableNAm"/>
              <w:tabs>
                <w:tab w:val="left" w:pos="1032"/>
              </w:tabs>
              <w:ind w:left="1026" w:hanging="1026"/>
            </w:pPr>
            <w:r>
              <w:tab/>
            </w:r>
            <w:r>
              <w:rPr>
                <w:sz w:val="28"/>
                <w:szCs w:val="28"/>
              </w:rPr>
              <w:sym w:font="Wingdings 2" w:char="F0A3"/>
            </w:r>
            <w:r>
              <w:tab/>
              <w:t>Located onsite at the village</w:t>
            </w:r>
          </w:p>
          <w:p w14:paraId="5F15B439" w14:textId="77777777" w:rsidR="00F43DF6" w:rsidRDefault="00F43DF6">
            <w:pPr>
              <w:pStyle w:val="yTableNAm"/>
              <w:tabs>
                <w:tab w:val="left" w:pos="1032"/>
              </w:tabs>
              <w:ind w:left="1026" w:hanging="1026"/>
            </w:pPr>
            <w:r>
              <w:tab/>
            </w:r>
            <w:r>
              <w:rPr>
                <w:sz w:val="28"/>
                <w:szCs w:val="28"/>
              </w:rPr>
              <w:sym w:font="Wingdings 2" w:char="F0A3"/>
            </w:r>
            <w:r>
              <w:tab/>
              <w:t>Located offsite</w:t>
            </w:r>
          </w:p>
          <w:p w14:paraId="5EAFC8C5" w14:textId="77777777" w:rsidR="00F43DF6" w:rsidRDefault="00F43DF6">
            <w:pPr>
              <w:pStyle w:val="yTableNAm"/>
            </w:pPr>
            <w:r>
              <w:rPr>
                <w:sz w:val="28"/>
                <w:szCs w:val="28"/>
              </w:rPr>
              <w:sym w:font="Wingdings 2" w:char="F0A3"/>
            </w:r>
            <w:r>
              <w:tab/>
              <w:t>No</w:t>
            </w:r>
          </w:p>
        </w:tc>
        <w:tc>
          <w:tcPr>
            <w:tcW w:w="3406" w:type="dxa"/>
            <w:gridSpan w:val="5"/>
          </w:tcPr>
          <w:p w14:paraId="18B61425" w14:textId="77777777" w:rsidR="00F43DF6" w:rsidRDefault="00F43DF6">
            <w:pPr>
              <w:pStyle w:val="yTableNAm"/>
            </w:pPr>
            <w:r>
              <w:rPr>
                <w:i/>
              </w:rPr>
              <w:t xml:space="preserve">If yes, provide details of when the manager is available onsite and how the manager can be contacted when not onsite including before, during and after working hours: </w:t>
            </w:r>
          </w:p>
          <w:p w14:paraId="1C2F9C78" w14:textId="77777777" w:rsidR="00F43DF6" w:rsidRDefault="00F43DF6">
            <w:pPr>
              <w:pStyle w:val="yTableNAm"/>
              <w:tabs>
                <w:tab w:val="clear" w:pos="567"/>
                <w:tab w:val="right" w:leader="dot" w:pos="3030"/>
              </w:tabs>
            </w:pPr>
            <w:r>
              <w:tab/>
            </w:r>
          </w:p>
          <w:p w14:paraId="699276F1" w14:textId="77777777" w:rsidR="00F43DF6" w:rsidRDefault="00F43DF6">
            <w:pPr>
              <w:pStyle w:val="yTableNAm"/>
              <w:tabs>
                <w:tab w:val="clear" w:pos="567"/>
                <w:tab w:val="right" w:leader="dot" w:pos="3030"/>
              </w:tabs>
            </w:pPr>
            <w:r>
              <w:tab/>
            </w:r>
          </w:p>
          <w:p w14:paraId="32E9E31A" w14:textId="77777777" w:rsidR="00F43DF6" w:rsidRDefault="00F43DF6">
            <w:pPr>
              <w:pStyle w:val="yTableNAm"/>
              <w:tabs>
                <w:tab w:val="clear" w:pos="567"/>
                <w:tab w:val="right" w:leader="dot" w:pos="3030"/>
              </w:tabs>
            </w:pPr>
            <w:r>
              <w:tab/>
            </w:r>
          </w:p>
          <w:p w14:paraId="51BA3755" w14:textId="77777777" w:rsidR="00F43DF6" w:rsidRDefault="00F43DF6">
            <w:pPr>
              <w:pStyle w:val="yTableNAm"/>
              <w:tabs>
                <w:tab w:val="clear" w:pos="567"/>
                <w:tab w:val="right" w:leader="dot" w:pos="3030"/>
              </w:tabs>
            </w:pPr>
            <w:r>
              <w:tab/>
            </w:r>
          </w:p>
          <w:p w14:paraId="6FE99E61" w14:textId="77777777" w:rsidR="00F43DF6" w:rsidRDefault="00F43DF6">
            <w:pPr>
              <w:pStyle w:val="yTableNAm"/>
              <w:tabs>
                <w:tab w:val="right" w:leader="dot" w:pos="3051"/>
              </w:tabs>
            </w:pPr>
            <w:r>
              <w:t xml:space="preserve">Name: </w:t>
            </w:r>
            <w:r>
              <w:tab/>
            </w:r>
          </w:p>
          <w:p w14:paraId="706DDBA8" w14:textId="77777777" w:rsidR="00F43DF6" w:rsidRDefault="00F43DF6">
            <w:pPr>
              <w:pStyle w:val="yTableNAm"/>
              <w:tabs>
                <w:tab w:val="right" w:leader="dot" w:pos="3051"/>
              </w:tabs>
            </w:pPr>
            <w:r>
              <w:t xml:space="preserve">Address: </w:t>
            </w:r>
            <w:r>
              <w:tab/>
            </w:r>
          </w:p>
          <w:p w14:paraId="4190B5F1" w14:textId="77777777" w:rsidR="00F43DF6" w:rsidRDefault="00F43DF6">
            <w:pPr>
              <w:pStyle w:val="yTableNAm"/>
              <w:tabs>
                <w:tab w:val="clear" w:pos="567"/>
                <w:tab w:val="right" w:leader="dot" w:pos="3030"/>
              </w:tabs>
            </w:pPr>
            <w:r>
              <w:tab/>
            </w:r>
          </w:p>
          <w:p w14:paraId="67A0A668" w14:textId="77777777" w:rsidR="00F43DF6" w:rsidRDefault="00F43DF6">
            <w:pPr>
              <w:pStyle w:val="yTableNAm"/>
              <w:tabs>
                <w:tab w:val="right" w:leader="dot" w:pos="3051"/>
              </w:tabs>
            </w:pPr>
            <w:r>
              <w:t xml:space="preserve">Tel. number(s): </w:t>
            </w:r>
            <w:r>
              <w:tab/>
            </w:r>
          </w:p>
        </w:tc>
      </w:tr>
      <w:tr w:rsidR="000F5718" w14:paraId="7F3FC4E3" w14:textId="77777777">
        <w:trPr>
          <w:cantSplit/>
        </w:trPr>
        <w:tc>
          <w:tcPr>
            <w:tcW w:w="6950" w:type="dxa"/>
            <w:gridSpan w:val="11"/>
          </w:tcPr>
          <w:p w14:paraId="7FBFE1A0" w14:textId="77777777" w:rsidR="00F43DF6" w:rsidRDefault="00F43DF6">
            <w:pPr>
              <w:pStyle w:val="yTableNAm"/>
              <w:keepNext/>
              <w:ind w:left="562" w:hanging="562"/>
            </w:pPr>
            <w:r>
              <w:rPr>
                <w:b/>
              </w:rPr>
              <w:t>3.</w:t>
            </w:r>
            <w:r>
              <w:rPr>
                <w:b/>
              </w:rPr>
              <w:tab/>
              <w:t>Nature of residential premises (specific to the prospective resident)</w:t>
            </w:r>
          </w:p>
        </w:tc>
      </w:tr>
      <w:tr w:rsidR="000F5718" w14:paraId="06BB4F1C" w14:textId="77777777">
        <w:trPr>
          <w:cantSplit/>
        </w:trPr>
        <w:tc>
          <w:tcPr>
            <w:tcW w:w="567" w:type="dxa"/>
          </w:tcPr>
          <w:p w14:paraId="4C712BC7" w14:textId="77777777" w:rsidR="00F43DF6" w:rsidRDefault="00F43DF6">
            <w:pPr>
              <w:pStyle w:val="yTableNAm"/>
            </w:pPr>
            <w:r>
              <w:t>A</w:t>
            </w:r>
          </w:p>
        </w:tc>
        <w:tc>
          <w:tcPr>
            <w:tcW w:w="2977" w:type="dxa"/>
            <w:gridSpan w:val="5"/>
          </w:tcPr>
          <w:p w14:paraId="2CA9601D" w14:textId="77777777" w:rsidR="00F43DF6" w:rsidRDefault="00F43DF6">
            <w:pPr>
              <w:pStyle w:val="yTableNAm"/>
            </w:pPr>
            <w:r>
              <w:t>The type of residential premises is:</w:t>
            </w:r>
          </w:p>
        </w:tc>
        <w:tc>
          <w:tcPr>
            <w:tcW w:w="3406" w:type="dxa"/>
            <w:gridSpan w:val="5"/>
          </w:tcPr>
          <w:p w14:paraId="78D904CF" w14:textId="77777777" w:rsidR="00F43DF6" w:rsidRDefault="00F43DF6">
            <w:pPr>
              <w:pStyle w:val="yTableNAm"/>
            </w:pPr>
            <w:r>
              <w:rPr>
                <w:i/>
              </w:rPr>
              <w:t>Tick the type of residential premises the prospective resident proposes to occupy:</w:t>
            </w:r>
          </w:p>
          <w:p w14:paraId="389A75F5" w14:textId="77777777" w:rsidR="00F43DF6" w:rsidRDefault="00F43DF6">
            <w:pPr>
              <w:pStyle w:val="yTableNAm"/>
            </w:pPr>
            <w:r>
              <w:rPr>
                <w:sz w:val="28"/>
                <w:szCs w:val="28"/>
              </w:rPr>
              <w:sym w:font="Wingdings 2" w:char="F0A3"/>
            </w:r>
            <w:r>
              <w:tab/>
              <w:t>Bedsitter</w:t>
            </w:r>
          </w:p>
          <w:p w14:paraId="18ABFC1E" w14:textId="77777777" w:rsidR="00F43DF6" w:rsidRDefault="00F43DF6">
            <w:pPr>
              <w:pStyle w:val="yTableNAm"/>
            </w:pPr>
            <w:r>
              <w:rPr>
                <w:sz w:val="28"/>
                <w:szCs w:val="28"/>
              </w:rPr>
              <w:sym w:font="Wingdings 2" w:char="F0A3"/>
            </w:r>
            <w:r>
              <w:tab/>
              <w:t>One</w:t>
            </w:r>
            <w:r>
              <w:noBreakHyphen/>
              <w:t>bedroom</w:t>
            </w:r>
          </w:p>
          <w:p w14:paraId="18F3C2A6" w14:textId="77777777" w:rsidR="00F43DF6" w:rsidRDefault="00F43DF6">
            <w:pPr>
              <w:pStyle w:val="yTableNAm"/>
            </w:pPr>
            <w:r>
              <w:rPr>
                <w:sz w:val="28"/>
                <w:szCs w:val="28"/>
              </w:rPr>
              <w:sym w:font="Wingdings 2" w:char="F0A3"/>
            </w:r>
            <w:r>
              <w:tab/>
              <w:t>Two</w:t>
            </w:r>
            <w:r>
              <w:noBreakHyphen/>
              <w:t>bedroom</w:t>
            </w:r>
          </w:p>
          <w:p w14:paraId="5A7F132D" w14:textId="77777777" w:rsidR="00F43DF6" w:rsidRDefault="00F43DF6">
            <w:pPr>
              <w:pStyle w:val="yTableNAm"/>
            </w:pPr>
            <w:r>
              <w:rPr>
                <w:sz w:val="28"/>
                <w:szCs w:val="28"/>
              </w:rPr>
              <w:sym w:font="Wingdings 2" w:char="F0A3"/>
            </w:r>
            <w:r>
              <w:tab/>
              <w:t>Three</w:t>
            </w:r>
            <w:r>
              <w:noBreakHyphen/>
              <w:t>bedroom</w:t>
            </w:r>
          </w:p>
          <w:p w14:paraId="580F7A04" w14:textId="77777777" w:rsidR="00F43DF6" w:rsidRDefault="00F43DF6">
            <w:pPr>
              <w:pStyle w:val="yTableNAm"/>
            </w:pPr>
            <w:r>
              <w:rPr>
                <w:sz w:val="28"/>
                <w:szCs w:val="28"/>
              </w:rPr>
              <w:sym w:font="Wingdings 2" w:char="F0A3"/>
            </w:r>
            <w:r>
              <w:tab/>
              <w:t xml:space="preserve">Other </w:t>
            </w:r>
            <w:r>
              <w:rPr>
                <w:i/>
                <w:szCs w:val="22"/>
              </w:rPr>
              <w:t>[specify type]</w:t>
            </w:r>
          </w:p>
          <w:p w14:paraId="64C8CF08" w14:textId="77777777" w:rsidR="00F43DF6" w:rsidRDefault="00F43DF6">
            <w:pPr>
              <w:pStyle w:val="yTableNAm"/>
              <w:tabs>
                <w:tab w:val="right" w:leader="dot" w:pos="3051"/>
              </w:tabs>
            </w:pPr>
            <w:r>
              <w:tab/>
            </w:r>
            <w:r>
              <w:tab/>
            </w:r>
          </w:p>
        </w:tc>
      </w:tr>
      <w:tr w:rsidR="000F5718" w14:paraId="3F9551EB" w14:textId="77777777">
        <w:trPr>
          <w:cantSplit/>
          <w:trHeight w:val="5790"/>
        </w:trPr>
        <w:tc>
          <w:tcPr>
            <w:tcW w:w="567" w:type="dxa"/>
          </w:tcPr>
          <w:p w14:paraId="5AD6998C" w14:textId="77777777" w:rsidR="00F43DF6" w:rsidRDefault="00F43DF6">
            <w:pPr>
              <w:pStyle w:val="yTableNAm"/>
            </w:pPr>
            <w:r>
              <w:lastRenderedPageBreak/>
              <w:t>B</w:t>
            </w:r>
          </w:p>
        </w:tc>
        <w:tc>
          <w:tcPr>
            <w:tcW w:w="2977" w:type="dxa"/>
            <w:gridSpan w:val="5"/>
          </w:tcPr>
          <w:p w14:paraId="75CD686C" w14:textId="77777777" w:rsidR="00F43DF6" w:rsidRDefault="00F43DF6">
            <w:pPr>
              <w:pStyle w:val="yTableNAm"/>
            </w:pPr>
            <w:r>
              <w:t>The term of occupancy:</w:t>
            </w:r>
          </w:p>
        </w:tc>
        <w:tc>
          <w:tcPr>
            <w:tcW w:w="3406" w:type="dxa"/>
            <w:gridSpan w:val="5"/>
          </w:tcPr>
          <w:p w14:paraId="642BEBE5" w14:textId="77777777" w:rsidR="00F43DF6" w:rsidRDefault="00F43DF6">
            <w:pPr>
              <w:pStyle w:val="yTableNAm"/>
            </w:pPr>
            <w:r>
              <w:rPr>
                <w:i/>
              </w:rPr>
              <w:t>Tick the box that applies:</w:t>
            </w:r>
          </w:p>
          <w:p w14:paraId="0405A95B" w14:textId="77777777" w:rsidR="00F43DF6" w:rsidRDefault="00F43DF6">
            <w:pPr>
              <w:pStyle w:val="yTableNAm"/>
            </w:pPr>
            <w:r>
              <w:rPr>
                <w:sz w:val="28"/>
                <w:szCs w:val="28"/>
              </w:rPr>
              <w:sym w:font="Wingdings 2" w:char="F0A3"/>
            </w:r>
            <w:r>
              <w:rPr>
                <w:rFonts w:ascii="Arial" w:hAnsi="Arial" w:cs="Arial"/>
              </w:rPr>
              <w:tab/>
            </w:r>
            <w:r>
              <w:t>12 months</w:t>
            </w:r>
          </w:p>
          <w:p w14:paraId="683EB085" w14:textId="77777777" w:rsidR="00F43DF6" w:rsidRDefault="00F43DF6">
            <w:pPr>
              <w:pStyle w:val="yTableNAm"/>
              <w:ind w:left="574" w:hanging="574"/>
            </w:pPr>
            <w:r>
              <w:rPr>
                <w:sz w:val="28"/>
                <w:szCs w:val="28"/>
              </w:rPr>
              <w:sym w:font="Wingdings 2" w:char="F0A3"/>
            </w:r>
            <w:r>
              <w:tab/>
              <w:t xml:space="preserve">Less than 12 months </w:t>
            </w:r>
            <w:r>
              <w:rPr>
                <w:i/>
              </w:rPr>
              <w:t>[state term]</w:t>
            </w:r>
          </w:p>
          <w:p w14:paraId="4806BB74" w14:textId="77777777" w:rsidR="00F43DF6" w:rsidRDefault="00F43DF6">
            <w:pPr>
              <w:pStyle w:val="yTableNAm"/>
              <w:tabs>
                <w:tab w:val="clear" w:pos="567"/>
                <w:tab w:val="right" w:leader="dot" w:pos="3010"/>
              </w:tabs>
              <w:spacing w:before="0"/>
              <w:ind w:left="588" w:hanging="554"/>
            </w:pPr>
            <w:r>
              <w:tab/>
            </w:r>
            <w:r>
              <w:tab/>
            </w:r>
          </w:p>
          <w:p w14:paraId="45522283" w14:textId="77777777" w:rsidR="00F43DF6" w:rsidRDefault="00F43DF6">
            <w:pPr>
              <w:pStyle w:val="yTableNAm"/>
            </w:pPr>
            <w:r>
              <w:rPr>
                <w:i/>
              </w:rPr>
              <w:t xml:space="preserve">With an option at the end of the term to [tick the box that applies, if any] </w:t>
            </w:r>
            <w:r>
              <w:rPr>
                <w:rFonts w:ascii="Times New Roman Italic" w:hAnsi="Times New Roman Italic"/>
                <w:i/>
                <w:vertAlign w:val="superscript"/>
              </w:rPr>
              <w:t>1</w:t>
            </w:r>
            <w:r>
              <w:rPr>
                <w:i/>
              </w:rPr>
              <w:t>:</w:t>
            </w:r>
          </w:p>
          <w:p w14:paraId="7B02DF77" w14:textId="77777777" w:rsidR="00F43DF6" w:rsidRDefault="00F43DF6">
            <w:pPr>
              <w:pStyle w:val="yTableNAm"/>
              <w:tabs>
                <w:tab w:val="right" w:leader="dot" w:pos="3010"/>
              </w:tabs>
              <w:ind w:left="588" w:hanging="554"/>
            </w:pPr>
            <w:r>
              <w:rPr>
                <w:sz w:val="28"/>
                <w:szCs w:val="28"/>
              </w:rPr>
              <w:sym w:font="Wingdings 2" w:char="F0A3"/>
            </w:r>
            <w:r>
              <w:tab/>
              <w:t xml:space="preserve">renew the residence contract for an additional term on the same terms, except as to recurrent charges which may be varied at the end of the term </w:t>
            </w:r>
          </w:p>
          <w:p w14:paraId="3843DD4E" w14:textId="77777777" w:rsidR="00F43DF6" w:rsidRDefault="00F43DF6">
            <w:pPr>
              <w:pStyle w:val="yTableNAm"/>
              <w:tabs>
                <w:tab w:val="right" w:leader="dot" w:pos="3010"/>
              </w:tabs>
              <w:ind w:left="588" w:hanging="554"/>
            </w:pPr>
            <w:r>
              <w:rPr>
                <w:sz w:val="28"/>
                <w:szCs w:val="28"/>
              </w:rPr>
              <w:sym w:font="Wingdings 2" w:char="F0A3"/>
            </w:r>
            <w:r>
              <w:tab/>
              <w:t>move to a periodic tenancy on the same terms, except as to recurrent charges which may be varied at the end of the term</w:t>
            </w:r>
          </w:p>
          <w:p w14:paraId="1E8DC398" w14:textId="77777777" w:rsidR="00F43DF6" w:rsidRDefault="00F43DF6">
            <w:pPr>
              <w:pStyle w:val="yTableNAm"/>
              <w:tabs>
                <w:tab w:val="right" w:leader="dot" w:pos="3010"/>
              </w:tabs>
              <w:ind w:left="588" w:hanging="554"/>
            </w:pPr>
            <w:r>
              <w:rPr>
                <w:sz w:val="28"/>
                <w:szCs w:val="28"/>
              </w:rPr>
              <w:sym w:font="Wingdings 2" w:char="F0A3"/>
            </w:r>
            <w:r>
              <w:tab/>
              <w:t>enter a new fixed term residence contract on the same terms, except as to recurrent charges which may be varied at the end of the term</w:t>
            </w:r>
          </w:p>
        </w:tc>
      </w:tr>
      <w:tr w:rsidR="000F5718" w14:paraId="3803594E" w14:textId="77777777">
        <w:trPr>
          <w:cantSplit/>
        </w:trPr>
        <w:tc>
          <w:tcPr>
            <w:tcW w:w="6950" w:type="dxa"/>
            <w:gridSpan w:val="11"/>
            <w:tcBorders>
              <w:bottom w:val="single" w:sz="4" w:space="0" w:color="auto"/>
            </w:tcBorders>
          </w:tcPr>
          <w:p w14:paraId="5E748AF2" w14:textId="77777777" w:rsidR="00F43DF6" w:rsidRDefault="00F43DF6">
            <w:pPr>
              <w:pStyle w:val="yTableNAm"/>
              <w:keepNext/>
              <w:ind w:left="562" w:hanging="562"/>
            </w:pPr>
            <w:r>
              <w:rPr>
                <w:b/>
              </w:rPr>
              <w:lastRenderedPageBreak/>
              <w:t>4.</w:t>
            </w:r>
            <w:r>
              <w:rPr>
                <w:b/>
              </w:rPr>
              <w:tab/>
              <w:t>Parking amenities (specific to prospective resident’s proposed residential premises) visitors’ parking and parking for trailers, boats and caravans</w:t>
            </w:r>
          </w:p>
        </w:tc>
      </w:tr>
      <w:tr w:rsidR="000F5718" w14:paraId="6E86A2E8" w14:textId="77777777">
        <w:trPr>
          <w:cantSplit/>
        </w:trPr>
        <w:tc>
          <w:tcPr>
            <w:tcW w:w="567" w:type="dxa"/>
            <w:tcBorders>
              <w:bottom w:val="nil"/>
            </w:tcBorders>
          </w:tcPr>
          <w:p w14:paraId="7385D4AF" w14:textId="77777777" w:rsidR="00F43DF6" w:rsidRDefault="00F43DF6">
            <w:pPr>
              <w:pStyle w:val="yTableNAm"/>
            </w:pPr>
            <w:r>
              <w:t>A</w:t>
            </w:r>
          </w:p>
        </w:tc>
        <w:tc>
          <w:tcPr>
            <w:tcW w:w="2977" w:type="dxa"/>
            <w:gridSpan w:val="5"/>
            <w:tcBorders>
              <w:bottom w:val="nil"/>
            </w:tcBorders>
          </w:tcPr>
          <w:p w14:paraId="703D251F" w14:textId="77777777" w:rsidR="00F43DF6" w:rsidRDefault="00F43DF6">
            <w:pPr>
              <w:pStyle w:val="yTableNAm"/>
            </w:pPr>
            <w:r>
              <w:t>This section provides information about the garage and parking facilities that will be provided with the resident’s individual residential premises, along with details of parking for visitors, trailers, boats and caravans.</w:t>
            </w:r>
          </w:p>
        </w:tc>
        <w:tc>
          <w:tcPr>
            <w:tcW w:w="3406" w:type="dxa"/>
            <w:gridSpan w:val="5"/>
            <w:tcBorders>
              <w:bottom w:val="nil"/>
            </w:tcBorders>
          </w:tcPr>
          <w:p w14:paraId="74C617A9" w14:textId="77777777" w:rsidR="00F43DF6" w:rsidRDefault="00F43DF6">
            <w:pPr>
              <w:pStyle w:val="yTableNAm"/>
            </w:pPr>
          </w:p>
        </w:tc>
      </w:tr>
      <w:tr w:rsidR="000F5718" w14:paraId="2B5B65F1" w14:textId="77777777">
        <w:trPr>
          <w:cantSplit/>
        </w:trPr>
        <w:tc>
          <w:tcPr>
            <w:tcW w:w="567" w:type="dxa"/>
            <w:tcBorders>
              <w:top w:val="nil"/>
              <w:bottom w:val="nil"/>
            </w:tcBorders>
          </w:tcPr>
          <w:p w14:paraId="3E248981" w14:textId="77777777" w:rsidR="00F43DF6" w:rsidRDefault="00F43DF6">
            <w:pPr>
              <w:pStyle w:val="zyTableNAm"/>
            </w:pPr>
          </w:p>
        </w:tc>
        <w:tc>
          <w:tcPr>
            <w:tcW w:w="2977" w:type="dxa"/>
            <w:gridSpan w:val="5"/>
            <w:tcBorders>
              <w:top w:val="nil"/>
              <w:bottom w:val="nil"/>
            </w:tcBorders>
          </w:tcPr>
          <w:p w14:paraId="1ABBF102" w14:textId="77777777" w:rsidR="00F43DF6" w:rsidRDefault="00F43DF6">
            <w:pPr>
              <w:pStyle w:val="yTableNAm"/>
            </w:pPr>
            <w:r>
              <w:t>Will the prospective resident have a reserved garage and/or parking bay within the village?</w:t>
            </w:r>
          </w:p>
          <w:p w14:paraId="371996B8" w14:textId="77777777" w:rsidR="00F43DF6" w:rsidRDefault="00F43DF6">
            <w:pPr>
              <w:pStyle w:val="yTableNAm"/>
            </w:pPr>
            <w:r>
              <w:rPr>
                <w:sz w:val="28"/>
                <w:szCs w:val="28"/>
              </w:rPr>
              <w:sym w:font="Wingdings 2" w:char="F0A3"/>
            </w:r>
            <w:r>
              <w:tab/>
              <w:t>Yes</w:t>
            </w:r>
          </w:p>
          <w:p w14:paraId="6BB7E523" w14:textId="77777777" w:rsidR="00F43DF6" w:rsidRDefault="00F43DF6">
            <w:pPr>
              <w:pStyle w:val="yTableNAm"/>
            </w:pPr>
            <w:r>
              <w:rPr>
                <w:sz w:val="28"/>
                <w:szCs w:val="28"/>
              </w:rPr>
              <w:sym w:font="Wingdings 2" w:char="F0A3"/>
            </w:r>
            <w:r>
              <w:tab/>
              <w:t>No</w:t>
            </w:r>
          </w:p>
        </w:tc>
        <w:tc>
          <w:tcPr>
            <w:tcW w:w="3406" w:type="dxa"/>
            <w:gridSpan w:val="5"/>
            <w:tcBorders>
              <w:top w:val="nil"/>
              <w:bottom w:val="nil"/>
            </w:tcBorders>
          </w:tcPr>
          <w:p w14:paraId="08DE56D2" w14:textId="77777777" w:rsidR="00F43DF6" w:rsidRDefault="00F43DF6">
            <w:pPr>
              <w:pStyle w:val="yTableNAm"/>
            </w:pPr>
            <w:r>
              <w:rPr>
                <w:i/>
              </w:rPr>
              <w:t>If no, what are the parking arrangements?</w:t>
            </w:r>
          </w:p>
          <w:p w14:paraId="54B5675E" w14:textId="77777777" w:rsidR="00F43DF6" w:rsidRDefault="00F43DF6">
            <w:pPr>
              <w:pStyle w:val="yTableNAm"/>
              <w:tabs>
                <w:tab w:val="clear" w:pos="567"/>
                <w:tab w:val="right" w:leader="dot" w:pos="3079"/>
              </w:tabs>
            </w:pPr>
            <w:r>
              <w:br/>
            </w:r>
            <w:r>
              <w:tab/>
            </w:r>
          </w:p>
          <w:p w14:paraId="4E4B5A03" w14:textId="77777777" w:rsidR="00F43DF6" w:rsidRDefault="00F43DF6">
            <w:pPr>
              <w:pStyle w:val="yTableNAm"/>
              <w:tabs>
                <w:tab w:val="clear" w:pos="567"/>
                <w:tab w:val="right" w:leader="dot" w:pos="3079"/>
              </w:tabs>
            </w:pPr>
            <w:r>
              <w:tab/>
            </w:r>
          </w:p>
          <w:p w14:paraId="3BC90F44" w14:textId="77777777" w:rsidR="00F43DF6" w:rsidRDefault="00F43DF6">
            <w:pPr>
              <w:pStyle w:val="yTableNAm"/>
              <w:tabs>
                <w:tab w:val="clear" w:pos="567"/>
                <w:tab w:val="right" w:leader="dot" w:pos="3079"/>
              </w:tabs>
            </w:pPr>
            <w:r>
              <w:tab/>
            </w:r>
          </w:p>
        </w:tc>
      </w:tr>
      <w:tr w:rsidR="000F5718" w14:paraId="0343101B" w14:textId="77777777">
        <w:trPr>
          <w:cantSplit/>
        </w:trPr>
        <w:tc>
          <w:tcPr>
            <w:tcW w:w="567" w:type="dxa"/>
            <w:tcBorders>
              <w:top w:val="nil"/>
              <w:bottom w:val="nil"/>
            </w:tcBorders>
          </w:tcPr>
          <w:p w14:paraId="6C6297E7" w14:textId="77777777" w:rsidR="00F43DF6" w:rsidRDefault="00F43DF6">
            <w:pPr>
              <w:pStyle w:val="zyTableNAm"/>
            </w:pPr>
          </w:p>
        </w:tc>
        <w:tc>
          <w:tcPr>
            <w:tcW w:w="2977" w:type="dxa"/>
            <w:gridSpan w:val="5"/>
            <w:tcBorders>
              <w:top w:val="nil"/>
              <w:bottom w:val="nil"/>
            </w:tcBorders>
          </w:tcPr>
          <w:p w14:paraId="1D6A7274" w14:textId="77777777" w:rsidR="00F43DF6" w:rsidRDefault="00F43DF6">
            <w:pPr>
              <w:pStyle w:val="yTableNAm"/>
            </w:pPr>
            <w:r>
              <w:t>Is there an additional amount payable to the premium or through recurrent charges to access garage or parking facilities?</w:t>
            </w:r>
          </w:p>
          <w:p w14:paraId="17B59799" w14:textId="77777777" w:rsidR="00F43DF6" w:rsidRDefault="00F43DF6">
            <w:pPr>
              <w:pStyle w:val="yTableNAm"/>
              <w:ind w:left="569" w:hanging="569"/>
            </w:pPr>
            <w:r>
              <w:rPr>
                <w:sz w:val="28"/>
                <w:szCs w:val="28"/>
              </w:rPr>
              <w:sym w:font="Wingdings 2" w:char="F0A3"/>
            </w:r>
            <w:r>
              <w:tab/>
              <w:t>Yes</w:t>
            </w:r>
          </w:p>
          <w:p w14:paraId="2C8578B0" w14:textId="77777777" w:rsidR="00F43DF6" w:rsidRDefault="00F43DF6">
            <w:pPr>
              <w:pStyle w:val="yTableNAm"/>
              <w:ind w:left="569" w:hanging="569"/>
            </w:pPr>
            <w:r>
              <w:rPr>
                <w:sz w:val="28"/>
                <w:szCs w:val="28"/>
              </w:rPr>
              <w:sym w:font="Wingdings 2" w:char="F0A3"/>
            </w:r>
            <w:r>
              <w:tab/>
              <w:t>No</w:t>
            </w:r>
          </w:p>
        </w:tc>
        <w:tc>
          <w:tcPr>
            <w:tcW w:w="3406" w:type="dxa"/>
            <w:gridSpan w:val="5"/>
            <w:tcBorders>
              <w:top w:val="nil"/>
              <w:bottom w:val="nil"/>
            </w:tcBorders>
          </w:tcPr>
          <w:p w14:paraId="1773C2F2" w14:textId="77777777" w:rsidR="00F43DF6" w:rsidRDefault="00F43DF6">
            <w:pPr>
              <w:pStyle w:val="yTableNAm"/>
            </w:pPr>
            <w:r>
              <w:rPr>
                <w:i/>
              </w:rPr>
              <w:t>If yes, provide a brief explanation:</w:t>
            </w:r>
          </w:p>
          <w:p w14:paraId="4F0A6A92" w14:textId="77777777" w:rsidR="00F43DF6" w:rsidRDefault="00F43DF6">
            <w:pPr>
              <w:pStyle w:val="yTableNAm"/>
              <w:tabs>
                <w:tab w:val="clear" w:pos="567"/>
                <w:tab w:val="right" w:leader="dot" w:pos="3079"/>
              </w:tabs>
            </w:pPr>
            <w:r>
              <w:br/>
            </w:r>
            <w:r>
              <w:br/>
            </w:r>
            <w:r>
              <w:br/>
            </w:r>
            <w:r>
              <w:tab/>
            </w:r>
          </w:p>
          <w:p w14:paraId="5DA746C4" w14:textId="77777777" w:rsidR="00F43DF6" w:rsidRDefault="00F43DF6">
            <w:pPr>
              <w:pStyle w:val="yTableNAm"/>
              <w:tabs>
                <w:tab w:val="clear" w:pos="567"/>
                <w:tab w:val="right" w:leader="dot" w:pos="3079"/>
              </w:tabs>
            </w:pPr>
            <w:r>
              <w:tab/>
            </w:r>
          </w:p>
          <w:p w14:paraId="7552C456" w14:textId="77777777" w:rsidR="00F43DF6" w:rsidRDefault="00F43DF6">
            <w:pPr>
              <w:pStyle w:val="yTableNAm"/>
              <w:tabs>
                <w:tab w:val="clear" w:pos="567"/>
                <w:tab w:val="right" w:leader="dot" w:pos="3079"/>
              </w:tabs>
            </w:pPr>
            <w:r>
              <w:tab/>
            </w:r>
          </w:p>
        </w:tc>
      </w:tr>
      <w:tr w:rsidR="000F5718" w14:paraId="1E1A22C6" w14:textId="77777777">
        <w:trPr>
          <w:cantSplit/>
        </w:trPr>
        <w:tc>
          <w:tcPr>
            <w:tcW w:w="567" w:type="dxa"/>
            <w:tcBorders>
              <w:top w:val="nil"/>
              <w:bottom w:val="nil"/>
            </w:tcBorders>
          </w:tcPr>
          <w:p w14:paraId="3ECD8ED6" w14:textId="77777777" w:rsidR="00F43DF6" w:rsidRDefault="00F43DF6">
            <w:pPr>
              <w:pStyle w:val="zyTableNAm"/>
            </w:pPr>
          </w:p>
        </w:tc>
        <w:tc>
          <w:tcPr>
            <w:tcW w:w="2977" w:type="dxa"/>
            <w:gridSpan w:val="5"/>
            <w:tcBorders>
              <w:top w:val="nil"/>
              <w:bottom w:val="nil"/>
            </w:tcBorders>
          </w:tcPr>
          <w:p w14:paraId="6EED75F8" w14:textId="77777777" w:rsidR="00F43DF6" w:rsidRDefault="00F43DF6">
            <w:pPr>
              <w:pStyle w:val="yTableNAm"/>
            </w:pPr>
            <w:r>
              <w:t>Is there visitors parking available in the village?</w:t>
            </w:r>
          </w:p>
          <w:p w14:paraId="26D38DDA" w14:textId="77777777" w:rsidR="00F43DF6" w:rsidRDefault="00F43DF6">
            <w:pPr>
              <w:pStyle w:val="yTableNAm"/>
            </w:pPr>
            <w:r>
              <w:rPr>
                <w:sz w:val="28"/>
                <w:szCs w:val="28"/>
              </w:rPr>
              <w:br/>
            </w:r>
            <w:r>
              <w:rPr>
                <w:sz w:val="28"/>
                <w:szCs w:val="28"/>
              </w:rPr>
              <w:sym w:font="Wingdings 2" w:char="F0A3"/>
            </w:r>
            <w:r>
              <w:tab/>
              <w:t>Yes</w:t>
            </w:r>
          </w:p>
          <w:p w14:paraId="1CF5A742" w14:textId="77777777" w:rsidR="00F43DF6" w:rsidRDefault="00F43DF6">
            <w:pPr>
              <w:pStyle w:val="yTableNAm"/>
              <w:ind w:left="569" w:hanging="569"/>
            </w:pPr>
            <w:r>
              <w:rPr>
                <w:sz w:val="28"/>
                <w:szCs w:val="28"/>
              </w:rPr>
              <w:sym w:font="Wingdings 2" w:char="F0A3"/>
            </w:r>
            <w:r>
              <w:tab/>
              <w:t>No</w:t>
            </w:r>
          </w:p>
        </w:tc>
        <w:tc>
          <w:tcPr>
            <w:tcW w:w="3406" w:type="dxa"/>
            <w:gridSpan w:val="5"/>
            <w:tcBorders>
              <w:top w:val="nil"/>
              <w:bottom w:val="nil"/>
            </w:tcBorders>
          </w:tcPr>
          <w:p w14:paraId="171E5842" w14:textId="77777777" w:rsidR="00F43DF6" w:rsidRDefault="00F43DF6">
            <w:pPr>
              <w:pStyle w:val="yTableNAm"/>
            </w:pPr>
            <w:r>
              <w:rPr>
                <w:i/>
              </w:rPr>
              <w:t>If yes, briefly explain how much parking is available for visitors:</w:t>
            </w:r>
          </w:p>
          <w:p w14:paraId="022CA82F" w14:textId="77777777" w:rsidR="00F43DF6" w:rsidRDefault="00F43DF6">
            <w:pPr>
              <w:pStyle w:val="yTableNAm"/>
              <w:tabs>
                <w:tab w:val="clear" w:pos="567"/>
                <w:tab w:val="right" w:leader="dot" w:pos="3079"/>
              </w:tabs>
            </w:pPr>
            <w:r>
              <w:tab/>
            </w:r>
          </w:p>
          <w:p w14:paraId="063CBC24" w14:textId="77777777" w:rsidR="00F43DF6" w:rsidRDefault="00F43DF6">
            <w:pPr>
              <w:pStyle w:val="yTableNAm"/>
              <w:tabs>
                <w:tab w:val="clear" w:pos="567"/>
                <w:tab w:val="right" w:leader="dot" w:pos="3079"/>
              </w:tabs>
            </w:pPr>
            <w:r>
              <w:tab/>
            </w:r>
          </w:p>
          <w:p w14:paraId="630A52DF" w14:textId="77777777" w:rsidR="00F43DF6" w:rsidRDefault="00F43DF6">
            <w:pPr>
              <w:pStyle w:val="yTableNAm"/>
              <w:tabs>
                <w:tab w:val="clear" w:pos="567"/>
                <w:tab w:val="right" w:leader="dot" w:pos="3079"/>
              </w:tabs>
            </w:pPr>
            <w:r>
              <w:tab/>
            </w:r>
          </w:p>
        </w:tc>
      </w:tr>
      <w:tr w:rsidR="000F5718" w14:paraId="0DAC3C35" w14:textId="77777777">
        <w:trPr>
          <w:cantSplit/>
        </w:trPr>
        <w:tc>
          <w:tcPr>
            <w:tcW w:w="567" w:type="dxa"/>
            <w:tcBorders>
              <w:top w:val="nil"/>
              <w:bottom w:val="nil"/>
            </w:tcBorders>
          </w:tcPr>
          <w:p w14:paraId="6BB4D474" w14:textId="77777777" w:rsidR="00F43DF6" w:rsidRDefault="00F43DF6">
            <w:pPr>
              <w:pStyle w:val="zyTableNAm"/>
            </w:pPr>
          </w:p>
        </w:tc>
        <w:tc>
          <w:tcPr>
            <w:tcW w:w="2977" w:type="dxa"/>
            <w:gridSpan w:val="5"/>
            <w:tcBorders>
              <w:top w:val="nil"/>
              <w:bottom w:val="nil"/>
            </w:tcBorders>
          </w:tcPr>
          <w:p w14:paraId="13474DC5" w14:textId="77777777" w:rsidR="00F43DF6" w:rsidRDefault="00F43DF6">
            <w:pPr>
              <w:pStyle w:val="yTableNAm"/>
            </w:pPr>
            <w:r>
              <w:t>Is there trailer, boat and caravan parking available for the prospective resident to use?</w:t>
            </w:r>
          </w:p>
          <w:p w14:paraId="317F3A23" w14:textId="77777777" w:rsidR="00F43DF6" w:rsidRDefault="00F43DF6">
            <w:pPr>
              <w:pStyle w:val="yTableNAm"/>
              <w:ind w:left="569" w:hanging="569"/>
            </w:pPr>
            <w:r>
              <w:rPr>
                <w:sz w:val="28"/>
                <w:szCs w:val="28"/>
              </w:rPr>
              <w:sym w:font="Wingdings 2" w:char="F0A3"/>
            </w:r>
            <w:r>
              <w:tab/>
              <w:t>Yes (subject to availability)</w:t>
            </w:r>
          </w:p>
          <w:p w14:paraId="78E613B3" w14:textId="77777777" w:rsidR="00F43DF6" w:rsidRDefault="00F43DF6">
            <w:pPr>
              <w:pStyle w:val="yTableNAm"/>
            </w:pPr>
            <w:r>
              <w:rPr>
                <w:sz w:val="28"/>
                <w:szCs w:val="28"/>
              </w:rPr>
              <w:sym w:font="Wingdings 2" w:char="F0A3"/>
            </w:r>
            <w:r>
              <w:tab/>
              <w:t>No</w:t>
            </w:r>
          </w:p>
        </w:tc>
        <w:tc>
          <w:tcPr>
            <w:tcW w:w="3406" w:type="dxa"/>
            <w:gridSpan w:val="5"/>
            <w:tcBorders>
              <w:top w:val="nil"/>
              <w:bottom w:val="nil"/>
            </w:tcBorders>
          </w:tcPr>
          <w:p w14:paraId="2D8EA2B4" w14:textId="77777777" w:rsidR="00F43DF6" w:rsidRDefault="00F43DF6">
            <w:pPr>
              <w:pStyle w:val="yTableNAm"/>
            </w:pPr>
            <w:r>
              <w:rPr>
                <w:i/>
              </w:rPr>
              <w:t>If yes, provide a brief explanation:</w:t>
            </w:r>
          </w:p>
          <w:p w14:paraId="5404A3CA" w14:textId="77777777" w:rsidR="00F43DF6" w:rsidRDefault="00F43DF6">
            <w:pPr>
              <w:pStyle w:val="yTableNAm"/>
              <w:tabs>
                <w:tab w:val="clear" w:pos="567"/>
                <w:tab w:val="right" w:leader="dot" w:pos="3079"/>
              </w:tabs>
            </w:pPr>
            <w:r>
              <w:br/>
            </w:r>
            <w:r>
              <w:br/>
            </w:r>
            <w:r>
              <w:br/>
            </w:r>
            <w:r>
              <w:tab/>
            </w:r>
          </w:p>
          <w:p w14:paraId="510C5266" w14:textId="77777777" w:rsidR="00F43DF6" w:rsidRDefault="00F43DF6">
            <w:pPr>
              <w:pStyle w:val="yTableNAm"/>
              <w:tabs>
                <w:tab w:val="clear" w:pos="567"/>
                <w:tab w:val="right" w:leader="dot" w:pos="3079"/>
              </w:tabs>
            </w:pPr>
            <w:r>
              <w:tab/>
            </w:r>
          </w:p>
          <w:p w14:paraId="60C200F9" w14:textId="77777777" w:rsidR="00F43DF6" w:rsidRDefault="00F43DF6">
            <w:pPr>
              <w:pStyle w:val="yTableNAm"/>
              <w:tabs>
                <w:tab w:val="clear" w:pos="567"/>
                <w:tab w:val="right" w:leader="dot" w:pos="3079"/>
              </w:tabs>
            </w:pPr>
            <w:r>
              <w:tab/>
            </w:r>
          </w:p>
        </w:tc>
      </w:tr>
      <w:tr w:rsidR="000F5718" w14:paraId="04C40190" w14:textId="77777777">
        <w:trPr>
          <w:cantSplit/>
        </w:trPr>
        <w:tc>
          <w:tcPr>
            <w:tcW w:w="567" w:type="dxa"/>
            <w:tcBorders>
              <w:top w:val="nil"/>
              <w:bottom w:val="nil"/>
            </w:tcBorders>
          </w:tcPr>
          <w:p w14:paraId="238E7860" w14:textId="77777777" w:rsidR="00F43DF6" w:rsidRDefault="00F43DF6">
            <w:pPr>
              <w:pStyle w:val="zyTableNAm"/>
            </w:pPr>
          </w:p>
        </w:tc>
        <w:tc>
          <w:tcPr>
            <w:tcW w:w="2977" w:type="dxa"/>
            <w:gridSpan w:val="5"/>
            <w:tcBorders>
              <w:top w:val="nil"/>
              <w:bottom w:val="nil"/>
            </w:tcBorders>
          </w:tcPr>
          <w:p w14:paraId="2BACBA6A" w14:textId="77777777" w:rsidR="00F43DF6" w:rsidRDefault="00F43DF6">
            <w:pPr>
              <w:pStyle w:val="yTableNAm"/>
            </w:pPr>
            <w:r>
              <w:t>Is there an additional amount payable for parking a trailer/boat/caravan?</w:t>
            </w:r>
          </w:p>
          <w:p w14:paraId="1C784F8C" w14:textId="77777777" w:rsidR="00F43DF6" w:rsidRDefault="00F43DF6">
            <w:pPr>
              <w:pStyle w:val="yTableNAm"/>
            </w:pPr>
            <w:r>
              <w:rPr>
                <w:sz w:val="28"/>
                <w:szCs w:val="28"/>
              </w:rPr>
              <w:sym w:font="Wingdings 2" w:char="F0A3"/>
            </w:r>
            <w:r>
              <w:tab/>
              <w:t>Yes</w:t>
            </w:r>
          </w:p>
          <w:p w14:paraId="4E907BEF" w14:textId="77777777" w:rsidR="00F43DF6" w:rsidRDefault="00F43DF6">
            <w:pPr>
              <w:pStyle w:val="yTableNAm"/>
            </w:pPr>
            <w:r>
              <w:rPr>
                <w:sz w:val="28"/>
                <w:szCs w:val="28"/>
              </w:rPr>
              <w:sym w:font="Wingdings 2" w:char="F0A3"/>
            </w:r>
            <w:r>
              <w:tab/>
              <w:t>No</w:t>
            </w:r>
          </w:p>
        </w:tc>
        <w:tc>
          <w:tcPr>
            <w:tcW w:w="3406" w:type="dxa"/>
            <w:gridSpan w:val="5"/>
            <w:tcBorders>
              <w:top w:val="nil"/>
              <w:bottom w:val="nil"/>
            </w:tcBorders>
          </w:tcPr>
          <w:p w14:paraId="17EF6402" w14:textId="77777777" w:rsidR="00F43DF6" w:rsidRDefault="00F43DF6">
            <w:pPr>
              <w:pStyle w:val="yTableNAm"/>
            </w:pPr>
            <w:r>
              <w:rPr>
                <w:i/>
              </w:rPr>
              <w:t>If yes, provide a brief explanation:</w:t>
            </w:r>
          </w:p>
          <w:p w14:paraId="55DC4E95" w14:textId="77777777" w:rsidR="00F43DF6" w:rsidRDefault="00F43DF6">
            <w:pPr>
              <w:pStyle w:val="yTableNAm"/>
              <w:tabs>
                <w:tab w:val="clear" w:pos="567"/>
                <w:tab w:val="right" w:leader="dot" w:pos="3079"/>
              </w:tabs>
            </w:pPr>
            <w:r>
              <w:br/>
            </w:r>
            <w:r>
              <w:tab/>
            </w:r>
          </w:p>
          <w:p w14:paraId="7FBF8A42" w14:textId="77777777" w:rsidR="00F43DF6" w:rsidRDefault="00F43DF6">
            <w:pPr>
              <w:pStyle w:val="yTableNAm"/>
              <w:tabs>
                <w:tab w:val="clear" w:pos="567"/>
                <w:tab w:val="right" w:leader="dot" w:pos="3079"/>
              </w:tabs>
            </w:pPr>
            <w:r>
              <w:tab/>
            </w:r>
          </w:p>
          <w:p w14:paraId="722807E6" w14:textId="77777777" w:rsidR="00F43DF6" w:rsidRDefault="00F43DF6">
            <w:pPr>
              <w:pStyle w:val="yTableNAm"/>
              <w:tabs>
                <w:tab w:val="clear" w:pos="567"/>
                <w:tab w:val="right" w:leader="dot" w:pos="3079"/>
              </w:tabs>
            </w:pPr>
            <w:r>
              <w:tab/>
            </w:r>
          </w:p>
        </w:tc>
      </w:tr>
      <w:tr w:rsidR="000F5718" w14:paraId="779C28A1" w14:textId="77777777">
        <w:trPr>
          <w:cantSplit/>
        </w:trPr>
        <w:tc>
          <w:tcPr>
            <w:tcW w:w="567" w:type="dxa"/>
            <w:tcBorders>
              <w:top w:val="nil"/>
              <w:bottom w:val="single" w:sz="4" w:space="0" w:color="auto"/>
            </w:tcBorders>
          </w:tcPr>
          <w:p w14:paraId="6E7CA04A" w14:textId="77777777" w:rsidR="00F43DF6" w:rsidRDefault="00F43DF6">
            <w:pPr>
              <w:pStyle w:val="zyTableNAm"/>
            </w:pPr>
          </w:p>
        </w:tc>
        <w:tc>
          <w:tcPr>
            <w:tcW w:w="2977" w:type="dxa"/>
            <w:gridSpan w:val="5"/>
            <w:tcBorders>
              <w:top w:val="nil"/>
              <w:bottom w:val="single" w:sz="4" w:space="0" w:color="auto"/>
            </w:tcBorders>
          </w:tcPr>
          <w:p w14:paraId="3E1E32D1" w14:textId="77777777" w:rsidR="00F43DF6" w:rsidRDefault="00F43DF6">
            <w:pPr>
              <w:pStyle w:val="yTableNAm"/>
            </w:pPr>
            <w:r>
              <w:t>Are there any other arrangements in place for the parking of vehicles, trailers, boats or caravans?</w:t>
            </w:r>
          </w:p>
          <w:p w14:paraId="27904030" w14:textId="77777777" w:rsidR="00F43DF6" w:rsidRDefault="00F43DF6">
            <w:pPr>
              <w:pStyle w:val="yTableNAm"/>
            </w:pPr>
            <w:r>
              <w:rPr>
                <w:sz w:val="28"/>
                <w:szCs w:val="28"/>
              </w:rPr>
              <w:sym w:font="Wingdings 2" w:char="F0A3"/>
            </w:r>
            <w:r>
              <w:tab/>
              <w:t>Yes</w:t>
            </w:r>
          </w:p>
          <w:p w14:paraId="63FB371E" w14:textId="77777777" w:rsidR="00F43DF6" w:rsidRDefault="00F43DF6">
            <w:pPr>
              <w:pStyle w:val="yTableNAm"/>
            </w:pPr>
            <w:r>
              <w:rPr>
                <w:sz w:val="28"/>
                <w:szCs w:val="28"/>
              </w:rPr>
              <w:sym w:font="Wingdings 2" w:char="F0A3"/>
            </w:r>
            <w:r>
              <w:tab/>
              <w:t>No</w:t>
            </w:r>
          </w:p>
        </w:tc>
        <w:tc>
          <w:tcPr>
            <w:tcW w:w="3406" w:type="dxa"/>
            <w:gridSpan w:val="5"/>
            <w:tcBorders>
              <w:top w:val="nil"/>
              <w:bottom w:val="single" w:sz="4" w:space="0" w:color="auto"/>
            </w:tcBorders>
          </w:tcPr>
          <w:p w14:paraId="377E7741" w14:textId="77777777" w:rsidR="00F43DF6" w:rsidRDefault="00F43DF6">
            <w:pPr>
              <w:pStyle w:val="yTableNAm"/>
            </w:pPr>
            <w:r>
              <w:rPr>
                <w:i/>
              </w:rPr>
              <w:t>If yes, provide a brief explanation:</w:t>
            </w:r>
          </w:p>
          <w:p w14:paraId="09B1CE09" w14:textId="77777777" w:rsidR="00F43DF6" w:rsidRDefault="00F43DF6">
            <w:pPr>
              <w:pStyle w:val="yTableNAm"/>
              <w:tabs>
                <w:tab w:val="clear" w:pos="567"/>
                <w:tab w:val="right" w:leader="dot" w:pos="3079"/>
              </w:tabs>
            </w:pPr>
            <w:r>
              <w:br/>
            </w:r>
            <w:r>
              <w:br/>
            </w:r>
            <w:r>
              <w:tab/>
            </w:r>
          </w:p>
          <w:p w14:paraId="0539E572" w14:textId="77777777" w:rsidR="00F43DF6" w:rsidRDefault="00F43DF6">
            <w:pPr>
              <w:pStyle w:val="yTableNAm"/>
              <w:tabs>
                <w:tab w:val="clear" w:pos="567"/>
                <w:tab w:val="right" w:leader="dot" w:pos="3079"/>
              </w:tabs>
            </w:pPr>
            <w:r>
              <w:tab/>
            </w:r>
          </w:p>
          <w:p w14:paraId="19240668" w14:textId="77777777" w:rsidR="00F43DF6" w:rsidRDefault="00F43DF6">
            <w:pPr>
              <w:pStyle w:val="yTableNAm"/>
              <w:tabs>
                <w:tab w:val="clear" w:pos="567"/>
                <w:tab w:val="right" w:leader="dot" w:pos="3079"/>
              </w:tabs>
            </w:pPr>
            <w:r>
              <w:tab/>
            </w:r>
          </w:p>
          <w:p w14:paraId="16167BE8" w14:textId="77777777" w:rsidR="00F43DF6" w:rsidRDefault="00F43DF6">
            <w:pPr>
              <w:pStyle w:val="yTableNAm"/>
            </w:pPr>
            <w:r>
              <w:t xml:space="preserve">At </w:t>
            </w:r>
            <w:r>
              <w:rPr>
                <w:b/>
              </w:rPr>
              <w:t>Annexure A</w:t>
            </w:r>
            <w:r>
              <w:t xml:space="preserve"> provide a plan of the village indicating the location of residents’, visitors’, and caravan and/or boat parking.</w:t>
            </w:r>
          </w:p>
        </w:tc>
      </w:tr>
      <w:tr w:rsidR="000F5718" w14:paraId="01AA8C8A" w14:textId="77777777">
        <w:trPr>
          <w:cantSplit/>
        </w:trPr>
        <w:tc>
          <w:tcPr>
            <w:tcW w:w="6950" w:type="dxa"/>
            <w:gridSpan w:val="11"/>
            <w:tcBorders>
              <w:top w:val="single" w:sz="4" w:space="0" w:color="auto"/>
              <w:bottom w:val="single" w:sz="4" w:space="0" w:color="auto"/>
            </w:tcBorders>
          </w:tcPr>
          <w:p w14:paraId="3CCF8EEA" w14:textId="77777777" w:rsidR="00F43DF6" w:rsidRDefault="00F43DF6">
            <w:pPr>
              <w:pStyle w:val="yTableNAm"/>
              <w:keepNext/>
              <w:ind w:left="562" w:hanging="562"/>
            </w:pPr>
            <w:r>
              <w:rPr>
                <w:b/>
              </w:rPr>
              <w:lastRenderedPageBreak/>
              <w:t>5.</w:t>
            </w:r>
            <w:r>
              <w:rPr>
                <w:b/>
              </w:rPr>
              <w:tab/>
              <w:t xml:space="preserve">Ongoing amounts payable to the operator during occupation </w:t>
            </w:r>
            <w:r>
              <w:rPr>
                <w:rFonts w:ascii="Times New Roman Bold" w:hAnsi="Times New Roman Bold"/>
                <w:b/>
                <w:vertAlign w:val="superscript"/>
              </w:rPr>
              <w:t xml:space="preserve">2 </w:t>
            </w:r>
            <w:r>
              <w:rPr>
                <w:b/>
              </w:rPr>
              <w:t>(specific to the prospective resident and the residential premises that the resident has expressed interest in)</w:t>
            </w:r>
          </w:p>
        </w:tc>
      </w:tr>
      <w:tr w:rsidR="000F5718" w14:paraId="5B4B35A5" w14:textId="77777777">
        <w:tc>
          <w:tcPr>
            <w:tcW w:w="567" w:type="dxa"/>
          </w:tcPr>
          <w:p w14:paraId="06DE4255" w14:textId="77777777" w:rsidR="00F43DF6" w:rsidRDefault="00F43DF6">
            <w:pPr>
              <w:pStyle w:val="yTableNAm"/>
              <w:keepNext/>
            </w:pPr>
            <w:r>
              <w:t>A</w:t>
            </w:r>
          </w:p>
        </w:tc>
        <w:tc>
          <w:tcPr>
            <w:tcW w:w="2126" w:type="dxa"/>
            <w:gridSpan w:val="3"/>
          </w:tcPr>
          <w:p w14:paraId="17A37334" w14:textId="77777777" w:rsidR="00F43DF6" w:rsidRDefault="00F43DF6">
            <w:pPr>
              <w:pStyle w:val="yTableNAm"/>
              <w:keepNext/>
            </w:pPr>
            <w:r>
              <w:rPr>
                <w:szCs w:val="22"/>
              </w:rPr>
              <w:t>To live in the village, the prospective resident will be required to pay:</w:t>
            </w:r>
          </w:p>
          <w:p w14:paraId="74873E76" w14:textId="77777777" w:rsidR="00F43DF6" w:rsidRDefault="00F43DF6">
            <w:pPr>
              <w:pStyle w:val="yTableNAm"/>
              <w:keepNext/>
              <w:rPr>
                <w:i/>
              </w:rPr>
            </w:pPr>
            <w:r>
              <w:rPr>
                <w:i/>
              </w:rPr>
              <w:t>Tick whether the charges apply to:</w:t>
            </w:r>
          </w:p>
          <w:p w14:paraId="037428BF" w14:textId="77777777" w:rsidR="00F43DF6" w:rsidRDefault="00F43DF6">
            <w:pPr>
              <w:pStyle w:val="yTableNAm"/>
              <w:keepNext/>
              <w:ind w:left="583" w:hanging="583"/>
            </w:pPr>
            <w:r>
              <w:rPr>
                <w:sz w:val="28"/>
                <w:szCs w:val="28"/>
              </w:rPr>
              <w:sym w:font="Wingdings 2" w:char="F0A3"/>
            </w:r>
            <w:r>
              <w:tab/>
              <w:t>single occupant</w:t>
            </w:r>
          </w:p>
          <w:p w14:paraId="1A4BEA9A" w14:textId="77777777" w:rsidR="00F43DF6" w:rsidRDefault="00F43DF6">
            <w:pPr>
              <w:pStyle w:val="yTableNAm"/>
              <w:keepNext/>
              <w:ind w:left="583" w:hanging="583"/>
            </w:pPr>
            <w:r>
              <w:rPr>
                <w:sz w:val="28"/>
                <w:szCs w:val="28"/>
              </w:rPr>
              <w:sym w:font="Wingdings 2" w:char="F0A3"/>
            </w:r>
            <w:r>
              <w:tab/>
              <w:t>couple</w:t>
            </w:r>
          </w:p>
          <w:p w14:paraId="6D73C6CC" w14:textId="77777777" w:rsidR="00F43DF6" w:rsidRDefault="00F43DF6">
            <w:pPr>
              <w:pStyle w:val="yTableNAm"/>
              <w:keepNext/>
              <w:ind w:left="583" w:hanging="583"/>
            </w:pPr>
            <w:r>
              <w:rPr>
                <w:sz w:val="28"/>
                <w:szCs w:val="28"/>
              </w:rPr>
              <w:sym w:font="Wingdings 2" w:char="F0A3"/>
            </w:r>
            <w:r>
              <w:tab/>
              <w:t>not dependent on single or couple occupancy</w:t>
            </w:r>
          </w:p>
          <w:p w14:paraId="0D9E6A70" w14:textId="77777777" w:rsidR="00F43DF6" w:rsidRDefault="00F43DF6">
            <w:pPr>
              <w:pStyle w:val="yTableNAm"/>
              <w:keepNext/>
            </w:pPr>
          </w:p>
          <w:p w14:paraId="1165F493" w14:textId="77777777" w:rsidR="00F43DF6" w:rsidRDefault="00F43DF6">
            <w:pPr>
              <w:pStyle w:val="yTableNAm"/>
              <w:keepNext/>
            </w:pPr>
            <w:r>
              <w:t>Ongoing amounts payable to the operator during occupation may vary each financial year depending on operating expenses.</w:t>
            </w:r>
          </w:p>
        </w:tc>
        <w:tc>
          <w:tcPr>
            <w:tcW w:w="4257" w:type="dxa"/>
            <w:gridSpan w:val="7"/>
          </w:tcPr>
          <w:p w14:paraId="0F64737D" w14:textId="77777777" w:rsidR="00F43DF6" w:rsidRDefault="00F43DF6">
            <w:pPr>
              <w:pStyle w:val="yTableNAm"/>
              <w:keepNext/>
            </w:pPr>
            <w:r>
              <w:rPr>
                <w:i/>
                <w:szCs w:val="22"/>
              </w:rPr>
              <w:t>Tick those charges that apply:</w:t>
            </w:r>
          </w:p>
          <w:p w14:paraId="1BAF2BD9" w14:textId="77777777" w:rsidR="00F43DF6" w:rsidRDefault="00F43DF6">
            <w:pPr>
              <w:pStyle w:val="yTableNAm"/>
              <w:keepNext/>
            </w:pPr>
            <w:r>
              <w:rPr>
                <w:sz w:val="28"/>
                <w:szCs w:val="28"/>
              </w:rPr>
              <w:sym w:font="Wingdings 2" w:char="F0A3"/>
            </w:r>
            <w:r>
              <w:tab/>
              <w:t xml:space="preserve">Recurrent charges </w:t>
            </w:r>
            <w:r>
              <w:rPr>
                <w:vertAlign w:val="superscript"/>
              </w:rPr>
              <w:t>3</w:t>
            </w:r>
            <w:r>
              <w:t xml:space="preserve"> per </w:t>
            </w:r>
          </w:p>
          <w:p w14:paraId="2A31E878" w14:textId="77777777" w:rsidR="00F43DF6" w:rsidRDefault="00F43DF6">
            <w:pPr>
              <w:pStyle w:val="yTableNAm"/>
              <w:keepNext/>
            </w:pPr>
            <w:r>
              <w:tab/>
            </w:r>
            <w:r>
              <w:rPr>
                <w:i/>
              </w:rPr>
              <w:t>[week/fortnight/month]</w:t>
            </w:r>
            <w:r>
              <w:t xml:space="preserve">  </w:t>
            </w:r>
            <w:r>
              <w:tab/>
              <w:t>$...............</w:t>
            </w:r>
          </w:p>
          <w:p w14:paraId="57B005C1" w14:textId="77777777" w:rsidR="00F43DF6" w:rsidRDefault="00F43DF6">
            <w:pPr>
              <w:pStyle w:val="yTableNAm"/>
              <w:keepNext/>
            </w:pPr>
            <w:r>
              <w:rPr>
                <w:sz w:val="28"/>
                <w:szCs w:val="28"/>
              </w:rPr>
              <w:sym w:font="Wingdings 2" w:char="F0A3"/>
            </w:r>
            <w:r>
              <w:tab/>
              <w:t xml:space="preserve">Reserve fund </w:t>
            </w:r>
            <w:r>
              <w:rPr>
                <w:vertAlign w:val="superscript"/>
              </w:rPr>
              <w:t>4</w:t>
            </w:r>
            <w:r>
              <w:t xml:space="preserve"> charge per </w:t>
            </w:r>
          </w:p>
          <w:p w14:paraId="16D9A5DE" w14:textId="77777777" w:rsidR="00F43DF6" w:rsidRDefault="00F43DF6">
            <w:pPr>
              <w:pStyle w:val="yTableNAm"/>
              <w:keepNext/>
            </w:pPr>
            <w:r>
              <w:tab/>
            </w:r>
            <w:r>
              <w:rPr>
                <w:i/>
              </w:rPr>
              <w:t>[week/fortnight/month]</w:t>
            </w:r>
            <w:r>
              <w:t xml:space="preserve">  </w:t>
            </w:r>
            <w:r>
              <w:tab/>
              <w:t>$...............</w:t>
            </w:r>
          </w:p>
          <w:p w14:paraId="36BCE694" w14:textId="77777777" w:rsidR="00F43DF6" w:rsidRDefault="00F43DF6">
            <w:pPr>
              <w:pStyle w:val="yTableNAm"/>
              <w:keepNext/>
            </w:pPr>
            <w:r>
              <w:rPr>
                <w:sz w:val="28"/>
                <w:szCs w:val="28"/>
              </w:rPr>
              <w:sym w:font="Wingdings 2" w:char="F0A3"/>
            </w:r>
            <w:r>
              <w:tab/>
              <w:t xml:space="preserve">Any other charges </w:t>
            </w:r>
            <w:r>
              <w:rPr>
                <w:vertAlign w:val="superscript"/>
              </w:rPr>
              <w:t>5</w:t>
            </w:r>
          </w:p>
          <w:p w14:paraId="07E686B3" w14:textId="77777777" w:rsidR="00F43DF6" w:rsidRDefault="00F43DF6">
            <w:pPr>
              <w:pStyle w:val="yTableNAm"/>
              <w:keepNext/>
              <w:rPr>
                <w:i/>
              </w:rPr>
            </w:pPr>
            <w:r>
              <w:tab/>
            </w:r>
            <w:r>
              <w:rPr>
                <w:i/>
              </w:rPr>
              <w:t>[specify other charges]</w:t>
            </w:r>
            <w:r>
              <w:rPr>
                <w:i/>
              </w:rPr>
              <w:tab/>
            </w:r>
          </w:p>
          <w:p w14:paraId="31CA26B8" w14:textId="77777777" w:rsidR="00F43DF6" w:rsidRDefault="00F43DF6">
            <w:pPr>
              <w:pStyle w:val="yTableNAm"/>
              <w:keepNext/>
            </w:pPr>
            <w:r>
              <w:t xml:space="preserve">................................................  </w:t>
            </w:r>
            <w:r>
              <w:tab/>
              <w:t>$...............</w:t>
            </w:r>
          </w:p>
          <w:p w14:paraId="333C2255" w14:textId="77777777" w:rsidR="00F43DF6" w:rsidRDefault="00F43DF6">
            <w:pPr>
              <w:pStyle w:val="yTableNAm"/>
              <w:keepNext/>
            </w:pPr>
            <w:r>
              <w:t xml:space="preserve">................................................  </w:t>
            </w:r>
            <w:r>
              <w:tab/>
              <w:t>$...............</w:t>
            </w:r>
          </w:p>
          <w:p w14:paraId="24FDE747" w14:textId="77777777" w:rsidR="00F43DF6" w:rsidRDefault="00F43DF6">
            <w:pPr>
              <w:pStyle w:val="yTableNAm"/>
              <w:keepNext/>
            </w:pPr>
            <w:r>
              <w:t xml:space="preserve">................................................  </w:t>
            </w:r>
            <w:r>
              <w:tab/>
              <w:t>$...............</w:t>
            </w:r>
          </w:p>
          <w:p w14:paraId="3B9E64D0" w14:textId="77777777" w:rsidR="00F43DF6" w:rsidRDefault="00F43DF6">
            <w:pPr>
              <w:pStyle w:val="yTableNAm"/>
              <w:keepNext/>
              <w:rPr>
                <w:b/>
              </w:rPr>
            </w:pPr>
            <w:r>
              <w:rPr>
                <w:b/>
              </w:rPr>
              <w:t>Total amount payable per</w:t>
            </w:r>
          </w:p>
          <w:p w14:paraId="468E471E" w14:textId="77777777" w:rsidR="00F43DF6" w:rsidRDefault="00F43DF6">
            <w:pPr>
              <w:pStyle w:val="yTableNAm"/>
              <w:keepNext/>
            </w:pPr>
            <w:r>
              <w:rPr>
                <w:i/>
              </w:rPr>
              <w:t>[week/fortnight/month]</w:t>
            </w:r>
            <w:r>
              <w:tab/>
              <w:t xml:space="preserve">  </w:t>
            </w:r>
            <w:r>
              <w:tab/>
              <w:t>$...............</w:t>
            </w:r>
          </w:p>
        </w:tc>
      </w:tr>
      <w:tr w:rsidR="000F5718" w14:paraId="3C74DC54" w14:textId="77777777">
        <w:trPr>
          <w:cantSplit/>
        </w:trPr>
        <w:tc>
          <w:tcPr>
            <w:tcW w:w="567" w:type="dxa"/>
            <w:tcBorders>
              <w:top w:val="single" w:sz="4" w:space="0" w:color="auto"/>
              <w:bottom w:val="single" w:sz="4" w:space="0" w:color="auto"/>
            </w:tcBorders>
          </w:tcPr>
          <w:p w14:paraId="6F55DC6C" w14:textId="77777777" w:rsidR="00F43DF6" w:rsidRDefault="00F43DF6">
            <w:pPr>
              <w:pStyle w:val="yTableNAm"/>
            </w:pPr>
            <w:r>
              <w:lastRenderedPageBreak/>
              <w:t>B</w:t>
            </w:r>
          </w:p>
        </w:tc>
        <w:tc>
          <w:tcPr>
            <w:tcW w:w="1985" w:type="dxa"/>
            <w:gridSpan w:val="2"/>
            <w:tcBorders>
              <w:top w:val="single" w:sz="4" w:space="0" w:color="auto"/>
              <w:bottom w:val="single" w:sz="4" w:space="0" w:color="auto"/>
            </w:tcBorders>
          </w:tcPr>
          <w:p w14:paraId="4BF60123" w14:textId="77777777" w:rsidR="00F43DF6" w:rsidRDefault="00F43DF6">
            <w:pPr>
              <w:pStyle w:val="yTableNAm"/>
            </w:pPr>
            <w:r>
              <w:t xml:space="preserve">Other amounts </w:t>
            </w:r>
            <w:r>
              <w:rPr>
                <w:vertAlign w:val="superscript"/>
              </w:rPr>
              <w:t>6</w:t>
            </w:r>
            <w:r>
              <w:t xml:space="preserve"> relating to the residential premises that are currently additional charges payable by the resident:</w:t>
            </w:r>
          </w:p>
        </w:tc>
        <w:tc>
          <w:tcPr>
            <w:tcW w:w="4398" w:type="dxa"/>
            <w:gridSpan w:val="8"/>
            <w:tcBorders>
              <w:top w:val="single" w:sz="4" w:space="0" w:color="auto"/>
              <w:bottom w:val="single" w:sz="4" w:space="0" w:color="auto"/>
            </w:tcBorders>
          </w:tcPr>
          <w:p w14:paraId="379676C1" w14:textId="77777777" w:rsidR="00F43DF6" w:rsidRDefault="00F43DF6">
            <w:pPr>
              <w:pStyle w:val="yTableNAm"/>
            </w:pPr>
            <w:r>
              <w:rPr>
                <w:i/>
              </w:rPr>
              <w:t>Tick each box that applies:</w:t>
            </w:r>
          </w:p>
          <w:p w14:paraId="22569831" w14:textId="77777777" w:rsidR="00F43DF6" w:rsidRDefault="00F43DF6">
            <w:pPr>
              <w:pStyle w:val="yTableNAm"/>
              <w:ind w:left="572" w:hanging="572"/>
            </w:pPr>
            <w:r>
              <w:rPr>
                <w:sz w:val="28"/>
                <w:szCs w:val="28"/>
              </w:rPr>
              <w:sym w:font="Wingdings 2" w:char="F0A3"/>
            </w:r>
            <w:r>
              <w:tab/>
              <w:t xml:space="preserve">Contents insurance </w:t>
            </w:r>
            <w:r>
              <w:rPr>
                <w:i/>
                <w:szCs w:val="22"/>
              </w:rPr>
              <w:t>[see also item 8]</w:t>
            </w:r>
          </w:p>
          <w:p w14:paraId="6F194D9D" w14:textId="77777777" w:rsidR="00F43DF6" w:rsidRDefault="00F43DF6">
            <w:pPr>
              <w:pStyle w:val="yTableNAm"/>
              <w:ind w:left="572" w:hanging="572"/>
            </w:pPr>
            <w:r>
              <w:rPr>
                <w:sz w:val="28"/>
                <w:szCs w:val="28"/>
              </w:rPr>
              <w:sym w:font="Wingdings 2" w:char="F0A3"/>
            </w:r>
            <w:r>
              <w:tab/>
              <w:t xml:space="preserve">Council rates (not applicable to all retirement villages </w:t>
            </w:r>
            <w:r>
              <w:rPr>
                <w:vertAlign w:val="superscript"/>
              </w:rPr>
              <w:t>7</w:t>
            </w:r>
            <w:r>
              <w:t>)</w:t>
            </w:r>
          </w:p>
          <w:p w14:paraId="38C37A9E" w14:textId="77777777" w:rsidR="00F43DF6" w:rsidRDefault="00F43DF6">
            <w:pPr>
              <w:pStyle w:val="yTableNAm"/>
            </w:pPr>
            <w:r>
              <w:rPr>
                <w:sz w:val="28"/>
                <w:szCs w:val="28"/>
              </w:rPr>
              <w:sym w:font="Wingdings 2" w:char="F0A3"/>
            </w:r>
            <w:r>
              <w:tab/>
              <w:t xml:space="preserve">Other council charges </w:t>
            </w:r>
            <w:r>
              <w:rPr>
                <w:vertAlign w:val="superscript"/>
              </w:rPr>
              <w:t>8</w:t>
            </w:r>
          </w:p>
          <w:p w14:paraId="3E43DF88" w14:textId="77777777" w:rsidR="00F43DF6" w:rsidRDefault="00F43DF6">
            <w:pPr>
              <w:pStyle w:val="yTableNAm"/>
            </w:pPr>
            <w:r>
              <w:rPr>
                <w:sz w:val="28"/>
                <w:szCs w:val="28"/>
              </w:rPr>
              <w:sym w:font="Wingdings 2" w:char="F0A3"/>
            </w:r>
            <w:r>
              <w:tab/>
              <w:t>Water rates</w:t>
            </w:r>
          </w:p>
          <w:p w14:paraId="4CE33FF8" w14:textId="77777777" w:rsidR="00F43DF6" w:rsidRDefault="00F43DF6">
            <w:pPr>
              <w:pStyle w:val="yTableNAm"/>
            </w:pPr>
            <w:r>
              <w:rPr>
                <w:sz w:val="28"/>
                <w:szCs w:val="28"/>
              </w:rPr>
              <w:sym w:font="Wingdings 2" w:char="F0A3"/>
            </w:r>
            <w:r>
              <w:tab/>
              <w:t>Utilities (electricity and gas)</w:t>
            </w:r>
          </w:p>
          <w:p w14:paraId="4519E596" w14:textId="77777777" w:rsidR="00F43DF6" w:rsidRDefault="00F43DF6">
            <w:pPr>
              <w:pStyle w:val="yTableNAm"/>
              <w:tabs>
                <w:tab w:val="right" w:leader="dot" w:pos="4015"/>
              </w:tabs>
            </w:pPr>
            <w:r>
              <w:tab/>
            </w:r>
            <w:r>
              <w:tab/>
            </w:r>
          </w:p>
          <w:p w14:paraId="0D8972D4" w14:textId="77777777" w:rsidR="00F43DF6" w:rsidRDefault="00F43DF6">
            <w:pPr>
              <w:pStyle w:val="yTableNAm"/>
              <w:tabs>
                <w:tab w:val="right" w:leader="dot" w:pos="4015"/>
              </w:tabs>
            </w:pPr>
            <w:r>
              <w:tab/>
            </w:r>
            <w:r>
              <w:tab/>
            </w:r>
          </w:p>
          <w:p w14:paraId="6D06DF7E" w14:textId="77777777" w:rsidR="00F43DF6" w:rsidRDefault="00F43DF6">
            <w:pPr>
              <w:pStyle w:val="yTableNAm"/>
              <w:tabs>
                <w:tab w:val="right" w:leader="dot" w:pos="4015"/>
              </w:tabs>
            </w:pPr>
            <w:r>
              <w:tab/>
            </w:r>
            <w:r>
              <w:tab/>
            </w:r>
          </w:p>
          <w:p w14:paraId="3BB8D29E" w14:textId="77777777" w:rsidR="00F43DF6" w:rsidRDefault="00F43DF6">
            <w:pPr>
              <w:pStyle w:val="yTableNAm"/>
              <w:tabs>
                <w:tab w:val="right" w:leader="dot" w:pos="4015"/>
              </w:tabs>
            </w:pPr>
            <w:r>
              <w:tab/>
            </w:r>
            <w:r>
              <w:tab/>
            </w:r>
          </w:p>
        </w:tc>
      </w:tr>
      <w:tr w:rsidR="000F5718" w14:paraId="5DBD1802" w14:textId="77777777">
        <w:trPr>
          <w:cantSplit/>
        </w:trPr>
        <w:tc>
          <w:tcPr>
            <w:tcW w:w="567" w:type="dxa"/>
            <w:tcBorders>
              <w:top w:val="single" w:sz="4" w:space="0" w:color="auto"/>
            </w:tcBorders>
          </w:tcPr>
          <w:p w14:paraId="6A354FB1" w14:textId="77777777" w:rsidR="00F43DF6" w:rsidRDefault="00F43DF6">
            <w:pPr>
              <w:pStyle w:val="yTableNAm"/>
            </w:pPr>
            <w:r>
              <w:t>C</w:t>
            </w:r>
          </w:p>
        </w:tc>
        <w:tc>
          <w:tcPr>
            <w:tcW w:w="1985" w:type="dxa"/>
            <w:gridSpan w:val="2"/>
            <w:tcBorders>
              <w:top w:val="single" w:sz="4" w:space="0" w:color="auto"/>
            </w:tcBorders>
          </w:tcPr>
          <w:p w14:paraId="1A3F1697" w14:textId="77777777" w:rsidR="00F43DF6" w:rsidRDefault="00F43DF6">
            <w:pPr>
              <w:pStyle w:val="yTableNAm"/>
            </w:pPr>
            <w:r>
              <w:t>Is the resident responsible for repairs and maintenance to the residential premises during their occupation of the premises?</w:t>
            </w:r>
          </w:p>
          <w:p w14:paraId="015257CE" w14:textId="77777777" w:rsidR="00F43DF6" w:rsidRDefault="00F43DF6">
            <w:pPr>
              <w:pStyle w:val="yTableNAm"/>
            </w:pPr>
            <w:r>
              <w:rPr>
                <w:sz w:val="28"/>
                <w:szCs w:val="28"/>
              </w:rPr>
              <w:sym w:font="Wingdings 2" w:char="F0A3"/>
            </w:r>
            <w:r>
              <w:tab/>
              <w:t>Yes</w:t>
            </w:r>
          </w:p>
          <w:p w14:paraId="4EFF2F1C" w14:textId="77777777" w:rsidR="00F43DF6" w:rsidRDefault="00F43DF6">
            <w:pPr>
              <w:pStyle w:val="yTableNAm"/>
            </w:pPr>
            <w:r>
              <w:rPr>
                <w:sz w:val="28"/>
                <w:szCs w:val="28"/>
              </w:rPr>
              <w:sym w:font="Wingdings 2" w:char="F0A3"/>
            </w:r>
            <w:r>
              <w:tab/>
              <w:t>No</w:t>
            </w:r>
          </w:p>
        </w:tc>
        <w:tc>
          <w:tcPr>
            <w:tcW w:w="4398" w:type="dxa"/>
            <w:gridSpan w:val="8"/>
            <w:tcBorders>
              <w:top w:val="single" w:sz="4" w:space="0" w:color="auto"/>
            </w:tcBorders>
          </w:tcPr>
          <w:p w14:paraId="2EBF24A2" w14:textId="77777777" w:rsidR="00F43DF6" w:rsidRDefault="00F43DF6">
            <w:pPr>
              <w:pStyle w:val="yTableNAm"/>
            </w:pPr>
            <w:r>
              <w:rPr>
                <w:i/>
              </w:rPr>
              <w:t>If yes, briefly explain the resident’s responsibilities including whether the resident is to organise the repairs and pay for the repairs:</w:t>
            </w:r>
          </w:p>
          <w:p w14:paraId="75ED2986" w14:textId="77777777" w:rsidR="00F43DF6" w:rsidRDefault="00F43DF6">
            <w:pPr>
              <w:pStyle w:val="yTableNAm"/>
              <w:tabs>
                <w:tab w:val="clear" w:pos="567"/>
                <w:tab w:val="right" w:leader="dot" w:pos="4011"/>
              </w:tabs>
            </w:pPr>
            <w:r>
              <w:tab/>
            </w:r>
          </w:p>
          <w:p w14:paraId="265EEF3E" w14:textId="77777777" w:rsidR="00F43DF6" w:rsidRDefault="00F43DF6">
            <w:pPr>
              <w:pStyle w:val="yTableNAm"/>
              <w:tabs>
                <w:tab w:val="clear" w:pos="567"/>
                <w:tab w:val="right" w:leader="dot" w:pos="4011"/>
              </w:tabs>
            </w:pPr>
            <w:r>
              <w:tab/>
            </w:r>
          </w:p>
          <w:p w14:paraId="230CF737" w14:textId="77777777" w:rsidR="00F43DF6" w:rsidRDefault="00F43DF6">
            <w:pPr>
              <w:pStyle w:val="yTableNAm"/>
              <w:tabs>
                <w:tab w:val="clear" w:pos="567"/>
                <w:tab w:val="right" w:leader="dot" w:pos="4011"/>
              </w:tabs>
            </w:pPr>
            <w:r>
              <w:tab/>
            </w:r>
          </w:p>
          <w:p w14:paraId="4374BCB7" w14:textId="77777777" w:rsidR="00F43DF6" w:rsidRDefault="00F43DF6">
            <w:pPr>
              <w:pStyle w:val="yTableNAm"/>
              <w:tabs>
                <w:tab w:val="clear" w:pos="567"/>
                <w:tab w:val="right" w:leader="dot" w:pos="4011"/>
              </w:tabs>
            </w:pPr>
            <w:r>
              <w:tab/>
            </w:r>
          </w:p>
          <w:p w14:paraId="70789A1C" w14:textId="77777777" w:rsidR="00F43DF6" w:rsidRDefault="00F43DF6">
            <w:pPr>
              <w:pStyle w:val="yTableNAm"/>
              <w:tabs>
                <w:tab w:val="clear" w:pos="567"/>
                <w:tab w:val="right" w:leader="dot" w:pos="4011"/>
              </w:tabs>
            </w:pPr>
            <w:r>
              <w:tab/>
            </w:r>
          </w:p>
        </w:tc>
      </w:tr>
      <w:tr w:rsidR="000F5718" w14:paraId="03747C09" w14:textId="77777777">
        <w:trPr>
          <w:cantSplit/>
        </w:trPr>
        <w:tc>
          <w:tcPr>
            <w:tcW w:w="6950" w:type="dxa"/>
            <w:gridSpan w:val="11"/>
            <w:tcBorders>
              <w:top w:val="single" w:sz="4" w:space="0" w:color="auto"/>
              <w:bottom w:val="single" w:sz="4" w:space="0" w:color="auto"/>
            </w:tcBorders>
          </w:tcPr>
          <w:p w14:paraId="3A4EFE09" w14:textId="77777777" w:rsidR="00F43DF6" w:rsidRDefault="00F43DF6">
            <w:pPr>
              <w:pStyle w:val="yTableNAm"/>
              <w:ind w:left="562" w:hanging="562"/>
            </w:pPr>
            <w:r>
              <w:rPr>
                <w:b/>
              </w:rPr>
              <w:t>6.</w:t>
            </w:r>
            <w:r>
              <w:rPr>
                <w:b/>
              </w:rPr>
              <w:tab/>
              <w:t xml:space="preserve">Village operating funds </w:t>
            </w:r>
            <w:r>
              <w:rPr>
                <w:b/>
                <w:vertAlign w:val="superscript"/>
              </w:rPr>
              <w:t>9</w:t>
            </w:r>
          </w:p>
        </w:tc>
      </w:tr>
      <w:tr w:rsidR="000F5718" w14:paraId="232641F3" w14:textId="77777777">
        <w:trPr>
          <w:cantSplit/>
        </w:trPr>
        <w:tc>
          <w:tcPr>
            <w:tcW w:w="567" w:type="dxa"/>
            <w:tcBorders>
              <w:top w:val="single" w:sz="4" w:space="0" w:color="auto"/>
              <w:bottom w:val="single" w:sz="4" w:space="0" w:color="auto"/>
            </w:tcBorders>
          </w:tcPr>
          <w:p w14:paraId="26C713CD" w14:textId="77777777" w:rsidR="00F43DF6" w:rsidRDefault="00F43DF6">
            <w:pPr>
              <w:pStyle w:val="yTableNAm"/>
            </w:pPr>
            <w:r>
              <w:t>A</w:t>
            </w:r>
          </w:p>
        </w:tc>
        <w:tc>
          <w:tcPr>
            <w:tcW w:w="2410" w:type="dxa"/>
            <w:gridSpan w:val="4"/>
            <w:tcBorders>
              <w:top w:val="single" w:sz="4" w:space="0" w:color="auto"/>
              <w:bottom w:val="single" w:sz="4" w:space="0" w:color="auto"/>
            </w:tcBorders>
          </w:tcPr>
          <w:p w14:paraId="3E4F7198" w14:textId="77777777" w:rsidR="00F43DF6" w:rsidRDefault="00F43DF6">
            <w:pPr>
              <w:pStyle w:val="yTableNAm"/>
            </w:pPr>
            <w:r>
              <w:t>What amounts are allocated in the village’s operating budget for the current financial year?</w:t>
            </w:r>
          </w:p>
        </w:tc>
        <w:tc>
          <w:tcPr>
            <w:tcW w:w="3973" w:type="dxa"/>
            <w:gridSpan w:val="6"/>
            <w:tcBorders>
              <w:top w:val="single" w:sz="4" w:space="0" w:color="auto"/>
              <w:bottom w:val="single" w:sz="4" w:space="0" w:color="auto"/>
            </w:tcBorders>
          </w:tcPr>
          <w:p w14:paraId="08C5B10F" w14:textId="77777777" w:rsidR="00F43DF6" w:rsidRDefault="00F43DF6">
            <w:pPr>
              <w:pStyle w:val="yTableNAm"/>
            </w:pPr>
            <w:r>
              <w:rPr>
                <w:b/>
                <w:i/>
              </w:rPr>
              <w:t>Annexure C</w:t>
            </w:r>
            <w:r>
              <w:rPr>
                <w:i/>
              </w:rPr>
              <w:t xml:space="preserve"> contains a copy of the village’s operating budget for the current financial year.</w:t>
            </w:r>
          </w:p>
        </w:tc>
      </w:tr>
      <w:tr w:rsidR="000F5718" w14:paraId="4313720B" w14:textId="77777777">
        <w:trPr>
          <w:cantSplit/>
        </w:trPr>
        <w:tc>
          <w:tcPr>
            <w:tcW w:w="567" w:type="dxa"/>
            <w:tcBorders>
              <w:top w:val="single" w:sz="4" w:space="0" w:color="auto"/>
              <w:bottom w:val="single" w:sz="4" w:space="0" w:color="auto"/>
            </w:tcBorders>
          </w:tcPr>
          <w:p w14:paraId="0DBCD548" w14:textId="77777777" w:rsidR="00F43DF6" w:rsidRDefault="00F43DF6">
            <w:pPr>
              <w:pStyle w:val="yTableNAm"/>
            </w:pPr>
            <w:r>
              <w:lastRenderedPageBreak/>
              <w:t>B</w:t>
            </w:r>
          </w:p>
        </w:tc>
        <w:tc>
          <w:tcPr>
            <w:tcW w:w="2410" w:type="dxa"/>
            <w:gridSpan w:val="4"/>
            <w:tcBorders>
              <w:top w:val="single" w:sz="4" w:space="0" w:color="auto"/>
              <w:bottom w:val="single" w:sz="4" w:space="0" w:color="auto"/>
            </w:tcBorders>
          </w:tcPr>
          <w:p w14:paraId="204EE202" w14:textId="77777777" w:rsidR="00F43DF6" w:rsidRDefault="00F43DF6">
            <w:pPr>
              <w:pStyle w:val="yTableNAm"/>
            </w:pPr>
            <w:r>
              <w:t xml:space="preserve">Did the village have an operating surplus/deficit in the last financial year for which a financial statement </w:t>
            </w:r>
            <w:r>
              <w:rPr>
                <w:vertAlign w:val="superscript"/>
              </w:rPr>
              <w:t>10</w:t>
            </w:r>
            <w:r>
              <w:t xml:space="preserve"> has been provided to residents?</w:t>
            </w:r>
          </w:p>
          <w:p w14:paraId="0D4118B5" w14:textId="77777777" w:rsidR="00F43DF6" w:rsidRDefault="00F43DF6">
            <w:pPr>
              <w:pStyle w:val="yTableNAm"/>
            </w:pPr>
            <w:r>
              <w:rPr>
                <w:sz w:val="28"/>
                <w:szCs w:val="28"/>
              </w:rPr>
              <w:sym w:font="Wingdings 2" w:char="F0A3"/>
            </w:r>
            <w:r>
              <w:tab/>
              <w:t>Yes</w:t>
            </w:r>
          </w:p>
          <w:p w14:paraId="155D9127"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single" w:sz="4" w:space="0" w:color="auto"/>
            </w:tcBorders>
          </w:tcPr>
          <w:p w14:paraId="41963DE4" w14:textId="77777777" w:rsidR="00F43DF6" w:rsidRDefault="00F43DF6">
            <w:pPr>
              <w:pStyle w:val="yTableNAm"/>
            </w:pPr>
            <w:r>
              <w:rPr>
                <w:i/>
              </w:rPr>
              <w:t>Tick the box that applies:</w:t>
            </w:r>
          </w:p>
          <w:p w14:paraId="3BD11A90" w14:textId="77777777" w:rsidR="00F43DF6" w:rsidRDefault="00F43DF6">
            <w:pPr>
              <w:pStyle w:val="yTableNAm"/>
              <w:ind w:left="581" w:hanging="581"/>
            </w:pPr>
            <w:r>
              <w:rPr>
                <w:sz w:val="28"/>
                <w:szCs w:val="28"/>
              </w:rPr>
              <w:sym w:font="Wingdings 2" w:char="F0A3"/>
            </w:r>
            <w:r>
              <w:tab/>
              <w:t>The village operating surplus in the last financial year was: $................</w:t>
            </w:r>
          </w:p>
          <w:p w14:paraId="5FF4CBC5" w14:textId="77777777" w:rsidR="00F43DF6" w:rsidRDefault="00F43DF6">
            <w:pPr>
              <w:pStyle w:val="yTableNAm"/>
              <w:ind w:left="581" w:hanging="581"/>
            </w:pPr>
            <w:r>
              <w:rPr>
                <w:sz w:val="28"/>
                <w:szCs w:val="28"/>
              </w:rPr>
              <w:sym w:font="Wingdings 2" w:char="F0A3"/>
            </w:r>
            <w:r>
              <w:tab/>
              <w:t>The village operating deficit in the last financial year was: $................</w:t>
            </w:r>
          </w:p>
          <w:p w14:paraId="4D3A2D04" w14:textId="77777777" w:rsidR="00F43DF6" w:rsidRDefault="00F43DF6">
            <w:pPr>
              <w:pStyle w:val="yTableNAm"/>
            </w:pPr>
            <w:r>
              <w:t>Comment on any specific surplus/deficit budget arrangements:</w:t>
            </w:r>
          </w:p>
          <w:p w14:paraId="4BDDD43C" w14:textId="77777777" w:rsidR="00F43DF6" w:rsidRDefault="00F43DF6">
            <w:pPr>
              <w:pStyle w:val="yTableNAm"/>
              <w:tabs>
                <w:tab w:val="clear" w:pos="567"/>
                <w:tab w:val="right" w:leader="dot" w:pos="3618"/>
              </w:tabs>
            </w:pPr>
            <w:r>
              <w:tab/>
            </w:r>
          </w:p>
          <w:p w14:paraId="1823DD36" w14:textId="77777777" w:rsidR="00F43DF6" w:rsidRDefault="00F43DF6">
            <w:pPr>
              <w:pStyle w:val="yTableNAm"/>
              <w:tabs>
                <w:tab w:val="clear" w:pos="567"/>
                <w:tab w:val="right" w:leader="dot" w:pos="3618"/>
              </w:tabs>
            </w:pPr>
            <w:r>
              <w:tab/>
            </w:r>
          </w:p>
          <w:p w14:paraId="32EA2B2C" w14:textId="77777777" w:rsidR="00F43DF6" w:rsidRDefault="00F43DF6">
            <w:pPr>
              <w:pStyle w:val="yTableNAm"/>
              <w:tabs>
                <w:tab w:val="clear" w:pos="567"/>
                <w:tab w:val="right" w:leader="dot" w:pos="3618"/>
              </w:tabs>
            </w:pPr>
            <w:r>
              <w:tab/>
            </w:r>
          </w:p>
          <w:p w14:paraId="5C87068F" w14:textId="77777777" w:rsidR="00F43DF6" w:rsidRDefault="00F43DF6">
            <w:pPr>
              <w:pStyle w:val="yTableNAm"/>
              <w:tabs>
                <w:tab w:val="clear" w:pos="567"/>
                <w:tab w:val="right" w:leader="dot" w:pos="3618"/>
              </w:tabs>
            </w:pPr>
            <w:r>
              <w:tab/>
            </w:r>
          </w:p>
        </w:tc>
      </w:tr>
      <w:tr w:rsidR="000F5718" w14:paraId="28077BF2" w14:textId="77777777">
        <w:trPr>
          <w:cantSplit/>
        </w:trPr>
        <w:tc>
          <w:tcPr>
            <w:tcW w:w="6950" w:type="dxa"/>
            <w:gridSpan w:val="11"/>
            <w:tcBorders>
              <w:top w:val="single" w:sz="4" w:space="0" w:color="auto"/>
              <w:bottom w:val="single" w:sz="4" w:space="0" w:color="auto"/>
            </w:tcBorders>
          </w:tcPr>
          <w:p w14:paraId="5C0ADE85" w14:textId="77777777" w:rsidR="00F43DF6" w:rsidRDefault="00F43DF6">
            <w:pPr>
              <w:pStyle w:val="yTableNAm"/>
              <w:keepNext/>
              <w:ind w:left="562" w:hanging="562"/>
            </w:pPr>
            <w:r>
              <w:rPr>
                <w:b/>
              </w:rPr>
              <w:t>7.</w:t>
            </w:r>
            <w:r>
              <w:rPr>
                <w:b/>
              </w:rPr>
              <w:tab/>
              <w:t>Payment and repayment of an amount paid on entry</w:t>
            </w:r>
          </w:p>
        </w:tc>
      </w:tr>
      <w:tr w:rsidR="000F5718" w14:paraId="4B154294" w14:textId="77777777">
        <w:trPr>
          <w:cantSplit/>
        </w:trPr>
        <w:tc>
          <w:tcPr>
            <w:tcW w:w="567" w:type="dxa"/>
            <w:tcBorders>
              <w:top w:val="single" w:sz="4" w:space="0" w:color="auto"/>
              <w:left w:val="single" w:sz="4" w:space="0" w:color="auto"/>
              <w:bottom w:val="single" w:sz="4" w:space="0" w:color="auto"/>
              <w:right w:val="single" w:sz="4" w:space="0" w:color="auto"/>
            </w:tcBorders>
          </w:tcPr>
          <w:p w14:paraId="422AAE68" w14:textId="77777777" w:rsidR="00F43DF6" w:rsidRDefault="00F43DF6">
            <w:pPr>
              <w:pStyle w:val="yTableNAm"/>
            </w:pPr>
            <w:r>
              <w:t>A</w:t>
            </w:r>
          </w:p>
        </w:tc>
        <w:tc>
          <w:tcPr>
            <w:tcW w:w="2410" w:type="dxa"/>
            <w:gridSpan w:val="4"/>
            <w:tcBorders>
              <w:top w:val="single" w:sz="4" w:space="0" w:color="auto"/>
              <w:left w:val="single" w:sz="4" w:space="0" w:color="auto"/>
              <w:bottom w:val="single" w:sz="4" w:space="0" w:color="auto"/>
              <w:right w:val="single" w:sz="4" w:space="0" w:color="auto"/>
            </w:tcBorders>
          </w:tcPr>
          <w:p w14:paraId="7A71AE29" w14:textId="77777777" w:rsidR="00F43DF6" w:rsidRDefault="00F43DF6">
            <w:pPr>
              <w:pStyle w:val="yTableNAm"/>
            </w:pPr>
            <w:r>
              <w:t>Is the resident required to pay an amount to the administering body in consideration for or in contemplation of admission as a resident in the retirement village?</w:t>
            </w:r>
          </w:p>
          <w:p w14:paraId="763347B0" w14:textId="77777777" w:rsidR="00F43DF6" w:rsidRDefault="00F43DF6">
            <w:pPr>
              <w:pStyle w:val="yTableNAm"/>
            </w:pPr>
            <w:r>
              <w:rPr>
                <w:sz w:val="28"/>
                <w:szCs w:val="28"/>
              </w:rPr>
              <w:sym w:font="Wingdings 2" w:char="F0A3"/>
            </w:r>
            <w:r>
              <w:tab/>
              <w:t>Yes</w:t>
            </w:r>
          </w:p>
          <w:p w14:paraId="28522140"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left w:val="single" w:sz="4" w:space="0" w:color="auto"/>
              <w:bottom w:val="single" w:sz="4" w:space="0" w:color="auto"/>
              <w:right w:val="single" w:sz="4" w:space="0" w:color="auto"/>
            </w:tcBorders>
          </w:tcPr>
          <w:p w14:paraId="71D266E5" w14:textId="77777777" w:rsidR="00F43DF6" w:rsidRDefault="00F43DF6">
            <w:pPr>
              <w:pStyle w:val="yTableNAm"/>
              <w:tabs>
                <w:tab w:val="left" w:pos="2470"/>
              </w:tabs>
            </w:pPr>
            <w:r>
              <w:rPr>
                <w:i/>
              </w:rPr>
              <w:t xml:space="preserve">If yes, state the amount </w:t>
            </w:r>
            <w:r>
              <w:rPr>
                <w:i/>
                <w:vertAlign w:val="superscript"/>
              </w:rPr>
              <w:t>11</w:t>
            </w:r>
            <w:r>
              <w:t xml:space="preserve">: </w:t>
            </w:r>
            <w:r>
              <w:tab/>
              <w:t>$.................</w:t>
            </w:r>
          </w:p>
          <w:p w14:paraId="2FC24672" w14:textId="77777777" w:rsidR="00F43DF6" w:rsidRDefault="00F43DF6">
            <w:pPr>
              <w:pStyle w:val="yTableNAm"/>
            </w:pPr>
            <w:r>
              <w:rPr>
                <w:i/>
              </w:rPr>
              <w:t>If no, move to item 8</w:t>
            </w:r>
            <w:r>
              <w:t>.</w:t>
            </w:r>
          </w:p>
        </w:tc>
      </w:tr>
      <w:tr w:rsidR="000F5718" w14:paraId="7297BC9B" w14:textId="77777777">
        <w:trPr>
          <w:cantSplit/>
        </w:trPr>
        <w:tc>
          <w:tcPr>
            <w:tcW w:w="567" w:type="dxa"/>
            <w:tcBorders>
              <w:top w:val="single" w:sz="4" w:space="0" w:color="auto"/>
              <w:bottom w:val="nil"/>
            </w:tcBorders>
          </w:tcPr>
          <w:p w14:paraId="09A80654" w14:textId="77777777" w:rsidR="00F43DF6" w:rsidRDefault="00F43DF6">
            <w:pPr>
              <w:pStyle w:val="yTableNAm"/>
            </w:pPr>
            <w:r>
              <w:lastRenderedPageBreak/>
              <w:t>B</w:t>
            </w:r>
          </w:p>
        </w:tc>
        <w:tc>
          <w:tcPr>
            <w:tcW w:w="2410" w:type="dxa"/>
            <w:gridSpan w:val="4"/>
            <w:tcBorders>
              <w:top w:val="single" w:sz="4" w:space="0" w:color="auto"/>
              <w:bottom w:val="nil"/>
            </w:tcBorders>
          </w:tcPr>
          <w:p w14:paraId="0E0780D6" w14:textId="77777777" w:rsidR="00F43DF6" w:rsidRDefault="00F43DF6">
            <w:pPr>
              <w:pStyle w:val="yTableNAm"/>
            </w:pPr>
            <w:r>
              <w:t xml:space="preserve">Is the resident entitled to be repaid the amount </w:t>
            </w:r>
            <w:r>
              <w:rPr>
                <w:vertAlign w:val="superscript"/>
              </w:rPr>
              <w:t>12</w:t>
            </w:r>
            <w:r>
              <w:t xml:space="preserve"> paid by the resident in consideration for or in contemplation of admission as a resident in the retirement village?</w:t>
            </w:r>
          </w:p>
          <w:p w14:paraId="50E64DAF" w14:textId="77777777" w:rsidR="00F43DF6" w:rsidRDefault="00F43DF6">
            <w:pPr>
              <w:pStyle w:val="yTableNAm"/>
            </w:pPr>
            <w:r>
              <w:rPr>
                <w:sz w:val="28"/>
                <w:szCs w:val="28"/>
              </w:rPr>
              <w:sym w:font="Wingdings 2" w:char="F0A3"/>
            </w:r>
            <w:r>
              <w:tab/>
              <w:t>Yes</w:t>
            </w:r>
          </w:p>
          <w:p w14:paraId="2E3F1867"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nil"/>
            </w:tcBorders>
          </w:tcPr>
          <w:p w14:paraId="4597FB7D" w14:textId="77777777" w:rsidR="00F43DF6" w:rsidRDefault="00F43DF6">
            <w:pPr>
              <w:pStyle w:val="yTableNAm"/>
            </w:pPr>
            <w:r>
              <w:rPr>
                <w:i/>
              </w:rPr>
              <w:t xml:space="preserve">At </w:t>
            </w:r>
            <w:r>
              <w:rPr>
                <w:b/>
                <w:i/>
              </w:rPr>
              <w:t>Annexure B</w:t>
            </w:r>
            <w:r>
              <w:rPr>
                <w:i/>
              </w:rPr>
              <w:t xml:space="preserve"> complete the Table of a resident’s estimated entitlements based on the resident permanently vacating after one year.</w:t>
            </w:r>
          </w:p>
        </w:tc>
      </w:tr>
      <w:tr w:rsidR="000F5718" w14:paraId="1714A2BE" w14:textId="77777777">
        <w:trPr>
          <w:cantSplit/>
          <w:trHeight w:val="615"/>
        </w:trPr>
        <w:tc>
          <w:tcPr>
            <w:tcW w:w="567" w:type="dxa"/>
            <w:vMerge w:val="restart"/>
            <w:tcBorders>
              <w:top w:val="nil"/>
            </w:tcBorders>
          </w:tcPr>
          <w:p w14:paraId="422B6A1D" w14:textId="77777777" w:rsidR="00F43DF6" w:rsidRDefault="00F43DF6">
            <w:pPr>
              <w:pStyle w:val="zyTableNAm"/>
            </w:pPr>
          </w:p>
        </w:tc>
        <w:tc>
          <w:tcPr>
            <w:tcW w:w="2410" w:type="dxa"/>
            <w:gridSpan w:val="4"/>
            <w:vMerge w:val="restart"/>
            <w:tcBorders>
              <w:top w:val="nil"/>
            </w:tcBorders>
          </w:tcPr>
          <w:p w14:paraId="1692B247" w14:textId="77777777" w:rsidR="00F43DF6" w:rsidRDefault="00F43DF6">
            <w:pPr>
              <w:pStyle w:val="yTableNAm"/>
            </w:pPr>
            <w:r>
              <w:t>Are there any amounts that may be deducted from the amount paid on entry after permanently vacating the residential premises?</w:t>
            </w:r>
          </w:p>
          <w:p w14:paraId="14CE1C2C" w14:textId="77777777" w:rsidR="00F43DF6" w:rsidRDefault="00F43DF6">
            <w:pPr>
              <w:pStyle w:val="yTableNAm"/>
            </w:pPr>
            <w:r>
              <w:rPr>
                <w:sz w:val="28"/>
                <w:szCs w:val="28"/>
              </w:rPr>
              <w:sym w:font="Wingdings 2" w:char="F0A3"/>
            </w:r>
            <w:r>
              <w:tab/>
              <w:t>Yes</w:t>
            </w:r>
          </w:p>
          <w:p w14:paraId="421B774F" w14:textId="77777777" w:rsidR="00F43DF6" w:rsidRDefault="00F43DF6">
            <w:pPr>
              <w:pStyle w:val="yTableNAm"/>
            </w:pPr>
            <w:r>
              <w:rPr>
                <w:sz w:val="28"/>
                <w:szCs w:val="28"/>
              </w:rPr>
              <w:sym w:font="Wingdings 2" w:char="F0A3"/>
            </w:r>
            <w:r>
              <w:tab/>
              <w:t>No</w:t>
            </w:r>
          </w:p>
        </w:tc>
        <w:tc>
          <w:tcPr>
            <w:tcW w:w="3973" w:type="dxa"/>
            <w:gridSpan w:val="6"/>
            <w:tcBorders>
              <w:top w:val="nil"/>
              <w:bottom w:val="single" w:sz="4" w:space="0" w:color="auto"/>
            </w:tcBorders>
          </w:tcPr>
          <w:p w14:paraId="32BCFBCC" w14:textId="77777777" w:rsidR="00F43DF6" w:rsidRDefault="00F43DF6">
            <w:pPr>
              <w:pStyle w:val="yTableNAm"/>
            </w:pPr>
            <w:r>
              <w:rPr>
                <w:i/>
              </w:rPr>
              <w:t>If yes, list the expenses and if known, the amounts:</w:t>
            </w:r>
          </w:p>
        </w:tc>
      </w:tr>
      <w:tr w:rsidR="000F5718" w14:paraId="4AEF0A3D" w14:textId="77777777">
        <w:trPr>
          <w:cantSplit/>
          <w:trHeight w:val="227"/>
        </w:trPr>
        <w:tc>
          <w:tcPr>
            <w:tcW w:w="567" w:type="dxa"/>
            <w:vMerge/>
          </w:tcPr>
          <w:p w14:paraId="0DB42081" w14:textId="77777777" w:rsidR="00F43DF6" w:rsidRDefault="00F43DF6">
            <w:pPr>
              <w:pStyle w:val="zyTableNAm"/>
            </w:pPr>
          </w:p>
        </w:tc>
        <w:tc>
          <w:tcPr>
            <w:tcW w:w="2410" w:type="dxa"/>
            <w:gridSpan w:val="4"/>
            <w:vMerge/>
          </w:tcPr>
          <w:p w14:paraId="524FA14C" w14:textId="77777777" w:rsidR="00F43DF6" w:rsidRDefault="00F43DF6">
            <w:pPr>
              <w:pStyle w:val="zyTableNAm"/>
            </w:pPr>
          </w:p>
        </w:tc>
        <w:tc>
          <w:tcPr>
            <w:tcW w:w="1984" w:type="dxa"/>
            <w:gridSpan w:val="4"/>
            <w:tcBorders>
              <w:top w:val="nil"/>
              <w:bottom w:val="single" w:sz="4" w:space="0" w:color="auto"/>
            </w:tcBorders>
          </w:tcPr>
          <w:p w14:paraId="53EBAF6F" w14:textId="77777777" w:rsidR="00F43DF6" w:rsidRDefault="00F43DF6">
            <w:pPr>
              <w:pStyle w:val="yTableNAm"/>
              <w:jc w:val="center"/>
            </w:pPr>
            <w:r>
              <w:rPr>
                <w:b/>
              </w:rPr>
              <w:t>Expenses</w:t>
            </w:r>
          </w:p>
        </w:tc>
        <w:tc>
          <w:tcPr>
            <w:tcW w:w="1989" w:type="dxa"/>
            <w:gridSpan w:val="2"/>
            <w:tcBorders>
              <w:top w:val="nil"/>
              <w:bottom w:val="single" w:sz="4" w:space="0" w:color="auto"/>
            </w:tcBorders>
          </w:tcPr>
          <w:p w14:paraId="13B61277" w14:textId="77777777" w:rsidR="00F43DF6" w:rsidRDefault="00F43DF6">
            <w:pPr>
              <w:pStyle w:val="yTableNAm"/>
            </w:pPr>
            <w:r>
              <w:rPr>
                <w:b/>
              </w:rPr>
              <w:t>Amounts</w:t>
            </w:r>
          </w:p>
        </w:tc>
      </w:tr>
      <w:tr w:rsidR="000F5718" w14:paraId="05528A05" w14:textId="77777777">
        <w:trPr>
          <w:cantSplit/>
          <w:trHeight w:val="340"/>
        </w:trPr>
        <w:tc>
          <w:tcPr>
            <w:tcW w:w="567" w:type="dxa"/>
            <w:vMerge/>
          </w:tcPr>
          <w:p w14:paraId="4F68AA0A" w14:textId="77777777" w:rsidR="00F43DF6" w:rsidRDefault="00F43DF6">
            <w:pPr>
              <w:pStyle w:val="zyTableNAm"/>
            </w:pPr>
          </w:p>
        </w:tc>
        <w:tc>
          <w:tcPr>
            <w:tcW w:w="2410" w:type="dxa"/>
            <w:gridSpan w:val="4"/>
            <w:vMerge/>
          </w:tcPr>
          <w:p w14:paraId="7D502057" w14:textId="77777777" w:rsidR="00F43DF6" w:rsidRDefault="00F43DF6">
            <w:pPr>
              <w:pStyle w:val="zyTableNAm"/>
            </w:pPr>
          </w:p>
        </w:tc>
        <w:tc>
          <w:tcPr>
            <w:tcW w:w="1984" w:type="dxa"/>
            <w:gridSpan w:val="4"/>
            <w:tcBorders>
              <w:top w:val="nil"/>
              <w:bottom w:val="single" w:sz="4" w:space="0" w:color="auto"/>
            </w:tcBorders>
          </w:tcPr>
          <w:p w14:paraId="05F59A3A" w14:textId="77777777" w:rsidR="00F43DF6" w:rsidRDefault="00F43DF6">
            <w:pPr>
              <w:pStyle w:val="zyTableNAm"/>
              <w:spacing w:before="0"/>
              <w:rPr>
                <w:i/>
              </w:rPr>
            </w:pPr>
          </w:p>
        </w:tc>
        <w:tc>
          <w:tcPr>
            <w:tcW w:w="1989" w:type="dxa"/>
            <w:gridSpan w:val="2"/>
            <w:tcBorders>
              <w:top w:val="nil"/>
              <w:bottom w:val="single" w:sz="4" w:space="0" w:color="auto"/>
            </w:tcBorders>
          </w:tcPr>
          <w:p w14:paraId="3A2A56D9" w14:textId="77777777" w:rsidR="00F43DF6" w:rsidRDefault="00F43DF6">
            <w:pPr>
              <w:pStyle w:val="yTableNAm"/>
            </w:pPr>
          </w:p>
        </w:tc>
      </w:tr>
      <w:tr w:rsidR="000F5718" w14:paraId="33591C7B" w14:textId="77777777">
        <w:trPr>
          <w:cantSplit/>
          <w:trHeight w:val="340"/>
        </w:trPr>
        <w:tc>
          <w:tcPr>
            <w:tcW w:w="567" w:type="dxa"/>
            <w:vMerge/>
          </w:tcPr>
          <w:p w14:paraId="4A85845C" w14:textId="77777777" w:rsidR="00F43DF6" w:rsidRDefault="00F43DF6">
            <w:pPr>
              <w:pStyle w:val="zyTableNAm"/>
            </w:pPr>
          </w:p>
        </w:tc>
        <w:tc>
          <w:tcPr>
            <w:tcW w:w="2410" w:type="dxa"/>
            <w:gridSpan w:val="4"/>
            <w:vMerge/>
          </w:tcPr>
          <w:p w14:paraId="7F338D24" w14:textId="77777777" w:rsidR="00F43DF6" w:rsidRDefault="00F43DF6">
            <w:pPr>
              <w:pStyle w:val="zyTableNAm"/>
            </w:pPr>
          </w:p>
        </w:tc>
        <w:tc>
          <w:tcPr>
            <w:tcW w:w="1984" w:type="dxa"/>
            <w:gridSpan w:val="4"/>
            <w:tcBorders>
              <w:top w:val="nil"/>
              <w:bottom w:val="single" w:sz="4" w:space="0" w:color="auto"/>
            </w:tcBorders>
          </w:tcPr>
          <w:p w14:paraId="77BAA878" w14:textId="77777777" w:rsidR="00F43DF6" w:rsidRDefault="00F43DF6">
            <w:pPr>
              <w:pStyle w:val="zyTableNAm"/>
              <w:spacing w:before="0"/>
              <w:rPr>
                <w:i/>
              </w:rPr>
            </w:pPr>
          </w:p>
        </w:tc>
        <w:tc>
          <w:tcPr>
            <w:tcW w:w="1989" w:type="dxa"/>
            <w:gridSpan w:val="2"/>
            <w:tcBorders>
              <w:top w:val="nil"/>
              <w:bottom w:val="single" w:sz="4" w:space="0" w:color="auto"/>
            </w:tcBorders>
          </w:tcPr>
          <w:p w14:paraId="4EDDF050" w14:textId="77777777" w:rsidR="00F43DF6" w:rsidRDefault="00F43DF6">
            <w:pPr>
              <w:pStyle w:val="yTableNAm"/>
            </w:pPr>
          </w:p>
        </w:tc>
      </w:tr>
      <w:tr w:rsidR="000F5718" w14:paraId="012CABCF" w14:textId="77777777">
        <w:trPr>
          <w:cantSplit/>
          <w:trHeight w:val="340"/>
        </w:trPr>
        <w:tc>
          <w:tcPr>
            <w:tcW w:w="567" w:type="dxa"/>
            <w:vMerge/>
            <w:tcBorders>
              <w:bottom w:val="single" w:sz="4" w:space="0" w:color="auto"/>
            </w:tcBorders>
          </w:tcPr>
          <w:p w14:paraId="7CA67857" w14:textId="77777777" w:rsidR="00F43DF6" w:rsidRDefault="00F43DF6">
            <w:pPr>
              <w:pStyle w:val="zyTableNAm"/>
            </w:pPr>
          </w:p>
        </w:tc>
        <w:tc>
          <w:tcPr>
            <w:tcW w:w="2410" w:type="dxa"/>
            <w:gridSpan w:val="4"/>
            <w:vMerge/>
            <w:tcBorders>
              <w:bottom w:val="single" w:sz="4" w:space="0" w:color="auto"/>
            </w:tcBorders>
          </w:tcPr>
          <w:p w14:paraId="1963A3C2" w14:textId="77777777" w:rsidR="00F43DF6" w:rsidRDefault="00F43DF6">
            <w:pPr>
              <w:pStyle w:val="zyTableNAm"/>
            </w:pPr>
          </w:p>
        </w:tc>
        <w:tc>
          <w:tcPr>
            <w:tcW w:w="1984" w:type="dxa"/>
            <w:gridSpan w:val="4"/>
            <w:tcBorders>
              <w:top w:val="nil"/>
              <w:bottom w:val="single" w:sz="4" w:space="0" w:color="auto"/>
            </w:tcBorders>
          </w:tcPr>
          <w:p w14:paraId="1E8E1096" w14:textId="77777777" w:rsidR="00F43DF6" w:rsidRDefault="00F43DF6">
            <w:pPr>
              <w:pStyle w:val="zyTableNAm"/>
              <w:spacing w:before="0"/>
              <w:rPr>
                <w:i/>
              </w:rPr>
            </w:pPr>
          </w:p>
        </w:tc>
        <w:tc>
          <w:tcPr>
            <w:tcW w:w="1989" w:type="dxa"/>
            <w:gridSpan w:val="2"/>
            <w:tcBorders>
              <w:top w:val="nil"/>
              <w:bottom w:val="single" w:sz="4" w:space="0" w:color="auto"/>
            </w:tcBorders>
          </w:tcPr>
          <w:p w14:paraId="4B1F0C6E" w14:textId="77777777" w:rsidR="00F43DF6" w:rsidRDefault="00F43DF6">
            <w:pPr>
              <w:pStyle w:val="yTableNAm"/>
            </w:pPr>
            <w:r>
              <w:rPr>
                <w:i/>
              </w:rPr>
              <w:t xml:space="preserve"> </w:t>
            </w:r>
          </w:p>
        </w:tc>
      </w:tr>
      <w:tr w:rsidR="000F5718" w14:paraId="501134FA" w14:textId="77777777">
        <w:trPr>
          <w:cantSplit/>
        </w:trPr>
        <w:tc>
          <w:tcPr>
            <w:tcW w:w="567" w:type="dxa"/>
            <w:tcBorders>
              <w:top w:val="single" w:sz="4" w:space="0" w:color="auto"/>
              <w:bottom w:val="single" w:sz="4" w:space="0" w:color="auto"/>
            </w:tcBorders>
          </w:tcPr>
          <w:p w14:paraId="29C7E17E" w14:textId="77777777" w:rsidR="00F43DF6" w:rsidRDefault="00F43DF6">
            <w:pPr>
              <w:pStyle w:val="yTableNAm"/>
            </w:pPr>
            <w:r>
              <w:t>C</w:t>
            </w:r>
          </w:p>
        </w:tc>
        <w:tc>
          <w:tcPr>
            <w:tcW w:w="2410" w:type="dxa"/>
            <w:gridSpan w:val="4"/>
            <w:tcBorders>
              <w:top w:val="single" w:sz="4" w:space="0" w:color="auto"/>
              <w:bottom w:val="single" w:sz="4" w:space="0" w:color="auto"/>
            </w:tcBorders>
          </w:tcPr>
          <w:p w14:paraId="74226893" w14:textId="77777777" w:rsidR="00F43DF6" w:rsidRDefault="00F43DF6">
            <w:pPr>
              <w:pStyle w:val="yTableNAm"/>
            </w:pPr>
            <w:r>
              <w:t>When is the administering body required to pay the resident?</w:t>
            </w:r>
          </w:p>
        </w:tc>
        <w:tc>
          <w:tcPr>
            <w:tcW w:w="3973" w:type="dxa"/>
            <w:gridSpan w:val="6"/>
            <w:tcBorders>
              <w:top w:val="single" w:sz="4" w:space="0" w:color="auto"/>
              <w:bottom w:val="single" w:sz="4" w:space="0" w:color="auto"/>
            </w:tcBorders>
          </w:tcPr>
          <w:p w14:paraId="6712D7E2" w14:textId="77777777" w:rsidR="00F43DF6" w:rsidRDefault="00F43DF6">
            <w:pPr>
              <w:pStyle w:val="yTableNAm"/>
              <w:tabs>
                <w:tab w:val="clear" w:pos="567"/>
                <w:tab w:val="right" w:leader="dot" w:pos="3618"/>
              </w:tabs>
            </w:pPr>
            <w:r>
              <w:tab/>
            </w:r>
          </w:p>
          <w:p w14:paraId="58F0E0BA" w14:textId="77777777" w:rsidR="00F43DF6" w:rsidRDefault="00F43DF6">
            <w:pPr>
              <w:pStyle w:val="yTableNAm"/>
              <w:tabs>
                <w:tab w:val="clear" w:pos="567"/>
                <w:tab w:val="right" w:leader="dot" w:pos="3618"/>
              </w:tabs>
            </w:pPr>
            <w:r>
              <w:tab/>
            </w:r>
          </w:p>
          <w:p w14:paraId="2BEA216E" w14:textId="77777777" w:rsidR="00F43DF6" w:rsidRDefault="00F43DF6">
            <w:pPr>
              <w:pStyle w:val="yTableNAm"/>
              <w:tabs>
                <w:tab w:val="clear" w:pos="567"/>
                <w:tab w:val="right" w:leader="dot" w:pos="3618"/>
              </w:tabs>
            </w:pPr>
            <w:r>
              <w:tab/>
            </w:r>
          </w:p>
        </w:tc>
      </w:tr>
      <w:tr w:rsidR="000F5718" w14:paraId="540A4859" w14:textId="77777777">
        <w:trPr>
          <w:cantSplit/>
        </w:trPr>
        <w:tc>
          <w:tcPr>
            <w:tcW w:w="6950" w:type="dxa"/>
            <w:gridSpan w:val="11"/>
            <w:tcBorders>
              <w:top w:val="single" w:sz="4" w:space="0" w:color="auto"/>
              <w:bottom w:val="single" w:sz="4" w:space="0" w:color="auto"/>
            </w:tcBorders>
          </w:tcPr>
          <w:p w14:paraId="3F2A479E" w14:textId="77777777" w:rsidR="00F43DF6" w:rsidRDefault="00F43DF6">
            <w:pPr>
              <w:pStyle w:val="yTableNAm"/>
            </w:pPr>
            <w:r>
              <w:rPr>
                <w:b/>
              </w:rPr>
              <w:t>8.</w:t>
            </w:r>
            <w:r>
              <w:rPr>
                <w:b/>
              </w:rPr>
              <w:tab/>
              <w:t>Insurance</w:t>
            </w:r>
          </w:p>
        </w:tc>
      </w:tr>
      <w:tr w:rsidR="000F5718" w14:paraId="2CA71D14" w14:textId="77777777">
        <w:trPr>
          <w:cantSplit/>
        </w:trPr>
        <w:tc>
          <w:tcPr>
            <w:tcW w:w="567" w:type="dxa"/>
            <w:tcBorders>
              <w:top w:val="single" w:sz="4" w:space="0" w:color="auto"/>
              <w:bottom w:val="single" w:sz="4" w:space="0" w:color="auto"/>
            </w:tcBorders>
          </w:tcPr>
          <w:p w14:paraId="298650E8" w14:textId="77777777" w:rsidR="00F43DF6" w:rsidRDefault="00F43DF6">
            <w:pPr>
              <w:pStyle w:val="yTableNAm"/>
            </w:pPr>
            <w:r>
              <w:t>A</w:t>
            </w:r>
          </w:p>
        </w:tc>
        <w:tc>
          <w:tcPr>
            <w:tcW w:w="2410" w:type="dxa"/>
            <w:gridSpan w:val="4"/>
            <w:tcBorders>
              <w:top w:val="single" w:sz="4" w:space="0" w:color="auto"/>
              <w:bottom w:val="single" w:sz="4" w:space="0" w:color="auto"/>
            </w:tcBorders>
          </w:tcPr>
          <w:p w14:paraId="20DA8E34" w14:textId="77777777" w:rsidR="00F43DF6" w:rsidRDefault="00F43DF6">
            <w:pPr>
              <w:pStyle w:val="yTableNAm"/>
            </w:pPr>
            <w:r>
              <w:t>Does the administering body pass on the costs of insurance cover for the retirement village (listed at item 8C) to residents?</w:t>
            </w:r>
          </w:p>
          <w:p w14:paraId="7B8E2406" w14:textId="77777777" w:rsidR="00F43DF6" w:rsidRDefault="00F43DF6">
            <w:pPr>
              <w:pStyle w:val="yTableNAm"/>
            </w:pPr>
            <w:r>
              <w:rPr>
                <w:sz w:val="28"/>
                <w:szCs w:val="28"/>
              </w:rPr>
              <w:sym w:font="Wingdings 2" w:char="F0A3"/>
            </w:r>
            <w:r>
              <w:tab/>
              <w:t>Yes</w:t>
            </w:r>
          </w:p>
          <w:p w14:paraId="1708F0CB"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single" w:sz="4" w:space="0" w:color="auto"/>
            </w:tcBorders>
          </w:tcPr>
          <w:p w14:paraId="4D0A63E7" w14:textId="77777777" w:rsidR="00F43DF6" w:rsidRDefault="00F43DF6">
            <w:pPr>
              <w:pStyle w:val="yTableNAm"/>
            </w:pPr>
            <w:r>
              <w:rPr>
                <w:i/>
              </w:rPr>
              <w:t>Tick the box that applies:</w:t>
            </w:r>
          </w:p>
          <w:p w14:paraId="22A76BB0" w14:textId="77777777" w:rsidR="00F43DF6" w:rsidRDefault="00F43DF6">
            <w:pPr>
              <w:pStyle w:val="yTableNAm"/>
            </w:pPr>
            <w:r>
              <w:t>If yes, insurance costs are paid via:</w:t>
            </w:r>
          </w:p>
          <w:p w14:paraId="0BDAFF74" w14:textId="77777777" w:rsidR="00F43DF6" w:rsidRDefault="00F43DF6">
            <w:pPr>
              <w:pStyle w:val="yTableNAm"/>
            </w:pPr>
            <w:r>
              <w:rPr>
                <w:sz w:val="28"/>
                <w:szCs w:val="28"/>
              </w:rPr>
              <w:sym w:font="Wingdings 2" w:char="F0A3"/>
            </w:r>
            <w:r>
              <w:tab/>
              <w:t>Recurrent charges</w:t>
            </w:r>
          </w:p>
          <w:p w14:paraId="6B86C7AD" w14:textId="77777777" w:rsidR="00F43DF6" w:rsidRDefault="00F43DF6">
            <w:pPr>
              <w:pStyle w:val="yTableNAm"/>
            </w:pPr>
            <w:r>
              <w:rPr>
                <w:sz w:val="28"/>
                <w:szCs w:val="28"/>
              </w:rPr>
              <w:sym w:font="Wingdings 2" w:char="F0A3"/>
            </w:r>
            <w:r>
              <w:tab/>
              <w:t>A separate levy</w:t>
            </w:r>
          </w:p>
        </w:tc>
      </w:tr>
      <w:tr w:rsidR="000F5718" w14:paraId="7DCC416E" w14:textId="77777777">
        <w:trPr>
          <w:cantSplit/>
        </w:trPr>
        <w:tc>
          <w:tcPr>
            <w:tcW w:w="567" w:type="dxa"/>
            <w:tcBorders>
              <w:top w:val="single" w:sz="4" w:space="0" w:color="auto"/>
              <w:bottom w:val="single" w:sz="4" w:space="0" w:color="auto"/>
            </w:tcBorders>
          </w:tcPr>
          <w:p w14:paraId="22134B07" w14:textId="77777777" w:rsidR="00F43DF6" w:rsidRDefault="00F43DF6">
            <w:pPr>
              <w:pStyle w:val="yTableNAm"/>
            </w:pPr>
            <w:r>
              <w:lastRenderedPageBreak/>
              <w:t>B</w:t>
            </w:r>
          </w:p>
        </w:tc>
        <w:tc>
          <w:tcPr>
            <w:tcW w:w="2410" w:type="dxa"/>
            <w:gridSpan w:val="4"/>
            <w:tcBorders>
              <w:top w:val="single" w:sz="4" w:space="0" w:color="auto"/>
              <w:bottom w:val="single" w:sz="4" w:space="0" w:color="auto"/>
            </w:tcBorders>
          </w:tcPr>
          <w:p w14:paraId="59321F50" w14:textId="77777777" w:rsidR="00F43DF6" w:rsidRDefault="00F43DF6">
            <w:pPr>
              <w:pStyle w:val="yTableNAm"/>
            </w:pPr>
            <w:r>
              <w:t xml:space="preserve">Are residents responsible for arranging any insurance cover for the residential premises that they occupy? </w:t>
            </w:r>
          </w:p>
          <w:p w14:paraId="72E81CBF" w14:textId="77777777" w:rsidR="00F43DF6" w:rsidRDefault="00F43DF6">
            <w:pPr>
              <w:pStyle w:val="yTableNAm"/>
            </w:pPr>
            <w:r>
              <w:rPr>
                <w:sz w:val="28"/>
                <w:szCs w:val="28"/>
              </w:rPr>
              <w:sym w:font="Wingdings 2" w:char="F0A3"/>
            </w:r>
            <w:r>
              <w:tab/>
              <w:t>Yes</w:t>
            </w:r>
          </w:p>
          <w:p w14:paraId="4DA3BFAD"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single" w:sz="4" w:space="0" w:color="auto"/>
            </w:tcBorders>
          </w:tcPr>
          <w:p w14:paraId="1DFD2618" w14:textId="77777777" w:rsidR="00F43DF6" w:rsidRDefault="00F43DF6">
            <w:pPr>
              <w:pStyle w:val="yTableNAm"/>
            </w:pPr>
            <w:r>
              <w:rPr>
                <w:i/>
              </w:rPr>
              <w:t>If yes, provide details of the types of insurance residents are responsible for arranging:</w:t>
            </w:r>
          </w:p>
          <w:p w14:paraId="13AB1CD2" w14:textId="77777777" w:rsidR="00F43DF6" w:rsidRDefault="00F43DF6">
            <w:pPr>
              <w:pStyle w:val="yTableNAm"/>
              <w:tabs>
                <w:tab w:val="clear" w:pos="567"/>
                <w:tab w:val="right" w:leader="dot" w:pos="3618"/>
              </w:tabs>
            </w:pPr>
            <w:r>
              <w:tab/>
            </w:r>
          </w:p>
          <w:p w14:paraId="267D5D50" w14:textId="77777777" w:rsidR="00F43DF6" w:rsidRDefault="00F43DF6">
            <w:pPr>
              <w:pStyle w:val="yTableNAm"/>
              <w:tabs>
                <w:tab w:val="clear" w:pos="567"/>
                <w:tab w:val="right" w:leader="dot" w:pos="3618"/>
              </w:tabs>
            </w:pPr>
            <w:r>
              <w:tab/>
            </w:r>
          </w:p>
          <w:p w14:paraId="3271824E" w14:textId="77777777" w:rsidR="00F43DF6" w:rsidRDefault="00F43DF6">
            <w:pPr>
              <w:pStyle w:val="yTableNAm"/>
              <w:tabs>
                <w:tab w:val="clear" w:pos="567"/>
                <w:tab w:val="right" w:leader="dot" w:pos="3618"/>
              </w:tabs>
            </w:pPr>
            <w:r>
              <w:tab/>
            </w:r>
          </w:p>
          <w:p w14:paraId="47A0C5AC" w14:textId="77777777" w:rsidR="00F43DF6" w:rsidRDefault="00F43DF6">
            <w:pPr>
              <w:pStyle w:val="yTableNAm"/>
              <w:tabs>
                <w:tab w:val="clear" w:pos="567"/>
                <w:tab w:val="right" w:leader="dot" w:pos="3618"/>
              </w:tabs>
            </w:pPr>
            <w:r>
              <w:tab/>
            </w:r>
          </w:p>
        </w:tc>
      </w:tr>
      <w:tr w:rsidR="000F5718" w14:paraId="223645B0" w14:textId="77777777">
        <w:trPr>
          <w:cantSplit/>
        </w:trPr>
        <w:tc>
          <w:tcPr>
            <w:tcW w:w="567" w:type="dxa"/>
            <w:vMerge w:val="restart"/>
            <w:tcBorders>
              <w:top w:val="single" w:sz="4" w:space="0" w:color="auto"/>
            </w:tcBorders>
          </w:tcPr>
          <w:p w14:paraId="1FF71305" w14:textId="77777777" w:rsidR="00F43DF6" w:rsidRDefault="00F43DF6">
            <w:pPr>
              <w:pStyle w:val="yTableNAm"/>
            </w:pPr>
            <w:r>
              <w:t>C</w:t>
            </w:r>
          </w:p>
        </w:tc>
        <w:tc>
          <w:tcPr>
            <w:tcW w:w="6383" w:type="dxa"/>
            <w:gridSpan w:val="10"/>
            <w:tcBorders>
              <w:top w:val="single" w:sz="4" w:space="0" w:color="auto"/>
              <w:bottom w:val="single" w:sz="4" w:space="0" w:color="auto"/>
            </w:tcBorders>
          </w:tcPr>
          <w:p w14:paraId="64A17C9B" w14:textId="77777777" w:rsidR="00F43DF6" w:rsidRDefault="00F43DF6">
            <w:pPr>
              <w:pStyle w:val="yTableNAm"/>
            </w:pPr>
            <w:r>
              <w:t>The retirement village is currently insured as follows:</w:t>
            </w:r>
          </w:p>
        </w:tc>
      </w:tr>
      <w:tr w:rsidR="000F5718" w14:paraId="5895196A" w14:textId="77777777">
        <w:trPr>
          <w:cantSplit/>
          <w:trHeight w:val="76"/>
        </w:trPr>
        <w:tc>
          <w:tcPr>
            <w:tcW w:w="567" w:type="dxa"/>
            <w:vMerge/>
          </w:tcPr>
          <w:p w14:paraId="171C42B0" w14:textId="77777777" w:rsidR="00F43DF6" w:rsidRDefault="00F43DF6">
            <w:pPr>
              <w:pStyle w:val="zyTableNAm"/>
              <w:keepNext/>
            </w:pPr>
          </w:p>
        </w:tc>
        <w:tc>
          <w:tcPr>
            <w:tcW w:w="1843" w:type="dxa"/>
            <w:tcBorders>
              <w:top w:val="single" w:sz="4" w:space="0" w:color="auto"/>
              <w:bottom w:val="single" w:sz="4" w:space="0" w:color="auto"/>
            </w:tcBorders>
          </w:tcPr>
          <w:p w14:paraId="323713EF" w14:textId="77777777" w:rsidR="00F43DF6" w:rsidRDefault="00F43DF6">
            <w:pPr>
              <w:pStyle w:val="yTableNAm"/>
              <w:jc w:val="center"/>
            </w:pPr>
            <w:r>
              <w:rPr>
                <w:b/>
              </w:rPr>
              <w:t>Type of insurance</w:t>
            </w:r>
          </w:p>
        </w:tc>
        <w:tc>
          <w:tcPr>
            <w:tcW w:w="1512" w:type="dxa"/>
            <w:gridSpan w:val="5"/>
            <w:tcBorders>
              <w:top w:val="single" w:sz="4" w:space="0" w:color="auto"/>
              <w:bottom w:val="single" w:sz="4" w:space="0" w:color="auto"/>
            </w:tcBorders>
          </w:tcPr>
          <w:p w14:paraId="060481EF" w14:textId="77777777" w:rsidR="00F43DF6" w:rsidRDefault="00F43DF6">
            <w:pPr>
              <w:pStyle w:val="yTableNAm"/>
              <w:jc w:val="center"/>
            </w:pPr>
            <w:r>
              <w:rPr>
                <w:b/>
              </w:rPr>
              <w:t>Maximum amount of insurance cover</w:t>
            </w:r>
          </w:p>
        </w:tc>
        <w:tc>
          <w:tcPr>
            <w:tcW w:w="1512" w:type="dxa"/>
            <w:gridSpan w:val="3"/>
            <w:tcBorders>
              <w:top w:val="single" w:sz="4" w:space="0" w:color="auto"/>
              <w:bottom w:val="single" w:sz="4" w:space="0" w:color="auto"/>
            </w:tcBorders>
          </w:tcPr>
          <w:p w14:paraId="75F95396" w14:textId="77777777" w:rsidR="00F43DF6" w:rsidRDefault="00F43DF6">
            <w:pPr>
              <w:pStyle w:val="yTableNAm"/>
              <w:jc w:val="center"/>
            </w:pPr>
            <w:r>
              <w:rPr>
                <w:b/>
              </w:rPr>
              <w:t>Period of coverage</w:t>
            </w:r>
          </w:p>
        </w:tc>
        <w:tc>
          <w:tcPr>
            <w:tcW w:w="1516" w:type="dxa"/>
            <w:tcBorders>
              <w:top w:val="single" w:sz="4" w:space="0" w:color="auto"/>
              <w:bottom w:val="single" w:sz="4" w:space="0" w:color="auto"/>
            </w:tcBorders>
          </w:tcPr>
          <w:p w14:paraId="7908904F" w14:textId="77777777" w:rsidR="00F43DF6" w:rsidRDefault="00F43DF6">
            <w:pPr>
              <w:pStyle w:val="yTableNAm"/>
              <w:jc w:val="center"/>
            </w:pPr>
            <w:r>
              <w:rPr>
                <w:b/>
              </w:rPr>
              <w:t>Excess payable in event of a claim</w:t>
            </w:r>
          </w:p>
        </w:tc>
      </w:tr>
      <w:tr w:rsidR="000F5718" w14:paraId="12238881" w14:textId="77777777">
        <w:trPr>
          <w:cantSplit/>
          <w:trHeight w:val="76"/>
        </w:trPr>
        <w:tc>
          <w:tcPr>
            <w:tcW w:w="567" w:type="dxa"/>
            <w:vMerge/>
          </w:tcPr>
          <w:p w14:paraId="6AFCD4F1" w14:textId="77777777" w:rsidR="00F43DF6" w:rsidRDefault="00F43DF6">
            <w:pPr>
              <w:pStyle w:val="zyTableNAm"/>
            </w:pPr>
          </w:p>
        </w:tc>
        <w:tc>
          <w:tcPr>
            <w:tcW w:w="1843" w:type="dxa"/>
            <w:tcBorders>
              <w:top w:val="single" w:sz="4" w:space="0" w:color="auto"/>
              <w:bottom w:val="single" w:sz="4" w:space="0" w:color="auto"/>
            </w:tcBorders>
          </w:tcPr>
          <w:p w14:paraId="00820ECD" w14:textId="77777777" w:rsidR="00F43DF6" w:rsidRDefault="00F43DF6">
            <w:pPr>
              <w:pStyle w:val="yTableNAm"/>
            </w:pPr>
            <w:r>
              <w:t>Public liability</w:t>
            </w:r>
          </w:p>
        </w:tc>
        <w:tc>
          <w:tcPr>
            <w:tcW w:w="1512" w:type="dxa"/>
            <w:gridSpan w:val="5"/>
            <w:tcBorders>
              <w:top w:val="single" w:sz="4" w:space="0" w:color="auto"/>
              <w:bottom w:val="single" w:sz="4" w:space="0" w:color="auto"/>
            </w:tcBorders>
          </w:tcPr>
          <w:p w14:paraId="187E7BA8" w14:textId="77777777" w:rsidR="00F43DF6" w:rsidRDefault="00F43DF6">
            <w:pPr>
              <w:pStyle w:val="zyTableNAm"/>
            </w:pPr>
          </w:p>
        </w:tc>
        <w:tc>
          <w:tcPr>
            <w:tcW w:w="1512" w:type="dxa"/>
            <w:gridSpan w:val="3"/>
            <w:tcBorders>
              <w:top w:val="single" w:sz="4" w:space="0" w:color="auto"/>
              <w:bottom w:val="single" w:sz="4" w:space="0" w:color="auto"/>
            </w:tcBorders>
          </w:tcPr>
          <w:p w14:paraId="475AA3D0" w14:textId="77777777" w:rsidR="00F43DF6" w:rsidRDefault="00F43DF6">
            <w:pPr>
              <w:pStyle w:val="zyTableNAm"/>
            </w:pPr>
          </w:p>
        </w:tc>
        <w:tc>
          <w:tcPr>
            <w:tcW w:w="1516" w:type="dxa"/>
            <w:tcBorders>
              <w:top w:val="single" w:sz="4" w:space="0" w:color="auto"/>
              <w:bottom w:val="single" w:sz="4" w:space="0" w:color="auto"/>
            </w:tcBorders>
          </w:tcPr>
          <w:p w14:paraId="7B4B4859" w14:textId="77777777" w:rsidR="00F43DF6" w:rsidRDefault="00F43DF6">
            <w:pPr>
              <w:pStyle w:val="yTableNAm"/>
            </w:pPr>
          </w:p>
        </w:tc>
      </w:tr>
      <w:tr w:rsidR="000F5718" w14:paraId="29A72893" w14:textId="77777777">
        <w:trPr>
          <w:cantSplit/>
          <w:trHeight w:val="76"/>
        </w:trPr>
        <w:tc>
          <w:tcPr>
            <w:tcW w:w="567" w:type="dxa"/>
            <w:vMerge/>
          </w:tcPr>
          <w:p w14:paraId="78386E3D" w14:textId="77777777" w:rsidR="00F43DF6" w:rsidRDefault="00F43DF6">
            <w:pPr>
              <w:pStyle w:val="zyTableNAm"/>
            </w:pPr>
          </w:p>
        </w:tc>
        <w:tc>
          <w:tcPr>
            <w:tcW w:w="1843" w:type="dxa"/>
            <w:tcBorders>
              <w:top w:val="single" w:sz="4" w:space="0" w:color="auto"/>
              <w:bottom w:val="single" w:sz="4" w:space="0" w:color="auto"/>
            </w:tcBorders>
          </w:tcPr>
          <w:p w14:paraId="27EA0EE6" w14:textId="77777777" w:rsidR="00F43DF6" w:rsidRDefault="00F43DF6">
            <w:pPr>
              <w:pStyle w:val="yTableNAm"/>
            </w:pPr>
            <w:r>
              <w:t>Workers compensation</w:t>
            </w:r>
          </w:p>
        </w:tc>
        <w:tc>
          <w:tcPr>
            <w:tcW w:w="1512" w:type="dxa"/>
            <w:gridSpan w:val="5"/>
            <w:tcBorders>
              <w:top w:val="single" w:sz="4" w:space="0" w:color="auto"/>
              <w:bottom w:val="single" w:sz="4" w:space="0" w:color="auto"/>
            </w:tcBorders>
          </w:tcPr>
          <w:p w14:paraId="594A6764" w14:textId="77777777" w:rsidR="00F43DF6" w:rsidRDefault="00F43DF6">
            <w:pPr>
              <w:pStyle w:val="zyTableNAm"/>
            </w:pPr>
          </w:p>
        </w:tc>
        <w:tc>
          <w:tcPr>
            <w:tcW w:w="1512" w:type="dxa"/>
            <w:gridSpan w:val="3"/>
            <w:tcBorders>
              <w:top w:val="single" w:sz="4" w:space="0" w:color="auto"/>
              <w:bottom w:val="single" w:sz="4" w:space="0" w:color="auto"/>
            </w:tcBorders>
          </w:tcPr>
          <w:p w14:paraId="166D5F5E" w14:textId="77777777" w:rsidR="00F43DF6" w:rsidRDefault="00F43DF6">
            <w:pPr>
              <w:pStyle w:val="zyTableNAm"/>
            </w:pPr>
          </w:p>
        </w:tc>
        <w:tc>
          <w:tcPr>
            <w:tcW w:w="1516" w:type="dxa"/>
            <w:tcBorders>
              <w:top w:val="single" w:sz="4" w:space="0" w:color="auto"/>
              <w:bottom w:val="single" w:sz="4" w:space="0" w:color="auto"/>
            </w:tcBorders>
          </w:tcPr>
          <w:p w14:paraId="7CF04C2C" w14:textId="77777777" w:rsidR="00F43DF6" w:rsidRDefault="00F43DF6">
            <w:pPr>
              <w:pStyle w:val="yTableNAm"/>
            </w:pPr>
          </w:p>
        </w:tc>
      </w:tr>
      <w:tr w:rsidR="000F5718" w14:paraId="6EEDC8FE" w14:textId="77777777">
        <w:trPr>
          <w:cantSplit/>
          <w:trHeight w:val="76"/>
        </w:trPr>
        <w:tc>
          <w:tcPr>
            <w:tcW w:w="567" w:type="dxa"/>
            <w:vMerge/>
          </w:tcPr>
          <w:p w14:paraId="0CCC5B29" w14:textId="77777777" w:rsidR="00F43DF6" w:rsidRDefault="00F43DF6">
            <w:pPr>
              <w:pStyle w:val="zyTableNAm"/>
            </w:pPr>
          </w:p>
        </w:tc>
        <w:tc>
          <w:tcPr>
            <w:tcW w:w="1843" w:type="dxa"/>
            <w:tcBorders>
              <w:top w:val="single" w:sz="4" w:space="0" w:color="auto"/>
              <w:bottom w:val="single" w:sz="4" w:space="0" w:color="auto"/>
            </w:tcBorders>
          </w:tcPr>
          <w:p w14:paraId="16D1D983" w14:textId="77777777" w:rsidR="00F43DF6" w:rsidRDefault="00F43DF6">
            <w:pPr>
              <w:pStyle w:val="yTableNAm"/>
            </w:pPr>
            <w:r>
              <w:t>Building (including refurbishment)</w:t>
            </w:r>
          </w:p>
        </w:tc>
        <w:tc>
          <w:tcPr>
            <w:tcW w:w="1512" w:type="dxa"/>
            <w:gridSpan w:val="5"/>
            <w:tcBorders>
              <w:top w:val="single" w:sz="4" w:space="0" w:color="auto"/>
              <w:bottom w:val="single" w:sz="4" w:space="0" w:color="auto"/>
            </w:tcBorders>
          </w:tcPr>
          <w:p w14:paraId="0B92311D" w14:textId="77777777" w:rsidR="00F43DF6" w:rsidRDefault="00F43DF6">
            <w:pPr>
              <w:pStyle w:val="zyTableNAm"/>
            </w:pPr>
          </w:p>
        </w:tc>
        <w:tc>
          <w:tcPr>
            <w:tcW w:w="1512" w:type="dxa"/>
            <w:gridSpan w:val="3"/>
            <w:tcBorders>
              <w:top w:val="single" w:sz="4" w:space="0" w:color="auto"/>
              <w:bottom w:val="single" w:sz="4" w:space="0" w:color="auto"/>
            </w:tcBorders>
          </w:tcPr>
          <w:p w14:paraId="0272D3B2" w14:textId="77777777" w:rsidR="00F43DF6" w:rsidRDefault="00F43DF6">
            <w:pPr>
              <w:pStyle w:val="zyTableNAm"/>
            </w:pPr>
          </w:p>
        </w:tc>
        <w:tc>
          <w:tcPr>
            <w:tcW w:w="1516" w:type="dxa"/>
            <w:tcBorders>
              <w:top w:val="single" w:sz="4" w:space="0" w:color="auto"/>
              <w:bottom w:val="single" w:sz="4" w:space="0" w:color="auto"/>
            </w:tcBorders>
          </w:tcPr>
          <w:p w14:paraId="0A3002F3" w14:textId="77777777" w:rsidR="00F43DF6" w:rsidRDefault="00F43DF6">
            <w:pPr>
              <w:pStyle w:val="yTableNAm"/>
            </w:pPr>
          </w:p>
        </w:tc>
      </w:tr>
      <w:tr w:rsidR="000F5718" w14:paraId="0101DD8F" w14:textId="77777777">
        <w:trPr>
          <w:cantSplit/>
          <w:trHeight w:val="76"/>
        </w:trPr>
        <w:tc>
          <w:tcPr>
            <w:tcW w:w="567" w:type="dxa"/>
            <w:vMerge/>
            <w:tcBorders>
              <w:bottom w:val="single" w:sz="4" w:space="0" w:color="auto"/>
            </w:tcBorders>
          </w:tcPr>
          <w:p w14:paraId="3344A942" w14:textId="77777777" w:rsidR="00F43DF6" w:rsidRDefault="00F43DF6">
            <w:pPr>
              <w:pStyle w:val="zyTableNAm"/>
            </w:pPr>
          </w:p>
        </w:tc>
        <w:tc>
          <w:tcPr>
            <w:tcW w:w="1843" w:type="dxa"/>
            <w:tcBorders>
              <w:top w:val="single" w:sz="4" w:space="0" w:color="auto"/>
              <w:bottom w:val="single" w:sz="4" w:space="0" w:color="auto"/>
            </w:tcBorders>
          </w:tcPr>
          <w:p w14:paraId="6C1E1062" w14:textId="77777777" w:rsidR="00F43DF6" w:rsidRDefault="00F43DF6">
            <w:pPr>
              <w:pStyle w:val="yTableNAm"/>
            </w:pPr>
            <w:r>
              <w:t xml:space="preserve">Other </w:t>
            </w:r>
            <w:r>
              <w:br/>
            </w:r>
            <w:r>
              <w:rPr>
                <w:i/>
              </w:rPr>
              <w:t>[specify type]</w:t>
            </w:r>
          </w:p>
        </w:tc>
        <w:tc>
          <w:tcPr>
            <w:tcW w:w="1512" w:type="dxa"/>
            <w:gridSpan w:val="5"/>
            <w:tcBorders>
              <w:top w:val="single" w:sz="4" w:space="0" w:color="auto"/>
              <w:bottom w:val="single" w:sz="4" w:space="0" w:color="auto"/>
            </w:tcBorders>
          </w:tcPr>
          <w:p w14:paraId="58675D69" w14:textId="77777777" w:rsidR="00F43DF6" w:rsidRDefault="00F43DF6">
            <w:pPr>
              <w:pStyle w:val="zyTableNAm"/>
            </w:pPr>
          </w:p>
        </w:tc>
        <w:tc>
          <w:tcPr>
            <w:tcW w:w="1512" w:type="dxa"/>
            <w:gridSpan w:val="3"/>
            <w:tcBorders>
              <w:top w:val="single" w:sz="4" w:space="0" w:color="auto"/>
              <w:bottom w:val="single" w:sz="4" w:space="0" w:color="auto"/>
            </w:tcBorders>
          </w:tcPr>
          <w:p w14:paraId="10776EDF" w14:textId="77777777" w:rsidR="00F43DF6" w:rsidRDefault="00F43DF6">
            <w:pPr>
              <w:pStyle w:val="zyTableNAm"/>
            </w:pPr>
          </w:p>
        </w:tc>
        <w:tc>
          <w:tcPr>
            <w:tcW w:w="1516" w:type="dxa"/>
            <w:tcBorders>
              <w:top w:val="single" w:sz="4" w:space="0" w:color="auto"/>
              <w:bottom w:val="single" w:sz="4" w:space="0" w:color="auto"/>
            </w:tcBorders>
          </w:tcPr>
          <w:p w14:paraId="50E51FCD" w14:textId="77777777" w:rsidR="00F43DF6" w:rsidRDefault="00F43DF6">
            <w:pPr>
              <w:pStyle w:val="yTableNAm"/>
            </w:pPr>
          </w:p>
        </w:tc>
      </w:tr>
      <w:tr w:rsidR="000F5718" w14:paraId="13B298AA" w14:textId="77777777">
        <w:trPr>
          <w:cantSplit/>
        </w:trPr>
        <w:tc>
          <w:tcPr>
            <w:tcW w:w="6950" w:type="dxa"/>
            <w:gridSpan w:val="11"/>
            <w:tcBorders>
              <w:top w:val="single" w:sz="4" w:space="0" w:color="auto"/>
              <w:bottom w:val="single" w:sz="4" w:space="0" w:color="auto"/>
            </w:tcBorders>
          </w:tcPr>
          <w:p w14:paraId="3F9D6182" w14:textId="77777777" w:rsidR="00F43DF6" w:rsidRDefault="00F43DF6">
            <w:pPr>
              <w:pStyle w:val="yTableNAm"/>
            </w:pPr>
            <w:r>
              <w:rPr>
                <w:b/>
              </w:rPr>
              <w:t>9.</w:t>
            </w:r>
            <w:r>
              <w:rPr>
                <w:b/>
              </w:rPr>
              <w:tab/>
              <w:t>Communal amenities</w:t>
            </w:r>
          </w:p>
        </w:tc>
      </w:tr>
      <w:tr w:rsidR="000F5718" w14:paraId="5C7AFBD0" w14:textId="77777777">
        <w:trPr>
          <w:cantSplit/>
        </w:trPr>
        <w:tc>
          <w:tcPr>
            <w:tcW w:w="6950" w:type="dxa"/>
            <w:gridSpan w:val="11"/>
            <w:tcBorders>
              <w:top w:val="single" w:sz="4" w:space="0" w:color="auto"/>
              <w:bottom w:val="single" w:sz="4" w:space="0" w:color="auto"/>
            </w:tcBorders>
          </w:tcPr>
          <w:p w14:paraId="459767EE" w14:textId="77777777" w:rsidR="00F43DF6" w:rsidRDefault="00F43DF6">
            <w:pPr>
              <w:pStyle w:val="yTableNAm"/>
            </w:pPr>
            <w:r>
              <w:t xml:space="preserve">The following </w:t>
            </w:r>
            <w:r>
              <w:rPr>
                <w:b/>
              </w:rPr>
              <w:t>communal amenities</w:t>
            </w:r>
            <w:r>
              <w:t xml:space="preserve"> </w:t>
            </w:r>
            <w:r>
              <w:rPr>
                <w:vertAlign w:val="superscript"/>
              </w:rPr>
              <w:t>13</w:t>
            </w:r>
            <w:r>
              <w:t xml:space="preserve"> are available for all residents to use. </w:t>
            </w:r>
            <w:r>
              <w:rPr>
                <w:i/>
              </w:rPr>
              <w:t>Tick each box that applies:</w:t>
            </w:r>
          </w:p>
        </w:tc>
      </w:tr>
      <w:tr w:rsidR="000F5718" w14:paraId="1B9FEE28" w14:textId="77777777">
        <w:trPr>
          <w:cantSplit/>
          <w:trHeight w:val="5650"/>
        </w:trPr>
        <w:tc>
          <w:tcPr>
            <w:tcW w:w="2410" w:type="dxa"/>
            <w:gridSpan w:val="2"/>
            <w:tcBorders>
              <w:top w:val="single" w:sz="4" w:space="0" w:color="auto"/>
            </w:tcBorders>
          </w:tcPr>
          <w:p w14:paraId="751B390B" w14:textId="77777777" w:rsidR="00F43DF6" w:rsidRDefault="00F43DF6">
            <w:pPr>
              <w:pStyle w:val="yTableNAm"/>
              <w:tabs>
                <w:tab w:val="clear" w:pos="567"/>
                <w:tab w:val="left" w:pos="422"/>
              </w:tabs>
              <w:ind w:left="436" w:hanging="436"/>
            </w:pPr>
            <w:r>
              <w:rPr>
                <w:sz w:val="28"/>
                <w:szCs w:val="28"/>
              </w:rPr>
              <w:lastRenderedPageBreak/>
              <w:sym w:font="Wingdings 2" w:char="F0A3"/>
            </w:r>
            <w:r>
              <w:tab/>
              <w:t>Club house/Social Centre</w:t>
            </w:r>
          </w:p>
          <w:p w14:paraId="30685D13" w14:textId="77777777" w:rsidR="00F43DF6" w:rsidRDefault="00F43DF6">
            <w:pPr>
              <w:pStyle w:val="yTableNAm"/>
              <w:tabs>
                <w:tab w:val="clear" w:pos="567"/>
                <w:tab w:val="left" w:pos="422"/>
              </w:tabs>
              <w:ind w:left="436" w:hanging="436"/>
            </w:pPr>
            <w:r>
              <w:rPr>
                <w:sz w:val="28"/>
                <w:szCs w:val="28"/>
              </w:rPr>
              <w:sym w:font="Wingdings 2" w:char="F0A3"/>
            </w:r>
            <w:r>
              <w:tab/>
              <w:t>Separate amenities</w:t>
            </w:r>
          </w:p>
          <w:p w14:paraId="2EC761F8"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Activities or games</w:t>
            </w:r>
          </w:p>
          <w:p w14:paraId="3206262F"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Arts and crafts</w:t>
            </w:r>
          </w:p>
          <w:p w14:paraId="30F3B0AB"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Billiards</w:t>
            </w:r>
          </w:p>
          <w:p w14:paraId="0FCD5090"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Gym</w:t>
            </w:r>
          </w:p>
          <w:p w14:paraId="52985FE1" w14:textId="77777777" w:rsidR="00F43DF6" w:rsidRDefault="00F43DF6">
            <w:pPr>
              <w:pStyle w:val="yTableNAm"/>
              <w:tabs>
                <w:tab w:val="clear" w:pos="567"/>
                <w:tab w:val="left" w:pos="422"/>
              </w:tabs>
              <w:ind w:left="436" w:hanging="436"/>
            </w:pPr>
            <w:r>
              <w:rPr>
                <w:sz w:val="28"/>
                <w:szCs w:val="28"/>
              </w:rPr>
              <w:sym w:font="Wingdings 2" w:char="F0A3"/>
            </w:r>
            <w:r>
              <w:tab/>
              <w:t>Men’s shed/workshop</w:t>
            </w:r>
          </w:p>
          <w:p w14:paraId="3AA32417" w14:textId="77777777" w:rsidR="00F43DF6" w:rsidRDefault="00F43DF6">
            <w:pPr>
              <w:pStyle w:val="yTableNAm"/>
              <w:tabs>
                <w:tab w:val="clear" w:pos="567"/>
                <w:tab w:val="left" w:pos="422"/>
              </w:tabs>
              <w:ind w:left="436" w:hanging="436"/>
            </w:pPr>
            <w:r>
              <w:rPr>
                <w:sz w:val="28"/>
                <w:szCs w:val="28"/>
              </w:rPr>
              <w:sym w:font="Wingdings 2" w:char="F0A3"/>
            </w:r>
            <w:r>
              <w:tab/>
              <w:t>Bowling green</w:t>
            </w:r>
          </w:p>
          <w:p w14:paraId="1FAC48AB" w14:textId="77777777" w:rsidR="00F43DF6" w:rsidRDefault="00F43DF6">
            <w:pPr>
              <w:pStyle w:val="yTableNAm"/>
              <w:tabs>
                <w:tab w:val="clear" w:pos="567"/>
                <w:tab w:val="left" w:pos="422"/>
              </w:tabs>
              <w:ind w:left="436" w:hanging="436"/>
            </w:pPr>
            <w:r>
              <w:rPr>
                <w:sz w:val="28"/>
                <w:szCs w:val="28"/>
              </w:rPr>
              <w:sym w:font="Wingdings 2" w:char="F0A3"/>
            </w:r>
            <w:r>
              <w:tab/>
              <w:t>Tennis court</w:t>
            </w:r>
          </w:p>
        </w:tc>
        <w:tc>
          <w:tcPr>
            <w:tcW w:w="2224" w:type="dxa"/>
            <w:gridSpan w:val="6"/>
            <w:tcBorders>
              <w:top w:val="single" w:sz="4" w:space="0" w:color="auto"/>
            </w:tcBorders>
          </w:tcPr>
          <w:p w14:paraId="2F6C9872" w14:textId="77777777" w:rsidR="00F43DF6" w:rsidRDefault="00F43DF6">
            <w:pPr>
              <w:pStyle w:val="yTableNAm"/>
              <w:tabs>
                <w:tab w:val="clear" w:pos="567"/>
                <w:tab w:val="left" w:pos="422"/>
              </w:tabs>
              <w:ind w:left="436" w:hanging="436"/>
            </w:pPr>
            <w:r>
              <w:rPr>
                <w:sz w:val="28"/>
                <w:szCs w:val="28"/>
              </w:rPr>
              <w:sym w:font="Wingdings 2" w:char="F0A3"/>
            </w:r>
            <w:r>
              <w:tab/>
              <w:t>Swimming pool</w:t>
            </w:r>
          </w:p>
          <w:p w14:paraId="74211C76"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indoor</w:t>
            </w:r>
          </w:p>
          <w:p w14:paraId="354DCCE9" w14:textId="77777777" w:rsidR="00F43DF6" w:rsidRDefault="00F43DF6">
            <w:pPr>
              <w:pStyle w:val="yTableNAm"/>
              <w:tabs>
                <w:tab w:val="clear" w:pos="567"/>
                <w:tab w:val="left" w:pos="464"/>
                <w:tab w:val="left" w:pos="884"/>
              </w:tabs>
              <w:ind w:left="884" w:hanging="884"/>
              <w:rPr>
                <w:sz w:val="28"/>
                <w:szCs w:val="28"/>
              </w:rPr>
            </w:pPr>
            <w:r>
              <w:rPr>
                <w:sz w:val="28"/>
                <w:szCs w:val="28"/>
              </w:rPr>
              <w:tab/>
            </w:r>
            <w:r>
              <w:rPr>
                <w:sz w:val="28"/>
                <w:szCs w:val="28"/>
              </w:rPr>
              <w:sym w:font="Wingdings 2" w:char="F0A3"/>
            </w:r>
            <w:r>
              <w:rPr>
                <w:sz w:val="28"/>
                <w:szCs w:val="28"/>
              </w:rPr>
              <w:tab/>
            </w:r>
            <w:r>
              <w:t>outdoor</w:t>
            </w:r>
          </w:p>
          <w:p w14:paraId="04BACBCF"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heated</w:t>
            </w:r>
          </w:p>
          <w:p w14:paraId="0D296A6B"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not heated</w:t>
            </w:r>
          </w:p>
          <w:p w14:paraId="08E4306A" w14:textId="77777777" w:rsidR="00F43DF6" w:rsidRDefault="00F43DF6">
            <w:pPr>
              <w:pStyle w:val="yTableNAm"/>
              <w:tabs>
                <w:tab w:val="clear" w:pos="567"/>
                <w:tab w:val="left" w:pos="422"/>
              </w:tabs>
              <w:ind w:left="436" w:hanging="436"/>
            </w:pPr>
            <w:r>
              <w:rPr>
                <w:sz w:val="28"/>
                <w:szCs w:val="28"/>
              </w:rPr>
              <w:sym w:font="Wingdings 2" w:char="F0A3"/>
            </w:r>
            <w:r>
              <w:tab/>
              <w:t>Spa</w:t>
            </w:r>
          </w:p>
          <w:p w14:paraId="3522060F"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indoor</w:t>
            </w:r>
          </w:p>
          <w:p w14:paraId="754F4616" w14:textId="77777777" w:rsidR="00F43DF6" w:rsidRDefault="00F43DF6">
            <w:pPr>
              <w:pStyle w:val="yTableNAm"/>
              <w:tabs>
                <w:tab w:val="clear" w:pos="567"/>
                <w:tab w:val="left" w:pos="464"/>
                <w:tab w:val="left" w:pos="884"/>
              </w:tabs>
              <w:ind w:left="884" w:hanging="884"/>
            </w:pPr>
            <w:r>
              <w:tab/>
            </w:r>
            <w:r>
              <w:rPr>
                <w:sz w:val="28"/>
                <w:szCs w:val="28"/>
              </w:rPr>
              <w:sym w:font="Wingdings 2" w:char="F0A3"/>
            </w:r>
            <w:r>
              <w:tab/>
              <w:t>outdoor</w:t>
            </w:r>
          </w:p>
          <w:p w14:paraId="7D40B59F" w14:textId="77777777" w:rsidR="00F43DF6" w:rsidRDefault="00F43DF6">
            <w:pPr>
              <w:pStyle w:val="yTableNAm"/>
              <w:tabs>
                <w:tab w:val="clear" w:pos="567"/>
                <w:tab w:val="left" w:pos="464"/>
                <w:tab w:val="left" w:pos="884"/>
              </w:tabs>
              <w:ind w:left="884" w:hanging="884"/>
            </w:pPr>
            <w:r>
              <w:rPr>
                <w:sz w:val="28"/>
                <w:szCs w:val="28"/>
              </w:rPr>
              <w:tab/>
            </w:r>
            <w:r>
              <w:rPr>
                <w:sz w:val="28"/>
                <w:szCs w:val="28"/>
              </w:rPr>
              <w:sym w:font="Wingdings 2" w:char="F0A3"/>
            </w:r>
            <w:r>
              <w:tab/>
              <w:t>heated</w:t>
            </w:r>
          </w:p>
          <w:p w14:paraId="368489E0" w14:textId="77777777" w:rsidR="00F43DF6" w:rsidRDefault="00F43DF6">
            <w:pPr>
              <w:pStyle w:val="yTableNAm"/>
              <w:tabs>
                <w:tab w:val="clear" w:pos="567"/>
                <w:tab w:val="left" w:pos="464"/>
                <w:tab w:val="left" w:pos="884"/>
              </w:tabs>
              <w:ind w:left="884" w:hanging="884"/>
            </w:pPr>
            <w:r>
              <w:rPr>
                <w:sz w:val="28"/>
                <w:szCs w:val="28"/>
              </w:rPr>
              <w:tab/>
            </w:r>
            <w:r>
              <w:rPr>
                <w:sz w:val="28"/>
                <w:szCs w:val="28"/>
              </w:rPr>
              <w:sym w:font="Wingdings 2" w:char="F0A3"/>
            </w:r>
            <w:r>
              <w:tab/>
              <w:t>not heated</w:t>
            </w:r>
          </w:p>
          <w:p w14:paraId="15AA2C9F" w14:textId="77777777" w:rsidR="00F43DF6" w:rsidRDefault="00F43DF6">
            <w:pPr>
              <w:pStyle w:val="yTableNAm"/>
              <w:tabs>
                <w:tab w:val="clear" w:pos="567"/>
                <w:tab w:val="left" w:pos="422"/>
              </w:tabs>
              <w:ind w:left="436" w:hanging="436"/>
            </w:pPr>
            <w:r>
              <w:rPr>
                <w:sz w:val="28"/>
                <w:szCs w:val="28"/>
              </w:rPr>
              <w:sym w:font="Wingdings 2" w:char="F0A3"/>
            </w:r>
            <w:r>
              <w:tab/>
              <w:t>BBQ area outdoors</w:t>
            </w:r>
          </w:p>
          <w:p w14:paraId="3C7E85DC" w14:textId="77777777" w:rsidR="00F43DF6" w:rsidRDefault="00F43DF6">
            <w:pPr>
              <w:pStyle w:val="yTableNAm"/>
              <w:tabs>
                <w:tab w:val="clear" w:pos="567"/>
                <w:tab w:val="left" w:pos="422"/>
              </w:tabs>
              <w:ind w:left="436" w:hanging="436"/>
            </w:pPr>
            <w:r>
              <w:rPr>
                <w:sz w:val="28"/>
                <w:szCs w:val="28"/>
              </w:rPr>
              <w:sym w:font="Wingdings 2" w:char="F0A3"/>
            </w:r>
            <w:r>
              <w:tab/>
              <w:t>Restaurant</w:t>
            </w:r>
          </w:p>
          <w:p w14:paraId="5CE2284E" w14:textId="77777777" w:rsidR="00F43DF6" w:rsidRDefault="00F43DF6">
            <w:pPr>
              <w:pStyle w:val="yTableNAm"/>
              <w:tabs>
                <w:tab w:val="clear" w:pos="567"/>
                <w:tab w:val="left" w:pos="422"/>
              </w:tabs>
              <w:ind w:left="436" w:hanging="436"/>
            </w:pPr>
            <w:r>
              <w:rPr>
                <w:sz w:val="28"/>
                <w:szCs w:val="28"/>
              </w:rPr>
              <w:sym w:font="Wingdings 2" w:char="F0A3"/>
            </w:r>
            <w:r>
              <w:tab/>
              <w:t>Dining room</w:t>
            </w:r>
          </w:p>
        </w:tc>
        <w:tc>
          <w:tcPr>
            <w:tcW w:w="2316" w:type="dxa"/>
            <w:gridSpan w:val="3"/>
            <w:tcBorders>
              <w:top w:val="single" w:sz="4" w:space="0" w:color="auto"/>
            </w:tcBorders>
          </w:tcPr>
          <w:p w14:paraId="6B311AF0" w14:textId="77777777" w:rsidR="00F43DF6" w:rsidRDefault="00F43DF6">
            <w:pPr>
              <w:pStyle w:val="yTableNAm"/>
              <w:tabs>
                <w:tab w:val="clear" w:pos="567"/>
                <w:tab w:val="left" w:pos="422"/>
              </w:tabs>
              <w:ind w:left="436" w:hanging="436"/>
            </w:pPr>
            <w:r>
              <w:rPr>
                <w:sz w:val="28"/>
                <w:szCs w:val="28"/>
              </w:rPr>
              <w:sym w:font="Wingdings 2" w:char="F0A3"/>
            </w:r>
            <w:r>
              <w:tab/>
              <w:t>Library</w:t>
            </w:r>
          </w:p>
          <w:p w14:paraId="55E36AE3" w14:textId="77777777" w:rsidR="00F43DF6" w:rsidRDefault="00F43DF6">
            <w:pPr>
              <w:pStyle w:val="yTableNAm"/>
              <w:tabs>
                <w:tab w:val="clear" w:pos="567"/>
                <w:tab w:val="left" w:pos="422"/>
              </w:tabs>
              <w:ind w:left="436" w:hanging="436"/>
            </w:pPr>
            <w:r>
              <w:rPr>
                <w:sz w:val="28"/>
                <w:szCs w:val="28"/>
              </w:rPr>
              <w:sym w:font="Wingdings 2" w:char="F0A3"/>
            </w:r>
            <w:r>
              <w:tab/>
              <w:t>Computer station</w:t>
            </w:r>
          </w:p>
          <w:p w14:paraId="1088707E" w14:textId="77777777" w:rsidR="00F43DF6" w:rsidRDefault="00F43DF6">
            <w:pPr>
              <w:pStyle w:val="yTableNAm"/>
              <w:tabs>
                <w:tab w:val="clear" w:pos="567"/>
                <w:tab w:val="left" w:pos="422"/>
              </w:tabs>
              <w:ind w:left="436" w:hanging="436"/>
            </w:pPr>
            <w:r>
              <w:rPr>
                <w:sz w:val="28"/>
                <w:szCs w:val="28"/>
              </w:rPr>
              <w:sym w:font="Wingdings 2" w:char="F0A3"/>
            </w:r>
            <w:r>
              <w:tab/>
              <w:t>Place for worship</w:t>
            </w:r>
          </w:p>
          <w:p w14:paraId="5D504612" w14:textId="77777777" w:rsidR="00F43DF6" w:rsidRDefault="00F43DF6">
            <w:pPr>
              <w:pStyle w:val="yTableNAm"/>
              <w:tabs>
                <w:tab w:val="clear" w:pos="567"/>
                <w:tab w:val="left" w:pos="422"/>
              </w:tabs>
              <w:ind w:left="436" w:hanging="436"/>
            </w:pPr>
            <w:r>
              <w:rPr>
                <w:sz w:val="28"/>
                <w:szCs w:val="28"/>
              </w:rPr>
              <w:sym w:font="Wingdings 2" w:char="F0A3"/>
            </w:r>
            <w:r>
              <w:tab/>
              <w:t>Medical consultation room</w:t>
            </w:r>
          </w:p>
          <w:p w14:paraId="6B9D187F" w14:textId="77777777" w:rsidR="00F43DF6" w:rsidRDefault="00F43DF6">
            <w:pPr>
              <w:pStyle w:val="yTableNAm"/>
              <w:tabs>
                <w:tab w:val="clear" w:pos="567"/>
                <w:tab w:val="left" w:pos="422"/>
              </w:tabs>
              <w:ind w:left="436" w:hanging="436"/>
            </w:pPr>
            <w:r>
              <w:rPr>
                <w:sz w:val="28"/>
                <w:szCs w:val="28"/>
              </w:rPr>
              <w:sym w:font="Wingdings 2" w:char="F0A3"/>
            </w:r>
            <w:r>
              <w:tab/>
              <w:t>Shop</w:t>
            </w:r>
          </w:p>
          <w:p w14:paraId="04C1B8ED" w14:textId="77777777" w:rsidR="00F43DF6" w:rsidRDefault="00F43DF6">
            <w:pPr>
              <w:pStyle w:val="yTableNAm"/>
              <w:tabs>
                <w:tab w:val="clear" w:pos="567"/>
                <w:tab w:val="left" w:pos="422"/>
              </w:tabs>
              <w:ind w:left="436" w:hanging="436"/>
            </w:pPr>
            <w:r>
              <w:rPr>
                <w:sz w:val="28"/>
                <w:szCs w:val="28"/>
              </w:rPr>
              <w:sym w:font="Wingdings 2" w:char="F0A3"/>
            </w:r>
            <w:r>
              <w:tab/>
              <w:t>Hair salon</w:t>
            </w:r>
          </w:p>
          <w:p w14:paraId="16E00815" w14:textId="77777777" w:rsidR="00F43DF6" w:rsidRDefault="00F43DF6">
            <w:pPr>
              <w:pStyle w:val="yTableNAm"/>
              <w:tabs>
                <w:tab w:val="clear" w:pos="567"/>
                <w:tab w:val="left" w:pos="422"/>
              </w:tabs>
              <w:ind w:left="436" w:hanging="436"/>
            </w:pPr>
            <w:r>
              <w:rPr>
                <w:sz w:val="28"/>
                <w:szCs w:val="28"/>
              </w:rPr>
              <w:sym w:font="Wingdings 2" w:char="F0A3"/>
            </w:r>
            <w:r>
              <w:tab/>
              <w:t>Beauty salon</w:t>
            </w:r>
          </w:p>
          <w:p w14:paraId="2BA2D902" w14:textId="77777777" w:rsidR="00F43DF6" w:rsidRDefault="00F43DF6">
            <w:pPr>
              <w:pStyle w:val="yTableNAm"/>
              <w:tabs>
                <w:tab w:val="clear" w:pos="567"/>
                <w:tab w:val="left" w:pos="422"/>
              </w:tabs>
              <w:ind w:left="436" w:hanging="436"/>
            </w:pPr>
            <w:r>
              <w:rPr>
                <w:sz w:val="28"/>
                <w:szCs w:val="28"/>
              </w:rPr>
              <w:sym w:font="Wingdings 2" w:char="F0A3"/>
            </w:r>
            <w:r>
              <w:tab/>
              <w:t>Village bus</w:t>
            </w:r>
          </w:p>
          <w:p w14:paraId="216BF13A" w14:textId="77777777" w:rsidR="00F43DF6" w:rsidRDefault="00F43DF6">
            <w:pPr>
              <w:pStyle w:val="yTableNAm"/>
              <w:tabs>
                <w:tab w:val="clear" w:pos="567"/>
                <w:tab w:val="left" w:pos="422"/>
                <w:tab w:val="right" w:pos="1989"/>
              </w:tabs>
              <w:ind w:left="436" w:hanging="436"/>
            </w:pPr>
            <w:r>
              <w:rPr>
                <w:sz w:val="28"/>
                <w:szCs w:val="28"/>
              </w:rPr>
              <w:sym w:font="Wingdings 2" w:char="F0A3"/>
            </w:r>
            <w:r>
              <w:tab/>
              <w:t xml:space="preserve">Other </w:t>
            </w:r>
            <w:r>
              <w:rPr>
                <w:i/>
              </w:rPr>
              <w:t>[specify details]</w:t>
            </w:r>
            <w:r>
              <w:t xml:space="preserve"> </w:t>
            </w:r>
          </w:p>
          <w:p w14:paraId="45120D32" w14:textId="77777777" w:rsidR="00F43DF6" w:rsidRDefault="00F43DF6">
            <w:pPr>
              <w:pStyle w:val="yTableNAm"/>
              <w:tabs>
                <w:tab w:val="clear" w:pos="567"/>
                <w:tab w:val="left" w:pos="436"/>
                <w:tab w:val="right" w:leader="dot" w:pos="1989"/>
              </w:tabs>
            </w:pPr>
            <w:r>
              <w:tab/>
            </w:r>
            <w:r>
              <w:tab/>
            </w:r>
          </w:p>
          <w:p w14:paraId="609109CF" w14:textId="77777777" w:rsidR="00F43DF6" w:rsidRDefault="00F43DF6">
            <w:pPr>
              <w:pStyle w:val="yTableNAm"/>
              <w:tabs>
                <w:tab w:val="clear" w:pos="567"/>
                <w:tab w:val="left" w:pos="436"/>
                <w:tab w:val="right" w:leader="dot" w:pos="1989"/>
              </w:tabs>
            </w:pPr>
            <w:r>
              <w:tab/>
            </w:r>
            <w:r>
              <w:tab/>
            </w:r>
          </w:p>
          <w:p w14:paraId="37323174" w14:textId="77777777" w:rsidR="00F43DF6" w:rsidRDefault="00F43DF6">
            <w:pPr>
              <w:pStyle w:val="yTableNAm"/>
              <w:tabs>
                <w:tab w:val="clear" w:pos="567"/>
                <w:tab w:val="left" w:pos="436"/>
                <w:tab w:val="right" w:leader="dot" w:pos="1989"/>
              </w:tabs>
            </w:pPr>
            <w:r>
              <w:tab/>
            </w:r>
            <w:r>
              <w:tab/>
            </w:r>
          </w:p>
        </w:tc>
      </w:tr>
      <w:tr w:rsidR="000F5718" w14:paraId="10E9D418" w14:textId="77777777">
        <w:trPr>
          <w:cantSplit/>
        </w:trPr>
        <w:tc>
          <w:tcPr>
            <w:tcW w:w="6950" w:type="dxa"/>
            <w:gridSpan w:val="11"/>
            <w:tcBorders>
              <w:top w:val="single" w:sz="4" w:space="0" w:color="auto"/>
              <w:bottom w:val="single" w:sz="4" w:space="0" w:color="auto"/>
            </w:tcBorders>
          </w:tcPr>
          <w:p w14:paraId="61804527" w14:textId="77777777" w:rsidR="00F43DF6" w:rsidRDefault="00F43DF6">
            <w:pPr>
              <w:pStyle w:val="yTableNAm"/>
              <w:keepNext/>
            </w:pPr>
            <w:r>
              <w:rPr>
                <w:b/>
              </w:rPr>
              <w:t>10.</w:t>
            </w:r>
            <w:r>
              <w:rPr>
                <w:b/>
              </w:rPr>
              <w:tab/>
              <w:t>Communal and personal services</w:t>
            </w:r>
          </w:p>
        </w:tc>
      </w:tr>
      <w:tr w:rsidR="000F5718" w14:paraId="27B3D64A" w14:textId="77777777">
        <w:trPr>
          <w:cantSplit/>
        </w:trPr>
        <w:tc>
          <w:tcPr>
            <w:tcW w:w="567" w:type="dxa"/>
            <w:tcBorders>
              <w:top w:val="single" w:sz="4" w:space="0" w:color="auto"/>
              <w:bottom w:val="single" w:sz="4" w:space="0" w:color="auto"/>
            </w:tcBorders>
          </w:tcPr>
          <w:p w14:paraId="757A57E9" w14:textId="77777777" w:rsidR="00F43DF6" w:rsidRDefault="00F43DF6">
            <w:pPr>
              <w:pStyle w:val="yTableNAm"/>
            </w:pPr>
            <w:r>
              <w:t>A</w:t>
            </w:r>
          </w:p>
        </w:tc>
        <w:tc>
          <w:tcPr>
            <w:tcW w:w="2410" w:type="dxa"/>
            <w:gridSpan w:val="4"/>
            <w:tcBorders>
              <w:top w:val="single" w:sz="4" w:space="0" w:color="auto"/>
              <w:bottom w:val="single" w:sz="4" w:space="0" w:color="auto"/>
            </w:tcBorders>
          </w:tcPr>
          <w:p w14:paraId="718B7283" w14:textId="77777777" w:rsidR="00F43DF6" w:rsidRDefault="00F43DF6">
            <w:pPr>
              <w:pStyle w:val="yTableNAm"/>
            </w:pPr>
            <w:r>
              <w:rPr>
                <w:szCs w:val="22"/>
              </w:rPr>
              <w:t xml:space="preserve">This section provides information about the </w:t>
            </w:r>
            <w:r>
              <w:rPr>
                <w:b/>
                <w:szCs w:val="22"/>
              </w:rPr>
              <w:t xml:space="preserve">communal services </w:t>
            </w:r>
            <w:r>
              <w:rPr>
                <w:szCs w:val="22"/>
                <w:vertAlign w:val="superscript"/>
              </w:rPr>
              <w:t>14</w:t>
            </w:r>
            <w:r>
              <w:rPr>
                <w:szCs w:val="22"/>
              </w:rPr>
              <w:t xml:space="preserve"> provided or made available to all residents in the </w:t>
            </w:r>
            <w:r>
              <w:t>village.</w:t>
            </w:r>
          </w:p>
        </w:tc>
        <w:tc>
          <w:tcPr>
            <w:tcW w:w="3973" w:type="dxa"/>
            <w:gridSpan w:val="6"/>
            <w:tcBorders>
              <w:top w:val="single" w:sz="4" w:space="0" w:color="auto"/>
              <w:bottom w:val="single" w:sz="4" w:space="0" w:color="auto"/>
            </w:tcBorders>
          </w:tcPr>
          <w:p w14:paraId="0DB508F3" w14:textId="77777777" w:rsidR="00F43DF6" w:rsidRDefault="00F43DF6">
            <w:pPr>
              <w:pStyle w:val="yTableNAm"/>
            </w:pPr>
            <w:r>
              <w:rPr>
                <w:i/>
              </w:rPr>
              <w:t xml:space="preserve">At </w:t>
            </w:r>
            <w:r>
              <w:rPr>
                <w:b/>
                <w:i/>
              </w:rPr>
              <w:t>Annexure D</w:t>
            </w:r>
            <w:r>
              <w:rPr>
                <w:i/>
              </w:rPr>
              <w:t xml:space="preserve"> is a list of communal services currently provided or made available in the village (one per line). The services listed at items 11 and 12 do not have to be included in Annexure D.</w:t>
            </w:r>
          </w:p>
          <w:p w14:paraId="75250168" w14:textId="77777777" w:rsidR="00F43DF6" w:rsidRDefault="00F43DF6">
            <w:pPr>
              <w:pStyle w:val="yTableNAm"/>
              <w:rPr>
                <w:i/>
              </w:rPr>
            </w:pPr>
            <w:r>
              <w:rPr>
                <w:i/>
              </w:rPr>
              <w:t>If communal services are not provided, make a statement to the effect that the administering body does not provide or make available any communal services in the village.</w:t>
            </w:r>
          </w:p>
        </w:tc>
      </w:tr>
      <w:tr w:rsidR="000F5718" w14:paraId="17AEDF23" w14:textId="77777777">
        <w:trPr>
          <w:cantSplit/>
        </w:trPr>
        <w:tc>
          <w:tcPr>
            <w:tcW w:w="567" w:type="dxa"/>
            <w:tcBorders>
              <w:top w:val="single" w:sz="4" w:space="0" w:color="auto"/>
              <w:bottom w:val="single" w:sz="4" w:space="0" w:color="auto"/>
            </w:tcBorders>
          </w:tcPr>
          <w:p w14:paraId="393090C0" w14:textId="77777777" w:rsidR="00F43DF6" w:rsidRDefault="00F43DF6">
            <w:pPr>
              <w:pStyle w:val="yTableNAm"/>
            </w:pPr>
            <w:r>
              <w:lastRenderedPageBreak/>
              <w:t>B</w:t>
            </w:r>
          </w:p>
        </w:tc>
        <w:tc>
          <w:tcPr>
            <w:tcW w:w="2410" w:type="dxa"/>
            <w:gridSpan w:val="4"/>
            <w:tcBorders>
              <w:top w:val="single" w:sz="4" w:space="0" w:color="auto"/>
              <w:bottom w:val="single" w:sz="4" w:space="0" w:color="auto"/>
            </w:tcBorders>
          </w:tcPr>
          <w:p w14:paraId="172DF49D" w14:textId="77777777" w:rsidR="00F43DF6" w:rsidRDefault="00F43DF6">
            <w:pPr>
              <w:pStyle w:val="yTableNAm"/>
            </w:pPr>
            <w:r>
              <w:t xml:space="preserve">This section provides information about the </w:t>
            </w:r>
            <w:r>
              <w:rPr>
                <w:b/>
              </w:rPr>
              <w:t>personal services</w:t>
            </w:r>
            <w:r>
              <w:t xml:space="preserve"> that are currently provided or made available to residents on an individual basis.</w:t>
            </w:r>
          </w:p>
        </w:tc>
        <w:tc>
          <w:tcPr>
            <w:tcW w:w="3973" w:type="dxa"/>
            <w:gridSpan w:val="6"/>
            <w:tcBorders>
              <w:top w:val="single" w:sz="4" w:space="0" w:color="auto"/>
              <w:bottom w:val="single" w:sz="4" w:space="0" w:color="auto"/>
            </w:tcBorders>
          </w:tcPr>
          <w:p w14:paraId="590DDCDC" w14:textId="77777777" w:rsidR="00F43DF6" w:rsidRDefault="00F43DF6">
            <w:pPr>
              <w:pStyle w:val="yTableNAm"/>
            </w:pPr>
            <w:r>
              <w:rPr>
                <w:i/>
              </w:rPr>
              <w:t xml:space="preserve">At </w:t>
            </w:r>
            <w:r>
              <w:rPr>
                <w:b/>
                <w:i/>
              </w:rPr>
              <w:t>Annexure E</w:t>
            </w:r>
            <w:r>
              <w:rPr>
                <w:i/>
              </w:rPr>
              <w:t xml:space="preserve"> is a list of personal services currently provided or made available in the village and the current fees charged for each service (one per line).</w:t>
            </w:r>
          </w:p>
          <w:p w14:paraId="03DEDC1C" w14:textId="77777777" w:rsidR="00F43DF6" w:rsidRDefault="00F43DF6">
            <w:pPr>
              <w:pStyle w:val="yTableNAm"/>
              <w:rPr>
                <w:i/>
              </w:rPr>
            </w:pPr>
            <w:r>
              <w:rPr>
                <w:i/>
              </w:rPr>
              <w:t>If personal services are not provided, make a statement to the effect that the administering body does not provide or make available any personal services in the village.</w:t>
            </w:r>
          </w:p>
        </w:tc>
      </w:tr>
      <w:tr w:rsidR="000F5718" w14:paraId="313B2A88" w14:textId="77777777">
        <w:trPr>
          <w:cantSplit/>
        </w:trPr>
        <w:tc>
          <w:tcPr>
            <w:tcW w:w="6950" w:type="dxa"/>
            <w:gridSpan w:val="11"/>
            <w:tcBorders>
              <w:top w:val="single" w:sz="4" w:space="0" w:color="auto"/>
              <w:bottom w:val="single" w:sz="4" w:space="0" w:color="auto"/>
            </w:tcBorders>
          </w:tcPr>
          <w:p w14:paraId="2AB307B3" w14:textId="77777777" w:rsidR="00F43DF6" w:rsidRDefault="00F43DF6">
            <w:pPr>
              <w:pStyle w:val="yTableNAm"/>
            </w:pPr>
            <w:r>
              <w:rPr>
                <w:b/>
              </w:rPr>
              <w:t>11.</w:t>
            </w:r>
            <w:r>
              <w:rPr>
                <w:b/>
              </w:rPr>
              <w:tab/>
              <w:t>Security</w:t>
            </w:r>
          </w:p>
        </w:tc>
      </w:tr>
      <w:tr w:rsidR="000F5718" w14:paraId="4458F3C0" w14:textId="77777777">
        <w:trPr>
          <w:cantSplit/>
        </w:trPr>
        <w:tc>
          <w:tcPr>
            <w:tcW w:w="567" w:type="dxa"/>
            <w:tcBorders>
              <w:top w:val="single" w:sz="4" w:space="0" w:color="auto"/>
              <w:bottom w:val="single" w:sz="4" w:space="0" w:color="auto"/>
            </w:tcBorders>
          </w:tcPr>
          <w:p w14:paraId="45DB6857" w14:textId="77777777" w:rsidR="00F43DF6" w:rsidRDefault="00F43DF6">
            <w:pPr>
              <w:pStyle w:val="yTableNAm"/>
            </w:pPr>
            <w:r>
              <w:t>A</w:t>
            </w:r>
          </w:p>
        </w:tc>
        <w:tc>
          <w:tcPr>
            <w:tcW w:w="2410" w:type="dxa"/>
            <w:gridSpan w:val="4"/>
            <w:tcBorders>
              <w:top w:val="single" w:sz="4" w:space="0" w:color="auto"/>
              <w:bottom w:val="single" w:sz="4" w:space="0" w:color="auto"/>
            </w:tcBorders>
          </w:tcPr>
          <w:p w14:paraId="0D3EAFA5" w14:textId="77777777" w:rsidR="00F43DF6" w:rsidRDefault="00F43DF6">
            <w:pPr>
              <w:pStyle w:val="yTableNAm"/>
            </w:pPr>
            <w:r>
              <w:t xml:space="preserve">Does the village have security arrangements in place for the communal areas </w:t>
            </w:r>
            <w:r>
              <w:rPr>
                <w:vertAlign w:val="superscript"/>
              </w:rPr>
              <w:t>15</w:t>
            </w:r>
            <w:r>
              <w:t xml:space="preserve"> of the village?</w:t>
            </w:r>
          </w:p>
          <w:p w14:paraId="38E4FED8" w14:textId="77777777" w:rsidR="00F43DF6" w:rsidRDefault="00F43DF6">
            <w:pPr>
              <w:pStyle w:val="yTableNAm"/>
            </w:pPr>
            <w:r>
              <w:rPr>
                <w:sz w:val="28"/>
                <w:szCs w:val="28"/>
              </w:rPr>
              <w:sym w:font="Wingdings 2" w:char="F0A3"/>
            </w:r>
            <w:r>
              <w:tab/>
              <w:t>Yes</w:t>
            </w:r>
          </w:p>
          <w:p w14:paraId="44117D42" w14:textId="77777777" w:rsidR="00F43DF6" w:rsidRDefault="00F43DF6">
            <w:pPr>
              <w:pStyle w:val="yTableNAm"/>
            </w:pPr>
            <w:r>
              <w:rPr>
                <w:sz w:val="28"/>
                <w:szCs w:val="28"/>
              </w:rPr>
              <w:sym w:font="Wingdings 2" w:char="F0A3"/>
            </w:r>
            <w:r>
              <w:tab/>
              <w:t>No</w:t>
            </w:r>
          </w:p>
          <w:p w14:paraId="6DFF302E" w14:textId="77777777" w:rsidR="00F43DF6" w:rsidRDefault="00F43DF6">
            <w:pPr>
              <w:pStyle w:val="yTableNAm"/>
              <w:rPr>
                <w:i/>
              </w:rPr>
            </w:pPr>
            <w:r>
              <w:rPr>
                <w:i/>
              </w:rPr>
              <w:t>[If no, move to item 12A]</w:t>
            </w:r>
          </w:p>
        </w:tc>
        <w:tc>
          <w:tcPr>
            <w:tcW w:w="3973" w:type="dxa"/>
            <w:gridSpan w:val="6"/>
            <w:tcBorders>
              <w:top w:val="single" w:sz="4" w:space="0" w:color="auto"/>
              <w:bottom w:val="single" w:sz="4" w:space="0" w:color="auto"/>
            </w:tcBorders>
          </w:tcPr>
          <w:p w14:paraId="71E8416E" w14:textId="77777777" w:rsidR="00F43DF6" w:rsidRDefault="00F43DF6">
            <w:pPr>
              <w:pStyle w:val="yTableNAm"/>
            </w:pPr>
            <w:r>
              <w:rPr>
                <w:i/>
              </w:rPr>
              <w:t xml:space="preserve">If yes, the security arrangements include: </w:t>
            </w:r>
          </w:p>
          <w:p w14:paraId="76230860" w14:textId="77777777" w:rsidR="00F43DF6" w:rsidRDefault="00F43DF6">
            <w:pPr>
              <w:pStyle w:val="yTableNAm"/>
            </w:pPr>
            <w:r>
              <w:rPr>
                <w:sz w:val="28"/>
                <w:szCs w:val="28"/>
              </w:rPr>
              <w:sym w:font="Wingdings 2" w:char="F0A3"/>
            </w:r>
            <w:r>
              <w:tab/>
              <w:t>Security alarm</w:t>
            </w:r>
          </w:p>
          <w:p w14:paraId="39054EF9" w14:textId="77777777" w:rsidR="00F43DF6" w:rsidRDefault="00F43DF6">
            <w:pPr>
              <w:pStyle w:val="yTableNAm"/>
            </w:pPr>
            <w:r>
              <w:rPr>
                <w:sz w:val="28"/>
                <w:szCs w:val="28"/>
              </w:rPr>
              <w:sym w:font="Wingdings 2" w:char="F0A3"/>
            </w:r>
            <w:r>
              <w:tab/>
              <w:t>Locked gates</w:t>
            </w:r>
          </w:p>
          <w:p w14:paraId="1BB3894A" w14:textId="77777777" w:rsidR="00F43DF6" w:rsidRDefault="00F43DF6">
            <w:pPr>
              <w:pStyle w:val="yTableNAm"/>
            </w:pPr>
            <w:r>
              <w:rPr>
                <w:sz w:val="28"/>
                <w:szCs w:val="28"/>
              </w:rPr>
              <w:sym w:font="Wingdings 2" w:char="F0A3"/>
            </w:r>
            <w:r>
              <w:tab/>
              <w:t>CCTV</w:t>
            </w:r>
          </w:p>
          <w:p w14:paraId="51A6A5C3" w14:textId="77777777" w:rsidR="00F43DF6" w:rsidRDefault="00F43DF6">
            <w:pPr>
              <w:pStyle w:val="yTableNAm"/>
            </w:pPr>
            <w:r>
              <w:rPr>
                <w:sz w:val="28"/>
                <w:szCs w:val="28"/>
              </w:rPr>
              <w:sym w:font="Wingdings 2" w:char="F0A3"/>
            </w:r>
            <w:r>
              <w:tab/>
              <w:t>Security guard on site</w:t>
            </w:r>
          </w:p>
          <w:p w14:paraId="0132076E" w14:textId="77777777" w:rsidR="00F43DF6" w:rsidRDefault="00F43DF6">
            <w:pPr>
              <w:pStyle w:val="yTableNAm"/>
            </w:pPr>
            <w:r>
              <w:rPr>
                <w:sz w:val="28"/>
                <w:szCs w:val="28"/>
              </w:rPr>
              <w:sym w:font="Wingdings 2" w:char="F0A3"/>
            </w:r>
            <w:r>
              <w:tab/>
              <w:t>Other [specify details]</w:t>
            </w:r>
          </w:p>
          <w:p w14:paraId="7753B56A" w14:textId="77777777" w:rsidR="00F43DF6" w:rsidRDefault="00F43DF6">
            <w:pPr>
              <w:pStyle w:val="yTableNAm"/>
              <w:tabs>
                <w:tab w:val="clear" w:pos="567"/>
                <w:tab w:val="left" w:pos="436"/>
                <w:tab w:val="right" w:leader="dot" w:pos="3719"/>
              </w:tabs>
            </w:pPr>
            <w:r>
              <w:tab/>
            </w:r>
            <w:r>
              <w:tab/>
            </w:r>
          </w:p>
          <w:p w14:paraId="61639506" w14:textId="77777777" w:rsidR="00F43DF6" w:rsidRDefault="00F43DF6">
            <w:pPr>
              <w:pStyle w:val="yTableNAm"/>
              <w:tabs>
                <w:tab w:val="clear" w:pos="567"/>
                <w:tab w:val="left" w:pos="436"/>
                <w:tab w:val="right" w:leader="dot" w:pos="3719"/>
              </w:tabs>
            </w:pPr>
            <w:r>
              <w:tab/>
            </w:r>
            <w:r>
              <w:tab/>
            </w:r>
          </w:p>
        </w:tc>
      </w:tr>
      <w:tr w:rsidR="000F5718" w14:paraId="38CF204B" w14:textId="77777777">
        <w:trPr>
          <w:cantSplit/>
        </w:trPr>
        <w:tc>
          <w:tcPr>
            <w:tcW w:w="567" w:type="dxa"/>
            <w:tcBorders>
              <w:top w:val="single" w:sz="4" w:space="0" w:color="auto"/>
              <w:bottom w:val="single" w:sz="4" w:space="0" w:color="auto"/>
            </w:tcBorders>
          </w:tcPr>
          <w:p w14:paraId="238BEE29" w14:textId="77777777" w:rsidR="00F43DF6" w:rsidRDefault="00F43DF6">
            <w:pPr>
              <w:pStyle w:val="yTableNAm"/>
            </w:pPr>
            <w:r>
              <w:t>B</w:t>
            </w:r>
          </w:p>
        </w:tc>
        <w:tc>
          <w:tcPr>
            <w:tcW w:w="2410" w:type="dxa"/>
            <w:gridSpan w:val="4"/>
            <w:tcBorders>
              <w:top w:val="single" w:sz="4" w:space="0" w:color="auto"/>
              <w:bottom w:val="single" w:sz="4" w:space="0" w:color="auto"/>
            </w:tcBorders>
          </w:tcPr>
          <w:p w14:paraId="4A3C5377" w14:textId="77777777" w:rsidR="00F43DF6" w:rsidRDefault="00F43DF6">
            <w:pPr>
              <w:pStyle w:val="yTableNAm"/>
            </w:pPr>
            <w:r>
              <w:t>Is there any monitoring of the security arrangements listed above?</w:t>
            </w:r>
          </w:p>
          <w:p w14:paraId="075ADB65" w14:textId="77777777" w:rsidR="00F43DF6" w:rsidRDefault="00F43DF6">
            <w:pPr>
              <w:pStyle w:val="yTableNAm"/>
            </w:pPr>
            <w:r>
              <w:rPr>
                <w:sz w:val="28"/>
                <w:szCs w:val="28"/>
              </w:rPr>
              <w:sym w:font="Wingdings 2" w:char="F0A3"/>
            </w:r>
            <w:r>
              <w:tab/>
              <w:t>Yes</w:t>
            </w:r>
          </w:p>
          <w:p w14:paraId="439F5907"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single" w:sz="4" w:space="0" w:color="auto"/>
            </w:tcBorders>
          </w:tcPr>
          <w:p w14:paraId="5327493E" w14:textId="77777777" w:rsidR="00F43DF6" w:rsidRDefault="00F43DF6">
            <w:pPr>
              <w:pStyle w:val="yTableNAm"/>
            </w:pPr>
            <w:r>
              <w:rPr>
                <w:i/>
              </w:rPr>
              <w:t>If yes, specify details and frequency of monitoring:</w:t>
            </w:r>
          </w:p>
          <w:p w14:paraId="2531B85A" w14:textId="77777777" w:rsidR="00F43DF6" w:rsidRDefault="00F43DF6">
            <w:pPr>
              <w:pStyle w:val="yTableNAm"/>
              <w:tabs>
                <w:tab w:val="clear" w:pos="567"/>
                <w:tab w:val="right" w:leader="dot" w:pos="3719"/>
              </w:tabs>
            </w:pPr>
            <w:r>
              <w:tab/>
            </w:r>
          </w:p>
          <w:p w14:paraId="7F7A0C97" w14:textId="77777777" w:rsidR="00F43DF6" w:rsidRDefault="00F43DF6">
            <w:pPr>
              <w:pStyle w:val="yTableNAm"/>
              <w:tabs>
                <w:tab w:val="clear" w:pos="567"/>
                <w:tab w:val="right" w:leader="dot" w:pos="3719"/>
              </w:tabs>
            </w:pPr>
            <w:r>
              <w:tab/>
            </w:r>
          </w:p>
          <w:p w14:paraId="0841EA08" w14:textId="77777777" w:rsidR="00F43DF6" w:rsidRDefault="00F43DF6">
            <w:pPr>
              <w:pStyle w:val="yTableNAm"/>
              <w:tabs>
                <w:tab w:val="clear" w:pos="567"/>
                <w:tab w:val="right" w:leader="dot" w:pos="3719"/>
              </w:tabs>
            </w:pPr>
            <w:r>
              <w:tab/>
            </w:r>
          </w:p>
          <w:p w14:paraId="63BBDB0B" w14:textId="77777777" w:rsidR="00F43DF6" w:rsidRDefault="00F43DF6">
            <w:pPr>
              <w:pStyle w:val="yTableNAm"/>
              <w:tabs>
                <w:tab w:val="clear" w:pos="567"/>
                <w:tab w:val="right" w:leader="dot" w:pos="3719"/>
              </w:tabs>
            </w:pPr>
            <w:r>
              <w:tab/>
            </w:r>
          </w:p>
        </w:tc>
      </w:tr>
      <w:tr w:rsidR="000F5718" w14:paraId="6C1B916B" w14:textId="77777777">
        <w:trPr>
          <w:cantSplit/>
        </w:trPr>
        <w:tc>
          <w:tcPr>
            <w:tcW w:w="6950" w:type="dxa"/>
            <w:gridSpan w:val="11"/>
            <w:tcBorders>
              <w:top w:val="single" w:sz="4" w:space="0" w:color="auto"/>
              <w:bottom w:val="single" w:sz="4" w:space="0" w:color="auto"/>
            </w:tcBorders>
          </w:tcPr>
          <w:p w14:paraId="7D16BB47" w14:textId="77777777" w:rsidR="00F43DF6" w:rsidRDefault="00F43DF6">
            <w:pPr>
              <w:pStyle w:val="yTableNAm"/>
              <w:keepNext/>
            </w:pPr>
            <w:r>
              <w:rPr>
                <w:b/>
              </w:rPr>
              <w:lastRenderedPageBreak/>
              <w:t>12.</w:t>
            </w:r>
            <w:r>
              <w:rPr>
                <w:b/>
              </w:rPr>
              <w:tab/>
              <w:t>Emergency system</w:t>
            </w:r>
          </w:p>
        </w:tc>
      </w:tr>
      <w:tr w:rsidR="000F5718" w14:paraId="2DF087D5" w14:textId="77777777">
        <w:trPr>
          <w:cantSplit/>
        </w:trPr>
        <w:tc>
          <w:tcPr>
            <w:tcW w:w="567" w:type="dxa"/>
            <w:tcBorders>
              <w:top w:val="single" w:sz="4" w:space="0" w:color="auto"/>
              <w:bottom w:val="single" w:sz="4" w:space="0" w:color="auto"/>
            </w:tcBorders>
          </w:tcPr>
          <w:p w14:paraId="78A6B52C" w14:textId="77777777" w:rsidR="00F43DF6" w:rsidRDefault="00F43DF6">
            <w:pPr>
              <w:pStyle w:val="yTableNAm"/>
            </w:pPr>
            <w:r>
              <w:t>A</w:t>
            </w:r>
          </w:p>
        </w:tc>
        <w:tc>
          <w:tcPr>
            <w:tcW w:w="2410" w:type="dxa"/>
            <w:gridSpan w:val="4"/>
            <w:tcBorders>
              <w:top w:val="single" w:sz="4" w:space="0" w:color="auto"/>
              <w:bottom w:val="single" w:sz="4" w:space="0" w:color="auto"/>
            </w:tcBorders>
          </w:tcPr>
          <w:p w14:paraId="2E814A34" w14:textId="77777777" w:rsidR="00F43DF6" w:rsidRDefault="00F43DF6">
            <w:pPr>
              <w:pStyle w:val="yTableNAm"/>
            </w:pPr>
            <w:r>
              <w:t>Does the village have an emergency call system operating in the village </w:t>
            </w:r>
            <w:r>
              <w:rPr>
                <w:vertAlign w:val="superscript"/>
              </w:rPr>
              <w:t>16</w:t>
            </w:r>
            <w:r>
              <w:t>?</w:t>
            </w:r>
          </w:p>
          <w:p w14:paraId="3108720D" w14:textId="77777777" w:rsidR="00F43DF6" w:rsidRDefault="00F43DF6">
            <w:pPr>
              <w:pStyle w:val="yTableNAm"/>
            </w:pPr>
            <w:r>
              <w:rPr>
                <w:sz w:val="28"/>
                <w:szCs w:val="28"/>
              </w:rPr>
              <w:sym w:font="Wingdings 2" w:char="F0A3"/>
            </w:r>
            <w:r>
              <w:tab/>
              <w:t>Yes</w:t>
            </w:r>
          </w:p>
          <w:p w14:paraId="2C0C294D" w14:textId="77777777" w:rsidR="00F43DF6" w:rsidRDefault="00F43DF6">
            <w:pPr>
              <w:pStyle w:val="yTableNAm"/>
            </w:pPr>
            <w:r>
              <w:rPr>
                <w:sz w:val="28"/>
                <w:szCs w:val="28"/>
              </w:rPr>
              <w:sym w:font="Wingdings 2" w:char="F0A3"/>
            </w:r>
            <w:r>
              <w:tab/>
              <w:t>No</w:t>
            </w:r>
          </w:p>
          <w:p w14:paraId="69993ADF" w14:textId="77777777" w:rsidR="00F43DF6" w:rsidRDefault="00F43DF6">
            <w:pPr>
              <w:pStyle w:val="yTableNAm"/>
              <w:rPr>
                <w:i/>
              </w:rPr>
            </w:pPr>
            <w:r>
              <w:rPr>
                <w:i/>
              </w:rPr>
              <w:t>[If no, move to item 13A]</w:t>
            </w:r>
          </w:p>
        </w:tc>
        <w:tc>
          <w:tcPr>
            <w:tcW w:w="3973" w:type="dxa"/>
            <w:gridSpan w:val="6"/>
            <w:tcBorders>
              <w:top w:val="single" w:sz="4" w:space="0" w:color="auto"/>
              <w:bottom w:val="single" w:sz="4" w:space="0" w:color="auto"/>
            </w:tcBorders>
          </w:tcPr>
          <w:p w14:paraId="36747D4A" w14:textId="77777777" w:rsidR="00F43DF6" w:rsidRDefault="00F43DF6">
            <w:pPr>
              <w:pStyle w:val="yTableNAm"/>
            </w:pPr>
            <w:r>
              <w:rPr>
                <w:i/>
              </w:rPr>
              <w:t>If yes, provide details of the emergency call system, including the name of the current provider:</w:t>
            </w:r>
          </w:p>
          <w:p w14:paraId="2DF75886" w14:textId="77777777" w:rsidR="00F43DF6" w:rsidRDefault="00F43DF6">
            <w:pPr>
              <w:pStyle w:val="yTableNAm"/>
              <w:tabs>
                <w:tab w:val="clear" w:pos="567"/>
                <w:tab w:val="right" w:leader="dot" w:pos="3719"/>
              </w:tabs>
            </w:pPr>
            <w:r>
              <w:tab/>
            </w:r>
          </w:p>
          <w:p w14:paraId="050BE1F4" w14:textId="77777777" w:rsidR="00F43DF6" w:rsidRDefault="00F43DF6">
            <w:pPr>
              <w:pStyle w:val="yTableNAm"/>
              <w:tabs>
                <w:tab w:val="clear" w:pos="567"/>
                <w:tab w:val="right" w:leader="dot" w:pos="3719"/>
              </w:tabs>
            </w:pPr>
            <w:r>
              <w:tab/>
            </w:r>
          </w:p>
          <w:p w14:paraId="33E7F5E1" w14:textId="77777777" w:rsidR="00F43DF6" w:rsidRDefault="00F43DF6">
            <w:pPr>
              <w:pStyle w:val="yTableNAm"/>
              <w:tabs>
                <w:tab w:val="clear" w:pos="567"/>
                <w:tab w:val="right" w:leader="dot" w:pos="3719"/>
              </w:tabs>
            </w:pPr>
            <w:r>
              <w:tab/>
            </w:r>
          </w:p>
          <w:p w14:paraId="64D080F8" w14:textId="77777777" w:rsidR="00F43DF6" w:rsidRDefault="00F43DF6">
            <w:pPr>
              <w:pStyle w:val="yTableNAm"/>
              <w:tabs>
                <w:tab w:val="clear" w:pos="567"/>
                <w:tab w:val="right" w:leader="dot" w:pos="3719"/>
              </w:tabs>
            </w:pPr>
            <w:r>
              <w:tab/>
            </w:r>
          </w:p>
        </w:tc>
      </w:tr>
      <w:tr w:rsidR="000F5718" w14:paraId="046A7E2B" w14:textId="77777777">
        <w:trPr>
          <w:cantSplit/>
        </w:trPr>
        <w:tc>
          <w:tcPr>
            <w:tcW w:w="567" w:type="dxa"/>
            <w:tcBorders>
              <w:top w:val="single" w:sz="4" w:space="0" w:color="auto"/>
              <w:bottom w:val="single" w:sz="4" w:space="0" w:color="auto"/>
            </w:tcBorders>
          </w:tcPr>
          <w:p w14:paraId="7F97B2C4" w14:textId="77777777" w:rsidR="00F43DF6" w:rsidRDefault="00F43DF6">
            <w:pPr>
              <w:pStyle w:val="yTableNAm"/>
            </w:pPr>
            <w:r>
              <w:t>B</w:t>
            </w:r>
          </w:p>
        </w:tc>
        <w:tc>
          <w:tcPr>
            <w:tcW w:w="2410" w:type="dxa"/>
            <w:gridSpan w:val="4"/>
            <w:tcBorders>
              <w:top w:val="single" w:sz="4" w:space="0" w:color="auto"/>
              <w:bottom w:val="single" w:sz="4" w:space="0" w:color="auto"/>
            </w:tcBorders>
          </w:tcPr>
          <w:p w14:paraId="79B218D6" w14:textId="77777777" w:rsidR="00F43DF6" w:rsidRDefault="00F43DF6">
            <w:pPr>
              <w:pStyle w:val="yTableNAm"/>
            </w:pPr>
            <w:r>
              <w:t>If yes, the current cost to residents of the emergency call system is recovered from residents via:</w:t>
            </w:r>
          </w:p>
        </w:tc>
        <w:tc>
          <w:tcPr>
            <w:tcW w:w="3973" w:type="dxa"/>
            <w:gridSpan w:val="6"/>
            <w:tcBorders>
              <w:top w:val="single" w:sz="4" w:space="0" w:color="auto"/>
              <w:bottom w:val="single" w:sz="4" w:space="0" w:color="auto"/>
            </w:tcBorders>
          </w:tcPr>
          <w:p w14:paraId="406FD1E3" w14:textId="77777777" w:rsidR="00F43DF6" w:rsidRDefault="00F43DF6">
            <w:pPr>
              <w:pStyle w:val="yTableNAm"/>
            </w:pPr>
            <w:r>
              <w:rPr>
                <w:sz w:val="28"/>
                <w:szCs w:val="28"/>
              </w:rPr>
              <w:sym w:font="Wingdings 2" w:char="F0A3"/>
            </w:r>
            <w:r>
              <w:tab/>
              <w:t>Recurrent charges</w:t>
            </w:r>
          </w:p>
          <w:p w14:paraId="1CD3CCF4" w14:textId="77777777" w:rsidR="00F43DF6" w:rsidRDefault="00F43DF6">
            <w:pPr>
              <w:pStyle w:val="yTableNAm"/>
              <w:ind w:left="553" w:hanging="553"/>
              <w:rPr>
                <w:i/>
              </w:rPr>
            </w:pPr>
            <w:r>
              <w:rPr>
                <w:sz w:val="28"/>
                <w:szCs w:val="28"/>
              </w:rPr>
              <w:sym w:font="Wingdings 2" w:char="F0A3"/>
            </w:r>
            <w:r>
              <w:tab/>
              <w:t xml:space="preserve">Additional cost per </w:t>
            </w:r>
            <w:r>
              <w:rPr>
                <w:i/>
              </w:rPr>
              <w:t>[week/fortnight/month]</w:t>
            </w:r>
            <w:r>
              <w:tab/>
              <w:t>$.............</w:t>
            </w:r>
          </w:p>
        </w:tc>
      </w:tr>
      <w:tr w:rsidR="000F5718" w14:paraId="6CFFC642" w14:textId="77777777">
        <w:trPr>
          <w:cantSplit/>
        </w:trPr>
        <w:tc>
          <w:tcPr>
            <w:tcW w:w="567" w:type="dxa"/>
            <w:tcBorders>
              <w:top w:val="single" w:sz="4" w:space="0" w:color="auto"/>
              <w:bottom w:val="single" w:sz="4" w:space="0" w:color="auto"/>
            </w:tcBorders>
          </w:tcPr>
          <w:p w14:paraId="0476DCB7" w14:textId="77777777" w:rsidR="00F43DF6" w:rsidRDefault="00F43DF6">
            <w:pPr>
              <w:pStyle w:val="yTableNAm"/>
            </w:pPr>
            <w:r>
              <w:t>C</w:t>
            </w:r>
          </w:p>
        </w:tc>
        <w:tc>
          <w:tcPr>
            <w:tcW w:w="2410" w:type="dxa"/>
            <w:gridSpan w:val="4"/>
            <w:tcBorders>
              <w:top w:val="single" w:sz="4" w:space="0" w:color="auto"/>
              <w:bottom w:val="single" w:sz="4" w:space="0" w:color="auto"/>
            </w:tcBorders>
          </w:tcPr>
          <w:p w14:paraId="5EFE0895" w14:textId="77777777" w:rsidR="00F43DF6" w:rsidRDefault="00F43DF6">
            <w:pPr>
              <w:pStyle w:val="yTableNAm"/>
            </w:pPr>
            <w:r>
              <w:t>The emergency call system is currently monitored:</w:t>
            </w:r>
          </w:p>
        </w:tc>
        <w:tc>
          <w:tcPr>
            <w:tcW w:w="3973" w:type="dxa"/>
            <w:gridSpan w:val="6"/>
            <w:tcBorders>
              <w:top w:val="single" w:sz="4" w:space="0" w:color="auto"/>
              <w:bottom w:val="single" w:sz="4" w:space="0" w:color="auto"/>
            </w:tcBorders>
          </w:tcPr>
          <w:p w14:paraId="529C2D7F" w14:textId="77777777" w:rsidR="00F43DF6" w:rsidRDefault="00F43DF6">
            <w:pPr>
              <w:pStyle w:val="yTableNAm"/>
            </w:pPr>
            <w:r>
              <w:rPr>
                <w:sz w:val="28"/>
                <w:szCs w:val="28"/>
              </w:rPr>
              <w:sym w:font="Wingdings 2" w:char="F0A3"/>
            </w:r>
            <w:r>
              <w:tab/>
              <w:t>24 hours/7 days per week</w:t>
            </w:r>
          </w:p>
          <w:p w14:paraId="4C8A3428" w14:textId="77777777" w:rsidR="00F43DF6" w:rsidRDefault="00F43DF6">
            <w:pPr>
              <w:pStyle w:val="yTableNAm"/>
            </w:pPr>
            <w:r>
              <w:rPr>
                <w:sz w:val="28"/>
                <w:szCs w:val="28"/>
              </w:rPr>
              <w:sym w:font="Wingdings 2" w:char="F0A3"/>
            </w:r>
            <w:r>
              <w:rPr>
                <w:szCs w:val="22"/>
              </w:rPr>
              <w:tab/>
              <w:t>between…….... am and ….... pm</w:t>
            </w:r>
            <w:r>
              <w:rPr>
                <w:szCs w:val="22"/>
              </w:rPr>
              <w:br/>
            </w:r>
            <w:r>
              <w:rPr>
                <w:i/>
                <w:szCs w:val="22"/>
              </w:rPr>
              <w:tab/>
              <w:t>[number]</w:t>
            </w:r>
            <w:r>
              <w:rPr>
                <w:szCs w:val="22"/>
              </w:rPr>
              <w:t xml:space="preserve"> ....... days per week</w:t>
            </w:r>
          </w:p>
        </w:tc>
      </w:tr>
      <w:tr w:rsidR="000F5718" w14:paraId="7AE1302E" w14:textId="77777777">
        <w:trPr>
          <w:cantSplit/>
        </w:trPr>
        <w:tc>
          <w:tcPr>
            <w:tcW w:w="6950" w:type="dxa"/>
            <w:gridSpan w:val="11"/>
            <w:tcBorders>
              <w:top w:val="single" w:sz="4" w:space="0" w:color="auto"/>
              <w:bottom w:val="single" w:sz="4" w:space="0" w:color="auto"/>
            </w:tcBorders>
          </w:tcPr>
          <w:p w14:paraId="2B65C91D" w14:textId="77777777" w:rsidR="00F43DF6" w:rsidRDefault="00F43DF6">
            <w:pPr>
              <w:pStyle w:val="yTableNAm"/>
              <w:keepNext/>
            </w:pPr>
            <w:r>
              <w:rPr>
                <w:b/>
              </w:rPr>
              <w:t>13.</w:t>
            </w:r>
            <w:r>
              <w:rPr>
                <w:b/>
              </w:rPr>
              <w:tab/>
              <w:t>Resident restrictions</w:t>
            </w:r>
          </w:p>
        </w:tc>
      </w:tr>
      <w:tr w:rsidR="000F5718" w14:paraId="7F37EC78" w14:textId="77777777">
        <w:tc>
          <w:tcPr>
            <w:tcW w:w="567" w:type="dxa"/>
            <w:tcBorders>
              <w:top w:val="single" w:sz="4" w:space="0" w:color="auto"/>
              <w:bottom w:val="single" w:sz="4" w:space="0" w:color="auto"/>
            </w:tcBorders>
          </w:tcPr>
          <w:p w14:paraId="2C023BF7" w14:textId="77777777" w:rsidR="00F43DF6" w:rsidRDefault="00F43DF6">
            <w:pPr>
              <w:pStyle w:val="yTableNAm"/>
            </w:pPr>
            <w:r>
              <w:t>A</w:t>
            </w:r>
          </w:p>
        </w:tc>
        <w:tc>
          <w:tcPr>
            <w:tcW w:w="2410" w:type="dxa"/>
            <w:gridSpan w:val="4"/>
            <w:tcBorders>
              <w:top w:val="single" w:sz="4" w:space="0" w:color="auto"/>
              <w:bottom w:val="single" w:sz="4" w:space="0" w:color="auto"/>
            </w:tcBorders>
          </w:tcPr>
          <w:p w14:paraId="6CC331E5" w14:textId="77777777" w:rsidR="00F43DF6" w:rsidRDefault="00F43DF6">
            <w:pPr>
              <w:pStyle w:val="yTableNAm"/>
            </w:pPr>
            <w:r>
              <w:t>Are there any restrictions on the use of residential premises or personal and communal amenities in regard to:</w:t>
            </w:r>
          </w:p>
        </w:tc>
        <w:tc>
          <w:tcPr>
            <w:tcW w:w="3973" w:type="dxa"/>
            <w:gridSpan w:val="6"/>
            <w:tcBorders>
              <w:top w:val="single" w:sz="4" w:space="0" w:color="auto"/>
              <w:bottom w:val="single" w:sz="4" w:space="0" w:color="auto"/>
            </w:tcBorders>
          </w:tcPr>
          <w:p w14:paraId="175DFCC1" w14:textId="77777777" w:rsidR="00F43DF6" w:rsidRDefault="00F43DF6">
            <w:pPr>
              <w:pStyle w:val="yTableNAm"/>
            </w:pPr>
            <w:r>
              <w:rPr>
                <w:i/>
              </w:rPr>
              <w:t>Tick each box that applies:</w:t>
            </w:r>
          </w:p>
          <w:p w14:paraId="0BB63495" w14:textId="77777777" w:rsidR="00F43DF6" w:rsidRDefault="00F43DF6">
            <w:pPr>
              <w:pStyle w:val="yTableNAm"/>
              <w:ind w:left="567" w:hanging="567"/>
            </w:pPr>
            <w:r>
              <w:rPr>
                <w:sz w:val="28"/>
                <w:szCs w:val="28"/>
              </w:rPr>
              <w:sym w:font="Wingdings 2" w:char="F0A3"/>
            </w:r>
            <w:r>
              <w:tab/>
              <w:t>Having someone else live with the resident?</w:t>
            </w:r>
          </w:p>
          <w:p w14:paraId="680C0202" w14:textId="77777777" w:rsidR="00F43DF6" w:rsidRDefault="00F43DF6">
            <w:pPr>
              <w:pStyle w:val="yTableNAm"/>
              <w:ind w:left="567" w:hanging="567"/>
            </w:pPr>
            <w:r>
              <w:rPr>
                <w:sz w:val="28"/>
                <w:szCs w:val="28"/>
              </w:rPr>
              <w:sym w:font="Wingdings 2" w:char="F0A3"/>
            </w:r>
            <w:r>
              <w:tab/>
              <w:t>Having a carer live with the resident?</w:t>
            </w:r>
          </w:p>
          <w:p w14:paraId="2FB5E450" w14:textId="77777777" w:rsidR="00F43DF6" w:rsidRDefault="00F43DF6">
            <w:pPr>
              <w:pStyle w:val="yTableNAm"/>
              <w:ind w:left="567" w:hanging="567"/>
            </w:pPr>
            <w:r>
              <w:rPr>
                <w:sz w:val="28"/>
                <w:szCs w:val="28"/>
              </w:rPr>
              <w:sym w:font="Wingdings 2" w:char="F0A3"/>
            </w:r>
            <w:r>
              <w:tab/>
              <w:t>Allowing a spouse or de facto partner to continue living in the village on the death of a resident?</w:t>
            </w:r>
          </w:p>
          <w:p w14:paraId="7004A5E1" w14:textId="77777777" w:rsidR="00F43DF6" w:rsidRDefault="00F43DF6">
            <w:pPr>
              <w:pStyle w:val="yTableNAm"/>
              <w:ind w:left="567" w:hanging="567"/>
            </w:pPr>
            <w:r>
              <w:rPr>
                <w:sz w:val="28"/>
                <w:szCs w:val="28"/>
              </w:rPr>
              <w:sym w:font="Wingdings 2" w:char="F0A3"/>
            </w:r>
            <w:r>
              <w:tab/>
              <w:t>Having visitors, including short-stay guests?</w:t>
            </w:r>
          </w:p>
          <w:p w14:paraId="7D5C9A40" w14:textId="77777777" w:rsidR="00F43DF6" w:rsidRDefault="00F43DF6">
            <w:pPr>
              <w:pStyle w:val="yTableNAm"/>
              <w:ind w:left="567" w:hanging="567"/>
            </w:pPr>
            <w:r>
              <w:rPr>
                <w:sz w:val="28"/>
                <w:szCs w:val="28"/>
              </w:rPr>
              <w:lastRenderedPageBreak/>
              <w:sym w:font="Wingdings 2" w:char="F0A3"/>
            </w:r>
            <w:r>
              <w:tab/>
              <w:t>Allowing a house sitter to stay in a resident’s absence?</w:t>
            </w:r>
          </w:p>
          <w:p w14:paraId="649690A5" w14:textId="77777777" w:rsidR="00F43DF6" w:rsidRDefault="00F43DF6">
            <w:pPr>
              <w:pStyle w:val="yTableNAm"/>
              <w:ind w:left="567" w:hanging="567"/>
              <w:rPr>
                <w:b/>
              </w:rPr>
            </w:pPr>
            <w:r>
              <w:rPr>
                <w:sz w:val="28"/>
                <w:szCs w:val="28"/>
              </w:rPr>
              <w:sym w:font="Wingdings 2" w:char="F0A3"/>
            </w:r>
            <w:r>
              <w:tab/>
              <w:t>Keeping pets?</w:t>
            </w:r>
          </w:p>
        </w:tc>
      </w:tr>
      <w:tr w:rsidR="000F5718" w14:paraId="18AB05C5" w14:textId="77777777">
        <w:trPr>
          <w:cantSplit/>
        </w:trPr>
        <w:tc>
          <w:tcPr>
            <w:tcW w:w="567" w:type="dxa"/>
            <w:tcBorders>
              <w:top w:val="single" w:sz="4" w:space="0" w:color="auto"/>
              <w:bottom w:val="single" w:sz="4" w:space="0" w:color="auto"/>
            </w:tcBorders>
          </w:tcPr>
          <w:p w14:paraId="1F77B254" w14:textId="77777777" w:rsidR="00F43DF6" w:rsidRDefault="00F43DF6">
            <w:pPr>
              <w:pStyle w:val="yTableNAm"/>
              <w:rPr>
                <w:b/>
              </w:rPr>
            </w:pPr>
            <w:r>
              <w:lastRenderedPageBreak/>
              <w:t>B</w:t>
            </w:r>
          </w:p>
        </w:tc>
        <w:tc>
          <w:tcPr>
            <w:tcW w:w="6383" w:type="dxa"/>
            <w:gridSpan w:val="10"/>
            <w:tcBorders>
              <w:top w:val="single" w:sz="4" w:space="0" w:color="auto"/>
              <w:bottom w:val="single" w:sz="4" w:space="0" w:color="auto"/>
            </w:tcBorders>
          </w:tcPr>
          <w:p w14:paraId="4E01085F" w14:textId="77777777" w:rsidR="00F43DF6" w:rsidRDefault="00F43DF6">
            <w:pPr>
              <w:pStyle w:val="yTableNAm"/>
              <w:tabs>
                <w:tab w:val="clear" w:pos="567"/>
              </w:tabs>
              <w:rPr>
                <w:b/>
              </w:rPr>
            </w:pPr>
            <w:r>
              <w:rPr>
                <w:i/>
              </w:rPr>
              <w:t xml:space="preserve">If any of the boxes in ‘A’ are ticked, provide at </w:t>
            </w:r>
            <w:r>
              <w:rPr>
                <w:b/>
                <w:i/>
              </w:rPr>
              <w:t>Annexure F</w:t>
            </w:r>
            <w:r>
              <w:rPr>
                <w:i/>
              </w:rPr>
              <w:t xml:space="preserve"> a table of the relevant contract clauses or residence rules clauses that apply to any such restrictions or conditions of use of residential premises and personal and communal amenities.</w:t>
            </w:r>
          </w:p>
        </w:tc>
      </w:tr>
      <w:tr w:rsidR="000F5718" w14:paraId="1E3FA6B7" w14:textId="77777777">
        <w:trPr>
          <w:cantSplit/>
        </w:trPr>
        <w:tc>
          <w:tcPr>
            <w:tcW w:w="6950" w:type="dxa"/>
            <w:gridSpan w:val="11"/>
            <w:tcBorders>
              <w:top w:val="single" w:sz="4" w:space="0" w:color="auto"/>
              <w:bottom w:val="single" w:sz="4" w:space="0" w:color="auto"/>
            </w:tcBorders>
          </w:tcPr>
          <w:p w14:paraId="74092790" w14:textId="77777777" w:rsidR="00F43DF6" w:rsidRDefault="00F43DF6">
            <w:pPr>
              <w:pStyle w:val="yTableNAm"/>
              <w:keepNext/>
            </w:pPr>
            <w:r>
              <w:rPr>
                <w:b/>
              </w:rPr>
              <w:t>14.</w:t>
            </w:r>
            <w:r>
              <w:rPr>
                <w:b/>
              </w:rPr>
              <w:tab/>
              <w:t>Accreditation</w:t>
            </w:r>
          </w:p>
        </w:tc>
      </w:tr>
      <w:tr w:rsidR="000F5718" w14:paraId="0C9F4A95" w14:textId="77777777">
        <w:trPr>
          <w:cantSplit/>
        </w:trPr>
        <w:tc>
          <w:tcPr>
            <w:tcW w:w="567" w:type="dxa"/>
            <w:tcBorders>
              <w:top w:val="single" w:sz="4" w:space="0" w:color="auto"/>
              <w:bottom w:val="single" w:sz="4" w:space="0" w:color="auto"/>
            </w:tcBorders>
          </w:tcPr>
          <w:p w14:paraId="0AEB876F" w14:textId="77777777" w:rsidR="00F43DF6" w:rsidRDefault="00F43DF6">
            <w:pPr>
              <w:pStyle w:val="yTableNAm"/>
            </w:pPr>
            <w:r>
              <w:t>A</w:t>
            </w:r>
          </w:p>
        </w:tc>
        <w:tc>
          <w:tcPr>
            <w:tcW w:w="2410" w:type="dxa"/>
            <w:gridSpan w:val="4"/>
            <w:tcBorders>
              <w:top w:val="single" w:sz="4" w:space="0" w:color="auto"/>
              <w:bottom w:val="single" w:sz="4" w:space="0" w:color="auto"/>
            </w:tcBorders>
          </w:tcPr>
          <w:p w14:paraId="08B775B5" w14:textId="77777777" w:rsidR="00F43DF6" w:rsidRDefault="00F43DF6">
            <w:pPr>
              <w:pStyle w:val="yTableNAm"/>
            </w:pPr>
            <w:r>
              <w:t>Is the village currently accredited?</w:t>
            </w:r>
          </w:p>
          <w:p w14:paraId="012B6611" w14:textId="77777777" w:rsidR="00F43DF6" w:rsidRDefault="00F43DF6">
            <w:pPr>
              <w:pStyle w:val="yTableNAm"/>
            </w:pPr>
            <w:r>
              <w:rPr>
                <w:sz w:val="28"/>
                <w:szCs w:val="28"/>
              </w:rPr>
              <w:sym w:font="Wingdings 2" w:char="F0A3"/>
            </w:r>
            <w:r>
              <w:tab/>
              <w:t>Yes</w:t>
            </w:r>
          </w:p>
          <w:p w14:paraId="78F74E53" w14:textId="77777777" w:rsidR="00F43DF6" w:rsidRDefault="00F43DF6">
            <w:pPr>
              <w:pStyle w:val="yTableNAm"/>
            </w:pPr>
            <w:r>
              <w:rPr>
                <w:sz w:val="28"/>
                <w:szCs w:val="28"/>
              </w:rPr>
              <w:sym w:font="Wingdings 2" w:char="F0A3"/>
            </w:r>
            <w:r>
              <w:tab/>
              <w:t>No</w:t>
            </w:r>
          </w:p>
          <w:p w14:paraId="4284B02D" w14:textId="77777777" w:rsidR="00F43DF6" w:rsidRDefault="00F43DF6">
            <w:pPr>
              <w:pStyle w:val="yTableNAm"/>
            </w:pPr>
            <w:r>
              <w:rPr>
                <w:sz w:val="28"/>
                <w:szCs w:val="28"/>
              </w:rPr>
              <w:sym w:font="Wingdings 2" w:char="F0A3"/>
            </w:r>
            <w:r>
              <w:tab/>
              <w:t>Pending</w:t>
            </w:r>
          </w:p>
          <w:p w14:paraId="7767949F" w14:textId="77777777" w:rsidR="00F43DF6" w:rsidRDefault="00F43DF6">
            <w:pPr>
              <w:pStyle w:val="yTableNAm"/>
              <w:rPr>
                <w:i/>
              </w:rPr>
            </w:pPr>
            <w:r>
              <w:rPr>
                <w:i/>
              </w:rPr>
              <w:t>[If no, move to item 15A]</w:t>
            </w:r>
          </w:p>
        </w:tc>
        <w:tc>
          <w:tcPr>
            <w:tcW w:w="3973" w:type="dxa"/>
            <w:gridSpan w:val="6"/>
            <w:tcBorders>
              <w:top w:val="single" w:sz="4" w:space="0" w:color="auto"/>
              <w:bottom w:val="single" w:sz="4" w:space="0" w:color="auto"/>
            </w:tcBorders>
          </w:tcPr>
          <w:p w14:paraId="5BBD95A4" w14:textId="77777777" w:rsidR="00F43DF6" w:rsidRDefault="00F43DF6">
            <w:pPr>
              <w:pStyle w:val="yTableNAm"/>
            </w:pPr>
            <w:r>
              <w:rPr>
                <w:i/>
              </w:rPr>
              <w:t xml:space="preserve">If yes or pending, which scheme is the retirement village accredited under or proposed to be accredited under? </w:t>
            </w:r>
          </w:p>
          <w:p w14:paraId="1322946A" w14:textId="77777777" w:rsidR="00F43DF6" w:rsidRDefault="00F43DF6">
            <w:pPr>
              <w:pStyle w:val="yTableNAm"/>
              <w:rPr>
                <w:i/>
              </w:rPr>
            </w:pPr>
            <w:r>
              <w:rPr>
                <w:i/>
              </w:rPr>
              <w:t>Provide the name of the retirement village accreditation scheme and key details including the year in which the village was last assessed against the accreditation criteria and accredited:</w:t>
            </w:r>
          </w:p>
          <w:p w14:paraId="30A46633" w14:textId="77777777" w:rsidR="00F43DF6" w:rsidRDefault="00F43DF6">
            <w:pPr>
              <w:pStyle w:val="yTableNAm"/>
              <w:tabs>
                <w:tab w:val="clear" w:pos="567"/>
                <w:tab w:val="right" w:leader="dot" w:pos="3719"/>
              </w:tabs>
            </w:pPr>
            <w:r>
              <w:tab/>
            </w:r>
          </w:p>
          <w:p w14:paraId="2DF17524" w14:textId="77777777" w:rsidR="00F43DF6" w:rsidRDefault="00F43DF6">
            <w:pPr>
              <w:pStyle w:val="yTableNAm"/>
              <w:tabs>
                <w:tab w:val="clear" w:pos="567"/>
                <w:tab w:val="right" w:leader="dot" w:pos="3719"/>
              </w:tabs>
            </w:pPr>
            <w:r>
              <w:tab/>
            </w:r>
          </w:p>
          <w:p w14:paraId="2327ABEA" w14:textId="77777777" w:rsidR="00F43DF6" w:rsidRDefault="00F43DF6">
            <w:pPr>
              <w:pStyle w:val="yTableNAm"/>
              <w:tabs>
                <w:tab w:val="clear" w:pos="567"/>
                <w:tab w:val="right" w:leader="dot" w:pos="3719"/>
              </w:tabs>
            </w:pPr>
            <w:r>
              <w:tab/>
            </w:r>
          </w:p>
          <w:p w14:paraId="43FAEE93" w14:textId="77777777" w:rsidR="00F43DF6" w:rsidRDefault="00F43DF6">
            <w:pPr>
              <w:pStyle w:val="yTableNAm"/>
              <w:tabs>
                <w:tab w:val="clear" w:pos="567"/>
                <w:tab w:val="right" w:leader="dot" w:pos="3719"/>
              </w:tabs>
            </w:pPr>
            <w:r>
              <w:tab/>
            </w:r>
          </w:p>
        </w:tc>
      </w:tr>
      <w:tr w:rsidR="000F5718" w14:paraId="12CF0ACD" w14:textId="77777777">
        <w:trPr>
          <w:cantSplit/>
        </w:trPr>
        <w:tc>
          <w:tcPr>
            <w:tcW w:w="567" w:type="dxa"/>
            <w:tcBorders>
              <w:top w:val="single" w:sz="4" w:space="0" w:color="auto"/>
              <w:bottom w:val="single" w:sz="4" w:space="0" w:color="auto"/>
            </w:tcBorders>
          </w:tcPr>
          <w:p w14:paraId="55FCED0D" w14:textId="77777777" w:rsidR="00F43DF6" w:rsidRDefault="00F43DF6">
            <w:pPr>
              <w:pStyle w:val="yTableNAm"/>
            </w:pPr>
            <w:r>
              <w:t>B</w:t>
            </w:r>
          </w:p>
        </w:tc>
        <w:tc>
          <w:tcPr>
            <w:tcW w:w="2410" w:type="dxa"/>
            <w:gridSpan w:val="4"/>
            <w:tcBorders>
              <w:top w:val="single" w:sz="4" w:space="0" w:color="auto"/>
              <w:bottom w:val="single" w:sz="4" w:space="0" w:color="auto"/>
            </w:tcBorders>
          </w:tcPr>
          <w:p w14:paraId="631EEB08" w14:textId="77777777" w:rsidR="00F43DF6" w:rsidRDefault="00F43DF6">
            <w:pPr>
              <w:pStyle w:val="yTableNAm"/>
            </w:pPr>
            <w:r>
              <w:t>Do residents currently contribute to the expenses incurred for accreditation via a recurrent charge?</w:t>
            </w:r>
          </w:p>
          <w:p w14:paraId="342B6D8B" w14:textId="77777777" w:rsidR="00F43DF6" w:rsidRDefault="00F43DF6">
            <w:pPr>
              <w:pStyle w:val="yTableNAm"/>
            </w:pPr>
            <w:r>
              <w:rPr>
                <w:sz w:val="28"/>
                <w:szCs w:val="28"/>
              </w:rPr>
              <w:sym w:font="Wingdings 2" w:char="F0A3"/>
            </w:r>
            <w:r>
              <w:tab/>
              <w:t>Yes</w:t>
            </w:r>
          </w:p>
          <w:p w14:paraId="01164CF5"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single" w:sz="4" w:space="0" w:color="auto"/>
            </w:tcBorders>
          </w:tcPr>
          <w:p w14:paraId="4F931637" w14:textId="77777777" w:rsidR="00F43DF6" w:rsidRDefault="00F43DF6">
            <w:pPr>
              <w:pStyle w:val="yTableNAm"/>
            </w:pPr>
            <w:r>
              <w:rPr>
                <w:i/>
              </w:rPr>
              <w:t>If yes, specify the percentage of the expenses incurred for accreditation that residents have contributed or will contribute towards accreditation:</w:t>
            </w:r>
          </w:p>
          <w:p w14:paraId="58C81332" w14:textId="77777777" w:rsidR="00F43DF6" w:rsidRDefault="00F43DF6">
            <w:pPr>
              <w:pStyle w:val="yTableNAm"/>
            </w:pPr>
            <w:r>
              <w:t>[number] ……. % of accreditation expenses is paid by residents</w:t>
            </w:r>
          </w:p>
          <w:p w14:paraId="0E955AF4" w14:textId="77777777" w:rsidR="00F43DF6" w:rsidRDefault="00F43DF6">
            <w:pPr>
              <w:pStyle w:val="yTableNAm"/>
            </w:pPr>
            <w:r>
              <w:t xml:space="preserve">Approximate amount per </w:t>
            </w:r>
            <w:r>
              <w:br/>
              <w:t>residence per year is:</w:t>
            </w:r>
            <w:r>
              <w:tab/>
              <w:t>$...............</w:t>
            </w:r>
          </w:p>
        </w:tc>
      </w:tr>
      <w:tr w:rsidR="000F5718" w14:paraId="00541A41" w14:textId="77777777">
        <w:trPr>
          <w:cantSplit/>
        </w:trPr>
        <w:tc>
          <w:tcPr>
            <w:tcW w:w="6950" w:type="dxa"/>
            <w:gridSpan w:val="11"/>
            <w:tcBorders>
              <w:top w:val="single" w:sz="4" w:space="0" w:color="auto"/>
              <w:bottom w:val="single" w:sz="4" w:space="0" w:color="auto"/>
            </w:tcBorders>
          </w:tcPr>
          <w:p w14:paraId="2BDE0AE1" w14:textId="77777777" w:rsidR="00F43DF6" w:rsidRDefault="00F43DF6">
            <w:pPr>
              <w:pStyle w:val="yTableNAm"/>
              <w:keepNext/>
            </w:pPr>
            <w:r>
              <w:rPr>
                <w:b/>
              </w:rPr>
              <w:lastRenderedPageBreak/>
              <w:t>15.</w:t>
            </w:r>
            <w:r>
              <w:rPr>
                <w:b/>
              </w:rPr>
              <w:tab/>
              <w:t>Residents’ committee</w:t>
            </w:r>
          </w:p>
        </w:tc>
      </w:tr>
      <w:tr w:rsidR="000F5718" w14:paraId="3A34CC9A" w14:textId="77777777">
        <w:trPr>
          <w:cantSplit/>
        </w:trPr>
        <w:tc>
          <w:tcPr>
            <w:tcW w:w="567" w:type="dxa"/>
            <w:tcBorders>
              <w:top w:val="single" w:sz="4" w:space="0" w:color="auto"/>
              <w:bottom w:val="single" w:sz="4" w:space="0" w:color="auto"/>
            </w:tcBorders>
          </w:tcPr>
          <w:p w14:paraId="357FF227" w14:textId="77777777" w:rsidR="00F43DF6" w:rsidRDefault="00F43DF6">
            <w:pPr>
              <w:pStyle w:val="yTableNAm"/>
            </w:pPr>
            <w:r>
              <w:t>A</w:t>
            </w:r>
          </w:p>
        </w:tc>
        <w:tc>
          <w:tcPr>
            <w:tcW w:w="2410" w:type="dxa"/>
            <w:gridSpan w:val="4"/>
            <w:tcBorders>
              <w:top w:val="single" w:sz="4" w:space="0" w:color="auto"/>
              <w:bottom w:val="single" w:sz="4" w:space="0" w:color="auto"/>
            </w:tcBorders>
          </w:tcPr>
          <w:p w14:paraId="0879810A" w14:textId="77777777" w:rsidR="00F43DF6" w:rsidRDefault="00F43DF6">
            <w:pPr>
              <w:pStyle w:val="yTableNAm"/>
            </w:pPr>
            <w:r>
              <w:t xml:space="preserve">Does the village currently have a residents’ committee established under the </w:t>
            </w:r>
            <w:r>
              <w:rPr>
                <w:i/>
              </w:rPr>
              <w:t>Retirement Villages Act 1992</w:t>
            </w:r>
            <w:r>
              <w:t>?</w:t>
            </w:r>
          </w:p>
          <w:p w14:paraId="38580758" w14:textId="77777777" w:rsidR="00F43DF6" w:rsidRDefault="00F43DF6">
            <w:pPr>
              <w:pStyle w:val="yTableNAm"/>
            </w:pPr>
            <w:r>
              <w:rPr>
                <w:sz w:val="28"/>
                <w:szCs w:val="28"/>
              </w:rPr>
              <w:sym w:font="Wingdings 2" w:char="F0A3"/>
            </w:r>
            <w:r>
              <w:tab/>
              <w:t>Yes</w:t>
            </w:r>
          </w:p>
          <w:p w14:paraId="241E82FA" w14:textId="77777777" w:rsidR="00F43DF6" w:rsidRDefault="00F43DF6">
            <w:pPr>
              <w:pStyle w:val="yTableNAm"/>
            </w:pPr>
            <w:r>
              <w:rPr>
                <w:sz w:val="28"/>
                <w:szCs w:val="28"/>
              </w:rPr>
              <w:sym w:font="Wingdings 2" w:char="F0A3"/>
            </w:r>
            <w:r>
              <w:tab/>
              <w:t>No</w:t>
            </w:r>
          </w:p>
          <w:p w14:paraId="419379A7" w14:textId="77777777" w:rsidR="00F43DF6" w:rsidRDefault="00F43DF6">
            <w:pPr>
              <w:pStyle w:val="yTableNAm"/>
              <w:rPr>
                <w:i/>
              </w:rPr>
            </w:pPr>
            <w:r>
              <w:rPr>
                <w:i/>
              </w:rPr>
              <w:t>[If no, move to item 16A]</w:t>
            </w:r>
          </w:p>
        </w:tc>
        <w:tc>
          <w:tcPr>
            <w:tcW w:w="3973" w:type="dxa"/>
            <w:gridSpan w:val="6"/>
            <w:tcBorders>
              <w:top w:val="single" w:sz="4" w:space="0" w:color="auto"/>
              <w:bottom w:val="single" w:sz="4" w:space="0" w:color="auto"/>
            </w:tcBorders>
          </w:tcPr>
          <w:p w14:paraId="51AEC46C" w14:textId="77777777" w:rsidR="00F43DF6" w:rsidRDefault="00F43DF6">
            <w:pPr>
              <w:pStyle w:val="yTableNAm"/>
            </w:pPr>
            <w:r>
              <w:rPr>
                <w:i/>
              </w:rPr>
              <w:t>If the village does not have a residents’ committee, explain how residents may communicate with management:</w:t>
            </w:r>
          </w:p>
          <w:p w14:paraId="38B24B63" w14:textId="77777777" w:rsidR="00F43DF6" w:rsidRDefault="00F43DF6">
            <w:pPr>
              <w:pStyle w:val="yTableNAm"/>
              <w:tabs>
                <w:tab w:val="clear" w:pos="567"/>
                <w:tab w:val="right" w:leader="dot" w:pos="3719"/>
              </w:tabs>
            </w:pPr>
            <w:r>
              <w:tab/>
            </w:r>
          </w:p>
          <w:p w14:paraId="2B02DAE0" w14:textId="77777777" w:rsidR="00F43DF6" w:rsidRDefault="00F43DF6">
            <w:pPr>
              <w:pStyle w:val="yTableNAm"/>
              <w:tabs>
                <w:tab w:val="clear" w:pos="567"/>
                <w:tab w:val="right" w:leader="dot" w:pos="3719"/>
              </w:tabs>
            </w:pPr>
            <w:r>
              <w:tab/>
            </w:r>
          </w:p>
          <w:p w14:paraId="279388E9" w14:textId="77777777" w:rsidR="00F43DF6" w:rsidRDefault="00F43DF6">
            <w:pPr>
              <w:pStyle w:val="yTableNAm"/>
              <w:tabs>
                <w:tab w:val="clear" w:pos="567"/>
                <w:tab w:val="right" w:leader="dot" w:pos="3719"/>
              </w:tabs>
            </w:pPr>
            <w:r>
              <w:tab/>
            </w:r>
          </w:p>
          <w:p w14:paraId="61F81BB3" w14:textId="77777777" w:rsidR="00F43DF6" w:rsidRDefault="00F43DF6">
            <w:pPr>
              <w:pStyle w:val="yTableNAm"/>
              <w:tabs>
                <w:tab w:val="clear" w:pos="567"/>
                <w:tab w:val="right" w:leader="dot" w:pos="3719"/>
              </w:tabs>
            </w:pPr>
            <w:r>
              <w:tab/>
            </w:r>
          </w:p>
          <w:p w14:paraId="064B7FB1" w14:textId="77777777" w:rsidR="00F43DF6" w:rsidRDefault="00F43DF6">
            <w:pPr>
              <w:pStyle w:val="yTableNAm"/>
              <w:tabs>
                <w:tab w:val="clear" w:pos="567"/>
                <w:tab w:val="right" w:leader="dot" w:pos="3719"/>
              </w:tabs>
            </w:pPr>
            <w:r>
              <w:tab/>
            </w:r>
          </w:p>
          <w:p w14:paraId="196E5EBA" w14:textId="77777777" w:rsidR="00F43DF6" w:rsidRDefault="00F43DF6">
            <w:pPr>
              <w:pStyle w:val="yTableNAm"/>
              <w:tabs>
                <w:tab w:val="clear" w:pos="567"/>
                <w:tab w:val="right" w:leader="dot" w:pos="3719"/>
              </w:tabs>
            </w:pPr>
            <w:r>
              <w:tab/>
            </w:r>
          </w:p>
        </w:tc>
      </w:tr>
      <w:tr w:rsidR="000F5718" w14:paraId="60B6C2BB" w14:textId="77777777">
        <w:trPr>
          <w:cantSplit/>
        </w:trPr>
        <w:tc>
          <w:tcPr>
            <w:tcW w:w="567" w:type="dxa"/>
            <w:tcBorders>
              <w:top w:val="single" w:sz="4" w:space="0" w:color="auto"/>
              <w:bottom w:val="single" w:sz="4" w:space="0" w:color="auto"/>
            </w:tcBorders>
          </w:tcPr>
          <w:p w14:paraId="169A1148" w14:textId="77777777" w:rsidR="00F43DF6" w:rsidRDefault="00F43DF6">
            <w:pPr>
              <w:pStyle w:val="yTableNAm"/>
            </w:pPr>
            <w:r>
              <w:t>B</w:t>
            </w:r>
          </w:p>
        </w:tc>
        <w:tc>
          <w:tcPr>
            <w:tcW w:w="2410" w:type="dxa"/>
            <w:gridSpan w:val="4"/>
            <w:tcBorders>
              <w:top w:val="single" w:sz="4" w:space="0" w:color="auto"/>
              <w:bottom w:val="single" w:sz="4" w:space="0" w:color="auto"/>
            </w:tcBorders>
          </w:tcPr>
          <w:p w14:paraId="2F95A8C3" w14:textId="77777777" w:rsidR="00F43DF6" w:rsidRDefault="00F43DF6">
            <w:pPr>
              <w:pStyle w:val="yTableNAm"/>
            </w:pPr>
            <w:r>
              <w:t>Is the function of the residents’ committee currently vested in an incorporated association?</w:t>
            </w:r>
          </w:p>
          <w:p w14:paraId="1B77FDC2" w14:textId="77777777" w:rsidR="00F43DF6" w:rsidRDefault="00F43DF6">
            <w:pPr>
              <w:pStyle w:val="yTableNAm"/>
            </w:pPr>
            <w:r>
              <w:rPr>
                <w:sz w:val="28"/>
                <w:szCs w:val="28"/>
              </w:rPr>
              <w:sym w:font="Wingdings 2" w:char="F0A3"/>
            </w:r>
            <w:r>
              <w:tab/>
              <w:t>Yes</w:t>
            </w:r>
          </w:p>
          <w:p w14:paraId="654EC8CD" w14:textId="77777777" w:rsidR="00F43DF6" w:rsidRDefault="00F43DF6">
            <w:pPr>
              <w:pStyle w:val="yTableNAm"/>
            </w:pPr>
            <w:r>
              <w:rPr>
                <w:sz w:val="28"/>
                <w:szCs w:val="28"/>
              </w:rPr>
              <w:sym w:font="Wingdings 2" w:char="F0A3"/>
            </w:r>
            <w:r>
              <w:tab/>
              <w:t>No</w:t>
            </w:r>
          </w:p>
        </w:tc>
        <w:tc>
          <w:tcPr>
            <w:tcW w:w="3973" w:type="dxa"/>
            <w:gridSpan w:val="6"/>
            <w:tcBorders>
              <w:top w:val="single" w:sz="4" w:space="0" w:color="auto"/>
              <w:bottom w:val="single" w:sz="4" w:space="0" w:color="auto"/>
            </w:tcBorders>
          </w:tcPr>
          <w:p w14:paraId="1A7A4BB3" w14:textId="77777777" w:rsidR="00F43DF6" w:rsidRDefault="00F43DF6">
            <w:pPr>
              <w:pStyle w:val="yTableNAm"/>
            </w:pPr>
          </w:p>
        </w:tc>
      </w:tr>
      <w:tr w:rsidR="000F5718" w14:paraId="25378E35" w14:textId="77777777">
        <w:trPr>
          <w:cantSplit/>
        </w:trPr>
        <w:tc>
          <w:tcPr>
            <w:tcW w:w="6950" w:type="dxa"/>
            <w:gridSpan w:val="11"/>
            <w:tcBorders>
              <w:top w:val="single" w:sz="4" w:space="0" w:color="auto"/>
              <w:bottom w:val="single" w:sz="4" w:space="0" w:color="auto"/>
            </w:tcBorders>
          </w:tcPr>
          <w:p w14:paraId="5E595C52" w14:textId="77777777" w:rsidR="00F43DF6" w:rsidRDefault="00F43DF6">
            <w:pPr>
              <w:pStyle w:val="yTableNAm"/>
              <w:keepNext/>
            </w:pPr>
            <w:r>
              <w:rPr>
                <w:b/>
              </w:rPr>
              <w:t>16.</w:t>
            </w:r>
            <w:r>
              <w:rPr>
                <w:b/>
              </w:rPr>
              <w:tab/>
              <w:t>Resident consultation</w:t>
            </w:r>
          </w:p>
        </w:tc>
      </w:tr>
      <w:tr w:rsidR="000F5718" w14:paraId="09AFE3B1" w14:textId="77777777">
        <w:trPr>
          <w:cantSplit/>
        </w:trPr>
        <w:tc>
          <w:tcPr>
            <w:tcW w:w="567" w:type="dxa"/>
            <w:tcBorders>
              <w:top w:val="single" w:sz="4" w:space="0" w:color="auto"/>
              <w:bottom w:val="single" w:sz="4" w:space="0" w:color="auto"/>
            </w:tcBorders>
          </w:tcPr>
          <w:p w14:paraId="5F57479E" w14:textId="77777777" w:rsidR="00F43DF6" w:rsidRDefault="00F43DF6">
            <w:pPr>
              <w:pStyle w:val="yTableNAm"/>
            </w:pPr>
            <w:r>
              <w:t>A</w:t>
            </w:r>
          </w:p>
        </w:tc>
        <w:tc>
          <w:tcPr>
            <w:tcW w:w="2410" w:type="dxa"/>
            <w:gridSpan w:val="4"/>
            <w:tcBorders>
              <w:top w:val="single" w:sz="4" w:space="0" w:color="auto"/>
              <w:bottom w:val="single" w:sz="4" w:space="0" w:color="auto"/>
            </w:tcBorders>
          </w:tcPr>
          <w:p w14:paraId="3263535D" w14:textId="77777777" w:rsidR="00F43DF6" w:rsidRDefault="00F43DF6">
            <w:pPr>
              <w:pStyle w:val="yTableNAm"/>
            </w:pPr>
            <w:r>
              <w:t>What arrangements currently exist for a resident to be consulted in relation to the administration of the retirement village, including the making of residence rules and charging for the village operating costs that are payable by the resident?</w:t>
            </w:r>
          </w:p>
        </w:tc>
        <w:tc>
          <w:tcPr>
            <w:tcW w:w="3973" w:type="dxa"/>
            <w:gridSpan w:val="6"/>
            <w:tcBorders>
              <w:top w:val="single" w:sz="4" w:space="0" w:color="auto"/>
              <w:bottom w:val="single" w:sz="4" w:space="0" w:color="auto"/>
            </w:tcBorders>
          </w:tcPr>
          <w:p w14:paraId="2781DDE5" w14:textId="77777777" w:rsidR="00F43DF6" w:rsidRDefault="00F43DF6">
            <w:pPr>
              <w:pStyle w:val="yTableNAm"/>
            </w:pPr>
            <w:r>
              <w:rPr>
                <w:i/>
              </w:rPr>
              <w:t>Provide details of resident consultation:</w:t>
            </w:r>
          </w:p>
          <w:p w14:paraId="3C2A5C21" w14:textId="77777777" w:rsidR="00F43DF6" w:rsidRDefault="00F43DF6">
            <w:pPr>
              <w:pStyle w:val="yTableNAm"/>
              <w:tabs>
                <w:tab w:val="clear" w:pos="567"/>
                <w:tab w:val="right" w:leader="dot" w:pos="3719"/>
              </w:tabs>
            </w:pPr>
            <w:r>
              <w:tab/>
            </w:r>
          </w:p>
          <w:p w14:paraId="401D31D5" w14:textId="77777777" w:rsidR="00F43DF6" w:rsidRDefault="00F43DF6">
            <w:pPr>
              <w:pStyle w:val="yTableNAm"/>
              <w:tabs>
                <w:tab w:val="clear" w:pos="567"/>
                <w:tab w:val="right" w:leader="dot" w:pos="3719"/>
              </w:tabs>
            </w:pPr>
            <w:r>
              <w:tab/>
            </w:r>
          </w:p>
          <w:p w14:paraId="3B0D9C09" w14:textId="77777777" w:rsidR="00F43DF6" w:rsidRDefault="00F43DF6">
            <w:pPr>
              <w:pStyle w:val="yTableNAm"/>
              <w:tabs>
                <w:tab w:val="clear" w:pos="567"/>
                <w:tab w:val="right" w:leader="dot" w:pos="3719"/>
              </w:tabs>
            </w:pPr>
            <w:r>
              <w:tab/>
            </w:r>
          </w:p>
          <w:p w14:paraId="1427CF14" w14:textId="77777777" w:rsidR="00F43DF6" w:rsidRDefault="00F43DF6">
            <w:pPr>
              <w:pStyle w:val="yTableNAm"/>
              <w:tabs>
                <w:tab w:val="clear" w:pos="567"/>
                <w:tab w:val="right" w:leader="dot" w:pos="3719"/>
              </w:tabs>
            </w:pPr>
            <w:r>
              <w:tab/>
            </w:r>
          </w:p>
          <w:p w14:paraId="563FE285" w14:textId="77777777" w:rsidR="00F43DF6" w:rsidRDefault="00F43DF6">
            <w:pPr>
              <w:pStyle w:val="yTableNAm"/>
              <w:tabs>
                <w:tab w:val="clear" w:pos="567"/>
                <w:tab w:val="right" w:leader="dot" w:pos="3719"/>
              </w:tabs>
            </w:pPr>
            <w:r>
              <w:tab/>
            </w:r>
          </w:p>
          <w:p w14:paraId="6BE1E141" w14:textId="77777777" w:rsidR="00F43DF6" w:rsidRDefault="00F43DF6">
            <w:pPr>
              <w:pStyle w:val="yTableNAm"/>
              <w:tabs>
                <w:tab w:val="clear" w:pos="567"/>
                <w:tab w:val="right" w:leader="dot" w:pos="3719"/>
              </w:tabs>
            </w:pPr>
            <w:r>
              <w:tab/>
            </w:r>
          </w:p>
          <w:p w14:paraId="538B6BC1" w14:textId="77777777" w:rsidR="00F43DF6" w:rsidRDefault="00F43DF6">
            <w:pPr>
              <w:pStyle w:val="yTableNAm"/>
              <w:tabs>
                <w:tab w:val="clear" w:pos="567"/>
                <w:tab w:val="right" w:leader="dot" w:pos="3719"/>
              </w:tabs>
            </w:pPr>
            <w:r>
              <w:tab/>
            </w:r>
          </w:p>
          <w:p w14:paraId="26B1AFBE" w14:textId="77777777" w:rsidR="00F43DF6" w:rsidRDefault="00F43DF6">
            <w:pPr>
              <w:pStyle w:val="yTableNAm"/>
              <w:tabs>
                <w:tab w:val="clear" w:pos="567"/>
                <w:tab w:val="right" w:leader="dot" w:pos="3719"/>
              </w:tabs>
            </w:pPr>
            <w:r>
              <w:tab/>
            </w:r>
          </w:p>
        </w:tc>
      </w:tr>
      <w:tr w:rsidR="000F5718" w14:paraId="208D3191" w14:textId="77777777">
        <w:trPr>
          <w:cantSplit/>
        </w:trPr>
        <w:tc>
          <w:tcPr>
            <w:tcW w:w="6950" w:type="dxa"/>
            <w:gridSpan w:val="11"/>
            <w:tcBorders>
              <w:top w:val="single" w:sz="4" w:space="0" w:color="auto"/>
              <w:bottom w:val="single" w:sz="4" w:space="0" w:color="auto"/>
            </w:tcBorders>
          </w:tcPr>
          <w:p w14:paraId="3BBEC4B5" w14:textId="77777777" w:rsidR="00F43DF6" w:rsidRDefault="00F43DF6">
            <w:pPr>
              <w:pStyle w:val="yTableNAm"/>
            </w:pPr>
            <w:r>
              <w:rPr>
                <w:b/>
              </w:rPr>
              <w:lastRenderedPageBreak/>
              <w:t>17.</w:t>
            </w:r>
            <w:r>
              <w:rPr>
                <w:b/>
              </w:rPr>
              <w:tab/>
              <w:t>Waiting list</w:t>
            </w:r>
          </w:p>
        </w:tc>
      </w:tr>
      <w:tr w:rsidR="000F5718" w14:paraId="48322E2B" w14:textId="77777777">
        <w:trPr>
          <w:cantSplit/>
        </w:trPr>
        <w:tc>
          <w:tcPr>
            <w:tcW w:w="567" w:type="dxa"/>
            <w:tcBorders>
              <w:top w:val="single" w:sz="4" w:space="0" w:color="auto"/>
              <w:bottom w:val="nil"/>
            </w:tcBorders>
          </w:tcPr>
          <w:p w14:paraId="63B34B09" w14:textId="77777777" w:rsidR="00F43DF6" w:rsidRDefault="00F43DF6">
            <w:pPr>
              <w:pStyle w:val="yTableNAm"/>
            </w:pPr>
            <w:r>
              <w:t>A</w:t>
            </w:r>
          </w:p>
        </w:tc>
        <w:tc>
          <w:tcPr>
            <w:tcW w:w="2410" w:type="dxa"/>
            <w:gridSpan w:val="4"/>
            <w:tcBorders>
              <w:top w:val="single" w:sz="4" w:space="0" w:color="auto"/>
              <w:bottom w:val="nil"/>
            </w:tcBorders>
          </w:tcPr>
          <w:p w14:paraId="70527D6C" w14:textId="77777777" w:rsidR="00F43DF6" w:rsidRDefault="00F43DF6">
            <w:pPr>
              <w:pStyle w:val="yTableNAm"/>
            </w:pPr>
            <w:r>
              <w:t>Does the village currently have a waiting list?</w:t>
            </w:r>
          </w:p>
          <w:p w14:paraId="27A27A51" w14:textId="77777777" w:rsidR="00F43DF6" w:rsidRDefault="00F43DF6">
            <w:pPr>
              <w:pStyle w:val="yTableNAm"/>
            </w:pPr>
            <w:r>
              <w:rPr>
                <w:sz w:val="28"/>
                <w:szCs w:val="28"/>
              </w:rPr>
              <w:sym w:font="Wingdings 2" w:char="F0A3"/>
            </w:r>
            <w:r>
              <w:tab/>
              <w:t>Yes</w:t>
            </w:r>
          </w:p>
          <w:p w14:paraId="1F3B466D" w14:textId="77777777" w:rsidR="00F43DF6" w:rsidRDefault="00F43DF6">
            <w:pPr>
              <w:pStyle w:val="yTableNAm"/>
              <w:rPr>
                <w:b/>
              </w:rPr>
            </w:pPr>
            <w:r>
              <w:rPr>
                <w:sz w:val="28"/>
                <w:szCs w:val="28"/>
              </w:rPr>
              <w:sym w:font="Wingdings 2" w:char="F0A3"/>
            </w:r>
            <w:r>
              <w:tab/>
              <w:t xml:space="preserve">No </w:t>
            </w:r>
          </w:p>
        </w:tc>
        <w:tc>
          <w:tcPr>
            <w:tcW w:w="3973" w:type="dxa"/>
            <w:gridSpan w:val="6"/>
            <w:tcBorders>
              <w:top w:val="single" w:sz="4" w:space="0" w:color="auto"/>
              <w:bottom w:val="nil"/>
            </w:tcBorders>
          </w:tcPr>
          <w:p w14:paraId="400984A3" w14:textId="77777777" w:rsidR="00F43DF6" w:rsidRDefault="00F43DF6">
            <w:pPr>
              <w:pStyle w:val="yTableNAm"/>
            </w:pPr>
          </w:p>
        </w:tc>
      </w:tr>
      <w:tr w:rsidR="000F5718" w14:paraId="12E95301" w14:textId="77777777">
        <w:trPr>
          <w:cantSplit/>
        </w:trPr>
        <w:tc>
          <w:tcPr>
            <w:tcW w:w="567" w:type="dxa"/>
            <w:tcBorders>
              <w:top w:val="nil"/>
              <w:bottom w:val="single" w:sz="4" w:space="0" w:color="auto"/>
            </w:tcBorders>
          </w:tcPr>
          <w:p w14:paraId="4821F000" w14:textId="77777777" w:rsidR="00F43DF6" w:rsidRDefault="00F43DF6">
            <w:pPr>
              <w:pStyle w:val="zyTableNAm"/>
            </w:pPr>
          </w:p>
        </w:tc>
        <w:tc>
          <w:tcPr>
            <w:tcW w:w="2410" w:type="dxa"/>
            <w:gridSpan w:val="4"/>
            <w:tcBorders>
              <w:top w:val="nil"/>
              <w:bottom w:val="single" w:sz="4" w:space="0" w:color="auto"/>
            </w:tcBorders>
          </w:tcPr>
          <w:p w14:paraId="59011BAC" w14:textId="77777777" w:rsidR="00F43DF6" w:rsidRDefault="00F43DF6">
            <w:pPr>
              <w:pStyle w:val="yTableNAm"/>
            </w:pPr>
            <w:r>
              <w:t>If yes, is there a waiting list fee?</w:t>
            </w:r>
          </w:p>
          <w:p w14:paraId="1A8F7000" w14:textId="77777777" w:rsidR="00F43DF6" w:rsidRDefault="00F43DF6">
            <w:pPr>
              <w:pStyle w:val="yTableNAm"/>
            </w:pPr>
            <w:r>
              <w:rPr>
                <w:sz w:val="28"/>
                <w:szCs w:val="28"/>
              </w:rPr>
              <w:sym w:font="Wingdings 2" w:char="F0A3"/>
            </w:r>
            <w:r>
              <w:tab/>
              <w:t>Yes</w:t>
            </w:r>
          </w:p>
          <w:p w14:paraId="0BC873AA" w14:textId="77777777" w:rsidR="00F43DF6" w:rsidRDefault="00F43DF6">
            <w:pPr>
              <w:pStyle w:val="yTableNAm"/>
            </w:pPr>
            <w:r>
              <w:rPr>
                <w:sz w:val="28"/>
                <w:szCs w:val="28"/>
              </w:rPr>
              <w:sym w:font="Wingdings 2" w:char="F0A3"/>
            </w:r>
            <w:r>
              <w:tab/>
              <w:t>No</w:t>
            </w:r>
          </w:p>
          <w:p w14:paraId="2409F50F" w14:textId="77777777" w:rsidR="00F43DF6" w:rsidRDefault="00F43DF6">
            <w:pPr>
              <w:pStyle w:val="yTableNAm"/>
              <w:rPr>
                <w:i/>
              </w:rPr>
            </w:pPr>
            <w:r>
              <w:rPr>
                <w:i/>
              </w:rPr>
              <w:t>[If no, move to item 18A]</w:t>
            </w:r>
          </w:p>
        </w:tc>
        <w:tc>
          <w:tcPr>
            <w:tcW w:w="3973" w:type="dxa"/>
            <w:gridSpan w:val="6"/>
            <w:tcBorders>
              <w:top w:val="nil"/>
              <w:bottom w:val="single" w:sz="4" w:space="0" w:color="auto"/>
            </w:tcBorders>
          </w:tcPr>
          <w:p w14:paraId="2D0B120C" w14:textId="77777777" w:rsidR="00F43DF6" w:rsidRDefault="00F43DF6">
            <w:pPr>
              <w:pStyle w:val="yTableNAm"/>
            </w:pPr>
            <w:r>
              <w:t>If so, how much is charged?</w:t>
            </w:r>
          </w:p>
          <w:p w14:paraId="1CC028C8" w14:textId="77777777" w:rsidR="00F43DF6" w:rsidRDefault="00F43DF6">
            <w:pPr>
              <w:pStyle w:val="yTableNAm"/>
              <w:tabs>
                <w:tab w:val="left" w:pos="2302"/>
              </w:tabs>
            </w:pPr>
            <w:r>
              <w:rPr>
                <w:sz w:val="28"/>
                <w:szCs w:val="28"/>
              </w:rPr>
              <w:sym w:font="Wingdings 2" w:char="F0A3"/>
            </w:r>
            <w:r>
              <w:tab/>
              <w:t xml:space="preserve">Waiting list fee </w:t>
            </w:r>
            <w:r>
              <w:tab/>
              <w:t>$................</w:t>
            </w:r>
          </w:p>
        </w:tc>
      </w:tr>
      <w:tr w:rsidR="000F5718" w14:paraId="0A051284" w14:textId="77777777">
        <w:trPr>
          <w:cantSplit/>
        </w:trPr>
        <w:tc>
          <w:tcPr>
            <w:tcW w:w="567" w:type="dxa"/>
            <w:tcBorders>
              <w:top w:val="single" w:sz="4" w:space="0" w:color="auto"/>
              <w:bottom w:val="single" w:sz="4" w:space="0" w:color="auto"/>
            </w:tcBorders>
          </w:tcPr>
          <w:p w14:paraId="1C2218BE" w14:textId="77777777" w:rsidR="00F43DF6" w:rsidRDefault="00F43DF6">
            <w:pPr>
              <w:pStyle w:val="yTableNAm"/>
            </w:pPr>
            <w:r>
              <w:t>B</w:t>
            </w:r>
          </w:p>
        </w:tc>
        <w:tc>
          <w:tcPr>
            <w:tcW w:w="2410" w:type="dxa"/>
            <w:gridSpan w:val="4"/>
            <w:tcBorders>
              <w:top w:val="single" w:sz="4" w:space="0" w:color="auto"/>
              <w:bottom w:val="single" w:sz="4" w:space="0" w:color="auto"/>
            </w:tcBorders>
          </w:tcPr>
          <w:p w14:paraId="631C0085" w14:textId="77777777" w:rsidR="00F43DF6" w:rsidRDefault="00F43DF6">
            <w:pPr>
              <w:pStyle w:val="yTableNAm"/>
            </w:pPr>
            <w:r>
              <w:t>Is the waiting list fee refundable on entry to the village?</w:t>
            </w:r>
          </w:p>
          <w:p w14:paraId="444CE3CE" w14:textId="77777777" w:rsidR="00F43DF6" w:rsidRDefault="00F43DF6">
            <w:pPr>
              <w:pStyle w:val="yTableNAm"/>
            </w:pPr>
            <w:r>
              <w:t>Is the waiting list fee refundable if the resident decides not to move into the village?</w:t>
            </w:r>
          </w:p>
        </w:tc>
        <w:tc>
          <w:tcPr>
            <w:tcW w:w="3973" w:type="dxa"/>
            <w:gridSpan w:val="6"/>
            <w:tcBorders>
              <w:top w:val="single" w:sz="4" w:space="0" w:color="auto"/>
              <w:bottom w:val="single" w:sz="4" w:space="0" w:color="auto"/>
            </w:tcBorders>
          </w:tcPr>
          <w:p w14:paraId="54CC287B" w14:textId="77777777" w:rsidR="00F43DF6" w:rsidRDefault="00F43DF6">
            <w:pPr>
              <w:pStyle w:val="yTableNAm"/>
            </w:pPr>
            <w:r>
              <w:rPr>
                <w:sz w:val="28"/>
                <w:szCs w:val="28"/>
              </w:rPr>
              <w:sym w:font="Wingdings 2" w:char="F0A3"/>
            </w:r>
            <w:r>
              <w:tab/>
              <w:t>Yes</w:t>
            </w:r>
          </w:p>
          <w:p w14:paraId="3739DDF0" w14:textId="77777777" w:rsidR="00F43DF6" w:rsidRDefault="00F43DF6">
            <w:pPr>
              <w:pStyle w:val="yTableNAm"/>
            </w:pPr>
            <w:r>
              <w:rPr>
                <w:sz w:val="28"/>
                <w:szCs w:val="28"/>
              </w:rPr>
              <w:sym w:font="Wingdings 2" w:char="F0A3"/>
            </w:r>
            <w:r>
              <w:tab/>
              <w:t xml:space="preserve">No </w:t>
            </w:r>
          </w:p>
          <w:p w14:paraId="4203FF34" w14:textId="77777777" w:rsidR="00F43DF6" w:rsidRDefault="00F43DF6">
            <w:pPr>
              <w:pStyle w:val="yTableNAm"/>
            </w:pPr>
            <w:r>
              <w:rPr>
                <w:sz w:val="28"/>
                <w:szCs w:val="28"/>
              </w:rPr>
              <w:sym w:font="Wingdings 2" w:char="F0A3"/>
            </w:r>
            <w:r>
              <w:tab/>
              <w:t>Yes</w:t>
            </w:r>
          </w:p>
          <w:p w14:paraId="2E623E84" w14:textId="77777777" w:rsidR="00F43DF6" w:rsidRDefault="00F43DF6">
            <w:pPr>
              <w:pStyle w:val="yTableNAm"/>
            </w:pPr>
            <w:r>
              <w:rPr>
                <w:sz w:val="28"/>
                <w:szCs w:val="28"/>
              </w:rPr>
              <w:sym w:font="Wingdings 2" w:char="F0A3"/>
            </w:r>
            <w:r>
              <w:tab/>
              <w:t xml:space="preserve">No </w:t>
            </w:r>
          </w:p>
        </w:tc>
      </w:tr>
      <w:tr w:rsidR="000F5718" w14:paraId="53993150" w14:textId="77777777">
        <w:trPr>
          <w:cantSplit/>
        </w:trPr>
        <w:tc>
          <w:tcPr>
            <w:tcW w:w="6950" w:type="dxa"/>
            <w:gridSpan w:val="11"/>
            <w:tcBorders>
              <w:top w:val="single" w:sz="4" w:space="0" w:color="auto"/>
              <w:bottom w:val="single" w:sz="4" w:space="0" w:color="auto"/>
            </w:tcBorders>
          </w:tcPr>
          <w:p w14:paraId="7FA40D25" w14:textId="77777777" w:rsidR="00F43DF6" w:rsidRDefault="00F43DF6">
            <w:pPr>
              <w:pStyle w:val="yTableNAm"/>
            </w:pPr>
            <w:r>
              <w:rPr>
                <w:b/>
              </w:rPr>
              <w:t>18.</w:t>
            </w:r>
            <w:r>
              <w:rPr>
                <w:b/>
              </w:rPr>
              <w:tab/>
              <w:t>Planning and development</w:t>
            </w:r>
          </w:p>
        </w:tc>
      </w:tr>
      <w:tr w:rsidR="000F5718" w14:paraId="2F0CD14F" w14:textId="77777777">
        <w:trPr>
          <w:cantSplit/>
        </w:trPr>
        <w:tc>
          <w:tcPr>
            <w:tcW w:w="567" w:type="dxa"/>
            <w:tcBorders>
              <w:top w:val="single" w:sz="4" w:space="0" w:color="auto"/>
              <w:bottom w:val="nil"/>
            </w:tcBorders>
          </w:tcPr>
          <w:p w14:paraId="3705A10E" w14:textId="77777777" w:rsidR="00F43DF6" w:rsidRDefault="00F43DF6">
            <w:pPr>
              <w:pStyle w:val="yTableNAm"/>
            </w:pPr>
            <w:r>
              <w:t>A</w:t>
            </w:r>
          </w:p>
        </w:tc>
        <w:tc>
          <w:tcPr>
            <w:tcW w:w="2410" w:type="dxa"/>
            <w:gridSpan w:val="4"/>
            <w:tcBorders>
              <w:top w:val="single" w:sz="4" w:space="0" w:color="auto"/>
              <w:bottom w:val="nil"/>
            </w:tcBorders>
          </w:tcPr>
          <w:p w14:paraId="6E006B80" w14:textId="77777777" w:rsidR="00F43DF6" w:rsidRDefault="00F43DF6">
            <w:pPr>
              <w:pStyle w:val="yTableNAm"/>
            </w:pPr>
            <w:r>
              <w:t>Are there any plans for development in the village expected to commence in the next 18 months?</w:t>
            </w:r>
          </w:p>
        </w:tc>
        <w:tc>
          <w:tcPr>
            <w:tcW w:w="3973" w:type="dxa"/>
            <w:gridSpan w:val="6"/>
            <w:tcBorders>
              <w:top w:val="single" w:sz="4" w:space="0" w:color="auto"/>
              <w:bottom w:val="nil"/>
            </w:tcBorders>
          </w:tcPr>
          <w:p w14:paraId="21291067" w14:textId="77777777" w:rsidR="00F43DF6" w:rsidRDefault="00F43DF6">
            <w:pPr>
              <w:pStyle w:val="yTableNAm"/>
            </w:pPr>
            <w:r>
              <w:rPr>
                <w:sz w:val="28"/>
                <w:szCs w:val="28"/>
              </w:rPr>
              <w:sym w:font="Wingdings 2" w:char="F0A3"/>
            </w:r>
            <w:r>
              <w:tab/>
              <w:t xml:space="preserve">Yes </w:t>
            </w:r>
          </w:p>
          <w:p w14:paraId="3F66FF7B" w14:textId="77777777" w:rsidR="00F43DF6" w:rsidRDefault="00F43DF6">
            <w:pPr>
              <w:pStyle w:val="yTableNAm"/>
            </w:pPr>
            <w:r>
              <w:rPr>
                <w:sz w:val="28"/>
                <w:szCs w:val="28"/>
              </w:rPr>
              <w:sym w:font="Wingdings 2" w:char="F0A3"/>
            </w:r>
            <w:r>
              <w:tab/>
              <w:t xml:space="preserve">No </w:t>
            </w:r>
          </w:p>
          <w:p w14:paraId="6D63F722" w14:textId="77777777" w:rsidR="00F43DF6" w:rsidRDefault="00F43DF6">
            <w:pPr>
              <w:pStyle w:val="yTableNAm"/>
            </w:pPr>
          </w:p>
        </w:tc>
      </w:tr>
      <w:tr w:rsidR="000F5718" w14:paraId="69540ADE" w14:textId="77777777">
        <w:trPr>
          <w:cantSplit/>
        </w:trPr>
        <w:tc>
          <w:tcPr>
            <w:tcW w:w="567" w:type="dxa"/>
            <w:tcBorders>
              <w:top w:val="nil"/>
              <w:bottom w:val="nil"/>
            </w:tcBorders>
          </w:tcPr>
          <w:p w14:paraId="19C68437" w14:textId="77777777" w:rsidR="00F43DF6" w:rsidRDefault="00F43DF6">
            <w:pPr>
              <w:pStyle w:val="zyTableNAm"/>
            </w:pPr>
          </w:p>
        </w:tc>
        <w:tc>
          <w:tcPr>
            <w:tcW w:w="2410" w:type="dxa"/>
            <w:gridSpan w:val="4"/>
            <w:tcBorders>
              <w:top w:val="nil"/>
              <w:bottom w:val="nil"/>
            </w:tcBorders>
          </w:tcPr>
          <w:p w14:paraId="6FCAF484" w14:textId="77777777" w:rsidR="00F43DF6" w:rsidRDefault="00F43DF6">
            <w:pPr>
              <w:pStyle w:val="yTableNAm"/>
            </w:pPr>
            <w:r>
              <w:t>Has planning permission been sought for the development of the village?</w:t>
            </w:r>
          </w:p>
          <w:p w14:paraId="5813512E" w14:textId="77777777" w:rsidR="00F43DF6" w:rsidRDefault="00F43DF6">
            <w:pPr>
              <w:pStyle w:val="zyTableNAm"/>
            </w:pPr>
          </w:p>
        </w:tc>
        <w:tc>
          <w:tcPr>
            <w:tcW w:w="3973" w:type="dxa"/>
            <w:gridSpan w:val="6"/>
            <w:tcBorders>
              <w:top w:val="nil"/>
              <w:bottom w:val="nil"/>
            </w:tcBorders>
          </w:tcPr>
          <w:p w14:paraId="781E3AD5" w14:textId="77777777" w:rsidR="00F43DF6" w:rsidRDefault="00F43DF6">
            <w:pPr>
              <w:pStyle w:val="yTableNAm"/>
            </w:pPr>
            <w:r>
              <w:rPr>
                <w:sz w:val="28"/>
                <w:szCs w:val="28"/>
              </w:rPr>
              <w:sym w:font="Wingdings 2" w:char="F0A3"/>
            </w:r>
            <w:r>
              <w:tab/>
              <w:t xml:space="preserve">Yes </w:t>
            </w:r>
            <w:r>
              <w:rPr>
                <w:i/>
              </w:rPr>
              <w:t>[insert date of application]</w:t>
            </w:r>
          </w:p>
          <w:p w14:paraId="3AC3F783" w14:textId="77777777" w:rsidR="00F43DF6" w:rsidRDefault="00F43DF6">
            <w:pPr>
              <w:pStyle w:val="yTableNAm"/>
              <w:tabs>
                <w:tab w:val="clear" w:pos="567"/>
                <w:tab w:val="left" w:pos="436"/>
                <w:tab w:val="right" w:leader="dot" w:pos="3719"/>
              </w:tabs>
            </w:pPr>
            <w:r>
              <w:tab/>
            </w:r>
            <w:r>
              <w:tab/>
            </w:r>
          </w:p>
          <w:p w14:paraId="0AFB396E" w14:textId="77777777" w:rsidR="00F43DF6" w:rsidRDefault="00F43DF6">
            <w:pPr>
              <w:pStyle w:val="yTableNAm"/>
            </w:pPr>
            <w:r>
              <w:rPr>
                <w:sz w:val="28"/>
                <w:szCs w:val="28"/>
              </w:rPr>
              <w:sym w:font="Wingdings 2" w:char="F0A3"/>
            </w:r>
            <w:r>
              <w:tab/>
              <w:t>No</w:t>
            </w:r>
          </w:p>
          <w:p w14:paraId="62D6E675" w14:textId="77777777" w:rsidR="00F43DF6" w:rsidRDefault="00F43DF6">
            <w:pPr>
              <w:pStyle w:val="yTableNAm"/>
            </w:pPr>
            <w:r>
              <w:rPr>
                <w:sz w:val="28"/>
                <w:szCs w:val="28"/>
              </w:rPr>
              <w:sym w:font="Wingdings 2" w:char="F0A3"/>
            </w:r>
            <w:r>
              <w:tab/>
              <w:t>Pending</w:t>
            </w:r>
          </w:p>
        </w:tc>
      </w:tr>
      <w:tr w:rsidR="000F5718" w14:paraId="74AB2B66" w14:textId="77777777">
        <w:trPr>
          <w:cantSplit/>
        </w:trPr>
        <w:tc>
          <w:tcPr>
            <w:tcW w:w="567" w:type="dxa"/>
            <w:tcBorders>
              <w:top w:val="nil"/>
              <w:bottom w:val="single" w:sz="4" w:space="0" w:color="auto"/>
            </w:tcBorders>
          </w:tcPr>
          <w:p w14:paraId="5831C3DC" w14:textId="77777777" w:rsidR="00F43DF6" w:rsidRDefault="00F43DF6">
            <w:pPr>
              <w:pStyle w:val="zyTableNAm"/>
            </w:pPr>
          </w:p>
        </w:tc>
        <w:tc>
          <w:tcPr>
            <w:tcW w:w="2410" w:type="dxa"/>
            <w:gridSpan w:val="4"/>
            <w:tcBorders>
              <w:top w:val="nil"/>
              <w:bottom w:val="single" w:sz="4" w:space="0" w:color="auto"/>
            </w:tcBorders>
          </w:tcPr>
          <w:p w14:paraId="0833A744" w14:textId="77777777" w:rsidR="00F43DF6" w:rsidRDefault="00F43DF6">
            <w:pPr>
              <w:pStyle w:val="yTableNAm"/>
            </w:pPr>
            <w:r>
              <w:t>Has planning permission been granted for the development of the village?</w:t>
            </w:r>
          </w:p>
        </w:tc>
        <w:tc>
          <w:tcPr>
            <w:tcW w:w="3973" w:type="dxa"/>
            <w:gridSpan w:val="6"/>
            <w:tcBorders>
              <w:top w:val="nil"/>
              <w:bottom w:val="single" w:sz="4" w:space="0" w:color="auto"/>
            </w:tcBorders>
          </w:tcPr>
          <w:p w14:paraId="40A49519" w14:textId="77777777" w:rsidR="00F43DF6" w:rsidRDefault="00F43DF6">
            <w:pPr>
              <w:pStyle w:val="yTableNAm"/>
            </w:pPr>
            <w:r>
              <w:rPr>
                <w:sz w:val="28"/>
                <w:szCs w:val="28"/>
              </w:rPr>
              <w:sym w:font="Wingdings 2" w:char="F0A3"/>
            </w:r>
            <w:r>
              <w:tab/>
              <w:t xml:space="preserve">Yes </w:t>
            </w:r>
            <w:r>
              <w:rPr>
                <w:i/>
              </w:rPr>
              <w:t>[insert date of grant]</w:t>
            </w:r>
          </w:p>
          <w:p w14:paraId="04F8BF2C" w14:textId="77777777" w:rsidR="00F43DF6" w:rsidRDefault="00F43DF6">
            <w:pPr>
              <w:pStyle w:val="yTableNAm"/>
              <w:tabs>
                <w:tab w:val="clear" w:pos="567"/>
                <w:tab w:val="left" w:pos="436"/>
                <w:tab w:val="right" w:leader="dot" w:pos="3719"/>
              </w:tabs>
            </w:pPr>
            <w:r>
              <w:tab/>
            </w:r>
            <w:r>
              <w:tab/>
            </w:r>
          </w:p>
          <w:p w14:paraId="55CA9B5A" w14:textId="77777777" w:rsidR="00F43DF6" w:rsidRDefault="00F43DF6">
            <w:pPr>
              <w:pStyle w:val="yTableNAm"/>
            </w:pPr>
            <w:r>
              <w:rPr>
                <w:sz w:val="28"/>
                <w:szCs w:val="28"/>
              </w:rPr>
              <w:sym w:font="Wingdings 2" w:char="F0A3"/>
            </w:r>
            <w:r>
              <w:tab/>
              <w:t>No</w:t>
            </w:r>
          </w:p>
          <w:p w14:paraId="58B6B784" w14:textId="77777777" w:rsidR="00F43DF6" w:rsidRDefault="00F43DF6">
            <w:pPr>
              <w:pStyle w:val="yTableNAm"/>
              <w:rPr>
                <w:sz w:val="28"/>
                <w:szCs w:val="28"/>
              </w:rPr>
            </w:pPr>
            <w:r>
              <w:rPr>
                <w:sz w:val="28"/>
                <w:szCs w:val="28"/>
              </w:rPr>
              <w:sym w:font="Wingdings 2" w:char="F0A3"/>
            </w:r>
            <w:r>
              <w:tab/>
              <w:t>Pending</w:t>
            </w:r>
          </w:p>
        </w:tc>
      </w:tr>
      <w:tr w:rsidR="000F5718" w14:paraId="17B329F9" w14:textId="77777777">
        <w:trPr>
          <w:cantSplit/>
        </w:trPr>
        <w:tc>
          <w:tcPr>
            <w:tcW w:w="567" w:type="dxa"/>
            <w:tcBorders>
              <w:top w:val="single" w:sz="4" w:space="0" w:color="auto"/>
              <w:bottom w:val="single" w:sz="4" w:space="0" w:color="auto"/>
            </w:tcBorders>
          </w:tcPr>
          <w:p w14:paraId="65ACF033" w14:textId="77777777" w:rsidR="00F43DF6" w:rsidRDefault="00F43DF6">
            <w:pPr>
              <w:pStyle w:val="yTableNAm"/>
            </w:pPr>
            <w:r>
              <w:t>B</w:t>
            </w:r>
          </w:p>
        </w:tc>
        <w:tc>
          <w:tcPr>
            <w:tcW w:w="6383" w:type="dxa"/>
            <w:gridSpan w:val="10"/>
            <w:tcBorders>
              <w:top w:val="single" w:sz="4" w:space="0" w:color="auto"/>
              <w:bottom w:val="single" w:sz="4" w:space="0" w:color="auto"/>
            </w:tcBorders>
          </w:tcPr>
          <w:p w14:paraId="3687B004" w14:textId="77777777" w:rsidR="00F43DF6" w:rsidRDefault="00F43DF6">
            <w:pPr>
              <w:pStyle w:val="yTableNAm"/>
            </w:pPr>
            <w:r>
              <w:rPr>
                <w:i/>
              </w:rPr>
              <w:t>If yes or pending, briefly describe the plans for development:</w:t>
            </w:r>
          </w:p>
          <w:p w14:paraId="0E785AFA" w14:textId="77777777" w:rsidR="00F43DF6" w:rsidRDefault="00F43DF6">
            <w:pPr>
              <w:pStyle w:val="yTableNAm"/>
            </w:pPr>
            <w:r>
              <w:t>................................................................................................................</w:t>
            </w:r>
          </w:p>
          <w:p w14:paraId="3A46F446" w14:textId="77777777" w:rsidR="00F43DF6" w:rsidRDefault="00F43DF6">
            <w:pPr>
              <w:pStyle w:val="yTableNAm"/>
            </w:pPr>
            <w:r>
              <w:t>................................................................................................................</w:t>
            </w:r>
          </w:p>
          <w:p w14:paraId="4F15F7E5" w14:textId="77777777" w:rsidR="00F43DF6" w:rsidRDefault="00F43DF6">
            <w:pPr>
              <w:pStyle w:val="yTableNAm"/>
            </w:pPr>
            <w:r>
              <w:t>................................................................................................................</w:t>
            </w:r>
          </w:p>
          <w:p w14:paraId="18D3FD90" w14:textId="77777777" w:rsidR="00F43DF6" w:rsidRDefault="00F43DF6">
            <w:pPr>
              <w:pStyle w:val="yTableNAm"/>
            </w:pPr>
            <w:r>
              <w:t>................................................................................................................</w:t>
            </w:r>
          </w:p>
        </w:tc>
      </w:tr>
      <w:tr w:rsidR="000F5718" w14:paraId="1D06AF87" w14:textId="77777777">
        <w:trPr>
          <w:cantSplit/>
        </w:trPr>
        <w:tc>
          <w:tcPr>
            <w:tcW w:w="567" w:type="dxa"/>
            <w:tcBorders>
              <w:top w:val="single" w:sz="4" w:space="0" w:color="auto"/>
              <w:bottom w:val="single" w:sz="4" w:space="0" w:color="auto"/>
            </w:tcBorders>
          </w:tcPr>
          <w:p w14:paraId="4F5DF2D3" w14:textId="77777777" w:rsidR="00F43DF6" w:rsidRDefault="00F43DF6">
            <w:pPr>
              <w:pStyle w:val="yTableNAm"/>
            </w:pPr>
            <w:r>
              <w:t>C</w:t>
            </w:r>
          </w:p>
        </w:tc>
        <w:tc>
          <w:tcPr>
            <w:tcW w:w="2410" w:type="dxa"/>
            <w:gridSpan w:val="4"/>
            <w:tcBorders>
              <w:top w:val="single" w:sz="4" w:space="0" w:color="auto"/>
              <w:bottom w:val="single" w:sz="4" w:space="0" w:color="auto"/>
            </w:tcBorders>
          </w:tcPr>
          <w:p w14:paraId="6239596C" w14:textId="77777777" w:rsidR="00F43DF6" w:rsidRDefault="00F43DF6">
            <w:pPr>
              <w:pStyle w:val="yTableNAm"/>
            </w:pPr>
            <w:r>
              <w:t>Do residents have access to documents relating to the development in the village expected to commence in the next 18 months?</w:t>
            </w:r>
          </w:p>
        </w:tc>
        <w:tc>
          <w:tcPr>
            <w:tcW w:w="3973" w:type="dxa"/>
            <w:gridSpan w:val="6"/>
            <w:tcBorders>
              <w:top w:val="single" w:sz="4" w:space="0" w:color="auto"/>
              <w:bottom w:val="single" w:sz="4" w:space="0" w:color="auto"/>
            </w:tcBorders>
          </w:tcPr>
          <w:p w14:paraId="4D287D18" w14:textId="77777777" w:rsidR="00F43DF6" w:rsidRDefault="00F43DF6">
            <w:pPr>
              <w:pStyle w:val="yTableNAm"/>
            </w:pPr>
            <w:r>
              <w:rPr>
                <w:sz w:val="28"/>
                <w:szCs w:val="28"/>
              </w:rPr>
              <w:sym w:font="Wingdings 2" w:char="F0A3"/>
            </w:r>
            <w:r>
              <w:tab/>
              <w:t>Yes</w:t>
            </w:r>
          </w:p>
          <w:p w14:paraId="2553DB09" w14:textId="77777777" w:rsidR="00F43DF6" w:rsidRDefault="00F43DF6">
            <w:pPr>
              <w:pStyle w:val="yTableNAm"/>
            </w:pPr>
            <w:r>
              <w:rPr>
                <w:sz w:val="28"/>
                <w:szCs w:val="28"/>
              </w:rPr>
              <w:sym w:font="Wingdings 2" w:char="F0A3"/>
            </w:r>
            <w:r>
              <w:tab/>
              <w:t>No</w:t>
            </w:r>
          </w:p>
        </w:tc>
      </w:tr>
    </w:tbl>
    <w:p w14:paraId="24889DEB" w14:textId="77777777" w:rsidR="00F43DF6" w:rsidRDefault="00F43DF6">
      <w:pPr>
        <w:pStyle w:val="yMiscellaneousBody"/>
        <w:ind w:left="284"/>
        <w:rPr>
          <w:rFonts w:eastAsiaTheme="minorHAnsi"/>
          <w:sz w:val="18"/>
          <w:szCs w:val="18"/>
        </w:rPr>
      </w:pPr>
      <w:r>
        <w:rPr>
          <w:rFonts w:eastAsiaTheme="minorHAnsi"/>
          <w:sz w:val="18"/>
          <w:szCs w:val="18"/>
        </w:rPr>
        <w:t>Notes for Form 1A:</w:t>
      </w:r>
    </w:p>
    <w:p w14:paraId="281F0BFA"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w:t>
      </w:r>
      <w:r>
        <w:rPr>
          <w:rFonts w:eastAsiaTheme="minorHAnsi"/>
          <w:sz w:val="18"/>
          <w:szCs w:val="18"/>
        </w:rPr>
        <w:tab/>
        <w:t>It is recommended that the residents, at least one month prior to the end of the term, ask the administering body what is proposed at the end of the fixed term.</w:t>
      </w:r>
    </w:p>
    <w:p w14:paraId="4A1B33DC"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2.</w:t>
      </w:r>
      <w:r>
        <w:rPr>
          <w:rFonts w:eastAsiaTheme="minorHAnsi"/>
          <w:sz w:val="18"/>
          <w:szCs w:val="18"/>
        </w:rPr>
        <w:tab/>
        <w:t>Note that recurrent charges are ongoing costs that may increase annually.</w:t>
      </w:r>
    </w:p>
    <w:p w14:paraId="10A1680D"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3.</w:t>
      </w:r>
      <w:r>
        <w:rPr>
          <w:rFonts w:eastAsiaTheme="minorHAnsi"/>
          <w:sz w:val="18"/>
          <w:szCs w:val="18"/>
        </w:rPr>
        <w:tab/>
        <w:t xml:space="preserve">The term </w:t>
      </w:r>
      <w:r>
        <w:rPr>
          <w:rFonts w:eastAsiaTheme="minorHAnsi"/>
          <w:b/>
          <w:i/>
          <w:sz w:val="18"/>
          <w:szCs w:val="18"/>
        </w:rPr>
        <w:t>recurrent charge</w:t>
      </w:r>
      <w:r>
        <w:rPr>
          <w:rFonts w:eastAsiaTheme="minorHAnsi"/>
          <w:sz w:val="18"/>
          <w:szCs w:val="18"/>
        </w:rPr>
        <w:t xml:space="preserve">, under the </w:t>
      </w:r>
      <w:r>
        <w:rPr>
          <w:rFonts w:eastAsiaTheme="minorHAnsi"/>
          <w:i/>
          <w:sz w:val="18"/>
          <w:szCs w:val="18"/>
        </w:rPr>
        <w:t>Retirement Villages Act 1992</w:t>
      </w:r>
      <w:r>
        <w:rPr>
          <w:rFonts w:eastAsiaTheme="minorHAnsi"/>
          <w:sz w:val="18"/>
          <w:szCs w:val="18"/>
        </w:rPr>
        <w:t xml:space="preserve"> section 3(1), means any amount (including rent) payable by a resident to the administering body of a retirement village on a recurrent basis. The recurrent charges referred to above do not include a reserve fund charge which is listed as a separate charge.</w:t>
      </w:r>
    </w:p>
    <w:p w14:paraId="1B216822"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4.</w:t>
      </w:r>
      <w:r>
        <w:rPr>
          <w:rFonts w:eastAsiaTheme="minorHAnsi"/>
          <w:sz w:val="18"/>
          <w:szCs w:val="18"/>
        </w:rPr>
        <w:tab/>
        <w:t>A reserve fund may also be referred to as a sinking fund.  Residents may be required to pay ongoing reserve fund charges for maintenance work, as referred to in item 5A.</w:t>
      </w:r>
    </w:p>
    <w:p w14:paraId="6BA496AC"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lastRenderedPageBreak/>
        <w:t>5.</w:t>
      </w:r>
      <w:r>
        <w:rPr>
          <w:rFonts w:eastAsiaTheme="minorHAnsi"/>
          <w:sz w:val="18"/>
          <w:szCs w:val="18"/>
        </w:rPr>
        <w:tab/>
        <w:t>For example “short</w:t>
      </w:r>
      <w:r>
        <w:rPr>
          <w:rFonts w:eastAsiaTheme="minorHAnsi"/>
          <w:sz w:val="18"/>
          <w:szCs w:val="18"/>
        </w:rPr>
        <w:noBreakHyphen/>
        <w:t>term rental payment” where this amount is payable separately to other recurrent charges.</w:t>
      </w:r>
    </w:p>
    <w:p w14:paraId="243538C6"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6.</w:t>
      </w:r>
      <w:r>
        <w:rPr>
          <w:rFonts w:eastAsiaTheme="minorHAnsi"/>
          <w:sz w:val="18"/>
          <w:szCs w:val="18"/>
        </w:rPr>
        <w:tab/>
        <w:t>This item identifies those amounts that the resident is directly responsible for paying to a third party that is independent of the administering body. That is, they are amounts paid in addition to any recurrent charge contributions for operating expenses. For example, if the administering body pays the council rates and water rates and recovers the expenses incurred through recurrent charge contributions towards operating expenses then the tick boxes for “council rates” and “water rates” would not be ticked in item 5B.</w:t>
      </w:r>
    </w:p>
    <w:p w14:paraId="28CFDA2D"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7.</w:t>
      </w:r>
      <w:r>
        <w:rPr>
          <w:rFonts w:eastAsiaTheme="minorHAnsi"/>
          <w:sz w:val="18"/>
          <w:szCs w:val="18"/>
        </w:rPr>
        <w:tab/>
        <w:t>For example retirement villages operated by a not-for-profit operator may not be subject to council rates.</w:t>
      </w:r>
    </w:p>
    <w:p w14:paraId="48F1A672"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8.</w:t>
      </w:r>
      <w:r>
        <w:rPr>
          <w:rFonts w:eastAsiaTheme="minorHAnsi"/>
          <w:sz w:val="18"/>
          <w:szCs w:val="18"/>
        </w:rPr>
        <w:tab/>
        <w:t>For example charges for rubbish collection or an emergency service levy that apply independently of council rates.</w:t>
      </w:r>
    </w:p>
    <w:p w14:paraId="798B42CB"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9.</w:t>
      </w:r>
      <w:r>
        <w:rPr>
          <w:rFonts w:eastAsiaTheme="minorHAnsi"/>
          <w:sz w:val="18"/>
          <w:szCs w:val="18"/>
        </w:rPr>
        <w:tab/>
        <w:t>This section will be required to be completed as of 1 July 2016.</w:t>
      </w:r>
    </w:p>
    <w:p w14:paraId="6E8E6EB6" w14:textId="77777777" w:rsidR="00F43DF6" w:rsidRDefault="00F43DF6">
      <w:pPr>
        <w:pStyle w:val="yMiscellaneousBody"/>
        <w:tabs>
          <w:tab w:val="left" w:pos="709"/>
        </w:tabs>
        <w:ind w:left="709" w:hanging="425"/>
      </w:pPr>
      <w:r>
        <w:rPr>
          <w:sz w:val="18"/>
        </w:rPr>
        <w:t>10.</w:t>
      </w:r>
      <w:r>
        <w:rPr>
          <w:sz w:val="18"/>
        </w:rPr>
        <w:tab/>
      </w:r>
      <w:r>
        <w:rPr>
          <w:rFonts w:eastAsiaTheme="minorHAnsi"/>
          <w:sz w:val="18"/>
          <w:szCs w:val="18"/>
        </w:rPr>
        <w:t>Financial</w:t>
      </w:r>
      <w:r>
        <w:rPr>
          <w:sz w:val="18"/>
        </w:rPr>
        <w:t xml:space="preserve"> statements are required to be provided to residents under codes of practice made under the </w:t>
      </w:r>
      <w:r>
        <w:rPr>
          <w:i/>
          <w:sz w:val="18"/>
        </w:rPr>
        <w:t>Fair Trading Act 2010</w:t>
      </w:r>
      <w:r>
        <w:rPr>
          <w:sz w:val="18"/>
        </w:rPr>
        <w:t xml:space="preserve">. </w:t>
      </w:r>
      <w:r>
        <w:rPr>
          <w:sz w:val="18"/>
          <w:szCs w:val="18"/>
        </w:rPr>
        <w:t xml:space="preserve">The most recent code that requires a statement of income and expenditure to be provided to residents is in the </w:t>
      </w:r>
      <w:r>
        <w:rPr>
          <w:i/>
          <w:sz w:val="18"/>
          <w:szCs w:val="18"/>
        </w:rPr>
        <w:t>Fair Trading (Retirement Villages Code) Regulations 2022</w:t>
      </w:r>
      <w:r>
        <w:rPr>
          <w:sz w:val="18"/>
          <w:szCs w:val="18"/>
        </w:rPr>
        <w:t xml:space="preserve"> (see Schedule 1 clause 19(1)(a)).</w:t>
      </w:r>
    </w:p>
    <w:p w14:paraId="693A3DD1"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11.</w:t>
      </w:r>
      <w:r>
        <w:rPr>
          <w:rFonts w:eastAsiaTheme="minorHAnsi"/>
          <w:sz w:val="18"/>
          <w:szCs w:val="18"/>
        </w:rPr>
        <w:tab/>
        <w:t>Total amount must be $1 500 or less.</w:t>
      </w:r>
    </w:p>
    <w:p w14:paraId="7A6264F2"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12.</w:t>
      </w:r>
      <w:r>
        <w:rPr>
          <w:rFonts w:eastAsiaTheme="minorHAnsi"/>
          <w:sz w:val="18"/>
          <w:szCs w:val="18"/>
        </w:rPr>
        <w:tab/>
        <w:t>For example a security bond.</w:t>
      </w:r>
    </w:p>
    <w:p w14:paraId="2BC798F1"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13.</w:t>
      </w:r>
      <w:r>
        <w:rPr>
          <w:rFonts w:eastAsiaTheme="minorHAnsi"/>
          <w:sz w:val="18"/>
          <w:szCs w:val="18"/>
        </w:rPr>
        <w:tab/>
        <w:t>Communal amenities may be varied by resident consent via a special resolution of residents (</w:t>
      </w:r>
      <w:r>
        <w:rPr>
          <w:rFonts w:eastAsiaTheme="minorHAnsi"/>
          <w:i/>
          <w:sz w:val="18"/>
          <w:szCs w:val="18"/>
        </w:rPr>
        <w:t>Retirement Villages Regulations 1992</w:t>
      </w:r>
      <w:r>
        <w:rPr>
          <w:rFonts w:eastAsiaTheme="minorHAnsi"/>
          <w:sz w:val="18"/>
          <w:szCs w:val="18"/>
        </w:rPr>
        <w:t xml:space="preserve"> regulation 7C Table item 4).</w:t>
      </w:r>
    </w:p>
    <w:p w14:paraId="2343274D"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14.</w:t>
      </w:r>
      <w:r>
        <w:rPr>
          <w:rFonts w:eastAsiaTheme="minorHAnsi"/>
          <w:sz w:val="18"/>
          <w:szCs w:val="18"/>
        </w:rPr>
        <w:tab/>
        <w:t>Communal services may be varied by resident consent via a special resolution of residents (</w:t>
      </w:r>
      <w:r>
        <w:rPr>
          <w:rFonts w:eastAsiaTheme="minorHAnsi"/>
          <w:i/>
          <w:sz w:val="18"/>
          <w:szCs w:val="18"/>
        </w:rPr>
        <w:t>Retirement Villages Regulations 1992</w:t>
      </w:r>
      <w:r>
        <w:rPr>
          <w:rFonts w:eastAsiaTheme="minorHAnsi"/>
          <w:sz w:val="18"/>
          <w:szCs w:val="18"/>
        </w:rPr>
        <w:t xml:space="preserve"> regulation 7E Table item 3).</w:t>
      </w:r>
    </w:p>
    <w:p w14:paraId="62476EF7"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15.</w:t>
      </w:r>
      <w:r>
        <w:rPr>
          <w:rFonts w:eastAsiaTheme="minorHAnsi"/>
          <w:sz w:val="18"/>
          <w:szCs w:val="18"/>
        </w:rPr>
        <w:tab/>
        <w:t xml:space="preserve">See </w:t>
      </w:r>
      <w:r>
        <w:rPr>
          <w:sz w:val="18"/>
        </w:rPr>
        <w:t>note 13.</w:t>
      </w:r>
    </w:p>
    <w:p w14:paraId="6978EA32" w14:textId="77777777" w:rsidR="00F43DF6" w:rsidRDefault="00F43DF6">
      <w:pPr>
        <w:pStyle w:val="yMiscellaneousBody"/>
        <w:tabs>
          <w:tab w:val="left" w:pos="709"/>
        </w:tabs>
        <w:ind w:left="709" w:hanging="425"/>
        <w:rPr>
          <w:rFonts w:eastAsiaTheme="minorHAnsi"/>
          <w:sz w:val="18"/>
          <w:szCs w:val="18"/>
        </w:rPr>
      </w:pPr>
      <w:r>
        <w:rPr>
          <w:rFonts w:eastAsiaTheme="minorHAnsi"/>
          <w:sz w:val="18"/>
          <w:szCs w:val="18"/>
        </w:rPr>
        <w:t>16.</w:t>
      </w:r>
      <w:r>
        <w:rPr>
          <w:rFonts w:eastAsiaTheme="minorHAnsi"/>
          <w:sz w:val="18"/>
          <w:szCs w:val="18"/>
        </w:rPr>
        <w:tab/>
        <w:t xml:space="preserve">See </w:t>
      </w:r>
      <w:r>
        <w:rPr>
          <w:sz w:val="18"/>
        </w:rPr>
        <w:t>note 13.</w:t>
      </w:r>
    </w:p>
    <w:p w14:paraId="5EBD72A7" w14:textId="77777777" w:rsidR="00F43DF6" w:rsidRDefault="00F43DF6">
      <w:pPr>
        <w:pStyle w:val="yMiscellaneousHeading"/>
        <w:rPr>
          <w:b/>
          <w:snapToGrid w:val="0"/>
        </w:rPr>
      </w:pPr>
      <w:r>
        <w:rPr>
          <w:b/>
          <w:snapToGrid w:val="0"/>
        </w:rPr>
        <w:t>Annexures</w:t>
      </w:r>
    </w:p>
    <w:p w14:paraId="24E45F7D" w14:textId="77777777" w:rsidR="00F43DF6" w:rsidRDefault="00F43DF6">
      <w:pPr>
        <w:pStyle w:val="yMiscellaneousBody"/>
        <w:tabs>
          <w:tab w:val="left" w:pos="1418"/>
        </w:tabs>
        <w:ind w:left="1418" w:hanging="1418"/>
      </w:pPr>
      <w:r>
        <w:rPr>
          <w:b/>
        </w:rPr>
        <w:t>Annexure A</w:t>
      </w:r>
      <w:r>
        <w:tab/>
        <w:t>Plan of the village indicating the location of residents’, visitors’, and caravan and/or boat parking.</w:t>
      </w:r>
    </w:p>
    <w:p w14:paraId="68300AAF" w14:textId="77777777" w:rsidR="00F43DF6" w:rsidRDefault="00F43DF6">
      <w:pPr>
        <w:pStyle w:val="yMiscellaneousBody"/>
        <w:tabs>
          <w:tab w:val="left" w:pos="1418"/>
        </w:tabs>
        <w:ind w:left="1418" w:hanging="1418"/>
      </w:pPr>
      <w:r>
        <w:rPr>
          <w:b/>
        </w:rPr>
        <w:t>Annexure B</w:t>
      </w:r>
      <w:r>
        <w:tab/>
        <w:t>Table of a resident’s estimated refund entitlement based on the resident permanently vacating after one year.</w:t>
      </w:r>
    </w:p>
    <w:p w14:paraId="1616D855" w14:textId="77777777" w:rsidR="00F43DF6" w:rsidRDefault="00F43DF6">
      <w:pPr>
        <w:pStyle w:val="yMiscellaneousBody"/>
        <w:tabs>
          <w:tab w:val="left" w:pos="1418"/>
        </w:tabs>
        <w:ind w:left="1418" w:hanging="1418"/>
      </w:pPr>
      <w:r>
        <w:rPr>
          <w:b/>
        </w:rPr>
        <w:t>Annexure C</w:t>
      </w:r>
      <w:r>
        <w:tab/>
        <w:t>Village operating budget for the current financial year.</w:t>
      </w:r>
    </w:p>
    <w:p w14:paraId="0575F8EB" w14:textId="77777777" w:rsidR="00F43DF6" w:rsidRDefault="00F43DF6">
      <w:pPr>
        <w:pStyle w:val="yMiscellaneousBody"/>
        <w:tabs>
          <w:tab w:val="left" w:pos="1418"/>
        </w:tabs>
        <w:ind w:left="1418" w:hanging="1418"/>
      </w:pPr>
      <w:r>
        <w:rPr>
          <w:b/>
        </w:rPr>
        <w:t>Annexure D</w:t>
      </w:r>
      <w:r>
        <w:tab/>
        <w:t>Current communal services funded through recurrent charges or a levy.</w:t>
      </w:r>
    </w:p>
    <w:p w14:paraId="19DB0027" w14:textId="77777777" w:rsidR="00F43DF6" w:rsidRDefault="00F43DF6">
      <w:pPr>
        <w:pStyle w:val="yMiscellaneousBody"/>
        <w:tabs>
          <w:tab w:val="left" w:pos="1418"/>
        </w:tabs>
        <w:ind w:left="1418" w:hanging="1418"/>
      </w:pPr>
      <w:r>
        <w:rPr>
          <w:b/>
        </w:rPr>
        <w:lastRenderedPageBreak/>
        <w:t>Annexure E</w:t>
      </w:r>
      <w:r>
        <w:tab/>
        <w:t>Current personal services and their fees.</w:t>
      </w:r>
    </w:p>
    <w:p w14:paraId="01A1952A" w14:textId="77777777" w:rsidR="00F43DF6" w:rsidRDefault="00F43DF6">
      <w:pPr>
        <w:pStyle w:val="yMiscellaneousBody"/>
        <w:tabs>
          <w:tab w:val="left" w:pos="1418"/>
        </w:tabs>
        <w:ind w:left="1418" w:hanging="1418"/>
      </w:pPr>
      <w:r>
        <w:rPr>
          <w:b/>
        </w:rPr>
        <w:t>Annexure F</w:t>
      </w:r>
      <w:r>
        <w:tab/>
        <w:t>Relevant contract clauses or residence rules clauses that apply to restrictions or conditions of use of residential premises and personal and communal amenities.</w:t>
      </w:r>
    </w:p>
    <w:p w14:paraId="2EE41A31" w14:textId="77777777" w:rsidR="00F43DF6" w:rsidRDefault="00F43DF6">
      <w:pPr>
        <w:pStyle w:val="yMiscellaneousHeading"/>
        <w:rPr>
          <w:b/>
          <w:snapToGrid w:val="0"/>
        </w:rPr>
      </w:pPr>
      <w:r>
        <w:rPr>
          <w:b/>
          <w:snapToGrid w:val="0"/>
        </w:rPr>
        <w:t>Annexure B</w:t>
      </w:r>
    </w:p>
    <w:p w14:paraId="7FCD8A89" w14:textId="77777777" w:rsidR="00F43DF6" w:rsidRDefault="00F43DF6">
      <w:pPr>
        <w:pStyle w:val="yMiscellaneousHeading"/>
        <w:rPr>
          <w:b/>
          <w:snapToGrid w:val="0"/>
        </w:rPr>
      </w:pPr>
      <w:r>
        <w:rPr>
          <w:b/>
          <w:snapToGrid w:val="0"/>
        </w:rPr>
        <w:t>ESTIMATED REFUND ENTITLEMENT*</w:t>
      </w:r>
      <w:r>
        <w:rPr>
          <w:b/>
          <w:snapToGrid w:val="0"/>
        </w:rPr>
        <w:br/>
        <w:t>(Based on an initial amount paid that is less than or equal to $1 500)</w:t>
      </w:r>
    </w:p>
    <w:p w14:paraId="0B48B314" w14:textId="77777777" w:rsidR="00F43DF6" w:rsidRDefault="00F43DF6">
      <w:pPr>
        <w:pStyle w:val="yMiscellaneousHeading"/>
        <w:rPr>
          <w:b/>
          <w:snapToGrid w:val="0"/>
        </w:rPr>
      </w:pPr>
      <w:r>
        <w:rPr>
          <w:b/>
          <w:snapToGrid w:val="0"/>
        </w:rPr>
        <w:t>INSTRUCTIONS FOR COMPLETING ESTIMATED REFUND ENTITLEMENT IN ANNEXURE B.</w:t>
      </w:r>
    </w:p>
    <w:p w14:paraId="7F0AC786" w14:textId="77777777" w:rsidR="00F43DF6" w:rsidRDefault="00F43DF6">
      <w:pPr>
        <w:pStyle w:val="yMiscellaneousBody"/>
        <w:keepNext/>
        <w:ind w:left="284"/>
      </w:pPr>
      <w:r>
        <w:t>In the Table estimates must be provided based on an initial amount of $1 500 or less payable to secure admission as a resident of the retirement village for a period of 12 months or less.</w:t>
      </w:r>
    </w:p>
    <w:tbl>
      <w:tblPr>
        <w:tblStyle w:val="TableGrid"/>
        <w:tblW w:w="0" w:type="auto"/>
        <w:tblInd w:w="392" w:type="dxa"/>
        <w:tblLook w:val="04A0" w:firstRow="1" w:lastRow="0" w:firstColumn="1" w:lastColumn="0" w:noHBand="0" w:noVBand="1"/>
      </w:tblPr>
      <w:tblGrid>
        <w:gridCol w:w="4612"/>
        <w:gridCol w:w="2073"/>
      </w:tblGrid>
      <w:tr w:rsidR="000F5718" w14:paraId="2FB9047E" w14:textId="77777777">
        <w:tc>
          <w:tcPr>
            <w:tcW w:w="4678" w:type="dxa"/>
          </w:tcPr>
          <w:p w14:paraId="5B9567E6" w14:textId="77777777" w:rsidR="00F43DF6" w:rsidRDefault="00F43DF6">
            <w:pPr>
              <w:pStyle w:val="yTableNAm"/>
            </w:pPr>
            <w:r>
              <w:rPr>
                <w:b/>
              </w:rPr>
              <w:t>Initial amount paid by prospective resident is: $.............................</w:t>
            </w:r>
          </w:p>
          <w:p w14:paraId="0DBFC517" w14:textId="77777777" w:rsidR="00F43DF6" w:rsidRDefault="00F43DF6">
            <w:pPr>
              <w:pStyle w:val="yTableNAm"/>
            </w:pPr>
            <w:r>
              <w:t>Deductions by the administering body</w:t>
            </w:r>
          </w:p>
        </w:tc>
        <w:tc>
          <w:tcPr>
            <w:tcW w:w="2233" w:type="dxa"/>
          </w:tcPr>
          <w:p w14:paraId="10F8B15D" w14:textId="77777777" w:rsidR="00F43DF6" w:rsidRDefault="00F43DF6">
            <w:pPr>
              <w:pStyle w:val="yTableNAm"/>
            </w:pPr>
            <w:r>
              <w:rPr>
                <w:b/>
                <w:i/>
              </w:rPr>
              <w:t>At the end of one year</w:t>
            </w:r>
          </w:p>
        </w:tc>
      </w:tr>
      <w:tr w:rsidR="000F5718" w14:paraId="0E8C24A7" w14:textId="77777777">
        <w:tc>
          <w:tcPr>
            <w:tcW w:w="4678" w:type="dxa"/>
          </w:tcPr>
          <w:p w14:paraId="67EE2917" w14:textId="77777777" w:rsidR="00F43DF6" w:rsidRDefault="00F43DF6">
            <w:pPr>
              <w:pStyle w:val="yTableNAm"/>
            </w:pPr>
            <w:r>
              <w:t xml:space="preserve">Fees and charges </w:t>
            </w:r>
            <w:r>
              <w:rPr>
                <w:i/>
              </w:rPr>
              <w:t>[explain]</w:t>
            </w:r>
          </w:p>
          <w:p w14:paraId="36AB56F6" w14:textId="77777777" w:rsidR="00F43DF6" w:rsidRDefault="00F43DF6">
            <w:pPr>
              <w:pStyle w:val="yTableNAm"/>
              <w:tabs>
                <w:tab w:val="clear" w:pos="567"/>
                <w:tab w:val="right" w:leader="dot" w:pos="4315"/>
              </w:tabs>
            </w:pPr>
            <w:r>
              <w:tab/>
            </w:r>
          </w:p>
          <w:p w14:paraId="6633DBA7" w14:textId="77777777" w:rsidR="00F43DF6" w:rsidRDefault="00F43DF6">
            <w:pPr>
              <w:pStyle w:val="yTableNAm"/>
              <w:tabs>
                <w:tab w:val="clear" w:pos="567"/>
                <w:tab w:val="right" w:leader="dot" w:pos="4315"/>
              </w:tabs>
            </w:pPr>
            <w:r>
              <w:tab/>
            </w:r>
          </w:p>
          <w:p w14:paraId="6E7E9006" w14:textId="77777777" w:rsidR="00F43DF6" w:rsidRDefault="00F43DF6">
            <w:pPr>
              <w:pStyle w:val="yTableNAm"/>
              <w:tabs>
                <w:tab w:val="clear" w:pos="567"/>
                <w:tab w:val="right" w:leader="dot" w:pos="4315"/>
              </w:tabs>
            </w:pPr>
            <w:r>
              <w:tab/>
            </w:r>
          </w:p>
          <w:p w14:paraId="086827C6" w14:textId="77777777" w:rsidR="00F43DF6" w:rsidRDefault="00F43DF6">
            <w:pPr>
              <w:pStyle w:val="yTableNAm"/>
              <w:tabs>
                <w:tab w:val="clear" w:pos="567"/>
                <w:tab w:val="right" w:leader="dot" w:pos="4315"/>
              </w:tabs>
            </w:pPr>
            <w:r>
              <w:tab/>
            </w:r>
          </w:p>
          <w:p w14:paraId="1ECA987F" w14:textId="77777777" w:rsidR="00F43DF6" w:rsidRDefault="00F43DF6">
            <w:pPr>
              <w:pStyle w:val="yTableNAm"/>
              <w:tabs>
                <w:tab w:val="clear" w:pos="567"/>
                <w:tab w:val="right" w:leader="dot" w:pos="4315"/>
              </w:tabs>
            </w:pPr>
            <w:r>
              <w:tab/>
            </w:r>
          </w:p>
          <w:p w14:paraId="5D48F123" w14:textId="77777777" w:rsidR="00F43DF6" w:rsidRDefault="00F43DF6">
            <w:pPr>
              <w:pStyle w:val="yTableNAm"/>
              <w:tabs>
                <w:tab w:val="clear" w:pos="567"/>
                <w:tab w:val="right" w:leader="dot" w:pos="4315"/>
              </w:tabs>
            </w:pPr>
            <w:r>
              <w:tab/>
            </w:r>
          </w:p>
          <w:p w14:paraId="5257C3F9" w14:textId="77777777" w:rsidR="00F43DF6" w:rsidRDefault="00F43DF6">
            <w:pPr>
              <w:pStyle w:val="yTableNAm"/>
              <w:tabs>
                <w:tab w:val="clear" w:pos="567"/>
                <w:tab w:val="right" w:leader="dot" w:pos="4315"/>
              </w:tabs>
            </w:pPr>
            <w:r>
              <w:tab/>
            </w:r>
          </w:p>
        </w:tc>
        <w:tc>
          <w:tcPr>
            <w:tcW w:w="2233" w:type="dxa"/>
          </w:tcPr>
          <w:p w14:paraId="0C0615C1" w14:textId="77777777" w:rsidR="00F43DF6" w:rsidRDefault="00F43DF6">
            <w:pPr>
              <w:pStyle w:val="yTableNAm"/>
              <w:tabs>
                <w:tab w:val="clear" w:pos="567"/>
                <w:tab w:val="right" w:leader="dot" w:pos="1829"/>
              </w:tabs>
            </w:pPr>
            <w:r>
              <w:br/>
              <w:t xml:space="preserve">$ </w:t>
            </w:r>
            <w:r>
              <w:tab/>
            </w:r>
          </w:p>
          <w:p w14:paraId="607D4EF9" w14:textId="77777777" w:rsidR="00F43DF6" w:rsidRDefault="00F43DF6">
            <w:pPr>
              <w:pStyle w:val="yTableNAm"/>
              <w:tabs>
                <w:tab w:val="clear" w:pos="567"/>
                <w:tab w:val="right" w:leader="dot" w:pos="1829"/>
              </w:tabs>
            </w:pPr>
            <w:r>
              <w:t xml:space="preserve">$ </w:t>
            </w:r>
            <w:r>
              <w:tab/>
            </w:r>
          </w:p>
          <w:p w14:paraId="424B99B2" w14:textId="77777777" w:rsidR="00F43DF6" w:rsidRDefault="00F43DF6">
            <w:pPr>
              <w:pStyle w:val="yTableNAm"/>
              <w:tabs>
                <w:tab w:val="clear" w:pos="567"/>
                <w:tab w:val="right" w:leader="dot" w:pos="1829"/>
              </w:tabs>
            </w:pPr>
            <w:r>
              <w:t xml:space="preserve">$ </w:t>
            </w:r>
            <w:r>
              <w:tab/>
            </w:r>
          </w:p>
          <w:p w14:paraId="69542970" w14:textId="77777777" w:rsidR="00F43DF6" w:rsidRDefault="00F43DF6">
            <w:pPr>
              <w:pStyle w:val="yTableNAm"/>
              <w:tabs>
                <w:tab w:val="clear" w:pos="567"/>
                <w:tab w:val="right" w:leader="dot" w:pos="1829"/>
              </w:tabs>
            </w:pPr>
            <w:r>
              <w:t xml:space="preserve">$ </w:t>
            </w:r>
            <w:r>
              <w:tab/>
            </w:r>
          </w:p>
          <w:p w14:paraId="5CC69D7B" w14:textId="77777777" w:rsidR="00F43DF6" w:rsidRDefault="00F43DF6">
            <w:pPr>
              <w:pStyle w:val="yTableNAm"/>
              <w:tabs>
                <w:tab w:val="clear" w:pos="567"/>
                <w:tab w:val="right" w:leader="dot" w:pos="1829"/>
              </w:tabs>
            </w:pPr>
            <w:r>
              <w:t xml:space="preserve">$ </w:t>
            </w:r>
            <w:r>
              <w:tab/>
            </w:r>
          </w:p>
          <w:p w14:paraId="4A9451D2" w14:textId="77777777" w:rsidR="00F43DF6" w:rsidRDefault="00F43DF6">
            <w:pPr>
              <w:pStyle w:val="yTableNAm"/>
              <w:tabs>
                <w:tab w:val="clear" w:pos="567"/>
                <w:tab w:val="right" w:leader="dot" w:pos="1829"/>
              </w:tabs>
            </w:pPr>
            <w:r>
              <w:t xml:space="preserve">$ </w:t>
            </w:r>
            <w:r>
              <w:tab/>
            </w:r>
          </w:p>
          <w:p w14:paraId="3713D2D6" w14:textId="77777777" w:rsidR="00F43DF6" w:rsidRDefault="00F43DF6">
            <w:pPr>
              <w:pStyle w:val="yTableNAm"/>
              <w:tabs>
                <w:tab w:val="clear" w:pos="567"/>
                <w:tab w:val="right" w:leader="dot" w:pos="1829"/>
              </w:tabs>
            </w:pPr>
            <w:r>
              <w:t xml:space="preserve">$ </w:t>
            </w:r>
            <w:r>
              <w:tab/>
            </w:r>
          </w:p>
        </w:tc>
      </w:tr>
      <w:tr w:rsidR="000F5718" w14:paraId="6536E1AF" w14:textId="77777777">
        <w:tc>
          <w:tcPr>
            <w:tcW w:w="4678" w:type="dxa"/>
          </w:tcPr>
          <w:p w14:paraId="3166C408" w14:textId="77777777" w:rsidR="00F43DF6" w:rsidRDefault="00F43DF6">
            <w:pPr>
              <w:pStyle w:val="yTableNAm"/>
            </w:pPr>
            <w:r>
              <w:rPr>
                <w:b/>
              </w:rPr>
              <w:t>TOTAL ESTIMATED REFUND ENTITLEMENT</w:t>
            </w:r>
          </w:p>
        </w:tc>
        <w:tc>
          <w:tcPr>
            <w:tcW w:w="2233" w:type="dxa"/>
          </w:tcPr>
          <w:p w14:paraId="4E7B2492" w14:textId="77777777" w:rsidR="00F43DF6" w:rsidRDefault="00F43DF6">
            <w:pPr>
              <w:pStyle w:val="yTableNAm"/>
              <w:tabs>
                <w:tab w:val="clear" w:pos="567"/>
                <w:tab w:val="right" w:leader="dot" w:pos="1829"/>
              </w:tabs>
            </w:pPr>
            <w:r>
              <w:br/>
              <w:t xml:space="preserve">$ </w:t>
            </w:r>
            <w:r>
              <w:tab/>
            </w:r>
          </w:p>
        </w:tc>
      </w:tr>
    </w:tbl>
    <w:p w14:paraId="057CDEF4" w14:textId="77777777" w:rsidR="00F43DF6" w:rsidRDefault="00F43DF6">
      <w:pPr>
        <w:pStyle w:val="yMiscellaneousBody"/>
        <w:keepNext/>
        <w:ind w:left="284"/>
        <w:rPr>
          <w:rFonts w:eastAsiaTheme="minorHAnsi"/>
          <w:sz w:val="18"/>
          <w:szCs w:val="18"/>
        </w:rPr>
      </w:pPr>
      <w:r>
        <w:rPr>
          <w:rFonts w:eastAsiaTheme="minorHAnsi"/>
          <w:sz w:val="18"/>
          <w:szCs w:val="18"/>
        </w:rPr>
        <w:t>*Notes for this Table:</w:t>
      </w:r>
    </w:p>
    <w:p w14:paraId="2281EB18" w14:textId="77777777" w:rsidR="00F43DF6" w:rsidRDefault="00F43DF6">
      <w:pPr>
        <w:pStyle w:val="yMiscellaneousBody"/>
        <w:tabs>
          <w:tab w:val="left" w:pos="700"/>
        </w:tabs>
        <w:ind w:left="700" w:hanging="416"/>
        <w:rPr>
          <w:rFonts w:eastAsiaTheme="minorHAnsi"/>
          <w:sz w:val="18"/>
          <w:szCs w:val="18"/>
        </w:rPr>
      </w:pPr>
      <w:r>
        <w:rPr>
          <w:rFonts w:eastAsiaTheme="minorHAnsi"/>
          <w:sz w:val="18"/>
          <w:szCs w:val="18"/>
        </w:rPr>
        <w:t>1.</w:t>
      </w:r>
      <w:r>
        <w:rPr>
          <w:rFonts w:eastAsiaTheme="minorHAnsi"/>
          <w:sz w:val="18"/>
          <w:szCs w:val="18"/>
        </w:rPr>
        <w:tab/>
        <w:t>The values used in this example are for illustrative purposes only and should not be interpreted as guaranteeing a specific entitlement to a refund.</w:t>
      </w:r>
    </w:p>
    <w:p w14:paraId="6D24B0E3" w14:textId="77777777" w:rsidR="00F43DF6" w:rsidRDefault="00F43DF6">
      <w:pPr>
        <w:pStyle w:val="yMiscellaneousBody"/>
        <w:keepNext/>
        <w:tabs>
          <w:tab w:val="left" w:pos="700"/>
        </w:tabs>
        <w:ind w:left="700" w:hanging="416"/>
        <w:rPr>
          <w:rFonts w:eastAsiaTheme="minorHAnsi"/>
          <w:sz w:val="18"/>
          <w:szCs w:val="18"/>
        </w:rPr>
      </w:pPr>
      <w:r>
        <w:rPr>
          <w:rFonts w:eastAsiaTheme="minorHAnsi"/>
          <w:sz w:val="18"/>
          <w:szCs w:val="18"/>
        </w:rPr>
        <w:lastRenderedPageBreak/>
        <w:t>2.</w:t>
      </w:r>
      <w:r>
        <w:rPr>
          <w:rFonts w:eastAsiaTheme="minorHAnsi"/>
          <w:sz w:val="18"/>
          <w:szCs w:val="18"/>
        </w:rPr>
        <w:tab/>
        <w:t>Additional deductions may apply for amounts that may be payable for matters such as council rates, water, utilities and unpaid recurrent charges (if any).</w:t>
      </w:r>
    </w:p>
    <w:p w14:paraId="33A2E502" w14:textId="77777777" w:rsidR="00F43DF6" w:rsidRDefault="00F43DF6">
      <w:pPr>
        <w:pStyle w:val="yFootnotesection"/>
      </w:pPr>
      <w:r>
        <w:tab/>
        <w:t>[Form 1A inserted: Gazette 23 Mar 2016 p. 903</w:t>
      </w:r>
      <w:r>
        <w:noBreakHyphen/>
        <w:t>24; amended: Gazette 30 Jun 2016 p. 2724</w:t>
      </w:r>
      <w:r>
        <w:noBreakHyphen/>
        <w:t>32 and 2733</w:t>
      </w:r>
      <w:r>
        <w:noBreakHyphen/>
        <w:t>4; 28 Sep 2018 p. 3720; 22 Mar 2019 p. 936; 27 Sep 2019 p. 3498; SL 2020/22 r. 6; SL 2020/157 r. 6; SL 2021/32 r. 6; SL 2021/158 r. 6; SL 2022/41 r. 6.]</w:t>
      </w:r>
    </w:p>
    <w:p w14:paraId="0B3850FA" w14:textId="77777777" w:rsidR="00F43DF6" w:rsidRDefault="00F43DF6">
      <w:pPr>
        <w:pStyle w:val="yTable"/>
        <w:pageBreakBefore/>
        <w:jc w:val="center"/>
        <w:rPr>
          <w:b/>
          <w:snapToGrid w:val="0"/>
        </w:rPr>
      </w:pPr>
      <w:r>
        <w:rPr>
          <w:b/>
          <w:snapToGrid w:val="0"/>
        </w:rPr>
        <w:lastRenderedPageBreak/>
        <w:t xml:space="preserve">FORM </w:t>
      </w:r>
      <w:r>
        <w:rPr>
          <w:rStyle w:val="CharSClsNo"/>
          <w:b/>
        </w:rPr>
        <w:t>2</w:t>
      </w:r>
    </w:p>
    <w:p w14:paraId="0A8732BB" w14:textId="77777777" w:rsidR="00F43DF6" w:rsidRDefault="00F43DF6">
      <w:pPr>
        <w:pStyle w:val="yTable"/>
        <w:jc w:val="center"/>
        <w:rPr>
          <w:i/>
          <w:snapToGrid w:val="0"/>
        </w:rPr>
      </w:pPr>
      <w:r>
        <w:rPr>
          <w:i/>
          <w:snapToGrid w:val="0"/>
        </w:rPr>
        <w:t>RETIREMENT VILLAGES ACT 1992</w:t>
      </w:r>
    </w:p>
    <w:p w14:paraId="7FB1F457" w14:textId="77777777" w:rsidR="00F43DF6" w:rsidRDefault="00F43DF6">
      <w:pPr>
        <w:pStyle w:val="yTable"/>
        <w:jc w:val="center"/>
        <w:rPr>
          <w:b/>
          <w:i/>
          <w:snapToGrid w:val="0"/>
        </w:rPr>
      </w:pPr>
      <w:r>
        <w:rPr>
          <w:b/>
          <w:snapToGrid w:val="0"/>
        </w:rPr>
        <w:t>NOTICE OF RIGHTS UNDER SECTIONS 13 AND 14 OF THE</w:t>
      </w:r>
      <w:r>
        <w:rPr>
          <w:b/>
          <w:snapToGrid w:val="0"/>
        </w:rPr>
        <w:br/>
      </w:r>
      <w:r>
        <w:rPr>
          <w:b/>
          <w:i/>
          <w:snapToGrid w:val="0"/>
        </w:rPr>
        <w:t>RETIREMENT VILLAGES ACT 1992</w:t>
      </w:r>
    </w:p>
    <w:p w14:paraId="68F7A796" w14:textId="77777777" w:rsidR="00F43DF6" w:rsidRDefault="00F43DF6">
      <w:pPr>
        <w:pStyle w:val="yShoulderClause"/>
        <w:spacing w:before="40"/>
        <w:rPr>
          <w:snapToGrid w:val="0"/>
        </w:rPr>
      </w:pPr>
      <w:r>
        <w:t>[r. 5]</w:t>
      </w:r>
    </w:p>
    <w:p w14:paraId="7FE51A9A" w14:textId="77777777" w:rsidR="00F43DF6" w:rsidRDefault="00F43DF6">
      <w:pPr>
        <w:pStyle w:val="yTable"/>
        <w:rPr>
          <w:snapToGrid w:val="0"/>
        </w:rPr>
      </w:pPr>
      <w:r>
        <w:rPr>
          <w:snapToGrid w:val="0"/>
        </w:rPr>
        <w:t xml:space="preserve">The rights you have under sections 13 and 14 of the </w:t>
      </w:r>
      <w:r>
        <w:rPr>
          <w:i/>
          <w:snapToGrid w:val="0"/>
        </w:rPr>
        <w:t>Retirement Villages Act 1992</w:t>
      </w:r>
      <w:r>
        <w:rPr>
          <w:snapToGrid w:val="0"/>
        </w:rPr>
        <w:t xml:space="preserve"> are set out below.</w:t>
      </w:r>
    </w:p>
    <w:p w14:paraId="133A827B" w14:textId="77777777" w:rsidR="00F43DF6" w:rsidRDefault="00F43DF6">
      <w:pPr>
        <w:pStyle w:val="yTable"/>
        <w:rPr>
          <w:snapToGrid w:val="0"/>
        </w:rPr>
      </w:pPr>
      <w:r>
        <w:rPr>
          <w:snapToGrid w:val="0"/>
        </w:rPr>
        <w:t xml:space="preserve">The owner should give you this form at least </w:t>
      </w:r>
      <w:r>
        <w:t>10 working days</w:t>
      </w:r>
      <w:r>
        <w:rPr>
          <w:snapToGrid w:val="0"/>
        </w:rPr>
        <w:t xml:space="preserve"> before you enter into a residence contract.</w:t>
      </w:r>
    </w:p>
    <w:p w14:paraId="46AC57F7" w14:textId="77777777" w:rsidR="00F43DF6" w:rsidRDefault="00F43DF6">
      <w:pPr>
        <w:pStyle w:val="yTable"/>
        <w:spacing w:before="100"/>
        <w:rPr>
          <w:b/>
          <w:snapToGrid w:val="0"/>
        </w:rPr>
      </w:pPr>
      <w:r>
        <w:rPr>
          <w:b/>
          <w:snapToGrid w:val="0"/>
        </w:rPr>
        <w:t>UNDER SECTION 13 — </w:t>
      </w:r>
    </w:p>
    <w:p w14:paraId="5CB769CF" w14:textId="77777777" w:rsidR="00F43DF6" w:rsidRDefault="00F43DF6">
      <w:pPr>
        <w:pStyle w:val="yTable"/>
        <w:ind w:left="567" w:hanging="567"/>
        <w:rPr>
          <w:snapToGrid w:val="0"/>
        </w:rPr>
      </w:pPr>
      <w:r>
        <w:rPr>
          <w:snapToGrid w:val="0"/>
        </w:rPr>
        <w:t>1.</w:t>
      </w:r>
      <w:r>
        <w:rPr>
          <w:snapToGrid w:val="0"/>
        </w:rPr>
        <w:tab/>
        <w:t>a residence contract shall be in writing;</w:t>
      </w:r>
    </w:p>
    <w:p w14:paraId="03630431" w14:textId="77777777" w:rsidR="00F43DF6" w:rsidRDefault="00F43DF6">
      <w:pPr>
        <w:pStyle w:val="yTable"/>
        <w:ind w:left="567" w:hanging="567"/>
        <w:rPr>
          <w:snapToGrid w:val="0"/>
        </w:rPr>
      </w:pPr>
      <w:r>
        <w:rPr>
          <w:snapToGrid w:val="0"/>
        </w:rPr>
        <w:t>2.</w:t>
      </w:r>
      <w:r>
        <w:rPr>
          <w:snapToGrid w:val="0"/>
        </w:rPr>
        <w:tab/>
        <w:t xml:space="preserve">at least </w:t>
      </w:r>
      <w:r>
        <w:t>10 working days</w:t>
      </w:r>
      <w:r>
        <w:rPr>
          <w:snapToGrid w:val="0"/>
        </w:rPr>
        <w:t xml:space="preserve"> before a person enters into a residence contract the owner shall cause to be given to that person — </w:t>
      </w:r>
    </w:p>
    <w:p w14:paraId="08A4850D" w14:textId="77777777" w:rsidR="00F43DF6" w:rsidRDefault="00F43DF6">
      <w:pPr>
        <w:pStyle w:val="yTable"/>
        <w:tabs>
          <w:tab w:val="left" w:pos="567"/>
        </w:tabs>
        <w:spacing w:before="50"/>
        <w:ind w:left="1134" w:hanging="1134"/>
        <w:rPr>
          <w:snapToGrid w:val="0"/>
        </w:rPr>
      </w:pPr>
      <w:r>
        <w:rPr>
          <w:snapToGrid w:val="0"/>
        </w:rPr>
        <w:tab/>
      </w:r>
      <w:r>
        <w:t>(a)</w:t>
      </w:r>
      <w:r>
        <w:tab/>
        <w:t xml:space="preserve">the disclosure statement set out in Form 1 or Form 1A in Schedule 1 to the </w:t>
      </w:r>
      <w:r>
        <w:rPr>
          <w:i/>
        </w:rPr>
        <w:t>Retirement Villages Regulations 1992</w:t>
      </w:r>
      <w:r>
        <w:t xml:space="preserve"> completed and signed by the owner, or a person authorised to act on behalf of the owner; and</w:t>
      </w:r>
    </w:p>
    <w:p w14:paraId="2A90EE82" w14:textId="77777777" w:rsidR="00F43DF6" w:rsidRDefault="00F43DF6">
      <w:pPr>
        <w:pStyle w:val="yTable"/>
        <w:tabs>
          <w:tab w:val="left" w:pos="567"/>
        </w:tabs>
        <w:spacing w:before="50"/>
        <w:ind w:left="1134" w:hanging="1134"/>
        <w:rPr>
          <w:snapToGrid w:val="0"/>
        </w:rPr>
      </w:pPr>
      <w:r>
        <w:rPr>
          <w:snapToGrid w:val="0"/>
        </w:rPr>
        <w:tab/>
        <w:t>(b)</w:t>
      </w:r>
      <w:r>
        <w:rPr>
          <w:snapToGrid w:val="0"/>
        </w:rPr>
        <w:tab/>
        <w:t>this notice;</w:t>
      </w:r>
      <w:r>
        <w:t xml:space="preserve"> and</w:t>
      </w:r>
    </w:p>
    <w:p w14:paraId="151AC034" w14:textId="77777777" w:rsidR="00F43DF6" w:rsidRDefault="00F43DF6">
      <w:pPr>
        <w:pStyle w:val="yTable"/>
        <w:tabs>
          <w:tab w:val="left" w:pos="567"/>
        </w:tabs>
        <w:spacing w:before="50"/>
        <w:ind w:left="1134" w:hanging="1134"/>
        <w:rPr>
          <w:snapToGrid w:val="0"/>
        </w:rPr>
      </w:pPr>
      <w:r>
        <w:rPr>
          <w:snapToGrid w:val="0"/>
        </w:rPr>
        <w:tab/>
        <w:t>(c)</w:t>
      </w:r>
      <w:r>
        <w:rPr>
          <w:snapToGrid w:val="0"/>
        </w:rPr>
        <w:tab/>
        <w:t>a copy of the residence rules; and</w:t>
      </w:r>
    </w:p>
    <w:p w14:paraId="3E4C4F9A" w14:textId="77777777" w:rsidR="00F43DF6" w:rsidRDefault="00F43DF6">
      <w:pPr>
        <w:pStyle w:val="yTable"/>
        <w:tabs>
          <w:tab w:val="left" w:pos="567"/>
        </w:tabs>
        <w:spacing w:before="50"/>
        <w:ind w:left="1134" w:hanging="1134"/>
        <w:rPr>
          <w:snapToGrid w:val="0"/>
        </w:rPr>
      </w:pPr>
      <w:r>
        <w:rPr>
          <w:snapToGrid w:val="0"/>
        </w:rPr>
        <w:tab/>
        <w:t>(d)</w:t>
      </w:r>
      <w:r>
        <w:rPr>
          <w:snapToGrid w:val="0"/>
        </w:rPr>
        <w:tab/>
        <w:t>a copy of any applicable code;</w:t>
      </w:r>
      <w:r>
        <w:t xml:space="preserve"> and</w:t>
      </w:r>
    </w:p>
    <w:p w14:paraId="10969014" w14:textId="77777777" w:rsidR="00F43DF6" w:rsidRDefault="00F43DF6">
      <w:pPr>
        <w:pStyle w:val="yTable"/>
        <w:tabs>
          <w:tab w:val="left" w:pos="567"/>
        </w:tabs>
        <w:spacing w:before="50"/>
        <w:ind w:left="1134" w:hanging="1134"/>
      </w:pPr>
      <w:r>
        <w:tab/>
        <w:t>(e)</w:t>
      </w:r>
      <w:r>
        <w:tab/>
      </w:r>
      <w:r>
        <w:rPr>
          <w:snapToGrid w:val="0"/>
        </w:rPr>
        <w:t>the</w:t>
      </w:r>
      <w:r>
        <w:t xml:space="preserve"> documents set out in the </w:t>
      </w:r>
      <w:r>
        <w:rPr>
          <w:i/>
        </w:rPr>
        <w:t>Retirement Villages Regulations 1992</w:t>
      </w:r>
      <w:r>
        <w:t xml:space="preserve"> regulation 6;</w:t>
      </w:r>
    </w:p>
    <w:p w14:paraId="7B220D87" w14:textId="77777777" w:rsidR="00F43DF6" w:rsidRDefault="00F43DF6">
      <w:pPr>
        <w:pStyle w:val="yTable"/>
        <w:ind w:left="567" w:hanging="567"/>
        <w:rPr>
          <w:snapToGrid w:val="0"/>
        </w:rPr>
      </w:pPr>
      <w:r>
        <w:rPr>
          <w:snapToGrid w:val="0"/>
        </w:rPr>
        <w:t>3.</w:t>
      </w:r>
      <w:r>
        <w:rPr>
          <w:snapToGrid w:val="0"/>
        </w:rPr>
        <w:tab/>
        <w:t xml:space="preserve">a residence contract is taken to include a warranty as to the correctness of the information contained in the </w:t>
      </w:r>
      <w:r>
        <w:t>disclosure statement.</w:t>
      </w:r>
    </w:p>
    <w:p w14:paraId="646DF212" w14:textId="77777777" w:rsidR="00F43DF6" w:rsidRDefault="00F43DF6">
      <w:pPr>
        <w:pStyle w:val="yTable"/>
        <w:ind w:left="567" w:hanging="567"/>
        <w:rPr>
          <w:snapToGrid w:val="0"/>
        </w:rPr>
      </w:pPr>
      <w:r>
        <w:rPr>
          <w:snapToGrid w:val="0"/>
        </w:rPr>
        <w:tab/>
        <w:t>That warranty — </w:t>
      </w:r>
    </w:p>
    <w:p w14:paraId="68EC8A75" w14:textId="77777777" w:rsidR="00F43DF6" w:rsidRDefault="00F43DF6">
      <w:pPr>
        <w:pStyle w:val="yTable"/>
        <w:tabs>
          <w:tab w:val="left" w:pos="567"/>
        </w:tabs>
        <w:spacing w:before="50"/>
        <w:ind w:left="1134" w:hanging="1134"/>
        <w:rPr>
          <w:snapToGrid w:val="0"/>
        </w:rPr>
      </w:pPr>
      <w:r>
        <w:rPr>
          <w:snapToGrid w:val="0"/>
        </w:rPr>
        <w:tab/>
        <w:t>(a)</w:t>
      </w:r>
      <w:r>
        <w:rPr>
          <w:snapToGrid w:val="0"/>
        </w:rPr>
        <w:tab/>
        <w:t xml:space="preserve">is subject to any written alteration made to the </w:t>
      </w:r>
      <w:r>
        <w:t xml:space="preserve">disclosure statement </w:t>
      </w:r>
      <w:r>
        <w:rPr>
          <w:snapToGrid w:val="0"/>
        </w:rPr>
        <w:t>made by the owner with the consent of the prospective resident on or before the signing of the residence contract by the owner;</w:t>
      </w:r>
    </w:p>
    <w:p w14:paraId="55889640" w14:textId="77777777" w:rsidR="00F43DF6" w:rsidRDefault="00F43DF6">
      <w:pPr>
        <w:pStyle w:val="yTable"/>
        <w:tabs>
          <w:tab w:val="left" w:pos="567"/>
        </w:tabs>
        <w:spacing w:before="50"/>
        <w:ind w:left="1134" w:hanging="1134"/>
        <w:rPr>
          <w:snapToGrid w:val="0"/>
        </w:rPr>
      </w:pPr>
      <w:r>
        <w:rPr>
          <w:snapToGrid w:val="0"/>
        </w:rPr>
        <w:tab/>
        <w:t>(b)</w:t>
      </w:r>
      <w:r>
        <w:rPr>
          <w:snapToGrid w:val="0"/>
        </w:rPr>
        <w:tab/>
        <w:t>prevails over any inconsistent contractual term.</w:t>
      </w:r>
    </w:p>
    <w:p w14:paraId="73F8F6BB" w14:textId="77777777" w:rsidR="00F43DF6" w:rsidRDefault="00F43DF6">
      <w:pPr>
        <w:pStyle w:val="yTable"/>
        <w:spacing w:before="100"/>
        <w:rPr>
          <w:b/>
          <w:snapToGrid w:val="0"/>
        </w:rPr>
      </w:pPr>
      <w:r>
        <w:rPr>
          <w:b/>
          <w:snapToGrid w:val="0"/>
        </w:rPr>
        <w:t>UNDER SECTION 14 — </w:t>
      </w:r>
    </w:p>
    <w:p w14:paraId="311E49D6" w14:textId="77777777" w:rsidR="00F43DF6" w:rsidRDefault="00F43DF6">
      <w:pPr>
        <w:pStyle w:val="yTable"/>
        <w:rPr>
          <w:snapToGrid w:val="0"/>
        </w:rPr>
      </w:pPr>
      <w:r>
        <w:rPr>
          <w:snapToGrid w:val="0"/>
        </w:rPr>
        <w:t>If a person has not entered into occupation of residential premises under a residence contract that person may rescind the residence contract — </w:t>
      </w:r>
    </w:p>
    <w:p w14:paraId="720371C7" w14:textId="77777777" w:rsidR="00F43DF6" w:rsidRDefault="00F43DF6">
      <w:pPr>
        <w:pStyle w:val="yTable"/>
        <w:tabs>
          <w:tab w:val="left" w:pos="567"/>
        </w:tabs>
        <w:spacing w:before="50"/>
        <w:ind w:left="1134" w:hanging="1134"/>
        <w:rPr>
          <w:snapToGrid w:val="0"/>
        </w:rPr>
      </w:pPr>
      <w:r>
        <w:rPr>
          <w:snapToGrid w:val="0"/>
        </w:rPr>
        <w:tab/>
        <w:t>(a)</w:t>
      </w:r>
      <w:r>
        <w:rPr>
          <w:snapToGrid w:val="0"/>
        </w:rPr>
        <w:tab/>
        <w:t xml:space="preserve">at any time within </w:t>
      </w:r>
      <w:r>
        <w:t>7 working days</w:t>
      </w:r>
      <w:r>
        <w:rPr>
          <w:snapToGrid w:val="0"/>
        </w:rPr>
        <w:t xml:space="preserve"> after the date of the contract; or</w:t>
      </w:r>
    </w:p>
    <w:p w14:paraId="0930D3BC" w14:textId="77777777" w:rsidR="00F43DF6" w:rsidRDefault="00F43DF6">
      <w:pPr>
        <w:pStyle w:val="yTable"/>
        <w:tabs>
          <w:tab w:val="left" w:pos="567"/>
        </w:tabs>
        <w:spacing w:before="50"/>
        <w:ind w:left="1134" w:hanging="1134"/>
        <w:rPr>
          <w:snapToGrid w:val="0"/>
        </w:rPr>
      </w:pPr>
      <w:r>
        <w:rPr>
          <w:snapToGrid w:val="0"/>
        </w:rPr>
        <w:lastRenderedPageBreak/>
        <w:tab/>
        <w:t>(b)</w:t>
      </w:r>
      <w:r>
        <w:rPr>
          <w:snapToGrid w:val="0"/>
        </w:rPr>
        <w:tab/>
        <w:t xml:space="preserve">if the documents required to be provided under section 13(2) are not provided — at any time before the expiration of </w:t>
      </w:r>
      <w:r>
        <w:t>17 working days</w:t>
      </w:r>
      <w:r>
        <w:rPr>
          <w:snapToGrid w:val="0"/>
        </w:rPr>
        <w:t xml:space="preserve"> after the documents are provided.</w:t>
      </w:r>
    </w:p>
    <w:p w14:paraId="31379144" w14:textId="77777777" w:rsidR="00F43DF6" w:rsidRDefault="00F43DF6">
      <w:pPr>
        <w:pStyle w:val="yTable"/>
        <w:spacing w:before="40"/>
        <w:rPr>
          <w:snapToGrid w:val="0"/>
        </w:rPr>
      </w:pPr>
      <w:r>
        <w:rPr>
          <w:snapToGrid w:val="0"/>
        </w:rPr>
        <w:t xml:space="preserve">A rescission of a residence contract must be carried out in accordance with section 75 of the </w:t>
      </w:r>
      <w:r>
        <w:rPr>
          <w:i/>
          <w:snapToGrid w:val="0"/>
        </w:rPr>
        <w:t>Retirement Villages Act 1992</w:t>
      </w:r>
      <w:r>
        <w:rPr>
          <w:snapToGrid w:val="0"/>
        </w:rPr>
        <w:t>.</w:t>
      </w:r>
    </w:p>
    <w:p w14:paraId="3BCC997F" w14:textId="77777777" w:rsidR="00F43DF6" w:rsidRDefault="00F43DF6">
      <w:pPr>
        <w:pStyle w:val="yFootnotesection"/>
      </w:pPr>
      <w:r>
        <w:tab/>
        <w:t>[Form 2 amended: Gazette 30 Dec 2004 p. 6926; 21 Mar 2014 p. 730; 24 Mar 2015 p. 1027.]</w:t>
      </w:r>
    </w:p>
    <w:p w14:paraId="33297507" w14:textId="77777777" w:rsidR="00F43DF6" w:rsidRDefault="00F43DF6">
      <w:pPr>
        <w:pStyle w:val="yTable"/>
        <w:pageBreakBefore/>
        <w:jc w:val="center"/>
        <w:rPr>
          <w:b/>
          <w:snapToGrid w:val="0"/>
        </w:rPr>
      </w:pPr>
      <w:r>
        <w:rPr>
          <w:b/>
          <w:snapToGrid w:val="0"/>
        </w:rPr>
        <w:lastRenderedPageBreak/>
        <w:t xml:space="preserve">FORM </w:t>
      </w:r>
      <w:r>
        <w:rPr>
          <w:rStyle w:val="CharSClsNo"/>
          <w:b/>
        </w:rPr>
        <w:t>3</w:t>
      </w:r>
    </w:p>
    <w:p w14:paraId="587B69DA" w14:textId="77777777" w:rsidR="00F43DF6" w:rsidRDefault="00F43DF6">
      <w:pPr>
        <w:pStyle w:val="yTable"/>
        <w:jc w:val="center"/>
        <w:rPr>
          <w:i/>
          <w:snapToGrid w:val="0"/>
        </w:rPr>
      </w:pPr>
      <w:r>
        <w:rPr>
          <w:i/>
          <w:snapToGrid w:val="0"/>
        </w:rPr>
        <w:t>RETIREMENT VILLAGES ACT 1992</w:t>
      </w:r>
    </w:p>
    <w:p w14:paraId="1198C802" w14:textId="77777777" w:rsidR="00F43DF6" w:rsidRDefault="00F43DF6">
      <w:pPr>
        <w:pStyle w:val="yShoulderClause"/>
        <w:rPr>
          <w:snapToGrid w:val="0"/>
        </w:rPr>
      </w:pPr>
      <w:r>
        <w:rPr>
          <w:snapToGrid w:val="0"/>
        </w:rPr>
        <w:t>[Regulation 7(3)(a)]</w:t>
      </w:r>
    </w:p>
    <w:p w14:paraId="2D3DB936" w14:textId="77777777" w:rsidR="00F43DF6" w:rsidRDefault="00F43DF6">
      <w:pPr>
        <w:pStyle w:val="yTable"/>
        <w:jc w:val="center"/>
        <w:rPr>
          <w:b/>
          <w:snapToGrid w:val="0"/>
        </w:rPr>
      </w:pPr>
      <w:r>
        <w:rPr>
          <w:b/>
          <w:snapToGrid w:val="0"/>
        </w:rPr>
        <w:t>NOTICE TO FORMER RESIDENT AS TO DISPOSAL OF GOODS</w:t>
      </w:r>
    </w:p>
    <w:p w14:paraId="33F72735" w14:textId="77777777" w:rsidR="00F43DF6" w:rsidRDefault="00F43DF6">
      <w:pPr>
        <w:pStyle w:val="yTable"/>
        <w:tabs>
          <w:tab w:val="right" w:leader="dot" w:pos="7088"/>
        </w:tabs>
        <w:spacing w:before="40"/>
        <w:rPr>
          <w:snapToGrid w:val="0"/>
        </w:rPr>
      </w:pPr>
      <w:r>
        <w:rPr>
          <w:snapToGrid w:val="0"/>
        </w:rPr>
        <w:t>To ...........................................................................................................................</w:t>
      </w:r>
    </w:p>
    <w:p w14:paraId="2BA7E6E2" w14:textId="77777777" w:rsidR="00F43DF6" w:rsidRDefault="00F43DF6">
      <w:pPr>
        <w:pStyle w:val="yTable"/>
        <w:tabs>
          <w:tab w:val="right" w:leader="dot" w:pos="7088"/>
        </w:tabs>
        <w:spacing w:before="0"/>
        <w:jc w:val="center"/>
        <w:rPr>
          <w:snapToGrid w:val="0"/>
        </w:rPr>
      </w:pPr>
      <w:r>
        <w:rPr>
          <w:snapToGrid w:val="0"/>
        </w:rPr>
        <w:t>(name of former resident)</w:t>
      </w:r>
    </w:p>
    <w:p w14:paraId="635142A4" w14:textId="77777777" w:rsidR="00F43DF6" w:rsidRDefault="00F43DF6">
      <w:pPr>
        <w:pStyle w:val="yTable"/>
        <w:tabs>
          <w:tab w:val="right" w:leader="dot" w:pos="7088"/>
        </w:tabs>
        <w:spacing w:before="0"/>
        <w:rPr>
          <w:snapToGrid w:val="0"/>
        </w:rPr>
      </w:pPr>
      <w:r>
        <w:rPr>
          <w:snapToGrid w:val="0"/>
        </w:rPr>
        <w:t>of ............................................................................................................................</w:t>
      </w:r>
    </w:p>
    <w:p w14:paraId="3F7685EA" w14:textId="77777777" w:rsidR="00F43DF6" w:rsidRDefault="00F43DF6">
      <w:pPr>
        <w:pStyle w:val="yTable"/>
        <w:tabs>
          <w:tab w:val="right" w:leader="dot" w:pos="7088"/>
        </w:tabs>
        <w:spacing w:before="0"/>
        <w:jc w:val="center"/>
        <w:rPr>
          <w:snapToGrid w:val="0"/>
        </w:rPr>
      </w:pPr>
      <w:r>
        <w:rPr>
          <w:snapToGrid w:val="0"/>
        </w:rPr>
        <w:t>(forwarding address of former resident)</w:t>
      </w:r>
    </w:p>
    <w:p w14:paraId="40FC30E8" w14:textId="77777777" w:rsidR="00F43DF6" w:rsidRDefault="00F43DF6">
      <w:pPr>
        <w:pStyle w:val="yTable"/>
        <w:tabs>
          <w:tab w:val="right" w:leader="dot" w:pos="7088"/>
        </w:tabs>
        <w:spacing w:before="40"/>
        <w:ind w:left="567" w:hanging="567"/>
        <w:rPr>
          <w:snapToGrid w:val="0"/>
        </w:rPr>
      </w:pPr>
      <w:r>
        <w:rPr>
          <w:snapToGrid w:val="0"/>
        </w:rPr>
        <w:t>1.</w:t>
      </w:r>
      <w:r>
        <w:rPr>
          <w:snapToGrid w:val="0"/>
        </w:rPr>
        <w:tab/>
        <w:t>The residence contract in respect of the premises at ...................................</w:t>
      </w:r>
    </w:p>
    <w:p w14:paraId="25ED1863" w14:textId="77777777" w:rsidR="00F43DF6" w:rsidRDefault="00F43DF6">
      <w:pPr>
        <w:pStyle w:val="yTable"/>
        <w:tabs>
          <w:tab w:val="right" w:leader="dot" w:pos="7088"/>
        </w:tabs>
        <w:spacing w:before="0"/>
        <w:ind w:left="567" w:hanging="567"/>
        <w:rPr>
          <w:snapToGrid w:val="0"/>
        </w:rPr>
      </w:pPr>
      <w:r>
        <w:rPr>
          <w:snapToGrid w:val="0"/>
        </w:rPr>
        <w:tab/>
        <w:t>...................................................................................................................... was terminated on ........................................................................................</w:t>
      </w:r>
    </w:p>
    <w:p w14:paraId="13CD5B38" w14:textId="77777777" w:rsidR="00F43DF6" w:rsidRDefault="00F43DF6">
      <w:pPr>
        <w:pStyle w:val="yTable"/>
        <w:tabs>
          <w:tab w:val="right" w:leader="dot" w:pos="7088"/>
        </w:tabs>
        <w:spacing w:before="0"/>
        <w:ind w:left="567" w:hanging="567"/>
        <w:jc w:val="center"/>
        <w:rPr>
          <w:snapToGrid w:val="0"/>
        </w:rPr>
      </w:pPr>
      <w:r>
        <w:rPr>
          <w:snapToGrid w:val="0"/>
        </w:rPr>
        <w:t>(insert date)</w:t>
      </w:r>
    </w:p>
    <w:p w14:paraId="4831313C" w14:textId="77777777" w:rsidR="00F43DF6" w:rsidRDefault="00F43DF6">
      <w:pPr>
        <w:pStyle w:val="yTable"/>
        <w:tabs>
          <w:tab w:val="right" w:leader="dot" w:pos="7088"/>
        </w:tabs>
        <w:spacing w:before="40"/>
        <w:ind w:left="567" w:hanging="567"/>
        <w:rPr>
          <w:snapToGrid w:val="0"/>
        </w:rPr>
      </w:pPr>
      <w:r>
        <w:rPr>
          <w:snapToGrid w:val="0"/>
        </w:rPr>
        <w:t>2.</w:t>
      </w:r>
      <w:r>
        <w:rPr>
          <w:snapToGrid w:val="0"/>
        </w:rPr>
        <w:tab/>
        <w:t>The following goods were left on the premises — </w:t>
      </w:r>
    </w:p>
    <w:p w14:paraId="223AA5FD" w14:textId="77777777" w:rsidR="00F43DF6" w:rsidRDefault="00F43DF6">
      <w:pPr>
        <w:pStyle w:val="yTable"/>
        <w:tabs>
          <w:tab w:val="right" w:leader="dot" w:pos="7088"/>
        </w:tabs>
        <w:spacing w:before="0"/>
        <w:ind w:left="567" w:hanging="567"/>
        <w:rPr>
          <w:snapToGrid w:val="0"/>
        </w:rPr>
      </w:pPr>
      <w:r>
        <w:rPr>
          <w:snapToGrid w:val="0"/>
        </w:rPr>
        <w:tab/>
        <w:t>......................................................................................................................</w:t>
      </w:r>
    </w:p>
    <w:p w14:paraId="3EFE908F" w14:textId="77777777" w:rsidR="00F43DF6" w:rsidRDefault="00F43DF6">
      <w:pPr>
        <w:pStyle w:val="yTable"/>
        <w:tabs>
          <w:tab w:val="right" w:leader="dot" w:pos="7088"/>
        </w:tabs>
        <w:spacing w:before="0"/>
        <w:ind w:left="567" w:hanging="567"/>
        <w:jc w:val="center"/>
        <w:rPr>
          <w:snapToGrid w:val="0"/>
        </w:rPr>
      </w:pPr>
      <w:r>
        <w:rPr>
          <w:snapToGrid w:val="0"/>
        </w:rPr>
        <w:t>(specify goods*)</w:t>
      </w:r>
    </w:p>
    <w:p w14:paraId="46FC99E3" w14:textId="77777777" w:rsidR="00F43DF6" w:rsidRDefault="00F43DF6">
      <w:pPr>
        <w:pStyle w:val="yTable"/>
        <w:tabs>
          <w:tab w:val="right" w:leader="dot" w:pos="7088"/>
        </w:tabs>
        <w:spacing w:before="0"/>
        <w:ind w:left="567" w:hanging="567"/>
        <w:rPr>
          <w:snapToGrid w:val="0"/>
        </w:rPr>
      </w:pPr>
      <w:r>
        <w:rPr>
          <w:snapToGrid w:val="0"/>
        </w:rPr>
        <w:tab/>
        <w:t>......................................................................................................................which were put into storage under regulation 7(2) on ................................</w:t>
      </w:r>
    </w:p>
    <w:p w14:paraId="63A86E6F" w14:textId="77777777" w:rsidR="00F43DF6" w:rsidRDefault="00F43DF6">
      <w:pPr>
        <w:pStyle w:val="yTable"/>
        <w:tabs>
          <w:tab w:val="right" w:leader="dot" w:pos="7088"/>
        </w:tabs>
        <w:spacing w:before="0"/>
        <w:ind w:left="567" w:hanging="567"/>
        <w:jc w:val="right"/>
        <w:rPr>
          <w:snapToGrid w:val="0"/>
        </w:rPr>
      </w:pPr>
      <w:r>
        <w:rPr>
          <w:snapToGrid w:val="0"/>
        </w:rPr>
        <w:t>(insert date)</w:t>
      </w:r>
    </w:p>
    <w:p w14:paraId="4FA1716A" w14:textId="77777777" w:rsidR="00F43DF6" w:rsidRDefault="00F43DF6">
      <w:pPr>
        <w:pStyle w:val="yTable"/>
        <w:tabs>
          <w:tab w:val="right" w:leader="dot" w:pos="7088"/>
        </w:tabs>
        <w:spacing w:before="40"/>
        <w:ind w:left="567" w:hanging="567"/>
        <w:rPr>
          <w:snapToGrid w:val="0"/>
        </w:rPr>
      </w:pPr>
      <w:r>
        <w:rPr>
          <w:snapToGrid w:val="0"/>
        </w:rPr>
        <w:t>3.</w:t>
      </w:r>
      <w:r>
        <w:rPr>
          <w:snapToGrid w:val="0"/>
        </w:rPr>
        <w:tab/>
        <w:t>Under regulation 7(5), a person who has a lawful right to the goods may reclaim them upon paying to the administering body the reasonable costs incurred for removal and storage.</w:t>
      </w:r>
    </w:p>
    <w:p w14:paraId="7F88C838" w14:textId="77777777" w:rsidR="00F43DF6" w:rsidRDefault="00F43DF6">
      <w:pPr>
        <w:pStyle w:val="yTable"/>
        <w:tabs>
          <w:tab w:val="right" w:leader="dot" w:pos="7088"/>
        </w:tabs>
        <w:spacing w:before="40"/>
        <w:ind w:left="567" w:hanging="567"/>
        <w:rPr>
          <w:snapToGrid w:val="0"/>
        </w:rPr>
      </w:pPr>
      <w:r>
        <w:rPr>
          <w:snapToGrid w:val="0"/>
        </w:rPr>
        <w:t>4.</w:t>
      </w:r>
      <w:r>
        <w:rPr>
          <w:snapToGrid w:val="0"/>
        </w:rPr>
        <w:tab/>
        <w:t>If the goods have not been reclaimed within 60 days after the date shown in paragraph 2 above — </w:t>
      </w:r>
    </w:p>
    <w:p w14:paraId="3D760EF2" w14:textId="77777777" w:rsidR="00F43DF6" w:rsidRDefault="00F43DF6">
      <w:pPr>
        <w:pStyle w:val="yTable"/>
        <w:tabs>
          <w:tab w:val="left" w:pos="567"/>
          <w:tab w:val="right" w:leader="dot" w:pos="7088"/>
        </w:tabs>
        <w:spacing w:before="40"/>
        <w:ind w:left="1134" w:hanging="1134"/>
        <w:rPr>
          <w:snapToGrid w:val="0"/>
        </w:rPr>
      </w:pPr>
      <w:r>
        <w:rPr>
          <w:snapToGrid w:val="0"/>
        </w:rPr>
        <w:tab/>
        <w:t>(a)</w:t>
      </w:r>
      <w:r>
        <w:rPr>
          <w:snapToGrid w:val="0"/>
        </w:rPr>
        <w:tab/>
        <w:t>the administering body is required by the regulations to have them sold by public auction; and</w:t>
      </w:r>
    </w:p>
    <w:p w14:paraId="75282477" w14:textId="77777777" w:rsidR="00F43DF6" w:rsidRDefault="00F43DF6">
      <w:pPr>
        <w:pStyle w:val="yTable"/>
        <w:tabs>
          <w:tab w:val="left" w:pos="567"/>
          <w:tab w:val="right" w:leader="dot" w:pos="7088"/>
        </w:tabs>
        <w:spacing w:before="40"/>
        <w:ind w:left="1134" w:hanging="1134"/>
        <w:rPr>
          <w:snapToGrid w:val="0"/>
        </w:rPr>
      </w:pPr>
      <w:r>
        <w:rPr>
          <w:snapToGrid w:val="0"/>
        </w:rPr>
        <w:tab/>
        <w:t>(b)</w:t>
      </w:r>
      <w:r>
        <w:rPr>
          <w:snapToGrid w:val="0"/>
        </w:rPr>
        <w:tab/>
        <w:t>the administering body is entitled to receive from the proceeds of sale its costs.</w:t>
      </w:r>
    </w:p>
    <w:p w14:paraId="200BDF2B" w14:textId="77777777" w:rsidR="00F43DF6" w:rsidRDefault="00F43DF6">
      <w:pPr>
        <w:pStyle w:val="yTable"/>
        <w:tabs>
          <w:tab w:val="left" w:pos="3402"/>
          <w:tab w:val="right" w:leader="dot" w:pos="7088"/>
        </w:tabs>
        <w:spacing w:before="20"/>
        <w:rPr>
          <w:snapToGrid w:val="0"/>
        </w:rPr>
      </w:pPr>
      <w:r>
        <w:rPr>
          <w:snapToGrid w:val="0"/>
        </w:rPr>
        <w:t>..................................................</w:t>
      </w:r>
      <w:r>
        <w:rPr>
          <w:snapToGrid w:val="0"/>
        </w:rPr>
        <w:tab/>
        <w:t>..................................................................</w:t>
      </w:r>
    </w:p>
    <w:p w14:paraId="027D4ADE" w14:textId="77777777" w:rsidR="00F43DF6" w:rsidRDefault="00F43DF6">
      <w:pPr>
        <w:pStyle w:val="yTable"/>
        <w:tabs>
          <w:tab w:val="center" w:pos="993"/>
          <w:tab w:val="left" w:pos="3402"/>
          <w:tab w:val="right" w:leader="dot" w:pos="7088"/>
        </w:tabs>
        <w:spacing w:before="0"/>
        <w:ind w:left="3402" w:hanging="3402"/>
        <w:jc w:val="center"/>
        <w:rPr>
          <w:snapToGrid w:val="0"/>
        </w:rPr>
      </w:pPr>
      <w:r>
        <w:rPr>
          <w:snapToGrid w:val="0"/>
        </w:rPr>
        <w:tab/>
        <w:t>(date)</w:t>
      </w:r>
      <w:r>
        <w:rPr>
          <w:snapToGrid w:val="0"/>
        </w:rPr>
        <w:tab/>
        <w:t>(signature of administering body)</w:t>
      </w:r>
    </w:p>
    <w:p w14:paraId="1BADDCC0" w14:textId="77777777" w:rsidR="00F43DF6" w:rsidRDefault="00F43DF6">
      <w:pPr>
        <w:pStyle w:val="yTable"/>
        <w:tabs>
          <w:tab w:val="left" w:pos="2552"/>
          <w:tab w:val="left" w:pos="3402"/>
          <w:tab w:val="right" w:leader="dot" w:pos="7088"/>
        </w:tabs>
        <w:spacing w:before="40"/>
        <w:ind w:left="3402"/>
        <w:rPr>
          <w:snapToGrid w:val="0"/>
        </w:rPr>
      </w:pPr>
      <w:r>
        <w:rPr>
          <w:snapToGrid w:val="0"/>
        </w:rPr>
        <w:t>..................................................................</w:t>
      </w:r>
    </w:p>
    <w:p w14:paraId="77FA6AC5" w14:textId="77777777" w:rsidR="00F43DF6" w:rsidRDefault="00F43DF6">
      <w:pPr>
        <w:pStyle w:val="yTable"/>
        <w:tabs>
          <w:tab w:val="left" w:pos="2552"/>
          <w:tab w:val="left" w:pos="3402"/>
          <w:tab w:val="right" w:leader="dot" w:pos="7088"/>
        </w:tabs>
        <w:spacing w:before="0"/>
        <w:ind w:left="3402"/>
        <w:jc w:val="center"/>
        <w:rPr>
          <w:snapToGrid w:val="0"/>
        </w:rPr>
      </w:pPr>
      <w:r>
        <w:rPr>
          <w:snapToGrid w:val="0"/>
        </w:rPr>
        <w:t>(name of administering body)</w:t>
      </w:r>
    </w:p>
    <w:p w14:paraId="5CDF012C" w14:textId="77777777" w:rsidR="00F43DF6" w:rsidRDefault="00F43DF6">
      <w:pPr>
        <w:pStyle w:val="yTable"/>
        <w:tabs>
          <w:tab w:val="left" w:pos="2552"/>
          <w:tab w:val="left" w:pos="3402"/>
          <w:tab w:val="right" w:leader="dot" w:pos="7088"/>
        </w:tabs>
        <w:spacing w:before="40"/>
        <w:ind w:left="3402"/>
        <w:rPr>
          <w:snapToGrid w:val="0"/>
        </w:rPr>
      </w:pPr>
      <w:r>
        <w:rPr>
          <w:snapToGrid w:val="0"/>
        </w:rPr>
        <w:t>..................................................................</w:t>
      </w:r>
    </w:p>
    <w:p w14:paraId="723CEDB1" w14:textId="77777777" w:rsidR="00F43DF6" w:rsidRDefault="00F43DF6">
      <w:pPr>
        <w:pStyle w:val="yTable"/>
        <w:tabs>
          <w:tab w:val="left" w:pos="2552"/>
          <w:tab w:val="left" w:pos="3402"/>
          <w:tab w:val="right" w:leader="dot" w:pos="7088"/>
        </w:tabs>
        <w:spacing w:before="0"/>
        <w:ind w:left="3402"/>
        <w:jc w:val="center"/>
        <w:rPr>
          <w:snapToGrid w:val="0"/>
        </w:rPr>
      </w:pPr>
      <w:r>
        <w:rPr>
          <w:snapToGrid w:val="0"/>
        </w:rPr>
        <w:t>(address of administering body)</w:t>
      </w:r>
    </w:p>
    <w:p w14:paraId="2677910B" w14:textId="77777777" w:rsidR="00F43DF6" w:rsidRDefault="00F43DF6">
      <w:pPr>
        <w:pStyle w:val="yTable"/>
        <w:tabs>
          <w:tab w:val="right" w:leader="dot" w:pos="7088"/>
        </w:tabs>
        <w:spacing w:before="0"/>
        <w:rPr>
          <w:snapToGrid w:val="0"/>
        </w:rPr>
      </w:pPr>
      <w:r>
        <w:rPr>
          <w:snapToGrid w:val="0"/>
        </w:rPr>
        <w:t>*NOTE: Under regulation 7(1), an administering body need not store, but may remove and destroy — </w:t>
      </w:r>
    </w:p>
    <w:p w14:paraId="540422A5" w14:textId="77777777" w:rsidR="00F43DF6" w:rsidRDefault="00F43DF6">
      <w:pPr>
        <w:pStyle w:val="yTable"/>
        <w:tabs>
          <w:tab w:val="left" w:pos="567"/>
          <w:tab w:val="right" w:leader="dot" w:pos="7088"/>
        </w:tabs>
        <w:spacing w:before="40"/>
        <w:ind w:left="1134" w:hanging="1134"/>
        <w:rPr>
          <w:snapToGrid w:val="0"/>
        </w:rPr>
      </w:pPr>
      <w:r>
        <w:rPr>
          <w:snapToGrid w:val="0"/>
        </w:rPr>
        <w:tab/>
        <w:t>(a)</w:t>
      </w:r>
      <w:r>
        <w:rPr>
          <w:snapToGrid w:val="0"/>
        </w:rPr>
        <w:tab/>
        <w:t>perishable foodstuffs; and</w:t>
      </w:r>
    </w:p>
    <w:p w14:paraId="3DB1F101" w14:textId="77777777" w:rsidR="00F43DF6" w:rsidRDefault="00F43DF6">
      <w:pPr>
        <w:pStyle w:val="yTable"/>
        <w:tabs>
          <w:tab w:val="left" w:pos="567"/>
          <w:tab w:val="right" w:leader="dot" w:pos="7088"/>
        </w:tabs>
        <w:spacing w:before="40"/>
        <w:ind w:left="1134" w:hanging="1134"/>
        <w:rPr>
          <w:snapToGrid w:val="0"/>
        </w:rPr>
      </w:pPr>
      <w:r>
        <w:rPr>
          <w:snapToGrid w:val="0"/>
        </w:rPr>
        <w:lastRenderedPageBreak/>
        <w:tab/>
        <w:t>(b)</w:t>
      </w:r>
      <w:r>
        <w:rPr>
          <w:snapToGrid w:val="0"/>
        </w:rPr>
        <w:tab/>
        <w:t>goods whose value is less than the estimated cost of removal, storage and sale.</w:t>
      </w:r>
    </w:p>
    <w:p w14:paraId="6E777DC4" w14:textId="77777777" w:rsidR="00F43DF6" w:rsidRDefault="00F43DF6">
      <w:pPr>
        <w:pStyle w:val="yTable"/>
        <w:pageBreakBefore/>
        <w:tabs>
          <w:tab w:val="right" w:leader="dot" w:pos="7088"/>
        </w:tabs>
        <w:jc w:val="center"/>
        <w:rPr>
          <w:b/>
          <w:snapToGrid w:val="0"/>
        </w:rPr>
      </w:pPr>
      <w:r>
        <w:rPr>
          <w:b/>
          <w:snapToGrid w:val="0"/>
        </w:rPr>
        <w:lastRenderedPageBreak/>
        <w:t>FORM</w:t>
      </w:r>
      <w:r>
        <w:rPr>
          <w:rStyle w:val="CharSClsNo"/>
        </w:rPr>
        <w:t xml:space="preserve"> </w:t>
      </w:r>
      <w:r>
        <w:rPr>
          <w:rStyle w:val="CharSClsNo"/>
          <w:b/>
        </w:rPr>
        <w:t>4</w:t>
      </w:r>
    </w:p>
    <w:p w14:paraId="7920B033" w14:textId="77777777" w:rsidR="00F43DF6" w:rsidRDefault="00F43DF6">
      <w:pPr>
        <w:pStyle w:val="yTable"/>
        <w:tabs>
          <w:tab w:val="right" w:leader="dot" w:pos="7088"/>
        </w:tabs>
        <w:jc w:val="center"/>
        <w:rPr>
          <w:i/>
          <w:snapToGrid w:val="0"/>
        </w:rPr>
      </w:pPr>
      <w:r>
        <w:rPr>
          <w:i/>
          <w:snapToGrid w:val="0"/>
        </w:rPr>
        <w:t>RETIREMENT VILLAGES ACT 1992</w:t>
      </w:r>
    </w:p>
    <w:p w14:paraId="76149939" w14:textId="77777777" w:rsidR="00F43DF6" w:rsidRDefault="00F43DF6">
      <w:pPr>
        <w:pStyle w:val="yShoulderClause"/>
        <w:rPr>
          <w:snapToGrid w:val="0"/>
        </w:rPr>
      </w:pPr>
      <w:r>
        <w:rPr>
          <w:snapToGrid w:val="0"/>
        </w:rPr>
        <w:t>[Regulation 7(3)(b)]</w:t>
      </w:r>
    </w:p>
    <w:p w14:paraId="0F4713ED" w14:textId="77777777" w:rsidR="00F43DF6" w:rsidRDefault="00F43DF6">
      <w:pPr>
        <w:pStyle w:val="yTable"/>
        <w:tabs>
          <w:tab w:val="right" w:leader="dot" w:pos="7088"/>
        </w:tabs>
        <w:jc w:val="center"/>
        <w:rPr>
          <w:b/>
          <w:snapToGrid w:val="0"/>
        </w:rPr>
      </w:pPr>
      <w:r>
        <w:rPr>
          <w:b/>
          <w:snapToGrid w:val="0"/>
        </w:rPr>
        <w:t>NOTICE AS TO DISPOSAL OF GOODS</w:t>
      </w:r>
    </w:p>
    <w:p w14:paraId="34D41416" w14:textId="77777777" w:rsidR="00F43DF6" w:rsidRDefault="00F43DF6">
      <w:pPr>
        <w:pStyle w:val="yTable"/>
        <w:tabs>
          <w:tab w:val="right" w:leader="dot" w:pos="7088"/>
        </w:tabs>
        <w:ind w:left="567" w:hanging="567"/>
        <w:rPr>
          <w:snapToGrid w:val="0"/>
        </w:rPr>
      </w:pPr>
      <w:r>
        <w:rPr>
          <w:snapToGrid w:val="0"/>
        </w:rPr>
        <w:t>1.</w:t>
      </w:r>
      <w:r>
        <w:rPr>
          <w:snapToGrid w:val="0"/>
        </w:rPr>
        <w:tab/>
        <w:t>A residence contract in respect of the premises at .......................................</w:t>
      </w:r>
    </w:p>
    <w:p w14:paraId="4713512E" w14:textId="77777777" w:rsidR="00F43DF6" w:rsidRDefault="00F43DF6">
      <w:pPr>
        <w:pStyle w:val="yTable"/>
        <w:tabs>
          <w:tab w:val="right" w:leader="dot" w:pos="7088"/>
        </w:tabs>
        <w:spacing w:before="0"/>
        <w:ind w:left="567" w:hanging="567"/>
        <w:rPr>
          <w:snapToGrid w:val="0"/>
        </w:rPr>
      </w:pPr>
      <w:r>
        <w:rPr>
          <w:snapToGrid w:val="0"/>
        </w:rPr>
        <w:tab/>
        <w:t>between ........................................................................................................</w:t>
      </w:r>
    </w:p>
    <w:p w14:paraId="4B1E2C99" w14:textId="77777777" w:rsidR="00F43DF6" w:rsidRDefault="00F43DF6">
      <w:pPr>
        <w:pStyle w:val="yTable"/>
        <w:tabs>
          <w:tab w:val="right" w:leader="dot" w:pos="7088"/>
        </w:tabs>
        <w:spacing w:before="0"/>
        <w:ind w:left="567" w:hanging="567"/>
        <w:rPr>
          <w:snapToGrid w:val="0"/>
        </w:rPr>
      </w:pPr>
      <w:r>
        <w:rPr>
          <w:snapToGrid w:val="0"/>
        </w:rPr>
        <w:tab/>
        <w:t>as owner of the premises and .......................................................................</w:t>
      </w:r>
    </w:p>
    <w:p w14:paraId="5FA1D015" w14:textId="77777777" w:rsidR="00F43DF6" w:rsidRDefault="00F43DF6">
      <w:pPr>
        <w:pStyle w:val="yTable"/>
        <w:tabs>
          <w:tab w:val="right" w:leader="dot" w:pos="7088"/>
        </w:tabs>
        <w:spacing w:before="0"/>
        <w:ind w:left="567" w:hanging="567"/>
        <w:rPr>
          <w:snapToGrid w:val="0"/>
        </w:rPr>
      </w:pPr>
      <w:r>
        <w:rPr>
          <w:snapToGrid w:val="0"/>
        </w:rPr>
        <w:tab/>
        <w:t>as resident was terminated on ......................................................................</w:t>
      </w:r>
    </w:p>
    <w:p w14:paraId="5DB8A20C" w14:textId="77777777" w:rsidR="00F43DF6" w:rsidRDefault="00F43DF6">
      <w:pPr>
        <w:pStyle w:val="yTable"/>
        <w:tabs>
          <w:tab w:val="right" w:leader="dot" w:pos="7088"/>
        </w:tabs>
        <w:ind w:left="567" w:hanging="567"/>
        <w:rPr>
          <w:snapToGrid w:val="0"/>
        </w:rPr>
      </w:pPr>
      <w:r>
        <w:rPr>
          <w:snapToGrid w:val="0"/>
        </w:rPr>
        <w:t>2.</w:t>
      </w:r>
      <w:r>
        <w:rPr>
          <w:snapToGrid w:val="0"/>
        </w:rPr>
        <w:tab/>
        <w:t>The following goods were left on the premises — </w:t>
      </w:r>
    </w:p>
    <w:p w14:paraId="0F2DA032" w14:textId="77777777" w:rsidR="00F43DF6" w:rsidRDefault="00F43DF6">
      <w:pPr>
        <w:pStyle w:val="yTable"/>
        <w:tabs>
          <w:tab w:val="right" w:leader="dot" w:pos="7088"/>
        </w:tabs>
        <w:spacing w:before="0"/>
        <w:ind w:left="567" w:hanging="567"/>
        <w:rPr>
          <w:snapToGrid w:val="0"/>
        </w:rPr>
      </w:pPr>
      <w:r>
        <w:rPr>
          <w:snapToGrid w:val="0"/>
        </w:rPr>
        <w:tab/>
        <w:t>......................................................................................................................</w:t>
      </w:r>
    </w:p>
    <w:p w14:paraId="64675EFA" w14:textId="77777777" w:rsidR="00F43DF6" w:rsidRDefault="00F43DF6">
      <w:pPr>
        <w:pStyle w:val="yTable"/>
        <w:tabs>
          <w:tab w:val="right" w:leader="dot" w:pos="7088"/>
        </w:tabs>
        <w:spacing w:before="0"/>
        <w:ind w:left="567" w:hanging="567"/>
        <w:rPr>
          <w:snapToGrid w:val="0"/>
        </w:rPr>
      </w:pPr>
      <w:r>
        <w:rPr>
          <w:snapToGrid w:val="0"/>
        </w:rPr>
        <w:tab/>
        <w:t>which have been put into storage under regulation 7(2) on ........................</w:t>
      </w:r>
    </w:p>
    <w:p w14:paraId="6CB37B3A" w14:textId="77777777" w:rsidR="00F43DF6" w:rsidRDefault="00F43DF6">
      <w:pPr>
        <w:pStyle w:val="yTable"/>
        <w:tabs>
          <w:tab w:val="right" w:leader="dot" w:pos="7088"/>
        </w:tabs>
        <w:ind w:left="567" w:hanging="567"/>
        <w:rPr>
          <w:snapToGrid w:val="0"/>
        </w:rPr>
      </w:pPr>
      <w:r>
        <w:rPr>
          <w:snapToGrid w:val="0"/>
        </w:rPr>
        <w:t>3.</w:t>
      </w:r>
      <w:r>
        <w:rPr>
          <w:snapToGrid w:val="0"/>
        </w:rPr>
        <w:tab/>
        <w:t>Under regulation 7(5), a person who has a lawful right to the goods may reclaim them upon paying to the administering body the reasonable costs incurred for removal and storage.</w:t>
      </w:r>
    </w:p>
    <w:p w14:paraId="3C8B5B2E" w14:textId="77777777" w:rsidR="00F43DF6" w:rsidRDefault="00F43DF6">
      <w:pPr>
        <w:pStyle w:val="yTable"/>
        <w:tabs>
          <w:tab w:val="right" w:leader="dot" w:pos="7088"/>
        </w:tabs>
        <w:ind w:left="567" w:hanging="567"/>
        <w:rPr>
          <w:snapToGrid w:val="0"/>
        </w:rPr>
      </w:pPr>
      <w:r>
        <w:rPr>
          <w:snapToGrid w:val="0"/>
        </w:rPr>
        <w:t>4.</w:t>
      </w:r>
      <w:r>
        <w:rPr>
          <w:snapToGrid w:val="0"/>
        </w:rPr>
        <w:tab/>
        <w:t>If the goods have not been reclaimed within 60 days after the date shown in paragraph 2 above the administering body — </w:t>
      </w:r>
    </w:p>
    <w:p w14:paraId="4935B7F8" w14:textId="77777777" w:rsidR="00F43DF6" w:rsidRDefault="00F43DF6">
      <w:pPr>
        <w:pStyle w:val="yTable"/>
        <w:tabs>
          <w:tab w:val="left" w:pos="567"/>
          <w:tab w:val="right" w:leader="dot" w:pos="7088"/>
        </w:tabs>
        <w:ind w:left="1134" w:hanging="1134"/>
        <w:rPr>
          <w:snapToGrid w:val="0"/>
        </w:rPr>
      </w:pPr>
      <w:r>
        <w:rPr>
          <w:snapToGrid w:val="0"/>
        </w:rPr>
        <w:tab/>
        <w:t>(a)</w:t>
      </w:r>
      <w:r>
        <w:rPr>
          <w:snapToGrid w:val="0"/>
        </w:rPr>
        <w:tab/>
        <w:t>is required by the regulations to have them sold by public auction; and</w:t>
      </w:r>
    </w:p>
    <w:p w14:paraId="2CDF9124" w14:textId="77777777" w:rsidR="00F43DF6" w:rsidRDefault="00F43DF6">
      <w:pPr>
        <w:pStyle w:val="yTable"/>
        <w:tabs>
          <w:tab w:val="left" w:pos="567"/>
          <w:tab w:val="right" w:leader="dot" w:pos="7088"/>
        </w:tabs>
        <w:ind w:left="1134" w:hanging="1134"/>
        <w:rPr>
          <w:snapToGrid w:val="0"/>
        </w:rPr>
      </w:pPr>
      <w:r>
        <w:rPr>
          <w:snapToGrid w:val="0"/>
        </w:rPr>
        <w:tab/>
        <w:t>(b)</w:t>
      </w:r>
      <w:r>
        <w:rPr>
          <w:snapToGrid w:val="0"/>
        </w:rPr>
        <w:tab/>
        <w:t>is entitled to receive from the proceeds of sale its costs.</w:t>
      </w:r>
    </w:p>
    <w:p w14:paraId="17CFE913" w14:textId="77777777" w:rsidR="00F43DF6" w:rsidRDefault="00F43DF6">
      <w:pPr>
        <w:pStyle w:val="yTable"/>
        <w:tabs>
          <w:tab w:val="left" w:pos="3402"/>
          <w:tab w:val="right" w:leader="dot" w:pos="7088"/>
        </w:tabs>
        <w:rPr>
          <w:snapToGrid w:val="0"/>
        </w:rPr>
      </w:pPr>
      <w:r>
        <w:rPr>
          <w:snapToGrid w:val="0"/>
        </w:rPr>
        <w:t>..................................................</w:t>
      </w:r>
      <w:r>
        <w:rPr>
          <w:snapToGrid w:val="0"/>
        </w:rPr>
        <w:tab/>
        <w:t>..................................................................</w:t>
      </w:r>
      <w:r>
        <w:rPr>
          <w:snapToGrid w:val="0"/>
        </w:rPr>
        <w:tab/>
      </w:r>
    </w:p>
    <w:p w14:paraId="1E2D2CF6" w14:textId="77777777" w:rsidR="00F43DF6" w:rsidRDefault="00F43DF6">
      <w:pPr>
        <w:pStyle w:val="yTable"/>
        <w:tabs>
          <w:tab w:val="center" w:pos="993"/>
          <w:tab w:val="left" w:pos="3402"/>
          <w:tab w:val="right" w:leader="dot" w:pos="7088"/>
        </w:tabs>
        <w:spacing w:before="0"/>
        <w:ind w:left="3402" w:hanging="3402"/>
        <w:jc w:val="center"/>
        <w:rPr>
          <w:snapToGrid w:val="0"/>
        </w:rPr>
      </w:pPr>
      <w:r>
        <w:rPr>
          <w:snapToGrid w:val="0"/>
        </w:rPr>
        <w:tab/>
        <w:t>(date)</w:t>
      </w:r>
      <w:r>
        <w:rPr>
          <w:snapToGrid w:val="0"/>
        </w:rPr>
        <w:tab/>
        <w:t>(signature of administering body)</w:t>
      </w:r>
    </w:p>
    <w:p w14:paraId="46228F8A" w14:textId="77777777" w:rsidR="00F43DF6" w:rsidRDefault="00F43DF6">
      <w:pPr>
        <w:pStyle w:val="yTable"/>
        <w:tabs>
          <w:tab w:val="right" w:leader="dot" w:pos="7088"/>
        </w:tabs>
        <w:ind w:left="3402"/>
        <w:rPr>
          <w:snapToGrid w:val="0"/>
        </w:rPr>
      </w:pPr>
      <w:r>
        <w:rPr>
          <w:snapToGrid w:val="0"/>
        </w:rPr>
        <w:t>..................................................................</w:t>
      </w:r>
    </w:p>
    <w:p w14:paraId="36E9877C" w14:textId="77777777" w:rsidR="00F43DF6" w:rsidRDefault="00F43DF6">
      <w:pPr>
        <w:pStyle w:val="yTable"/>
        <w:tabs>
          <w:tab w:val="right" w:leader="dot" w:pos="7088"/>
        </w:tabs>
        <w:spacing w:before="0"/>
        <w:ind w:left="3402"/>
        <w:jc w:val="center"/>
        <w:rPr>
          <w:snapToGrid w:val="0"/>
        </w:rPr>
      </w:pPr>
      <w:r>
        <w:rPr>
          <w:snapToGrid w:val="0"/>
        </w:rPr>
        <w:t>(name of administering body)</w:t>
      </w:r>
    </w:p>
    <w:p w14:paraId="37FF7E88" w14:textId="77777777" w:rsidR="00F43DF6" w:rsidRDefault="00F43DF6">
      <w:pPr>
        <w:pStyle w:val="yTable"/>
        <w:tabs>
          <w:tab w:val="right" w:leader="dot" w:pos="7088"/>
        </w:tabs>
        <w:ind w:left="3402"/>
        <w:rPr>
          <w:snapToGrid w:val="0"/>
        </w:rPr>
      </w:pPr>
      <w:r>
        <w:rPr>
          <w:snapToGrid w:val="0"/>
        </w:rPr>
        <w:t>..................................................................</w:t>
      </w:r>
    </w:p>
    <w:p w14:paraId="5FA6031E" w14:textId="77777777" w:rsidR="00F43DF6" w:rsidRDefault="00F43DF6">
      <w:pPr>
        <w:pStyle w:val="yTable"/>
        <w:tabs>
          <w:tab w:val="right" w:leader="dot" w:pos="7088"/>
        </w:tabs>
        <w:spacing w:before="0"/>
        <w:ind w:left="3402"/>
        <w:jc w:val="center"/>
        <w:rPr>
          <w:snapToGrid w:val="0"/>
        </w:rPr>
      </w:pPr>
      <w:r>
        <w:rPr>
          <w:snapToGrid w:val="0"/>
        </w:rPr>
        <w:t>(address of administering body)</w:t>
      </w:r>
    </w:p>
    <w:p w14:paraId="7ED27C52" w14:textId="77777777" w:rsidR="00F43DF6" w:rsidRDefault="00F43DF6">
      <w:pPr>
        <w:pStyle w:val="yFootnotesection"/>
      </w:pPr>
      <w:r>
        <w:tab/>
        <w:t>[Schedule 1 amended: Gazette 8 Jan 1993 p. 26</w:t>
      </w:r>
      <w:r>
        <w:noBreakHyphen/>
        <w:t>7; 30 Sep 1998 p. 5506</w:t>
      </w:r>
      <w:r>
        <w:noBreakHyphen/>
        <w:t>9; 9 Sep 2003 p. 4047-52; 30 Dec 2004 p. 6926; 30 Jun 2016 p. 2717</w:t>
      </w:r>
      <w:r>
        <w:noBreakHyphen/>
        <w:t xml:space="preserve">34.] </w:t>
      </w:r>
    </w:p>
    <w:p w14:paraId="6BF8619A" w14:textId="77777777" w:rsidR="00F43DF6" w:rsidRDefault="00F43DF6">
      <w:pPr>
        <w:sectPr w:rsidR="00F43DF6">
          <w:headerReference w:type="even" r:id="rId24"/>
          <w:headerReference w:type="default" r:id="rId25"/>
          <w:pgSz w:w="11907" w:h="16840" w:code="9"/>
          <w:pgMar w:top="2381" w:right="2410" w:bottom="3544" w:left="2410" w:header="720" w:footer="3544" w:gutter="0"/>
          <w:cols w:space="720"/>
        </w:sectPr>
      </w:pPr>
    </w:p>
    <w:p w14:paraId="32C54F0D" w14:textId="77777777" w:rsidR="00F43DF6" w:rsidRDefault="00F43DF6">
      <w:pPr>
        <w:pStyle w:val="yScheduleHeading"/>
      </w:pPr>
      <w:bookmarkStart w:id="52" w:name="_Toc238462776"/>
      <w:bookmarkStart w:id="53" w:name="_Toc238629666"/>
      <w:r>
        <w:rPr>
          <w:rStyle w:val="CharSchNo"/>
        </w:rPr>
        <w:lastRenderedPageBreak/>
        <w:t>Schedule 2</w:t>
      </w:r>
      <w:r>
        <w:rPr>
          <w:rStyle w:val="CharSDivNo"/>
        </w:rPr>
        <w:t> </w:t>
      </w:r>
      <w:r>
        <w:t>—</w:t>
      </w:r>
      <w:r>
        <w:rPr>
          <w:rStyle w:val="CharSDivText"/>
        </w:rPr>
        <w:t> </w:t>
      </w:r>
      <w:r>
        <w:rPr>
          <w:rStyle w:val="CharSchText"/>
        </w:rPr>
        <w:t>Provisions and matters that must be included in residence contracts</w:t>
      </w:r>
      <w:bookmarkEnd w:id="52"/>
      <w:bookmarkEnd w:id="53"/>
    </w:p>
    <w:p w14:paraId="5676742C" w14:textId="77777777" w:rsidR="00F43DF6" w:rsidRDefault="00F43DF6">
      <w:pPr>
        <w:pStyle w:val="yShoulderClause"/>
      </w:pPr>
      <w:r>
        <w:t>[r. 7A]</w:t>
      </w:r>
    </w:p>
    <w:p w14:paraId="19539CA5" w14:textId="77777777" w:rsidR="00F43DF6" w:rsidRDefault="00F43DF6">
      <w:pPr>
        <w:pStyle w:val="yFootnoteheading"/>
      </w:pPr>
      <w:r>
        <w:tab/>
        <w:t>[Heading inserted: Gazette 24 Mar 2015 p. 1027.]</w:t>
      </w:r>
    </w:p>
    <w:p w14:paraId="37AD258E" w14:textId="77777777" w:rsidR="00F43DF6" w:rsidRDefault="00F43DF6">
      <w:pPr>
        <w:pStyle w:val="yHeading5"/>
        <w:spacing w:after="120"/>
      </w:pPr>
      <w:bookmarkStart w:id="54" w:name="_Toc238629667"/>
      <w:r>
        <w:rPr>
          <w:rStyle w:val="CharSClsNo"/>
        </w:rPr>
        <w:t>1</w:t>
      </w:r>
      <w:r>
        <w:t>.</w:t>
      </w:r>
      <w:r>
        <w:tab/>
        <w:t>Statement on terms of access to aged care services</w:t>
      </w:r>
      <w:bookmarkEnd w:id="54"/>
    </w:p>
    <w:tbl>
      <w:tblPr>
        <w:tblStyle w:val="TableGrid"/>
        <w:tblW w:w="0" w:type="auto"/>
        <w:tblInd w:w="675" w:type="dxa"/>
        <w:tblLook w:val="04A0" w:firstRow="1" w:lastRow="0" w:firstColumn="1" w:lastColumn="0" w:noHBand="0" w:noVBand="1"/>
      </w:tblPr>
      <w:tblGrid>
        <w:gridCol w:w="6379"/>
      </w:tblGrid>
      <w:tr w:rsidR="000F5718" w14:paraId="1C1A0CB8" w14:textId="77777777">
        <w:tc>
          <w:tcPr>
            <w:tcW w:w="6379" w:type="dxa"/>
          </w:tcPr>
          <w:p w14:paraId="08869A99" w14:textId="77777777" w:rsidR="00F43DF6" w:rsidRDefault="00F43DF6">
            <w:pPr>
              <w:pStyle w:val="yMiscellaneousBody"/>
              <w:tabs>
                <w:tab w:val="left" w:pos="318"/>
                <w:tab w:val="left" w:pos="349"/>
              </w:tabs>
              <w:ind w:left="34" w:hanging="34"/>
              <w:rPr>
                <w:sz w:val="32"/>
                <w:szCs w:val="32"/>
              </w:rPr>
            </w:pPr>
            <w:r>
              <w:rPr>
                <w:sz w:val="32"/>
                <w:szCs w:val="32"/>
              </w:rPr>
              <w:t xml:space="preserve">The administering body of a retirement village </w:t>
            </w:r>
            <w:r>
              <w:rPr>
                <w:b/>
                <w:sz w:val="32"/>
                <w:szCs w:val="32"/>
              </w:rPr>
              <w:t>cannot</w:t>
            </w:r>
            <w:r>
              <w:rPr>
                <w:sz w:val="32"/>
                <w:szCs w:val="32"/>
              </w:rPr>
              <w:t xml:space="preserve"> guarantee that — </w:t>
            </w:r>
          </w:p>
          <w:p w14:paraId="2EE5832D" w14:textId="77777777" w:rsidR="00F43DF6" w:rsidRDefault="00F43DF6">
            <w:pPr>
              <w:pStyle w:val="yMiscellaneousBody"/>
              <w:tabs>
                <w:tab w:val="left" w:pos="349"/>
                <w:tab w:val="left" w:pos="965"/>
              </w:tabs>
              <w:ind w:left="965" w:hanging="965"/>
              <w:rPr>
                <w:sz w:val="32"/>
                <w:szCs w:val="32"/>
              </w:rPr>
            </w:pPr>
            <w:r>
              <w:rPr>
                <w:sz w:val="32"/>
                <w:szCs w:val="32"/>
              </w:rPr>
              <w:tab/>
              <w:t>(a)</w:t>
            </w:r>
            <w:r>
              <w:rPr>
                <w:sz w:val="32"/>
                <w:szCs w:val="32"/>
              </w:rPr>
              <w:tab/>
              <w:t>any proposed residential aged care facility will be constructed, or that any existing residential aged care facility will continue to be available; or</w:t>
            </w:r>
          </w:p>
          <w:p w14:paraId="35E6138A" w14:textId="77777777" w:rsidR="00F43DF6" w:rsidRDefault="00F43DF6">
            <w:pPr>
              <w:pStyle w:val="yMiscellaneousBody"/>
              <w:tabs>
                <w:tab w:val="left" w:pos="349"/>
                <w:tab w:val="left" w:pos="965"/>
              </w:tabs>
              <w:ind w:left="965" w:hanging="965"/>
              <w:rPr>
                <w:sz w:val="32"/>
                <w:szCs w:val="32"/>
              </w:rPr>
            </w:pPr>
            <w:r>
              <w:rPr>
                <w:sz w:val="32"/>
                <w:szCs w:val="32"/>
              </w:rPr>
              <w:tab/>
              <w:t>(b)</w:t>
            </w:r>
            <w:r>
              <w:rPr>
                <w:sz w:val="32"/>
                <w:szCs w:val="32"/>
              </w:rPr>
              <w:tab/>
              <w:t>you will be allocated a place in, or have an automatic right of transfer to, any Commonwealth funded residential aged care facility (which provides accommodation for people who can no longer live independently); or</w:t>
            </w:r>
          </w:p>
          <w:p w14:paraId="568865D4" w14:textId="77777777" w:rsidR="00F43DF6" w:rsidRDefault="00F43DF6">
            <w:pPr>
              <w:pStyle w:val="yMiscellaneousBody"/>
              <w:tabs>
                <w:tab w:val="left" w:pos="349"/>
                <w:tab w:val="left" w:pos="965"/>
              </w:tabs>
              <w:ind w:left="965" w:hanging="965"/>
              <w:rPr>
                <w:sz w:val="32"/>
                <w:szCs w:val="32"/>
              </w:rPr>
            </w:pPr>
            <w:r>
              <w:rPr>
                <w:sz w:val="32"/>
                <w:szCs w:val="32"/>
              </w:rPr>
              <w:tab/>
              <w:t>(c)</w:t>
            </w:r>
            <w:r>
              <w:rPr>
                <w:sz w:val="32"/>
                <w:szCs w:val="32"/>
              </w:rPr>
              <w:tab/>
              <w:t>you are eligible to receive Commonwealth and/or State funded community care services (which provide support to assist people to continue to live independently).</w:t>
            </w:r>
          </w:p>
          <w:p w14:paraId="49B767E8" w14:textId="77777777" w:rsidR="00F43DF6" w:rsidRDefault="00F43DF6">
            <w:pPr>
              <w:pStyle w:val="yMiscellaneousBody"/>
              <w:tabs>
                <w:tab w:val="left" w:pos="318"/>
                <w:tab w:val="left" w:pos="349"/>
              </w:tabs>
              <w:ind w:left="34" w:hanging="34"/>
              <w:rPr>
                <w:sz w:val="32"/>
                <w:szCs w:val="32"/>
              </w:rPr>
            </w:pPr>
            <w:r>
              <w:rPr>
                <w:sz w:val="32"/>
                <w:szCs w:val="32"/>
              </w:rPr>
              <w:t xml:space="preserve">Your entry to residential aged care facilities and your eligibility to receive aged care support services are subject to availability and to your </w:t>
            </w:r>
            <w:r>
              <w:rPr>
                <w:sz w:val="32"/>
                <w:szCs w:val="32"/>
              </w:rPr>
              <w:lastRenderedPageBreak/>
              <w:t>ability to meet the eligibility and assessment requirements administered by the Commonwealth and/or State Government.</w:t>
            </w:r>
          </w:p>
        </w:tc>
      </w:tr>
      <w:tr w:rsidR="000F5718" w14:paraId="355673F7" w14:textId="77777777">
        <w:tc>
          <w:tcPr>
            <w:tcW w:w="6379" w:type="dxa"/>
          </w:tcPr>
          <w:p w14:paraId="2E66B5BA" w14:textId="77777777" w:rsidR="00F43DF6" w:rsidRDefault="00F43DF6">
            <w:pPr>
              <w:pStyle w:val="yMiscellaneousBody"/>
              <w:tabs>
                <w:tab w:val="left" w:pos="318"/>
                <w:tab w:val="left" w:pos="349"/>
              </w:tabs>
              <w:ind w:left="34" w:hanging="34"/>
              <w:rPr>
                <w:sz w:val="32"/>
                <w:szCs w:val="32"/>
              </w:rPr>
            </w:pPr>
            <w:r>
              <w:rPr>
                <w:sz w:val="32"/>
                <w:szCs w:val="32"/>
              </w:rPr>
              <w:lastRenderedPageBreak/>
              <w:t xml:space="preserve">Aged care facilities and services are not regulated by the </w:t>
            </w:r>
            <w:r>
              <w:rPr>
                <w:i/>
                <w:sz w:val="32"/>
                <w:szCs w:val="32"/>
              </w:rPr>
              <w:t>Retirement Villages Act 1992</w:t>
            </w:r>
            <w:r>
              <w:rPr>
                <w:sz w:val="32"/>
                <w:szCs w:val="32"/>
              </w:rPr>
              <w:t xml:space="preserve"> (Western Australia).</w:t>
            </w:r>
          </w:p>
        </w:tc>
      </w:tr>
    </w:tbl>
    <w:p w14:paraId="50ABAAF0" w14:textId="77777777" w:rsidR="00F43DF6" w:rsidRDefault="00F43DF6">
      <w:pPr>
        <w:pStyle w:val="yHeading5"/>
        <w:spacing w:after="120"/>
      </w:pPr>
      <w:bookmarkStart w:id="55" w:name="_Toc238629668"/>
      <w:r>
        <w:rPr>
          <w:rStyle w:val="CharSClsNo"/>
        </w:rPr>
        <w:t>2</w:t>
      </w:r>
      <w:r>
        <w:t>.</w:t>
      </w:r>
      <w:r>
        <w:tab/>
        <w:t>Notes</w:t>
      </w:r>
      <w:bookmarkEnd w:id="55"/>
    </w:p>
    <w:tbl>
      <w:tblPr>
        <w:tblStyle w:val="TableGrid"/>
        <w:tblW w:w="0" w:type="auto"/>
        <w:tblInd w:w="675" w:type="dxa"/>
        <w:tblLook w:val="04A0" w:firstRow="1" w:lastRow="0" w:firstColumn="1" w:lastColumn="0" w:noHBand="0" w:noVBand="1"/>
      </w:tblPr>
      <w:tblGrid>
        <w:gridCol w:w="6379"/>
      </w:tblGrid>
      <w:tr w:rsidR="000F5718" w14:paraId="74E06B34" w14:textId="77777777">
        <w:tc>
          <w:tcPr>
            <w:tcW w:w="6379" w:type="dxa"/>
          </w:tcPr>
          <w:p w14:paraId="64C99BB7" w14:textId="77777777" w:rsidR="00F43DF6" w:rsidRDefault="00F43DF6">
            <w:pPr>
              <w:pStyle w:val="yMiscellaneousBody"/>
              <w:tabs>
                <w:tab w:val="left" w:pos="585"/>
                <w:tab w:val="left" w:pos="1013"/>
              </w:tabs>
              <w:ind w:left="585" w:hanging="585"/>
            </w:pPr>
            <w:r>
              <w:t>NOTES</w:t>
            </w:r>
          </w:p>
          <w:p w14:paraId="2567B637" w14:textId="77777777" w:rsidR="00F43DF6" w:rsidRDefault="00F43DF6">
            <w:pPr>
              <w:pStyle w:val="yMiscellaneousBody"/>
              <w:tabs>
                <w:tab w:val="left" w:pos="585"/>
                <w:tab w:val="left" w:pos="1013"/>
              </w:tabs>
              <w:ind w:left="585" w:hanging="585"/>
            </w:pPr>
            <w:r>
              <w:t>1.</w:t>
            </w:r>
            <w:r>
              <w:tab/>
              <w:t xml:space="preserve">The </w:t>
            </w:r>
            <w:r>
              <w:rPr>
                <w:i/>
              </w:rPr>
              <w:t>Retirement Villages Act 1992</w:t>
            </w:r>
            <w:r>
              <w:t xml:space="preserve"> Part 4 sets out circumstances in which an application may be made to the State Administrative Tribunal including in relation to the following matters — </w:t>
            </w:r>
          </w:p>
          <w:p w14:paraId="16C623B1" w14:textId="77777777" w:rsidR="00F43DF6" w:rsidRDefault="00F43DF6">
            <w:pPr>
              <w:pStyle w:val="yMiscellaneousBody"/>
              <w:tabs>
                <w:tab w:val="left" w:pos="585"/>
                <w:tab w:val="left" w:pos="1013"/>
              </w:tabs>
              <w:ind w:left="1013" w:hanging="1013"/>
            </w:pPr>
            <w:r>
              <w:tab/>
              <w:t>(a)</w:t>
            </w:r>
            <w:r>
              <w:tab/>
              <w:t xml:space="preserve">a residence contract’s compliance with a requirement of the </w:t>
            </w:r>
            <w:r>
              <w:rPr>
                <w:i/>
              </w:rPr>
              <w:t xml:space="preserve">Retirement Villages Regulations 1992 </w:t>
            </w:r>
            <w:r>
              <w:t>(s. 55);</w:t>
            </w:r>
          </w:p>
          <w:p w14:paraId="4A53EA42" w14:textId="77777777" w:rsidR="00F43DF6" w:rsidRDefault="00F43DF6">
            <w:pPr>
              <w:pStyle w:val="yMiscellaneousBody"/>
              <w:tabs>
                <w:tab w:val="left" w:pos="585"/>
                <w:tab w:val="left" w:pos="1013"/>
              </w:tabs>
              <w:ind w:left="1013" w:hanging="1013"/>
            </w:pPr>
            <w:r>
              <w:tab/>
              <w:t>(b)</w:t>
            </w:r>
            <w:r>
              <w:tab/>
              <w:t>a dispute about a service contract or the variation or cancellation of the terms of a service contract (s. 56);</w:t>
            </w:r>
          </w:p>
          <w:p w14:paraId="104EBF38" w14:textId="77777777" w:rsidR="00F43DF6" w:rsidRDefault="00F43DF6">
            <w:pPr>
              <w:pStyle w:val="yMiscellaneousBody"/>
              <w:tabs>
                <w:tab w:val="left" w:pos="585"/>
                <w:tab w:val="left" w:pos="1013"/>
              </w:tabs>
              <w:ind w:left="1013" w:hanging="1013"/>
            </w:pPr>
            <w:r>
              <w:tab/>
              <w:t>(c)</w:t>
            </w:r>
            <w:r>
              <w:tab/>
              <w:t>an increase in recurrent charges or imposition of levy (s. 57A);</w:t>
            </w:r>
          </w:p>
          <w:p w14:paraId="380A87A2" w14:textId="77777777" w:rsidR="00F43DF6" w:rsidRDefault="00F43DF6">
            <w:pPr>
              <w:pStyle w:val="yMiscellaneousBody"/>
              <w:tabs>
                <w:tab w:val="left" w:pos="585"/>
                <w:tab w:val="left" w:pos="1013"/>
              </w:tabs>
              <w:ind w:left="1013" w:hanging="1013"/>
            </w:pPr>
            <w:r>
              <w:tab/>
              <w:t>(d)</w:t>
            </w:r>
            <w:r>
              <w:tab/>
              <w:t>the transfer of a resident to other accommodation in the retirement village (s. 57);</w:t>
            </w:r>
          </w:p>
          <w:p w14:paraId="070225DA" w14:textId="77777777" w:rsidR="00F43DF6" w:rsidRDefault="00F43DF6">
            <w:pPr>
              <w:pStyle w:val="yMiscellaneousBody"/>
              <w:tabs>
                <w:tab w:val="left" w:pos="585"/>
                <w:tab w:val="left" w:pos="1013"/>
              </w:tabs>
              <w:ind w:left="1013" w:hanging="1013"/>
            </w:pPr>
            <w:r>
              <w:tab/>
              <w:t>(e)</w:t>
            </w:r>
            <w:r>
              <w:tab/>
              <w:t>the termination of a resident’s occupation of a retirement village (s. 58 and 59);</w:t>
            </w:r>
          </w:p>
          <w:p w14:paraId="7872C10F" w14:textId="77777777" w:rsidR="00F43DF6" w:rsidRDefault="00F43DF6">
            <w:pPr>
              <w:pStyle w:val="yMiscellaneousBody"/>
              <w:tabs>
                <w:tab w:val="left" w:pos="585"/>
                <w:tab w:val="left" w:pos="1013"/>
              </w:tabs>
              <w:ind w:left="585" w:hanging="585"/>
            </w:pPr>
            <w:r>
              <w:tab/>
              <w:t>(f)</w:t>
            </w:r>
            <w:r>
              <w:tab/>
              <w:t>the termination of a residence contract (s. 62 and 63).</w:t>
            </w:r>
          </w:p>
          <w:p w14:paraId="6565445F" w14:textId="77777777" w:rsidR="00F43DF6" w:rsidRDefault="00F43DF6">
            <w:pPr>
              <w:pStyle w:val="yMiscellaneousBody"/>
              <w:tabs>
                <w:tab w:val="left" w:pos="585"/>
                <w:tab w:val="left" w:pos="1013"/>
              </w:tabs>
              <w:ind w:left="585" w:hanging="585"/>
            </w:pPr>
            <w:r>
              <w:t>2.</w:t>
            </w:r>
            <w:r>
              <w:tab/>
              <w:t xml:space="preserve">The </w:t>
            </w:r>
            <w:r>
              <w:rPr>
                <w:i/>
              </w:rPr>
              <w:t>Retirement Villages Act 1992</w:t>
            </w:r>
            <w:r>
              <w:t xml:space="preserve"> section 23 and the regulations made under that section set out limits to the liability of certain former residents of a retirement village to pay recurrent charges after permanently vacating residential premises in the village.</w:t>
            </w:r>
          </w:p>
          <w:p w14:paraId="78FCEE50" w14:textId="77777777" w:rsidR="00F43DF6" w:rsidRDefault="00F43DF6">
            <w:pPr>
              <w:pStyle w:val="yMiscellaneousBody"/>
              <w:tabs>
                <w:tab w:val="left" w:pos="585"/>
                <w:tab w:val="left" w:pos="1013"/>
              </w:tabs>
              <w:ind w:left="585" w:hanging="585"/>
            </w:pPr>
          </w:p>
          <w:p w14:paraId="1A4F724B" w14:textId="77777777" w:rsidR="00F43DF6" w:rsidRDefault="00F43DF6">
            <w:pPr>
              <w:pStyle w:val="yMiscellaneousBody"/>
              <w:tabs>
                <w:tab w:val="left" w:pos="585"/>
                <w:tab w:val="left" w:pos="1013"/>
              </w:tabs>
              <w:ind w:left="585" w:hanging="585"/>
            </w:pPr>
            <w:r>
              <w:lastRenderedPageBreak/>
              <w:t>3.</w:t>
            </w:r>
            <w:r>
              <w:tab/>
              <w:t xml:space="preserve">Regulations made under the </w:t>
            </w:r>
            <w:r>
              <w:rPr>
                <w:i/>
              </w:rPr>
              <w:t>Retirement Villages Act 1992</w:t>
            </w:r>
            <w:r>
              <w:t xml:space="preserve"> section 25 set out matters in respect of which the administering body of a retirement village cannot demand or receive payment from a resident or former resident of the retirement village.</w:t>
            </w:r>
          </w:p>
        </w:tc>
      </w:tr>
    </w:tbl>
    <w:p w14:paraId="607DA06D" w14:textId="77777777" w:rsidR="00F43DF6" w:rsidRDefault="00F43DF6">
      <w:pPr>
        <w:pStyle w:val="yHeading5"/>
        <w:spacing w:after="120"/>
      </w:pPr>
      <w:bookmarkStart w:id="56" w:name="_Toc238629669"/>
      <w:r>
        <w:rPr>
          <w:rStyle w:val="CharSClsNo"/>
        </w:rPr>
        <w:lastRenderedPageBreak/>
        <w:t>3</w:t>
      </w:r>
      <w:r>
        <w:t>.</w:t>
      </w:r>
      <w:r>
        <w:tab/>
        <w:t>Statement about seeking independent legal and financial advice</w:t>
      </w:r>
      <w:bookmarkEnd w:id="56"/>
    </w:p>
    <w:tbl>
      <w:tblPr>
        <w:tblStyle w:val="TableGrid"/>
        <w:tblW w:w="0" w:type="auto"/>
        <w:tblInd w:w="675" w:type="dxa"/>
        <w:tblLook w:val="04A0" w:firstRow="1" w:lastRow="0" w:firstColumn="1" w:lastColumn="0" w:noHBand="0" w:noVBand="1"/>
      </w:tblPr>
      <w:tblGrid>
        <w:gridCol w:w="6379"/>
      </w:tblGrid>
      <w:tr w:rsidR="000F5718" w14:paraId="2D853591" w14:textId="77777777">
        <w:tc>
          <w:tcPr>
            <w:tcW w:w="6379" w:type="dxa"/>
          </w:tcPr>
          <w:p w14:paraId="4E805D39" w14:textId="77777777" w:rsidR="00F43DF6" w:rsidRDefault="00F43DF6">
            <w:pPr>
              <w:pStyle w:val="yTableNAm"/>
              <w:rPr>
                <w:sz w:val="32"/>
                <w:szCs w:val="32"/>
              </w:rPr>
            </w:pPr>
            <w:r>
              <w:rPr>
                <w:sz w:val="32"/>
                <w:szCs w:val="32"/>
              </w:rPr>
              <w:t>Prior to signing this contract you are strongly advised to obtain independent legal and financial advice about your rights and duties under the contract.</w:t>
            </w:r>
          </w:p>
        </w:tc>
      </w:tr>
    </w:tbl>
    <w:p w14:paraId="6A64B7B1" w14:textId="77777777" w:rsidR="00F43DF6" w:rsidRDefault="00F43DF6">
      <w:pPr>
        <w:pStyle w:val="yFootnotesection"/>
      </w:pPr>
      <w:r>
        <w:tab/>
        <w:t>[Schedule 2 inserted: Gazette 24 Mar 2015 p. 1027</w:t>
      </w:r>
      <w:r>
        <w:noBreakHyphen/>
        <w:t xml:space="preserve">30.] </w:t>
      </w:r>
    </w:p>
    <w:p w14:paraId="34E7EE19" w14:textId="77777777" w:rsidR="00F43DF6" w:rsidRDefault="00F43DF6">
      <w:pPr>
        <w:pStyle w:val="CentredBaseLine"/>
        <w:jc w:val="center"/>
      </w:pPr>
      <w:r>
        <w:rPr>
          <w:noProof/>
        </w:rPr>
        <w:drawing>
          <wp:inline distT="0" distB="0" distL="0" distR="0" wp14:anchorId="5EB331B4" wp14:editId="1B86A03B">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0A60508" w14:textId="77777777" w:rsidR="00F43DF6" w:rsidRDefault="00F43DF6">
      <w:pPr>
        <w:outlineLvl w:val="0"/>
        <w:sectPr w:rsidR="00F43DF6">
          <w:headerReference w:type="even" r:id="rId27"/>
          <w:headerReference w:type="default" r:id="rId28"/>
          <w:pgSz w:w="11907" w:h="16840" w:code="9"/>
          <w:pgMar w:top="2381" w:right="2410" w:bottom="3544" w:left="2410" w:header="720" w:footer="3544" w:gutter="0"/>
          <w:cols w:space="720"/>
        </w:sectPr>
      </w:pPr>
    </w:p>
    <w:p w14:paraId="3C1BD67A" w14:textId="77777777" w:rsidR="00F43DF6" w:rsidRDefault="00F43DF6">
      <w:pPr>
        <w:pStyle w:val="nHeading2"/>
      </w:pPr>
      <w:bookmarkStart w:id="57" w:name="_Toc238462780"/>
      <w:bookmarkStart w:id="58" w:name="_Toc238629670"/>
      <w:r>
        <w:lastRenderedPageBreak/>
        <w:t>Notes</w:t>
      </w:r>
      <w:bookmarkEnd w:id="57"/>
      <w:bookmarkEnd w:id="58"/>
    </w:p>
    <w:p w14:paraId="13FD0E72" w14:textId="5DA83C1C" w:rsidR="00F43DF6" w:rsidRDefault="00F43DF6">
      <w:pPr>
        <w:pStyle w:val="nStatement"/>
      </w:pPr>
      <w:r>
        <w:t xml:space="preserve">This is a compilation of the </w:t>
      </w:r>
      <w:r>
        <w:rPr>
          <w:i/>
          <w:noProof/>
        </w:rPr>
        <w:t>Retirement Villages Regulations 1992</w:t>
      </w:r>
      <w:r>
        <w:t xml:space="preserve"> and includes amendments made by other written laws. For provisions that have come into operation, and for information about any reprints, see the compilation table.</w:t>
      </w:r>
    </w:p>
    <w:p w14:paraId="7E3E8B71" w14:textId="77777777" w:rsidR="00F43DF6" w:rsidRDefault="00F43DF6">
      <w:pPr>
        <w:pStyle w:val="nHeading3"/>
      </w:pPr>
      <w:bookmarkStart w:id="59" w:name="_Toc238629671"/>
      <w:r>
        <w:t>Compilation table</w:t>
      </w:r>
      <w:bookmarkEnd w:id="5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F5718" w14:paraId="625B7ACE" w14:textId="77777777">
        <w:trPr>
          <w:tblHeader/>
        </w:trPr>
        <w:tc>
          <w:tcPr>
            <w:tcW w:w="3118" w:type="dxa"/>
          </w:tcPr>
          <w:p w14:paraId="407864AA" w14:textId="77777777" w:rsidR="00F43DF6" w:rsidRDefault="00F43DF6">
            <w:pPr>
              <w:pStyle w:val="nTable"/>
              <w:spacing w:after="40"/>
              <w:rPr>
                <w:b/>
              </w:rPr>
            </w:pPr>
            <w:r>
              <w:rPr>
                <w:b/>
              </w:rPr>
              <w:t>Citation</w:t>
            </w:r>
          </w:p>
        </w:tc>
        <w:tc>
          <w:tcPr>
            <w:tcW w:w="1276" w:type="dxa"/>
          </w:tcPr>
          <w:p w14:paraId="65BA95E9" w14:textId="77777777" w:rsidR="00F43DF6" w:rsidRDefault="00F43DF6">
            <w:pPr>
              <w:pStyle w:val="nTable"/>
              <w:spacing w:after="40"/>
              <w:rPr>
                <w:b/>
              </w:rPr>
            </w:pPr>
            <w:r>
              <w:rPr>
                <w:b/>
              </w:rPr>
              <w:t>Published</w:t>
            </w:r>
          </w:p>
        </w:tc>
        <w:tc>
          <w:tcPr>
            <w:tcW w:w="2693" w:type="dxa"/>
          </w:tcPr>
          <w:p w14:paraId="421608C6" w14:textId="77777777" w:rsidR="00F43DF6" w:rsidRDefault="00F43DF6">
            <w:pPr>
              <w:pStyle w:val="nTable"/>
              <w:spacing w:after="40"/>
              <w:rPr>
                <w:b/>
              </w:rPr>
            </w:pPr>
            <w:r>
              <w:rPr>
                <w:b/>
              </w:rPr>
              <w:t>Commencement</w:t>
            </w:r>
          </w:p>
        </w:tc>
      </w:tr>
      <w:tr w:rsidR="000F5718" w14:paraId="4A9591BC" w14:textId="77777777">
        <w:tblPrEx>
          <w:tblBorders>
            <w:top w:val="none" w:sz="0" w:space="0" w:color="auto"/>
            <w:bottom w:val="none" w:sz="0" w:space="0" w:color="auto"/>
            <w:insideH w:val="none" w:sz="0" w:space="0" w:color="auto"/>
          </w:tblBorders>
        </w:tblPrEx>
        <w:trPr>
          <w:cantSplit/>
        </w:trPr>
        <w:tc>
          <w:tcPr>
            <w:tcW w:w="3118" w:type="dxa"/>
          </w:tcPr>
          <w:p w14:paraId="6A8319BC" w14:textId="77777777" w:rsidR="00F43DF6" w:rsidRDefault="00F43DF6">
            <w:pPr>
              <w:pStyle w:val="nTable"/>
              <w:spacing w:after="40"/>
            </w:pPr>
            <w:r>
              <w:rPr>
                <w:i/>
              </w:rPr>
              <w:t>Retirement Villages Regulations 1992</w:t>
            </w:r>
          </w:p>
        </w:tc>
        <w:tc>
          <w:tcPr>
            <w:tcW w:w="1276" w:type="dxa"/>
          </w:tcPr>
          <w:p w14:paraId="427F2686" w14:textId="77777777" w:rsidR="00F43DF6" w:rsidRDefault="00F43DF6">
            <w:pPr>
              <w:pStyle w:val="nTable"/>
              <w:spacing w:after="40"/>
            </w:pPr>
            <w:r>
              <w:t>10 Jul 1992 p. 3191</w:t>
            </w:r>
            <w:r>
              <w:noBreakHyphen/>
              <w:t>8</w:t>
            </w:r>
          </w:p>
        </w:tc>
        <w:tc>
          <w:tcPr>
            <w:tcW w:w="2693" w:type="dxa"/>
          </w:tcPr>
          <w:p w14:paraId="22F5CBBB" w14:textId="77777777" w:rsidR="00F43DF6" w:rsidRDefault="00F43DF6">
            <w:pPr>
              <w:pStyle w:val="nTable"/>
              <w:spacing w:after="40"/>
            </w:pPr>
            <w:r>
              <w:t xml:space="preserve">10 Jul 1992 (see r. 2 and </w:t>
            </w:r>
            <w:r>
              <w:rPr>
                <w:i/>
              </w:rPr>
              <w:t>Gazette</w:t>
            </w:r>
            <w:r>
              <w:t xml:space="preserve"> 10 Jul 1992 p. 3185)</w:t>
            </w:r>
          </w:p>
        </w:tc>
      </w:tr>
      <w:tr w:rsidR="000F5718" w14:paraId="01CA3625" w14:textId="77777777">
        <w:tblPrEx>
          <w:tblBorders>
            <w:top w:val="none" w:sz="0" w:space="0" w:color="auto"/>
            <w:bottom w:val="none" w:sz="0" w:space="0" w:color="auto"/>
            <w:insideH w:val="none" w:sz="0" w:space="0" w:color="auto"/>
          </w:tblBorders>
        </w:tblPrEx>
        <w:trPr>
          <w:cantSplit/>
        </w:trPr>
        <w:tc>
          <w:tcPr>
            <w:tcW w:w="3118" w:type="dxa"/>
          </w:tcPr>
          <w:p w14:paraId="6704BA1A" w14:textId="77777777" w:rsidR="00F43DF6" w:rsidRDefault="00F43DF6">
            <w:pPr>
              <w:pStyle w:val="nTable"/>
              <w:spacing w:after="40"/>
            </w:pPr>
            <w:r>
              <w:rPr>
                <w:i/>
              </w:rPr>
              <w:t>Retirement Villages Amendment Regulations 1993</w:t>
            </w:r>
          </w:p>
        </w:tc>
        <w:tc>
          <w:tcPr>
            <w:tcW w:w="1276" w:type="dxa"/>
          </w:tcPr>
          <w:p w14:paraId="3B646B5C" w14:textId="77777777" w:rsidR="00F43DF6" w:rsidRDefault="00F43DF6">
            <w:pPr>
              <w:pStyle w:val="nTable"/>
              <w:spacing w:after="40"/>
            </w:pPr>
            <w:r>
              <w:t>8 Jan 1993 p. 26</w:t>
            </w:r>
            <w:r>
              <w:noBreakHyphen/>
              <w:t>7</w:t>
            </w:r>
          </w:p>
        </w:tc>
        <w:tc>
          <w:tcPr>
            <w:tcW w:w="2693" w:type="dxa"/>
          </w:tcPr>
          <w:p w14:paraId="16778230" w14:textId="77777777" w:rsidR="00F43DF6" w:rsidRDefault="00F43DF6">
            <w:pPr>
              <w:pStyle w:val="nTable"/>
              <w:spacing w:after="40"/>
            </w:pPr>
            <w:r>
              <w:t>10 Jan 1993 (see r. 2)</w:t>
            </w:r>
          </w:p>
        </w:tc>
      </w:tr>
      <w:tr w:rsidR="000F5718" w14:paraId="353EF66C" w14:textId="77777777">
        <w:tblPrEx>
          <w:tblBorders>
            <w:top w:val="none" w:sz="0" w:space="0" w:color="auto"/>
            <w:bottom w:val="none" w:sz="0" w:space="0" w:color="auto"/>
            <w:insideH w:val="none" w:sz="0" w:space="0" w:color="auto"/>
          </w:tblBorders>
        </w:tblPrEx>
        <w:trPr>
          <w:cantSplit/>
        </w:trPr>
        <w:tc>
          <w:tcPr>
            <w:tcW w:w="3118" w:type="dxa"/>
          </w:tcPr>
          <w:p w14:paraId="458BE097" w14:textId="77777777" w:rsidR="00F43DF6" w:rsidRDefault="00F43DF6">
            <w:pPr>
              <w:pStyle w:val="nTable"/>
              <w:spacing w:after="40"/>
            </w:pPr>
            <w:r>
              <w:rPr>
                <w:i/>
              </w:rPr>
              <w:t>Retirement Villages Amendment Regulations 1998</w:t>
            </w:r>
          </w:p>
        </w:tc>
        <w:tc>
          <w:tcPr>
            <w:tcW w:w="1276" w:type="dxa"/>
          </w:tcPr>
          <w:p w14:paraId="2233CEB6" w14:textId="77777777" w:rsidR="00F43DF6" w:rsidRDefault="00F43DF6">
            <w:pPr>
              <w:pStyle w:val="nTable"/>
              <w:spacing w:after="40"/>
            </w:pPr>
            <w:r>
              <w:t>30 Sep 1998 p. 5506</w:t>
            </w:r>
            <w:r>
              <w:noBreakHyphen/>
              <w:t>9</w:t>
            </w:r>
          </w:p>
        </w:tc>
        <w:tc>
          <w:tcPr>
            <w:tcW w:w="2693" w:type="dxa"/>
          </w:tcPr>
          <w:p w14:paraId="388DDC08" w14:textId="77777777" w:rsidR="00F43DF6" w:rsidRDefault="00F43DF6">
            <w:pPr>
              <w:pStyle w:val="nTable"/>
              <w:spacing w:after="40"/>
            </w:pPr>
            <w:r>
              <w:t>1 Oct 1998 (see r. 2)</w:t>
            </w:r>
          </w:p>
        </w:tc>
      </w:tr>
      <w:tr w:rsidR="000F5718" w14:paraId="00B82732" w14:textId="77777777">
        <w:tblPrEx>
          <w:tblBorders>
            <w:top w:val="none" w:sz="0" w:space="0" w:color="auto"/>
            <w:bottom w:val="none" w:sz="0" w:space="0" w:color="auto"/>
            <w:insideH w:val="none" w:sz="0" w:space="0" w:color="auto"/>
          </w:tblBorders>
        </w:tblPrEx>
        <w:trPr>
          <w:cantSplit/>
        </w:trPr>
        <w:tc>
          <w:tcPr>
            <w:tcW w:w="3118" w:type="dxa"/>
          </w:tcPr>
          <w:p w14:paraId="4B806D11" w14:textId="77777777" w:rsidR="00F43DF6" w:rsidRDefault="00F43DF6">
            <w:pPr>
              <w:pStyle w:val="nTable"/>
              <w:spacing w:after="40"/>
              <w:rPr>
                <w:vertAlign w:val="superscript"/>
              </w:rPr>
            </w:pPr>
            <w:r>
              <w:rPr>
                <w:i/>
              </w:rPr>
              <w:t>Retirement Villages Amendment Regulations 2003 </w:t>
            </w:r>
            <w:r>
              <w:rPr>
                <w:vertAlign w:val="superscript"/>
              </w:rPr>
              <w:t>1</w:t>
            </w:r>
          </w:p>
        </w:tc>
        <w:tc>
          <w:tcPr>
            <w:tcW w:w="1276" w:type="dxa"/>
          </w:tcPr>
          <w:p w14:paraId="18E50B3B" w14:textId="77777777" w:rsidR="00F43DF6" w:rsidRDefault="00F43DF6">
            <w:pPr>
              <w:pStyle w:val="nTable"/>
              <w:spacing w:after="40"/>
            </w:pPr>
            <w:r>
              <w:t>9 Sep 2003 p. 4047-52</w:t>
            </w:r>
          </w:p>
        </w:tc>
        <w:tc>
          <w:tcPr>
            <w:tcW w:w="2693" w:type="dxa"/>
          </w:tcPr>
          <w:p w14:paraId="25EC990C" w14:textId="77777777" w:rsidR="00F43DF6" w:rsidRDefault="00F43DF6">
            <w:pPr>
              <w:pStyle w:val="nTable"/>
              <w:spacing w:after="40"/>
            </w:pPr>
            <w:r>
              <w:t>1 Oct 2003 (see. r. 2)</w:t>
            </w:r>
          </w:p>
        </w:tc>
      </w:tr>
      <w:tr w:rsidR="000F5718" w14:paraId="10CC3E1D" w14:textId="77777777">
        <w:tblPrEx>
          <w:tblBorders>
            <w:top w:val="none" w:sz="0" w:space="0" w:color="auto"/>
            <w:bottom w:val="none" w:sz="0" w:space="0" w:color="auto"/>
            <w:insideH w:val="none" w:sz="0" w:space="0" w:color="auto"/>
          </w:tblBorders>
        </w:tblPrEx>
        <w:trPr>
          <w:cantSplit/>
        </w:trPr>
        <w:tc>
          <w:tcPr>
            <w:tcW w:w="7087" w:type="dxa"/>
            <w:gridSpan w:val="3"/>
          </w:tcPr>
          <w:p w14:paraId="33C467BB" w14:textId="77777777" w:rsidR="00F43DF6" w:rsidRDefault="00F43DF6">
            <w:pPr>
              <w:pStyle w:val="nTable"/>
              <w:spacing w:after="40"/>
            </w:pPr>
            <w:r>
              <w:rPr>
                <w:b/>
              </w:rPr>
              <w:t xml:space="preserve">Reprint 1: The </w:t>
            </w:r>
            <w:r>
              <w:rPr>
                <w:b/>
                <w:i/>
              </w:rPr>
              <w:t>Retirement Villages Regulations 1992</w:t>
            </w:r>
            <w:r>
              <w:rPr>
                <w:b/>
              </w:rPr>
              <w:t xml:space="preserve"> as at 7 Nov 2003</w:t>
            </w:r>
            <w:r>
              <w:t xml:space="preserve"> (includes amendments listed above)</w:t>
            </w:r>
          </w:p>
        </w:tc>
      </w:tr>
      <w:tr w:rsidR="000F5718" w14:paraId="2F06EE26" w14:textId="77777777">
        <w:tblPrEx>
          <w:tblBorders>
            <w:top w:val="none" w:sz="0" w:space="0" w:color="auto"/>
            <w:bottom w:val="none" w:sz="0" w:space="0" w:color="auto"/>
            <w:insideH w:val="none" w:sz="0" w:space="0" w:color="auto"/>
          </w:tblBorders>
        </w:tblPrEx>
        <w:trPr>
          <w:cantSplit/>
        </w:trPr>
        <w:tc>
          <w:tcPr>
            <w:tcW w:w="3118" w:type="dxa"/>
          </w:tcPr>
          <w:p w14:paraId="0677A0F7" w14:textId="77777777" w:rsidR="00F43DF6" w:rsidRDefault="00F43DF6">
            <w:pPr>
              <w:pStyle w:val="nTable"/>
              <w:spacing w:after="40"/>
              <w:rPr>
                <w:vertAlign w:val="superscript"/>
              </w:rPr>
            </w:pPr>
            <w:r>
              <w:rPr>
                <w:i/>
              </w:rPr>
              <w:t>Retirement Villages Amendment Regulations 2004</w:t>
            </w:r>
          </w:p>
        </w:tc>
        <w:tc>
          <w:tcPr>
            <w:tcW w:w="1276" w:type="dxa"/>
          </w:tcPr>
          <w:p w14:paraId="3666C4F6" w14:textId="77777777" w:rsidR="00F43DF6" w:rsidRDefault="00F43DF6">
            <w:pPr>
              <w:pStyle w:val="nTable"/>
              <w:spacing w:after="40"/>
            </w:pPr>
            <w:r>
              <w:t>30 Dec 2004 p. 6925-6</w:t>
            </w:r>
          </w:p>
        </w:tc>
        <w:tc>
          <w:tcPr>
            <w:tcW w:w="2693" w:type="dxa"/>
          </w:tcPr>
          <w:p w14:paraId="1F9EED6B" w14:textId="77777777" w:rsidR="00F43DF6" w:rsidRDefault="00F43DF6">
            <w:pPr>
              <w:pStyle w:val="nTable"/>
              <w:spacing w:after="40"/>
            </w:pPr>
            <w:r>
              <w:t xml:space="preserve">1 Jan 2005 (see r. 2 and </w:t>
            </w:r>
            <w:r>
              <w:rPr>
                <w:i/>
              </w:rPr>
              <w:t>Gazette</w:t>
            </w:r>
            <w:r>
              <w:t xml:space="preserve"> 31 Dec 2004 p. 7130)</w:t>
            </w:r>
          </w:p>
        </w:tc>
      </w:tr>
      <w:tr w:rsidR="000F5718" w14:paraId="0655C280" w14:textId="77777777">
        <w:tblPrEx>
          <w:tblBorders>
            <w:top w:val="none" w:sz="0" w:space="0" w:color="auto"/>
            <w:bottom w:val="none" w:sz="0" w:space="0" w:color="auto"/>
            <w:insideH w:val="none" w:sz="0" w:space="0" w:color="auto"/>
          </w:tblBorders>
        </w:tblPrEx>
        <w:trPr>
          <w:cantSplit/>
        </w:trPr>
        <w:tc>
          <w:tcPr>
            <w:tcW w:w="3118" w:type="dxa"/>
          </w:tcPr>
          <w:p w14:paraId="37EAFE33" w14:textId="77777777" w:rsidR="00F43DF6" w:rsidRDefault="00F43DF6">
            <w:pPr>
              <w:pStyle w:val="nTable"/>
              <w:spacing w:after="40"/>
              <w:rPr>
                <w:i/>
              </w:rPr>
            </w:pPr>
            <w:r>
              <w:rPr>
                <w:i/>
              </w:rPr>
              <w:t>Retirement Villages (Recurrent Charges, Prescribed Matters and Exemption Certificates) Amendment Regulations 2014</w:t>
            </w:r>
          </w:p>
        </w:tc>
        <w:tc>
          <w:tcPr>
            <w:tcW w:w="1276" w:type="dxa"/>
          </w:tcPr>
          <w:p w14:paraId="4D26AE90" w14:textId="77777777" w:rsidR="00F43DF6" w:rsidRDefault="00F43DF6">
            <w:pPr>
              <w:pStyle w:val="nTable"/>
              <w:spacing w:after="40"/>
            </w:pPr>
            <w:r>
              <w:t>21 Mar 2014 p. 722-30</w:t>
            </w:r>
          </w:p>
        </w:tc>
        <w:tc>
          <w:tcPr>
            <w:tcW w:w="2693" w:type="dxa"/>
          </w:tcPr>
          <w:p w14:paraId="6003A174" w14:textId="77777777" w:rsidR="00F43DF6" w:rsidRDefault="00F43DF6">
            <w:pPr>
              <w:pStyle w:val="nTable"/>
              <w:spacing w:after="40"/>
            </w:pPr>
            <w:r>
              <w:t>r. 1 and 2: 21 Mar 2014 (see r. 2(a));</w:t>
            </w:r>
            <w:r>
              <w:br/>
              <w:t xml:space="preserve">Regulations other than r. 1 and 2: 1 Apr 2014 (see r. 2(b) and </w:t>
            </w:r>
            <w:r>
              <w:rPr>
                <w:i/>
              </w:rPr>
              <w:t xml:space="preserve">Gazette </w:t>
            </w:r>
            <w:r>
              <w:t>21 Mar 2014 p. 721)</w:t>
            </w:r>
          </w:p>
        </w:tc>
      </w:tr>
      <w:tr w:rsidR="000F5718" w14:paraId="3868287B" w14:textId="77777777">
        <w:tblPrEx>
          <w:tblBorders>
            <w:top w:val="none" w:sz="0" w:space="0" w:color="auto"/>
            <w:bottom w:val="none" w:sz="0" w:space="0" w:color="auto"/>
            <w:insideH w:val="none" w:sz="0" w:space="0" w:color="auto"/>
          </w:tblBorders>
        </w:tblPrEx>
        <w:trPr>
          <w:cantSplit/>
        </w:trPr>
        <w:tc>
          <w:tcPr>
            <w:tcW w:w="3118" w:type="dxa"/>
          </w:tcPr>
          <w:p w14:paraId="2313566F" w14:textId="77777777" w:rsidR="00F43DF6" w:rsidRDefault="00F43DF6">
            <w:pPr>
              <w:pStyle w:val="nTable"/>
              <w:spacing w:after="40"/>
              <w:rPr>
                <w:i/>
              </w:rPr>
            </w:pPr>
            <w:r>
              <w:rPr>
                <w:i/>
              </w:rPr>
              <w:t>Retirement Villages Amendment Regulations 2015</w:t>
            </w:r>
          </w:p>
        </w:tc>
        <w:tc>
          <w:tcPr>
            <w:tcW w:w="1276" w:type="dxa"/>
          </w:tcPr>
          <w:p w14:paraId="37E7A110" w14:textId="77777777" w:rsidR="00F43DF6" w:rsidRDefault="00F43DF6">
            <w:pPr>
              <w:pStyle w:val="nTable"/>
              <w:spacing w:after="40"/>
            </w:pPr>
            <w:r>
              <w:t>24 Mar 2015 p. 993</w:t>
            </w:r>
            <w:r>
              <w:noBreakHyphen/>
              <w:t>1030</w:t>
            </w:r>
          </w:p>
        </w:tc>
        <w:tc>
          <w:tcPr>
            <w:tcW w:w="2693" w:type="dxa"/>
          </w:tcPr>
          <w:p w14:paraId="4C1ABA41" w14:textId="77777777" w:rsidR="00F43DF6" w:rsidRDefault="00F43DF6">
            <w:pPr>
              <w:pStyle w:val="nTable"/>
              <w:spacing w:after="40"/>
            </w:pPr>
            <w:r>
              <w:t>r. 1 and 2: 24 Mar 2015 (see r. 2(a));</w:t>
            </w:r>
            <w:r>
              <w:br/>
              <w:t>r. 3</w:t>
            </w:r>
            <w:r>
              <w:noBreakHyphen/>
              <w:t>5, 7, 9</w:t>
            </w:r>
            <w:r>
              <w:noBreakHyphen/>
              <w:t>11 and 15: 1 Apr 2015 (see r. 2(b));</w:t>
            </w:r>
            <w:r>
              <w:br/>
              <w:t>r. 6, 8 and 12-14: 1 Oct 2015 (see r. 2(c))</w:t>
            </w:r>
          </w:p>
        </w:tc>
      </w:tr>
      <w:tr w:rsidR="000F5718" w14:paraId="0860E29C" w14:textId="77777777">
        <w:tblPrEx>
          <w:tblBorders>
            <w:top w:val="none" w:sz="0" w:space="0" w:color="auto"/>
            <w:bottom w:val="none" w:sz="0" w:space="0" w:color="auto"/>
            <w:insideH w:val="none" w:sz="0" w:space="0" w:color="auto"/>
          </w:tblBorders>
        </w:tblPrEx>
        <w:trPr>
          <w:cantSplit/>
        </w:trPr>
        <w:tc>
          <w:tcPr>
            <w:tcW w:w="3118" w:type="dxa"/>
          </w:tcPr>
          <w:p w14:paraId="0EE5BA7F" w14:textId="77777777" w:rsidR="00F43DF6" w:rsidRDefault="00F43DF6">
            <w:pPr>
              <w:pStyle w:val="nTable"/>
              <w:spacing w:after="40"/>
              <w:rPr>
                <w:i/>
              </w:rPr>
            </w:pPr>
            <w:r>
              <w:rPr>
                <w:i/>
              </w:rPr>
              <w:t>Retirement Villages Amendment Regulations 2016</w:t>
            </w:r>
          </w:p>
        </w:tc>
        <w:tc>
          <w:tcPr>
            <w:tcW w:w="1276" w:type="dxa"/>
          </w:tcPr>
          <w:p w14:paraId="1E305C60" w14:textId="77777777" w:rsidR="00F43DF6" w:rsidRDefault="00F43DF6">
            <w:pPr>
              <w:pStyle w:val="nTable"/>
              <w:spacing w:after="40"/>
            </w:pPr>
            <w:r>
              <w:t>23 Mar 2016 p. 861</w:t>
            </w:r>
            <w:r>
              <w:noBreakHyphen/>
              <w:t>924</w:t>
            </w:r>
          </w:p>
        </w:tc>
        <w:tc>
          <w:tcPr>
            <w:tcW w:w="2693" w:type="dxa"/>
          </w:tcPr>
          <w:p w14:paraId="4054983B" w14:textId="77777777" w:rsidR="00F43DF6" w:rsidRDefault="00F43DF6">
            <w:pPr>
              <w:pStyle w:val="nTable"/>
              <w:spacing w:after="40"/>
            </w:pPr>
            <w:r>
              <w:t>r. 1 and 2: 23 Mar 2016 (see r. 2(a));</w:t>
            </w:r>
            <w:r>
              <w:br/>
              <w:t>Regulations other than r. 1 and 2: 1 Apr 2016 (see r. 2(b))</w:t>
            </w:r>
          </w:p>
        </w:tc>
      </w:tr>
      <w:tr w:rsidR="000F5718" w14:paraId="03230B02" w14:textId="77777777">
        <w:tblPrEx>
          <w:tblBorders>
            <w:top w:val="none" w:sz="0" w:space="0" w:color="auto"/>
            <w:bottom w:val="none" w:sz="0" w:space="0" w:color="auto"/>
            <w:insideH w:val="none" w:sz="0" w:space="0" w:color="auto"/>
          </w:tblBorders>
        </w:tblPrEx>
        <w:trPr>
          <w:cantSplit/>
        </w:trPr>
        <w:tc>
          <w:tcPr>
            <w:tcW w:w="3118" w:type="dxa"/>
          </w:tcPr>
          <w:p w14:paraId="07E21F9E" w14:textId="77777777" w:rsidR="00F43DF6" w:rsidRDefault="00F43DF6">
            <w:pPr>
              <w:pStyle w:val="nTable"/>
              <w:keepNext/>
              <w:spacing w:after="40"/>
              <w:rPr>
                <w:i/>
              </w:rPr>
            </w:pPr>
            <w:r>
              <w:rPr>
                <w:i/>
              </w:rPr>
              <w:t xml:space="preserve">Commerce Regulations Amendment (Fees and Charges) Regulations 2016 </w:t>
            </w:r>
            <w:r>
              <w:t>Pt. 18</w:t>
            </w:r>
          </w:p>
        </w:tc>
        <w:tc>
          <w:tcPr>
            <w:tcW w:w="1276" w:type="dxa"/>
          </w:tcPr>
          <w:p w14:paraId="08E39292" w14:textId="77777777" w:rsidR="00F43DF6" w:rsidRDefault="00F43DF6">
            <w:pPr>
              <w:pStyle w:val="nTable"/>
              <w:keepNext/>
              <w:spacing w:after="40"/>
            </w:pPr>
            <w:r>
              <w:t>3 Jun 2016 p. 1745-73</w:t>
            </w:r>
          </w:p>
        </w:tc>
        <w:tc>
          <w:tcPr>
            <w:tcW w:w="2693" w:type="dxa"/>
          </w:tcPr>
          <w:p w14:paraId="1D7A97EC" w14:textId="77777777" w:rsidR="00F43DF6" w:rsidRDefault="00F43DF6">
            <w:pPr>
              <w:pStyle w:val="nTable"/>
              <w:keepNext/>
              <w:spacing w:after="40"/>
            </w:pPr>
            <w:r>
              <w:t>1 Jul 2016 (see r. 2(b))</w:t>
            </w:r>
          </w:p>
        </w:tc>
      </w:tr>
      <w:tr w:rsidR="000F5718" w14:paraId="164FFD9D" w14:textId="77777777">
        <w:trPr>
          <w:cantSplit/>
        </w:trPr>
        <w:tc>
          <w:tcPr>
            <w:tcW w:w="3118" w:type="dxa"/>
            <w:tcBorders>
              <w:top w:val="nil"/>
              <w:bottom w:val="nil"/>
            </w:tcBorders>
          </w:tcPr>
          <w:p w14:paraId="726A1022" w14:textId="77777777" w:rsidR="00F43DF6" w:rsidRDefault="00F43DF6">
            <w:pPr>
              <w:pStyle w:val="nTable"/>
              <w:spacing w:after="40"/>
              <w:rPr>
                <w:noProof/>
              </w:rPr>
            </w:pPr>
            <w:r>
              <w:rPr>
                <w:i/>
              </w:rPr>
              <w:t>Retirement Villages Regulations Amendment Regulations 2016</w:t>
            </w:r>
            <w:r>
              <w:t xml:space="preserve"> Pt. 3</w:t>
            </w:r>
          </w:p>
        </w:tc>
        <w:tc>
          <w:tcPr>
            <w:tcW w:w="1276" w:type="dxa"/>
            <w:tcBorders>
              <w:top w:val="nil"/>
              <w:bottom w:val="nil"/>
            </w:tcBorders>
          </w:tcPr>
          <w:p w14:paraId="69F9E256" w14:textId="77777777" w:rsidR="00F43DF6" w:rsidRDefault="00F43DF6">
            <w:pPr>
              <w:pStyle w:val="nTable"/>
              <w:spacing w:after="40"/>
            </w:pPr>
            <w:r>
              <w:t>30 Jun 2016 p. 2713</w:t>
            </w:r>
            <w:r>
              <w:noBreakHyphen/>
              <w:t>34</w:t>
            </w:r>
          </w:p>
        </w:tc>
        <w:tc>
          <w:tcPr>
            <w:tcW w:w="2693" w:type="dxa"/>
            <w:tcBorders>
              <w:top w:val="nil"/>
              <w:bottom w:val="nil"/>
            </w:tcBorders>
          </w:tcPr>
          <w:p w14:paraId="326CE312" w14:textId="77777777" w:rsidR="00F43DF6" w:rsidRDefault="00F43DF6">
            <w:pPr>
              <w:pStyle w:val="nTable"/>
              <w:spacing w:after="40"/>
              <w:rPr>
                <w:bCs/>
                <w:snapToGrid w:val="0"/>
                <w:spacing w:val="-2"/>
              </w:rPr>
            </w:pPr>
            <w:r>
              <w:rPr>
                <w:bCs/>
                <w:snapToGrid w:val="0"/>
                <w:spacing w:val="-2"/>
              </w:rPr>
              <w:t>1 Jul 2016 (see r. 2(b))</w:t>
            </w:r>
          </w:p>
        </w:tc>
      </w:tr>
      <w:tr w:rsidR="000F5718" w14:paraId="2C56F774" w14:textId="77777777">
        <w:trPr>
          <w:cantSplit/>
        </w:trPr>
        <w:tc>
          <w:tcPr>
            <w:tcW w:w="7087" w:type="dxa"/>
            <w:gridSpan w:val="3"/>
            <w:tcBorders>
              <w:top w:val="nil"/>
              <w:bottom w:val="nil"/>
            </w:tcBorders>
            <w:shd w:val="clear" w:color="auto" w:fill="auto"/>
          </w:tcPr>
          <w:p w14:paraId="15C11BDF" w14:textId="77777777" w:rsidR="00F43DF6" w:rsidRDefault="00F43DF6">
            <w:pPr>
              <w:pStyle w:val="nTable"/>
              <w:spacing w:after="40"/>
              <w:rPr>
                <w:bCs/>
                <w:snapToGrid w:val="0"/>
                <w:spacing w:val="-2"/>
              </w:rPr>
            </w:pPr>
            <w:r>
              <w:rPr>
                <w:b/>
                <w:bCs/>
                <w:snapToGrid w:val="0"/>
                <w:spacing w:val="-2"/>
              </w:rPr>
              <w:lastRenderedPageBreak/>
              <w:t xml:space="preserve">Reprint 2: The </w:t>
            </w:r>
            <w:r>
              <w:rPr>
                <w:b/>
                <w:bCs/>
                <w:i/>
                <w:noProof/>
                <w:snapToGrid w:val="0"/>
                <w:spacing w:val="-2"/>
              </w:rPr>
              <w:t>Retirement Villages Regulations 1992</w:t>
            </w:r>
            <w:r>
              <w:rPr>
                <w:b/>
                <w:bCs/>
                <w:snapToGrid w:val="0"/>
                <w:spacing w:val="-2"/>
              </w:rPr>
              <w:t xml:space="preserve"> as at 3 Feb 2017</w:t>
            </w:r>
            <w:r>
              <w:rPr>
                <w:bCs/>
                <w:snapToGrid w:val="0"/>
                <w:spacing w:val="-2"/>
              </w:rPr>
              <w:t xml:space="preserve"> (includes amendments listed above)</w:t>
            </w:r>
          </w:p>
        </w:tc>
      </w:tr>
      <w:tr w:rsidR="000F5718" w14:paraId="648960D3" w14:textId="77777777">
        <w:trPr>
          <w:cantSplit/>
        </w:trPr>
        <w:tc>
          <w:tcPr>
            <w:tcW w:w="3118" w:type="dxa"/>
            <w:tcBorders>
              <w:top w:val="nil"/>
              <w:bottom w:val="nil"/>
            </w:tcBorders>
          </w:tcPr>
          <w:p w14:paraId="1F5FF4E2" w14:textId="77777777" w:rsidR="00F43DF6" w:rsidRDefault="00F43DF6">
            <w:pPr>
              <w:pStyle w:val="nTable"/>
              <w:spacing w:after="40"/>
              <w:rPr>
                <w:i/>
              </w:rPr>
            </w:pPr>
            <w:r>
              <w:rPr>
                <w:i/>
              </w:rPr>
              <w:t>Retirement Villages Amendment Regulations (No 2) 2018</w:t>
            </w:r>
          </w:p>
        </w:tc>
        <w:tc>
          <w:tcPr>
            <w:tcW w:w="1276" w:type="dxa"/>
            <w:tcBorders>
              <w:top w:val="nil"/>
              <w:bottom w:val="nil"/>
            </w:tcBorders>
          </w:tcPr>
          <w:p w14:paraId="3F42507A" w14:textId="77777777" w:rsidR="00F43DF6" w:rsidRDefault="00F43DF6">
            <w:pPr>
              <w:pStyle w:val="nTable"/>
              <w:spacing w:after="40"/>
            </w:pPr>
            <w:r>
              <w:t>28 Sep 2018 p. 3719</w:t>
            </w:r>
            <w:r>
              <w:noBreakHyphen/>
              <w:t>20</w:t>
            </w:r>
          </w:p>
        </w:tc>
        <w:tc>
          <w:tcPr>
            <w:tcW w:w="2693" w:type="dxa"/>
            <w:tcBorders>
              <w:top w:val="nil"/>
              <w:bottom w:val="nil"/>
            </w:tcBorders>
          </w:tcPr>
          <w:p w14:paraId="6E163202" w14:textId="77777777" w:rsidR="00F43DF6" w:rsidRDefault="00F43DF6">
            <w:pPr>
              <w:pStyle w:val="nTable"/>
              <w:spacing w:after="40"/>
            </w:pPr>
            <w:r>
              <w:t>r. 1 and 2: 28 Sep 2018 (see r. 2(a));</w:t>
            </w:r>
            <w:r>
              <w:br/>
              <w:t>Regulations other than r. 1 and 2: 1 Oct 2018 (see r. 2(b))</w:t>
            </w:r>
          </w:p>
        </w:tc>
      </w:tr>
      <w:tr w:rsidR="000F5718" w14:paraId="04CFFB27" w14:textId="77777777">
        <w:trPr>
          <w:cantSplit/>
        </w:trPr>
        <w:tc>
          <w:tcPr>
            <w:tcW w:w="3118" w:type="dxa"/>
            <w:tcBorders>
              <w:top w:val="nil"/>
              <w:bottom w:val="nil"/>
            </w:tcBorders>
          </w:tcPr>
          <w:p w14:paraId="0554604A" w14:textId="77777777" w:rsidR="00F43DF6" w:rsidRDefault="00F43DF6">
            <w:pPr>
              <w:pStyle w:val="nTable"/>
              <w:spacing w:after="40"/>
              <w:rPr>
                <w:i/>
              </w:rPr>
            </w:pPr>
            <w:r>
              <w:rPr>
                <w:i/>
              </w:rPr>
              <w:t>Retirement Villages Amendment Regulations 2019</w:t>
            </w:r>
          </w:p>
        </w:tc>
        <w:tc>
          <w:tcPr>
            <w:tcW w:w="1276" w:type="dxa"/>
            <w:tcBorders>
              <w:top w:val="nil"/>
              <w:bottom w:val="nil"/>
            </w:tcBorders>
          </w:tcPr>
          <w:p w14:paraId="10FE9E00" w14:textId="77777777" w:rsidR="00F43DF6" w:rsidRDefault="00F43DF6">
            <w:pPr>
              <w:pStyle w:val="nTable"/>
              <w:spacing w:after="40"/>
            </w:pPr>
            <w:r>
              <w:t>22 Mar 2019</w:t>
            </w:r>
          </w:p>
        </w:tc>
        <w:tc>
          <w:tcPr>
            <w:tcW w:w="2693" w:type="dxa"/>
            <w:tcBorders>
              <w:top w:val="nil"/>
              <w:bottom w:val="nil"/>
            </w:tcBorders>
          </w:tcPr>
          <w:p w14:paraId="13001270" w14:textId="77777777" w:rsidR="00F43DF6" w:rsidRDefault="00F43DF6">
            <w:pPr>
              <w:pStyle w:val="nTable"/>
              <w:spacing w:after="40"/>
            </w:pPr>
            <w:r>
              <w:t>r. 1 and 2: 22 Mar 2019 (see r. 2(a));</w:t>
            </w:r>
            <w:r>
              <w:br/>
              <w:t>Regulations other than r. 1 and 2: 1 Apr 2019 (See r. 2(b))</w:t>
            </w:r>
          </w:p>
        </w:tc>
      </w:tr>
      <w:tr w:rsidR="000F5718" w14:paraId="3C8891BF" w14:textId="77777777">
        <w:trPr>
          <w:cantSplit/>
        </w:trPr>
        <w:tc>
          <w:tcPr>
            <w:tcW w:w="3118" w:type="dxa"/>
            <w:tcBorders>
              <w:top w:val="nil"/>
              <w:bottom w:val="nil"/>
            </w:tcBorders>
          </w:tcPr>
          <w:p w14:paraId="39E2BDF1" w14:textId="77777777" w:rsidR="00F43DF6" w:rsidRDefault="00F43DF6">
            <w:pPr>
              <w:pStyle w:val="nTable"/>
              <w:spacing w:after="40"/>
              <w:rPr>
                <w:i/>
              </w:rPr>
            </w:pPr>
            <w:r>
              <w:rPr>
                <w:i/>
              </w:rPr>
              <w:t xml:space="preserve">Commerce Regulations Amendment (Fees and Charges) Regulations 2019 </w:t>
            </w:r>
            <w:r>
              <w:t>Pt. 18</w:t>
            </w:r>
          </w:p>
        </w:tc>
        <w:tc>
          <w:tcPr>
            <w:tcW w:w="1276" w:type="dxa"/>
            <w:tcBorders>
              <w:top w:val="nil"/>
              <w:bottom w:val="nil"/>
            </w:tcBorders>
          </w:tcPr>
          <w:p w14:paraId="4A9D97EC" w14:textId="77777777" w:rsidR="00F43DF6" w:rsidRDefault="00F43DF6">
            <w:pPr>
              <w:pStyle w:val="nTable"/>
              <w:spacing w:after="40"/>
            </w:pPr>
            <w:r>
              <w:t>18 Jun 2019 p. 2077</w:t>
            </w:r>
            <w:r>
              <w:noBreakHyphen/>
              <w:t>115</w:t>
            </w:r>
          </w:p>
        </w:tc>
        <w:tc>
          <w:tcPr>
            <w:tcW w:w="2693" w:type="dxa"/>
            <w:tcBorders>
              <w:top w:val="nil"/>
              <w:bottom w:val="nil"/>
            </w:tcBorders>
          </w:tcPr>
          <w:p w14:paraId="1ADA1C9E" w14:textId="77777777" w:rsidR="00F43DF6" w:rsidRDefault="00F43DF6">
            <w:pPr>
              <w:pStyle w:val="nTable"/>
              <w:spacing w:after="40"/>
            </w:pPr>
            <w:r>
              <w:t>1 Jul 2019 (see r. 2(b))</w:t>
            </w:r>
          </w:p>
        </w:tc>
      </w:tr>
      <w:tr w:rsidR="000F5718" w14:paraId="3754208F" w14:textId="77777777">
        <w:trPr>
          <w:cantSplit/>
        </w:trPr>
        <w:tc>
          <w:tcPr>
            <w:tcW w:w="3118" w:type="dxa"/>
            <w:tcBorders>
              <w:top w:val="nil"/>
              <w:bottom w:val="nil"/>
            </w:tcBorders>
          </w:tcPr>
          <w:p w14:paraId="5E4C16A4" w14:textId="77777777" w:rsidR="00F43DF6" w:rsidRDefault="00F43DF6">
            <w:pPr>
              <w:pStyle w:val="nTable"/>
              <w:spacing w:after="40"/>
              <w:rPr>
                <w:i/>
              </w:rPr>
            </w:pPr>
            <w:r>
              <w:rPr>
                <w:i/>
              </w:rPr>
              <w:t>Retirement Villages Amendment Regulations (No. 2) 2019</w:t>
            </w:r>
          </w:p>
        </w:tc>
        <w:tc>
          <w:tcPr>
            <w:tcW w:w="1276" w:type="dxa"/>
            <w:tcBorders>
              <w:top w:val="nil"/>
              <w:bottom w:val="nil"/>
            </w:tcBorders>
          </w:tcPr>
          <w:p w14:paraId="280D6BA5" w14:textId="77777777" w:rsidR="00F43DF6" w:rsidRDefault="00F43DF6">
            <w:pPr>
              <w:pStyle w:val="nTable"/>
              <w:spacing w:after="40"/>
            </w:pPr>
            <w:r>
              <w:t>27 Sep 2019 p. 3497</w:t>
            </w:r>
            <w:r>
              <w:noBreakHyphen/>
              <w:t>8</w:t>
            </w:r>
          </w:p>
        </w:tc>
        <w:tc>
          <w:tcPr>
            <w:tcW w:w="2693" w:type="dxa"/>
            <w:tcBorders>
              <w:top w:val="nil"/>
              <w:bottom w:val="nil"/>
            </w:tcBorders>
          </w:tcPr>
          <w:p w14:paraId="25E75928" w14:textId="77777777" w:rsidR="00F43DF6" w:rsidRDefault="00F43DF6">
            <w:pPr>
              <w:pStyle w:val="nTable"/>
              <w:spacing w:after="40"/>
              <w:rPr>
                <w:b/>
              </w:rPr>
            </w:pPr>
            <w:r>
              <w:t>r. 1 and 2: 27 Sep 2019 (see r. 2(a));</w:t>
            </w:r>
            <w:r>
              <w:br/>
              <w:t>Regulations other than r. 1 and 2: 1 Oct 2019 (see r. 2(b))</w:t>
            </w:r>
          </w:p>
        </w:tc>
      </w:tr>
      <w:tr w:rsidR="000F5718" w14:paraId="003EB63D" w14:textId="77777777">
        <w:trPr>
          <w:cantSplit/>
        </w:trPr>
        <w:tc>
          <w:tcPr>
            <w:tcW w:w="3118" w:type="dxa"/>
            <w:tcBorders>
              <w:top w:val="nil"/>
              <w:bottom w:val="nil"/>
            </w:tcBorders>
          </w:tcPr>
          <w:p w14:paraId="3171DD4D" w14:textId="77777777" w:rsidR="00F43DF6" w:rsidRDefault="00F43DF6">
            <w:pPr>
              <w:pStyle w:val="nTable"/>
              <w:spacing w:after="40"/>
              <w:rPr>
                <w:i/>
              </w:rPr>
            </w:pPr>
            <w:r>
              <w:rPr>
                <w:i/>
              </w:rPr>
              <w:t>Commerce Regulations Amendment (Strata Titles) Regulations 2019</w:t>
            </w:r>
            <w:r>
              <w:t xml:space="preserve"> Pt. 5</w:t>
            </w:r>
          </w:p>
        </w:tc>
        <w:tc>
          <w:tcPr>
            <w:tcW w:w="1276" w:type="dxa"/>
            <w:tcBorders>
              <w:top w:val="nil"/>
              <w:bottom w:val="nil"/>
            </w:tcBorders>
          </w:tcPr>
          <w:p w14:paraId="78439428" w14:textId="77777777" w:rsidR="00F43DF6" w:rsidRDefault="00F43DF6">
            <w:pPr>
              <w:pStyle w:val="nTable"/>
              <w:spacing w:after="40"/>
            </w:pPr>
            <w:r>
              <w:t>31 Dec 2019 p. 4637</w:t>
            </w:r>
            <w:r>
              <w:noBreakHyphen/>
              <w:t>46</w:t>
            </w:r>
          </w:p>
        </w:tc>
        <w:tc>
          <w:tcPr>
            <w:tcW w:w="2693" w:type="dxa"/>
            <w:tcBorders>
              <w:top w:val="nil"/>
              <w:bottom w:val="nil"/>
            </w:tcBorders>
          </w:tcPr>
          <w:p w14:paraId="5397C3C8" w14:textId="77777777" w:rsidR="00F43DF6" w:rsidRDefault="00F43DF6">
            <w:pPr>
              <w:pStyle w:val="nTable"/>
              <w:spacing w:after="40"/>
            </w:pPr>
            <w:r>
              <w:t>1 May 2020 (see r. 2(b) and SL 2020/39 cl. 2)</w:t>
            </w:r>
          </w:p>
        </w:tc>
      </w:tr>
      <w:tr w:rsidR="000F5718" w14:paraId="4A0535F3" w14:textId="77777777">
        <w:trPr>
          <w:cantSplit/>
        </w:trPr>
        <w:tc>
          <w:tcPr>
            <w:tcW w:w="3118" w:type="dxa"/>
            <w:tcBorders>
              <w:top w:val="nil"/>
              <w:bottom w:val="nil"/>
            </w:tcBorders>
          </w:tcPr>
          <w:p w14:paraId="00E1E8D4" w14:textId="77777777" w:rsidR="00F43DF6" w:rsidRDefault="00F43DF6">
            <w:pPr>
              <w:pStyle w:val="nTable"/>
              <w:spacing w:after="40"/>
              <w:rPr>
                <w:i/>
              </w:rPr>
            </w:pPr>
            <w:r>
              <w:rPr>
                <w:i/>
              </w:rPr>
              <w:t>Retirement Villages Amendment Regulations 2020</w:t>
            </w:r>
          </w:p>
        </w:tc>
        <w:tc>
          <w:tcPr>
            <w:tcW w:w="1276" w:type="dxa"/>
            <w:tcBorders>
              <w:top w:val="nil"/>
              <w:bottom w:val="nil"/>
            </w:tcBorders>
          </w:tcPr>
          <w:p w14:paraId="75ADB600" w14:textId="77777777" w:rsidR="00F43DF6" w:rsidRDefault="00F43DF6">
            <w:pPr>
              <w:pStyle w:val="nTable"/>
              <w:spacing w:after="40"/>
            </w:pPr>
            <w:r>
              <w:t>SL 2020/22 27 Mar 2020</w:t>
            </w:r>
          </w:p>
        </w:tc>
        <w:tc>
          <w:tcPr>
            <w:tcW w:w="2693" w:type="dxa"/>
            <w:tcBorders>
              <w:top w:val="nil"/>
              <w:bottom w:val="nil"/>
            </w:tcBorders>
          </w:tcPr>
          <w:p w14:paraId="242C13ED" w14:textId="77777777" w:rsidR="00F43DF6" w:rsidRDefault="00F43DF6">
            <w:pPr>
              <w:pStyle w:val="nTable"/>
              <w:spacing w:after="40"/>
            </w:pPr>
            <w:r>
              <w:t>r. 1 and 2: 27 Mar 2020 (see r. 2(a));</w:t>
            </w:r>
            <w:r>
              <w:br/>
              <w:t>Regulations other than r. 1 and 2: 1 Apr 2020 (see r. 2(b))</w:t>
            </w:r>
          </w:p>
        </w:tc>
      </w:tr>
      <w:tr w:rsidR="000F5718" w14:paraId="15B5E4D7" w14:textId="77777777">
        <w:trPr>
          <w:cantSplit/>
        </w:trPr>
        <w:tc>
          <w:tcPr>
            <w:tcW w:w="3118" w:type="dxa"/>
            <w:tcBorders>
              <w:top w:val="nil"/>
              <w:bottom w:val="nil"/>
            </w:tcBorders>
          </w:tcPr>
          <w:p w14:paraId="44F396B9" w14:textId="77777777" w:rsidR="00F43DF6" w:rsidRDefault="00F43DF6">
            <w:pPr>
              <w:pStyle w:val="nTable"/>
              <w:spacing w:after="40"/>
              <w:rPr>
                <w:i/>
              </w:rPr>
            </w:pPr>
            <w:r>
              <w:rPr>
                <w:i/>
              </w:rPr>
              <w:t>Retirement Villages Amendment Regulations (No. 2) 2020</w:t>
            </w:r>
          </w:p>
        </w:tc>
        <w:tc>
          <w:tcPr>
            <w:tcW w:w="1276" w:type="dxa"/>
            <w:tcBorders>
              <w:top w:val="nil"/>
              <w:bottom w:val="nil"/>
            </w:tcBorders>
          </w:tcPr>
          <w:p w14:paraId="4FEA232E" w14:textId="77777777" w:rsidR="00F43DF6" w:rsidRDefault="00F43DF6">
            <w:pPr>
              <w:pStyle w:val="nTable"/>
              <w:spacing w:after="40"/>
            </w:pPr>
            <w:r>
              <w:t>SL 2020/157 21 Sep 2020</w:t>
            </w:r>
          </w:p>
        </w:tc>
        <w:tc>
          <w:tcPr>
            <w:tcW w:w="2693" w:type="dxa"/>
            <w:tcBorders>
              <w:top w:val="nil"/>
              <w:bottom w:val="nil"/>
            </w:tcBorders>
          </w:tcPr>
          <w:p w14:paraId="64546BBC" w14:textId="77777777" w:rsidR="00F43DF6" w:rsidRDefault="00F43DF6">
            <w:pPr>
              <w:pStyle w:val="nTable"/>
              <w:spacing w:after="40"/>
            </w:pPr>
            <w:r>
              <w:t>r. 1 and 2: 21 Sep 2020 (see r. 2(a));</w:t>
            </w:r>
            <w:r>
              <w:br/>
              <w:t>Regulations other than r. 1 and 2: 1 Oct 2020 (see r. 2(b))</w:t>
            </w:r>
          </w:p>
        </w:tc>
      </w:tr>
      <w:tr w:rsidR="000F5718" w14:paraId="6C64F7AA" w14:textId="77777777">
        <w:trPr>
          <w:cantSplit/>
        </w:trPr>
        <w:tc>
          <w:tcPr>
            <w:tcW w:w="3118" w:type="dxa"/>
            <w:tcBorders>
              <w:top w:val="nil"/>
              <w:bottom w:val="nil"/>
            </w:tcBorders>
          </w:tcPr>
          <w:p w14:paraId="7E18C1E7" w14:textId="77777777" w:rsidR="00F43DF6" w:rsidRDefault="00F43DF6">
            <w:pPr>
              <w:pStyle w:val="nTable"/>
              <w:spacing w:after="40"/>
              <w:rPr>
                <w:i/>
              </w:rPr>
            </w:pPr>
            <w:r>
              <w:rPr>
                <w:i/>
              </w:rPr>
              <w:t>Retirement Villages Amendment Regulations 2021</w:t>
            </w:r>
          </w:p>
        </w:tc>
        <w:tc>
          <w:tcPr>
            <w:tcW w:w="1276" w:type="dxa"/>
            <w:tcBorders>
              <w:top w:val="nil"/>
              <w:bottom w:val="nil"/>
            </w:tcBorders>
          </w:tcPr>
          <w:p w14:paraId="16D3A4CB" w14:textId="77777777" w:rsidR="00F43DF6" w:rsidRDefault="00F43DF6">
            <w:pPr>
              <w:pStyle w:val="nTable"/>
              <w:spacing w:after="40"/>
            </w:pPr>
            <w:r>
              <w:t>SL 2021/32 26 Mar 2021</w:t>
            </w:r>
          </w:p>
        </w:tc>
        <w:tc>
          <w:tcPr>
            <w:tcW w:w="2693" w:type="dxa"/>
            <w:tcBorders>
              <w:top w:val="nil"/>
              <w:bottom w:val="nil"/>
            </w:tcBorders>
          </w:tcPr>
          <w:p w14:paraId="5065CC8C" w14:textId="77777777" w:rsidR="00F43DF6" w:rsidRDefault="00F43DF6">
            <w:pPr>
              <w:pStyle w:val="nTable"/>
              <w:spacing w:after="40"/>
            </w:pPr>
            <w:r>
              <w:t>r. 1 and 2: 26 Mar 2021 (see r. 2(a));</w:t>
            </w:r>
            <w:r>
              <w:br/>
              <w:t>Regulations other than r. 1 and 2: 1 Apr 2021 (see r. 2(b))</w:t>
            </w:r>
          </w:p>
        </w:tc>
      </w:tr>
      <w:tr w:rsidR="000F5718" w14:paraId="4A2C5CEA" w14:textId="77777777">
        <w:trPr>
          <w:cantSplit/>
        </w:trPr>
        <w:tc>
          <w:tcPr>
            <w:tcW w:w="3118" w:type="dxa"/>
            <w:tcBorders>
              <w:top w:val="nil"/>
              <w:bottom w:val="nil"/>
            </w:tcBorders>
          </w:tcPr>
          <w:p w14:paraId="787E28AB" w14:textId="77777777" w:rsidR="00F43DF6" w:rsidRDefault="00F43DF6">
            <w:pPr>
              <w:pStyle w:val="nTable"/>
              <w:spacing w:after="40"/>
              <w:rPr>
                <w:i/>
              </w:rPr>
            </w:pPr>
            <w:r>
              <w:rPr>
                <w:i/>
              </w:rPr>
              <w:t xml:space="preserve">Commerce Regulations Amendment (Community Titles) Regulations 2021 </w:t>
            </w:r>
            <w:r>
              <w:t>Pt. 7</w:t>
            </w:r>
          </w:p>
        </w:tc>
        <w:tc>
          <w:tcPr>
            <w:tcW w:w="1276" w:type="dxa"/>
            <w:tcBorders>
              <w:top w:val="nil"/>
              <w:bottom w:val="nil"/>
            </w:tcBorders>
          </w:tcPr>
          <w:p w14:paraId="1AEB2853" w14:textId="77777777" w:rsidR="00F43DF6" w:rsidRDefault="00F43DF6">
            <w:pPr>
              <w:pStyle w:val="nTable"/>
              <w:spacing w:after="40"/>
            </w:pPr>
            <w:r>
              <w:t>SL 2021/71 18 Jun 2021</w:t>
            </w:r>
          </w:p>
        </w:tc>
        <w:tc>
          <w:tcPr>
            <w:tcW w:w="2693" w:type="dxa"/>
            <w:tcBorders>
              <w:top w:val="nil"/>
              <w:bottom w:val="nil"/>
            </w:tcBorders>
          </w:tcPr>
          <w:p w14:paraId="4A76C9E6" w14:textId="77777777" w:rsidR="00F43DF6" w:rsidRDefault="00F43DF6">
            <w:pPr>
              <w:pStyle w:val="nTable"/>
              <w:spacing w:after="40"/>
            </w:pPr>
            <w:r>
              <w:t>30 Jun 2021 (see r. 2(b) and SL 2021/69 cl. 2)</w:t>
            </w:r>
          </w:p>
        </w:tc>
      </w:tr>
      <w:tr w:rsidR="000F5718" w14:paraId="3D12AB42" w14:textId="77777777">
        <w:trPr>
          <w:cantSplit/>
        </w:trPr>
        <w:tc>
          <w:tcPr>
            <w:tcW w:w="3118" w:type="dxa"/>
            <w:tcBorders>
              <w:top w:val="nil"/>
              <w:bottom w:val="nil"/>
            </w:tcBorders>
          </w:tcPr>
          <w:p w14:paraId="22F5471D" w14:textId="77777777" w:rsidR="00F43DF6" w:rsidRDefault="00F43DF6">
            <w:pPr>
              <w:pStyle w:val="nTable"/>
              <w:spacing w:after="40"/>
              <w:rPr>
                <w:i/>
              </w:rPr>
            </w:pPr>
            <w:r>
              <w:rPr>
                <w:i/>
              </w:rPr>
              <w:t>Commerce Regulations Amendment (Fees and Charges) Regulations 2021</w:t>
            </w:r>
            <w:r>
              <w:t xml:space="preserve"> Pt. 19</w:t>
            </w:r>
          </w:p>
        </w:tc>
        <w:tc>
          <w:tcPr>
            <w:tcW w:w="1276" w:type="dxa"/>
            <w:tcBorders>
              <w:top w:val="nil"/>
              <w:bottom w:val="nil"/>
            </w:tcBorders>
          </w:tcPr>
          <w:p w14:paraId="36B5EFAA" w14:textId="77777777" w:rsidR="00F43DF6" w:rsidRDefault="00F43DF6">
            <w:pPr>
              <w:pStyle w:val="nTable"/>
              <w:spacing w:after="40"/>
            </w:pPr>
            <w:r>
              <w:t>SL 2021/86 21 Jun 2021</w:t>
            </w:r>
          </w:p>
        </w:tc>
        <w:tc>
          <w:tcPr>
            <w:tcW w:w="2693" w:type="dxa"/>
            <w:tcBorders>
              <w:top w:val="nil"/>
              <w:bottom w:val="nil"/>
            </w:tcBorders>
          </w:tcPr>
          <w:p w14:paraId="7CB81536" w14:textId="77777777" w:rsidR="00F43DF6" w:rsidRDefault="00F43DF6">
            <w:pPr>
              <w:pStyle w:val="nTable"/>
              <w:spacing w:after="40"/>
            </w:pPr>
            <w:r>
              <w:t>1 Jul 2021 (see r. 2(b))</w:t>
            </w:r>
          </w:p>
        </w:tc>
      </w:tr>
      <w:tr w:rsidR="000F5718" w14:paraId="0F1A0AC4" w14:textId="77777777">
        <w:trPr>
          <w:cantSplit/>
        </w:trPr>
        <w:tc>
          <w:tcPr>
            <w:tcW w:w="3118" w:type="dxa"/>
            <w:tcBorders>
              <w:top w:val="nil"/>
              <w:bottom w:val="nil"/>
            </w:tcBorders>
          </w:tcPr>
          <w:p w14:paraId="1040D986" w14:textId="77777777" w:rsidR="00F43DF6" w:rsidRDefault="00F43DF6">
            <w:pPr>
              <w:pStyle w:val="nTable"/>
              <w:spacing w:after="40"/>
              <w:rPr>
                <w:i/>
              </w:rPr>
            </w:pPr>
            <w:r>
              <w:rPr>
                <w:i/>
              </w:rPr>
              <w:t>Retirement Villages Amendment Regulations (No. 2) 2021</w:t>
            </w:r>
          </w:p>
        </w:tc>
        <w:tc>
          <w:tcPr>
            <w:tcW w:w="1276" w:type="dxa"/>
            <w:tcBorders>
              <w:top w:val="nil"/>
              <w:bottom w:val="nil"/>
            </w:tcBorders>
          </w:tcPr>
          <w:p w14:paraId="22E5954A" w14:textId="77777777" w:rsidR="00F43DF6" w:rsidRDefault="00F43DF6">
            <w:pPr>
              <w:pStyle w:val="nTable"/>
              <w:spacing w:after="40"/>
            </w:pPr>
            <w:r>
              <w:t>SL 2021/158 10 Sep 2021</w:t>
            </w:r>
          </w:p>
        </w:tc>
        <w:tc>
          <w:tcPr>
            <w:tcW w:w="2693" w:type="dxa"/>
            <w:tcBorders>
              <w:top w:val="nil"/>
              <w:bottom w:val="nil"/>
            </w:tcBorders>
          </w:tcPr>
          <w:p w14:paraId="5C9D06C8" w14:textId="77777777" w:rsidR="00F43DF6" w:rsidRDefault="00F43DF6">
            <w:pPr>
              <w:pStyle w:val="nTable"/>
              <w:spacing w:after="40"/>
            </w:pPr>
            <w:r>
              <w:t>r. 1 and 2: 10 Sep 2021 (see r. 2(a));</w:t>
            </w:r>
            <w:r>
              <w:br/>
              <w:t>Regulations other than r. 1 and 2: 1 Oct 2021 (see r. 2(b))</w:t>
            </w:r>
          </w:p>
        </w:tc>
      </w:tr>
      <w:tr w:rsidR="000F5718" w14:paraId="2E3AD0AD" w14:textId="77777777" w:rsidTr="00533DE2">
        <w:trPr>
          <w:cantSplit/>
        </w:trPr>
        <w:tc>
          <w:tcPr>
            <w:tcW w:w="3118" w:type="dxa"/>
            <w:tcBorders>
              <w:top w:val="nil"/>
              <w:bottom w:val="nil"/>
            </w:tcBorders>
          </w:tcPr>
          <w:p w14:paraId="751BA817" w14:textId="77777777" w:rsidR="00F43DF6" w:rsidRDefault="00F43DF6">
            <w:pPr>
              <w:pStyle w:val="nTable"/>
              <w:spacing w:after="40"/>
              <w:rPr>
                <w:i/>
              </w:rPr>
            </w:pPr>
            <w:r>
              <w:rPr>
                <w:i/>
              </w:rPr>
              <w:lastRenderedPageBreak/>
              <w:t>Retirement Villages Amendment Regulations 2022</w:t>
            </w:r>
          </w:p>
        </w:tc>
        <w:tc>
          <w:tcPr>
            <w:tcW w:w="1276" w:type="dxa"/>
            <w:tcBorders>
              <w:top w:val="nil"/>
              <w:bottom w:val="nil"/>
            </w:tcBorders>
          </w:tcPr>
          <w:p w14:paraId="410C5E9C" w14:textId="77777777" w:rsidR="00F43DF6" w:rsidRDefault="00F43DF6">
            <w:pPr>
              <w:pStyle w:val="nTable"/>
              <w:spacing w:after="40"/>
            </w:pPr>
            <w:r>
              <w:t>SL 2022/41 25 Mar 2022</w:t>
            </w:r>
          </w:p>
        </w:tc>
        <w:tc>
          <w:tcPr>
            <w:tcW w:w="2693" w:type="dxa"/>
            <w:tcBorders>
              <w:top w:val="nil"/>
              <w:bottom w:val="nil"/>
            </w:tcBorders>
          </w:tcPr>
          <w:p w14:paraId="12966203" w14:textId="77777777" w:rsidR="00F43DF6" w:rsidRDefault="00F43DF6">
            <w:pPr>
              <w:pStyle w:val="nTable"/>
              <w:spacing w:after="40"/>
            </w:pPr>
            <w:r>
              <w:t>r. 1 and 2: 25 Mar 2022 (see r. 2(a));</w:t>
            </w:r>
            <w:r>
              <w:br/>
              <w:t>Regulations other than r. 1 and 2: 1 Apr 2022 (see r. 2(b))</w:t>
            </w:r>
          </w:p>
        </w:tc>
      </w:tr>
      <w:tr w:rsidR="00EA448C" w14:paraId="714402EA" w14:textId="77777777" w:rsidTr="00A65C9D">
        <w:trPr>
          <w:cantSplit/>
        </w:trPr>
        <w:tc>
          <w:tcPr>
            <w:tcW w:w="7087" w:type="dxa"/>
            <w:gridSpan w:val="3"/>
            <w:tcBorders>
              <w:top w:val="nil"/>
              <w:bottom w:val="single" w:sz="4" w:space="0" w:color="auto"/>
            </w:tcBorders>
          </w:tcPr>
          <w:p w14:paraId="0B164AE6" w14:textId="503CBCAB" w:rsidR="00EA448C" w:rsidRPr="00533DE2" w:rsidRDefault="00876E5F">
            <w:pPr>
              <w:pStyle w:val="nTable"/>
              <w:spacing w:after="40"/>
              <w:rPr>
                <w:b/>
                <w:bCs/>
              </w:rPr>
            </w:pPr>
            <w:r w:rsidRPr="00533DE2">
              <w:rPr>
                <w:b/>
                <w:bCs/>
                <w:color w:val="FF0000"/>
              </w:rPr>
              <w:t xml:space="preserve">These regulations were repealed by the </w:t>
            </w:r>
            <w:r w:rsidRPr="00533DE2">
              <w:rPr>
                <w:b/>
                <w:bCs/>
                <w:i/>
                <w:color w:val="FF0000"/>
              </w:rPr>
              <w:t>Retirement Villages Regulations 2026</w:t>
            </w:r>
            <w:r w:rsidRPr="00533DE2">
              <w:rPr>
                <w:b/>
                <w:bCs/>
                <w:iCs/>
                <w:color w:val="FF0000"/>
              </w:rPr>
              <w:t xml:space="preserve"> Pt. 12 Div. 1 </w:t>
            </w:r>
            <w:r w:rsidR="00533DE2">
              <w:rPr>
                <w:b/>
                <w:bCs/>
                <w:iCs/>
                <w:color w:val="FF0000"/>
              </w:rPr>
              <w:t>(</w:t>
            </w:r>
            <w:r w:rsidR="00533DE2" w:rsidRPr="00533DE2">
              <w:rPr>
                <w:b/>
                <w:bCs/>
                <w:iCs/>
                <w:color w:val="FF0000"/>
              </w:rPr>
              <w:t>SL 2026/174</w:t>
            </w:r>
            <w:r w:rsidR="00533DE2">
              <w:rPr>
                <w:b/>
                <w:bCs/>
                <w:iCs/>
                <w:color w:val="FF0000"/>
              </w:rPr>
              <w:t xml:space="preserve">) </w:t>
            </w:r>
            <w:r w:rsidRPr="00533DE2">
              <w:rPr>
                <w:b/>
                <w:bCs/>
                <w:iCs/>
                <w:color w:val="FF0000"/>
              </w:rPr>
              <w:t>on 1 Sep 2026 (see r. 2(c))</w:t>
            </w:r>
          </w:p>
        </w:tc>
      </w:tr>
    </w:tbl>
    <w:p w14:paraId="2164508B" w14:textId="521A7D43" w:rsidR="00F43DF6" w:rsidRDefault="00F43DF6">
      <w:pPr>
        <w:pStyle w:val="nHeading3"/>
      </w:pPr>
      <w:bookmarkStart w:id="60" w:name="_Toc238629672"/>
      <w:r>
        <w:t>Other notes</w:t>
      </w:r>
      <w:bookmarkEnd w:id="60"/>
    </w:p>
    <w:p w14:paraId="2072BA37" w14:textId="77777777" w:rsidR="00F43DF6" w:rsidRDefault="00F43DF6">
      <w:pPr>
        <w:pStyle w:val="nNote"/>
        <w:keepNext/>
        <w:rPr>
          <w:snapToGrid w:val="0"/>
        </w:rPr>
      </w:pPr>
      <w:r>
        <w:rPr>
          <w:snapToGrid w:val="0"/>
          <w:vertAlign w:val="superscript"/>
        </w:rPr>
        <w:t>1</w:t>
      </w:r>
      <w:r>
        <w:rPr>
          <w:snapToGrid w:val="0"/>
        </w:rPr>
        <w:tab/>
        <w:t xml:space="preserve">The </w:t>
      </w:r>
      <w:r>
        <w:rPr>
          <w:i/>
          <w:snapToGrid w:val="0"/>
        </w:rPr>
        <w:t>Retirement Villages Amendment Regulations 2003</w:t>
      </w:r>
      <w:r>
        <w:rPr>
          <w:snapToGrid w:val="0"/>
        </w:rPr>
        <w:t xml:space="preserve"> r. 4(2) reads as follows:</w:t>
      </w:r>
    </w:p>
    <w:p w14:paraId="6C5EA206" w14:textId="77777777" w:rsidR="00F43DF6" w:rsidRDefault="00F43DF6">
      <w:pPr>
        <w:pStyle w:val="BlankOpen"/>
      </w:pPr>
    </w:p>
    <w:p w14:paraId="057ABC6A" w14:textId="77777777" w:rsidR="00F43DF6" w:rsidRDefault="00F43DF6">
      <w:pPr>
        <w:pStyle w:val="nzSubsection"/>
      </w:pPr>
      <w:r>
        <w:tab/>
        <w:t>(2)</w:t>
      </w:r>
      <w:r>
        <w:tab/>
        <w:t xml:space="preserve">Despite subregulation (1), if the owner of a retirement village is required, under section 13(2) of the </w:t>
      </w:r>
      <w:r>
        <w:rPr>
          <w:i/>
        </w:rPr>
        <w:t>Retirement Villages Act 1992</w:t>
      </w:r>
      <w:r>
        <w:t xml:space="preserve">, to give a statement containing information prescribed by regulation 4 of the </w:t>
      </w:r>
      <w:r>
        <w:rPr>
          <w:i/>
        </w:rPr>
        <w:t>Retirement Villages Regulations 1992</w:t>
      </w:r>
      <w:r>
        <w:t xml:space="preserve">, between 1 October 2003 and 31 December 2003 (inclusive), the owner satisfies the requirements of section 13(2) if either — </w:t>
      </w:r>
    </w:p>
    <w:p w14:paraId="509AE847" w14:textId="77777777" w:rsidR="00F43DF6" w:rsidRDefault="00F43DF6">
      <w:pPr>
        <w:pStyle w:val="nzIndenta"/>
      </w:pPr>
      <w:r>
        <w:tab/>
        <w:t>(a)</w:t>
      </w:r>
      <w:r>
        <w:tab/>
        <w:t>the form inserted by subregulation (1); or</w:t>
      </w:r>
    </w:p>
    <w:p w14:paraId="61CDC75B" w14:textId="77777777" w:rsidR="00F43DF6" w:rsidRDefault="00F43DF6">
      <w:pPr>
        <w:pStyle w:val="nzIndenta"/>
        <w:keepNext/>
      </w:pPr>
      <w:r>
        <w:tab/>
        <w:t>(b)</w:t>
      </w:r>
      <w:r>
        <w:tab/>
        <w:t xml:space="preserve">the form it replaced, </w:t>
      </w:r>
    </w:p>
    <w:p w14:paraId="2E65C68D" w14:textId="77777777" w:rsidR="00F43DF6" w:rsidRDefault="00F43DF6">
      <w:pPr>
        <w:pStyle w:val="nzSubsection"/>
        <w:keepNext/>
      </w:pPr>
      <w:r>
        <w:tab/>
      </w:r>
      <w:r>
        <w:tab/>
        <w:t>is completed and signed.</w:t>
      </w:r>
    </w:p>
    <w:p w14:paraId="117ED68F" w14:textId="77777777" w:rsidR="00F43DF6" w:rsidRDefault="00F43DF6">
      <w:pPr>
        <w:pStyle w:val="BlankClose"/>
      </w:pPr>
    </w:p>
    <w:p w14:paraId="118A2F72" w14:textId="77777777" w:rsidR="00F43DF6" w:rsidRDefault="00F43DF6">
      <w:pPr>
        <w:sectPr w:rsidR="00F43DF6">
          <w:headerReference w:type="even" r:id="rId29"/>
          <w:headerReference w:type="default" r:id="rId30"/>
          <w:pgSz w:w="11907" w:h="16840" w:code="9"/>
          <w:pgMar w:top="2376" w:right="2404" w:bottom="3544" w:left="2404" w:header="720" w:footer="3544" w:gutter="0"/>
          <w:cols w:space="720"/>
          <w:noEndnote/>
          <w:docGrid w:linePitch="326"/>
        </w:sectPr>
      </w:pPr>
    </w:p>
    <w:p w14:paraId="7D4AE6D3" w14:textId="77777777" w:rsidR="00F43DF6" w:rsidRDefault="00F43DF6">
      <w:pPr>
        <w:pStyle w:val="nHeading2"/>
        <w:rPr>
          <w:sz w:val="28"/>
        </w:rPr>
      </w:pPr>
      <w:bookmarkStart w:id="62" w:name="_Toc238462784"/>
      <w:bookmarkStart w:id="63" w:name="_Toc238629673"/>
      <w:r>
        <w:rPr>
          <w:sz w:val="28"/>
        </w:rPr>
        <w:lastRenderedPageBreak/>
        <w:t>Defined terms</w:t>
      </w:r>
      <w:bookmarkEnd w:id="62"/>
      <w:bookmarkEnd w:id="63"/>
    </w:p>
    <w:p w14:paraId="3D86389E" w14:textId="77777777" w:rsidR="00F43DF6" w:rsidRDefault="00F43DF6">
      <w:pPr>
        <w:ind w:left="850" w:right="850"/>
        <w:jc w:val="center"/>
        <w:rPr>
          <w:i/>
          <w:sz w:val="18"/>
        </w:rPr>
      </w:pPr>
    </w:p>
    <w:p w14:paraId="6136EAED" w14:textId="77777777" w:rsidR="00F43DF6" w:rsidRDefault="00F43DF6">
      <w:pPr>
        <w:ind w:left="850" w:right="850"/>
        <w:jc w:val="center"/>
        <w:rPr>
          <w:i/>
          <w:sz w:val="18"/>
        </w:rPr>
      </w:pPr>
      <w:r>
        <w:rPr>
          <w:i/>
          <w:sz w:val="18"/>
        </w:rPr>
        <w:t>[This is a list of terms defined and the provisions where they are defined.  The list is not part of the law.]</w:t>
      </w:r>
    </w:p>
    <w:p w14:paraId="12DF64A9" w14:textId="77777777" w:rsidR="00F43DF6" w:rsidRDefault="00F43DF6">
      <w:pPr>
        <w:pBdr>
          <w:bottom w:val="single" w:sz="4" w:space="1" w:color="auto"/>
        </w:pBdr>
        <w:tabs>
          <w:tab w:val="right" w:pos="7070"/>
        </w:tabs>
        <w:ind w:left="578"/>
        <w:rPr>
          <w:b/>
          <w:sz w:val="20"/>
        </w:rPr>
      </w:pPr>
      <w:r>
        <w:rPr>
          <w:b/>
          <w:sz w:val="20"/>
        </w:rPr>
        <w:t>Defined term</w:t>
      </w:r>
      <w:r>
        <w:rPr>
          <w:b/>
          <w:sz w:val="20"/>
        </w:rPr>
        <w:tab/>
        <w:t>Provision(s)</w:t>
      </w:r>
    </w:p>
    <w:p w14:paraId="1F2563B7" w14:textId="77777777" w:rsidR="00F43DF6" w:rsidRDefault="00F43DF6">
      <w:pPr>
        <w:pStyle w:val="DefinedTerms"/>
      </w:pPr>
      <w:r>
        <w:t>administering body</w:t>
      </w:r>
      <w:r>
        <w:tab/>
        <w:t>7I(1)</w:t>
      </w:r>
    </w:p>
    <w:p w14:paraId="786F1F6C" w14:textId="77777777" w:rsidR="00F43DF6" w:rsidRDefault="00F43DF6">
      <w:pPr>
        <w:pStyle w:val="DefinedTerms"/>
      </w:pPr>
      <w:r>
        <w:t>alteration</w:t>
      </w:r>
      <w:r>
        <w:tab/>
        <w:t>7G(1)</w:t>
      </w:r>
    </w:p>
    <w:p w14:paraId="5A155810" w14:textId="77777777" w:rsidR="00F43DF6" w:rsidRDefault="00F43DF6">
      <w:pPr>
        <w:pStyle w:val="DefinedTerms"/>
      </w:pPr>
      <w:r>
        <w:t>application fee</w:t>
      </w:r>
      <w:r>
        <w:tab/>
        <w:t>12(1)</w:t>
      </w:r>
    </w:p>
    <w:p w14:paraId="7FE031F4" w14:textId="77777777" w:rsidR="00F43DF6" w:rsidRDefault="00F43DF6">
      <w:pPr>
        <w:pStyle w:val="DefinedTerms"/>
      </w:pPr>
      <w:r>
        <w:t>arrange</w:t>
      </w:r>
      <w:r>
        <w:tab/>
        <w:t>4A</w:t>
      </w:r>
    </w:p>
    <w:p w14:paraId="56E95D2B" w14:textId="77777777" w:rsidR="00F43DF6" w:rsidRDefault="00F43DF6">
      <w:pPr>
        <w:pStyle w:val="DefinedTerms"/>
      </w:pPr>
      <w:r>
        <w:t>associated person</w:t>
      </w:r>
      <w:r>
        <w:tab/>
        <w:t>7D(1)</w:t>
      </w:r>
    </w:p>
    <w:p w14:paraId="51A81A74" w14:textId="77777777" w:rsidR="00F43DF6" w:rsidRDefault="00F43DF6">
      <w:pPr>
        <w:pStyle w:val="DefinedTerms"/>
      </w:pPr>
      <w:r>
        <w:t>belongs</w:t>
      </w:r>
      <w:r>
        <w:tab/>
        <w:t>6(3)</w:t>
      </w:r>
    </w:p>
    <w:p w14:paraId="390BBA32" w14:textId="77777777" w:rsidR="00F43DF6" w:rsidRDefault="00F43DF6">
      <w:pPr>
        <w:pStyle w:val="DefinedTerms"/>
      </w:pPr>
      <w:r>
        <w:t>close associate</w:t>
      </w:r>
      <w:r>
        <w:tab/>
        <w:t>7I(1)</w:t>
      </w:r>
    </w:p>
    <w:p w14:paraId="11F2D2C7" w14:textId="77777777" w:rsidR="00F43DF6" w:rsidRDefault="00F43DF6">
      <w:pPr>
        <w:pStyle w:val="DefinedTerms"/>
      </w:pPr>
      <w:r>
        <w:t>Code</w:t>
      </w:r>
      <w:r>
        <w:tab/>
        <w:t>4A</w:t>
      </w:r>
    </w:p>
    <w:p w14:paraId="2B8CE221" w14:textId="77777777" w:rsidR="00F43DF6" w:rsidRDefault="00F43DF6">
      <w:pPr>
        <w:pStyle w:val="DefinedTerms"/>
      </w:pPr>
      <w:r>
        <w:t>commencement day</w:t>
      </w:r>
      <w:r>
        <w:tab/>
        <w:t>9(1), 11(1), 13(1)</w:t>
      </w:r>
    </w:p>
    <w:p w14:paraId="56CBCA8D" w14:textId="77777777" w:rsidR="00F43DF6" w:rsidRDefault="00F43DF6">
      <w:pPr>
        <w:pStyle w:val="DefinedTerms"/>
      </w:pPr>
      <w:r>
        <w:t>communal amenity</w:t>
      </w:r>
      <w:r>
        <w:tab/>
        <w:t>4A</w:t>
      </w:r>
    </w:p>
    <w:p w14:paraId="632676C3" w14:textId="77777777" w:rsidR="00F43DF6" w:rsidRDefault="00F43DF6">
      <w:pPr>
        <w:pStyle w:val="DefinedTerms"/>
      </w:pPr>
      <w:r>
        <w:t>communal service</w:t>
      </w:r>
      <w:r>
        <w:tab/>
        <w:t>4A</w:t>
      </w:r>
    </w:p>
    <w:p w14:paraId="55A6F420" w14:textId="77777777" w:rsidR="00F43DF6" w:rsidRDefault="00F43DF6">
      <w:pPr>
        <w:pStyle w:val="DefinedTerms"/>
      </w:pPr>
      <w:r>
        <w:t>community corporation</w:t>
      </w:r>
      <w:r>
        <w:tab/>
        <w:t>6(3)</w:t>
      </w:r>
    </w:p>
    <w:p w14:paraId="00F04EF0" w14:textId="77777777" w:rsidR="00F43DF6" w:rsidRDefault="00F43DF6">
      <w:pPr>
        <w:pStyle w:val="DefinedTerms"/>
      </w:pPr>
      <w:r>
        <w:t>community titles scheme</w:t>
      </w:r>
      <w:r>
        <w:tab/>
        <w:t>6(3)</w:t>
      </w:r>
    </w:p>
    <w:p w14:paraId="1E110277" w14:textId="77777777" w:rsidR="00F43DF6" w:rsidRDefault="00F43DF6">
      <w:pPr>
        <w:pStyle w:val="DefinedTerms"/>
      </w:pPr>
      <w:r>
        <w:t>essential service</w:t>
      </w:r>
      <w:r>
        <w:tab/>
        <w:t>7H(1)</w:t>
      </w:r>
    </w:p>
    <w:p w14:paraId="0D984855" w14:textId="77777777" w:rsidR="00F43DF6" w:rsidRDefault="00F43DF6">
      <w:pPr>
        <w:pStyle w:val="DefinedTerms"/>
      </w:pPr>
      <w:r>
        <w:t>evidence of death</w:t>
      </w:r>
      <w:r>
        <w:tab/>
        <w:t>9(1)</w:t>
      </w:r>
    </w:p>
    <w:p w14:paraId="261B8D3B" w14:textId="77777777" w:rsidR="00F43DF6" w:rsidRDefault="00F43DF6">
      <w:pPr>
        <w:pStyle w:val="DefinedTerms"/>
      </w:pPr>
      <w:r>
        <w:t>exit fee</w:t>
      </w:r>
      <w:r>
        <w:tab/>
        <w:t>4A</w:t>
      </w:r>
    </w:p>
    <w:p w14:paraId="0A05CFF0" w14:textId="77777777" w:rsidR="00F43DF6" w:rsidRDefault="00F43DF6">
      <w:pPr>
        <w:pStyle w:val="DefinedTerms"/>
      </w:pPr>
      <w:r>
        <w:t>former resident</w:t>
      </w:r>
      <w:r>
        <w:tab/>
        <w:t>9(2), 10(1)</w:t>
      </w:r>
    </w:p>
    <w:p w14:paraId="1C06EE90" w14:textId="77777777" w:rsidR="00F43DF6" w:rsidRDefault="00F43DF6">
      <w:pPr>
        <w:pStyle w:val="DefinedTerms"/>
      </w:pPr>
      <w:r>
        <w:t>maximum rate</w:t>
      </w:r>
      <w:r>
        <w:tab/>
        <w:t>10(1)</w:t>
      </w:r>
    </w:p>
    <w:p w14:paraId="50FAC744" w14:textId="77777777" w:rsidR="00F43DF6" w:rsidRDefault="00F43DF6">
      <w:pPr>
        <w:pStyle w:val="DefinedTerms"/>
      </w:pPr>
      <w:r>
        <w:t>new section 13 statement</w:t>
      </w:r>
      <w:r>
        <w:tab/>
        <w:t>13(1)</w:t>
      </w:r>
    </w:p>
    <w:p w14:paraId="3FBB5FB2" w14:textId="77777777" w:rsidR="00F43DF6" w:rsidRDefault="00F43DF6">
      <w:pPr>
        <w:pStyle w:val="DefinedTerms"/>
      </w:pPr>
      <w:r>
        <w:t>Note</w:t>
      </w:r>
      <w:r>
        <w:tab/>
        <w:t>4A</w:t>
      </w:r>
    </w:p>
    <w:p w14:paraId="125305AF" w14:textId="77777777" w:rsidR="00F43DF6" w:rsidRDefault="00F43DF6">
      <w:pPr>
        <w:pStyle w:val="DefinedTerms"/>
      </w:pPr>
      <w:r>
        <w:t>payment</w:t>
      </w:r>
      <w:r>
        <w:tab/>
        <w:t>3A(1), 11(1)</w:t>
      </w:r>
    </w:p>
    <w:p w14:paraId="160DD222" w14:textId="77777777" w:rsidR="00F43DF6" w:rsidRDefault="00F43DF6">
      <w:pPr>
        <w:pStyle w:val="DefinedTerms"/>
      </w:pPr>
      <w:r>
        <w:t>permanently vacated</w:t>
      </w:r>
      <w:r>
        <w:tab/>
        <w:t>9(2)</w:t>
      </w:r>
    </w:p>
    <w:p w14:paraId="2B4327BD" w14:textId="77777777" w:rsidR="00F43DF6" w:rsidRDefault="00F43DF6">
      <w:pPr>
        <w:pStyle w:val="DefinedTerms"/>
      </w:pPr>
      <w:r>
        <w:t>personal amenity</w:t>
      </w:r>
      <w:r>
        <w:tab/>
        <w:t>4A</w:t>
      </w:r>
    </w:p>
    <w:p w14:paraId="4A5838C7" w14:textId="77777777" w:rsidR="00F43DF6" w:rsidRDefault="00F43DF6">
      <w:pPr>
        <w:pStyle w:val="DefinedTerms"/>
      </w:pPr>
      <w:r>
        <w:t>personal service</w:t>
      </w:r>
      <w:r>
        <w:tab/>
        <w:t>4A</w:t>
      </w:r>
    </w:p>
    <w:p w14:paraId="35871032" w14:textId="77777777" w:rsidR="00F43DF6" w:rsidRDefault="00F43DF6">
      <w:pPr>
        <w:pStyle w:val="DefinedTerms"/>
      </w:pPr>
      <w:r>
        <w:t>power of attorney</w:t>
      </w:r>
      <w:r>
        <w:tab/>
        <w:t>7I(1)</w:t>
      </w:r>
    </w:p>
    <w:p w14:paraId="19852934" w14:textId="77777777" w:rsidR="00F43DF6" w:rsidRDefault="00F43DF6">
      <w:pPr>
        <w:pStyle w:val="DefinedTerms"/>
      </w:pPr>
      <w:r>
        <w:t>previous section 13 statement</w:t>
      </w:r>
      <w:r>
        <w:tab/>
        <w:t>13(1)</w:t>
      </w:r>
    </w:p>
    <w:p w14:paraId="248A7DF8" w14:textId="77777777" w:rsidR="00F43DF6" w:rsidRDefault="00F43DF6">
      <w:pPr>
        <w:pStyle w:val="DefinedTerms"/>
      </w:pPr>
      <w:r>
        <w:t>professional body</w:t>
      </w:r>
      <w:r>
        <w:tab/>
        <w:t>11(1)</w:t>
      </w:r>
    </w:p>
    <w:p w14:paraId="700F50E8" w14:textId="77777777" w:rsidR="00F43DF6" w:rsidRDefault="00F43DF6">
      <w:pPr>
        <w:pStyle w:val="DefinedTerms"/>
      </w:pPr>
      <w:r>
        <w:t>recurrent charges</w:t>
      </w:r>
      <w:r>
        <w:tab/>
        <w:t>9(2)</w:t>
      </w:r>
    </w:p>
    <w:p w14:paraId="169FCEDE" w14:textId="77777777" w:rsidR="00F43DF6" w:rsidRDefault="00F43DF6">
      <w:pPr>
        <w:pStyle w:val="DefinedTerms"/>
      </w:pPr>
      <w:r>
        <w:t>related body corporate</w:t>
      </w:r>
      <w:r>
        <w:tab/>
        <w:t>4A</w:t>
      </w:r>
    </w:p>
    <w:p w14:paraId="0BCFD46C" w14:textId="77777777" w:rsidR="00F43DF6" w:rsidRDefault="00F43DF6">
      <w:pPr>
        <w:pStyle w:val="DefinedTerms"/>
      </w:pPr>
      <w:r>
        <w:t>reserve fund</w:t>
      </w:r>
      <w:r>
        <w:tab/>
        <w:t>4A</w:t>
      </w:r>
    </w:p>
    <w:p w14:paraId="3F14E86F" w14:textId="77777777" w:rsidR="00F43DF6" w:rsidRDefault="00F43DF6">
      <w:pPr>
        <w:pStyle w:val="DefinedTerms"/>
      </w:pPr>
      <w:r>
        <w:t>scheme by-laws</w:t>
      </w:r>
      <w:r>
        <w:tab/>
        <w:t>6(3)</w:t>
      </w:r>
    </w:p>
    <w:p w14:paraId="2025C2D1" w14:textId="77777777" w:rsidR="00F43DF6" w:rsidRDefault="00F43DF6">
      <w:pPr>
        <w:pStyle w:val="DefinedTerms"/>
      </w:pPr>
      <w:r>
        <w:t>scheme plan</w:t>
      </w:r>
      <w:r>
        <w:tab/>
        <w:t>6(3)</w:t>
      </w:r>
    </w:p>
    <w:p w14:paraId="63AF9341" w14:textId="77777777" w:rsidR="00F43DF6" w:rsidRDefault="00F43DF6">
      <w:pPr>
        <w:pStyle w:val="DefinedTerms"/>
      </w:pPr>
      <w:r>
        <w:t>security interest</w:t>
      </w:r>
      <w:r>
        <w:tab/>
        <w:t>11(1)</w:t>
      </w:r>
    </w:p>
    <w:p w14:paraId="61B121D1" w14:textId="77777777" w:rsidR="00F43DF6" w:rsidRDefault="00F43DF6">
      <w:pPr>
        <w:pStyle w:val="DefinedTerms"/>
      </w:pPr>
      <w:r>
        <w:t>short-term residence contract</w:t>
      </w:r>
      <w:r>
        <w:tab/>
        <w:t>4A</w:t>
      </w:r>
    </w:p>
    <w:p w14:paraId="636B3CC5" w14:textId="77777777" w:rsidR="00F43DF6" w:rsidRDefault="00F43DF6">
      <w:pPr>
        <w:pStyle w:val="DefinedTerms"/>
      </w:pPr>
      <w:r>
        <w:t>short-term section 13 statement</w:t>
      </w:r>
      <w:r>
        <w:tab/>
        <w:t>13(1)</w:t>
      </w:r>
    </w:p>
    <w:p w14:paraId="24073659" w14:textId="77777777" w:rsidR="00F43DF6" w:rsidRDefault="00F43DF6">
      <w:pPr>
        <w:pStyle w:val="DefinedTerms"/>
      </w:pPr>
      <w:r>
        <w:t>special resolution</w:t>
      </w:r>
      <w:r>
        <w:tab/>
        <w:t>11(1)</w:t>
      </w:r>
    </w:p>
    <w:p w14:paraId="43BCB392" w14:textId="77777777" w:rsidR="00F43DF6" w:rsidRDefault="00F43DF6">
      <w:pPr>
        <w:pStyle w:val="DefinedTerms"/>
      </w:pPr>
      <w:r>
        <w:t>specified</w:t>
      </w:r>
      <w:r>
        <w:tab/>
        <w:t>4A</w:t>
      </w:r>
    </w:p>
    <w:p w14:paraId="3941CD91" w14:textId="77777777" w:rsidR="00F43DF6" w:rsidRDefault="00F43DF6">
      <w:pPr>
        <w:pStyle w:val="DefinedTerms"/>
      </w:pPr>
      <w:r>
        <w:t>tier 2 scheme</w:t>
      </w:r>
      <w:r>
        <w:tab/>
        <w:t>6(3)</w:t>
      </w:r>
    </w:p>
    <w:p w14:paraId="2C78123D" w14:textId="77777777" w:rsidR="00F43DF6" w:rsidRDefault="00F43DF6">
      <w:pPr>
        <w:pStyle w:val="DefinedTerms"/>
      </w:pPr>
      <w:r>
        <w:t>tier 3 scheme</w:t>
      </w:r>
      <w:r>
        <w:tab/>
        <w:t>6(3)</w:t>
      </w:r>
    </w:p>
    <w:p w14:paraId="15606A7B" w14:textId="77777777" w:rsidR="00F43DF6" w:rsidRDefault="00F43DF6">
      <w:pPr>
        <w:pStyle w:val="DefinedTerms"/>
      </w:pPr>
      <w:r>
        <w:lastRenderedPageBreak/>
        <w:t>transitional period</w:t>
      </w:r>
      <w:r>
        <w:tab/>
        <w:t>13(1)</w:t>
      </w:r>
    </w:p>
    <w:p w14:paraId="2EE1ACA1" w14:textId="77777777" w:rsidR="00F43DF6" w:rsidRDefault="00F43DF6">
      <w:pPr>
        <w:pStyle w:val="DefinedTerms"/>
      </w:pPr>
      <w:r>
        <w:t>urgent repair</w:t>
      </w:r>
      <w:r>
        <w:tab/>
        <w:t>7H(1)</w:t>
      </w:r>
    </w:p>
    <w:p w14:paraId="22A85BF4" w14:textId="77777777" w:rsidR="00F43DF6" w:rsidRDefault="00F43DF6"/>
    <w:p w14:paraId="2FDC73B6" w14:textId="77777777" w:rsidR="00F43DF6" w:rsidRDefault="00F43DF6">
      <w:pPr>
        <w:sectPr w:rsidR="00F43DF6">
          <w:headerReference w:type="even" r:id="rId31"/>
          <w:headerReference w:type="default" r:id="rId32"/>
          <w:pgSz w:w="11907" w:h="16840" w:code="9"/>
          <w:pgMar w:top="2381" w:right="2409" w:bottom="3543" w:left="2409" w:header="720" w:footer="3544" w:gutter="0"/>
          <w:cols w:space="720"/>
          <w:noEndnote/>
          <w:docGrid w:linePitch="326"/>
        </w:sectPr>
      </w:pPr>
    </w:p>
    <w:p w14:paraId="374FDF50" w14:textId="4AA36C31" w:rsidR="00F43DF6" w:rsidRDefault="00F43DF6">
      <w:r>
        <w:rPr>
          <w:noProof/>
        </w:rPr>
        <mc:AlternateContent>
          <mc:Choice Requires="wps">
            <w:drawing>
              <wp:anchor distT="0" distB="0" distL="114300" distR="114300" simplePos="0" relativeHeight="251666432" behindDoc="0" locked="0" layoutInCell="1" allowOverlap="1" wp14:anchorId="7A7A6578" wp14:editId="192E129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78B129B" w14:textId="04181162" w:rsidR="00F43DF6" w:rsidRDefault="00F43DF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670CB">
                              <w:rPr>
                                <w:sz w:val="16"/>
                              </w:rPr>
                              <w:t>2026</w:t>
                            </w:r>
                            <w:r>
                              <w:rPr>
                                <w:sz w:val="16"/>
                              </w:rPr>
                              <w:fldChar w:fldCharType="end"/>
                            </w:r>
                            <w:r>
                              <w:rPr>
                                <w:sz w:val="16"/>
                              </w:rPr>
                              <w:t>.</w:t>
                            </w:r>
                          </w:p>
                          <w:p w14:paraId="4D557430" w14:textId="77777777" w:rsidR="00F43DF6" w:rsidRDefault="00F43DF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25731E6" w14:textId="2FAE3ADC" w:rsidR="00F43DF6" w:rsidRDefault="00F43DF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670CB">
                              <w:rPr>
                                <w:sz w:val="16"/>
                              </w:rPr>
                              <w:t>2026</w:t>
                            </w:r>
                            <w:r>
                              <w:rPr>
                                <w:sz w:val="16"/>
                              </w:rPr>
                              <w:fldChar w:fldCharType="end"/>
                            </w:r>
                            <w:r>
                              <w:rPr>
                                <w:sz w:val="16"/>
                              </w:rPr>
                              <w:t>.</w:t>
                            </w:r>
                          </w:p>
                          <w:p w14:paraId="462223F0" w14:textId="77777777" w:rsidR="00F43DF6" w:rsidRDefault="00F43DF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A7A6578"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78B129B" w14:textId="04181162" w:rsidR="00F43DF6" w:rsidRDefault="00F43DF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670CB">
                        <w:rPr>
                          <w:sz w:val="16"/>
                        </w:rPr>
                        <w:t>2026</w:t>
                      </w:r>
                      <w:r>
                        <w:rPr>
                          <w:sz w:val="16"/>
                        </w:rPr>
                        <w:fldChar w:fldCharType="end"/>
                      </w:r>
                      <w:r>
                        <w:rPr>
                          <w:sz w:val="16"/>
                        </w:rPr>
                        <w:t>.</w:t>
                      </w:r>
                    </w:p>
                    <w:p w14:paraId="4D557430" w14:textId="77777777" w:rsidR="00F43DF6" w:rsidRDefault="00F43DF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25731E6" w14:textId="2FAE3ADC" w:rsidR="00F43DF6" w:rsidRDefault="00F43DF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670CB">
                        <w:rPr>
                          <w:sz w:val="16"/>
                        </w:rPr>
                        <w:t>2026</w:t>
                      </w:r>
                      <w:r>
                        <w:rPr>
                          <w:sz w:val="16"/>
                        </w:rPr>
                        <w:fldChar w:fldCharType="end"/>
                      </w:r>
                      <w:r>
                        <w:rPr>
                          <w:sz w:val="16"/>
                        </w:rPr>
                        <w:t>.</w:t>
                      </w:r>
                    </w:p>
                    <w:p w14:paraId="462223F0" w14:textId="77777777" w:rsidR="00F43DF6" w:rsidRDefault="00F43DF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43DF6">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F9E29" w14:textId="77777777" w:rsidR="00F43DF6" w:rsidRDefault="00F43DF6">
      <w:r>
        <w:separator/>
      </w:r>
    </w:p>
  </w:endnote>
  <w:endnote w:type="continuationSeparator" w:id="0">
    <w:p w14:paraId="0AF72551" w14:textId="77777777" w:rsidR="00F43DF6" w:rsidRDefault="00F43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FCEB9" w14:textId="77777777" w:rsidR="00931E4B" w:rsidRDefault="00931E4B">
    <w:pPr>
      <w:pStyle w:val="Footer"/>
      <w:pBdr>
        <w:bottom w:val="single" w:sz="4" w:space="1" w:color="auto"/>
      </w:pBdr>
      <w:rPr>
        <w:sz w:val="20"/>
      </w:rPr>
    </w:pPr>
  </w:p>
  <w:p w14:paraId="0BCA3B7E" w14:textId="0D02AE42" w:rsidR="00931E4B" w:rsidRDefault="00931E4B">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Ceased </w:t>
    </w:r>
    <w:r>
      <w:rPr>
        <w:sz w:val="20"/>
      </w:rPr>
      <w:fldChar w:fldCharType="begin"/>
    </w:r>
    <w:r>
      <w:rPr>
        <w:sz w:val="20"/>
      </w:rPr>
      <w:instrText xml:space="preserve"> DOCPROPERTY "AsAtDate" </w:instrText>
    </w:r>
    <w:r>
      <w:rPr>
        <w:sz w:val="20"/>
      </w:rPr>
      <w:fldChar w:fldCharType="separate"/>
    </w:r>
    <w:r w:rsidR="00086F39">
      <w:rPr>
        <w:sz w:val="20"/>
      </w:rPr>
      <w:t>01 Sep 2026</w:t>
    </w:r>
    <w:r>
      <w:rPr>
        <w:sz w:val="20"/>
      </w:rPr>
      <w:fldChar w:fldCharType="end"/>
    </w:r>
  </w:p>
  <w:p w14:paraId="685911A9" w14:textId="5219981F" w:rsidR="00931E4B" w:rsidRDefault="00931E4B">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086F39">
      <w:rPr>
        <w:sz w:val="16"/>
      </w:rPr>
      <w:t>02-w0-00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3065" w14:textId="77777777" w:rsidR="00931E4B" w:rsidRDefault="00931E4B">
    <w:pPr>
      <w:pStyle w:val="Footer"/>
      <w:pBdr>
        <w:bottom w:val="single" w:sz="4" w:space="1" w:color="auto"/>
      </w:pBdr>
      <w:rPr>
        <w:sz w:val="20"/>
      </w:rPr>
    </w:pPr>
  </w:p>
  <w:p w14:paraId="428E7C57" w14:textId="1F9929FC" w:rsidR="00931E4B" w:rsidRDefault="00931E4B">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sidR="00086F39">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F44F3F0" w14:textId="768FC173" w:rsidR="00931E4B" w:rsidRDefault="00931E4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086F39">
      <w:rPr>
        <w:sz w:val="16"/>
      </w:rPr>
      <w:t>02-w0-00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EDA06" w14:textId="77777777" w:rsidR="00931E4B" w:rsidRDefault="00931E4B">
    <w:pPr>
      <w:pStyle w:val="Footer"/>
      <w:pBdr>
        <w:bottom w:val="single" w:sz="4" w:space="1" w:color="auto"/>
      </w:pBdr>
      <w:rPr>
        <w:sz w:val="20"/>
      </w:rPr>
    </w:pPr>
  </w:p>
  <w:p w14:paraId="2B0EFFF5" w14:textId="3770635C" w:rsidR="00931E4B" w:rsidRDefault="00931E4B">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sidR="00086F39">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97E236E" w14:textId="44539922" w:rsidR="00931E4B" w:rsidRDefault="00931E4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086F39">
      <w:rPr>
        <w:sz w:val="16"/>
      </w:rPr>
      <w:t>02-w0-00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E3A94" w14:textId="77777777" w:rsidR="00931E4B" w:rsidRDefault="00931E4B">
    <w:pPr>
      <w:pStyle w:val="Footer"/>
      <w:pBdr>
        <w:bottom w:val="single" w:sz="4" w:space="1" w:color="auto"/>
      </w:pBdr>
      <w:rPr>
        <w:sz w:val="20"/>
      </w:rPr>
    </w:pPr>
  </w:p>
  <w:p w14:paraId="63AA181B" w14:textId="748AEEA9" w:rsidR="00931E4B" w:rsidRDefault="00931E4B">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Ceased </w:t>
    </w:r>
    <w:r>
      <w:rPr>
        <w:sz w:val="20"/>
      </w:rPr>
      <w:fldChar w:fldCharType="begin"/>
    </w:r>
    <w:r>
      <w:rPr>
        <w:sz w:val="20"/>
      </w:rPr>
      <w:instrText xml:space="preserve"> DOCPROPERTY "AsAtDate" </w:instrText>
    </w:r>
    <w:r>
      <w:rPr>
        <w:sz w:val="20"/>
      </w:rPr>
      <w:fldChar w:fldCharType="separate"/>
    </w:r>
    <w:r w:rsidR="00086F39">
      <w:rPr>
        <w:sz w:val="20"/>
      </w:rPr>
      <w:t>01 Sep 2026</w:t>
    </w:r>
    <w:r>
      <w:rPr>
        <w:sz w:val="20"/>
      </w:rPr>
      <w:fldChar w:fldCharType="end"/>
    </w:r>
  </w:p>
  <w:p w14:paraId="0F6BA392" w14:textId="4B18FC54" w:rsidR="00931E4B" w:rsidRDefault="00931E4B">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086F39">
      <w:rPr>
        <w:sz w:val="16"/>
      </w:rPr>
      <w:t>02-w0-00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6C405" w14:textId="77777777" w:rsidR="00931E4B" w:rsidRDefault="00931E4B">
    <w:pPr>
      <w:pStyle w:val="Footer"/>
      <w:pBdr>
        <w:bottom w:val="single" w:sz="4" w:space="1" w:color="auto"/>
      </w:pBdr>
      <w:rPr>
        <w:sz w:val="20"/>
      </w:rPr>
    </w:pPr>
  </w:p>
  <w:p w14:paraId="198ACF75" w14:textId="181B28E7" w:rsidR="00931E4B" w:rsidRDefault="00931E4B">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sidR="00086F39">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cxxi</w:t>
    </w:r>
    <w:r>
      <w:rPr>
        <w:sz w:val="20"/>
      </w:rPr>
      <w:fldChar w:fldCharType="end"/>
    </w:r>
  </w:p>
  <w:p w14:paraId="7D457499" w14:textId="53D9419A" w:rsidR="00931E4B" w:rsidRDefault="00931E4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086F39">
      <w:rPr>
        <w:sz w:val="16"/>
      </w:rPr>
      <w:t>02-w0-00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B768" w14:textId="77777777" w:rsidR="00931E4B" w:rsidRDefault="00931E4B">
    <w:pPr>
      <w:pStyle w:val="Footer"/>
      <w:pBdr>
        <w:bottom w:val="single" w:sz="4" w:space="1" w:color="auto"/>
      </w:pBdr>
      <w:rPr>
        <w:sz w:val="20"/>
      </w:rPr>
    </w:pPr>
  </w:p>
  <w:p w14:paraId="4A95F5B6" w14:textId="2F6F7403" w:rsidR="00931E4B" w:rsidRDefault="00931E4B">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sidR="00086F39">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600144A" w14:textId="78B5CBAF" w:rsidR="00931E4B" w:rsidRDefault="00931E4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086F39">
      <w:rPr>
        <w:sz w:val="16"/>
      </w:rPr>
      <w:t>02-w0-00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C1717" w14:textId="77777777" w:rsidR="00F43DF6" w:rsidRDefault="00F43DF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D581E" w14:textId="77777777" w:rsidR="00F43DF6" w:rsidRDefault="00F43DF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C71B" w14:textId="77777777" w:rsidR="00F43DF6" w:rsidRDefault="00F43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8EA34" w14:textId="77777777" w:rsidR="00F43DF6" w:rsidRDefault="00F43DF6">
      <w:r>
        <w:separator/>
      </w:r>
    </w:p>
  </w:footnote>
  <w:footnote w:type="continuationSeparator" w:id="0">
    <w:p w14:paraId="7094DBDD" w14:textId="77777777" w:rsidR="00F43DF6" w:rsidRDefault="00F43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A08AC" w14:textId="77777777" w:rsidR="009670CB" w:rsidRDefault="009670C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5718" w14:paraId="1FED7CFB" w14:textId="77777777">
      <w:trPr>
        <w:cantSplit/>
        <w:jc w:val="center"/>
      </w:trPr>
      <w:tc>
        <w:tcPr>
          <w:tcW w:w="7258" w:type="dxa"/>
          <w:gridSpan w:val="2"/>
        </w:tcPr>
        <w:p w14:paraId="6A14181A" w14:textId="6EC0E692" w:rsidR="00F43DF6" w:rsidRDefault="00F43DF6">
          <w:pPr>
            <w:pStyle w:val="Header"/>
          </w:pPr>
          <w:r>
            <w:rPr>
              <w:b/>
              <w:i/>
            </w:rPr>
            <w:fldChar w:fldCharType="begin"/>
          </w:r>
          <w:r>
            <w:rPr>
              <w:b/>
              <w:i/>
            </w:rPr>
            <w:instrText xml:space="preserve"> STYLEREF "Name of Act/Reg" </w:instrText>
          </w:r>
          <w:r>
            <w:rPr>
              <w:b/>
              <w:i/>
            </w:rPr>
            <w:fldChar w:fldCharType="separate"/>
          </w:r>
          <w:r w:rsidR="00086F39">
            <w:rPr>
              <w:b/>
              <w:i/>
            </w:rPr>
            <w:t>Retirement Villages Regulations 1992</w:t>
          </w:r>
          <w:r>
            <w:rPr>
              <w:b/>
              <w:i/>
            </w:rPr>
            <w:fldChar w:fldCharType="end"/>
          </w:r>
        </w:p>
      </w:tc>
    </w:tr>
    <w:tr w:rsidR="000F5718" w14:paraId="32D46783" w14:textId="77777777">
      <w:trPr>
        <w:jc w:val="center"/>
      </w:trPr>
      <w:tc>
        <w:tcPr>
          <w:tcW w:w="1548" w:type="dxa"/>
        </w:tcPr>
        <w:p w14:paraId="74E0735C" w14:textId="19A1BAEE" w:rsidR="00F43DF6" w:rsidRDefault="00F43DF6">
          <w:pPr>
            <w:pStyle w:val="Header"/>
            <w:spacing w:before="40"/>
          </w:pPr>
          <w:r>
            <w:rPr>
              <w:b/>
            </w:rPr>
            <w:fldChar w:fldCharType="begin"/>
          </w:r>
          <w:r>
            <w:rPr>
              <w:b/>
            </w:rPr>
            <w:instrText xml:space="preserve"> STYLEREF CharSchno </w:instrText>
          </w:r>
          <w:r>
            <w:rPr>
              <w:b/>
            </w:rPr>
            <w:fldChar w:fldCharType="end"/>
          </w:r>
        </w:p>
      </w:tc>
      <w:tc>
        <w:tcPr>
          <w:tcW w:w="5715" w:type="dxa"/>
        </w:tcPr>
        <w:p w14:paraId="61B689E1" w14:textId="790DF721" w:rsidR="00F43DF6" w:rsidRDefault="00F43DF6">
          <w:pPr>
            <w:pStyle w:val="Header"/>
            <w:spacing w:before="40"/>
          </w:pPr>
          <w:r>
            <w:fldChar w:fldCharType="begin"/>
          </w:r>
          <w:r>
            <w:instrText xml:space="preserve"> styleref CharSchText </w:instrText>
          </w:r>
          <w:r>
            <w:fldChar w:fldCharType="end"/>
          </w:r>
        </w:p>
      </w:tc>
    </w:tr>
    <w:tr w:rsidR="000F5718" w14:paraId="6D515A50" w14:textId="77777777">
      <w:trPr>
        <w:jc w:val="center"/>
      </w:trPr>
      <w:tc>
        <w:tcPr>
          <w:tcW w:w="1548" w:type="dxa"/>
        </w:tcPr>
        <w:p w14:paraId="1993E036" w14:textId="3BE024B1" w:rsidR="00F43DF6" w:rsidRDefault="00F43DF6">
          <w:pPr>
            <w:pStyle w:val="Header"/>
            <w:spacing w:before="40"/>
          </w:pPr>
          <w:r>
            <w:rPr>
              <w:b/>
            </w:rPr>
            <w:fldChar w:fldCharType="begin"/>
          </w:r>
          <w:r>
            <w:rPr>
              <w:b/>
            </w:rPr>
            <w:instrText xml:space="preserve"> STYLEREF CharSDivNo </w:instrText>
          </w:r>
          <w:r>
            <w:rPr>
              <w:b/>
            </w:rPr>
            <w:fldChar w:fldCharType="end"/>
          </w:r>
        </w:p>
      </w:tc>
      <w:tc>
        <w:tcPr>
          <w:tcW w:w="5715" w:type="dxa"/>
        </w:tcPr>
        <w:p w14:paraId="590D465E" w14:textId="277B99EB" w:rsidR="00F43DF6" w:rsidRDefault="00F43DF6">
          <w:pPr>
            <w:pStyle w:val="Header"/>
            <w:spacing w:before="40"/>
          </w:pPr>
          <w:r>
            <w:fldChar w:fldCharType="begin"/>
          </w:r>
          <w:r>
            <w:instrText xml:space="preserve"> styleref CharSDivText </w:instrText>
          </w:r>
          <w:r>
            <w:fldChar w:fldCharType="end"/>
          </w:r>
        </w:p>
      </w:tc>
    </w:tr>
    <w:tr w:rsidR="000F5718" w14:paraId="3263DCF4" w14:textId="77777777">
      <w:trPr>
        <w:jc w:val="center"/>
      </w:trPr>
      <w:tc>
        <w:tcPr>
          <w:tcW w:w="7258" w:type="dxa"/>
          <w:gridSpan w:val="2"/>
        </w:tcPr>
        <w:p w14:paraId="6502AAEB" w14:textId="045C1F71" w:rsidR="00F43DF6" w:rsidRDefault="00F43DF6">
          <w:pPr>
            <w:pStyle w:val="Header"/>
            <w:spacing w:before="40"/>
          </w:pPr>
          <w:r>
            <w:rPr>
              <w:b/>
            </w:rPr>
            <w:t xml:space="preserve">Form </w:t>
          </w:r>
          <w:r>
            <w:rPr>
              <w:b/>
            </w:rPr>
            <w:fldChar w:fldCharType="begin"/>
          </w:r>
          <w:r>
            <w:rPr>
              <w:b/>
            </w:rPr>
            <w:instrText xml:space="preserve"> STYLEREF CharSClsNo </w:instrText>
          </w:r>
          <w:r>
            <w:rPr>
              <w:b/>
            </w:rPr>
            <w:fldChar w:fldCharType="separate"/>
          </w:r>
          <w:r w:rsidR="00086F39">
            <w:rPr>
              <w:b/>
            </w:rPr>
            <w:t>1</w:t>
          </w:r>
          <w:r>
            <w:rPr>
              <w:b/>
            </w:rPr>
            <w:fldChar w:fldCharType="end"/>
          </w:r>
        </w:p>
      </w:tc>
    </w:tr>
  </w:tbl>
  <w:p w14:paraId="3C203F7A" w14:textId="77777777" w:rsidR="00F43DF6" w:rsidRDefault="00F43DF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F5718" w14:paraId="5D3BD5C0" w14:textId="77777777">
      <w:trPr>
        <w:jc w:val="center"/>
      </w:trPr>
      <w:tc>
        <w:tcPr>
          <w:tcW w:w="7160" w:type="dxa"/>
          <w:gridSpan w:val="2"/>
        </w:tcPr>
        <w:p w14:paraId="19654604" w14:textId="2B5A1843" w:rsidR="00F43DF6" w:rsidRDefault="00F43DF6">
          <w:pPr>
            <w:pStyle w:val="Header"/>
            <w:jc w:val="right"/>
          </w:pPr>
          <w:r>
            <w:rPr>
              <w:b/>
              <w:i/>
            </w:rPr>
            <w:fldChar w:fldCharType="begin"/>
          </w:r>
          <w:r>
            <w:rPr>
              <w:b/>
              <w:i/>
            </w:rPr>
            <w:instrText xml:space="preserve"> STYLEREF "Name of Act/Reg" </w:instrText>
          </w:r>
          <w:r>
            <w:rPr>
              <w:b/>
              <w:i/>
            </w:rPr>
            <w:fldChar w:fldCharType="separate"/>
          </w:r>
          <w:r w:rsidR="00086F39">
            <w:rPr>
              <w:b/>
              <w:i/>
            </w:rPr>
            <w:t>Retirement Villages Regulations 1992</w:t>
          </w:r>
          <w:r>
            <w:rPr>
              <w:b/>
              <w:i/>
            </w:rPr>
            <w:fldChar w:fldCharType="end"/>
          </w:r>
        </w:p>
      </w:tc>
    </w:tr>
    <w:tr w:rsidR="000F5718" w14:paraId="2943FAD7" w14:textId="77777777">
      <w:trPr>
        <w:jc w:val="center"/>
      </w:trPr>
      <w:tc>
        <w:tcPr>
          <w:tcW w:w="5715" w:type="dxa"/>
        </w:tcPr>
        <w:p w14:paraId="5B841FD5" w14:textId="4A4A6991" w:rsidR="00F43DF6" w:rsidRDefault="00F43DF6">
          <w:pPr>
            <w:pStyle w:val="Header"/>
            <w:spacing w:before="40"/>
            <w:jc w:val="right"/>
          </w:pPr>
          <w:r>
            <w:fldChar w:fldCharType="begin"/>
          </w:r>
          <w:r>
            <w:instrText xml:space="preserve"> styleref CharSchText </w:instrText>
          </w:r>
          <w:r>
            <w:fldChar w:fldCharType="end"/>
          </w:r>
        </w:p>
      </w:tc>
      <w:tc>
        <w:tcPr>
          <w:tcW w:w="1445" w:type="dxa"/>
        </w:tcPr>
        <w:p w14:paraId="76C61C98" w14:textId="36B04B10" w:rsidR="00F43DF6" w:rsidRDefault="00F43DF6">
          <w:pPr>
            <w:pStyle w:val="Header"/>
            <w:spacing w:before="40"/>
            <w:ind w:right="17"/>
            <w:jc w:val="right"/>
          </w:pPr>
          <w:r>
            <w:rPr>
              <w:b/>
            </w:rPr>
            <w:fldChar w:fldCharType="begin"/>
          </w:r>
          <w:r>
            <w:rPr>
              <w:b/>
            </w:rPr>
            <w:instrText xml:space="preserve"> STYLEREF CharSchno </w:instrText>
          </w:r>
          <w:r>
            <w:rPr>
              <w:b/>
            </w:rPr>
            <w:fldChar w:fldCharType="end"/>
          </w:r>
        </w:p>
      </w:tc>
    </w:tr>
    <w:tr w:rsidR="000F5718" w14:paraId="0FC13491" w14:textId="77777777">
      <w:trPr>
        <w:jc w:val="center"/>
      </w:trPr>
      <w:tc>
        <w:tcPr>
          <w:tcW w:w="5715" w:type="dxa"/>
        </w:tcPr>
        <w:p w14:paraId="2FFADB41" w14:textId="3CA622F1" w:rsidR="00F43DF6" w:rsidRDefault="00F43DF6">
          <w:pPr>
            <w:pStyle w:val="Header"/>
            <w:spacing w:before="40"/>
            <w:jc w:val="right"/>
          </w:pPr>
          <w:r>
            <w:fldChar w:fldCharType="begin"/>
          </w:r>
          <w:r>
            <w:instrText xml:space="preserve"> styleref CharSDivText </w:instrText>
          </w:r>
          <w:r>
            <w:fldChar w:fldCharType="end"/>
          </w:r>
        </w:p>
      </w:tc>
      <w:tc>
        <w:tcPr>
          <w:tcW w:w="1445" w:type="dxa"/>
        </w:tcPr>
        <w:p w14:paraId="45BA1B96" w14:textId="6096837A" w:rsidR="00F43DF6" w:rsidRDefault="00F43DF6">
          <w:pPr>
            <w:pStyle w:val="Header"/>
            <w:spacing w:before="40"/>
            <w:ind w:right="17"/>
            <w:jc w:val="right"/>
          </w:pPr>
          <w:r>
            <w:rPr>
              <w:b/>
            </w:rPr>
            <w:fldChar w:fldCharType="begin"/>
          </w:r>
          <w:r>
            <w:rPr>
              <w:b/>
            </w:rPr>
            <w:instrText xml:space="preserve"> STYLEREF CharSDivNo </w:instrText>
          </w:r>
          <w:r>
            <w:rPr>
              <w:b/>
            </w:rPr>
            <w:fldChar w:fldCharType="end"/>
          </w:r>
        </w:p>
      </w:tc>
    </w:tr>
    <w:tr w:rsidR="000F5718" w14:paraId="643D2E76" w14:textId="77777777">
      <w:trPr>
        <w:jc w:val="center"/>
      </w:trPr>
      <w:tc>
        <w:tcPr>
          <w:tcW w:w="7160" w:type="dxa"/>
          <w:gridSpan w:val="2"/>
        </w:tcPr>
        <w:p w14:paraId="020A67CF" w14:textId="49D5E316" w:rsidR="00F43DF6" w:rsidRDefault="00F43DF6">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sidR="00086F39">
            <w:rPr>
              <w:b/>
            </w:rPr>
            <w:t>1</w:t>
          </w:r>
          <w:r>
            <w:rPr>
              <w:b/>
            </w:rPr>
            <w:fldChar w:fldCharType="end"/>
          </w:r>
        </w:p>
      </w:tc>
    </w:tr>
  </w:tbl>
  <w:p w14:paraId="1A2C62E7" w14:textId="77777777" w:rsidR="00F43DF6" w:rsidRDefault="00F43DF6">
    <w:pPr>
      <w:pStyle w:val="Header"/>
      <w:pBdr>
        <w:top w:val="single" w:sz="4" w:space="1" w:color="auto"/>
      </w:pBdr>
    </w:pPr>
    <w:bookmarkStart w:id="51" w:name="Schedule"/>
    <w:bookmarkEnd w:id="5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5718" w14:paraId="0CA32B82" w14:textId="77777777">
      <w:trPr>
        <w:cantSplit/>
        <w:jc w:val="center"/>
      </w:trPr>
      <w:tc>
        <w:tcPr>
          <w:tcW w:w="7258" w:type="dxa"/>
          <w:gridSpan w:val="2"/>
        </w:tcPr>
        <w:p w14:paraId="7134AB79" w14:textId="7A7E3939" w:rsidR="00F43DF6" w:rsidRDefault="00F43DF6">
          <w:pPr>
            <w:pStyle w:val="Header"/>
          </w:pPr>
          <w:r>
            <w:rPr>
              <w:b/>
              <w:i/>
            </w:rPr>
            <w:fldChar w:fldCharType="begin"/>
          </w:r>
          <w:r>
            <w:rPr>
              <w:b/>
              <w:i/>
            </w:rPr>
            <w:instrText xml:space="preserve"> STYLEREF "Name of Act/Reg" </w:instrText>
          </w:r>
          <w:r>
            <w:rPr>
              <w:b/>
              <w:i/>
            </w:rPr>
            <w:fldChar w:fldCharType="separate"/>
          </w:r>
          <w:r w:rsidR="00086F39">
            <w:rPr>
              <w:b/>
              <w:i/>
            </w:rPr>
            <w:t>Retirement Villages Regulations 1992</w:t>
          </w:r>
          <w:r>
            <w:rPr>
              <w:b/>
              <w:i/>
            </w:rPr>
            <w:fldChar w:fldCharType="end"/>
          </w:r>
        </w:p>
      </w:tc>
    </w:tr>
    <w:tr w:rsidR="000F5718" w14:paraId="6476D2BB" w14:textId="77777777">
      <w:trPr>
        <w:jc w:val="center"/>
      </w:trPr>
      <w:tc>
        <w:tcPr>
          <w:tcW w:w="1548" w:type="dxa"/>
        </w:tcPr>
        <w:p w14:paraId="6AC8D917" w14:textId="0852A389" w:rsidR="00F43DF6" w:rsidRDefault="00F43DF6">
          <w:pPr>
            <w:pStyle w:val="Header"/>
            <w:spacing w:before="40"/>
          </w:pPr>
          <w:r>
            <w:rPr>
              <w:b/>
            </w:rPr>
            <w:fldChar w:fldCharType="begin"/>
          </w:r>
          <w:r>
            <w:rPr>
              <w:b/>
            </w:rPr>
            <w:instrText xml:space="preserve"> STYLEREF CharSchno </w:instrText>
          </w:r>
          <w:r>
            <w:rPr>
              <w:b/>
            </w:rPr>
            <w:fldChar w:fldCharType="separate"/>
          </w:r>
          <w:r w:rsidR="00086F39">
            <w:rPr>
              <w:b/>
            </w:rPr>
            <w:t>Schedule 1</w:t>
          </w:r>
          <w:r>
            <w:rPr>
              <w:b/>
            </w:rPr>
            <w:fldChar w:fldCharType="end"/>
          </w:r>
        </w:p>
      </w:tc>
      <w:tc>
        <w:tcPr>
          <w:tcW w:w="5715" w:type="dxa"/>
        </w:tcPr>
        <w:p w14:paraId="363D3068" w14:textId="0AE1E68E" w:rsidR="00F43DF6" w:rsidRDefault="00F43DF6">
          <w:pPr>
            <w:pStyle w:val="Header"/>
            <w:spacing w:before="40"/>
          </w:pPr>
          <w:r>
            <w:fldChar w:fldCharType="begin"/>
          </w:r>
          <w:r>
            <w:instrText xml:space="preserve"> styleref CharSchText </w:instrText>
          </w:r>
          <w:r>
            <w:fldChar w:fldCharType="separate"/>
          </w:r>
          <w:r w:rsidR="00086F39">
            <w:t>Forms</w:t>
          </w:r>
          <w:r>
            <w:fldChar w:fldCharType="end"/>
          </w:r>
        </w:p>
      </w:tc>
    </w:tr>
    <w:tr w:rsidR="000F5718" w14:paraId="37FAEED5" w14:textId="77777777">
      <w:trPr>
        <w:jc w:val="center"/>
      </w:trPr>
      <w:tc>
        <w:tcPr>
          <w:tcW w:w="1548" w:type="dxa"/>
        </w:tcPr>
        <w:p w14:paraId="3D7F3EAE" w14:textId="712AB612" w:rsidR="00F43DF6" w:rsidRDefault="00F43DF6">
          <w:pPr>
            <w:pStyle w:val="Header"/>
            <w:spacing w:before="40"/>
          </w:pPr>
          <w:r>
            <w:rPr>
              <w:b/>
            </w:rPr>
            <w:fldChar w:fldCharType="begin"/>
          </w:r>
          <w:r>
            <w:rPr>
              <w:b/>
            </w:rPr>
            <w:instrText xml:space="preserve"> STYLEREF CharSDivNo </w:instrText>
          </w:r>
          <w:r>
            <w:rPr>
              <w:b/>
            </w:rPr>
            <w:fldChar w:fldCharType="end"/>
          </w:r>
        </w:p>
      </w:tc>
      <w:tc>
        <w:tcPr>
          <w:tcW w:w="5715" w:type="dxa"/>
        </w:tcPr>
        <w:p w14:paraId="55945E85" w14:textId="71AB7548" w:rsidR="00F43DF6" w:rsidRDefault="00F43DF6">
          <w:pPr>
            <w:pStyle w:val="Header"/>
            <w:spacing w:before="40"/>
          </w:pPr>
          <w:r>
            <w:fldChar w:fldCharType="begin"/>
          </w:r>
          <w:r>
            <w:instrText xml:space="preserve"> styleref CharSDivText </w:instrText>
          </w:r>
          <w:r>
            <w:fldChar w:fldCharType="end"/>
          </w:r>
        </w:p>
      </w:tc>
    </w:tr>
    <w:tr w:rsidR="000F5718" w14:paraId="63FECB4B" w14:textId="77777777">
      <w:trPr>
        <w:jc w:val="center"/>
      </w:trPr>
      <w:tc>
        <w:tcPr>
          <w:tcW w:w="7258" w:type="dxa"/>
          <w:gridSpan w:val="2"/>
        </w:tcPr>
        <w:p w14:paraId="30A9250A" w14:textId="19310BF7" w:rsidR="00F43DF6" w:rsidRDefault="00F43DF6">
          <w:pPr>
            <w:pStyle w:val="Header"/>
            <w:spacing w:before="40"/>
          </w:pPr>
          <w:r>
            <w:rPr>
              <w:b/>
            </w:rPr>
            <w:t xml:space="preserve">cl. </w:t>
          </w:r>
          <w:r>
            <w:rPr>
              <w:b/>
            </w:rPr>
            <w:fldChar w:fldCharType="begin"/>
          </w:r>
          <w:r>
            <w:rPr>
              <w:b/>
            </w:rPr>
            <w:instrText xml:space="preserve"> STYLEREF CharSClsNo </w:instrText>
          </w:r>
          <w:r>
            <w:rPr>
              <w:b/>
            </w:rPr>
            <w:fldChar w:fldCharType="separate"/>
          </w:r>
          <w:r w:rsidR="00086F39">
            <w:rPr>
              <w:b/>
            </w:rPr>
            <w:t>4</w:t>
          </w:r>
          <w:r>
            <w:rPr>
              <w:b/>
            </w:rPr>
            <w:fldChar w:fldCharType="end"/>
          </w:r>
        </w:p>
      </w:tc>
    </w:tr>
  </w:tbl>
  <w:p w14:paraId="40C9F435" w14:textId="77777777" w:rsidR="00F43DF6" w:rsidRDefault="00F43DF6">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F5718" w14:paraId="73578B8A" w14:textId="77777777">
      <w:trPr>
        <w:jc w:val="center"/>
      </w:trPr>
      <w:tc>
        <w:tcPr>
          <w:tcW w:w="7160" w:type="dxa"/>
          <w:gridSpan w:val="2"/>
        </w:tcPr>
        <w:p w14:paraId="0A582A33" w14:textId="5FA06EFD" w:rsidR="00F43DF6" w:rsidRDefault="00F43DF6">
          <w:pPr>
            <w:pStyle w:val="Header"/>
            <w:jc w:val="right"/>
          </w:pPr>
          <w:r>
            <w:rPr>
              <w:b/>
              <w:i/>
            </w:rPr>
            <w:fldChar w:fldCharType="begin"/>
          </w:r>
          <w:r>
            <w:rPr>
              <w:b/>
              <w:i/>
            </w:rPr>
            <w:instrText xml:space="preserve"> STYLEREF "Name of Act/Reg" </w:instrText>
          </w:r>
          <w:r>
            <w:rPr>
              <w:b/>
              <w:i/>
            </w:rPr>
            <w:fldChar w:fldCharType="separate"/>
          </w:r>
          <w:r w:rsidR="00086F39">
            <w:rPr>
              <w:b/>
              <w:i/>
            </w:rPr>
            <w:t>Retirement Villages Regulations 1992</w:t>
          </w:r>
          <w:r>
            <w:rPr>
              <w:b/>
              <w:i/>
            </w:rPr>
            <w:fldChar w:fldCharType="end"/>
          </w:r>
        </w:p>
      </w:tc>
    </w:tr>
    <w:tr w:rsidR="000F5718" w14:paraId="05816E5D" w14:textId="77777777">
      <w:trPr>
        <w:jc w:val="center"/>
      </w:trPr>
      <w:tc>
        <w:tcPr>
          <w:tcW w:w="5715" w:type="dxa"/>
        </w:tcPr>
        <w:p w14:paraId="00912300" w14:textId="22871513" w:rsidR="00F43DF6" w:rsidRDefault="00F43DF6">
          <w:pPr>
            <w:pStyle w:val="Header"/>
            <w:spacing w:before="40"/>
            <w:jc w:val="right"/>
          </w:pPr>
          <w:r>
            <w:fldChar w:fldCharType="begin"/>
          </w:r>
          <w:r>
            <w:instrText xml:space="preserve"> styleref CharSchText </w:instrText>
          </w:r>
          <w:r>
            <w:fldChar w:fldCharType="separate"/>
          </w:r>
          <w:r w:rsidR="00086F39">
            <w:t>Forms</w:t>
          </w:r>
          <w:r>
            <w:fldChar w:fldCharType="end"/>
          </w:r>
        </w:p>
      </w:tc>
      <w:tc>
        <w:tcPr>
          <w:tcW w:w="1445" w:type="dxa"/>
        </w:tcPr>
        <w:p w14:paraId="5AF85FD6" w14:textId="402AF322" w:rsidR="00F43DF6" w:rsidRDefault="00F43DF6">
          <w:pPr>
            <w:pStyle w:val="Header"/>
            <w:spacing w:before="40"/>
            <w:ind w:right="17"/>
            <w:jc w:val="right"/>
          </w:pPr>
          <w:r>
            <w:rPr>
              <w:b/>
            </w:rPr>
            <w:fldChar w:fldCharType="begin"/>
          </w:r>
          <w:r>
            <w:rPr>
              <w:b/>
            </w:rPr>
            <w:instrText xml:space="preserve"> STYLEREF CharSchno </w:instrText>
          </w:r>
          <w:r>
            <w:rPr>
              <w:b/>
            </w:rPr>
            <w:fldChar w:fldCharType="separate"/>
          </w:r>
          <w:r w:rsidR="00086F39">
            <w:rPr>
              <w:b/>
            </w:rPr>
            <w:t>Schedule 1</w:t>
          </w:r>
          <w:r>
            <w:rPr>
              <w:b/>
            </w:rPr>
            <w:fldChar w:fldCharType="end"/>
          </w:r>
        </w:p>
      </w:tc>
    </w:tr>
    <w:tr w:rsidR="000F5718" w14:paraId="0F18252D" w14:textId="77777777">
      <w:trPr>
        <w:jc w:val="center"/>
      </w:trPr>
      <w:tc>
        <w:tcPr>
          <w:tcW w:w="5715" w:type="dxa"/>
        </w:tcPr>
        <w:p w14:paraId="517387A7" w14:textId="009EC7B7" w:rsidR="00F43DF6" w:rsidRDefault="00F43DF6">
          <w:pPr>
            <w:pStyle w:val="Header"/>
            <w:spacing w:before="40"/>
            <w:jc w:val="right"/>
          </w:pPr>
          <w:r>
            <w:fldChar w:fldCharType="begin"/>
          </w:r>
          <w:r>
            <w:instrText xml:space="preserve"> styleref CharSDivText </w:instrText>
          </w:r>
          <w:r>
            <w:fldChar w:fldCharType="end"/>
          </w:r>
        </w:p>
      </w:tc>
      <w:tc>
        <w:tcPr>
          <w:tcW w:w="1445" w:type="dxa"/>
        </w:tcPr>
        <w:p w14:paraId="5827EF67" w14:textId="1C6CC53F" w:rsidR="00F43DF6" w:rsidRDefault="00F43DF6">
          <w:pPr>
            <w:pStyle w:val="Header"/>
            <w:spacing w:before="40"/>
            <w:ind w:right="17"/>
            <w:jc w:val="right"/>
          </w:pPr>
          <w:r>
            <w:rPr>
              <w:b/>
            </w:rPr>
            <w:fldChar w:fldCharType="begin"/>
          </w:r>
          <w:r>
            <w:rPr>
              <w:b/>
            </w:rPr>
            <w:instrText xml:space="preserve"> STYLEREF CharSDivNo </w:instrText>
          </w:r>
          <w:r>
            <w:rPr>
              <w:b/>
            </w:rPr>
            <w:fldChar w:fldCharType="end"/>
          </w:r>
        </w:p>
      </w:tc>
    </w:tr>
    <w:tr w:rsidR="000F5718" w14:paraId="1E98AFAF" w14:textId="77777777">
      <w:trPr>
        <w:jc w:val="center"/>
      </w:trPr>
      <w:tc>
        <w:tcPr>
          <w:tcW w:w="7160" w:type="dxa"/>
          <w:gridSpan w:val="2"/>
        </w:tcPr>
        <w:p w14:paraId="2C56F243" w14:textId="59CAAF1D" w:rsidR="00F43DF6" w:rsidRDefault="00F43DF6">
          <w:pPr>
            <w:pStyle w:val="Header"/>
            <w:spacing w:before="40"/>
            <w:ind w:right="17"/>
            <w:jc w:val="right"/>
          </w:pPr>
          <w:r>
            <w:rPr>
              <w:b/>
            </w:rPr>
            <w:t xml:space="preserve">cl. </w:t>
          </w:r>
          <w:r>
            <w:rPr>
              <w:b/>
            </w:rPr>
            <w:fldChar w:fldCharType="begin"/>
          </w:r>
          <w:r>
            <w:rPr>
              <w:b/>
            </w:rPr>
            <w:instrText xml:space="preserve"> STYLEREF CharSClsNo </w:instrText>
          </w:r>
          <w:r>
            <w:rPr>
              <w:b/>
            </w:rPr>
            <w:fldChar w:fldCharType="separate"/>
          </w:r>
          <w:r w:rsidR="00086F39">
            <w:rPr>
              <w:b/>
            </w:rPr>
            <w:t>4</w:t>
          </w:r>
          <w:r>
            <w:rPr>
              <w:b/>
            </w:rPr>
            <w:fldChar w:fldCharType="end"/>
          </w:r>
        </w:p>
      </w:tc>
    </w:tr>
  </w:tbl>
  <w:p w14:paraId="6298A104" w14:textId="77777777" w:rsidR="00F43DF6" w:rsidRDefault="00F43DF6">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5718" w14:paraId="3912BD12" w14:textId="77777777">
      <w:trPr>
        <w:cantSplit/>
        <w:jc w:val="center"/>
      </w:trPr>
      <w:tc>
        <w:tcPr>
          <w:tcW w:w="7258" w:type="dxa"/>
          <w:gridSpan w:val="2"/>
        </w:tcPr>
        <w:p w14:paraId="29D3AFF9" w14:textId="3B8EC32A" w:rsidR="00F43DF6" w:rsidRDefault="00F43DF6">
          <w:pPr>
            <w:pStyle w:val="Header"/>
          </w:pPr>
          <w:r>
            <w:rPr>
              <w:b/>
              <w:i/>
            </w:rPr>
            <w:fldChar w:fldCharType="begin"/>
          </w:r>
          <w:r>
            <w:rPr>
              <w:b/>
              <w:i/>
            </w:rPr>
            <w:instrText xml:space="preserve"> STYLEREF "Name of Act/Reg" </w:instrText>
          </w:r>
          <w:r>
            <w:rPr>
              <w:b/>
              <w:i/>
            </w:rPr>
            <w:fldChar w:fldCharType="separate"/>
          </w:r>
          <w:r w:rsidR="00086F39">
            <w:rPr>
              <w:b/>
              <w:i/>
            </w:rPr>
            <w:t>Retirement Villages Regulations 1992</w:t>
          </w:r>
          <w:r>
            <w:rPr>
              <w:b/>
              <w:i/>
            </w:rPr>
            <w:fldChar w:fldCharType="end"/>
          </w:r>
        </w:p>
      </w:tc>
    </w:tr>
    <w:tr w:rsidR="000F5718" w14:paraId="232D5D7A" w14:textId="77777777">
      <w:trPr>
        <w:jc w:val="center"/>
      </w:trPr>
      <w:tc>
        <w:tcPr>
          <w:tcW w:w="1548" w:type="dxa"/>
        </w:tcPr>
        <w:p w14:paraId="1EEC3EAC" w14:textId="6B975F06" w:rsidR="00F43DF6" w:rsidRDefault="00F43DF6">
          <w:pPr>
            <w:pStyle w:val="Header"/>
            <w:spacing w:before="40"/>
          </w:pPr>
          <w:r>
            <w:rPr>
              <w:b/>
            </w:rPr>
            <w:fldChar w:fldCharType="begin"/>
          </w:r>
          <w:r>
            <w:rPr>
              <w:b/>
            </w:rPr>
            <w:instrText xml:space="preserve"> STYLEREF "nHeading 2" </w:instrText>
          </w:r>
          <w:r>
            <w:rPr>
              <w:b/>
            </w:rPr>
            <w:fldChar w:fldCharType="separate"/>
          </w:r>
          <w:r w:rsidR="00086F39">
            <w:rPr>
              <w:b/>
            </w:rPr>
            <w:t>Notes</w:t>
          </w:r>
          <w:r>
            <w:rPr>
              <w:b/>
            </w:rPr>
            <w:fldChar w:fldCharType="end"/>
          </w:r>
        </w:p>
      </w:tc>
      <w:tc>
        <w:tcPr>
          <w:tcW w:w="5715" w:type="dxa"/>
        </w:tcPr>
        <w:p w14:paraId="682D0BDF" w14:textId="18298A4E" w:rsidR="00F43DF6" w:rsidRDefault="00F43DF6">
          <w:pPr>
            <w:pStyle w:val="Header"/>
            <w:spacing w:before="40"/>
          </w:pPr>
          <w:r>
            <w:fldChar w:fldCharType="begin"/>
          </w:r>
          <w:r>
            <w:instrText xml:space="preserve"> STYLEREF "nHeading 3" </w:instrText>
          </w:r>
          <w:r>
            <w:fldChar w:fldCharType="separate"/>
          </w:r>
          <w:r w:rsidR="00086F39">
            <w:t>Compilation table</w:t>
          </w:r>
          <w:r>
            <w:fldChar w:fldCharType="end"/>
          </w:r>
        </w:p>
      </w:tc>
    </w:tr>
    <w:tr w:rsidR="000F5718" w14:paraId="6FB30434" w14:textId="77777777">
      <w:trPr>
        <w:jc w:val="center"/>
      </w:trPr>
      <w:tc>
        <w:tcPr>
          <w:tcW w:w="1548" w:type="dxa"/>
        </w:tcPr>
        <w:p w14:paraId="1E67E7A4" w14:textId="77777777" w:rsidR="00F43DF6" w:rsidRDefault="00F43DF6">
          <w:pPr>
            <w:pStyle w:val="Header"/>
            <w:spacing w:before="40"/>
          </w:pPr>
        </w:p>
      </w:tc>
      <w:tc>
        <w:tcPr>
          <w:tcW w:w="5715" w:type="dxa"/>
        </w:tcPr>
        <w:p w14:paraId="132E3BA6" w14:textId="77777777" w:rsidR="00F43DF6" w:rsidRDefault="00F43DF6">
          <w:pPr>
            <w:pStyle w:val="Header"/>
            <w:spacing w:before="40"/>
          </w:pPr>
        </w:p>
      </w:tc>
    </w:tr>
    <w:tr w:rsidR="000F5718" w14:paraId="5CE13FE7" w14:textId="77777777">
      <w:trPr>
        <w:cantSplit/>
        <w:jc w:val="center"/>
      </w:trPr>
      <w:tc>
        <w:tcPr>
          <w:tcW w:w="7258" w:type="dxa"/>
          <w:gridSpan w:val="2"/>
        </w:tcPr>
        <w:p w14:paraId="41B521DF" w14:textId="77777777" w:rsidR="00F43DF6" w:rsidRDefault="00F43DF6">
          <w:pPr>
            <w:pStyle w:val="Header"/>
            <w:spacing w:before="40"/>
          </w:pPr>
        </w:p>
      </w:tc>
    </w:tr>
  </w:tbl>
  <w:p w14:paraId="485D5D3B" w14:textId="77777777" w:rsidR="00F43DF6" w:rsidRDefault="00F43DF6">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5718" w14:paraId="01A3E816" w14:textId="77777777">
      <w:trPr>
        <w:cantSplit/>
        <w:jc w:val="center"/>
      </w:trPr>
      <w:tc>
        <w:tcPr>
          <w:tcW w:w="7258" w:type="dxa"/>
          <w:gridSpan w:val="2"/>
        </w:tcPr>
        <w:p w14:paraId="4AF3AF96" w14:textId="0F57857F" w:rsidR="00F43DF6" w:rsidRDefault="00F43DF6">
          <w:pPr>
            <w:pStyle w:val="Header"/>
            <w:ind w:right="17"/>
            <w:jc w:val="right"/>
          </w:pPr>
          <w:r>
            <w:rPr>
              <w:b/>
              <w:i/>
            </w:rPr>
            <w:fldChar w:fldCharType="begin"/>
          </w:r>
          <w:r>
            <w:rPr>
              <w:b/>
              <w:i/>
            </w:rPr>
            <w:instrText xml:space="preserve"> STYLEREF "Name of Act/Reg" </w:instrText>
          </w:r>
          <w:r>
            <w:rPr>
              <w:b/>
              <w:i/>
            </w:rPr>
            <w:fldChar w:fldCharType="separate"/>
          </w:r>
          <w:r w:rsidR="00086F39">
            <w:rPr>
              <w:b/>
              <w:i/>
            </w:rPr>
            <w:t>Retirement Villages Regulations 1992</w:t>
          </w:r>
          <w:r>
            <w:rPr>
              <w:b/>
              <w:i/>
            </w:rPr>
            <w:fldChar w:fldCharType="end"/>
          </w:r>
        </w:p>
      </w:tc>
    </w:tr>
    <w:tr w:rsidR="000F5718" w14:paraId="332555CA" w14:textId="77777777">
      <w:trPr>
        <w:jc w:val="center"/>
      </w:trPr>
      <w:tc>
        <w:tcPr>
          <w:tcW w:w="5715" w:type="dxa"/>
        </w:tcPr>
        <w:p w14:paraId="080B3843" w14:textId="0F52D4D7" w:rsidR="00F43DF6" w:rsidRDefault="00F43DF6">
          <w:pPr>
            <w:pStyle w:val="Header"/>
            <w:spacing w:before="40"/>
            <w:jc w:val="right"/>
          </w:pPr>
          <w:r>
            <w:fldChar w:fldCharType="begin"/>
          </w:r>
          <w:r>
            <w:instrText xml:space="preserve"> STYLEREF "nHeading 3" </w:instrText>
          </w:r>
          <w:r>
            <w:fldChar w:fldCharType="separate"/>
          </w:r>
          <w:r w:rsidR="00086F39">
            <w:t>Compilation table</w:t>
          </w:r>
          <w:r>
            <w:fldChar w:fldCharType="end"/>
          </w:r>
        </w:p>
      </w:tc>
      <w:tc>
        <w:tcPr>
          <w:tcW w:w="1548" w:type="dxa"/>
        </w:tcPr>
        <w:p w14:paraId="317A1285" w14:textId="006FD278" w:rsidR="00F43DF6" w:rsidRDefault="00F43DF6">
          <w:pPr>
            <w:pStyle w:val="Header"/>
            <w:spacing w:before="40"/>
            <w:ind w:right="17"/>
            <w:jc w:val="right"/>
          </w:pPr>
          <w:r>
            <w:rPr>
              <w:b/>
            </w:rPr>
            <w:fldChar w:fldCharType="begin"/>
          </w:r>
          <w:r>
            <w:rPr>
              <w:b/>
            </w:rPr>
            <w:instrText xml:space="preserve"> STYLEREF "nHeading 2" </w:instrText>
          </w:r>
          <w:r>
            <w:rPr>
              <w:b/>
            </w:rPr>
            <w:fldChar w:fldCharType="separate"/>
          </w:r>
          <w:r w:rsidR="00086F39">
            <w:rPr>
              <w:b/>
            </w:rPr>
            <w:t>Notes</w:t>
          </w:r>
          <w:r>
            <w:rPr>
              <w:b/>
            </w:rPr>
            <w:fldChar w:fldCharType="end"/>
          </w:r>
        </w:p>
      </w:tc>
    </w:tr>
    <w:tr w:rsidR="000F5718" w14:paraId="7504482D" w14:textId="77777777">
      <w:trPr>
        <w:jc w:val="center"/>
      </w:trPr>
      <w:tc>
        <w:tcPr>
          <w:tcW w:w="5715" w:type="dxa"/>
        </w:tcPr>
        <w:p w14:paraId="3A5903EE" w14:textId="77777777" w:rsidR="00F43DF6" w:rsidRDefault="00F43DF6">
          <w:pPr>
            <w:pStyle w:val="Header"/>
            <w:spacing w:before="40"/>
            <w:jc w:val="right"/>
          </w:pPr>
        </w:p>
      </w:tc>
      <w:tc>
        <w:tcPr>
          <w:tcW w:w="1548" w:type="dxa"/>
        </w:tcPr>
        <w:p w14:paraId="03F8A5FB" w14:textId="77777777" w:rsidR="00F43DF6" w:rsidRDefault="00F43DF6">
          <w:pPr>
            <w:pStyle w:val="Header"/>
            <w:spacing w:before="40"/>
            <w:ind w:right="17"/>
            <w:jc w:val="right"/>
          </w:pPr>
        </w:p>
      </w:tc>
    </w:tr>
    <w:tr w:rsidR="000F5718" w14:paraId="1EAADC21" w14:textId="77777777">
      <w:trPr>
        <w:cantSplit/>
        <w:jc w:val="center"/>
      </w:trPr>
      <w:tc>
        <w:tcPr>
          <w:tcW w:w="7258" w:type="dxa"/>
          <w:gridSpan w:val="2"/>
        </w:tcPr>
        <w:p w14:paraId="4051D6D1" w14:textId="77777777" w:rsidR="00F43DF6" w:rsidRDefault="00F43DF6">
          <w:pPr>
            <w:pStyle w:val="Header"/>
            <w:spacing w:before="40"/>
            <w:ind w:right="17"/>
            <w:jc w:val="right"/>
          </w:pPr>
        </w:p>
      </w:tc>
    </w:tr>
  </w:tbl>
  <w:p w14:paraId="1BCBAD6A" w14:textId="77777777" w:rsidR="00F43DF6" w:rsidRDefault="00F43DF6">
    <w:pPr>
      <w:pStyle w:val="Header"/>
      <w:pBdr>
        <w:top w:val="single" w:sz="4" w:space="1" w:color="auto"/>
      </w:pBdr>
    </w:pPr>
    <w:bookmarkStart w:id="61" w:name="Compilation"/>
    <w:bookmarkEnd w:id="6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F5718" w14:paraId="3211E6B5" w14:textId="77777777">
      <w:trPr>
        <w:cantSplit/>
        <w:jc w:val="center"/>
      </w:trPr>
      <w:tc>
        <w:tcPr>
          <w:tcW w:w="7263" w:type="dxa"/>
          <w:gridSpan w:val="2"/>
        </w:tcPr>
        <w:p w14:paraId="7A6FE786" w14:textId="22318E2C" w:rsidR="00F43DF6" w:rsidRDefault="00F43DF6">
          <w:pPr>
            <w:pStyle w:val="Header"/>
          </w:pPr>
          <w:r>
            <w:rPr>
              <w:b/>
              <w:i/>
            </w:rPr>
            <w:fldChar w:fldCharType="begin"/>
          </w:r>
          <w:r>
            <w:rPr>
              <w:b/>
              <w:i/>
            </w:rPr>
            <w:instrText xml:space="preserve"> STYLEREF "Name of Act/Reg" </w:instrText>
          </w:r>
          <w:r>
            <w:rPr>
              <w:b/>
              <w:i/>
            </w:rPr>
            <w:fldChar w:fldCharType="separate"/>
          </w:r>
          <w:r w:rsidR="00086F39">
            <w:rPr>
              <w:b/>
              <w:i/>
            </w:rPr>
            <w:t>Retirement Villages Regulations 1992</w:t>
          </w:r>
          <w:r>
            <w:rPr>
              <w:b/>
              <w:i/>
            </w:rPr>
            <w:fldChar w:fldCharType="end"/>
          </w:r>
        </w:p>
      </w:tc>
    </w:tr>
    <w:tr w:rsidR="000F5718" w14:paraId="79D2F0EC" w14:textId="77777777">
      <w:trPr>
        <w:jc w:val="center"/>
      </w:trPr>
      <w:tc>
        <w:tcPr>
          <w:tcW w:w="1348" w:type="dxa"/>
        </w:tcPr>
        <w:p w14:paraId="73CC7E4D" w14:textId="77777777" w:rsidR="00F43DF6" w:rsidRDefault="00F43DF6">
          <w:pPr>
            <w:pStyle w:val="Header"/>
            <w:spacing w:before="40"/>
          </w:pPr>
        </w:p>
      </w:tc>
      <w:tc>
        <w:tcPr>
          <w:tcW w:w="5915" w:type="dxa"/>
        </w:tcPr>
        <w:p w14:paraId="071633EE" w14:textId="77777777" w:rsidR="00F43DF6" w:rsidRDefault="00F43DF6">
          <w:pPr>
            <w:pStyle w:val="Header"/>
            <w:spacing w:before="40"/>
          </w:pPr>
        </w:p>
      </w:tc>
    </w:tr>
    <w:tr w:rsidR="000F5718" w14:paraId="7BAF1478" w14:textId="77777777">
      <w:trPr>
        <w:jc w:val="center"/>
      </w:trPr>
      <w:tc>
        <w:tcPr>
          <w:tcW w:w="1348" w:type="dxa"/>
        </w:tcPr>
        <w:p w14:paraId="2C71882B" w14:textId="77777777" w:rsidR="00F43DF6" w:rsidRDefault="00F43DF6">
          <w:pPr>
            <w:pStyle w:val="Header"/>
            <w:spacing w:before="40"/>
          </w:pPr>
        </w:p>
      </w:tc>
      <w:tc>
        <w:tcPr>
          <w:tcW w:w="5915" w:type="dxa"/>
        </w:tcPr>
        <w:p w14:paraId="1A81ABF8" w14:textId="77777777" w:rsidR="00F43DF6" w:rsidRDefault="00F43DF6">
          <w:pPr>
            <w:pStyle w:val="Header"/>
            <w:spacing w:before="40"/>
          </w:pPr>
        </w:p>
      </w:tc>
    </w:tr>
    <w:tr w:rsidR="000F5718" w14:paraId="575C98B4" w14:textId="77777777">
      <w:trPr>
        <w:cantSplit/>
        <w:jc w:val="center"/>
      </w:trPr>
      <w:tc>
        <w:tcPr>
          <w:tcW w:w="7263" w:type="dxa"/>
          <w:gridSpan w:val="2"/>
        </w:tcPr>
        <w:p w14:paraId="06B13576" w14:textId="77777777" w:rsidR="00F43DF6" w:rsidRDefault="00F43DF6">
          <w:pPr>
            <w:pStyle w:val="Header"/>
            <w:spacing w:before="40"/>
          </w:pPr>
          <w:r>
            <w:t>Defined terms</w:t>
          </w:r>
        </w:p>
      </w:tc>
    </w:tr>
  </w:tbl>
  <w:p w14:paraId="165B0B02" w14:textId="77777777" w:rsidR="00F43DF6" w:rsidRDefault="00F43DF6">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F5718" w14:paraId="62769B24" w14:textId="77777777">
      <w:trPr>
        <w:cantSplit/>
        <w:jc w:val="center"/>
      </w:trPr>
      <w:tc>
        <w:tcPr>
          <w:tcW w:w="7263" w:type="dxa"/>
          <w:gridSpan w:val="2"/>
        </w:tcPr>
        <w:p w14:paraId="57CCAF86" w14:textId="7AA7D6B7" w:rsidR="00F43DF6" w:rsidRDefault="00F43DF6">
          <w:pPr>
            <w:pStyle w:val="Header"/>
            <w:spacing w:before="40"/>
            <w:ind w:right="17"/>
            <w:jc w:val="right"/>
          </w:pPr>
          <w:r>
            <w:rPr>
              <w:b/>
              <w:i/>
            </w:rPr>
            <w:fldChar w:fldCharType="begin"/>
          </w:r>
          <w:r>
            <w:rPr>
              <w:b/>
              <w:i/>
            </w:rPr>
            <w:instrText xml:space="preserve"> STYLEREF "Name of Act/Reg" </w:instrText>
          </w:r>
          <w:r>
            <w:rPr>
              <w:b/>
              <w:i/>
            </w:rPr>
            <w:fldChar w:fldCharType="separate"/>
          </w:r>
          <w:r w:rsidR="00086F39">
            <w:rPr>
              <w:b/>
              <w:i/>
            </w:rPr>
            <w:t>Retirement Villages Regulations 1992</w:t>
          </w:r>
          <w:r>
            <w:rPr>
              <w:b/>
              <w:i/>
            </w:rPr>
            <w:fldChar w:fldCharType="end"/>
          </w:r>
        </w:p>
      </w:tc>
    </w:tr>
    <w:tr w:rsidR="000F5718" w14:paraId="3C3FD09F" w14:textId="77777777">
      <w:trPr>
        <w:jc w:val="center"/>
      </w:trPr>
      <w:tc>
        <w:tcPr>
          <w:tcW w:w="5884" w:type="dxa"/>
        </w:tcPr>
        <w:p w14:paraId="7B2AB0C1" w14:textId="77777777" w:rsidR="00F43DF6" w:rsidRDefault="00F43DF6">
          <w:pPr>
            <w:pStyle w:val="Header"/>
            <w:spacing w:before="40"/>
            <w:jc w:val="right"/>
          </w:pPr>
        </w:p>
      </w:tc>
      <w:tc>
        <w:tcPr>
          <w:tcW w:w="1379" w:type="dxa"/>
        </w:tcPr>
        <w:p w14:paraId="2FCBE5E8" w14:textId="77777777" w:rsidR="00F43DF6" w:rsidRDefault="00F43DF6">
          <w:pPr>
            <w:pStyle w:val="Header"/>
            <w:spacing w:before="40"/>
            <w:ind w:right="17"/>
            <w:jc w:val="right"/>
          </w:pPr>
        </w:p>
      </w:tc>
    </w:tr>
    <w:tr w:rsidR="000F5718" w14:paraId="49BFC356" w14:textId="77777777">
      <w:trPr>
        <w:jc w:val="center"/>
      </w:trPr>
      <w:tc>
        <w:tcPr>
          <w:tcW w:w="5884" w:type="dxa"/>
        </w:tcPr>
        <w:p w14:paraId="77332758" w14:textId="77777777" w:rsidR="00F43DF6" w:rsidRDefault="00F43DF6">
          <w:pPr>
            <w:pStyle w:val="Header"/>
            <w:spacing w:before="40"/>
            <w:jc w:val="right"/>
          </w:pPr>
        </w:p>
      </w:tc>
      <w:tc>
        <w:tcPr>
          <w:tcW w:w="1379" w:type="dxa"/>
        </w:tcPr>
        <w:p w14:paraId="00795508" w14:textId="77777777" w:rsidR="00F43DF6" w:rsidRDefault="00F43DF6">
          <w:pPr>
            <w:pStyle w:val="Header"/>
            <w:spacing w:before="40"/>
            <w:ind w:right="17"/>
            <w:jc w:val="right"/>
          </w:pPr>
        </w:p>
      </w:tc>
    </w:tr>
    <w:tr w:rsidR="000F5718" w14:paraId="3CDF2830" w14:textId="77777777">
      <w:trPr>
        <w:cantSplit/>
        <w:jc w:val="center"/>
      </w:trPr>
      <w:tc>
        <w:tcPr>
          <w:tcW w:w="7263" w:type="dxa"/>
          <w:gridSpan w:val="2"/>
        </w:tcPr>
        <w:p w14:paraId="5CB59342" w14:textId="77777777" w:rsidR="00F43DF6" w:rsidRDefault="00F43DF6">
          <w:pPr>
            <w:pStyle w:val="Header"/>
            <w:spacing w:before="40"/>
            <w:ind w:right="17"/>
            <w:jc w:val="right"/>
          </w:pPr>
          <w:r>
            <w:t>Defined terms</w:t>
          </w:r>
        </w:p>
      </w:tc>
    </w:tr>
  </w:tbl>
  <w:p w14:paraId="581591C7" w14:textId="77777777" w:rsidR="00F43DF6" w:rsidRDefault="00F43DF6">
    <w:pPr>
      <w:pStyle w:val="Header"/>
      <w:pBdr>
        <w:top w:val="single" w:sz="4" w:space="1" w:color="auto"/>
      </w:pBdr>
    </w:pPr>
    <w:bookmarkStart w:id="64" w:name="DefinedTerms"/>
    <w:bookmarkEnd w:id="6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54CF" w14:textId="77777777" w:rsidR="00F43DF6" w:rsidRDefault="00F43DF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4948" w14:textId="77777777" w:rsidR="00F43DF6" w:rsidRDefault="00F43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DA390" w14:textId="77777777" w:rsidR="009670CB" w:rsidRDefault="009670C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23FD" w14:textId="77777777" w:rsidR="00F43DF6" w:rsidRDefault="00F43DF6">
    <w:pPr>
      <w:pStyle w:val="Header"/>
    </w:pPr>
    <w:bookmarkStart w:id="65" w:name="Coversheet"/>
    <w:bookmarkEnd w:id="6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9BC58" w14:textId="77777777" w:rsidR="00931E4B" w:rsidRDefault="00931E4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5718" w14:paraId="57F3E80A" w14:textId="77777777">
      <w:trPr>
        <w:cantSplit/>
        <w:jc w:val="center"/>
      </w:trPr>
      <w:tc>
        <w:tcPr>
          <w:tcW w:w="7258" w:type="dxa"/>
          <w:gridSpan w:val="2"/>
        </w:tcPr>
        <w:p w14:paraId="6CE2E83A" w14:textId="29610AB7" w:rsidR="00F43DF6" w:rsidRDefault="00F43DF6">
          <w:pPr>
            <w:pStyle w:val="Header"/>
          </w:pPr>
          <w:r>
            <w:rPr>
              <w:b/>
              <w:i/>
            </w:rPr>
            <w:fldChar w:fldCharType="begin"/>
          </w:r>
          <w:r>
            <w:rPr>
              <w:b/>
              <w:i/>
            </w:rPr>
            <w:instrText xml:space="preserve"> STYLEREF "Name of Act/Reg" </w:instrText>
          </w:r>
          <w:r>
            <w:rPr>
              <w:b/>
              <w:i/>
            </w:rPr>
            <w:fldChar w:fldCharType="separate"/>
          </w:r>
          <w:r w:rsidR="00086F39">
            <w:rPr>
              <w:b/>
              <w:i/>
            </w:rPr>
            <w:t>Retirement Villages Regulations 1992</w:t>
          </w:r>
          <w:r>
            <w:rPr>
              <w:b/>
              <w:i/>
            </w:rPr>
            <w:fldChar w:fldCharType="end"/>
          </w:r>
        </w:p>
      </w:tc>
    </w:tr>
    <w:tr w:rsidR="000F5718" w14:paraId="5D182538" w14:textId="77777777">
      <w:trPr>
        <w:jc w:val="center"/>
      </w:trPr>
      <w:tc>
        <w:tcPr>
          <w:tcW w:w="1548" w:type="dxa"/>
        </w:tcPr>
        <w:p w14:paraId="4319A1EC" w14:textId="77777777" w:rsidR="00F43DF6" w:rsidRDefault="00F43DF6">
          <w:pPr>
            <w:pStyle w:val="Header"/>
            <w:spacing w:before="40"/>
          </w:pPr>
        </w:p>
      </w:tc>
      <w:tc>
        <w:tcPr>
          <w:tcW w:w="5715" w:type="dxa"/>
        </w:tcPr>
        <w:p w14:paraId="4965AFDA" w14:textId="77777777" w:rsidR="00F43DF6" w:rsidRDefault="00F43DF6">
          <w:pPr>
            <w:pStyle w:val="Header"/>
            <w:spacing w:before="40"/>
          </w:pPr>
        </w:p>
      </w:tc>
    </w:tr>
    <w:tr w:rsidR="000F5718" w14:paraId="7A4EDF76" w14:textId="77777777">
      <w:trPr>
        <w:jc w:val="center"/>
      </w:trPr>
      <w:tc>
        <w:tcPr>
          <w:tcW w:w="1548" w:type="dxa"/>
        </w:tcPr>
        <w:p w14:paraId="0258CC2F" w14:textId="77777777" w:rsidR="00F43DF6" w:rsidRDefault="00F43DF6">
          <w:pPr>
            <w:pStyle w:val="Header"/>
            <w:spacing w:before="40"/>
          </w:pPr>
        </w:p>
      </w:tc>
      <w:tc>
        <w:tcPr>
          <w:tcW w:w="5715" w:type="dxa"/>
        </w:tcPr>
        <w:p w14:paraId="239DDDB3" w14:textId="77777777" w:rsidR="00F43DF6" w:rsidRDefault="00F43DF6">
          <w:pPr>
            <w:pStyle w:val="Header"/>
            <w:spacing w:before="40"/>
          </w:pPr>
        </w:p>
      </w:tc>
    </w:tr>
    <w:tr w:rsidR="000F5718" w14:paraId="272F4952" w14:textId="77777777">
      <w:trPr>
        <w:cantSplit/>
        <w:jc w:val="center"/>
      </w:trPr>
      <w:tc>
        <w:tcPr>
          <w:tcW w:w="7258" w:type="dxa"/>
          <w:gridSpan w:val="2"/>
        </w:tcPr>
        <w:p w14:paraId="3EDFB4FE" w14:textId="77777777" w:rsidR="00F43DF6" w:rsidRDefault="00F43DF6">
          <w:pPr>
            <w:pStyle w:val="Header"/>
            <w:spacing w:before="40"/>
          </w:pPr>
          <w:r>
            <w:t>Contents</w:t>
          </w:r>
        </w:p>
      </w:tc>
    </w:tr>
  </w:tbl>
  <w:p w14:paraId="5C1C887C" w14:textId="77777777" w:rsidR="00F43DF6" w:rsidRDefault="00F43DF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5718" w14:paraId="084AE7C3" w14:textId="77777777">
      <w:trPr>
        <w:cantSplit/>
        <w:jc w:val="center"/>
      </w:trPr>
      <w:tc>
        <w:tcPr>
          <w:tcW w:w="7258" w:type="dxa"/>
          <w:gridSpan w:val="2"/>
        </w:tcPr>
        <w:p w14:paraId="79F35D30" w14:textId="7BCD0C04" w:rsidR="00F43DF6" w:rsidRDefault="00F43DF6">
          <w:pPr>
            <w:pStyle w:val="Header"/>
            <w:ind w:right="17"/>
            <w:jc w:val="right"/>
          </w:pPr>
          <w:r>
            <w:rPr>
              <w:b/>
              <w:i/>
            </w:rPr>
            <w:fldChar w:fldCharType="begin"/>
          </w:r>
          <w:r>
            <w:rPr>
              <w:b/>
              <w:i/>
            </w:rPr>
            <w:instrText xml:space="preserve"> STYLEREF "Name of Act/Reg" </w:instrText>
          </w:r>
          <w:r>
            <w:rPr>
              <w:b/>
              <w:i/>
            </w:rPr>
            <w:fldChar w:fldCharType="separate"/>
          </w:r>
          <w:r w:rsidR="00086F39">
            <w:rPr>
              <w:b/>
              <w:i/>
            </w:rPr>
            <w:t>Retirement Villages Regulations 1992</w:t>
          </w:r>
          <w:r>
            <w:rPr>
              <w:b/>
              <w:i/>
            </w:rPr>
            <w:fldChar w:fldCharType="end"/>
          </w:r>
        </w:p>
      </w:tc>
    </w:tr>
    <w:tr w:rsidR="000F5718" w14:paraId="07C7B79A" w14:textId="77777777">
      <w:trPr>
        <w:jc w:val="center"/>
      </w:trPr>
      <w:tc>
        <w:tcPr>
          <w:tcW w:w="5715" w:type="dxa"/>
        </w:tcPr>
        <w:p w14:paraId="3CA9D7EA" w14:textId="77777777" w:rsidR="00F43DF6" w:rsidRDefault="00F43DF6">
          <w:pPr>
            <w:pStyle w:val="Header"/>
            <w:spacing w:before="40"/>
            <w:jc w:val="right"/>
          </w:pPr>
        </w:p>
      </w:tc>
      <w:tc>
        <w:tcPr>
          <w:tcW w:w="1548" w:type="dxa"/>
        </w:tcPr>
        <w:p w14:paraId="5ACD0F10" w14:textId="77777777" w:rsidR="00F43DF6" w:rsidRDefault="00F43DF6">
          <w:pPr>
            <w:pStyle w:val="Header"/>
            <w:spacing w:before="40"/>
            <w:ind w:right="17"/>
            <w:jc w:val="right"/>
          </w:pPr>
        </w:p>
      </w:tc>
    </w:tr>
    <w:tr w:rsidR="000F5718" w14:paraId="6DF7DE3E" w14:textId="77777777">
      <w:trPr>
        <w:jc w:val="center"/>
      </w:trPr>
      <w:tc>
        <w:tcPr>
          <w:tcW w:w="5715" w:type="dxa"/>
        </w:tcPr>
        <w:p w14:paraId="13DB39CF" w14:textId="77777777" w:rsidR="00F43DF6" w:rsidRDefault="00F43DF6">
          <w:pPr>
            <w:pStyle w:val="Header"/>
            <w:spacing w:before="40"/>
            <w:jc w:val="right"/>
          </w:pPr>
        </w:p>
      </w:tc>
      <w:tc>
        <w:tcPr>
          <w:tcW w:w="1548" w:type="dxa"/>
        </w:tcPr>
        <w:p w14:paraId="5C4569C7" w14:textId="77777777" w:rsidR="00F43DF6" w:rsidRDefault="00F43DF6">
          <w:pPr>
            <w:pStyle w:val="Header"/>
            <w:spacing w:before="40"/>
            <w:ind w:right="17"/>
            <w:jc w:val="right"/>
          </w:pPr>
        </w:p>
      </w:tc>
    </w:tr>
    <w:tr w:rsidR="000F5718" w14:paraId="374E3D83" w14:textId="77777777">
      <w:trPr>
        <w:cantSplit/>
        <w:jc w:val="center"/>
      </w:trPr>
      <w:tc>
        <w:tcPr>
          <w:tcW w:w="7258" w:type="dxa"/>
          <w:gridSpan w:val="2"/>
        </w:tcPr>
        <w:p w14:paraId="5915E064" w14:textId="77777777" w:rsidR="00F43DF6" w:rsidRDefault="00F43DF6">
          <w:pPr>
            <w:pStyle w:val="Header"/>
            <w:spacing w:before="40"/>
            <w:ind w:right="17"/>
            <w:jc w:val="right"/>
          </w:pPr>
          <w:r>
            <w:t>Contents</w:t>
          </w:r>
        </w:p>
      </w:tc>
    </w:tr>
  </w:tbl>
  <w:p w14:paraId="4F9A949E" w14:textId="77777777" w:rsidR="00F43DF6" w:rsidRDefault="00F43DF6">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11093" w14:textId="77777777" w:rsidR="00F43DF6" w:rsidRDefault="00F43D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5718" w14:paraId="32E4437A" w14:textId="77777777">
      <w:trPr>
        <w:cantSplit/>
        <w:jc w:val="center"/>
      </w:trPr>
      <w:tc>
        <w:tcPr>
          <w:tcW w:w="7263" w:type="dxa"/>
          <w:gridSpan w:val="2"/>
        </w:tcPr>
        <w:p w14:paraId="5B0D9399" w14:textId="236165BA" w:rsidR="00F43DF6" w:rsidRDefault="00F43DF6">
          <w:pPr>
            <w:pStyle w:val="Header"/>
          </w:pPr>
          <w:r>
            <w:rPr>
              <w:b/>
              <w:i/>
            </w:rPr>
            <w:fldChar w:fldCharType="begin"/>
          </w:r>
          <w:r>
            <w:rPr>
              <w:b/>
              <w:i/>
            </w:rPr>
            <w:instrText>Styleref "Name of Act/Reg"</w:instrText>
          </w:r>
          <w:r>
            <w:rPr>
              <w:b/>
              <w:i/>
            </w:rPr>
            <w:fldChar w:fldCharType="separate"/>
          </w:r>
          <w:r w:rsidR="00086F39">
            <w:rPr>
              <w:b/>
              <w:i/>
            </w:rPr>
            <w:t>Retirement Villages Regulations 1992</w:t>
          </w:r>
          <w:r>
            <w:rPr>
              <w:b/>
              <w:i/>
            </w:rPr>
            <w:fldChar w:fldCharType="end"/>
          </w:r>
        </w:p>
      </w:tc>
    </w:tr>
    <w:tr w:rsidR="000F5718" w14:paraId="0AAE8CD7" w14:textId="77777777">
      <w:trPr>
        <w:jc w:val="center"/>
      </w:trPr>
      <w:tc>
        <w:tcPr>
          <w:tcW w:w="1548" w:type="dxa"/>
        </w:tcPr>
        <w:p w14:paraId="79FD7290" w14:textId="0AA6FB04" w:rsidR="00F43DF6" w:rsidRDefault="00F43DF6">
          <w:pPr>
            <w:pStyle w:val="Header"/>
            <w:spacing w:before="40"/>
          </w:pPr>
          <w:r>
            <w:rPr>
              <w:b/>
            </w:rPr>
            <w:fldChar w:fldCharType="begin"/>
          </w:r>
          <w:r>
            <w:rPr>
              <w:b/>
            </w:rPr>
            <w:instrText xml:space="preserve"> styleref CharPartNo </w:instrText>
          </w:r>
          <w:r>
            <w:rPr>
              <w:b/>
            </w:rPr>
            <w:fldChar w:fldCharType="end"/>
          </w:r>
        </w:p>
      </w:tc>
      <w:tc>
        <w:tcPr>
          <w:tcW w:w="5715" w:type="dxa"/>
        </w:tcPr>
        <w:p w14:paraId="0B20F6F3" w14:textId="50F3B3ED" w:rsidR="00F43DF6" w:rsidRDefault="00F43DF6">
          <w:pPr>
            <w:pStyle w:val="Header"/>
            <w:spacing w:before="40"/>
          </w:pPr>
          <w:r>
            <w:fldChar w:fldCharType="begin"/>
          </w:r>
          <w:r>
            <w:instrText xml:space="preserve"> styleref CharPartText </w:instrText>
          </w:r>
          <w:r>
            <w:fldChar w:fldCharType="end"/>
          </w:r>
        </w:p>
      </w:tc>
    </w:tr>
    <w:tr w:rsidR="000F5718" w14:paraId="584EDC99" w14:textId="77777777">
      <w:trPr>
        <w:jc w:val="center"/>
      </w:trPr>
      <w:tc>
        <w:tcPr>
          <w:tcW w:w="1548" w:type="dxa"/>
        </w:tcPr>
        <w:p w14:paraId="655DCF4C" w14:textId="32BE4976" w:rsidR="00F43DF6" w:rsidRDefault="00F43DF6">
          <w:pPr>
            <w:pStyle w:val="Header"/>
            <w:spacing w:before="40"/>
          </w:pPr>
          <w:r>
            <w:rPr>
              <w:b/>
            </w:rPr>
            <w:fldChar w:fldCharType="begin"/>
          </w:r>
          <w:r>
            <w:rPr>
              <w:b/>
            </w:rPr>
            <w:instrText xml:space="preserve"> styleref CharDivNo </w:instrText>
          </w:r>
          <w:r>
            <w:rPr>
              <w:b/>
            </w:rPr>
            <w:fldChar w:fldCharType="end"/>
          </w:r>
        </w:p>
      </w:tc>
      <w:tc>
        <w:tcPr>
          <w:tcW w:w="5715" w:type="dxa"/>
        </w:tcPr>
        <w:p w14:paraId="5AE6837B" w14:textId="4703B2B4" w:rsidR="00F43DF6" w:rsidRDefault="00F43DF6">
          <w:pPr>
            <w:pStyle w:val="Header"/>
            <w:spacing w:before="40"/>
          </w:pPr>
          <w:r>
            <w:fldChar w:fldCharType="begin"/>
          </w:r>
          <w:r>
            <w:instrText xml:space="preserve"> styleref CharDivText </w:instrText>
          </w:r>
          <w:r>
            <w:fldChar w:fldCharType="end"/>
          </w:r>
        </w:p>
      </w:tc>
    </w:tr>
    <w:tr w:rsidR="000F5718" w14:paraId="7D07D958" w14:textId="77777777">
      <w:trPr>
        <w:cantSplit/>
        <w:jc w:val="center"/>
      </w:trPr>
      <w:tc>
        <w:tcPr>
          <w:tcW w:w="7263" w:type="dxa"/>
          <w:gridSpan w:val="2"/>
        </w:tcPr>
        <w:p w14:paraId="6471CE65" w14:textId="2B66DB29" w:rsidR="00F43DF6" w:rsidRDefault="00F43DF6">
          <w:pPr>
            <w:pStyle w:val="Header"/>
            <w:spacing w:before="40"/>
          </w:pPr>
          <w:r>
            <w:rPr>
              <w:b/>
            </w:rPr>
            <w:t xml:space="preserve">r. </w:t>
          </w:r>
          <w:r>
            <w:rPr>
              <w:b/>
            </w:rPr>
            <w:fldChar w:fldCharType="begin"/>
          </w:r>
          <w:r>
            <w:rPr>
              <w:b/>
            </w:rPr>
            <w:instrText>styleref CharSectno</w:instrText>
          </w:r>
          <w:r>
            <w:rPr>
              <w:b/>
            </w:rPr>
            <w:fldChar w:fldCharType="separate"/>
          </w:r>
          <w:r w:rsidR="00086F39">
            <w:rPr>
              <w:b/>
            </w:rPr>
            <w:t>1</w:t>
          </w:r>
          <w:r>
            <w:rPr>
              <w:b/>
            </w:rPr>
            <w:fldChar w:fldCharType="end"/>
          </w:r>
        </w:p>
      </w:tc>
    </w:tr>
  </w:tbl>
  <w:p w14:paraId="312A1150" w14:textId="77777777" w:rsidR="00F43DF6" w:rsidRDefault="00F43DF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5718" w14:paraId="77DEE032" w14:textId="77777777">
      <w:trPr>
        <w:cantSplit/>
        <w:jc w:val="center"/>
      </w:trPr>
      <w:tc>
        <w:tcPr>
          <w:tcW w:w="7263" w:type="dxa"/>
          <w:gridSpan w:val="2"/>
        </w:tcPr>
        <w:p w14:paraId="7609FA93" w14:textId="30DD2B93" w:rsidR="00F43DF6" w:rsidRDefault="00F43DF6">
          <w:pPr>
            <w:pStyle w:val="Header"/>
            <w:ind w:right="17"/>
            <w:jc w:val="right"/>
          </w:pPr>
          <w:r>
            <w:rPr>
              <w:b/>
              <w:i/>
            </w:rPr>
            <w:fldChar w:fldCharType="begin"/>
          </w:r>
          <w:r>
            <w:rPr>
              <w:b/>
              <w:i/>
            </w:rPr>
            <w:instrText>Styleref "Name of Act/Reg"</w:instrText>
          </w:r>
          <w:r>
            <w:rPr>
              <w:b/>
              <w:i/>
            </w:rPr>
            <w:fldChar w:fldCharType="separate"/>
          </w:r>
          <w:r w:rsidR="00086F39">
            <w:rPr>
              <w:b/>
              <w:i/>
            </w:rPr>
            <w:t>Retirement Villages Regulations 1992</w:t>
          </w:r>
          <w:r>
            <w:rPr>
              <w:b/>
              <w:i/>
            </w:rPr>
            <w:fldChar w:fldCharType="end"/>
          </w:r>
        </w:p>
      </w:tc>
    </w:tr>
    <w:tr w:rsidR="000F5718" w14:paraId="76CE6F3B" w14:textId="77777777">
      <w:trPr>
        <w:jc w:val="center"/>
      </w:trPr>
      <w:tc>
        <w:tcPr>
          <w:tcW w:w="5715" w:type="dxa"/>
        </w:tcPr>
        <w:p w14:paraId="3C4BD5AD" w14:textId="5DAD91CB" w:rsidR="00F43DF6" w:rsidRDefault="00F43DF6">
          <w:pPr>
            <w:pStyle w:val="Header"/>
            <w:spacing w:before="40"/>
            <w:jc w:val="right"/>
          </w:pPr>
          <w:r>
            <w:fldChar w:fldCharType="begin"/>
          </w:r>
          <w:r>
            <w:instrText xml:space="preserve"> styleref CharPartText </w:instrText>
          </w:r>
          <w:r>
            <w:fldChar w:fldCharType="end"/>
          </w:r>
        </w:p>
      </w:tc>
      <w:tc>
        <w:tcPr>
          <w:tcW w:w="1548" w:type="dxa"/>
        </w:tcPr>
        <w:p w14:paraId="44511CE6" w14:textId="4602DAF3" w:rsidR="00F43DF6" w:rsidRDefault="00F43DF6">
          <w:pPr>
            <w:pStyle w:val="Header"/>
            <w:spacing w:before="40"/>
            <w:ind w:right="17"/>
            <w:jc w:val="right"/>
          </w:pPr>
          <w:r>
            <w:rPr>
              <w:b/>
            </w:rPr>
            <w:fldChar w:fldCharType="begin"/>
          </w:r>
          <w:r>
            <w:rPr>
              <w:b/>
            </w:rPr>
            <w:instrText xml:space="preserve"> styleref CharPartNo </w:instrText>
          </w:r>
          <w:r>
            <w:rPr>
              <w:b/>
            </w:rPr>
            <w:fldChar w:fldCharType="end"/>
          </w:r>
        </w:p>
      </w:tc>
    </w:tr>
    <w:tr w:rsidR="000F5718" w14:paraId="2117401F" w14:textId="77777777">
      <w:trPr>
        <w:jc w:val="center"/>
      </w:trPr>
      <w:tc>
        <w:tcPr>
          <w:tcW w:w="5715" w:type="dxa"/>
        </w:tcPr>
        <w:p w14:paraId="688E15CE" w14:textId="05079108" w:rsidR="00F43DF6" w:rsidRDefault="00F43DF6">
          <w:pPr>
            <w:pStyle w:val="Header"/>
            <w:spacing w:before="40"/>
            <w:jc w:val="right"/>
          </w:pPr>
          <w:r>
            <w:fldChar w:fldCharType="begin"/>
          </w:r>
          <w:r>
            <w:instrText xml:space="preserve"> styleref CharDivText </w:instrText>
          </w:r>
          <w:r>
            <w:fldChar w:fldCharType="end"/>
          </w:r>
        </w:p>
      </w:tc>
      <w:tc>
        <w:tcPr>
          <w:tcW w:w="1548" w:type="dxa"/>
        </w:tcPr>
        <w:p w14:paraId="2DE764EA" w14:textId="3777E634" w:rsidR="00F43DF6" w:rsidRDefault="00F43DF6">
          <w:pPr>
            <w:pStyle w:val="Header"/>
            <w:spacing w:before="40"/>
            <w:ind w:right="17"/>
            <w:jc w:val="right"/>
          </w:pPr>
          <w:r>
            <w:rPr>
              <w:b/>
            </w:rPr>
            <w:fldChar w:fldCharType="begin"/>
          </w:r>
          <w:r>
            <w:rPr>
              <w:b/>
            </w:rPr>
            <w:instrText xml:space="preserve"> styleref CharDivNo </w:instrText>
          </w:r>
          <w:r>
            <w:rPr>
              <w:b/>
            </w:rPr>
            <w:fldChar w:fldCharType="end"/>
          </w:r>
        </w:p>
      </w:tc>
    </w:tr>
    <w:tr w:rsidR="000F5718" w14:paraId="6E0F2264" w14:textId="77777777">
      <w:trPr>
        <w:cantSplit/>
        <w:jc w:val="center"/>
      </w:trPr>
      <w:tc>
        <w:tcPr>
          <w:tcW w:w="7263" w:type="dxa"/>
          <w:gridSpan w:val="2"/>
        </w:tcPr>
        <w:p w14:paraId="1403BA4F" w14:textId="2F7EAFC3" w:rsidR="00F43DF6" w:rsidRDefault="00F43DF6">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086F39">
            <w:rPr>
              <w:b/>
            </w:rPr>
            <w:t>1</w:t>
          </w:r>
          <w:r>
            <w:rPr>
              <w:b/>
            </w:rPr>
            <w:fldChar w:fldCharType="end"/>
          </w:r>
        </w:p>
      </w:tc>
    </w:tr>
  </w:tbl>
  <w:p w14:paraId="55A75149" w14:textId="77777777" w:rsidR="00F43DF6" w:rsidRDefault="00F43DF6">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D12E" w14:textId="77777777" w:rsidR="00F43DF6" w:rsidRDefault="00F43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0ED0062F"/>
    <w:multiLevelType w:val="hybridMultilevel"/>
    <w:tmpl w:val="C72EC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1A2B16E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AF4B0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31955B4C"/>
    <w:multiLevelType w:val="hybridMultilevel"/>
    <w:tmpl w:val="8BFCD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23"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5"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4207309">
    <w:abstractNumId w:val="17"/>
  </w:num>
  <w:num w:numId="2" w16cid:durableId="192772489">
    <w:abstractNumId w:val="16"/>
  </w:num>
  <w:num w:numId="3" w16cid:durableId="1232544550">
    <w:abstractNumId w:val="19"/>
  </w:num>
  <w:num w:numId="4" w16cid:durableId="412555574">
    <w:abstractNumId w:val="9"/>
  </w:num>
  <w:num w:numId="5" w16cid:durableId="1600066918">
    <w:abstractNumId w:val="7"/>
  </w:num>
  <w:num w:numId="6" w16cid:durableId="2042897516">
    <w:abstractNumId w:val="6"/>
  </w:num>
  <w:num w:numId="7" w16cid:durableId="541595205">
    <w:abstractNumId w:val="5"/>
  </w:num>
  <w:num w:numId="8" w16cid:durableId="2128622052">
    <w:abstractNumId w:val="4"/>
  </w:num>
  <w:num w:numId="9" w16cid:durableId="1779183390">
    <w:abstractNumId w:val="8"/>
  </w:num>
  <w:num w:numId="10" w16cid:durableId="767505013">
    <w:abstractNumId w:val="3"/>
  </w:num>
  <w:num w:numId="11" w16cid:durableId="887642457">
    <w:abstractNumId w:val="2"/>
  </w:num>
  <w:num w:numId="12" w16cid:durableId="2036348779">
    <w:abstractNumId w:val="1"/>
  </w:num>
  <w:num w:numId="13" w16cid:durableId="864564006">
    <w:abstractNumId w:val="0"/>
  </w:num>
  <w:num w:numId="14" w16cid:durableId="843741316">
    <w:abstractNumId w:val="22"/>
  </w:num>
  <w:num w:numId="15" w16cid:durableId="81683489">
    <w:abstractNumId w:val="14"/>
  </w:num>
  <w:num w:numId="16" w16cid:durableId="1942179108">
    <w:abstractNumId w:val="25"/>
  </w:num>
  <w:num w:numId="17" w16cid:durableId="346908586">
    <w:abstractNumId w:val="13"/>
  </w:num>
  <w:num w:numId="18" w16cid:durableId="1716586109">
    <w:abstractNumId w:val="24"/>
  </w:num>
  <w:num w:numId="19" w16cid:durableId="589512148">
    <w:abstractNumId w:val="11"/>
  </w:num>
  <w:num w:numId="20" w16cid:durableId="1531334760">
    <w:abstractNumId w:val="26"/>
  </w:num>
  <w:num w:numId="21" w16cid:durableId="1850097682">
    <w:abstractNumId w:val="18"/>
  </w:num>
  <w:num w:numId="22" w16cid:durableId="2143495295">
    <w:abstractNumId w:val="12"/>
  </w:num>
  <w:num w:numId="23" w16cid:durableId="1601720437">
    <w:abstractNumId w:val="21"/>
  </w:num>
  <w:num w:numId="24" w16cid:durableId="8861414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4111708"/>
    <w:docVar w:name="WAFER_20140129115406" w:val="RemoveTocBookmarks,RemoveUnusedBookmarks,RemoveLanguageTags,UsedStyles,ResetPageSize,UpdateArrangement"/>
    <w:docVar w:name="WAFER_20140129115406_GUID" w:val="2d34d2b0-2179-4ade-a88d-a1809f09bee5"/>
    <w:docVar w:name="WAFER_20140129130645" w:val="RemoveTocBookmarks,RunningHeaders"/>
    <w:docVar w:name="WAFER_20140129130645_GUID" w:val="64dd9d2e-e814-49f3-9f44-c02477105864"/>
    <w:docVar w:name="WAFER_20140320154444" w:val="RemoveTocBookmarks,RunningHeaders"/>
    <w:docVar w:name="WAFER_20140320154444_GUID" w:val="56bc5fd9-76af-426e-acca-c03ae47a99d9"/>
    <w:docVar w:name="WAFER_20150323154649" w:val="ResetPageSize,UpdateArrangement,UpdateNTable"/>
    <w:docVar w:name="WAFER_20150323154649_GUID" w:val="84789234-7cbd-46ff-b5c9-d97f5640afe2"/>
    <w:docVar w:name="WAFER_20151110103120" w:val="UpdateStyles"/>
    <w:docVar w:name="WAFER_20151110103120_GUID" w:val="9176fd87-5b70-443c-a9db-1d62dea4f825"/>
    <w:docVar w:name="WAFER_20151110103131" w:val="UsedStyles"/>
    <w:docVar w:name="WAFER_20151110103131_GUID" w:val="d1f2aaa7-30a5-4b41-839c-dc3fb340346c"/>
    <w:docVar w:name="WAFER_20161018160425" w:val="RemoveTocBookmarks,RemoveUnusedBookmarks,RemoveLanguageTags,UsedStyles,ResetPageSize,RemoveCustomizations"/>
    <w:docVar w:name="WAFER_20161018160425_GUID" w:val="e3f1e8fd-77c0-4a39-86a9-97f3fdc7ac5d"/>
    <w:docVar w:name="WAFER_20170310123315" w:val="RemoveTocBookmarks,RemoveUnusedBookmarks,RemoveLanguageTags,UsedStyles,ResetPageSize"/>
    <w:docVar w:name="WAFER_20170310123315_GUID" w:val="cef900fb-ae29-42cf-8832-e6cf06eec086"/>
    <w:docVar w:name="WAFER_20180927144925" w:val="RemoveTocBookmarks,RemoveUnusedBookmarks,RemoveLanguageTags,UsedStyles,ResetPageSize"/>
    <w:docVar w:name="WAFER_20180927144925_GUID" w:val="9d0c70a1-a190-4518-a198-d396a5cdc03d"/>
    <w:docVar w:name="WAFER_20190321151539" w:val="RemoveTocBookmarks,RemoveUnusedBookmarks,RemoveLanguageTags,ResetPageSize,RunningHeaders,UpdateStyles,UsedStyles"/>
    <w:docVar w:name="WAFER_20190321151539_GUID" w:val="7757cf39-c4ee-43be-b4d1-aa3adf31e20a"/>
    <w:docVar w:name="WAFER_20190326123511" w:val="RemoveTocBookmarks,RemoveUnusedBookmarks,RemoveLanguageTags,ResetPageSize,RunningHeaders,UpdateStyles,UsedStyles"/>
    <w:docVar w:name="WAFER_20190326123511_GUID" w:val="98647c3c-1f61-4ed9-9555-09ec73b74823"/>
    <w:docVar w:name="WAFER_20190618102758" w:val="RemoveTocBookmarks,RemoveUnusedBookmarks,RemoveLanguageTags,ResetPageSize,RunningHeaders,UpdateStyles,UsedStyles"/>
    <w:docVar w:name="WAFER_20190618102758_GUID" w:val="b9efa560-0639-4757-8940-dcaa6f72cb89"/>
    <w:docVar w:name="WAFER_20190619145029" w:val="RemoveTocBookmarks,RemoveUnusedBookmarks,RemoveLanguageTags,ResetPageSize,RunningHeaders,UpdateStyles,UsedStyles"/>
    <w:docVar w:name="WAFER_20190619145029_GUID" w:val="a26f208b-9a87-4133-8eb3-e5424b86d283"/>
    <w:docVar w:name="WAFER_20190927094940" w:val="RemoveTocBookmarks,RemoveUnusedBookmarks,RemoveLanguageTags,ResetPageSize,RunningHeaders,UpdateStyles,UsedStyles"/>
    <w:docVar w:name="WAFER_20190927094940_GUID" w:val="32c83524-9d89-4b51-8b3e-1ac182f8fb2f"/>
    <w:docVar w:name="WAFER_20191218152412" w:val="RemoveTocBookmarks,RemoveUnusedBookmarks,RemoveLanguageTags,ResetPageSize,RunningHeaders,UpdateStyles,UsedStyles"/>
    <w:docVar w:name="WAFER_20191218152412_GUID" w:val="8f808d08-7f03-4d90-b811-5a6d19a57a89"/>
    <w:docVar w:name="WAFER_202002111023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02356_GUID" w:val="6276678c-3f2b-4a3e-aa83-93475e52beed"/>
    <w:docVar w:name="WAFER_20200326123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326123651_GUID" w:val="94f8fe2d-8be3-4447-a98c-6b61d90fb28e"/>
    <w:docVar w:name="WAFER_20200417142853" w:val="RemoveDocumentProtection.CheckForDocumentProtection,RemoveCustomizations.CheckForCustomization,RemoveBackground.CheckForBackground,RemoveDocumentProtection.CheckForDocumentProtection,RemoveCustomizations.CheckForCustomization,RemoveBackground.CheckForBackground,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42853_GUID" w:val="ba57e8e0-9236-44e5-bac2-d17a09d5cf45"/>
    <w:docVar w:name="WAFER_202004171430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43008_GUID" w:val="78a1f9de-fcd4-4433-870b-044563010d4b"/>
    <w:docVar w:name="WAFER_20200420093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409_GUID" w:val="cacce271-150c-4c1c-afa9-bf0b71d644c1"/>
    <w:docVar w:name="WAFER_20200918135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8135918_GUID" w:val="f6f5e9b4-567d-4225-b021-4ce395ef3537"/>
    <w:docVar w:name="WAFER_20210323143417" w:val="RemoveDocumentProtection.CheckForDocumentProtection,RemoveCustomizations.CheckForCustomization,RemoveBackground.CheckForBackground,RemoveDocumentProtection.CheckForDocumentProtection,RemoveCustomizations.CheckForCustomization,RemoveBackground.CheckForBackground,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323143417_GUID" w:val="d5d83d06-0faf-421f-95f4-6b01e400bfa0"/>
    <w:docVar w:name="WAFER_202106151123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12311_GUID" w:val="fcefdeb6-401e-4789-b6d9-49c0ccca72a3"/>
    <w:docVar w:name="WAFER_202106221129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12958_GUID" w:val="71354860-35f5-43dd-9a8f-3652250caa64"/>
    <w:docVar w:name="WAFER_202106240939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93922_GUID" w:val="6155005b-eac0-4049-a4e1-8eb3c2801d73"/>
    <w:docVar w:name="WAFER_202109071447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7144701_GUID" w:val="0c5e429c-9d9e-4d05-b87a-d7445d1fae26"/>
    <w:docVar w:name="WAFER_202109241220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4122056_GUID" w:val="570d4a07-ecb7-4ff8-9361-e4ae9bcc3bdf"/>
    <w:docVar w:name="WAFER_202203221425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42555_GUID" w:val="649aeb98-6c86-44da-a3fd-9cfb670c8799"/>
    <w:docVar w:name="WAFER_202608140855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60814085534_GUID" w:val="63fa214f-7b4f-43b2-b297-9bf833c03192"/>
    <w:docVar w:name="WAFER_202608241117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4111708_GUID" w:val="37e831b6-b6c3-4878-b0ca-791c834bc8da"/>
  </w:docVars>
  <w:rsids>
    <w:rsidRoot w:val="005B29F8"/>
    <w:rsid w:val="00086F39"/>
    <w:rsid w:val="000A2658"/>
    <w:rsid w:val="000F5718"/>
    <w:rsid w:val="003A0212"/>
    <w:rsid w:val="003E4BA1"/>
    <w:rsid w:val="00533DE2"/>
    <w:rsid w:val="005B29F8"/>
    <w:rsid w:val="008310A2"/>
    <w:rsid w:val="00876E5F"/>
    <w:rsid w:val="00931E4B"/>
    <w:rsid w:val="009670CB"/>
    <w:rsid w:val="009C5A82"/>
    <w:rsid w:val="00AF3637"/>
    <w:rsid w:val="00CF7A66"/>
    <w:rsid w:val="00EA448C"/>
    <w:rsid w:val="00F43D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93"/>
    <o:shapelayout v:ext="edit">
      <o:idmap v:ext="edit" data="1"/>
    </o:shapelayout>
  </w:shapeDefaults>
  <w:decimalSymbol w:val="."/>
  <w:listSeparator w:val=","/>
  <w14:docId w14:val="03D8885A"/>
  <w15:docId w15:val="{D8AD3102-C01B-4548-885C-7C0B455C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uiPriority w:val="99"/>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uiPriority w:val="99"/>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A448C"/>
    <w:rPr>
      <w:sz w:val="24"/>
    </w:rPr>
  </w:style>
  <w:style w:type="character" w:customStyle="1" w:styleId="FooterChar">
    <w:name w:val="Footer Char"/>
    <w:basedOn w:val="DefaultParagraphFont"/>
    <w:link w:val="Footer"/>
    <w:rsid w:val="00931E4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60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26E57-D445-4BFC-9AB4-CDD697BBD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21909</Words>
  <Characters>112398</Characters>
  <Application>Microsoft Office Word</Application>
  <DocSecurity>0</DocSecurity>
  <Lines>4886</Lines>
  <Paragraphs>2441</Paragraphs>
  <ScaleCrop>false</ScaleCrop>
  <HeadingPairs>
    <vt:vector size="2" baseType="variant">
      <vt:variant>
        <vt:lpstr>Title</vt:lpstr>
      </vt:variant>
      <vt:variant>
        <vt:i4>1</vt:i4>
      </vt:variant>
    </vt:vector>
  </HeadingPairs>
  <TitlesOfParts>
    <vt:vector size="1" baseType="lpstr">
      <vt:lpstr>Retirement Villages Regulations 1992</vt:lpstr>
    </vt:vector>
  </TitlesOfParts>
  <Manager/>
  <Company/>
  <LinksUpToDate>false</LinksUpToDate>
  <CharactersWithSpaces>131866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Retirement Villages Regulations 1992 - 02-w0-00</dc:title>
  <dc:subject/>
  <dc:creator/>
  <cp:keywords/>
  <dc:description/>
  <cp:lastModifiedBy>Master Repository Process</cp:lastModifiedBy>
  <cp:revision>4</cp:revision>
  <cp:lastPrinted>2017-02-16T08:31:00Z</cp:lastPrinted>
  <dcterms:created xsi:type="dcterms:W3CDTF">2026-08-31T01:09:00Z</dcterms:created>
  <dcterms:modified xsi:type="dcterms:W3CDTF">2026-08-31T01:09:00Z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July 1992 pp.3191-3198</vt:lpwstr>
  </property>
  <property fmtid="{D5CDD505-2E9C-101B-9397-08002B2CF9AE}" pid="3" name="DocumentType">
    <vt:lpwstr>Reg</vt:lpwstr>
  </property>
  <property fmtid="{D5CDD505-2E9C-101B-9397-08002B2CF9AE}" pid="4" name="OwlsUID">
    <vt:i4>4749</vt:i4>
  </property>
  <property fmtid="{D5CDD505-2E9C-101B-9397-08002B2CF9AE}" pid="5" name="ReprintedAsAt">
    <vt:filetime>2017-02-02T16:00:00Z</vt:filetime>
  </property>
  <property fmtid="{D5CDD505-2E9C-101B-9397-08002B2CF9AE}" pid="6" name="ReprintNo">
    <vt:lpwstr>2</vt:lpwstr>
  </property>
  <property fmtid="{D5CDD505-2E9C-101B-9397-08002B2CF9AE}" pid="7" name="AsAtDate">
    <vt:lpwstr>01 Sep 2026</vt:lpwstr>
  </property>
  <property fmtid="{D5CDD505-2E9C-101B-9397-08002B2CF9AE}" pid="8" name="Suffix">
    <vt:lpwstr>02-w0-00</vt:lpwstr>
  </property>
  <property fmtid="{D5CDD505-2E9C-101B-9397-08002B2CF9AE}" pid="9" name="Official">
    <vt:lpwstr/>
  </property>
  <property fmtid="{D5CDD505-2E9C-101B-9397-08002B2CF9AE}" pid="10" name="Status">
    <vt:lpwstr>NIF</vt:lpwstr>
  </property>
  <property fmtid="{D5CDD505-2E9C-101B-9397-08002B2CF9AE}" pid="11" name="CommencementDate">
    <vt:lpwstr>20260901</vt:lpwstr>
  </property>
  <property fmtid="{D5CDD505-2E9C-101B-9397-08002B2CF9AE}" pid="12" name="CommencementAsAt">
    <vt:filetime>2026-08-31T16:00:00Z</vt:filetime>
  </property>
  <property fmtid="{D5CDD505-2E9C-101B-9397-08002B2CF9AE}" pid="13" name="CommencementYear">
    <vt:lpwstr>2026</vt:lpwstr>
  </property>
</Properties>
</file>