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6B665" w14:textId="77777777" w:rsidR="00123748" w:rsidRDefault="0012374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929485" wp14:editId="6F58683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7101C1B" w14:textId="5B22DB95" w:rsidR="00123748" w:rsidRDefault="0012374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B0C72">
        <w:rPr>
          <w:noProof/>
        </w:rPr>
        <w:t>Infrastructure Western Australia Act 2019</w:t>
      </w:r>
      <w:r>
        <w:fldChar w:fldCharType="end"/>
      </w:r>
    </w:p>
    <w:p w14:paraId="0013025E" w14:textId="62859BCB" w:rsidR="00123748" w:rsidRDefault="0012374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B0C72">
        <w:rPr>
          <w:noProof/>
        </w:rPr>
        <w:t>Infrastructure Western Australia Regulations 2026</w:t>
      </w:r>
      <w:r>
        <w:fldChar w:fldCharType="end"/>
      </w:r>
    </w:p>
    <w:p w14:paraId="744E795B" w14:textId="77777777" w:rsidR="00123748" w:rsidRDefault="00123748"/>
    <w:p w14:paraId="663BC81E" w14:textId="77777777" w:rsidR="00123748" w:rsidRDefault="00123748">
      <w:pPr>
        <w:jc w:val="center"/>
        <w:sectPr w:rsidR="00123748" w:rsidSect="001237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45D9B18" w14:textId="77777777" w:rsidR="00123748" w:rsidRDefault="00123748">
      <w:pPr>
        <w:pStyle w:val="WA"/>
        <w:outlineLvl w:val="0"/>
      </w:pPr>
      <w:r>
        <w:lastRenderedPageBreak/>
        <w:t>Western Australia</w:t>
      </w:r>
    </w:p>
    <w:p w14:paraId="6613B3EB" w14:textId="0A4266A1" w:rsidR="00123748" w:rsidRDefault="0012374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B0C72">
        <w:rPr>
          <w:noProof/>
        </w:rPr>
        <w:t>Infrastructure Western Australia Regulations 2026</w:t>
      </w:r>
      <w:r>
        <w:fldChar w:fldCharType="end"/>
      </w:r>
    </w:p>
    <w:p w14:paraId="1CEA3429" w14:textId="77777777" w:rsidR="00123748" w:rsidRDefault="00123748">
      <w:pPr>
        <w:pStyle w:val="Arrangement"/>
      </w:pPr>
      <w:r>
        <w:t>Contents</w:t>
      </w:r>
    </w:p>
    <w:p w14:paraId="19509751" w14:textId="1C7430FB" w:rsidR="00403FA6" w:rsidRDefault="0012374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03FA6">
        <w:t>1.</w:t>
      </w:r>
      <w:r w:rsidR="00403FA6">
        <w:tab/>
        <w:t>Citation</w:t>
      </w:r>
      <w:r w:rsidR="00403FA6">
        <w:tab/>
      </w:r>
      <w:r w:rsidR="00403FA6">
        <w:fldChar w:fldCharType="begin"/>
      </w:r>
      <w:r w:rsidR="00403FA6">
        <w:instrText xml:space="preserve"> PAGEREF _Toc239153982 \h </w:instrText>
      </w:r>
      <w:r w:rsidR="00403FA6">
        <w:fldChar w:fldCharType="separate"/>
      </w:r>
      <w:r w:rsidR="000B0C72">
        <w:t>1</w:t>
      </w:r>
      <w:r w:rsidR="00403FA6">
        <w:fldChar w:fldCharType="end"/>
      </w:r>
    </w:p>
    <w:p w14:paraId="43C9B067" w14:textId="679A0FA7" w:rsidR="00403FA6" w:rsidRDefault="00403FA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10490">
        <w:rPr>
          <w:spacing w:val="-2"/>
        </w:rPr>
        <w:t>.</w:t>
      </w:r>
      <w:r w:rsidRPr="00A1049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_Toc239153983 \h </w:instrText>
      </w:r>
      <w:r>
        <w:fldChar w:fldCharType="separate"/>
      </w:r>
      <w:r w:rsidR="000B0C72">
        <w:t>1</w:t>
      </w:r>
      <w:r>
        <w:fldChar w:fldCharType="end"/>
      </w:r>
    </w:p>
    <w:p w14:paraId="2B813F2E" w14:textId="60C06AA4" w:rsidR="00403FA6" w:rsidRDefault="00403FA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Prescribed amount for major infrastructure proposal (Act s. 3)</w:t>
      </w:r>
      <w:r>
        <w:tab/>
      </w:r>
      <w:r>
        <w:fldChar w:fldCharType="begin"/>
      </w:r>
      <w:r>
        <w:instrText xml:space="preserve"> PAGEREF _Toc239153984 \h </w:instrText>
      </w:r>
      <w:r>
        <w:fldChar w:fldCharType="separate"/>
      </w:r>
      <w:r w:rsidR="000B0C72">
        <w:t>1</w:t>
      </w:r>
      <w:r>
        <w:fldChar w:fldCharType="end"/>
      </w:r>
    </w:p>
    <w:p w14:paraId="5FDFD10D" w14:textId="1861806F" w:rsidR="00123748" w:rsidRDefault="0012374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863B67E" w14:textId="77777777" w:rsidR="00123748" w:rsidRDefault="00123748">
      <w:pPr>
        <w:pStyle w:val="NoteHeading"/>
        <w:sectPr w:rsidR="00123748" w:rsidSect="0012374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B8AF9A6" w14:textId="52010337" w:rsidR="00604038" w:rsidRDefault="00604038">
      <w:pPr>
        <w:pStyle w:val="PrincipalActReg"/>
      </w:pPr>
      <w:r>
        <w:lastRenderedPageBreak/>
        <w:t>Infrastructure Western Australia Act 2019</w:t>
      </w:r>
    </w:p>
    <w:p w14:paraId="7D9843AC" w14:textId="3F37E10A" w:rsidR="00604038" w:rsidRDefault="00604038">
      <w:pPr>
        <w:pStyle w:val="NameofActReg"/>
      </w:pPr>
      <w:r>
        <w:t>Infrastructure Western Australia Regulations 2026</w:t>
      </w:r>
    </w:p>
    <w:p w14:paraId="3A1837F8" w14:textId="6330FFA0" w:rsidR="00604038" w:rsidRDefault="00604038">
      <w:pPr>
        <w:pStyle w:val="MadeBy"/>
      </w:pPr>
      <w:r>
        <w:t>Made by the Governor in Executive Council.</w:t>
      </w:r>
    </w:p>
    <w:p w14:paraId="4E27E6E1" w14:textId="2516CD76" w:rsidR="00604038" w:rsidRDefault="00604038">
      <w:pPr>
        <w:pStyle w:val="Heading5"/>
      </w:pPr>
      <w:bookmarkStart w:id="2" w:name="_Toc238731304"/>
      <w:bookmarkStart w:id="3" w:name="_Toc2391539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BD13202" w14:textId="4BA4F70F" w:rsidR="00604038" w:rsidRDefault="0060403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Infrastructure Western Australia Regulations 2026</w:t>
      </w:r>
      <w:r>
        <w:t>.</w:t>
      </w:r>
    </w:p>
    <w:p w14:paraId="5378629F" w14:textId="7BAF92AB" w:rsidR="00604038" w:rsidRDefault="00604038">
      <w:pPr>
        <w:pStyle w:val="Heading5"/>
        <w:rPr>
          <w:spacing w:val="-2"/>
        </w:rPr>
      </w:pPr>
      <w:bookmarkStart w:id="5" w:name="_Toc238731305"/>
      <w:bookmarkStart w:id="6" w:name="_Toc239153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C6C5D2E" w14:textId="053216E7" w:rsidR="00604038" w:rsidRDefault="0060403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43F8B5E" w14:textId="09E32570" w:rsidR="00604038" w:rsidRDefault="0060403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4D2974D" w14:textId="494FBC45" w:rsidR="00604038" w:rsidRDefault="0060403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0C13DC00" w14:textId="3B407A44" w:rsidR="00604038" w:rsidRDefault="00604038">
      <w:pPr>
        <w:pStyle w:val="Heading5"/>
      </w:pPr>
      <w:bookmarkStart w:id="7" w:name="_Toc238731306"/>
      <w:bookmarkStart w:id="8" w:name="_Toc239153984"/>
      <w:r>
        <w:rPr>
          <w:rStyle w:val="CharSectno"/>
        </w:rPr>
        <w:t>3</w:t>
      </w:r>
      <w:r>
        <w:t>.</w:t>
      </w:r>
      <w:r>
        <w:tab/>
        <w:t>Prescribed amount for major infrastructure proposal (Act s. 3)</w:t>
      </w:r>
      <w:bookmarkEnd w:id="7"/>
      <w:bookmarkEnd w:id="8"/>
    </w:p>
    <w:p w14:paraId="1F5E27E5" w14:textId="708A139B" w:rsidR="00604038" w:rsidRDefault="00604038">
      <w:pPr>
        <w:pStyle w:val="Subsection"/>
      </w:pPr>
      <w:r>
        <w:tab/>
      </w:r>
      <w:r>
        <w:tab/>
        <w:t xml:space="preserve">For the purposes of paragraph (a) of the definition of </w:t>
      </w:r>
      <w:r>
        <w:rPr>
          <w:b/>
          <w:bCs/>
          <w:i/>
          <w:iCs/>
        </w:rPr>
        <w:t>major infrastructure proposal</w:t>
      </w:r>
      <w:r>
        <w:t xml:space="preserve"> in section 3 of the Act, the amount is $200 million.</w:t>
      </w:r>
    </w:p>
    <w:p w14:paraId="151A4FEA" w14:textId="5128F332" w:rsidR="00604038" w:rsidRDefault="00917997">
      <w:pPr>
        <w:pStyle w:val="ByCommand"/>
        <w:sectPr w:rsidR="0060403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604038">
        <w:t>Clerk of the Executive Council</w:t>
      </w:r>
    </w:p>
    <w:p w14:paraId="16038CB9" w14:textId="01D030C1" w:rsidR="00604038" w:rsidRDefault="0060403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B1FED" wp14:editId="6288712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6A905C" w14:textId="21534F4F" w:rsidR="00604038" w:rsidRDefault="0060403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03FA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30D810" w14:textId="77777777" w:rsidR="00604038" w:rsidRDefault="0060403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2DDB1F4" w14:textId="34B15376" w:rsidR="00604038" w:rsidRDefault="0060403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03FA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00DD2B" w14:textId="77777777" w:rsidR="00604038" w:rsidRDefault="0060403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B1F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76A905C" w14:textId="21534F4F" w:rsidR="00604038" w:rsidRDefault="006040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3FA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30D810" w14:textId="77777777" w:rsidR="00604038" w:rsidRDefault="006040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DDB1F4" w14:textId="34B15376" w:rsidR="00604038" w:rsidRDefault="006040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3FA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00DD2B" w14:textId="77777777" w:rsidR="00604038" w:rsidRDefault="0060403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04038" w:rsidSect="0001239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E6204" w14:textId="77777777" w:rsidR="00604038" w:rsidRDefault="00604038">
      <w:pPr>
        <w:rPr>
          <w:b/>
          <w:sz w:val="28"/>
        </w:rPr>
      </w:pPr>
      <w:r>
        <w:rPr>
          <w:b/>
          <w:sz w:val="28"/>
        </w:rPr>
        <w:t>Endnotes</w:t>
      </w:r>
    </w:p>
    <w:p w14:paraId="19431876" w14:textId="77777777" w:rsidR="00604038" w:rsidRDefault="0060403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E0E14A6" w14:textId="77777777" w:rsidR="00604038" w:rsidRDefault="00604038"/>
  </w:endnote>
  <w:endnote w:type="continuationSeparator" w:id="0">
    <w:p w14:paraId="1B1AC448" w14:textId="77777777" w:rsidR="00604038" w:rsidRDefault="00604038">
      <w:pPr>
        <w:pStyle w:val="Footer"/>
      </w:pPr>
    </w:p>
    <w:p w14:paraId="6CE8AFE8" w14:textId="77777777" w:rsidR="00604038" w:rsidRDefault="006040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4B5B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2494D228" w14:textId="1744F2BC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</w:p>
  <w:p w14:paraId="7C4F08E4" w14:textId="44931AF9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F84BF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77245F5C" w14:textId="240EFF1D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96B53AB" w14:textId="1EE40BAA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9EB93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296F20FF" w14:textId="36571129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751B220" w14:textId="60C13E97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6841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73EE35CA" w14:textId="3E1610B4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</w:p>
  <w:p w14:paraId="14927EB8" w14:textId="5BE21604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6800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11E7A5AA" w14:textId="59285FAF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ECB372E" w14:textId="755ACDA6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7882" w14:textId="77777777" w:rsidR="00123748" w:rsidRDefault="00123748">
    <w:pPr>
      <w:pStyle w:val="Footer"/>
      <w:pBdr>
        <w:bottom w:val="single" w:sz="4" w:space="1" w:color="auto"/>
      </w:pBdr>
      <w:rPr>
        <w:sz w:val="20"/>
      </w:rPr>
    </w:pPr>
  </w:p>
  <w:p w14:paraId="570F051E" w14:textId="48A9C6C5" w:rsidR="00123748" w:rsidRDefault="00123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B0C72">
      <w:rPr>
        <w:sz w:val="20"/>
      </w:rPr>
      <w:t>2026/187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6442D55" w14:textId="60D36EF0" w:rsidR="00123748" w:rsidRDefault="00123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B0C7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8EB5" w14:textId="4A319813" w:rsidR="00604038" w:rsidRDefault="0060403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4157" w14:textId="40A66305" w:rsidR="00604038" w:rsidRDefault="0060403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2A4D9" w14:textId="77777777" w:rsidR="00604038" w:rsidRDefault="00604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67D78" w14:textId="77777777" w:rsidR="00604038" w:rsidRDefault="00604038">
      <w:r>
        <w:separator/>
      </w:r>
    </w:p>
  </w:footnote>
  <w:footnote w:type="continuationSeparator" w:id="0">
    <w:p w14:paraId="5562EA6B" w14:textId="77777777" w:rsidR="00604038" w:rsidRDefault="00604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90188" w14:textId="77777777" w:rsidR="00403FA6" w:rsidRDefault="00403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5A6D" w14:textId="77777777" w:rsidR="00403FA6" w:rsidRDefault="00403F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E74E" w14:textId="77777777" w:rsidR="00123748" w:rsidRDefault="0012374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23748" w14:paraId="4549996B" w14:textId="77777777">
      <w:trPr>
        <w:cantSplit/>
        <w:jc w:val="center"/>
      </w:trPr>
      <w:tc>
        <w:tcPr>
          <w:tcW w:w="7258" w:type="dxa"/>
          <w:gridSpan w:val="2"/>
        </w:tcPr>
        <w:p w14:paraId="145CC04A" w14:textId="24312D15" w:rsidR="00123748" w:rsidRDefault="001237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B0C72">
            <w:rPr>
              <w:b/>
              <w:i/>
            </w:rPr>
            <w:t>Infrastructure Western Australia Regulations 2026</w:t>
          </w:r>
          <w:r>
            <w:rPr>
              <w:b/>
              <w:i/>
            </w:rPr>
            <w:fldChar w:fldCharType="end"/>
          </w:r>
        </w:p>
      </w:tc>
    </w:tr>
    <w:tr w:rsidR="00123748" w14:paraId="1573C828" w14:textId="77777777">
      <w:trPr>
        <w:jc w:val="center"/>
      </w:trPr>
      <w:tc>
        <w:tcPr>
          <w:tcW w:w="1548" w:type="dxa"/>
        </w:tcPr>
        <w:p w14:paraId="338F831A" w14:textId="77777777" w:rsidR="00123748" w:rsidRDefault="00123748">
          <w:pPr>
            <w:pStyle w:val="Header"/>
            <w:spacing w:before="40"/>
          </w:pPr>
        </w:p>
      </w:tc>
      <w:tc>
        <w:tcPr>
          <w:tcW w:w="5715" w:type="dxa"/>
        </w:tcPr>
        <w:p w14:paraId="23A53F22" w14:textId="77777777" w:rsidR="00123748" w:rsidRDefault="00123748">
          <w:pPr>
            <w:pStyle w:val="Header"/>
            <w:spacing w:before="40"/>
          </w:pPr>
        </w:p>
      </w:tc>
    </w:tr>
    <w:tr w:rsidR="00123748" w14:paraId="05832A48" w14:textId="77777777">
      <w:trPr>
        <w:jc w:val="center"/>
      </w:trPr>
      <w:tc>
        <w:tcPr>
          <w:tcW w:w="1548" w:type="dxa"/>
        </w:tcPr>
        <w:p w14:paraId="15D260FA" w14:textId="77777777" w:rsidR="00123748" w:rsidRDefault="00123748">
          <w:pPr>
            <w:pStyle w:val="Header"/>
            <w:spacing w:before="40"/>
          </w:pPr>
        </w:p>
      </w:tc>
      <w:tc>
        <w:tcPr>
          <w:tcW w:w="5715" w:type="dxa"/>
        </w:tcPr>
        <w:p w14:paraId="42DF245F" w14:textId="77777777" w:rsidR="00123748" w:rsidRDefault="00123748">
          <w:pPr>
            <w:pStyle w:val="Header"/>
            <w:spacing w:before="40"/>
          </w:pPr>
        </w:p>
      </w:tc>
    </w:tr>
    <w:tr w:rsidR="00123748" w14:paraId="6CF4D5A5" w14:textId="77777777">
      <w:trPr>
        <w:cantSplit/>
        <w:jc w:val="center"/>
      </w:trPr>
      <w:tc>
        <w:tcPr>
          <w:tcW w:w="7258" w:type="dxa"/>
          <w:gridSpan w:val="2"/>
        </w:tcPr>
        <w:p w14:paraId="13F9B080" w14:textId="77777777" w:rsidR="00123748" w:rsidRDefault="00123748">
          <w:pPr>
            <w:pStyle w:val="Header"/>
            <w:spacing w:before="40"/>
          </w:pPr>
          <w:r>
            <w:t>Contents</w:t>
          </w:r>
        </w:p>
      </w:tc>
    </w:tr>
  </w:tbl>
  <w:p w14:paraId="07B50F29" w14:textId="77777777" w:rsidR="00123748" w:rsidRDefault="001237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23748" w14:paraId="73FEF4C5" w14:textId="77777777">
      <w:trPr>
        <w:cantSplit/>
        <w:jc w:val="center"/>
      </w:trPr>
      <w:tc>
        <w:tcPr>
          <w:tcW w:w="7258" w:type="dxa"/>
          <w:gridSpan w:val="2"/>
        </w:tcPr>
        <w:p w14:paraId="25ACDF4B" w14:textId="5451CCB0" w:rsidR="00123748" w:rsidRDefault="001237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B0C72">
            <w:rPr>
              <w:b/>
              <w:i/>
            </w:rPr>
            <w:t>Infrastructure Western Australia Regulations 2026</w:t>
          </w:r>
          <w:r>
            <w:rPr>
              <w:b/>
              <w:i/>
            </w:rPr>
            <w:fldChar w:fldCharType="end"/>
          </w:r>
        </w:p>
      </w:tc>
    </w:tr>
    <w:tr w:rsidR="00123748" w14:paraId="0437E90E" w14:textId="77777777">
      <w:trPr>
        <w:jc w:val="center"/>
      </w:trPr>
      <w:tc>
        <w:tcPr>
          <w:tcW w:w="5715" w:type="dxa"/>
        </w:tcPr>
        <w:p w14:paraId="17011012" w14:textId="77777777" w:rsidR="00123748" w:rsidRDefault="001237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ED24899" w14:textId="77777777" w:rsidR="00123748" w:rsidRDefault="00123748">
          <w:pPr>
            <w:pStyle w:val="Header"/>
            <w:spacing w:before="40"/>
            <w:ind w:right="17"/>
            <w:jc w:val="right"/>
          </w:pPr>
        </w:p>
      </w:tc>
    </w:tr>
    <w:tr w:rsidR="00123748" w14:paraId="6BFEA779" w14:textId="77777777">
      <w:trPr>
        <w:jc w:val="center"/>
      </w:trPr>
      <w:tc>
        <w:tcPr>
          <w:tcW w:w="5715" w:type="dxa"/>
        </w:tcPr>
        <w:p w14:paraId="6FF47EE5" w14:textId="77777777" w:rsidR="00123748" w:rsidRDefault="001237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1B51BF8" w14:textId="77777777" w:rsidR="00123748" w:rsidRDefault="00123748">
          <w:pPr>
            <w:pStyle w:val="Header"/>
            <w:spacing w:before="40"/>
            <w:ind w:right="17"/>
            <w:jc w:val="right"/>
          </w:pPr>
        </w:p>
      </w:tc>
    </w:tr>
    <w:tr w:rsidR="00123748" w14:paraId="766BB517" w14:textId="77777777">
      <w:trPr>
        <w:cantSplit/>
        <w:jc w:val="center"/>
      </w:trPr>
      <w:tc>
        <w:tcPr>
          <w:tcW w:w="7258" w:type="dxa"/>
          <w:gridSpan w:val="2"/>
        </w:tcPr>
        <w:p w14:paraId="236BB782" w14:textId="77777777" w:rsidR="00123748" w:rsidRDefault="0012374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D0F1C68" w14:textId="77777777" w:rsidR="00123748" w:rsidRDefault="0012374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D74C" w14:textId="77777777" w:rsidR="00123748" w:rsidRDefault="0012374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1DB6" w14:paraId="42DA62DC" w14:textId="77777777">
      <w:trPr>
        <w:cantSplit/>
        <w:jc w:val="center"/>
      </w:trPr>
      <w:tc>
        <w:tcPr>
          <w:tcW w:w="7263" w:type="dxa"/>
          <w:gridSpan w:val="2"/>
        </w:tcPr>
        <w:p w14:paraId="4E699087" w14:textId="2C2D3C5F" w:rsidR="00604038" w:rsidRDefault="006040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B0C72">
            <w:rPr>
              <w:b/>
              <w:i/>
            </w:rPr>
            <w:t>Infrastructure Western Australia Regulations 2026</w:t>
          </w:r>
          <w:r>
            <w:rPr>
              <w:b/>
              <w:i/>
            </w:rPr>
            <w:fldChar w:fldCharType="end"/>
          </w:r>
        </w:p>
      </w:tc>
    </w:tr>
    <w:tr w:rsidR="00291DB6" w14:paraId="287B4E8B" w14:textId="77777777">
      <w:trPr>
        <w:jc w:val="center"/>
      </w:trPr>
      <w:tc>
        <w:tcPr>
          <w:tcW w:w="1548" w:type="dxa"/>
        </w:tcPr>
        <w:p w14:paraId="4F0F6744" w14:textId="50113EDF" w:rsidR="00604038" w:rsidRDefault="006040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CF97146" w14:textId="318C7414" w:rsidR="00604038" w:rsidRDefault="0060403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91DB6" w14:paraId="2B583E26" w14:textId="77777777">
      <w:trPr>
        <w:jc w:val="center"/>
      </w:trPr>
      <w:tc>
        <w:tcPr>
          <w:tcW w:w="1548" w:type="dxa"/>
        </w:tcPr>
        <w:p w14:paraId="1D80E23F" w14:textId="6CAF209A" w:rsidR="00604038" w:rsidRDefault="006040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47443C1" w14:textId="5079FC3E" w:rsidR="00604038" w:rsidRDefault="0060403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91DB6" w14:paraId="1D4E69C2" w14:textId="77777777">
      <w:trPr>
        <w:cantSplit/>
        <w:jc w:val="center"/>
      </w:trPr>
      <w:tc>
        <w:tcPr>
          <w:tcW w:w="7263" w:type="dxa"/>
          <w:gridSpan w:val="2"/>
        </w:tcPr>
        <w:p w14:paraId="7354F52B" w14:textId="005EB9CB" w:rsidR="00604038" w:rsidRDefault="0060403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B0C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43C0A1F" w14:textId="77777777" w:rsidR="00604038" w:rsidRDefault="0060403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1DB6" w14:paraId="0E05C6CB" w14:textId="77777777">
      <w:trPr>
        <w:cantSplit/>
        <w:jc w:val="center"/>
      </w:trPr>
      <w:tc>
        <w:tcPr>
          <w:tcW w:w="7263" w:type="dxa"/>
          <w:gridSpan w:val="2"/>
        </w:tcPr>
        <w:p w14:paraId="07CE3CF9" w14:textId="248152D3" w:rsidR="00604038" w:rsidRDefault="0060403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B0C72">
            <w:rPr>
              <w:b/>
              <w:i/>
            </w:rPr>
            <w:t>Infrastructure Western Australia Regulations 2026</w:t>
          </w:r>
          <w:r>
            <w:rPr>
              <w:b/>
              <w:i/>
            </w:rPr>
            <w:fldChar w:fldCharType="end"/>
          </w:r>
        </w:p>
      </w:tc>
    </w:tr>
    <w:tr w:rsidR="00291DB6" w14:paraId="2A5BCA88" w14:textId="77777777">
      <w:trPr>
        <w:jc w:val="center"/>
      </w:trPr>
      <w:tc>
        <w:tcPr>
          <w:tcW w:w="5715" w:type="dxa"/>
          <w:vAlign w:val="bottom"/>
        </w:tcPr>
        <w:p w14:paraId="0EA82547" w14:textId="62EBC74F" w:rsidR="00604038" w:rsidRDefault="006040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3AACBDD" w14:textId="55FB4F82" w:rsidR="00604038" w:rsidRDefault="006040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91DB6" w14:paraId="169DF3BF" w14:textId="77777777">
      <w:trPr>
        <w:jc w:val="center"/>
      </w:trPr>
      <w:tc>
        <w:tcPr>
          <w:tcW w:w="5715" w:type="dxa"/>
          <w:vAlign w:val="bottom"/>
        </w:tcPr>
        <w:p w14:paraId="1E7596CE" w14:textId="3F04C65E" w:rsidR="00604038" w:rsidRDefault="0060403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02716AF" w14:textId="2B0A6B1F" w:rsidR="00604038" w:rsidRDefault="006040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91DB6" w14:paraId="45F5AE66" w14:textId="77777777">
      <w:trPr>
        <w:cantSplit/>
        <w:jc w:val="center"/>
      </w:trPr>
      <w:tc>
        <w:tcPr>
          <w:tcW w:w="7263" w:type="dxa"/>
          <w:gridSpan w:val="2"/>
        </w:tcPr>
        <w:p w14:paraId="449C9465" w14:textId="5A72DD1E" w:rsidR="00604038" w:rsidRDefault="0060403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B0C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D30525F" w14:textId="77777777" w:rsidR="00604038" w:rsidRDefault="0060403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E04E" w14:textId="77777777" w:rsidR="00604038" w:rsidRDefault="0060403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045F4" w14:textId="091E1BF6" w:rsidR="00604038" w:rsidRDefault="0060403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5AD37" w14:textId="6BA3E1E6" w:rsidR="00604038" w:rsidRDefault="0060403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6A1D" w14:textId="77777777" w:rsidR="00604038" w:rsidRDefault="00604038"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13659375">
    <w:abstractNumId w:val="11"/>
  </w:num>
  <w:num w:numId="2" w16cid:durableId="1734691559">
    <w:abstractNumId w:val="18"/>
  </w:num>
  <w:num w:numId="3" w16cid:durableId="4043748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608271354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14112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14112642_GUID" w:val="f773b3cc-b049-4f0b-afa5-6ff47ed251f0"/>
    <w:docVar w:name="WAFER_20260716092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16092248_GUID" w:val="c6ef2c58-786f-4cd1-aab0-31b3418588fe"/>
    <w:docVar w:name="WAFER_202608271354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35410_GUID" w:val="9e77f936-30bc-4057-998e-5bfaa8631c0a"/>
  </w:docVars>
  <w:rsids>
    <w:rsidRoot w:val="00123748"/>
    <w:rsid w:val="000B0C72"/>
    <w:rsid w:val="00123748"/>
    <w:rsid w:val="00291DB6"/>
    <w:rsid w:val="0029728F"/>
    <w:rsid w:val="00317E82"/>
    <w:rsid w:val="00403FA6"/>
    <w:rsid w:val="005E3B8C"/>
    <w:rsid w:val="00604038"/>
    <w:rsid w:val="00624736"/>
    <w:rsid w:val="00701DD4"/>
    <w:rsid w:val="00917997"/>
    <w:rsid w:val="009B6FF0"/>
    <w:rsid w:val="009D30C6"/>
    <w:rsid w:val="00CA3273"/>
    <w:rsid w:val="00FC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A71309"/>
  <w15:docId w15:val="{8BB7165E-2977-42BF-AC59-4D0BBF41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12374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1298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Infrastructure Western Australia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2026-09-01T08:00:00Z</dcterms:created>
  <dcterms:modified xsi:type="dcterms:W3CDTF">2026-09-01T08:00:00Z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55997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2026-09-01T16:00:00Z</vt:filetime>
  </property>
  <property fmtid="{D5CDD505-2E9C-101B-9397-08002B2CF9AE}" pid="8" name="CommencementYear">
    <vt:lpwstr>2026</vt:lpwstr>
  </property>
  <property fmtid="{D5CDD505-2E9C-101B-9397-08002B2CF9AE}" pid="9" name="SLAPId">
    <vt:lpwstr>2026/187</vt:lpwstr>
  </property>
  <property fmtid="{D5CDD505-2E9C-101B-9397-08002B2CF9AE}" pid="10" name="PublishDate">
    <vt:lpwstr>2 Sep 2026</vt:lpwstr>
  </property>
  <property fmtid="{D5CDD505-2E9C-101B-9397-08002B2CF9AE}" pid="11" name="CommencementDate">
    <vt:lpwstr>20260902</vt:lpwstr>
  </property>
</Properties>
</file>